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FCC392"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41C6B81" wp14:editId="315526A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9E7727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F1FCC99"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1F8E36C"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43977E9"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BB9D8AC" w14:textId="1503E5DF"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1271D5">
        <w:rPr>
          <w:rFonts w:ascii="Times New Roman" w:hAnsi="Times New Roman"/>
          <w:smallCaps/>
          <w:color w:val="000000"/>
          <w:sz w:val="28"/>
          <w:szCs w:val="26"/>
        </w:rPr>
        <w:t>Wednes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1271D5">
        <w:rPr>
          <w:rFonts w:ascii="Times New Roman" w:hAnsi="Times New Roman"/>
          <w:smallCaps/>
          <w:color w:val="000000"/>
          <w:sz w:val="28"/>
          <w:szCs w:val="26"/>
        </w:rPr>
        <w:t>21</w:t>
      </w:r>
      <w:r w:rsidR="00E02241">
        <w:rPr>
          <w:rFonts w:ascii="Times New Roman" w:hAnsi="Times New Roman"/>
          <w:smallCaps/>
          <w:color w:val="000000"/>
          <w:sz w:val="28"/>
          <w:szCs w:val="26"/>
        </w:rPr>
        <w:t xml:space="preserve"> </w:t>
      </w:r>
      <w:r w:rsidR="001271D5">
        <w:rPr>
          <w:rFonts w:ascii="Times New Roman" w:hAnsi="Times New Roman"/>
          <w:smallCaps/>
          <w:color w:val="000000"/>
          <w:sz w:val="28"/>
          <w:szCs w:val="26"/>
        </w:rPr>
        <w:t>August</w:t>
      </w:r>
      <w:r w:rsidRPr="00612978">
        <w:rPr>
          <w:rFonts w:ascii="Times New Roman" w:hAnsi="Times New Roman"/>
          <w:smallCaps/>
          <w:color w:val="000000"/>
          <w:sz w:val="28"/>
          <w:szCs w:val="26"/>
        </w:rPr>
        <w:t xml:space="preserve"> 20</w:t>
      </w:r>
      <w:r w:rsidR="001271D5">
        <w:rPr>
          <w:rFonts w:ascii="Times New Roman" w:hAnsi="Times New Roman"/>
          <w:smallCaps/>
          <w:color w:val="000000"/>
          <w:sz w:val="28"/>
          <w:szCs w:val="26"/>
        </w:rPr>
        <w:t>24</w:t>
      </w:r>
    </w:p>
    <w:p w14:paraId="13BA0CB6" w14:textId="77777777" w:rsidR="008008DD" w:rsidRPr="00612978" w:rsidRDefault="008008DD" w:rsidP="008008DD">
      <w:pPr>
        <w:spacing w:after="0" w:line="240" w:lineRule="exact"/>
        <w:jc w:val="center"/>
        <w:rPr>
          <w:rFonts w:ascii="Times New Roman" w:hAnsi="Times New Roman"/>
          <w:color w:val="000000"/>
          <w:sz w:val="20"/>
        </w:rPr>
      </w:pPr>
    </w:p>
    <w:p w14:paraId="63866DDE"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731CFFD"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D04FDCC"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13892945" w14:textId="77777777" w:rsidR="00FB48A8" w:rsidRPr="00FB48A8" w:rsidRDefault="00FB48A8" w:rsidP="00DE5F65">
      <w:pPr>
        <w:spacing w:after="0" w:line="320" w:lineRule="exact"/>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B2AE337" w14:textId="663F3301" w:rsidR="00805809"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sidRPr="007C2CBC">
        <w:rPr>
          <w:b w:val="0"/>
          <w:smallCaps w:val="0"/>
          <w:szCs w:val="17"/>
        </w:rPr>
        <w:fldChar w:fldCharType="begin"/>
      </w:r>
      <w:r w:rsidRPr="007C2CBC">
        <w:rPr>
          <w:b w:val="0"/>
          <w:smallCaps w:val="0"/>
          <w:szCs w:val="17"/>
        </w:rPr>
        <w:instrText xml:space="preserve"> TOC \o "1-3" \h \z \u </w:instrText>
      </w:r>
      <w:r w:rsidRPr="007C2CBC">
        <w:rPr>
          <w:b w:val="0"/>
          <w:smallCaps w:val="0"/>
          <w:szCs w:val="17"/>
        </w:rPr>
        <w:fldChar w:fldCharType="separate"/>
      </w:r>
      <w:hyperlink w:anchor="_Toc175135494" w:history="1">
        <w:r w:rsidR="00805809" w:rsidRPr="00806DF5">
          <w:rPr>
            <w:rStyle w:val="Hyperlink"/>
            <w:noProof/>
          </w:rPr>
          <w:t>Rules of Court</w:t>
        </w:r>
      </w:hyperlink>
    </w:p>
    <w:p w14:paraId="075B7A71" w14:textId="1FCF9ADC" w:rsidR="00805809" w:rsidRPr="00805809" w:rsidRDefault="00AD73F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75135495" w:history="1">
        <w:r w:rsidR="00805809" w:rsidRPr="00805809">
          <w:rPr>
            <w:rStyle w:val="Hyperlink"/>
            <w:noProof/>
          </w:rPr>
          <w:t>Joint Criminal (No 4) Amending Rules 2024</w:t>
        </w:r>
        <w:r w:rsidR="00805809" w:rsidRPr="00805809">
          <w:rPr>
            <w:noProof/>
            <w:webHidden/>
          </w:rPr>
          <w:tab/>
        </w:r>
        <w:r w:rsidR="00805809" w:rsidRPr="00805809">
          <w:rPr>
            <w:noProof/>
            <w:webHidden/>
          </w:rPr>
          <w:fldChar w:fldCharType="begin"/>
        </w:r>
        <w:r w:rsidR="00805809" w:rsidRPr="00805809">
          <w:rPr>
            <w:noProof/>
            <w:webHidden/>
          </w:rPr>
          <w:instrText xml:space="preserve"> PAGEREF _Toc175135495 \h </w:instrText>
        </w:r>
        <w:r w:rsidR="00805809" w:rsidRPr="00805809">
          <w:rPr>
            <w:noProof/>
            <w:webHidden/>
          </w:rPr>
        </w:r>
        <w:r w:rsidR="00805809" w:rsidRPr="00805809">
          <w:rPr>
            <w:noProof/>
            <w:webHidden/>
          </w:rPr>
          <w:fldChar w:fldCharType="separate"/>
        </w:r>
        <w:r w:rsidR="003B5B25">
          <w:rPr>
            <w:noProof/>
            <w:webHidden/>
          </w:rPr>
          <w:t>2472</w:t>
        </w:r>
        <w:r w:rsidR="00805809" w:rsidRPr="00805809">
          <w:rPr>
            <w:noProof/>
            <w:webHidden/>
          </w:rPr>
          <w:fldChar w:fldCharType="end"/>
        </w:r>
      </w:hyperlink>
    </w:p>
    <w:p w14:paraId="5B750323" w14:textId="75B047F0" w:rsidR="00805809" w:rsidRPr="00805809" w:rsidRDefault="00AD73F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75135496" w:history="1">
        <w:r w:rsidR="00805809" w:rsidRPr="00805809">
          <w:rPr>
            <w:rStyle w:val="Hyperlink"/>
            <w:noProof/>
          </w:rPr>
          <w:t xml:space="preserve">South Australian Employment Tribunal </w:t>
        </w:r>
        <w:r w:rsidR="00805809">
          <w:rPr>
            <w:rStyle w:val="Hyperlink"/>
            <w:noProof/>
          </w:rPr>
          <w:br/>
        </w:r>
        <w:r w:rsidR="00805809" w:rsidRPr="00805809">
          <w:rPr>
            <w:rStyle w:val="Hyperlink"/>
            <w:noProof/>
          </w:rPr>
          <w:t>(Amendment No 1) Rules 2022</w:t>
        </w:r>
        <w:r w:rsidR="00805809" w:rsidRPr="00805809">
          <w:rPr>
            <w:noProof/>
            <w:webHidden/>
          </w:rPr>
          <w:tab/>
        </w:r>
        <w:r w:rsidR="00805809" w:rsidRPr="00805809">
          <w:rPr>
            <w:noProof/>
            <w:webHidden/>
          </w:rPr>
          <w:fldChar w:fldCharType="begin"/>
        </w:r>
        <w:r w:rsidR="00805809" w:rsidRPr="00805809">
          <w:rPr>
            <w:noProof/>
            <w:webHidden/>
          </w:rPr>
          <w:instrText xml:space="preserve"> PAGEREF _Toc175135496 \h </w:instrText>
        </w:r>
        <w:r w:rsidR="00805809" w:rsidRPr="00805809">
          <w:rPr>
            <w:noProof/>
            <w:webHidden/>
          </w:rPr>
        </w:r>
        <w:r w:rsidR="00805809" w:rsidRPr="00805809">
          <w:rPr>
            <w:noProof/>
            <w:webHidden/>
          </w:rPr>
          <w:fldChar w:fldCharType="separate"/>
        </w:r>
        <w:r w:rsidR="003B5B25">
          <w:rPr>
            <w:noProof/>
            <w:webHidden/>
          </w:rPr>
          <w:t>2519</w:t>
        </w:r>
        <w:r w:rsidR="00805809" w:rsidRPr="00805809">
          <w:rPr>
            <w:noProof/>
            <w:webHidden/>
          </w:rPr>
          <w:fldChar w:fldCharType="end"/>
        </w:r>
      </w:hyperlink>
    </w:p>
    <w:p w14:paraId="3306377F" w14:textId="45DDE297" w:rsidR="00805809" w:rsidRPr="00805809" w:rsidRDefault="00AD73F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75135497" w:history="1">
        <w:r w:rsidR="00805809" w:rsidRPr="00805809">
          <w:rPr>
            <w:rStyle w:val="Hyperlink"/>
            <w:noProof/>
          </w:rPr>
          <w:t>Uniform Civil (No 11) Amending Rules 2024</w:t>
        </w:r>
        <w:r w:rsidR="00805809" w:rsidRPr="00805809">
          <w:rPr>
            <w:noProof/>
            <w:webHidden/>
          </w:rPr>
          <w:tab/>
        </w:r>
        <w:r w:rsidR="00805809" w:rsidRPr="00805809">
          <w:rPr>
            <w:noProof/>
            <w:webHidden/>
          </w:rPr>
          <w:fldChar w:fldCharType="begin"/>
        </w:r>
        <w:r w:rsidR="00805809" w:rsidRPr="00805809">
          <w:rPr>
            <w:noProof/>
            <w:webHidden/>
          </w:rPr>
          <w:instrText xml:space="preserve"> PAGEREF _Toc175135497 \h </w:instrText>
        </w:r>
        <w:r w:rsidR="00805809" w:rsidRPr="00805809">
          <w:rPr>
            <w:noProof/>
            <w:webHidden/>
          </w:rPr>
        </w:r>
        <w:r w:rsidR="00805809" w:rsidRPr="00805809">
          <w:rPr>
            <w:noProof/>
            <w:webHidden/>
          </w:rPr>
          <w:fldChar w:fldCharType="separate"/>
        </w:r>
        <w:r w:rsidR="003B5B25">
          <w:rPr>
            <w:noProof/>
            <w:webHidden/>
          </w:rPr>
          <w:t>2520</w:t>
        </w:r>
        <w:r w:rsidR="00805809" w:rsidRPr="00805809">
          <w:rPr>
            <w:noProof/>
            <w:webHidden/>
          </w:rPr>
          <w:fldChar w:fldCharType="end"/>
        </w:r>
      </w:hyperlink>
    </w:p>
    <w:p w14:paraId="108BDE8D" w14:textId="02AD740F" w:rsidR="00805809" w:rsidRPr="00805809" w:rsidRDefault="00AD73F9">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75135498" w:history="1">
        <w:r w:rsidR="00805809" w:rsidRPr="00805809">
          <w:rPr>
            <w:rStyle w:val="Hyperlink"/>
            <w:noProof/>
          </w:rPr>
          <w:t>Uniform Special Statutory (No 3) Amending Rules 2024</w:t>
        </w:r>
        <w:r w:rsidR="00805809" w:rsidRPr="00805809">
          <w:rPr>
            <w:noProof/>
            <w:webHidden/>
          </w:rPr>
          <w:tab/>
        </w:r>
        <w:r w:rsidR="00805809" w:rsidRPr="00805809">
          <w:rPr>
            <w:noProof/>
            <w:webHidden/>
          </w:rPr>
          <w:fldChar w:fldCharType="begin"/>
        </w:r>
        <w:r w:rsidR="00805809" w:rsidRPr="00805809">
          <w:rPr>
            <w:noProof/>
            <w:webHidden/>
          </w:rPr>
          <w:instrText xml:space="preserve"> PAGEREF _Toc175135498 \h </w:instrText>
        </w:r>
        <w:r w:rsidR="00805809" w:rsidRPr="00805809">
          <w:rPr>
            <w:noProof/>
            <w:webHidden/>
          </w:rPr>
        </w:r>
        <w:r w:rsidR="00805809" w:rsidRPr="00805809">
          <w:rPr>
            <w:noProof/>
            <w:webHidden/>
          </w:rPr>
          <w:fldChar w:fldCharType="separate"/>
        </w:r>
        <w:r w:rsidR="003B5B25">
          <w:rPr>
            <w:noProof/>
            <w:webHidden/>
          </w:rPr>
          <w:t>2614</w:t>
        </w:r>
        <w:r w:rsidR="00805809" w:rsidRPr="00805809">
          <w:rPr>
            <w:noProof/>
            <w:webHidden/>
          </w:rPr>
          <w:fldChar w:fldCharType="end"/>
        </w:r>
      </w:hyperlink>
    </w:p>
    <w:p w14:paraId="1C35F5F6" w14:textId="60E591C6" w:rsidR="00842BD5" w:rsidRDefault="00531F7A" w:rsidP="004A68F5">
      <w:pPr>
        <w:pStyle w:val="NoSpace"/>
        <w:tabs>
          <w:tab w:val="clear" w:pos="640"/>
          <w:tab w:val="clear" w:pos="800"/>
          <w:tab w:val="clear" w:pos="960"/>
          <w:tab w:val="clear" w:pos="1120"/>
          <w:tab w:val="clear" w:pos="1280"/>
          <w:tab w:val="clear" w:pos="1440"/>
          <w:tab w:val="clear" w:pos="1600"/>
          <w:tab w:val="clear" w:pos="1760"/>
          <w:tab w:val="clear" w:pos="1920"/>
          <w:tab w:val="right" w:leader="dot" w:pos="4560"/>
        </w:tabs>
        <w:jc w:val="left"/>
        <w:rPr>
          <w:smallCaps/>
          <w:szCs w:val="17"/>
        </w:rPr>
      </w:pPr>
      <w:r w:rsidRPr="007C2CBC">
        <w:rPr>
          <w:b/>
          <w:smallCaps/>
          <w:szCs w:val="17"/>
          <w:lang w:eastAsia="en-US"/>
        </w:rPr>
        <w:fldChar w:fldCharType="end"/>
      </w:r>
    </w:p>
    <w:p w14:paraId="5D29AF83"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101E51E" w14:textId="77777777" w:rsidR="0068145F" w:rsidRDefault="0068145F" w:rsidP="00693DF1">
      <w:pPr>
        <w:pStyle w:val="Heading1"/>
      </w:pPr>
      <w:bookmarkStart w:id="0" w:name="_Toc175135494"/>
      <w:r>
        <w:lastRenderedPageBreak/>
        <w:t>Rules o</w:t>
      </w:r>
      <w:r w:rsidR="00693DF1">
        <w:t>f Court</w:t>
      </w:r>
      <w:bookmarkEnd w:id="0"/>
    </w:p>
    <w:p w14:paraId="59D31EA6" w14:textId="77777777" w:rsidR="000F4ADC" w:rsidRPr="000F4ADC" w:rsidRDefault="000F4ADC" w:rsidP="000F4ADC">
      <w:pPr>
        <w:jc w:val="center"/>
        <w:rPr>
          <w:rFonts w:ascii="Times New Roman" w:hAnsi="Times New Roman"/>
          <w:caps/>
          <w:sz w:val="17"/>
          <w:szCs w:val="17"/>
        </w:rPr>
      </w:pPr>
      <w:r w:rsidRPr="000F4ADC">
        <w:rPr>
          <w:rFonts w:ascii="Times New Roman" w:hAnsi="Times New Roman"/>
          <w:caps/>
          <w:sz w:val="17"/>
          <w:szCs w:val="17"/>
        </w:rPr>
        <w:t>Supreme Court Act 1935</w:t>
      </w:r>
    </w:p>
    <w:p w14:paraId="134BB008" w14:textId="77777777" w:rsidR="000F4ADC" w:rsidRPr="000F4ADC" w:rsidRDefault="000F4ADC" w:rsidP="000F4ADC">
      <w:pPr>
        <w:jc w:val="center"/>
        <w:rPr>
          <w:rFonts w:ascii="Times New Roman" w:hAnsi="Times New Roman"/>
          <w:caps/>
          <w:sz w:val="17"/>
          <w:szCs w:val="17"/>
        </w:rPr>
      </w:pPr>
      <w:r w:rsidRPr="000F4ADC">
        <w:rPr>
          <w:rFonts w:ascii="Times New Roman" w:hAnsi="Times New Roman"/>
          <w:caps/>
          <w:sz w:val="17"/>
          <w:szCs w:val="17"/>
        </w:rPr>
        <w:t>District Court Act 1991</w:t>
      </w:r>
    </w:p>
    <w:p w14:paraId="59ACE1B2" w14:textId="77777777" w:rsidR="000F4ADC" w:rsidRPr="000F4ADC" w:rsidRDefault="000F4ADC" w:rsidP="000F4ADC">
      <w:pPr>
        <w:jc w:val="center"/>
        <w:rPr>
          <w:rFonts w:ascii="Times New Roman" w:hAnsi="Times New Roman"/>
          <w:caps/>
          <w:sz w:val="17"/>
          <w:szCs w:val="17"/>
        </w:rPr>
      </w:pPr>
      <w:r w:rsidRPr="000F4ADC">
        <w:rPr>
          <w:rFonts w:ascii="Times New Roman" w:hAnsi="Times New Roman"/>
          <w:caps/>
          <w:sz w:val="17"/>
          <w:szCs w:val="17"/>
        </w:rPr>
        <w:t>Environment, Resources and Development Court Act 1993</w:t>
      </w:r>
    </w:p>
    <w:p w14:paraId="585B4BBE" w14:textId="77777777" w:rsidR="000F4ADC" w:rsidRPr="000F4ADC" w:rsidRDefault="000F4ADC" w:rsidP="000F4ADC">
      <w:pPr>
        <w:jc w:val="center"/>
        <w:rPr>
          <w:rFonts w:ascii="Times New Roman" w:hAnsi="Times New Roman"/>
          <w:caps/>
          <w:sz w:val="17"/>
          <w:szCs w:val="17"/>
        </w:rPr>
      </w:pPr>
      <w:r w:rsidRPr="000F4ADC">
        <w:rPr>
          <w:rFonts w:ascii="Times New Roman" w:hAnsi="Times New Roman"/>
          <w:caps/>
          <w:sz w:val="17"/>
          <w:szCs w:val="17"/>
        </w:rPr>
        <w:t>Magistrates Court Act 1991</w:t>
      </w:r>
    </w:p>
    <w:p w14:paraId="4175AF4F" w14:textId="77777777" w:rsidR="000F4ADC" w:rsidRPr="000F4ADC" w:rsidRDefault="000F4ADC" w:rsidP="000F4ADC">
      <w:pPr>
        <w:jc w:val="center"/>
        <w:rPr>
          <w:rFonts w:ascii="Times New Roman" w:hAnsi="Times New Roman"/>
          <w:caps/>
          <w:sz w:val="17"/>
          <w:szCs w:val="17"/>
        </w:rPr>
      </w:pPr>
      <w:r w:rsidRPr="000F4ADC">
        <w:rPr>
          <w:rFonts w:ascii="Times New Roman" w:hAnsi="Times New Roman"/>
          <w:caps/>
          <w:sz w:val="17"/>
          <w:szCs w:val="17"/>
        </w:rPr>
        <w:t>Youth Court Act 1993</w:t>
      </w:r>
    </w:p>
    <w:p w14:paraId="5AD34A21" w14:textId="77777777" w:rsidR="000F4ADC" w:rsidRPr="000F4ADC" w:rsidRDefault="000F4ADC" w:rsidP="000F4ADC">
      <w:pPr>
        <w:jc w:val="center"/>
        <w:rPr>
          <w:rFonts w:ascii="Times New Roman" w:hAnsi="Times New Roman"/>
          <w:smallCaps/>
          <w:sz w:val="17"/>
          <w:szCs w:val="17"/>
        </w:rPr>
      </w:pPr>
      <w:r w:rsidRPr="000F4ADC">
        <w:rPr>
          <w:rFonts w:ascii="Times New Roman" w:hAnsi="Times New Roman"/>
          <w:smallCaps/>
          <w:sz w:val="17"/>
          <w:szCs w:val="17"/>
        </w:rPr>
        <w:t>South Australia</w:t>
      </w:r>
    </w:p>
    <w:p w14:paraId="76CFCB6C" w14:textId="05CDBC50" w:rsidR="000F4ADC" w:rsidRPr="009F09E1" w:rsidRDefault="009F09E1" w:rsidP="009F09E1">
      <w:pPr>
        <w:pStyle w:val="Heading2"/>
        <w:rPr>
          <w:i/>
          <w:iCs/>
        </w:rPr>
      </w:pPr>
      <w:bookmarkStart w:id="1" w:name="_Toc175135495"/>
      <w:r w:rsidRPr="009F09E1">
        <w:rPr>
          <w:i/>
          <w:iCs/>
          <w:caps w:val="0"/>
        </w:rPr>
        <w:t>Joint Criminal (No 4) Amending Rules 2024</w:t>
      </w:r>
      <w:bookmarkEnd w:id="1"/>
    </w:p>
    <w:p w14:paraId="1CBBDC9B" w14:textId="77777777" w:rsidR="000F4ADC" w:rsidRPr="000F4ADC" w:rsidRDefault="000F4ADC" w:rsidP="000F4ADC">
      <w:pPr>
        <w:rPr>
          <w:rFonts w:ascii="Times New Roman" w:hAnsi="Times New Roman"/>
          <w:sz w:val="17"/>
        </w:rPr>
      </w:pPr>
      <w:r w:rsidRPr="000F4ADC">
        <w:rPr>
          <w:rFonts w:ascii="Times New Roman" w:hAnsi="Times New Roman"/>
          <w:sz w:val="17"/>
        </w:rPr>
        <w:t xml:space="preserve">By virtue and in pursuance of the </w:t>
      </w:r>
      <w:r w:rsidRPr="000F4ADC">
        <w:rPr>
          <w:rFonts w:ascii="Times New Roman" w:hAnsi="Times New Roman"/>
          <w:i/>
          <w:iCs/>
          <w:sz w:val="17"/>
        </w:rPr>
        <w:t>Supreme Court Act 1935</w:t>
      </w:r>
      <w:r w:rsidRPr="000F4ADC">
        <w:rPr>
          <w:rFonts w:ascii="Times New Roman" w:hAnsi="Times New Roman"/>
          <w:sz w:val="17"/>
        </w:rPr>
        <w:t xml:space="preserve">, the </w:t>
      </w:r>
      <w:r w:rsidRPr="000F4ADC">
        <w:rPr>
          <w:rFonts w:ascii="Times New Roman" w:hAnsi="Times New Roman"/>
          <w:i/>
          <w:iCs/>
          <w:sz w:val="17"/>
        </w:rPr>
        <w:t>District Court Act 1991</w:t>
      </w:r>
      <w:r w:rsidRPr="000F4ADC">
        <w:rPr>
          <w:rFonts w:ascii="Times New Roman" w:hAnsi="Times New Roman"/>
          <w:sz w:val="17"/>
        </w:rPr>
        <w:t xml:space="preserve">, the </w:t>
      </w:r>
      <w:r w:rsidRPr="000F4ADC">
        <w:rPr>
          <w:rFonts w:ascii="Times New Roman" w:hAnsi="Times New Roman"/>
          <w:i/>
          <w:iCs/>
          <w:sz w:val="17"/>
        </w:rPr>
        <w:t>Environment, Resources and Development Court Act 1993</w:t>
      </w:r>
      <w:r w:rsidRPr="000F4ADC">
        <w:rPr>
          <w:rFonts w:ascii="Times New Roman" w:hAnsi="Times New Roman"/>
          <w:sz w:val="17"/>
        </w:rPr>
        <w:t xml:space="preserve">, the </w:t>
      </w:r>
      <w:r w:rsidRPr="000F4ADC">
        <w:rPr>
          <w:rFonts w:ascii="Times New Roman" w:hAnsi="Times New Roman"/>
          <w:i/>
          <w:iCs/>
          <w:sz w:val="17"/>
        </w:rPr>
        <w:t>Magistrates Court Act 1991</w:t>
      </w:r>
      <w:r w:rsidRPr="000F4ADC">
        <w:rPr>
          <w:rFonts w:ascii="Times New Roman" w:hAnsi="Times New Roman"/>
          <w:sz w:val="17"/>
        </w:rPr>
        <w:t xml:space="preserve"> and the </w:t>
      </w:r>
      <w:r w:rsidRPr="000F4ADC">
        <w:rPr>
          <w:rFonts w:ascii="Times New Roman" w:hAnsi="Times New Roman"/>
          <w:i/>
          <w:iCs/>
          <w:sz w:val="17"/>
        </w:rPr>
        <w:t>Youth Court Act 1993</w:t>
      </w:r>
      <w:r w:rsidRPr="000F4ADC">
        <w:rPr>
          <w:rFonts w:ascii="Times New Roman" w:hAnsi="Times New Roman"/>
          <w:sz w:val="17"/>
        </w:rPr>
        <w:t xml:space="preserve">, and all other enabling powers, we, the Chief Justice of the </w:t>
      </w:r>
      <w:r w:rsidRPr="000F4ADC">
        <w:rPr>
          <w:rFonts w:ascii="Times New Roman" w:hAnsi="Times New Roman"/>
          <w:spacing w:val="-4"/>
          <w:sz w:val="17"/>
        </w:rPr>
        <w:t xml:space="preserve">Supreme Court, the Chief Judge of the District Court, the Senior Judge of the Environment, Resources and Development Court, the Chief Magistrate </w:t>
      </w:r>
      <w:r w:rsidRPr="000F4ADC">
        <w:rPr>
          <w:rFonts w:ascii="Times New Roman" w:hAnsi="Times New Roman"/>
          <w:sz w:val="17"/>
        </w:rPr>
        <w:t xml:space="preserve">of the Magistrates Court, and the Judge of the Youth Court make the following </w:t>
      </w:r>
      <w:r w:rsidRPr="000F4ADC">
        <w:rPr>
          <w:rFonts w:ascii="Times New Roman" w:hAnsi="Times New Roman"/>
          <w:i/>
          <w:iCs/>
          <w:sz w:val="17"/>
        </w:rPr>
        <w:t>Joint Criminal (No 4) Amending Rules 2024</w:t>
      </w:r>
      <w:r w:rsidRPr="000F4ADC">
        <w:rPr>
          <w:rFonts w:ascii="Times New Roman" w:hAnsi="Times New Roman"/>
          <w:sz w:val="17"/>
        </w:rPr>
        <w:t>.</w:t>
      </w:r>
    </w:p>
    <w:p w14:paraId="6E0AEF36"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1.</w:t>
      </w:r>
      <w:r w:rsidRPr="000F4ADC">
        <w:rPr>
          <w:rFonts w:ascii="Times New Roman" w:hAnsi="Times New Roman"/>
          <w:sz w:val="17"/>
        </w:rPr>
        <w:tab/>
        <w:t xml:space="preserve">These Rules may be cited as the </w:t>
      </w:r>
      <w:r w:rsidRPr="000F4ADC">
        <w:rPr>
          <w:rFonts w:ascii="Times New Roman" w:hAnsi="Times New Roman"/>
          <w:i/>
          <w:iCs/>
          <w:sz w:val="17"/>
        </w:rPr>
        <w:t>Joint Criminal (No 4) Amending Rules 2024</w:t>
      </w:r>
      <w:r w:rsidRPr="000F4ADC">
        <w:rPr>
          <w:rFonts w:ascii="Times New Roman" w:hAnsi="Times New Roman"/>
          <w:sz w:val="17"/>
        </w:rPr>
        <w:t>.</w:t>
      </w:r>
    </w:p>
    <w:p w14:paraId="3487E0B5"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2.</w:t>
      </w:r>
      <w:r w:rsidRPr="000F4ADC">
        <w:rPr>
          <w:rFonts w:ascii="Times New Roman" w:hAnsi="Times New Roman"/>
          <w:sz w:val="17"/>
        </w:rPr>
        <w:tab/>
        <w:t>The amendments made by these rules come into effect on the later of—</w:t>
      </w:r>
    </w:p>
    <w:p w14:paraId="5BC43D6B"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(a)</w:t>
      </w:r>
      <w:r w:rsidRPr="000F4ADC">
        <w:rPr>
          <w:rFonts w:ascii="Times New Roman" w:hAnsi="Times New Roman"/>
          <w:sz w:val="17"/>
        </w:rPr>
        <w:tab/>
        <w:t>Monday 26 August 2024; or</w:t>
      </w:r>
    </w:p>
    <w:p w14:paraId="12751E85"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(b)</w:t>
      </w:r>
      <w:r w:rsidRPr="000F4ADC">
        <w:rPr>
          <w:rFonts w:ascii="Times New Roman" w:hAnsi="Times New Roman"/>
          <w:sz w:val="17"/>
        </w:rPr>
        <w:tab/>
        <w:t>the date of their publication in the Gazette.</w:t>
      </w:r>
    </w:p>
    <w:p w14:paraId="32209654"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3.</w:t>
      </w:r>
      <w:r w:rsidRPr="000F4ADC">
        <w:rPr>
          <w:rFonts w:ascii="Times New Roman" w:hAnsi="Times New Roman"/>
          <w:sz w:val="17"/>
        </w:rPr>
        <w:tab/>
        <w:t>In these Rules—</w:t>
      </w:r>
    </w:p>
    <w:p w14:paraId="2733EF55" w14:textId="77777777" w:rsidR="000F4ADC" w:rsidRPr="000F4ADC" w:rsidRDefault="000F4ADC" w:rsidP="000F4ADC">
      <w:pPr>
        <w:ind w:left="567"/>
        <w:rPr>
          <w:rFonts w:ascii="Times New Roman" w:hAnsi="Times New Roman"/>
          <w:sz w:val="17"/>
        </w:rPr>
      </w:pPr>
      <w:r w:rsidRPr="000F4ADC">
        <w:rPr>
          <w:rFonts w:ascii="Times New Roman" w:hAnsi="Times New Roman"/>
          <w:sz w:val="17"/>
        </w:rPr>
        <w:t xml:space="preserve">the </w:t>
      </w:r>
      <w:r w:rsidRPr="000F4ADC">
        <w:rPr>
          <w:rFonts w:ascii="Times New Roman" w:hAnsi="Times New Roman"/>
          <w:b/>
          <w:bCs/>
          <w:i/>
          <w:iCs/>
          <w:sz w:val="17"/>
        </w:rPr>
        <w:t>commencement date</w:t>
      </w:r>
      <w:r w:rsidRPr="000F4ADC">
        <w:rPr>
          <w:rFonts w:ascii="Times New Roman" w:hAnsi="Times New Roman"/>
          <w:sz w:val="17"/>
        </w:rPr>
        <w:t xml:space="preserve"> means the date on which these Rules come into effect under rule 2;</w:t>
      </w:r>
    </w:p>
    <w:p w14:paraId="0E71490D"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4.</w:t>
      </w:r>
      <w:r w:rsidRPr="000F4ADC">
        <w:rPr>
          <w:rFonts w:ascii="Times New Roman" w:hAnsi="Times New Roman"/>
          <w:sz w:val="17"/>
        </w:rPr>
        <w:tab/>
        <w:t xml:space="preserve">The </w:t>
      </w:r>
      <w:r w:rsidRPr="000F4ADC">
        <w:rPr>
          <w:rFonts w:ascii="Times New Roman" w:hAnsi="Times New Roman"/>
          <w:i/>
          <w:iCs/>
          <w:sz w:val="17"/>
        </w:rPr>
        <w:t>Juries Rules 1996</w:t>
      </w:r>
      <w:r w:rsidRPr="000F4ADC">
        <w:rPr>
          <w:rFonts w:ascii="Times New Roman" w:hAnsi="Times New Roman"/>
          <w:sz w:val="17"/>
        </w:rPr>
        <w:t xml:space="preserve"> are repealed.</w:t>
      </w:r>
    </w:p>
    <w:p w14:paraId="2B0C41E7"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5.</w:t>
      </w:r>
      <w:r w:rsidRPr="000F4ADC">
        <w:rPr>
          <w:rFonts w:ascii="Times New Roman" w:hAnsi="Times New Roman"/>
          <w:sz w:val="17"/>
        </w:rPr>
        <w:tab/>
        <w:t xml:space="preserve">The </w:t>
      </w:r>
      <w:r w:rsidRPr="000F4ADC">
        <w:rPr>
          <w:rFonts w:ascii="Times New Roman" w:hAnsi="Times New Roman"/>
          <w:i/>
          <w:iCs/>
          <w:sz w:val="17"/>
        </w:rPr>
        <w:t>Joint Criminal Rules 2022</w:t>
      </w:r>
      <w:r w:rsidRPr="000F4ADC">
        <w:rPr>
          <w:rFonts w:ascii="Times New Roman" w:hAnsi="Times New Roman"/>
          <w:sz w:val="17"/>
        </w:rPr>
        <w:t xml:space="preserve"> (“the Rules”) are amended as set out below.</w:t>
      </w:r>
    </w:p>
    <w:p w14:paraId="10490E04"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6.</w:t>
      </w:r>
      <w:r w:rsidRPr="000F4ADC">
        <w:rPr>
          <w:rFonts w:ascii="Times New Roman" w:hAnsi="Times New Roman"/>
          <w:sz w:val="17"/>
        </w:rPr>
        <w:tab/>
        <w:t xml:space="preserve">The definition of </w:t>
      </w:r>
      <w:r w:rsidRPr="000F4ADC">
        <w:rPr>
          <w:rFonts w:ascii="Times New Roman" w:hAnsi="Times New Roman"/>
          <w:b/>
          <w:bCs/>
          <w:i/>
          <w:iCs/>
          <w:sz w:val="17"/>
        </w:rPr>
        <w:t>judicial officer</w:t>
      </w:r>
      <w:r w:rsidRPr="000F4ADC">
        <w:rPr>
          <w:rFonts w:ascii="Times New Roman" w:hAnsi="Times New Roman"/>
          <w:sz w:val="17"/>
        </w:rPr>
        <w:t xml:space="preserve"> in rule 2.1 is deleted and substituted as follows:</w:t>
      </w:r>
    </w:p>
    <w:p w14:paraId="5DAB73C9" w14:textId="77777777" w:rsidR="000F4ADC" w:rsidRPr="000F4ADC" w:rsidRDefault="000F4ADC" w:rsidP="000F4ADC">
      <w:pPr>
        <w:ind w:left="567"/>
        <w:rPr>
          <w:rFonts w:ascii="Times New Roman" w:hAnsi="Times New Roman"/>
          <w:sz w:val="17"/>
        </w:rPr>
      </w:pPr>
      <w:r w:rsidRPr="000F4ADC">
        <w:rPr>
          <w:rFonts w:ascii="Times New Roman" w:hAnsi="Times New Roman"/>
          <w:sz w:val="17"/>
        </w:rPr>
        <w:t>“</w:t>
      </w:r>
      <w:r w:rsidRPr="000F4ADC">
        <w:rPr>
          <w:rFonts w:ascii="Times New Roman" w:hAnsi="Times New Roman"/>
          <w:b/>
          <w:bCs/>
          <w:i/>
          <w:iCs/>
          <w:sz w:val="17"/>
        </w:rPr>
        <w:t>judicial officer</w:t>
      </w:r>
      <w:r w:rsidRPr="000F4ADC">
        <w:rPr>
          <w:rFonts w:ascii="Times New Roman" w:hAnsi="Times New Roman"/>
          <w:sz w:val="17"/>
        </w:rPr>
        <w:t xml:space="preserve"> means—</w:t>
      </w:r>
    </w:p>
    <w:p w14:paraId="1585D90A"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(a)</w:t>
      </w:r>
      <w:r w:rsidRPr="000F4ADC">
        <w:rPr>
          <w:rFonts w:ascii="Times New Roman" w:hAnsi="Times New Roman"/>
          <w:sz w:val="17"/>
        </w:rPr>
        <w:tab/>
        <w:t>in respect of the Supreme Court—a Justice or Auxiliary Justice of the Court;</w:t>
      </w:r>
    </w:p>
    <w:p w14:paraId="4AE40124"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(b)</w:t>
      </w:r>
      <w:r w:rsidRPr="000F4ADC">
        <w:rPr>
          <w:rFonts w:ascii="Times New Roman" w:hAnsi="Times New Roman"/>
          <w:sz w:val="17"/>
        </w:rPr>
        <w:tab/>
        <w:t>in respect of the District Court—a Judge or Auxiliary Judge of the Court or an Associate Judge or Judicial Registrar exercising power of the Court conferred by rule 11.2;</w:t>
      </w:r>
    </w:p>
    <w:p w14:paraId="280C97DF"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(c)</w:t>
      </w:r>
      <w:r w:rsidRPr="000F4ADC">
        <w:rPr>
          <w:rFonts w:ascii="Times New Roman" w:hAnsi="Times New Roman"/>
          <w:sz w:val="17"/>
        </w:rPr>
        <w:tab/>
        <w:t>in respect of the Environment, Resources and Development Court—a Judge of the Court or an Associate Justice or Judicial Registrar exercising power of the Court conferred by rule 11.3;</w:t>
      </w:r>
    </w:p>
    <w:p w14:paraId="062B1F08"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(d)</w:t>
      </w:r>
      <w:r w:rsidRPr="000F4ADC">
        <w:rPr>
          <w:rFonts w:ascii="Times New Roman" w:hAnsi="Times New Roman"/>
          <w:sz w:val="17"/>
        </w:rPr>
        <w:tab/>
        <w:t>in respect of the Youth Court—the Judge or a Magistrate of the Court or a Special Justice exercising power of the Court conferred by rule 11.4; and</w:t>
      </w:r>
    </w:p>
    <w:p w14:paraId="3F52214A" w14:textId="77777777" w:rsidR="000F4ADC" w:rsidRPr="000F4ADC" w:rsidRDefault="000F4ADC" w:rsidP="000F4ADC">
      <w:pPr>
        <w:ind w:left="993" w:hanging="283"/>
        <w:rPr>
          <w:rFonts w:ascii="Times New Roman" w:hAnsi="Times New Roman"/>
          <w:sz w:val="17"/>
        </w:rPr>
      </w:pPr>
      <w:r w:rsidRPr="000F4ADC">
        <w:rPr>
          <w:rFonts w:ascii="Times New Roman" w:hAnsi="Times New Roman"/>
          <w:sz w:val="17"/>
        </w:rPr>
        <w:t>(e)</w:t>
      </w:r>
      <w:r w:rsidRPr="000F4ADC">
        <w:rPr>
          <w:rFonts w:ascii="Times New Roman" w:hAnsi="Times New Roman"/>
          <w:sz w:val="17"/>
        </w:rPr>
        <w:tab/>
        <w:t>in respect of the Magistrates Court—a Magistrate of the Court or a Judicial Registrar, Special Justice or two Justices of the Peace exercising power of the Court conferred by rule 11.5;”</w:t>
      </w:r>
    </w:p>
    <w:p w14:paraId="4CD3F43D"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7.</w:t>
      </w:r>
      <w:r w:rsidRPr="000F4ADC">
        <w:rPr>
          <w:rFonts w:ascii="Times New Roman" w:hAnsi="Times New Roman"/>
          <w:sz w:val="17"/>
        </w:rPr>
        <w:tab/>
        <w:t>Rule 11.2 is deleted and substituted as follows:</w:t>
      </w:r>
    </w:p>
    <w:p w14:paraId="7A4DB8A0" w14:textId="77777777" w:rsidR="000F4ADC" w:rsidRPr="000F4ADC" w:rsidRDefault="000F4ADC" w:rsidP="000F4ADC">
      <w:pPr>
        <w:ind w:left="567"/>
        <w:rPr>
          <w:rFonts w:ascii="Times New Roman" w:hAnsi="Times New Roman"/>
          <w:b/>
          <w:bCs/>
          <w:sz w:val="17"/>
        </w:rPr>
      </w:pPr>
      <w:r w:rsidRPr="000F4ADC">
        <w:rPr>
          <w:rFonts w:ascii="Times New Roman" w:hAnsi="Times New Roman"/>
          <w:sz w:val="17"/>
        </w:rPr>
        <w:t>“</w:t>
      </w:r>
      <w:r w:rsidRPr="000F4ADC">
        <w:rPr>
          <w:rFonts w:ascii="Times New Roman" w:hAnsi="Times New Roman"/>
          <w:b/>
          <w:bCs/>
          <w:sz w:val="17"/>
        </w:rPr>
        <w:t>11.2—Original jurisdiction—District Court</w:t>
      </w:r>
    </w:p>
    <w:p w14:paraId="12B0C49E" w14:textId="77777777" w:rsidR="000F4ADC" w:rsidRPr="000F4ADC" w:rsidRDefault="000F4ADC" w:rsidP="000F4ADC">
      <w:pPr>
        <w:ind w:left="1134" w:hanging="283"/>
        <w:rPr>
          <w:rFonts w:ascii="Times New Roman" w:hAnsi="Times New Roman"/>
          <w:sz w:val="17"/>
        </w:rPr>
      </w:pPr>
      <w:r w:rsidRPr="000F4ADC">
        <w:rPr>
          <w:rFonts w:ascii="Times New Roman" w:hAnsi="Times New Roman"/>
          <w:sz w:val="17"/>
        </w:rPr>
        <w:t>(1)</w:t>
      </w:r>
      <w:r w:rsidRPr="000F4ADC">
        <w:rPr>
          <w:rFonts w:ascii="Times New Roman" w:hAnsi="Times New Roman"/>
          <w:sz w:val="17"/>
        </w:rPr>
        <w:tab/>
        <w:t>The jurisdiction of the District Court may be exercised by a Judge in court or in chambers in all proceedings.</w:t>
      </w:r>
    </w:p>
    <w:p w14:paraId="2273A9DB" w14:textId="77777777" w:rsidR="000F4ADC" w:rsidRPr="000F4ADC" w:rsidRDefault="000F4ADC" w:rsidP="000F4ADC">
      <w:pPr>
        <w:ind w:left="1134"/>
        <w:rPr>
          <w:rFonts w:ascii="Times New Roman" w:hAnsi="Times New Roman"/>
          <w:b/>
          <w:bCs/>
          <w:sz w:val="16"/>
          <w:szCs w:val="20"/>
        </w:rPr>
      </w:pPr>
      <w:r w:rsidRPr="000F4ADC">
        <w:rPr>
          <w:rFonts w:ascii="Times New Roman" w:hAnsi="Times New Roman"/>
          <w:b/>
          <w:bCs/>
          <w:sz w:val="16"/>
          <w:szCs w:val="20"/>
        </w:rPr>
        <w:t>Note—</w:t>
      </w:r>
    </w:p>
    <w:p w14:paraId="4A4802D6" w14:textId="77777777" w:rsidR="000F4ADC" w:rsidRPr="000F4ADC" w:rsidRDefault="000F4ADC" w:rsidP="000F4ADC">
      <w:pPr>
        <w:ind w:left="1276"/>
        <w:rPr>
          <w:rFonts w:ascii="Times New Roman" w:hAnsi="Times New Roman"/>
          <w:sz w:val="16"/>
          <w:szCs w:val="20"/>
        </w:rPr>
      </w:pPr>
      <w:r w:rsidRPr="000F4ADC">
        <w:rPr>
          <w:rFonts w:ascii="Times New Roman" w:hAnsi="Times New Roman"/>
          <w:spacing w:val="-2"/>
          <w:sz w:val="16"/>
          <w:szCs w:val="20"/>
        </w:rPr>
        <w:t xml:space="preserve">Section 23 of the </w:t>
      </w:r>
      <w:r w:rsidRPr="000F4ADC">
        <w:rPr>
          <w:rFonts w:ascii="Times New Roman" w:hAnsi="Times New Roman"/>
          <w:i/>
          <w:iCs/>
          <w:spacing w:val="-2"/>
          <w:sz w:val="16"/>
          <w:szCs w:val="20"/>
        </w:rPr>
        <w:t>District Court Act 1991</w:t>
      </w:r>
      <w:r w:rsidRPr="000F4ADC">
        <w:rPr>
          <w:rFonts w:ascii="Times New Roman" w:hAnsi="Times New Roman"/>
          <w:spacing w:val="-2"/>
          <w:sz w:val="16"/>
          <w:szCs w:val="20"/>
        </w:rPr>
        <w:t xml:space="preserve"> provides that, subject to any Act or rule to the contrary, the court’s proceedings must be open</w:t>
      </w:r>
      <w:r w:rsidRPr="000F4ADC">
        <w:rPr>
          <w:rFonts w:ascii="Times New Roman" w:hAnsi="Times New Roman"/>
          <w:sz w:val="16"/>
          <w:szCs w:val="20"/>
        </w:rPr>
        <w:t xml:space="preserve"> to the public.</w:t>
      </w:r>
    </w:p>
    <w:p w14:paraId="47A1A222" w14:textId="77777777" w:rsidR="000F4ADC" w:rsidRPr="000F4ADC" w:rsidRDefault="000F4ADC" w:rsidP="000F4ADC">
      <w:pPr>
        <w:ind w:left="1134" w:hanging="283"/>
        <w:rPr>
          <w:rFonts w:ascii="Times New Roman" w:hAnsi="Times New Roman"/>
          <w:sz w:val="17"/>
        </w:rPr>
      </w:pPr>
      <w:r w:rsidRPr="000F4ADC">
        <w:rPr>
          <w:rFonts w:ascii="Times New Roman" w:hAnsi="Times New Roman"/>
          <w:sz w:val="17"/>
        </w:rPr>
        <w:t>(2)</w:t>
      </w:r>
      <w:r w:rsidRPr="000F4ADC">
        <w:rPr>
          <w:rFonts w:ascii="Times New Roman" w:hAnsi="Times New Roman"/>
          <w:sz w:val="17"/>
        </w:rPr>
        <w:tab/>
        <w:t>The jurisdiction of the District Court to hear and determine an interlocutory application or make interlocutory orders (which for the avoidance of doubt do not include a variation or enforcement application or order governed by Chapter 8) may be exercised by an Associate Judge or Judicial Registrar in court or in chambers in proceedings to the extent that the Chief Judge directs.</w:t>
      </w:r>
    </w:p>
    <w:p w14:paraId="1ED5DCC1" w14:textId="77777777" w:rsidR="000F4ADC" w:rsidRPr="000F4ADC" w:rsidRDefault="000F4ADC" w:rsidP="000F4ADC">
      <w:pPr>
        <w:ind w:left="1134"/>
        <w:rPr>
          <w:rFonts w:ascii="Times New Roman" w:hAnsi="Times New Roman"/>
          <w:b/>
          <w:bCs/>
          <w:sz w:val="16"/>
          <w:szCs w:val="20"/>
        </w:rPr>
      </w:pPr>
      <w:r w:rsidRPr="000F4ADC">
        <w:rPr>
          <w:rFonts w:ascii="Times New Roman" w:hAnsi="Times New Roman"/>
          <w:b/>
          <w:bCs/>
          <w:sz w:val="16"/>
          <w:szCs w:val="20"/>
        </w:rPr>
        <w:t>Note—</w:t>
      </w:r>
    </w:p>
    <w:p w14:paraId="0D8288E5" w14:textId="77777777" w:rsidR="000F4ADC" w:rsidRPr="000F4ADC" w:rsidRDefault="000F4ADC" w:rsidP="000F4ADC">
      <w:pPr>
        <w:ind w:left="1276"/>
        <w:rPr>
          <w:rFonts w:ascii="Times New Roman" w:hAnsi="Times New Roman"/>
          <w:spacing w:val="-2"/>
          <w:sz w:val="16"/>
          <w:szCs w:val="20"/>
        </w:rPr>
      </w:pPr>
      <w:r w:rsidRPr="000F4ADC">
        <w:rPr>
          <w:rFonts w:ascii="Times New Roman" w:hAnsi="Times New Roman"/>
          <w:spacing w:val="-4"/>
          <w:sz w:val="16"/>
          <w:szCs w:val="20"/>
        </w:rPr>
        <w:t xml:space="preserve">Section 20(1)(b) of the </w:t>
      </w:r>
      <w:r w:rsidRPr="000F4ADC">
        <w:rPr>
          <w:rFonts w:ascii="Times New Roman" w:hAnsi="Times New Roman"/>
          <w:i/>
          <w:iCs/>
          <w:spacing w:val="-4"/>
          <w:sz w:val="16"/>
          <w:szCs w:val="20"/>
        </w:rPr>
        <w:t>District Court Act 1991</w:t>
      </w:r>
      <w:r w:rsidRPr="000F4ADC">
        <w:rPr>
          <w:rFonts w:ascii="Times New Roman" w:hAnsi="Times New Roman"/>
          <w:spacing w:val="-4"/>
          <w:sz w:val="16"/>
          <w:szCs w:val="20"/>
        </w:rPr>
        <w:t xml:space="preserve"> provides that, subject to that section, if a matter lies within a jurisdiction of the Court</w:t>
      </w:r>
      <w:r w:rsidRPr="000F4ADC">
        <w:rPr>
          <w:rFonts w:ascii="Times New Roman" w:hAnsi="Times New Roman"/>
          <w:sz w:val="16"/>
          <w:szCs w:val="20"/>
        </w:rPr>
        <w:t xml:space="preserve"> conferred by any statute or the rules on Associate Judges, the Court may be constituted of an Associate Judge. Section 51(1)(b) </w:t>
      </w:r>
      <w:r w:rsidRPr="000F4ADC">
        <w:rPr>
          <w:rFonts w:ascii="Times New Roman" w:hAnsi="Times New Roman"/>
          <w:spacing w:val="-2"/>
          <w:sz w:val="16"/>
          <w:szCs w:val="20"/>
        </w:rPr>
        <w:t>empowers the Court to make rules authorising Associate Judges or Judicial Registrars to exercise any part of the jurisdiction of the Court. Section 16C(1) provides that Judicial Registrars may exercise such jurisdiction of the Court as assigned by the Chief Judge or the rules.”</w:t>
      </w:r>
    </w:p>
    <w:p w14:paraId="63CA762E"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8.</w:t>
      </w:r>
      <w:r w:rsidRPr="000F4ADC">
        <w:rPr>
          <w:rFonts w:ascii="Times New Roman" w:hAnsi="Times New Roman"/>
          <w:sz w:val="17"/>
        </w:rPr>
        <w:tab/>
        <w:t>Subrule 16.2(5) is renumbered as (4), and the words “subrule (3) or (4)” are substituted by “subrule (2) or (3)”.</w:t>
      </w:r>
    </w:p>
    <w:p w14:paraId="6924BD5E"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t>9.</w:t>
      </w:r>
      <w:r w:rsidRPr="000F4ADC">
        <w:rPr>
          <w:rFonts w:ascii="Times New Roman" w:hAnsi="Times New Roman"/>
          <w:sz w:val="17"/>
        </w:rPr>
        <w:tab/>
        <w:t>Subrule 16.2(6) is renumbered as (5).</w:t>
      </w:r>
    </w:p>
    <w:p w14:paraId="4181A640" w14:textId="77777777" w:rsidR="000F4ADC" w:rsidRPr="000F4ADC" w:rsidRDefault="000F4ADC" w:rsidP="000F4ADC">
      <w:pPr>
        <w:spacing w:after="0" w:line="240" w:lineRule="auto"/>
        <w:jc w:val="left"/>
        <w:rPr>
          <w:rFonts w:ascii="Times New Roman" w:hAnsi="Times New Roman"/>
          <w:sz w:val="17"/>
        </w:rPr>
      </w:pPr>
      <w:r w:rsidRPr="000F4ADC">
        <w:rPr>
          <w:rFonts w:ascii="Times New Roman" w:hAnsi="Times New Roman"/>
          <w:sz w:val="17"/>
        </w:rPr>
        <w:br w:type="page"/>
      </w:r>
    </w:p>
    <w:p w14:paraId="25D3BCB1"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10.</w:t>
      </w:r>
      <w:r w:rsidRPr="000F4ADC">
        <w:rPr>
          <w:rFonts w:ascii="Times New Roman" w:hAnsi="Times New Roman"/>
          <w:sz w:val="17"/>
        </w:rPr>
        <w:tab/>
        <w:t>In Schedule 2, Form 21B—Interlocutory Application for Review of Bail by Telephone is deleted and substituted as follows:</w:t>
      </w:r>
    </w:p>
    <w:p w14:paraId="46FAAB2A"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16"/>
          <w:lang w:val="en-US"/>
        </w:rPr>
      </w:pPr>
      <w:bookmarkStart w:id="2" w:name="_Hlk174354131"/>
      <w:r w:rsidRPr="000F4ADC">
        <w:rPr>
          <w:rFonts w:ascii="Arial" w:eastAsia="Times New Roman" w:hAnsi="Arial" w:cs="Arial"/>
          <w:sz w:val="20"/>
          <w:szCs w:val="16"/>
          <w:lang w:val="en-US"/>
        </w:rPr>
        <w:t>Form 21B</w:t>
      </w:r>
    </w:p>
    <w:p w14:paraId="1985546F" w14:textId="77777777" w:rsidR="000F4ADC" w:rsidRPr="000F4ADC" w:rsidRDefault="000F4ADC" w:rsidP="000F4ADC">
      <w:pPr>
        <w:keepLines/>
        <w:tabs>
          <w:tab w:val="left" w:pos="1134"/>
          <w:tab w:val="left" w:pos="2342"/>
          <w:tab w:val="left" w:pos="4536"/>
          <w:tab w:val="right" w:pos="8789"/>
        </w:tabs>
        <w:spacing w:before="420" w:after="160" w:line="259" w:lineRule="auto"/>
        <w:jc w:val="center"/>
        <w:rPr>
          <w:rFonts w:ascii="Arial" w:hAnsi="Arial" w:cs="Arial"/>
          <w:b/>
          <w:bCs/>
          <w:sz w:val="28"/>
        </w:rPr>
      </w:pPr>
      <w:r w:rsidRPr="000F4ADC">
        <w:rPr>
          <w:rFonts w:ascii="Arial" w:hAnsi="Arial" w:cs="Arial"/>
          <w:b/>
          <w:bCs/>
          <w:sz w:val="28"/>
        </w:rPr>
        <w:t>INTERLOCUTORY APPLICATION FOR REVIEW OF BAIL BY TELEPHONE</w:t>
      </w:r>
    </w:p>
    <w:p w14:paraId="2B04E890" w14:textId="77777777" w:rsidR="000F4ADC" w:rsidRPr="000F4ADC" w:rsidRDefault="000F4ADC" w:rsidP="000F4ADC">
      <w:pPr>
        <w:keepLines/>
        <w:tabs>
          <w:tab w:val="left" w:pos="1134"/>
          <w:tab w:val="left" w:pos="2342"/>
          <w:tab w:val="left" w:pos="4536"/>
          <w:tab w:val="right" w:pos="8789"/>
        </w:tabs>
        <w:spacing w:after="160" w:line="360" w:lineRule="auto"/>
        <w:jc w:val="center"/>
        <w:rPr>
          <w:rFonts w:ascii="Arial" w:hAnsi="Arial" w:cs="Arial"/>
          <w:b/>
          <w:bCs/>
        </w:rPr>
      </w:pPr>
      <w:r w:rsidRPr="000F4ADC">
        <w:rPr>
          <w:rFonts w:ascii="Arial" w:hAnsi="Arial" w:cs="Arial"/>
          <w:b/>
          <w:bCs/>
        </w:rPr>
        <w:t>Bail Act 1985 s 15</w:t>
      </w:r>
    </w:p>
    <w:p w14:paraId="765AA5AA" w14:textId="77777777" w:rsidR="000F4ADC" w:rsidRPr="000F4ADC" w:rsidRDefault="000F4ADC" w:rsidP="000F4ADC">
      <w:pPr>
        <w:keepLines/>
        <w:tabs>
          <w:tab w:val="left" w:pos="1134"/>
          <w:tab w:val="left" w:pos="2342"/>
          <w:tab w:val="left" w:pos="4536"/>
          <w:tab w:val="right" w:pos="8789"/>
        </w:tabs>
        <w:spacing w:after="160" w:line="360" w:lineRule="auto"/>
        <w:jc w:val="left"/>
        <w:rPr>
          <w:rFonts w:ascii="Arial" w:hAnsi="Arial" w:cs="Arial"/>
          <w:b/>
          <w:bCs/>
        </w:rPr>
      </w:pPr>
    </w:p>
    <w:p w14:paraId="0E92644B"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p>
    <w:p w14:paraId="211E5CB3"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sz w:val="20"/>
          <w:szCs w:val="20"/>
        </w:rPr>
      </w:pPr>
      <w:r w:rsidRPr="000F4ADC">
        <w:rPr>
          <w:rFonts w:ascii="Arial" w:hAnsi="Arial" w:cs="Arial"/>
          <w:b/>
          <w:sz w:val="20"/>
          <w:szCs w:val="20"/>
        </w:rPr>
        <w:t>[</w:t>
      </w:r>
      <w:r w:rsidRPr="000F4ADC">
        <w:rPr>
          <w:rFonts w:ascii="Arial" w:hAnsi="Arial" w:cs="Arial"/>
          <w:b/>
          <w:i/>
          <w:sz w:val="20"/>
          <w:szCs w:val="20"/>
        </w:rPr>
        <w:t xml:space="preserve">FULL </w:t>
      </w:r>
      <w:r w:rsidRPr="000F4ADC">
        <w:rPr>
          <w:rFonts w:ascii="Arial" w:hAnsi="Arial" w:cs="Arial"/>
          <w:b/>
          <w:i/>
          <w:iCs/>
          <w:sz w:val="20"/>
          <w:szCs w:val="20"/>
        </w:rPr>
        <w:t>NAME</w:t>
      </w:r>
      <w:r w:rsidRPr="000F4ADC">
        <w:rPr>
          <w:rFonts w:ascii="Arial" w:hAnsi="Arial" w:cs="Arial"/>
          <w:b/>
          <w:sz w:val="20"/>
          <w:szCs w:val="20"/>
        </w:rPr>
        <w:t>]</w:t>
      </w:r>
    </w:p>
    <w:p w14:paraId="24D7157F"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Cs/>
          <w:sz w:val="20"/>
          <w:szCs w:val="20"/>
        </w:rPr>
      </w:pPr>
      <w:r w:rsidRPr="000F4ADC">
        <w:rPr>
          <w:rFonts w:ascii="Arial" w:hAnsi="Arial" w:cs="Arial"/>
          <w:b/>
          <w:sz w:val="20"/>
          <w:szCs w:val="20"/>
        </w:rPr>
        <w:t>Defendant/Youth</w:t>
      </w:r>
    </w:p>
    <w:p w14:paraId="6A607423"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sz w:val="20"/>
          <w:szCs w:val="20"/>
        </w:rPr>
      </w:pPr>
    </w:p>
    <w:p w14:paraId="11545C1A"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sz w:val="20"/>
          <w:szCs w:val="20"/>
        </w:rPr>
      </w:pPr>
      <w:r w:rsidRPr="000F4ADC">
        <w:rPr>
          <w:rFonts w:ascii="Arial" w:hAnsi="Arial" w:cs="Arial"/>
          <w:b/>
          <w:sz w:val="20"/>
          <w:szCs w:val="20"/>
        </w:rPr>
        <w:t>[</w:t>
      </w:r>
      <w:r w:rsidRPr="000F4ADC">
        <w:rPr>
          <w:rFonts w:ascii="Arial" w:hAnsi="Arial" w:cs="Arial"/>
          <w:b/>
          <w:i/>
          <w:sz w:val="20"/>
          <w:szCs w:val="20"/>
        </w:rPr>
        <w:t>FULL NAME</w:t>
      </w:r>
      <w:r w:rsidRPr="000F4ADC">
        <w:rPr>
          <w:rFonts w:ascii="Arial" w:hAnsi="Arial" w:cs="Arial"/>
          <w:b/>
          <w:sz w:val="20"/>
          <w:szCs w:val="20"/>
        </w:rPr>
        <w:t>]</w:t>
      </w:r>
    </w:p>
    <w:p w14:paraId="6C5E0ECF"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sz w:val="20"/>
          <w:szCs w:val="20"/>
        </w:rPr>
      </w:pPr>
      <w:r w:rsidRPr="000F4ADC">
        <w:rPr>
          <w:rFonts w:ascii="Arial" w:hAnsi="Arial" w:cs="Arial"/>
          <w:b/>
          <w:sz w:val="20"/>
          <w:szCs w:val="20"/>
        </w:rPr>
        <w:t xml:space="preserve"> Police Contact</w:t>
      </w:r>
    </w:p>
    <w:tbl>
      <w:tblPr>
        <w:tblStyle w:val="TableGrid18"/>
        <w:tblW w:w="5000" w:type="pct"/>
        <w:tblLook w:val="04A0" w:firstRow="1" w:lastRow="0" w:firstColumn="1" w:lastColumn="0" w:noHBand="0" w:noVBand="1"/>
      </w:tblPr>
      <w:tblGrid>
        <w:gridCol w:w="9350"/>
      </w:tblGrid>
      <w:tr w:rsidR="000F4ADC" w:rsidRPr="000F4ADC" w14:paraId="681007CD" w14:textId="77777777" w:rsidTr="00101EC2">
        <w:trPr>
          <w:trHeight w:val="720"/>
        </w:trPr>
        <w:tc>
          <w:tcPr>
            <w:tcW w:w="5000" w:type="pct"/>
            <w:vAlign w:val="center"/>
          </w:tcPr>
          <w:p w14:paraId="6F6B1255" w14:textId="77777777" w:rsidR="000F4ADC" w:rsidRPr="000F4ADC" w:rsidRDefault="000F4ADC" w:rsidP="000F4ADC">
            <w:pPr>
              <w:keepLines/>
              <w:widowControl w:val="0"/>
              <w:tabs>
                <w:tab w:val="left" w:pos="1134"/>
                <w:tab w:val="left" w:pos="2342"/>
                <w:tab w:val="left" w:pos="4536"/>
                <w:tab w:val="right" w:pos="8789"/>
              </w:tabs>
              <w:spacing w:before="120" w:after="120" w:line="240" w:lineRule="auto"/>
              <w:jc w:val="left"/>
              <w:rPr>
                <w:rFonts w:ascii="Arial" w:hAnsi="Arial" w:cs="Arial"/>
                <w:b/>
                <w:sz w:val="20"/>
                <w:szCs w:val="20"/>
              </w:rPr>
            </w:pPr>
            <w:r w:rsidRPr="000F4ADC">
              <w:rPr>
                <w:rFonts w:ascii="Arial" w:hAnsi="Arial" w:cs="Arial"/>
                <w:b/>
                <w:sz w:val="20"/>
                <w:szCs w:val="20"/>
              </w:rPr>
              <w:t>Name of Magistrate contacted:</w:t>
            </w:r>
          </w:p>
          <w:p w14:paraId="79AB3FE3" w14:textId="77777777" w:rsidR="000F4ADC" w:rsidRPr="000F4ADC" w:rsidRDefault="000F4ADC" w:rsidP="000F4ADC">
            <w:pPr>
              <w:keepLines/>
              <w:widowControl w:val="0"/>
              <w:tabs>
                <w:tab w:val="left" w:pos="1134"/>
                <w:tab w:val="left" w:pos="2342"/>
                <w:tab w:val="left" w:pos="4536"/>
                <w:tab w:val="right" w:pos="8789"/>
              </w:tabs>
              <w:spacing w:before="120" w:after="120" w:line="240" w:lineRule="auto"/>
              <w:jc w:val="left"/>
              <w:rPr>
                <w:rFonts w:ascii="Arial" w:hAnsi="Arial" w:cs="Arial"/>
                <w:sz w:val="20"/>
                <w:szCs w:val="20"/>
              </w:rPr>
            </w:pPr>
            <w:r w:rsidRPr="000F4ADC">
              <w:rPr>
                <w:rFonts w:ascii="Arial" w:hAnsi="Arial" w:cs="Arial"/>
                <w:b/>
                <w:sz w:val="20"/>
                <w:szCs w:val="20"/>
              </w:rPr>
              <w:t>Date of Application:</w:t>
            </w:r>
            <w:r w:rsidRPr="000F4ADC">
              <w:rPr>
                <w:rFonts w:ascii="Arial" w:hAnsi="Arial" w:cs="Arial"/>
                <w:sz w:val="20"/>
                <w:szCs w:val="20"/>
              </w:rPr>
              <w:t xml:space="preserve"> [</w:t>
            </w:r>
            <w:r w:rsidRPr="000F4ADC">
              <w:rPr>
                <w:rFonts w:ascii="Arial" w:hAnsi="Arial" w:cs="Arial"/>
                <w:i/>
                <w:sz w:val="20"/>
                <w:szCs w:val="20"/>
              </w:rPr>
              <w:t>date</w:t>
            </w:r>
            <w:r w:rsidRPr="000F4ADC">
              <w:rPr>
                <w:rFonts w:ascii="Arial" w:hAnsi="Arial" w:cs="Arial"/>
                <w:sz w:val="20"/>
                <w:szCs w:val="20"/>
              </w:rPr>
              <w:t>]</w:t>
            </w:r>
          </w:p>
          <w:p w14:paraId="39BECECB" w14:textId="77777777" w:rsidR="000F4ADC" w:rsidRPr="000F4ADC" w:rsidRDefault="000F4ADC" w:rsidP="000F4ADC">
            <w:pPr>
              <w:keepLines/>
              <w:widowControl w:val="0"/>
              <w:tabs>
                <w:tab w:val="left" w:pos="1134"/>
                <w:tab w:val="left" w:pos="2342"/>
                <w:tab w:val="left" w:pos="4536"/>
                <w:tab w:val="right" w:pos="8789"/>
              </w:tabs>
              <w:spacing w:before="120" w:after="120" w:line="240" w:lineRule="auto"/>
              <w:jc w:val="left"/>
              <w:rPr>
                <w:rFonts w:ascii="Arial" w:eastAsia="Arial" w:hAnsi="Arial" w:cs="Arial"/>
                <w:sz w:val="20"/>
                <w:szCs w:val="20"/>
              </w:rPr>
            </w:pPr>
            <w:r w:rsidRPr="000F4ADC">
              <w:rPr>
                <w:rFonts w:ascii="Arial" w:eastAsia="Arial" w:hAnsi="Arial" w:cs="Arial"/>
                <w:b/>
                <w:bCs/>
                <w:sz w:val="20"/>
                <w:szCs w:val="20"/>
              </w:rPr>
              <w:t>Time of Application:</w:t>
            </w:r>
            <w:r w:rsidRPr="000F4ADC">
              <w:rPr>
                <w:rFonts w:ascii="Arial" w:eastAsia="Arial" w:hAnsi="Arial" w:cs="Arial"/>
                <w:sz w:val="20"/>
                <w:szCs w:val="20"/>
              </w:rPr>
              <w:t xml:space="preserve"> [</w:t>
            </w:r>
            <w:r w:rsidRPr="000F4ADC">
              <w:rPr>
                <w:rFonts w:ascii="Arial" w:eastAsia="Arial" w:hAnsi="Arial" w:cs="Arial"/>
                <w:i/>
                <w:iCs/>
                <w:sz w:val="20"/>
                <w:szCs w:val="20"/>
              </w:rPr>
              <w:t>time</w:t>
            </w:r>
            <w:r w:rsidRPr="000F4ADC">
              <w:rPr>
                <w:rFonts w:ascii="Arial" w:eastAsia="Arial" w:hAnsi="Arial" w:cs="Arial"/>
                <w:sz w:val="20"/>
                <w:szCs w:val="20"/>
              </w:rPr>
              <w:t>]</w:t>
            </w:r>
          </w:p>
        </w:tc>
      </w:tr>
    </w:tbl>
    <w:p w14:paraId="4A083D4E"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Cs/>
        </w:rPr>
      </w:pPr>
    </w:p>
    <w:tbl>
      <w:tblPr>
        <w:tblStyle w:val="TableGrid1311"/>
        <w:tblW w:w="5006" w:type="pct"/>
        <w:jc w:val="center"/>
        <w:tblLayout w:type="fixed"/>
        <w:tblLook w:val="04A0" w:firstRow="1" w:lastRow="0" w:firstColumn="1" w:lastColumn="0" w:noHBand="0" w:noVBand="1"/>
      </w:tblPr>
      <w:tblGrid>
        <w:gridCol w:w="2332"/>
        <w:gridCol w:w="3514"/>
        <w:gridCol w:w="3515"/>
      </w:tblGrid>
      <w:tr w:rsidR="000F4ADC" w:rsidRPr="000F4ADC" w14:paraId="3506A793" w14:textId="77777777" w:rsidTr="00101EC2">
        <w:trPr>
          <w:cantSplit/>
          <w:trHeight w:val="454"/>
          <w:jc w:val="center"/>
        </w:trPr>
        <w:tc>
          <w:tcPr>
            <w:tcW w:w="2601" w:type="dxa"/>
            <w:tcBorders>
              <w:bottom w:val="nil"/>
            </w:tcBorders>
          </w:tcPr>
          <w:p w14:paraId="3924C083" w14:textId="77777777" w:rsidR="000F4ADC" w:rsidRPr="000F4ADC" w:rsidRDefault="000F4ADC" w:rsidP="000F4ADC">
            <w:pPr>
              <w:keepLines/>
              <w:spacing w:after="0" w:line="240" w:lineRule="auto"/>
              <w:jc w:val="left"/>
              <w:rPr>
                <w:rFonts w:ascii="Arial" w:hAnsi="Arial" w:cs="Arial"/>
                <w:b/>
                <w:sz w:val="12"/>
                <w:szCs w:val="12"/>
              </w:rPr>
            </w:pPr>
            <w:bookmarkStart w:id="3" w:name="_Hlk51754935"/>
            <w:r w:rsidRPr="000F4ADC">
              <w:rPr>
                <w:rFonts w:ascii="Arial" w:hAnsi="Arial" w:cs="Arial"/>
                <w:b/>
                <w:sz w:val="20"/>
                <w:szCs w:val="20"/>
              </w:rPr>
              <w:t>Applicant for bail review</w:t>
            </w:r>
          </w:p>
        </w:tc>
        <w:tc>
          <w:tcPr>
            <w:tcW w:w="3934" w:type="dxa"/>
            <w:tcBorders>
              <w:bottom w:val="nil"/>
            </w:tcBorders>
          </w:tcPr>
          <w:p w14:paraId="51FA4000" w14:textId="77777777" w:rsidR="000F4ADC" w:rsidRPr="000F4ADC" w:rsidRDefault="000F4ADC" w:rsidP="000F4ADC">
            <w:pPr>
              <w:keepLines/>
              <w:spacing w:after="0" w:line="240" w:lineRule="auto"/>
              <w:jc w:val="left"/>
              <w:rPr>
                <w:rFonts w:ascii="Arial" w:hAnsi="Arial" w:cs="Arial"/>
              </w:rPr>
            </w:pPr>
          </w:p>
        </w:tc>
        <w:tc>
          <w:tcPr>
            <w:tcW w:w="3935" w:type="dxa"/>
            <w:tcBorders>
              <w:bottom w:val="nil"/>
            </w:tcBorders>
          </w:tcPr>
          <w:p w14:paraId="087614BF" w14:textId="77777777" w:rsidR="000F4ADC" w:rsidRPr="000F4ADC" w:rsidRDefault="000F4ADC" w:rsidP="000F4ADC">
            <w:pPr>
              <w:keepLines/>
              <w:spacing w:after="0" w:line="240" w:lineRule="auto"/>
              <w:jc w:val="left"/>
              <w:rPr>
                <w:rFonts w:ascii="Arial" w:hAnsi="Arial" w:cs="Arial"/>
              </w:rPr>
            </w:pPr>
          </w:p>
        </w:tc>
      </w:tr>
      <w:tr w:rsidR="000F4ADC" w:rsidRPr="000F4ADC" w14:paraId="59A3FF69" w14:textId="77777777" w:rsidTr="00101EC2">
        <w:trPr>
          <w:cantSplit/>
          <w:trHeight w:val="85"/>
          <w:jc w:val="center"/>
        </w:trPr>
        <w:tc>
          <w:tcPr>
            <w:tcW w:w="2601" w:type="dxa"/>
            <w:tcBorders>
              <w:top w:val="nil"/>
            </w:tcBorders>
          </w:tcPr>
          <w:p w14:paraId="5B57711E" w14:textId="77777777" w:rsidR="000F4ADC" w:rsidRPr="000F4ADC" w:rsidRDefault="000F4ADC" w:rsidP="000F4ADC">
            <w:pPr>
              <w:keepLines/>
              <w:spacing w:after="0" w:line="240" w:lineRule="auto"/>
              <w:jc w:val="left"/>
              <w:rPr>
                <w:rFonts w:ascii="Arial" w:hAnsi="Arial" w:cs="Arial"/>
                <w:b/>
                <w:sz w:val="12"/>
              </w:rPr>
            </w:pPr>
          </w:p>
        </w:tc>
        <w:tc>
          <w:tcPr>
            <w:tcW w:w="3934" w:type="dxa"/>
            <w:tcBorders>
              <w:top w:val="nil"/>
              <w:bottom w:val="single" w:sz="4" w:space="0" w:color="auto"/>
            </w:tcBorders>
          </w:tcPr>
          <w:p w14:paraId="449B6703"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Party title</w:t>
            </w:r>
          </w:p>
        </w:tc>
        <w:tc>
          <w:tcPr>
            <w:tcW w:w="3935" w:type="dxa"/>
            <w:tcBorders>
              <w:top w:val="nil"/>
              <w:bottom w:val="single" w:sz="4" w:space="0" w:color="auto"/>
            </w:tcBorders>
          </w:tcPr>
          <w:p w14:paraId="18CBB323"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Full Name of party</w:t>
            </w:r>
          </w:p>
        </w:tc>
      </w:tr>
      <w:tr w:rsidR="000F4ADC" w:rsidRPr="000F4ADC" w14:paraId="453B4A54" w14:textId="77777777" w:rsidTr="00101EC2">
        <w:trPr>
          <w:cantSplit/>
          <w:trHeight w:val="454"/>
          <w:jc w:val="center"/>
        </w:trPr>
        <w:tc>
          <w:tcPr>
            <w:tcW w:w="2601" w:type="dxa"/>
            <w:tcBorders>
              <w:bottom w:val="nil"/>
            </w:tcBorders>
          </w:tcPr>
          <w:p w14:paraId="038A33BE"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sz w:val="20"/>
                <w:szCs w:val="20"/>
              </w:rPr>
              <w:t>Name of law firm/office</w:t>
            </w:r>
          </w:p>
        </w:tc>
        <w:tc>
          <w:tcPr>
            <w:tcW w:w="3934" w:type="dxa"/>
            <w:tcBorders>
              <w:top w:val="nil"/>
              <w:bottom w:val="nil"/>
            </w:tcBorders>
          </w:tcPr>
          <w:p w14:paraId="67EFB645" w14:textId="77777777" w:rsidR="000F4ADC" w:rsidRPr="000F4ADC" w:rsidRDefault="000F4ADC" w:rsidP="000F4ADC">
            <w:pPr>
              <w:keepLines/>
              <w:spacing w:after="0" w:line="240" w:lineRule="auto"/>
              <w:jc w:val="left"/>
              <w:rPr>
                <w:rFonts w:ascii="Arial" w:hAnsi="Arial" w:cs="Arial"/>
              </w:rPr>
            </w:pPr>
          </w:p>
        </w:tc>
        <w:tc>
          <w:tcPr>
            <w:tcW w:w="3935" w:type="dxa"/>
            <w:tcBorders>
              <w:top w:val="nil"/>
              <w:bottom w:val="nil"/>
            </w:tcBorders>
          </w:tcPr>
          <w:p w14:paraId="72306262" w14:textId="77777777" w:rsidR="000F4ADC" w:rsidRPr="000F4ADC" w:rsidRDefault="000F4ADC" w:rsidP="000F4ADC">
            <w:pPr>
              <w:keepLines/>
              <w:spacing w:after="0" w:line="240" w:lineRule="auto"/>
              <w:jc w:val="left"/>
              <w:rPr>
                <w:rFonts w:ascii="Arial" w:hAnsi="Arial" w:cs="Arial"/>
              </w:rPr>
            </w:pPr>
          </w:p>
        </w:tc>
      </w:tr>
      <w:tr w:rsidR="000F4ADC" w:rsidRPr="000F4ADC" w14:paraId="262BF5DE" w14:textId="77777777" w:rsidTr="00101EC2">
        <w:trPr>
          <w:cantSplit/>
          <w:trHeight w:val="85"/>
          <w:jc w:val="center"/>
        </w:trPr>
        <w:tc>
          <w:tcPr>
            <w:tcW w:w="2601" w:type="dxa"/>
            <w:tcBorders>
              <w:top w:val="nil"/>
            </w:tcBorders>
          </w:tcPr>
          <w:p w14:paraId="0E9F54C1"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szCs w:val="12"/>
              </w:rPr>
              <w:t>If applicable</w:t>
            </w:r>
          </w:p>
        </w:tc>
        <w:tc>
          <w:tcPr>
            <w:tcW w:w="3934" w:type="dxa"/>
            <w:tcBorders>
              <w:top w:val="nil"/>
              <w:bottom w:val="single" w:sz="4" w:space="0" w:color="auto"/>
            </w:tcBorders>
          </w:tcPr>
          <w:p w14:paraId="11833A98"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Law firm/office</w:t>
            </w:r>
          </w:p>
        </w:tc>
        <w:tc>
          <w:tcPr>
            <w:tcW w:w="3935" w:type="dxa"/>
            <w:tcBorders>
              <w:top w:val="nil"/>
              <w:bottom w:val="single" w:sz="4" w:space="0" w:color="auto"/>
            </w:tcBorders>
          </w:tcPr>
          <w:p w14:paraId="726BA1D2"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szCs w:val="12"/>
              </w:rPr>
              <w:t>Name of responsible solicitor</w:t>
            </w:r>
          </w:p>
        </w:tc>
      </w:tr>
      <w:bookmarkEnd w:id="3"/>
    </w:tbl>
    <w:p w14:paraId="7F8413CC"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sz w:val="12"/>
        </w:rPr>
      </w:pPr>
    </w:p>
    <w:tbl>
      <w:tblPr>
        <w:tblStyle w:val="TableGrid18"/>
        <w:tblW w:w="5000" w:type="pct"/>
        <w:tblLook w:val="04A0" w:firstRow="1" w:lastRow="0" w:firstColumn="1" w:lastColumn="0" w:noHBand="0" w:noVBand="1"/>
      </w:tblPr>
      <w:tblGrid>
        <w:gridCol w:w="9350"/>
      </w:tblGrid>
      <w:tr w:rsidR="000F4ADC" w:rsidRPr="000F4ADC" w14:paraId="7DDD4218" w14:textId="77777777" w:rsidTr="00101EC2">
        <w:tc>
          <w:tcPr>
            <w:tcW w:w="5000" w:type="pct"/>
          </w:tcPr>
          <w:p w14:paraId="08F86443" w14:textId="77777777" w:rsidR="000F4ADC" w:rsidRPr="000F4ADC" w:rsidRDefault="000F4ADC" w:rsidP="000F4ADC">
            <w:pPr>
              <w:keepLines/>
              <w:spacing w:before="240" w:after="120" w:line="240" w:lineRule="auto"/>
              <w:ind w:right="57"/>
              <w:jc w:val="left"/>
              <w:rPr>
                <w:rFonts w:ascii="Arial" w:hAnsi="Arial" w:cs="Arial"/>
                <w:b/>
                <w:sz w:val="20"/>
                <w:szCs w:val="20"/>
              </w:rPr>
            </w:pPr>
            <w:bookmarkStart w:id="4" w:name="_Hlk43386382"/>
            <w:r w:rsidRPr="000F4ADC">
              <w:rPr>
                <w:rFonts w:ascii="Arial" w:hAnsi="Arial" w:cs="Arial"/>
                <w:b/>
                <w:sz w:val="20"/>
                <w:szCs w:val="20"/>
              </w:rPr>
              <w:t>Application details</w:t>
            </w:r>
          </w:p>
          <w:p w14:paraId="3C2B083A" w14:textId="77777777" w:rsidR="000F4ADC" w:rsidRPr="000F4ADC" w:rsidRDefault="000F4ADC" w:rsidP="000F4ADC">
            <w:pPr>
              <w:keepLines/>
              <w:spacing w:after="0" w:line="240" w:lineRule="auto"/>
              <w:ind w:right="57"/>
              <w:jc w:val="left"/>
              <w:rPr>
                <w:rFonts w:ascii="Arial" w:hAnsi="Arial" w:cs="Arial"/>
                <w:b/>
                <w:sz w:val="20"/>
              </w:rPr>
            </w:pPr>
          </w:p>
          <w:p w14:paraId="59E76126" w14:textId="77777777" w:rsidR="000F4ADC" w:rsidRPr="000F4ADC" w:rsidRDefault="000F4ADC" w:rsidP="000F4ADC">
            <w:pPr>
              <w:keepLines/>
              <w:spacing w:after="0" w:line="240" w:lineRule="auto"/>
              <w:ind w:right="142"/>
              <w:jc w:val="left"/>
              <w:rPr>
                <w:rFonts w:ascii="Arial" w:hAnsi="Arial" w:cs="Arial"/>
                <w:sz w:val="20"/>
                <w:szCs w:val="20"/>
              </w:rPr>
            </w:pPr>
            <w:r w:rsidRPr="000F4ADC">
              <w:rPr>
                <w:rFonts w:ascii="Arial" w:hAnsi="Arial" w:cs="Arial"/>
                <w:sz w:val="20"/>
                <w:szCs w:val="20"/>
              </w:rPr>
              <w:t>The Applicant is charged with [</w:t>
            </w:r>
            <w:r w:rsidRPr="000F4ADC">
              <w:rPr>
                <w:rFonts w:ascii="Arial" w:hAnsi="Arial" w:cs="Arial"/>
                <w:i/>
                <w:sz w:val="20"/>
                <w:szCs w:val="20"/>
              </w:rPr>
              <w:t>list offences at least by reference to name and Act and section if statutory offences</w:t>
            </w:r>
            <w:r w:rsidRPr="000F4ADC">
              <w:rPr>
                <w:rFonts w:ascii="Arial" w:hAnsi="Arial" w:cs="Arial"/>
                <w:sz w:val="20"/>
                <w:szCs w:val="20"/>
              </w:rPr>
              <w:t>].</w:t>
            </w:r>
          </w:p>
          <w:p w14:paraId="1C86E4F8" w14:textId="77777777" w:rsidR="000F4ADC" w:rsidRPr="000F4ADC" w:rsidRDefault="000F4ADC" w:rsidP="000F4ADC">
            <w:pPr>
              <w:keepLines/>
              <w:spacing w:after="0" w:line="240" w:lineRule="auto"/>
              <w:ind w:right="142"/>
              <w:jc w:val="left"/>
              <w:rPr>
                <w:rFonts w:ascii="Arial" w:hAnsi="Arial" w:cs="Arial"/>
                <w:b/>
                <w:sz w:val="24"/>
                <w:szCs w:val="24"/>
              </w:rPr>
            </w:pPr>
          </w:p>
          <w:p w14:paraId="7E0AC2B9" w14:textId="77777777" w:rsidR="000F4ADC" w:rsidRPr="000F4ADC" w:rsidRDefault="000F4ADC" w:rsidP="000F4ADC">
            <w:pPr>
              <w:keepLines/>
              <w:spacing w:after="0" w:line="240" w:lineRule="auto"/>
              <w:ind w:right="142"/>
              <w:jc w:val="left"/>
              <w:rPr>
                <w:rFonts w:ascii="Arial" w:hAnsi="Arial" w:cs="Arial"/>
              </w:rPr>
            </w:pPr>
          </w:p>
        </w:tc>
      </w:tr>
      <w:bookmarkEnd w:id="4"/>
    </w:tbl>
    <w:p w14:paraId="2C3D7B8C" w14:textId="77777777" w:rsidR="000F4ADC" w:rsidRPr="000F4ADC" w:rsidRDefault="000F4ADC" w:rsidP="000F4ADC">
      <w:pPr>
        <w:keepLines/>
        <w:spacing w:before="240" w:after="160" w:line="259" w:lineRule="auto"/>
        <w:jc w:val="left"/>
        <w:rPr>
          <w:rFonts w:ascii="Arial" w:hAnsi="Arial" w:cs="Arial"/>
          <w:b/>
          <w:sz w:val="12"/>
          <w:szCs w:val="18"/>
        </w:rPr>
      </w:pPr>
    </w:p>
    <w:p w14:paraId="4DB961D5" w14:textId="77777777" w:rsidR="000F4ADC" w:rsidRPr="000F4ADC" w:rsidRDefault="000F4ADC" w:rsidP="000F4ADC">
      <w:pPr>
        <w:spacing w:after="160" w:line="259" w:lineRule="auto"/>
        <w:jc w:val="left"/>
        <w:rPr>
          <w:rFonts w:ascii="Arial" w:hAnsi="Arial" w:cs="Arial"/>
          <w:b/>
          <w:sz w:val="12"/>
          <w:szCs w:val="18"/>
        </w:rPr>
      </w:pPr>
      <w:r w:rsidRPr="000F4ADC">
        <w:rPr>
          <w:rFonts w:ascii="Arial" w:hAnsi="Arial" w:cs="Arial"/>
          <w:b/>
          <w:sz w:val="12"/>
          <w:szCs w:val="18"/>
        </w:rPr>
        <w:br w:type="page"/>
      </w:r>
    </w:p>
    <w:tbl>
      <w:tblPr>
        <w:tblStyle w:val="TableGrid18"/>
        <w:tblW w:w="0" w:type="auto"/>
        <w:tblLook w:val="04A0" w:firstRow="1" w:lastRow="0" w:firstColumn="1" w:lastColumn="0" w:noHBand="0" w:noVBand="1"/>
      </w:tblPr>
      <w:tblGrid>
        <w:gridCol w:w="9350"/>
      </w:tblGrid>
      <w:tr w:rsidR="000F4ADC" w:rsidRPr="000F4ADC" w14:paraId="465EF159" w14:textId="77777777" w:rsidTr="00101EC2">
        <w:trPr>
          <w:trHeight w:val="77"/>
        </w:trPr>
        <w:tc>
          <w:tcPr>
            <w:tcW w:w="9350" w:type="dxa"/>
          </w:tcPr>
          <w:p w14:paraId="5BEAF627" w14:textId="77777777" w:rsidR="000F4ADC" w:rsidRPr="000F4ADC" w:rsidRDefault="000F4ADC" w:rsidP="000F4ADC">
            <w:pPr>
              <w:keepLines/>
              <w:spacing w:before="240" w:after="120" w:line="240" w:lineRule="auto"/>
              <w:ind w:right="57"/>
              <w:jc w:val="left"/>
              <w:rPr>
                <w:rFonts w:ascii="Arial" w:hAnsi="Arial" w:cs="Arial"/>
                <w:b/>
                <w:sz w:val="20"/>
                <w:szCs w:val="20"/>
              </w:rPr>
            </w:pPr>
            <w:r w:rsidRPr="000F4ADC">
              <w:rPr>
                <w:rFonts w:ascii="Arial" w:hAnsi="Arial" w:cs="Arial"/>
                <w:b/>
                <w:sz w:val="20"/>
                <w:szCs w:val="20"/>
              </w:rPr>
              <w:lastRenderedPageBreak/>
              <w:t>Result of Application</w:t>
            </w:r>
          </w:p>
          <w:p w14:paraId="5FF224D6" w14:textId="77777777" w:rsidR="000F4ADC" w:rsidRPr="000F4ADC" w:rsidRDefault="000F4ADC" w:rsidP="000F4ADC">
            <w:pPr>
              <w:keepLines/>
              <w:spacing w:after="0" w:line="240" w:lineRule="auto"/>
              <w:ind w:right="57"/>
              <w:jc w:val="left"/>
              <w:rPr>
                <w:rFonts w:ascii="Arial" w:hAnsi="Arial" w:cs="Arial"/>
                <w:sz w:val="20"/>
                <w:szCs w:val="20"/>
              </w:rPr>
            </w:pPr>
          </w:p>
          <w:p w14:paraId="677C0A72" w14:textId="77777777" w:rsidR="000F4ADC" w:rsidRPr="000F4ADC" w:rsidRDefault="000F4ADC" w:rsidP="000F4ADC">
            <w:pPr>
              <w:keepLines/>
              <w:spacing w:after="0" w:line="240" w:lineRule="auto"/>
              <w:ind w:right="57"/>
              <w:jc w:val="left"/>
              <w:rPr>
                <w:rFonts w:ascii="Arial" w:hAnsi="Arial" w:cs="Arial"/>
                <w:i/>
                <w:sz w:val="20"/>
                <w:szCs w:val="20"/>
              </w:rPr>
            </w:pPr>
            <w:r w:rsidRPr="000F4ADC">
              <w:rPr>
                <w:rFonts w:ascii="Arial" w:hAnsi="Arial" w:cs="Arial"/>
                <w:sz w:val="20"/>
                <w:szCs w:val="20"/>
              </w:rPr>
              <w:t>Result of review: Bail [</w:t>
            </w:r>
            <w:r w:rsidRPr="000F4ADC">
              <w:rPr>
                <w:rFonts w:ascii="Arial" w:hAnsi="Arial" w:cs="Arial"/>
                <w:i/>
                <w:sz w:val="20"/>
                <w:szCs w:val="20"/>
              </w:rPr>
              <w:t>refused/granted</w:t>
            </w:r>
            <w:r w:rsidRPr="000F4ADC">
              <w:rPr>
                <w:rFonts w:ascii="Arial" w:hAnsi="Arial" w:cs="Arial"/>
                <w:iCs/>
                <w:sz w:val="20"/>
                <w:szCs w:val="20"/>
              </w:rPr>
              <w:t>]</w:t>
            </w:r>
            <w:r w:rsidRPr="000F4ADC">
              <w:rPr>
                <w:rFonts w:ascii="Arial" w:hAnsi="Arial" w:cs="Arial"/>
                <w:i/>
                <w:sz w:val="20"/>
                <w:szCs w:val="20"/>
              </w:rPr>
              <w:t xml:space="preserve"> </w:t>
            </w:r>
            <w:r w:rsidRPr="000F4ADC">
              <w:rPr>
                <w:rFonts w:ascii="Arial" w:hAnsi="Arial" w:cs="Arial"/>
                <w:b/>
                <w:bCs/>
                <w:iCs/>
                <w:sz w:val="10"/>
                <w:szCs w:val="10"/>
              </w:rPr>
              <w:t>select one</w:t>
            </w:r>
          </w:p>
          <w:p w14:paraId="1CA9960D" w14:textId="77777777" w:rsidR="000F4ADC" w:rsidRPr="000F4ADC" w:rsidRDefault="000F4ADC" w:rsidP="000F4ADC">
            <w:pPr>
              <w:keepLines/>
              <w:spacing w:after="0" w:line="240" w:lineRule="auto"/>
              <w:ind w:right="57"/>
              <w:jc w:val="left"/>
              <w:rPr>
                <w:rFonts w:ascii="Arial" w:hAnsi="Arial" w:cs="Arial"/>
                <w:sz w:val="20"/>
                <w:szCs w:val="20"/>
              </w:rPr>
            </w:pPr>
          </w:p>
          <w:p w14:paraId="30EE3402" w14:textId="77777777" w:rsidR="000F4ADC" w:rsidRPr="000F4ADC" w:rsidRDefault="000F4ADC" w:rsidP="000F4ADC">
            <w:pPr>
              <w:keepLines/>
              <w:spacing w:after="0" w:line="240" w:lineRule="auto"/>
              <w:ind w:right="57"/>
              <w:jc w:val="left"/>
              <w:rPr>
                <w:rFonts w:ascii="Arial" w:hAnsi="Arial" w:cs="Arial"/>
                <w:sz w:val="20"/>
                <w:szCs w:val="20"/>
              </w:rPr>
            </w:pPr>
            <w:r w:rsidRPr="000F4ADC">
              <w:rPr>
                <w:rFonts w:ascii="Arial" w:hAnsi="Arial" w:cs="Arial"/>
                <w:sz w:val="20"/>
                <w:szCs w:val="20"/>
              </w:rPr>
              <w:t>Decision on review:</w:t>
            </w:r>
          </w:p>
          <w:p w14:paraId="3D4E0EE9" w14:textId="77777777" w:rsidR="000F4ADC" w:rsidRPr="000F4ADC" w:rsidRDefault="000F4ADC" w:rsidP="000F4ADC">
            <w:pPr>
              <w:keepLines/>
              <w:spacing w:before="600" w:after="0" w:line="240" w:lineRule="auto"/>
              <w:ind w:right="142"/>
              <w:jc w:val="left"/>
              <w:rPr>
                <w:rFonts w:ascii="Arial" w:hAnsi="Arial" w:cs="Arial"/>
                <w:sz w:val="20"/>
                <w:szCs w:val="20"/>
              </w:rPr>
            </w:pPr>
            <w:r w:rsidRPr="000F4ADC">
              <w:rPr>
                <w:rFonts w:ascii="Arial" w:hAnsi="Arial" w:cs="Arial"/>
                <w:sz w:val="20"/>
                <w:szCs w:val="20"/>
              </w:rPr>
              <w:t>…………………………………….</w:t>
            </w:r>
          </w:p>
          <w:p w14:paraId="769EE6D8" w14:textId="77777777" w:rsidR="000F4ADC" w:rsidRPr="000F4ADC" w:rsidRDefault="000F4ADC" w:rsidP="000F4ADC">
            <w:pPr>
              <w:keepLines/>
              <w:spacing w:after="0" w:line="240" w:lineRule="auto"/>
              <w:ind w:right="57"/>
              <w:jc w:val="left"/>
              <w:rPr>
                <w:rFonts w:ascii="Arial" w:hAnsi="Arial" w:cs="Arial"/>
                <w:sz w:val="20"/>
                <w:szCs w:val="20"/>
              </w:rPr>
            </w:pPr>
            <w:r w:rsidRPr="000F4ADC">
              <w:rPr>
                <w:rFonts w:ascii="Arial" w:hAnsi="Arial" w:cs="Arial"/>
                <w:sz w:val="20"/>
                <w:szCs w:val="20"/>
              </w:rPr>
              <w:t>Signature of Magistrate</w:t>
            </w:r>
          </w:p>
          <w:p w14:paraId="490AE361" w14:textId="77777777" w:rsidR="000F4ADC" w:rsidRPr="000F4ADC" w:rsidRDefault="000F4ADC" w:rsidP="000F4ADC">
            <w:pPr>
              <w:keepLines/>
              <w:spacing w:before="600" w:after="0" w:line="240" w:lineRule="auto"/>
              <w:ind w:right="142"/>
              <w:jc w:val="left"/>
              <w:rPr>
                <w:rFonts w:ascii="Arial" w:hAnsi="Arial" w:cs="Arial"/>
                <w:sz w:val="20"/>
                <w:szCs w:val="20"/>
              </w:rPr>
            </w:pPr>
            <w:r w:rsidRPr="000F4ADC">
              <w:rPr>
                <w:rFonts w:ascii="Arial" w:hAnsi="Arial" w:cs="Arial"/>
                <w:sz w:val="20"/>
                <w:szCs w:val="20"/>
              </w:rPr>
              <w:t>…………………………………….</w:t>
            </w:r>
          </w:p>
          <w:p w14:paraId="41C1E445" w14:textId="77777777" w:rsidR="000F4ADC" w:rsidRPr="000F4ADC" w:rsidRDefault="000F4ADC" w:rsidP="000F4ADC">
            <w:pPr>
              <w:keepLines/>
              <w:spacing w:after="120" w:line="240" w:lineRule="auto"/>
              <w:ind w:right="57"/>
              <w:jc w:val="left"/>
              <w:rPr>
                <w:rFonts w:ascii="Arial" w:hAnsi="Arial" w:cs="Arial"/>
              </w:rPr>
            </w:pPr>
            <w:r w:rsidRPr="000F4ADC">
              <w:rPr>
                <w:rFonts w:ascii="Arial" w:hAnsi="Arial" w:cs="Arial"/>
                <w:sz w:val="20"/>
                <w:szCs w:val="20"/>
              </w:rPr>
              <w:t>Date and Time</w:t>
            </w:r>
          </w:p>
        </w:tc>
      </w:tr>
    </w:tbl>
    <w:p w14:paraId="435DCBB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p w14:paraId="005CB992" w14:textId="77777777" w:rsidR="000F4ADC" w:rsidRPr="000F4ADC" w:rsidRDefault="000F4ADC" w:rsidP="000F4ADC">
      <w:pPr>
        <w:spacing w:after="160" w:line="259" w:lineRule="auto"/>
        <w:jc w:val="left"/>
        <w:rPr>
          <w:rFonts w:ascii="Arial" w:eastAsia="Times New Roman" w:hAnsi="Arial" w:cs="Arial"/>
          <w:sz w:val="20"/>
          <w:szCs w:val="16"/>
          <w:lang w:val="en-US"/>
        </w:rPr>
      </w:pPr>
      <w:r w:rsidRPr="000F4ADC">
        <w:rPr>
          <w:rFonts w:ascii="Arial" w:hAnsi="Arial" w:cs="Arial"/>
          <w:sz w:val="20"/>
          <w:szCs w:val="16"/>
          <w:lang w:val="en-US"/>
        </w:rPr>
        <w:br w:type="page"/>
      </w:r>
    </w:p>
    <w:p w14:paraId="0047CF37"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11.</w:t>
      </w:r>
      <w:r w:rsidRPr="000F4ADC">
        <w:rPr>
          <w:rFonts w:ascii="Times New Roman" w:hAnsi="Times New Roman"/>
          <w:sz w:val="17"/>
        </w:rPr>
        <w:tab/>
        <w:t>In Schedule 2, Form 21C—Interlocutory Application to Vary or Revoke Bail Agreement is deleted and substituted as follows:</w:t>
      </w:r>
    </w:p>
    <w:p w14:paraId="5DE514CC"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16"/>
          <w:lang w:val="en-US"/>
        </w:rPr>
      </w:pPr>
      <w:r w:rsidRPr="000F4ADC">
        <w:rPr>
          <w:rFonts w:ascii="Arial" w:eastAsia="Times New Roman" w:hAnsi="Arial" w:cs="Arial"/>
          <w:sz w:val="20"/>
          <w:szCs w:val="16"/>
          <w:lang w:val="en-US"/>
        </w:rPr>
        <w:t>Form 21C</w:t>
      </w:r>
    </w:p>
    <w:p w14:paraId="385BB794"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F4ADC" w:rsidRPr="000F4ADC" w14:paraId="56021A2B" w14:textId="77777777" w:rsidTr="00101EC2">
        <w:tc>
          <w:tcPr>
            <w:tcW w:w="3899" w:type="pct"/>
            <w:tcBorders>
              <w:top w:val="single" w:sz="4" w:space="0" w:color="auto"/>
            </w:tcBorders>
          </w:tcPr>
          <w:p w14:paraId="319E890D"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0F4ADC">
              <w:rPr>
                <w:rFonts w:ascii="Arial" w:hAnsi="Arial" w:cs="Arial"/>
                <w:b/>
                <w:sz w:val="16"/>
                <w:szCs w:val="20"/>
              </w:rPr>
              <w:t>To be inserted by Court</w:t>
            </w:r>
          </w:p>
        </w:tc>
        <w:tc>
          <w:tcPr>
            <w:tcW w:w="1101" w:type="pct"/>
            <w:tcBorders>
              <w:top w:val="single" w:sz="4" w:space="0" w:color="auto"/>
            </w:tcBorders>
          </w:tcPr>
          <w:p w14:paraId="29FC7ADC"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32918E08" w14:textId="77777777" w:rsidTr="00101EC2">
        <w:trPr>
          <w:trHeight w:val="1148"/>
        </w:trPr>
        <w:tc>
          <w:tcPr>
            <w:tcW w:w="3899" w:type="pct"/>
            <w:tcBorders>
              <w:bottom w:val="single" w:sz="2" w:space="0" w:color="auto"/>
            </w:tcBorders>
          </w:tcPr>
          <w:p w14:paraId="29B2D211"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C31A5F9"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Case Number:</w:t>
            </w:r>
          </w:p>
          <w:p w14:paraId="27B92C7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5EB46AB"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Date Filed:</w:t>
            </w:r>
          </w:p>
          <w:p w14:paraId="2E02D082" w14:textId="77777777" w:rsidR="000F4ADC" w:rsidRPr="000F4ADC" w:rsidRDefault="000F4ADC" w:rsidP="000F4ADC">
            <w:pPr>
              <w:keepLines/>
              <w:overflowPunct w:val="0"/>
              <w:autoSpaceDE w:val="0"/>
              <w:autoSpaceDN w:val="0"/>
              <w:adjustRightInd w:val="0"/>
              <w:spacing w:after="0" w:line="240" w:lineRule="auto"/>
              <w:textAlignment w:val="baseline"/>
              <w:rPr>
                <w:rFonts w:ascii="Arial" w:hAnsi="Arial" w:cs="Arial"/>
                <w:sz w:val="20"/>
                <w:szCs w:val="20"/>
              </w:rPr>
            </w:pPr>
          </w:p>
          <w:p w14:paraId="3D05E28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FDN:</w:t>
            </w:r>
          </w:p>
          <w:p w14:paraId="25CFD33F"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0E7E3F1"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B20560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5029EED"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sz w:val="12"/>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0F4ADC" w:rsidRPr="000F4ADC" w14:paraId="70C66F78" w14:textId="77777777" w:rsidTr="00101EC2">
        <w:trPr>
          <w:trHeight w:val="410"/>
        </w:trPr>
        <w:tc>
          <w:tcPr>
            <w:tcW w:w="1311" w:type="pct"/>
            <w:tcBorders>
              <w:top w:val="single" w:sz="2" w:space="0" w:color="auto"/>
              <w:bottom w:val="nil"/>
            </w:tcBorders>
          </w:tcPr>
          <w:p w14:paraId="2097B1A8"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0F4ADC">
              <w:rPr>
                <w:rFonts w:ascii="Arial" w:hAnsi="Arial" w:cs="Arial"/>
                <w:b/>
                <w:sz w:val="20"/>
                <w:szCs w:val="20"/>
              </w:rPr>
              <w:t>Hearing Date and Time:</w:t>
            </w:r>
          </w:p>
          <w:p w14:paraId="76873F69"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D98A6FD"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244B1DE4"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54C1AD38" w14:textId="77777777" w:rsidTr="00101EC2">
        <w:trPr>
          <w:trHeight w:val="410"/>
        </w:trPr>
        <w:tc>
          <w:tcPr>
            <w:tcW w:w="1311" w:type="pct"/>
            <w:tcBorders>
              <w:top w:val="nil"/>
              <w:bottom w:val="single" w:sz="4" w:space="0" w:color="auto"/>
            </w:tcBorders>
          </w:tcPr>
          <w:p w14:paraId="07AF3EE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0F4ADC">
              <w:rPr>
                <w:rFonts w:ascii="Arial" w:hAnsi="Arial" w:cs="Arial"/>
                <w:b/>
                <w:sz w:val="20"/>
                <w:szCs w:val="20"/>
              </w:rPr>
              <w:t>Hearing Location:</w:t>
            </w:r>
          </w:p>
          <w:p w14:paraId="690D554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3F8D3619"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2761247E"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51F2712" w14:textId="77777777" w:rsidR="000F4ADC" w:rsidRPr="000F4ADC" w:rsidRDefault="000F4ADC" w:rsidP="000F4ADC">
      <w:pPr>
        <w:keepLines/>
        <w:tabs>
          <w:tab w:val="left" w:pos="1134"/>
          <w:tab w:val="left" w:pos="2342"/>
          <w:tab w:val="left" w:pos="4536"/>
          <w:tab w:val="right" w:pos="8789"/>
        </w:tabs>
        <w:spacing w:before="420" w:after="160" w:line="259" w:lineRule="auto"/>
        <w:jc w:val="center"/>
        <w:rPr>
          <w:rFonts w:ascii="Arial" w:hAnsi="Arial" w:cs="Arial"/>
          <w:b/>
          <w:bCs/>
          <w:sz w:val="28"/>
        </w:rPr>
      </w:pPr>
      <w:r w:rsidRPr="000F4ADC">
        <w:rPr>
          <w:rFonts w:ascii="Arial" w:hAnsi="Arial" w:cs="Arial"/>
          <w:b/>
          <w:bCs/>
          <w:sz w:val="28"/>
        </w:rPr>
        <w:t>INTERLOCUTORY APPLICATION TO VARY OR REVOKE BAIL AGREEMENT</w:t>
      </w:r>
    </w:p>
    <w:p w14:paraId="372A9C54" w14:textId="77777777" w:rsidR="000F4ADC" w:rsidRPr="000F4ADC" w:rsidRDefault="000F4ADC" w:rsidP="000F4ADC">
      <w:pPr>
        <w:keepLines/>
        <w:tabs>
          <w:tab w:val="left" w:pos="1134"/>
          <w:tab w:val="left" w:pos="2342"/>
          <w:tab w:val="left" w:pos="4536"/>
          <w:tab w:val="right" w:pos="8789"/>
        </w:tabs>
        <w:spacing w:after="160" w:line="360" w:lineRule="auto"/>
        <w:jc w:val="center"/>
        <w:rPr>
          <w:rFonts w:ascii="Arial" w:hAnsi="Arial" w:cs="Arial"/>
          <w:b/>
          <w:bCs/>
        </w:rPr>
      </w:pPr>
      <w:r w:rsidRPr="000F4ADC">
        <w:rPr>
          <w:rFonts w:ascii="Arial" w:hAnsi="Arial" w:cs="Arial"/>
          <w:b/>
          <w:bCs/>
        </w:rPr>
        <w:t>Bail Act 1985 s 6(4)</w:t>
      </w:r>
    </w:p>
    <w:p w14:paraId="78BC2498"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Cs/>
        </w:rPr>
      </w:pPr>
      <w:bookmarkStart w:id="5" w:name="_Hlk89677817"/>
      <w:bookmarkStart w:id="6" w:name="_Hlk31959557"/>
      <w:r w:rsidRPr="000F4ADC">
        <w:rPr>
          <w:rFonts w:ascii="Arial" w:hAnsi="Arial" w:cs="Arial"/>
          <w:iCs/>
        </w:rPr>
        <w:t>[</w:t>
      </w:r>
      <w:r w:rsidRPr="000F4ADC">
        <w:rPr>
          <w:rFonts w:ascii="Arial" w:hAnsi="Arial" w:cs="Arial"/>
          <w:i/>
          <w:iCs/>
        </w:rPr>
        <w:t>SUPREME/DISTRICT/MAGISTRATES/YOUTH</w:t>
      </w:r>
      <w:r w:rsidRPr="000F4ADC">
        <w:rPr>
          <w:rFonts w:ascii="Arial" w:hAnsi="Arial" w:cs="Arial"/>
          <w:iCs/>
        </w:rPr>
        <w:t xml:space="preserve">] </w:t>
      </w:r>
      <w:r w:rsidRPr="000F4ADC">
        <w:rPr>
          <w:rFonts w:ascii="Arial" w:hAnsi="Arial" w:cs="Arial"/>
          <w:b/>
          <w:sz w:val="12"/>
        </w:rPr>
        <w:t xml:space="preserve">Select one </w:t>
      </w:r>
      <w:r w:rsidRPr="000F4ADC">
        <w:rPr>
          <w:rFonts w:ascii="Arial" w:hAnsi="Arial" w:cs="Arial"/>
          <w:iCs/>
        </w:rPr>
        <w:t xml:space="preserve">COURT </w:t>
      </w:r>
      <w:r w:rsidRPr="000F4ADC">
        <w:rPr>
          <w:rFonts w:ascii="Arial" w:hAnsi="Arial" w:cs="Arial"/>
          <w:bCs/>
        </w:rPr>
        <w:t>OF SOUTH AUSTRALIA</w:t>
      </w:r>
    </w:p>
    <w:p w14:paraId="64D4D281"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r w:rsidRPr="000F4ADC">
        <w:rPr>
          <w:rFonts w:ascii="Arial" w:hAnsi="Arial" w:cs="Arial"/>
          <w:iCs/>
        </w:rPr>
        <w:t>CRIMINAL JURISDICTION</w:t>
      </w:r>
    </w:p>
    <w:bookmarkEnd w:id="5"/>
    <w:bookmarkEnd w:id="6"/>
    <w:p w14:paraId="539C7F4C"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rPr>
      </w:pPr>
    </w:p>
    <w:p w14:paraId="35CC57AF"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rPr>
      </w:pPr>
      <w:bookmarkStart w:id="7" w:name="_Hlk80703522"/>
    </w:p>
    <w:p w14:paraId="7B4C9C94"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rPr>
      </w:pPr>
      <w:r w:rsidRPr="000F4ADC">
        <w:rPr>
          <w:rFonts w:ascii="Arial" w:hAnsi="Arial" w:cs="Arial"/>
          <w:b/>
          <w:bCs/>
        </w:rPr>
        <w:t>[</w:t>
      </w:r>
      <w:r w:rsidRPr="000F4ADC">
        <w:rPr>
          <w:rFonts w:ascii="Arial" w:hAnsi="Arial" w:cs="Arial"/>
          <w:b/>
          <w:bCs/>
          <w:i/>
        </w:rPr>
        <w:t>FULL NAME</w:t>
      </w:r>
      <w:r w:rsidRPr="000F4ADC">
        <w:rPr>
          <w:rFonts w:ascii="Arial" w:hAnsi="Arial" w:cs="Arial"/>
          <w:b/>
          <w:bCs/>
        </w:rPr>
        <w:t>]</w:t>
      </w:r>
    </w:p>
    <w:p w14:paraId="451FC8F6"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Informant/R</w:t>
      </w:r>
    </w:p>
    <w:p w14:paraId="6F6D4E1F" w14:textId="77777777" w:rsidR="000F4ADC" w:rsidRPr="000F4ADC" w:rsidDel="00897A6B" w:rsidRDefault="000F4ADC" w:rsidP="000F4ADC">
      <w:pPr>
        <w:keepLines/>
        <w:tabs>
          <w:tab w:val="left" w:pos="1134"/>
          <w:tab w:val="left" w:pos="2342"/>
          <w:tab w:val="left" w:pos="4536"/>
          <w:tab w:val="right" w:pos="8789"/>
        </w:tabs>
        <w:spacing w:before="480" w:after="480" w:line="259" w:lineRule="auto"/>
        <w:jc w:val="left"/>
        <w:rPr>
          <w:rFonts w:ascii="Arial" w:hAnsi="Arial" w:cs="Arial"/>
          <w:b/>
          <w:bCs/>
        </w:rPr>
      </w:pPr>
      <w:r w:rsidRPr="000F4ADC">
        <w:rPr>
          <w:rFonts w:ascii="Arial" w:hAnsi="Arial" w:cs="Arial"/>
          <w:b/>
          <w:bCs/>
        </w:rPr>
        <w:t>v</w:t>
      </w:r>
    </w:p>
    <w:p w14:paraId="4F5AE369"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rPr>
      </w:pPr>
      <w:r w:rsidRPr="000F4ADC">
        <w:rPr>
          <w:rFonts w:ascii="Arial" w:hAnsi="Arial" w:cs="Arial"/>
          <w:b/>
        </w:rPr>
        <w:t>[</w:t>
      </w:r>
      <w:r w:rsidRPr="000F4ADC">
        <w:rPr>
          <w:rFonts w:ascii="Arial" w:hAnsi="Arial" w:cs="Arial"/>
          <w:b/>
          <w:i/>
        </w:rPr>
        <w:t xml:space="preserve">FULL </w:t>
      </w:r>
      <w:r w:rsidRPr="000F4ADC">
        <w:rPr>
          <w:rFonts w:ascii="Arial" w:hAnsi="Arial" w:cs="Arial"/>
          <w:b/>
          <w:i/>
          <w:iCs/>
        </w:rPr>
        <w:t>NAME</w:t>
      </w:r>
      <w:r w:rsidRPr="000F4ADC">
        <w:rPr>
          <w:rFonts w:ascii="Arial" w:hAnsi="Arial" w:cs="Arial"/>
          <w:b/>
        </w:rPr>
        <w:t>]</w:t>
      </w:r>
    </w:p>
    <w:p w14:paraId="6CD31F90"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Defendant/Youth</w:t>
      </w:r>
    </w:p>
    <w:tbl>
      <w:tblPr>
        <w:tblStyle w:val="TableGrid1311"/>
        <w:tblW w:w="5000" w:type="pct"/>
        <w:jc w:val="center"/>
        <w:tblLook w:val="04A0" w:firstRow="1" w:lastRow="0" w:firstColumn="1" w:lastColumn="0" w:noHBand="0" w:noVBand="1"/>
      </w:tblPr>
      <w:tblGrid>
        <w:gridCol w:w="2330"/>
        <w:gridCol w:w="3510"/>
        <w:gridCol w:w="3510"/>
      </w:tblGrid>
      <w:tr w:rsidR="000F4ADC" w:rsidRPr="000F4ADC" w14:paraId="68BBA398" w14:textId="77777777" w:rsidTr="00101EC2">
        <w:trPr>
          <w:cantSplit/>
          <w:trHeight w:val="454"/>
          <w:jc w:val="center"/>
        </w:trPr>
        <w:tc>
          <w:tcPr>
            <w:tcW w:w="1246" w:type="pct"/>
            <w:tcBorders>
              <w:bottom w:val="nil"/>
            </w:tcBorders>
          </w:tcPr>
          <w:p w14:paraId="7A6ED125" w14:textId="77777777" w:rsidR="000F4ADC" w:rsidRPr="000F4ADC" w:rsidRDefault="000F4ADC" w:rsidP="000F4ADC">
            <w:pPr>
              <w:keepLines/>
              <w:spacing w:after="0" w:line="240" w:lineRule="auto"/>
              <w:jc w:val="left"/>
              <w:rPr>
                <w:rFonts w:ascii="Arial" w:hAnsi="Arial" w:cs="Arial"/>
                <w:b/>
                <w:sz w:val="12"/>
                <w:szCs w:val="12"/>
              </w:rPr>
            </w:pPr>
            <w:r w:rsidRPr="000F4ADC">
              <w:rPr>
                <w:rFonts w:ascii="Arial" w:hAnsi="Arial" w:cs="Arial"/>
                <w:b/>
              </w:rPr>
              <w:t>Lodging party</w:t>
            </w:r>
          </w:p>
        </w:tc>
        <w:tc>
          <w:tcPr>
            <w:tcW w:w="1877" w:type="pct"/>
            <w:tcBorders>
              <w:bottom w:val="nil"/>
            </w:tcBorders>
          </w:tcPr>
          <w:p w14:paraId="085A5FC5" w14:textId="77777777" w:rsidR="000F4ADC" w:rsidRPr="000F4ADC" w:rsidRDefault="000F4ADC" w:rsidP="000F4ADC">
            <w:pPr>
              <w:keepLines/>
              <w:spacing w:after="0" w:line="240" w:lineRule="auto"/>
              <w:jc w:val="left"/>
              <w:rPr>
                <w:rFonts w:ascii="Arial" w:hAnsi="Arial" w:cs="Arial"/>
              </w:rPr>
            </w:pPr>
          </w:p>
        </w:tc>
        <w:tc>
          <w:tcPr>
            <w:tcW w:w="1877" w:type="pct"/>
            <w:tcBorders>
              <w:bottom w:val="nil"/>
            </w:tcBorders>
          </w:tcPr>
          <w:p w14:paraId="0E18CEA1" w14:textId="77777777" w:rsidR="000F4ADC" w:rsidRPr="000F4ADC" w:rsidRDefault="000F4ADC" w:rsidP="000F4ADC">
            <w:pPr>
              <w:keepLines/>
              <w:spacing w:after="0" w:line="240" w:lineRule="auto"/>
              <w:jc w:val="left"/>
              <w:rPr>
                <w:rFonts w:ascii="Arial" w:hAnsi="Arial" w:cs="Arial"/>
              </w:rPr>
            </w:pPr>
          </w:p>
        </w:tc>
      </w:tr>
      <w:tr w:rsidR="000F4ADC" w:rsidRPr="000F4ADC" w14:paraId="51E4FB7C" w14:textId="77777777" w:rsidTr="00101EC2">
        <w:trPr>
          <w:cantSplit/>
          <w:trHeight w:val="85"/>
          <w:jc w:val="center"/>
        </w:trPr>
        <w:tc>
          <w:tcPr>
            <w:tcW w:w="1246" w:type="pct"/>
            <w:tcBorders>
              <w:top w:val="nil"/>
            </w:tcBorders>
          </w:tcPr>
          <w:p w14:paraId="017FE566" w14:textId="77777777" w:rsidR="000F4ADC" w:rsidRPr="000F4ADC" w:rsidRDefault="000F4ADC" w:rsidP="000F4ADC">
            <w:pPr>
              <w:keepLines/>
              <w:spacing w:after="0" w:line="240" w:lineRule="auto"/>
              <w:jc w:val="left"/>
              <w:rPr>
                <w:rFonts w:ascii="Arial" w:hAnsi="Arial" w:cs="Arial"/>
                <w:b/>
                <w:sz w:val="12"/>
              </w:rPr>
            </w:pPr>
          </w:p>
        </w:tc>
        <w:tc>
          <w:tcPr>
            <w:tcW w:w="1877" w:type="pct"/>
            <w:tcBorders>
              <w:top w:val="nil"/>
              <w:bottom w:val="single" w:sz="4" w:space="0" w:color="auto"/>
            </w:tcBorders>
          </w:tcPr>
          <w:p w14:paraId="2290321A"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Party title</w:t>
            </w:r>
          </w:p>
        </w:tc>
        <w:tc>
          <w:tcPr>
            <w:tcW w:w="1877" w:type="pct"/>
            <w:tcBorders>
              <w:top w:val="nil"/>
              <w:bottom w:val="single" w:sz="4" w:space="0" w:color="auto"/>
            </w:tcBorders>
          </w:tcPr>
          <w:p w14:paraId="10DEE432"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Full Name of party</w:t>
            </w:r>
          </w:p>
        </w:tc>
      </w:tr>
      <w:tr w:rsidR="000F4ADC" w:rsidRPr="000F4ADC" w14:paraId="3D141C09" w14:textId="77777777" w:rsidTr="00101EC2">
        <w:trPr>
          <w:cantSplit/>
          <w:trHeight w:val="454"/>
          <w:jc w:val="center"/>
        </w:trPr>
        <w:tc>
          <w:tcPr>
            <w:tcW w:w="1246" w:type="pct"/>
            <w:tcBorders>
              <w:bottom w:val="nil"/>
            </w:tcBorders>
          </w:tcPr>
          <w:p w14:paraId="5890B7C6"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rPr>
              <w:t>Name of law firm/office</w:t>
            </w:r>
          </w:p>
        </w:tc>
        <w:tc>
          <w:tcPr>
            <w:tcW w:w="1877" w:type="pct"/>
            <w:tcBorders>
              <w:top w:val="nil"/>
              <w:bottom w:val="nil"/>
            </w:tcBorders>
          </w:tcPr>
          <w:p w14:paraId="42E7027E" w14:textId="77777777" w:rsidR="000F4ADC" w:rsidRPr="000F4ADC" w:rsidRDefault="000F4ADC" w:rsidP="000F4ADC">
            <w:pPr>
              <w:keepLines/>
              <w:spacing w:after="0" w:line="240" w:lineRule="auto"/>
              <w:jc w:val="left"/>
              <w:rPr>
                <w:rFonts w:ascii="Arial" w:hAnsi="Arial" w:cs="Arial"/>
              </w:rPr>
            </w:pPr>
          </w:p>
        </w:tc>
        <w:tc>
          <w:tcPr>
            <w:tcW w:w="1877" w:type="pct"/>
            <w:tcBorders>
              <w:top w:val="nil"/>
              <w:bottom w:val="nil"/>
            </w:tcBorders>
          </w:tcPr>
          <w:p w14:paraId="33577444" w14:textId="77777777" w:rsidR="000F4ADC" w:rsidRPr="000F4ADC" w:rsidRDefault="000F4ADC" w:rsidP="000F4ADC">
            <w:pPr>
              <w:keepLines/>
              <w:spacing w:after="0" w:line="240" w:lineRule="auto"/>
              <w:jc w:val="left"/>
              <w:rPr>
                <w:rFonts w:ascii="Arial" w:hAnsi="Arial" w:cs="Arial"/>
              </w:rPr>
            </w:pPr>
          </w:p>
        </w:tc>
      </w:tr>
      <w:tr w:rsidR="000F4ADC" w:rsidRPr="000F4ADC" w14:paraId="56386F09" w14:textId="77777777" w:rsidTr="00101EC2">
        <w:trPr>
          <w:cantSplit/>
          <w:trHeight w:val="85"/>
          <w:jc w:val="center"/>
        </w:trPr>
        <w:tc>
          <w:tcPr>
            <w:tcW w:w="1246" w:type="pct"/>
            <w:tcBorders>
              <w:top w:val="nil"/>
            </w:tcBorders>
          </w:tcPr>
          <w:p w14:paraId="47845C1C"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szCs w:val="12"/>
              </w:rPr>
              <w:t>If applicable</w:t>
            </w:r>
          </w:p>
        </w:tc>
        <w:tc>
          <w:tcPr>
            <w:tcW w:w="1877" w:type="pct"/>
            <w:tcBorders>
              <w:top w:val="nil"/>
              <w:bottom w:val="single" w:sz="4" w:space="0" w:color="auto"/>
            </w:tcBorders>
          </w:tcPr>
          <w:p w14:paraId="3BCE8C04"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Law firm/office</w:t>
            </w:r>
          </w:p>
        </w:tc>
        <w:tc>
          <w:tcPr>
            <w:tcW w:w="1877" w:type="pct"/>
            <w:tcBorders>
              <w:top w:val="nil"/>
              <w:bottom w:val="single" w:sz="4" w:space="0" w:color="auto"/>
            </w:tcBorders>
          </w:tcPr>
          <w:p w14:paraId="7DDE5A3A"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Name of responsible Solicitor</w:t>
            </w:r>
          </w:p>
        </w:tc>
      </w:tr>
      <w:tr w:rsidR="000F4ADC" w:rsidRPr="000F4ADC" w14:paraId="33550BCE" w14:textId="77777777" w:rsidTr="00101EC2">
        <w:trPr>
          <w:cantSplit/>
          <w:trHeight w:val="454"/>
          <w:jc w:val="center"/>
        </w:trPr>
        <w:tc>
          <w:tcPr>
            <w:tcW w:w="1246" w:type="pct"/>
            <w:tcBorders>
              <w:bottom w:val="nil"/>
            </w:tcBorders>
          </w:tcPr>
          <w:p w14:paraId="4E0891CC"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rPr>
              <w:t>Name of authorised officer</w:t>
            </w:r>
          </w:p>
        </w:tc>
        <w:tc>
          <w:tcPr>
            <w:tcW w:w="3754" w:type="pct"/>
            <w:gridSpan w:val="2"/>
            <w:tcBorders>
              <w:top w:val="single" w:sz="4" w:space="0" w:color="auto"/>
              <w:bottom w:val="nil"/>
            </w:tcBorders>
          </w:tcPr>
          <w:p w14:paraId="39CE1DAB" w14:textId="77777777" w:rsidR="000F4ADC" w:rsidRPr="000F4ADC" w:rsidRDefault="000F4ADC" w:rsidP="000F4ADC">
            <w:pPr>
              <w:keepLines/>
              <w:spacing w:after="0" w:line="240" w:lineRule="auto"/>
              <w:jc w:val="left"/>
              <w:rPr>
                <w:rFonts w:ascii="Arial" w:hAnsi="Arial" w:cs="Arial"/>
              </w:rPr>
            </w:pPr>
          </w:p>
        </w:tc>
      </w:tr>
      <w:tr w:rsidR="000F4ADC" w:rsidRPr="000F4ADC" w14:paraId="3F157255" w14:textId="77777777" w:rsidTr="00101EC2">
        <w:trPr>
          <w:cantSplit/>
          <w:trHeight w:val="85"/>
          <w:jc w:val="center"/>
        </w:trPr>
        <w:tc>
          <w:tcPr>
            <w:tcW w:w="1246" w:type="pct"/>
            <w:tcBorders>
              <w:top w:val="nil"/>
            </w:tcBorders>
          </w:tcPr>
          <w:p w14:paraId="60B299C7"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If body corporate and no law firm/office</w:t>
            </w:r>
          </w:p>
        </w:tc>
        <w:tc>
          <w:tcPr>
            <w:tcW w:w="3754" w:type="pct"/>
            <w:gridSpan w:val="2"/>
            <w:tcBorders>
              <w:top w:val="nil"/>
              <w:bottom w:val="single" w:sz="4" w:space="0" w:color="auto"/>
            </w:tcBorders>
            <w:vAlign w:val="bottom"/>
          </w:tcPr>
          <w:p w14:paraId="3EC24D1F"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Full Name</w:t>
            </w:r>
          </w:p>
        </w:tc>
      </w:tr>
      <w:bookmarkEnd w:id="7"/>
    </w:tbl>
    <w:p w14:paraId="34CFF914" w14:textId="77777777" w:rsidR="000F4ADC" w:rsidRPr="000F4ADC" w:rsidRDefault="000F4ADC" w:rsidP="000F4ADC">
      <w:pPr>
        <w:spacing w:after="0" w:line="240" w:lineRule="auto"/>
        <w:jc w:val="left"/>
        <w:rPr>
          <w:rFonts w:ascii="Arial" w:hAnsi="Arial" w:cs="Arial"/>
          <w:sz w:val="12"/>
        </w:rPr>
      </w:pPr>
      <w:r w:rsidRPr="000F4ADC">
        <w:rPr>
          <w:rFonts w:ascii="Arial" w:hAnsi="Arial" w:cs="Arial"/>
          <w:sz w:val="12"/>
        </w:rPr>
        <w:br w:type="page"/>
      </w:r>
    </w:p>
    <w:tbl>
      <w:tblPr>
        <w:tblStyle w:val="TableGrid18"/>
        <w:tblW w:w="5000" w:type="pct"/>
        <w:tblLook w:val="04A0" w:firstRow="1" w:lastRow="0" w:firstColumn="1" w:lastColumn="0" w:noHBand="0" w:noVBand="1"/>
      </w:tblPr>
      <w:tblGrid>
        <w:gridCol w:w="9350"/>
      </w:tblGrid>
      <w:tr w:rsidR="000F4ADC" w:rsidRPr="000F4ADC" w14:paraId="60DCACA8" w14:textId="77777777" w:rsidTr="00101EC2">
        <w:tc>
          <w:tcPr>
            <w:tcW w:w="5000" w:type="pct"/>
          </w:tcPr>
          <w:p w14:paraId="299331B5" w14:textId="77777777" w:rsidR="000F4ADC" w:rsidRPr="000F4ADC" w:rsidRDefault="000F4ADC" w:rsidP="000F4ADC">
            <w:pPr>
              <w:keepLines/>
              <w:spacing w:before="120" w:after="0" w:line="276" w:lineRule="auto"/>
              <w:ind w:right="57"/>
              <w:jc w:val="left"/>
              <w:rPr>
                <w:rFonts w:ascii="Arial" w:hAnsi="Arial" w:cs="Arial"/>
                <w:b/>
              </w:rPr>
            </w:pPr>
            <w:r w:rsidRPr="000F4ADC">
              <w:rPr>
                <w:rFonts w:ascii="Arial" w:hAnsi="Arial" w:cs="Arial"/>
                <w:b/>
              </w:rPr>
              <w:lastRenderedPageBreak/>
              <w:t>Application details</w:t>
            </w:r>
          </w:p>
          <w:p w14:paraId="0EE6C480" w14:textId="77777777" w:rsidR="000F4ADC" w:rsidRPr="000F4ADC" w:rsidRDefault="000F4ADC" w:rsidP="000F4ADC">
            <w:pPr>
              <w:keepLines/>
              <w:spacing w:before="240" w:after="0" w:line="276" w:lineRule="auto"/>
              <w:ind w:right="57"/>
              <w:jc w:val="left"/>
              <w:rPr>
                <w:rFonts w:ascii="Arial" w:hAnsi="Arial" w:cs="Arial"/>
                <w:iCs/>
              </w:rPr>
            </w:pPr>
            <w:r w:rsidRPr="000F4ADC">
              <w:rPr>
                <w:rFonts w:ascii="Arial" w:hAnsi="Arial" w:cs="Arial"/>
              </w:rPr>
              <w:t>The [</w:t>
            </w:r>
            <w:r w:rsidRPr="000F4ADC">
              <w:rPr>
                <w:rFonts w:ascii="Arial" w:eastAsia="Arial" w:hAnsi="Arial" w:cs="Arial"/>
                <w:i/>
              </w:rPr>
              <w:t>Defendant/Youth</w:t>
            </w:r>
            <w:r w:rsidRPr="000F4ADC">
              <w:rPr>
                <w:rFonts w:ascii="Arial" w:eastAsia="Arial" w:hAnsi="Arial" w:cs="Arial"/>
                <w:iCs/>
              </w:rPr>
              <w:t>] [</w:t>
            </w:r>
            <w:r w:rsidRPr="000F4ADC">
              <w:rPr>
                <w:rFonts w:ascii="Arial" w:eastAsia="Arial" w:hAnsi="Arial" w:cs="Arial"/>
                <w:i/>
              </w:rPr>
              <w:t xml:space="preserve">full </w:t>
            </w:r>
            <w:r w:rsidRPr="000F4ADC">
              <w:rPr>
                <w:rFonts w:ascii="Arial" w:hAnsi="Arial" w:cs="Arial"/>
                <w:i/>
              </w:rPr>
              <w:t>name</w:t>
            </w:r>
            <w:r w:rsidRPr="000F4ADC">
              <w:rPr>
                <w:rFonts w:ascii="Arial" w:hAnsi="Arial" w:cs="Arial"/>
                <w:iCs/>
              </w:rPr>
              <w:t>], [</w:t>
            </w:r>
            <w:r w:rsidRPr="000F4ADC">
              <w:rPr>
                <w:rFonts w:ascii="Arial" w:hAnsi="Arial" w:cs="Arial"/>
                <w:i/>
              </w:rPr>
              <w:t>phone number</w:t>
            </w:r>
            <w:r w:rsidRPr="000F4ADC">
              <w:rPr>
                <w:rFonts w:ascii="Arial" w:hAnsi="Arial" w:cs="Arial"/>
                <w:iCs/>
              </w:rPr>
              <w:t>]</w:t>
            </w:r>
          </w:p>
          <w:p w14:paraId="460D0A83" w14:textId="77777777" w:rsidR="000F4ADC" w:rsidRPr="000F4ADC" w:rsidRDefault="000F4ADC" w:rsidP="000F4ADC">
            <w:pPr>
              <w:keepLines/>
              <w:spacing w:after="0" w:line="276" w:lineRule="auto"/>
              <w:ind w:right="57"/>
              <w:jc w:val="left"/>
              <w:rPr>
                <w:rFonts w:ascii="Arial" w:hAnsi="Arial" w:cs="Arial"/>
              </w:rPr>
            </w:pPr>
          </w:p>
          <w:p w14:paraId="7D591D47" w14:textId="77777777" w:rsidR="000F4ADC" w:rsidRPr="000F4ADC" w:rsidRDefault="00AD73F9" w:rsidP="000F4ADC">
            <w:pPr>
              <w:keepLines/>
              <w:spacing w:after="0" w:line="276" w:lineRule="auto"/>
              <w:ind w:left="596" w:right="57" w:hanging="596"/>
              <w:jc w:val="left"/>
              <w:rPr>
                <w:rFonts w:ascii="Arial" w:hAnsi="Arial" w:cs="Arial"/>
              </w:rPr>
            </w:pPr>
            <w:sdt>
              <w:sdtPr>
                <w:rPr>
                  <w:rFonts w:ascii="Arial" w:hAnsi="Arial" w:cs="Arial"/>
                </w:rPr>
                <w:id w:val="412981222"/>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is charged with the charge(s)</w:t>
            </w:r>
            <w:r w:rsidR="000F4ADC" w:rsidRPr="000F4ADC">
              <w:rPr>
                <w:rFonts w:ascii="Arial" w:hAnsi="Arial" w:cs="Arial"/>
                <w:iCs/>
              </w:rPr>
              <w:t xml:space="preserve"> </w:t>
            </w:r>
            <w:r w:rsidR="000F4ADC" w:rsidRPr="000F4ADC">
              <w:rPr>
                <w:rFonts w:ascii="Arial" w:hAnsi="Arial" w:cs="Arial"/>
              </w:rPr>
              <w:t>set out in the Information dated [</w:t>
            </w:r>
            <w:r w:rsidR="000F4ADC" w:rsidRPr="000F4ADC">
              <w:rPr>
                <w:rFonts w:ascii="Arial" w:hAnsi="Arial" w:cs="Arial"/>
                <w:i/>
                <w:iCs/>
              </w:rPr>
              <w:t>date</w:t>
            </w:r>
            <w:r w:rsidR="000F4ADC" w:rsidRPr="000F4ADC">
              <w:rPr>
                <w:rFonts w:ascii="Arial" w:hAnsi="Arial" w:cs="Arial"/>
              </w:rPr>
              <w:t>]</w:t>
            </w:r>
          </w:p>
          <w:p w14:paraId="5EC516E4" w14:textId="77777777" w:rsidR="000F4ADC" w:rsidRPr="000F4ADC" w:rsidRDefault="00AD73F9" w:rsidP="000F4ADC">
            <w:pPr>
              <w:keepLines/>
              <w:spacing w:after="0" w:line="276" w:lineRule="auto"/>
              <w:ind w:left="596" w:right="57" w:hanging="596"/>
              <w:jc w:val="left"/>
              <w:rPr>
                <w:rFonts w:ascii="Arial" w:hAnsi="Arial" w:cs="Arial"/>
              </w:rPr>
            </w:pPr>
            <w:sdt>
              <w:sdtPr>
                <w:rPr>
                  <w:rFonts w:ascii="Arial" w:hAnsi="Arial" w:cs="Arial"/>
                </w:rPr>
                <w:id w:val="1875877650"/>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has been convicted of the charge(s)</w:t>
            </w:r>
            <w:r w:rsidR="000F4ADC" w:rsidRPr="000F4ADC">
              <w:rPr>
                <w:rFonts w:ascii="Arial" w:eastAsia="Arial" w:hAnsi="Arial" w:cs="Arial"/>
                <w:iCs/>
                <w:sz w:val="24"/>
                <w:szCs w:val="24"/>
              </w:rPr>
              <w:t xml:space="preserve"> </w:t>
            </w:r>
            <w:r w:rsidR="000F4ADC" w:rsidRPr="000F4ADC">
              <w:rPr>
                <w:rFonts w:ascii="Arial" w:hAnsi="Arial" w:cs="Arial"/>
              </w:rPr>
              <w:t>being count number(s) in the Information dated [</w:t>
            </w:r>
            <w:r w:rsidR="000F4ADC" w:rsidRPr="000F4ADC">
              <w:rPr>
                <w:rFonts w:ascii="Arial" w:hAnsi="Arial" w:cs="Arial"/>
                <w:i/>
                <w:iCs/>
              </w:rPr>
              <w:t>date</w:t>
            </w:r>
            <w:r w:rsidR="000F4ADC" w:rsidRPr="000F4ADC">
              <w:rPr>
                <w:rFonts w:ascii="Arial" w:hAnsi="Arial" w:cs="Arial"/>
              </w:rPr>
              <w:t>]</w:t>
            </w:r>
          </w:p>
          <w:p w14:paraId="4A0C0A76" w14:textId="77777777" w:rsidR="000F4ADC" w:rsidRPr="000F4ADC" w:rsidRDefault="000F4ADC" w:rsidP="000F4ADC">
            <w:pPr>
              <w:keepLines/>
              <w:spacing w:after="0" w:line="276" w:lineRule="auto"/>
              <w:ind w:right="57"/>
              <w:jc w:val="left"/>
              <w:rPr>
                <w:rFonts w:ascii="Arial" w:hAnsi="Arial" w:cs="Arial"/>
                <w:szCs w:val="24"/>
              </w:rPr>
            </w:pPr>
          </w:p>
          <w:p w14:paraId="4AFA1E58" w14:textId="77777777" w:rsidR="000F4ADC" w:rsidRPr="000F4ADC" w:rsidRDefault="000F4ADC" w:rsidP="000F4ADC">
            <w:pPr>
              <w:keepLines/>
              <w:spacing w:after="0" w:line="276" w:lineRule="auto"/>
              <w:ind w:right="57"/>
              <w:jc w:val="left"/>
              <w:rPr>
                <w:rFonts w:ascii="Arial" w:hAnsi="Arial" w:cs="Arial"/>
              </w:rPr>
            </w:pPr>
            <w:r w:rsidRPr="000F4ADC">
              <w:rPr>
                <w:rFonts w:ascii="Arial" w:hAnsi="Arial" w:cs="Arial"/>
              </w:rPr>
              <w:t>The [</w:t>
            </w:r>
            <w:r w:rsidRPr="000F4ADC">
              <w:rPr>
                <w:rFonts w:ascii="Arial" w:eastAsia="Arial" w:hAnsi="Arial" w:cs="Arial"/>
                <w:i/>
                <w:iCs/>
              </w:rPr>
              <w:t>Defendant/Youth</w:t>
            </w:r>
            <w:r w:rsidRPr="000F4ADC">
              <w:rPr>
                <w:rFonts w:ascii="Arial" w:eastAsia="Arial" w:hAnsi="Arial" w:cs="Arial"/>
              </w:rPr>
              <w:t>]</w:t>
            </w:r>
            <w:r w:rsidRPr="000F4ADC">
              <w:rPr>
                <w:rFonts w:ascii="Arial" w:eastAsia="Arial" w:hAnsi="Arial" w:cs="Arial"/>
                <w:iCs/>
                <w:sz w:val="24"/>
                <w:szCs w:val="24"/>
              </w:rPr>
              <w:t xml:space="preserve"> </w:t>
            </w:r>
            <w:r w:rsidRPr="000F4ADC">
              <w:rPr>
                <w:rFonts w:ascii="Arial" w:hAnsi="Arial" w:cs="Arial"/>
              </w:rPr>
              <w:t>was granted bail on [</w:t>
            </w:r>
            <w:r w:rsidRPr="000F4ADC">
              <w:rPr>
                <w:rFonts w:ascii="Arial" w:hAnsi="Arial" w:cs="Arial"/>
                <w:i/>
                <w:iCs/>
              </w:rPr>
              <w:t>date</w:t>
            </w:r>
            <w:r w:rsidRPr="000F4ADC">
              <w:rPr>
                <w:rFonts w:ascii="Arial" w:hAnsi="Arial" w:cs="Arial"/>
              </w:rPr>
              <w:t>]</w:t>
            </w:r>
          </w:p>
          <w:p w14:paraId="786AE8C3" w14:textId="77777777" w:rsidR="000F4ADC" w:rsidRPr="000F4ADC" w:rsidRDefault="000F4ADC" w:rsidP="000F4ADC">
            <w:pPr>
              <w:keepLines/>
              <w:spacing w:after="0" w:line="276" w:lineRule="auto"/>
              <w:ind w:right="57"/>
              <w:jc w:val="left"/>
              <w:rPr>
                <w:rFonts w:ascii="Arial" w:hAnsi="Arial" w:cs="Arial"/>
                <w:b/>
                <w:bCs/>
              </w:rPr>
            </w:pPr>
          </w:p>
          <w:p w14:paraId="38707607" w14:textId="77777777" w:rsidR="000F4ADC" w:rsidRPr="000F4ADC" w:rsidRDefault="000F4ADC" w:rsidP="000F4ADC">
            <w:pPr>
              <w:keepLines/>
              <w:spacing w:after="0" w:line="360" w:lineRule="auto"/>
              <w:ind w:right="57"/>
              <w:jc w:val="left"/>
              <w:rPr>
                <w:rFonts w:ascii="Arial" w:hAnsi="Arial" w:cs="Arial"/>
                <w:b/>
                <w:bCs/>
                <w:sz w:val="12"/>
                <w:szCs w:val="12"/>
              </w:rPr>
            </w:pPr>
            <w:r w:rsidRPr="000F4ADC">
              <w:rPr>
                <w:rFonts w:ascii="Arial" w:hAnsi="Arial" w:cs="Arial"/>
                <w:b/>
                <w:bCs/>
                <w:sz w:val="12"/>
                <w:szCs w:val="12"/>
              </w:rPr>
              <w:t>Complete the following if the Defendant has multiple files in any Court</w:t>
            </w:r>
          </w:p>
          <w:p w14:paraId="4D6CC7AE" w14:textId="77777777" w:rsidR="000F4ADC" w:rsidRPr="000F4ADC" w:rsidRDefault="000F4ADC" w:rsidP="000F4ADC">
            <w:pPr>
              <w:keepLines/>
              <w:spacing w:after="0" w:line="360" w:lineRule="auto"/>
              <w:ind w:right="57"/>
              <w:jc w:val="left"/>
              <w:rPr>
                <w:rFonts w:ascii="Arial" w:hAnsi="Arial" w:cs="Arial"/>
              </w:rPr>
            </w:pPr>
            <w:r w:rsidRPr="000F4ADC">
              <w:rPr>
                <w:rFonts w:ascii="Arial" w:hAnsi="Arial" w:cs="Arial"/>
              </w:rPr>
              <w:t>The Court case number[</w:t>
            </w:r>
            <w:r w:rsidRPr="000F4ADC">
              <w:rPr>
                <w:rFonts w:ascii="Arial" w:hAnsi="Arial" w:cs="Arial"/>
                <w:i/>
                <w:iCs/>
              </w:rPr>
              <w:t>s</w:t>
            </w:r>
            <w:r w:rsidRPr="000F4ADC">
              <w:rPr>
                <w:rFonts w:ascii="Arial" w:hAnsi="Arial" w:cs="Arial"/>
              </w:rPr>
              <w:t>] for any other criminal matters the Defendant has before any other Court are:</w:t>
            </w:r>
          </w:p>
          <w:p w14:paraId="61352F95" w14:textId="77777777" w:rsidR="000F4ADC" w:rsidRPr="000F4ADC" w:rsidRDefault="000F4ADC" w:rsidP="000F4ADC">
            <w:pPr>
              <w:keepLines/>
              <w:numPr>
                <w:ilvl w:val="0"/>
                <w:numId w:val="36"/>
              </w:numPr>
              <w:overflowPunct w:val="0"/>
              <w:spacing w:after="0" w:line="276" w:lineRule="auto"/>
              <w:ind w:right="57"/>
              <w:contextualSpacing/>
              <w:jc w:val="left"/>
              <w:textAlignment w:val="baseline"/>
              <w:rPr>
                <w:rFonts w:ascii="Arial" w:hAnsi="Arial" w:cs="Arial"/>
                <w:sz w:val="23"/>
              </w:rPr>
            </w:pPr>
            <w:r w:rsidRPr="000F4ADC">
              <w:rPr>
                <w:rFonts w:ascii="Arial" w:hAnsi="Arial" w:cs="Arial"/>
                <w:sz w:val="23"/>
              </w:rPr>
              <w:t>[</w:t>
            </w:r>
            <w:r w:rsidRPr="000F4ADC">
              <w:rPr>
                <w:rFonts w:ascii="Arial" w:hAnsi="Arial" w:cs="Arial"/>
                <w:i/>
                <w:iCs/>
                <w:sz w:val="23"/>
              </w:rPr>
              <w:t>Court case number</w:t>
            </w:r>
            <w:r w:rsidRPr="000F4ADC">
              <w:rPr>
                <w:rFonts w:ascii="Arial" w:hAnsi="Arial" w:cs="Arial"/>
                <w:sz w:val="23"/>
              </w:rPr>
              <w:t>]</w:t>
            </w:r>
          </w:p>
          <w:p w14:paraId="506F4B02" w14:textId="77777777" w:rsidR="000F4ADC" w:rsidRPr="000F4ADC" w:rsidRDefault="000F4ADC" w:rsidP="000F4ADC">
            <w:pPr>
              <w:keepLines/>
              <w:spacing w:after="0" w:line="276" w:lineRule="auto"/>
              <w:ind w:right="57"/>
              <w:jc w:val="left"/>
              <w:rPr>
                <w:rFonts w:ascii="Arial" w:hAnsi="Arial" w:cs="Arial"/>
                <w:b/>
                <w:bCs/>
              </w:rPr>
            </w:pPr>
          </w:p>
          <w:p w14:paraId="589D6A6F" w14:textId="77777777" w:rsidR="000F4ADC" w:rsidRPr="000F4ADC" w:rsidRDefault="000F4ADC" w:rsidP="000F4ADC">
            <w:pPr>
              <w:keepLines/>
              <w:spacing w:after="0" w:line="276" w:lineRule="auto"/>
              <w:ind w:right="57"/>
              <w:jc w:val="left"/>
              <w:rPr>
                <w:rFonts w:ascii="Arial" w:hAnsi="Arial" w:cs="Arial"/>
                <w:b/>
                <w:bCs/>
              </w:rPr>
            </w:pPr>
          </w:p>
          <w:p w14:paraId="2A0914F1" w14:textId="77777777" w:rsidR="000F4ADC" w:rsidRPr="000F4ADC" w:rsidRDefault="000F4ADC" w:rsidP="000F4ADC">
            <w:pPr>
              <w:keepLines/>
              <w:spacing w:after="0" w:line="276" w:lineRule="auto"/>
              <w:ind w:right="57"/>
              <w:jc w:val="left"/>
              <w:rPr>
                <w:rFonts w:ascii="Arial" w:hAnsi="Arial" w:cs="Arial"/>
                <w:b/>
                <w:bCs/>
              </w:rPr>
            </w:pPr>
          </w:p>
          <w:p w14:paraId="39753B9E" w14:textId="77777777" w:rsidR="000F4ADC" w:rsidRPr="000F4ADC" w:rsidRDefault="000F4ADC" w:rsidP="000F4ADC">
            <w:pPr>
              <w:keepLines/>
              <w:spacing w:after="0" w:line="276" w:lineRule="auto"/>
              <w:ind w:right="57"/>
              <w:jc w:val="left"/>
              <w:rPr>
                <w:rFonts w:ascii="Arial" w:hAnsi="Arial" w:cs="Arial"/>
                <w:b/>
                <w:bCs/>
              </w:rPr>
            </w:pPr>
            <w:r w:rsidRPr="000F4ADC">
              <w:rPr>
                <w:rFonts w:ascii="Arial" w:hAnsi="Arial" w:cs="Arial"/>
                <w:b/>
                <w:bCs/>
              </w:rPr>
              <w:t>Guarantor</w:t>
            </w:r>
          </w:p>
          <w:p w14:paraId="617CDC9C" w14:textId="77777777" w:rsidR="000F4ADC" w:rsidRPr="000F4ADC" w:rsidRDefault="000F4ADC" w:rsidP="000F4ADC">
            <w:pPr>
              <w:keepLines/>
              <w:spacing w:after="0" w:line="276" w:lineRule="auto"/>
              <w:ind w:right="57"/>
              <w:jc w:val="left"/>
              <w:rPr>
                <w:rFonts w:ascii="Arial" w:hAnsi="Arial" w:cs="Arial"/>
                <w:b/>
                <w:bCs/>
              </w:rPr>
            </w:pPr>
          </w:p>
          <w:p w14:paraId="0E284011" w14:textId="77777777" w:rsidR="000F4ADC" w:rsidRPr="000F4ADC" w:rsidRDefault="00AD73F9" w:rsidP="000F4ADC">
            <w:pPr>
              <w:keepLines/>
              <w:spacing w:after="0" w:line="276" w:lineRule="auto"/>
              <w:ind w:left="596" w:right="57" w:hanging="596"/>
              <w:jc w:val="left"/>
              <w:rPr>
                <w:rFonts w:ascii="Arial" w:hAnsi="Arial" w:cs="Arial"/>
                <w:i/>
              </w:rPr>
            </w:pPr>
            <w:sdt>
              <w:sdtPr>
                <w:rPr>
                  <w:rFonts w:ascii="Arial" w:hAnsi="Arial" w:cs="Arial"/>
                </w:rPr>
                <w:id w:val="1497147783"/>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w:t>
            </w:r>
            <w:r w:rsidR="000F4ADC" w:rsidRPr="000F4ADC">
              <w:rPr>
                <w:rFonts w:ascii="Arial" w:hAnsi="Arial" w:cs="Arial"/>
                <w:i/>
                <w:iCs/>
              </w:rPr>
              <w:t>full names of guarantors</w:t>
            </w:r>
            <w:r w:rsidR="000F4ADC" w:rsidRPr="000F4ADC">
              <w:rPr>
                <w:rFonts w:ascii="Arial" w:hAnsi="Arial" w:cs="Arial"/>
                <w:iCs/>
              </w:rPr>
              <w:t>]</w:t>
            </w:r>
          </w:p>
          <w:p w14:paraId="392E752A" w14:textId="77777777" w:rsidR="000F4ADC" w:rsidRPr="000F4ADC" w:rsidRDefault="000F4ADC" w:rsidP="000F4ADC">
            <w:pPr>
              <w:keepLines/>
              <w:spacing w:after="0" w:line="276" w:lineRule="auto"/>
              <w:ind w:left="596" w:right="57" w:hanging="596"/>
              <w:jc w:val="left"/>
              <w:rPr>
                <w:rFonts w:ascii="Arial" w:hAnsi="Arial" w:cs="Arial"/>
                <w:i/>
              </w:rPr>
            </w:pPr>
          </w:p>
          <w:p w14:paraId="46518D72" w14:textId="77777777" w:rsidR="000F4ADC" w:rsidRPr="000F4ADC" w:rsidRDefault="000F4ADC" w:rsidP="000F4ADC">
            <w:pPr>
              <w:keepLines/>
              <w:spacing w:after="0" w:line="276" w:lineRule="auto"/>
              <w:ind w:left="596" w:right="57" w:hanging="596"/>
              <w:jc w:val="left"/>
              <w:rPr>
                <w:rFonts w:ascii="Arial" w:hAnsi="Arial" w:cs="Arial"/>
              </w:rPr>
            </w:pPr>
            <w:r w:rsidRPr="000F4ADC">
              <w:rPr>
                <w:rFonts w:ascii="Arial" w:hAnsi="Arial" w:cs="Arial"/>
              </w:rPr>
              <w:t>who</w:t>
            </w:r>
            <w:r w:rsidRPr="000F4ADC">
              <w:rPr>
                <w:rFonts w:ascii="Arial" w:hAnsi="Arial" w:cs="Arial"/>
                <w:i/>
              </w:rPr>
              <w:t xml:space="preserve"> </w:t>
            </w:r>
            <w:r w:rsidRPr="000F4ADC">
              <w:rPr>
                <w:rFonts w:ascii="Arial" w:hAnsi="Arial" w:cs="Arial"/>
              </w:rPr>
              <w:t>is a Guarantor in respect of the Bail Agreement</w:t>
            </w:r>
          </w:p>
          <w:p w14:paraId="41AC294D" w14:textId="77777777" w:rsidR="000F4ADC" w:rsidRPr="000F4ADC" w:rsidRDefault="00AD73F9" w:rsidP="000F4ADC">
            <w:pPr>
              <w:keepLines/>
              <w:spacing w:after="0" w:line="276" w:lineRule="auto"/>
              <w:ind w:left="1163" w:right="57" w:hanging="567"/>
              <w:jc w:val="left"/>
              <w:rPr>
                <w:rFonts w:ascii="Arial" w:hAnsi="Arial" w:cs="Arial"/>
                <w:sz w:val="18"/>
                <w:szCs w:val="18"/>
              </w:rPr>
            </w:pPr>
            <w:sdt>
              <w:sdtPr>
                <w:rPr>
                  <w:rFonts w:ascii="Arial" w:hAnsi="Arial" w:cs="Arial"/>
                </w:rPr>
                <w:id w:val="627285466"/>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has not consented to this Application.</w:t>
            </w:r>
          </w:p>
          <w:p w14:paraId="04B9557A" w14:textId="77777777" w:rsidR="000F4ADC" w:rsidRPr="000F4ADC" w:rsidRDefault="00AD73F9" w:rsidP="000F4ADC">
            <w:pPr>
              <w:keepLines/>
              <w:spacing w:after="0" w:line="276" w:lineRule="auto"/>
              <w:ind w:left="1163" w:right="57" w:hanging="567"/>
              <w:jc w:val="left"/>
              <w:rPr>
                <w:rFonts w:ascii="Arial" w:hAnsi="Arial" w:cs="Arial"/>
                <w:i/>
                <w:sz w:val="16"/>
                <w:szCs w:val="16"/>
              </w:rPr>
            </w:pPr>
            <w:sdt>
              <w:sdtPr>
                <w:rPr>
                  <w:rFonts w:ascii="Arial" w:hAnsi="Arial" w:cs="Arial"/>
                </w:rPr>
                <w:id w:val="1630746631"/>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 xml:space="preserve">consents to this Application as evidenced by </w:t>
            </w:r>
            <w:r w:rsidR="000F4ADC" w:rsidRPr="000F4ADC">
              <w:rPr>
                <w:rFonts w:ascii="Arial" w:hAnsi="Arial" w:cs="Arial"/>
                <w:b/>
                <w:bCs/>
                <w:sz w:val="12"/>
                <w:szCs w:val="12"/>
              </w:rPr>
              <w:t>eg letter or email from Guarantor</w:t>
            </w:r>
            <w:r w:rsidR="000F4ADC" w:rsidRPr="000F4ADC">
              <w:rPr>
                <w:rFonts w:ascii="Arial" w:hAnsi="Arial" w:cs="Arial"/>
                <w:b/>
                <w:bCs/>
                <w:sz w:val="16"/>
                <w:szCs w:val="16"/>
              </w:rPr>
              <w:t xml:space="preserve"> </w:t>
            </w:r>
            <w:r w:rsidR="000F4ADC" w:rsidRPr="000F4ADC">
              <w:rPr>
                <w:rFonts w:ascii="Arial" w:hAnsi="Arial" w:cs="Arial"/>
              </w:rPr>
              <w:t>[</w:t>
            </w:r>
            <w:r w:rsidR="000F4ADC" w:rsidRPr="000F4ADC">
              <w:rPr>
                <w:rFonts w:ascii="Arial" w:hAnsi="Arial" w:cs="Arial"/>
                <w:i/>
                <w:iCs/>
              </w:rPr>
              <w:t>details of evidence</w:t>
            </w:r>
            <w:r w:rsidR="000F4ADC" w:rsidRPr="000F4ADC">
              <w:rPr>
                <w:rFonts w:ascii="Arial" w:hAnsi="Arial" w:cs="Arial"/>
              </w:rPr>
              <w:t>]</w:t>
            </w:r>
          </w:p>
          <w:p w14:paraId="5510EF61" w14:textId="77777777" w:rsidR="000F4ADC" w:rsidRPr="000F4ADC" w:rsidRDefault="000F4ADC" w:rsidP="000F4ADC">
            <w:pPr>
              <w:keepLines/>
              <w:spacing w:after="0" w:line="276" w:lineRule="auto"/>
              <w:ind w:right="57"/>
              <w:jc w:val="left"/>
              <w:rPr>
                <w:rFonts w:ascii="Arial" w:hAnsi="Arial" w:cs="Arial"/>
              </w:rPr>
            </w:pPr>
          </w:p>
          <w:p w14:paraId="05BC2FB6" w14:textId="77777777" w:rsidR="000F4ADC" w:rsidRPr="000F4ADC" w:rsidRDefault="000F4ADC" w:rsidP="000F4ADC">
            <w:pPr>
              <w:keepLines/>
              <w:spacing w:after="0" w:line="276" w:lineRule="auto"/>
              <w:ind w:right="57"/>
              <w:jc w:val="left"/>
              <w:rPr>
                <w:rFonts w:ascii="Arial" w:hAnsi="Arial" w:cs="Arial"/>
                <w:b/>
              </w:rPr>
            </w:pPr>
            <w:r w:rsidRPr="000F4ADC">
              <w:rPr>
                <w:rFonts w:ascii="Arial" w:hAnsi="Arial" w:cs="Arial"/>
                <w:b/>
              </w:rPr>
              <w:t>Application</w:t>
            </w:r>
          </w:p>
          <w:p w14:paraId="1F7F19EF" w14:textId="77777777" w:rsidR="000F4ADC" w:rsidRPr="000F4ADC" w:rsidRDefault="000F4ADC" w:rsidP="000F4ADC">
            <w:pPr>
              <w:keepLines/>
              <w:spacing w:after="0" w:line="276" w:lineRule="auto"/>
              <w:ind w:right="57"/>
              <w:jc w:val="left"/>
              <w:rPr>
                <w:rFonts w:ascii="Arial" w:hAnsi="Arial" w:cs="Arial"/>
                <w:b/>
              </w:rPr>
            </w:pPr>
          </w:p>
          <w:p w14:paraId="6A129DDE" w14:textId="77777777" w:rsidR="000F4ADC" w:rsidRPr="000F4ADC" w:rsidRDefault="000F4ADC" w:rsidP="000F4ADC">
            <w:pPr>
              <w:keepLines/>
              <w:spacing w:after="0" w:line="276" w:lineRule="auto"/>
              <w:ind w:right="57"/>
              <w:jc w:val="left"/>
              <w:rPr>
                <w:rFonts w:ascii="Arial" w:hAnsi="Arial" w:cs="Arial"/>
              </w:rPr>
            </w:pPr>
            <w:r w:rsidRPr="000F4ADC">
              <w:rPr>
                <w:rFonts w:ascii="Arial" w:hAnsi="Arial" w:cs="Arial"/>
              </w:rPr>
              <w:t>The applicant [</w:t>
            </w:r>
            <w:r w:rsidRPr="000F4ADC">
              <w:rPr>
                <w:rFonts w:ascii="Arial" w:hAnsi="Arial" w:cs="Arial"/>
                <w:i/>
              </w:rPr>
              <w:t>full name</w:t>
            </w:r>
            <w:r w:rsidRPr="000F4ADC">
              <w:rPr>
                <w:rFonts w:ascii="Arial" w:hAnsi="Arial" w:cs="Arial"/>
              </w:rPr>
              <w:t>], applies to the [</w:t>
            </w:r>
            <w:r w:rsidRPr="000F4ADC">
              <w:rPr>
                <w:rFonts w:ascii="Arial" w:hAnsi="Arial" w:cs="Arial"/>
                <w:i/>
              </w:rPr>
              <w:t>name of Court</w:t>
            </w:r>
            <w:r w:rsidRPr="000F4ADC">
              <w:rPr>
                <w:rFonts w:ascii="Arial" w:hAnsi="Arial" w:cs="Arial"/>
                <w:iCs/>
              </w:rPr>
              <w:t>]</w:t>
            </w:r>
            <w:r w:rsidRPr="000F4ADC">
              <w:rPr>
                <w:rFonts w:ascii="Arial" w:hAnsi="Arial" w:cs="Arial"/>
              </w:rPr>
              <w:t xml:space="preserve"> at [</w:t>
            </w:r>
            <w:r w:rsidRPr="000F4ADC">
              <w:rPr>
                <w:rFonts w:ascii="Arial" w:hAnsi="Arial" w:cs="Arial"/>
                <w:i/>
                <w:iCs/>
              </w:rPr>
              <w:t>Registry location</w:t>
            </w:r>
            <w:r w:rsidRPr="000F4ADC">
              <w:rPr>
                <w:rFonts w:ascii="Arial" w:hAnsi="Arial" w:cs="Arial"/>
              </w:rPr>
              <w:t>] to:</w:t>
            </w:r>
          </w:p>
          <w:p w14:paraId="673F48C1" w14:textId="77777777" w:rsidR="000F4ADC" w:rsidRPr="000F4ADC" w:rsidRDefault="00AD73F9" w:rsidP="000F4ADC">
            <w:pPr>
              <w:keepLines/>
              <w:spacing w:after="0" w:line="276" w:lineRule="auto"/>
              <w:ind w:left="596" w:right="57" w:hanging="596"/>
              <w:jc w:val="left"/>
              <w:rPr>
                <w:rFonts w:ascii="Arial" w:hAnsi="Arial" w:cs="Arial"/>
              </w:rPr>
            </w:pPr>
            <w:sdt>
              <w:sdtPr>
                <w:rPr>
                  <w:rFonts w:ascii="Arial" w:hAnsi="Arial" w:cs="Arial"/>
                </w:rPr>
                <w:id w:val="487532690"/>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vary the conditions of the Bail Agreement</w:t>
            </w:r>
          </w:p>
          <w:p w14:paraId="01D6FEAA" w14:textId="77777777" w:rsidR="000F4ADC" w:rsidRPr="000F4ADC" w:rsidRDefault="00AD73F9" w:rsidP="000F4ADC">
            <w:pPr>
              <w:keepLines/>
              <w:spacing w:after="0" w:line="276" w:lineRule="auto"/>
              <w:ind w:left="1163" w:right="57" w:hanging="567"/>
              <w:jc w:val="left"/>
              <w:rPr>
                <w:rFonts w:ascii="Arial" w:hAnsi="Arial" w:cs="Arial"/>
              </w:rPr>
            </w:pPr>
            <w:sdt>
              <w:sdtPr>
                <w:rPr>
                  <w:rFonts w:ascii="Arial" w:hAnsi="Arial" w:cs="Arial"/>
                </w:rPr>
                <w:id w:val="-701931888"/>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to vary the bail address.</w:t>
            </w:r>
          </w:p>
          <w:p w14:paraId="2FF47E79" w14:textId="77777777" w:rsidR="000F4ADC" w:rsidRPr="000F4ADC" w:rsidRDefault="00AD73F9" w:rsidP="000F4ADC">
            <w:pPr>
              <w:keepLines/>
              <w:spacing w:after="0" w:line="276" w:lineRule="auto"/>
              <w:ind w:left="1163" w:right="57" w:hanging="567"/>
              <w:jc w:val="left"/>
              <w:rPr>
                <w:rFonts w:ascii="Arial" w:hAnsi="Arial" w:cs="Arial"/>
              </w:rPr>
            </w:pPr>
            <w:sdt>
              <w:sdtPr>
                <w:rPr>
                  <w:rFonts w:ascii="Arial" w:hAnsi="Arial" w:cs="Arial"/>
                </w:rPr>
                <w:id w:val="592520896"/>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for permission to travel.</w:t>
            </w:r>
          </w:p>
          <w:p w14:paraId="51A4C312" w14:textId="77777777" w:rsidR="000F4ADC" w:rsidRPr="000F4ADC" w:rsidRDefault="00AD73F9" w:rsidP="000F4ADC">
            <w:pPr>
              <w:keepLines/>
              <w:spacing w:after="0" w:line="276" w:lineRule="auto"/>
              <w:ind w:left="1163" w:right="57" w:hanging="567"/>
              <w:jc w:val="left"/>
              <w:rPr>
                <w:rFonts w:ascii="Arial" w:hAnsi="Arial" w:cs="Arial"/>
              </w:rPr>
            </w:pPr>
            <w:sdt>
              <w:sdtPr>
                <w:rPr>
                  <w:rFonts w:ascii="Arial" w:hAnsi="Arial" w:cs="Arial"/>
                </w:rPr>
                <w:id w:val="-1389107243"/>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w:t>
            </w:r>
            <w:r w:rsidR="000F4ADC" w:rsidRPr="000F4ADC">
              <w:rPr>
                <w:rFonts w:ascii="Arial" w:hAnsi="Arial" w:cs="Arial"/>
                <w:i/>
              </w:rPr>
              <w:t>other</w:t>
            </w:r>
            <w:r w:rsidR="000F4ADC" w:rsidRPr="000F4ADC">
              <w:rPr>
                <w:rFonts w:ascii="Arial" w:hAnsi="Arial" w:cs="Arial"/>
              </w:rPr>
              <w:t>]</w:t>
            </w:r>
          </w:p>
          <w:p w14:paraId="38DC7596" w14:textId="77777777" w:rsidR="000F4ADC" w:rsidRPr="000F4ADC" w:rsidRDefault="00AD73F9" w:rsidP="000F4ADC">
            <w:pPr>
              <w:keepLines/>
              <w:spacing w:after="0" w:line="276" w:lineRule="auto"/>
              <w:ind w:left="596" w:right="57" w:hanging="596"/>
              <w:jc w:val="left"/>
              <w:rPr>
                <w:rFonts w:ascii="Arial" w:hAnsi="Arial" w:cs="Arial"/>
              </w:rPr>
            </w:pPr>
            <w:sdt>
              <w:sdtPr>
                <w:rPr>
                  <w:rFonts w:ascii="Arial" w:hAnsi="Arial" w:cs="Arial"/>
                </w:rPr>
                <w:id w:val="1733122970"/>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revoke the Bail Agreement.</w:t>
            </w:r>
          </w:p>
          <w:p w14:paraId="7C97D27B" w14:textId="77777777" w:rsidR="000F4ADC" w:rsidRPr="000F4ADC" w:rsidRDefault="000F4ADC" w:rsidP="000F4ADC">
            <w:pPr>
              <w:keepLines/>
              <w:spacing w:after="0" w:line="276" w:lineRule="auto"/>
              <w:ind w:right="57"/>
              <w:jc w:val="left"/>
              <w:rPr>
                <w:rFonts w:ascii="Arial" w:hAnsi="Arial" w:cs="Arial"/>
                <w:sz w:val="24"/>
                <w:szCs w:val="24"/>
              </w:rPr>
            </w:pPr>
          </w:p>
          <w:p w14:paraId="6772B477" w14:textId="77777777" w:rsidR="000F4ADC" w:rsidRPr="000F4ADC" w:rsidRDefault="000F4ADC" w:rsidP="000F4ADC">
            <w:pPr>
              <w:keepLines/>
              <w:spacing w:after="0" w:line="276" w:lineRule="auto"/>
              <w:ind w:right="57"/>
              <w:jc w:val="left"/>
              <w:rPr>
                <w:rFonts w:ascii="Arial" w:hAnsi="Arial" w:cs="Arial"/>
                <w:b/>
                <w:sz w:val="8"/>
                <w:szCs w:val="14"/>
              </w:rPr>
            </w:pPr>
            <w:r w:rsidRPr="000F4ADC">
              <w:rPr>
                <w:rFonts w:ascii="Arial" w:hAnsi="Arial" w:cs="Arial"/>
                <w:b/>
                <w:sz w:val="12"/>
                <w:szCs w:val="12"/>
              </w:rPr>
              <w:t>Complete only if application being made to vary bail</w:t>
            </w:r>
          </w:p>
          <w:p w14:paraId="368215C5" w14:textId="77777777" w:rsidR="000F4ADC" w:rsidRPr="000F4ADC" w:rsidRDefault="000F4ADC" w:rsidP="000F4ADC">
            <w:pPr>
              <w:keepLines/>
              <w:spacing w:after="0" w:line="276" w:lineRule="auto"/>
              <w:ind w:right="57"/>
              <w:jc w:val="left"/>
              <w:rPr>
                <w:rFonts w:ascii="Arial" w:hAnsi="Arial" w:cs="Arial"/>
                <w:szCs w:val="24"/>
              </w:rPr>
            </w:pPr>
            <w:r w:rsidRPr="000F4ADC">
              <w:rPr>
                <w:rFonts w:ascii="Arial" w:hAnsi="Arial" w:cs="Arial"/>
                <w:szCs w:val="24"/>
              </w:rPr>
              <w:t xml:space="preserve">If the Application is granted, the applicant would prefer to sign the varied Bail Agreement </w:t>
            </w:r>
            <w:r w:rsidRPr="000F4ADC">
              <w:rPr>
                <w:rFonts w:ascii="Arial" w:hAnsi="Arial" w:cs="Arial"/>
              </w:rPr>
              <w:t>at [</w:t>
            </w:r>
            <w:r w:rsidRPr="000F4ADC">
              <w:rPr>
                <w:rFonts w:ascii="Arial" w:hAnsi="Arial" w:cs="Arial"/>
                <w:i/>
                <w:iCs/>
              </w:rPr>
              <w:t>Registry/Police location</w:t>
            </w:r>
            <w:r w:rsidRPr="000F4ADC">
              <w:rPr>
                <w:rFonts w:ascii="Arial" w:hAnsi="Arial" w:cs="Arial"/>
              </w:rPr>
              <w:t>].</w:t>
            </w:r>
          </w:p>
          <w:p w14:paraId="3789E68E" w14:textId="77777777" w:rsidR="000F4ADC" w:rsidRPr="000F4ADC" w:rsidRDefault="000F4ADC" w:rsidP="000F4ADC">
            <w:pPr>
              <w:keepLines/>
              <w:spacing w:after="0" w:line="276" w:lineRule="auto"/>
              <w:ind w:right="57"/>
              <w:jc w:val="left"/>
              <w:rPr>
                <w:rFonts w:ascii="Arial" w:hAnsi="Arial" w:cs="Arial"/>
              </w:rPr>
            </w:pPr>
          </w:p>
          <w:p w14:paraId="405EB412" w14:textId="77777777" w:rsidR="000F4ADC" w:rsidRPr="000F4ADC" w:rsidRDefault="000F4ADC" w:rsidP="000F4ADC">
            <w:pPr>
              <w:keepNext/>
              <w:keepLines/>
              <w:spacing w:after="0" w:line="276" w:lineRule="auto"/>
              <w:ind w:right="57"/>
              <w:jc w:val="left"/>
              <w:rPr>
                <w:rFonts w:ascii="Arial" w:hAnsi="Arial" w:cs="Arial"/>
                <w:b/>
              </w:rPr>
            </w:pPr>
            <w:r w:rsidRPr="000F4ADC">
              <w:rPr>
                <w:rFonts w:ascii="Arial" w:hAnsi="Arial" w:cs="Arial"/>
                <w:b/>
              </w:rPr>
              <w:lastRenderedPageBreak/>
              <w:t>Grounds of Application</w:t>
            </w:r>
          </w:p>
          <w:p w14:paraId="0C2EF241" w14:textId="77777777" w:rsidR="000F4ADC" w:rsidRPr="000F4ADC" w:rsidRDefault="000F4ADC" w:rsidP="000F4ADC">
            <w:pPr>
              <w:keepNext/>
              <w:keepLines/>
              <w:spacing w:after="0" w:line="276" w:lineRule="auto"/>
              <w:jc w:val="left"/>
              <w:rPr>
                <w:rFonts w:ascii="Arial" w:hAnsi="Arial" w:cs="Arial"/>
              </w:rPr>
            </w:pPr>
          </w:p>
          <w:p w14:paraId="001067AE" w14:textId="77777777" w:rsidR="000F4ADC" w:rsidRPr="000F4ADC" w:rsidRDefault="000F4ADC" w:rsidP="000F4ADC">
            <w:pPr>
              <w:keepNext/>
              <w:keepLines/>
              <w:spacing w:after="0" w:line="276" w:lineRule="auto"/>
              <w:jc w:val="left"/>
              <w:rPr>
                <w:rFonts w:ascii="Arial" w:hAnsi="Arial" w:cs="Arial"/>
                <w:b/>
                <w:sz w:val="8"/>
                <w:szCs w:val="14"/>
              </w:rPr>
            </w:pPr>
            <w:r w:rsidRPr="000F4ADC">
              <w:rPr>
                <w:rFonts w:ascii="Arial" w:hAnsi="Arial" w:cs="Arial"/>
                <w:b/>
                <w:sz w:val="12"/>
                <w:szCs w:val="12"/>
              </w:rPr>
              <w:t>Complete only if application is to vary bail address</w:t>
            </w:r>
          </w:p>
          <w:p w14:paraId="10663D4E" w14:textId="77777777" w:rsidR="000F4ADC" w:rsidRPr="000F4ADC" w:rsidRDefault="000F4ADC" w:rsidP="000F4ADC">
            <w:pPr>
              <w:keepNext/>
              <w:keepLines/>
              <w:spacing w:after="0" w:line="276" w:lineRule="auto"/>
              <w:jc w:val="left"/>
              <w:rPr>
                <w:rFonts w:ascii="Arial" w:hAnsi="Arial" w:cs="Arial"/>
                <w:sz w:val="18"/>
                <w:szCs w:val="18"/>
              </w:rPr>
            </w:pPr>
            <w:r w:rsidRPr="000F4ADC">
              <w:rPr>
                <w:rFonts w:ascii="Arial" w:hAnsi="Arial" w:cs="Arial"/>
              </w:rPr>
              <w:t>This Application is made on the grounds that:</w:t>
            </w:r>
          </w:p>
          <w:p w14:paraId="3D4A8A91" w14:textId="77777777" w:rsidR="000F4ADC" w:rsidRPr="000F4ADC" w:rsidRDefault="000F4ADC" w:rsidP="000F4ADC">
            <w:pPr>
              <w:keepNext/>
              <w:keepLines/>
              <w:numPr>
                <w:ilvl w:val="0"/>
                <w:numId w:val="33"/>
              </w:numPr>
              <w:overflowPunct w:val="0"/>
              <w:spacing w:after="0" w:line="276" w:lineRule="auto"/>
              <w:ind w:left="455" w:right="57" w:hanging="455"/>
              <w:jc w:val="left"/>
              <w:textAlignment w:val="baseline"/>
              <w:rPr>
                <w:rFonts w:ascii="Arial" w:hAnsi="Arial" w:cs="Arial"/>
              </w:rPr>
            </w:pPr>
            <w:r w:rsidRPr="000F4ADC">
              <w:rPr>
                <w:rFonts w:ascii="Arial" w:hAnsi="Arial" w:cs="Arial"/>
              </w:rPr>
              <w:t>The applicant wishes to live at [</w:t>
            </w:r>
            <w:r w:rsidRPr="000F4ADC">
              <w:rPr>
                <w:rFonts w:ascii="Arial" w:hAnsi="Arial" w:cs="Arial"/>
                <w:i/>
                <w:iCs/>
              </w:rPr>
              <w:t>full address</w:t>
            </w:r>
            <w:r w:rsidRPr="000F4ADC">
              <w:rPr>
                <w:rFonts w:ascii="Arial" w:hAnsi="Arial" w:cs="Arial"/>
                <w:iCs/>
              </w:rPr>
              <w:t>]</w:t>
            </w:r>
            <w:r w:rsidRPr="000F4ADC">
              <w:rPr>
                <w:rFonts w:ascii="Arial" w:hAnsi="Arial" w:cs="Arial"/>
              </w:rPr>
              <w:t xml:space="preserve"> from [</w:t>
            </w:r>
            <w:r w:rsidRPr="000F4ADC">
              <w:rPr>
                <w:rFonts w:ascii="Arial" w:hAnsi="Arial" w:cs="Arial"/>
                <w:i/>
                <w:iCs/>
              </w:rPr>
              <w:t>date</w:t>
            </w:r>
            <w:r w:rsidRPr="000F4ADC">
              <w:rPr>
                <w:rFonts w:ascii="Arial" w:hAnsi="Arial" w:cs="Arial"/>
              </w:rPr>
              <w:t>].</w:t>
            </w:r>
          </w:p>
          <w:p w14:paraId="6FB2AAC4" w14:textId="77777777" w:rsidR="000F4ADC" w:rsidRPr="000F4ADC" w:rsidRDefault="000F4ADC" w:rsidP="000F4ADC">
            <w:pPr>
              <w:keepNext/>
              <w:keepLines/>
              <w:numPr>
                <w:ilvl w:val="0"/>
                <w:numId w:val="33"/>
              </w:numPr>
              <w:overflowPunct w:val="0"/>
              <w:spacing w:after="0" w:line="276" w:lineRule="auto"/>
              <w:ind w:left="455" w:right="57" w:hanging="455"/>
              <w:jc w:val="left"/>
              <w:textAlignment w:val="baseline"/>
              <w:rPr>
                <w:rFonts w:ascii="Arial" w:hAnsi="Arial" w:cs="Arial"/>
              </w:rPr>
            </w:pPr>
            <w:r w:rsidRPr="000F4ADC">
              <w:rPr>
                <w:rFonts w:ascii="Arial" w:hAnsi="Arial" w:cs="Arial"/>
                <w:b/>
                <w:bCs/>
                <w:sz w:val="12"/>
                <w:szCs w:val="12"/>
              </w:rPr>
              <w:t>If applicable</w:t>
            </w:r>
            <w:r w:rsidRPr="000F4ADC">
              <w:rPr>
                <w:rFonts w:ascii="Arial" w:hAnsi="Arial" w:cs="Arial"/>
                <w:sz w:val="16"/>
                <w:szCs w:val="16"/>
              </w:rPr>
              <w:t xml:space="preserve"> </w:t>
            </w:r>
            <w:r w:rsidRPr="000F4ADC">
              <w:rPr>
                <w:rFonts w:ascii="Arial" w:hAnsi="Arial" w:cs="Arial"/>
              </w:rPr>
              <w:t>The applicant’s landlord at the new address would be [</w:t>
            </w:r>
            <w:r w:rsidRPr="000F4ADC">
              <w:rPr>
                <w:rFonts w:ascii="Arial" w:hAnsi="Arial" w:cs="Arial"/>
                <w:i/>
                <w:iCs/>
              </w:rPr>
              <w:t>full name</w:t>
            </w:r>
            <w:r w:rsidRPr="000F4ADC">
              <w:rPr>
                <w:rFonts w:ascii="Arial" w:hAnsi="Arial" w:cs="Arial"/>
                <w:iCs/>
              </w:rPr>
              <w:t>]</w:t>
            </w:r>
            <w:r w:rsidRPr="000F4ADC">
              <w:rPr>
                <w:rFonts w:ascii="Arial" w:hAnsi="Arial" w:cs="Arial"/>
              </w:rPr>
              <w:t>, whose telephone number is [</w:t>
            </w:r>
            <w:r w:rsidRPr="000F4ADC">
              <w:rPr>
                <w:rFonts w:ascii="Arial" w:hAnsi="Arial" w:cs="Arial"/>
                <w:i/>
                <w:iCs/>
              </w:rPr>
              <w:t xml:space="preserve">phone </w:t>
            </w:r>
            <w:r w:rsidRPr="000F4ADC">
              <w:rPr>
                <w:rFonts w:ascii="Arial" w:hAnsi="Arial" w:cs="Arial"/>
                <w:i/>
              </w:rPr>
              <w:t>number</w:t>
            </w:r>
            <w:r w:rsidRPr="000F4ADC">
              <w:rPr>
                <w:rFonts w:ascii="Arial" w:hAnsi="Arial" w:cs="Arial"/>
                <w:iCs/>
              </w:rPr>
              <w:t>]</w:t>
            </w:r>
            <w:r w:rsidRPr="000F4ADC">
              <w:rPr>
                <w:rFonts w:ascii="Arial" w:hAnsi="Arial" w:cs="Arial"/>
              </w:rPr>
              <w:t>.</w:t>
            </w:r>
          </w:p>
          <w:p w14:paraId="344E23E1" w14:textId="77777777" w:rsidR="000F4ADC" w:rsidRPr="000F4ADC" w:rsidRDefault="000F4ADC" w:rsidP="000F4ADC">
            <w:pPr>
              <w:keepNext/>
              <w:keepLines/>
              <w:numPr>
                <w:ilvl w:val="0"/>
                <w:numId w:val="33"/>
              </w:numPr>
              <w:overflowPunct w:val="0"/>
              <w:spacing w:after="0" w:line="276" w:lineRule="auto"/>
              <w:ind w:left="455" w:right="57" w:hanging="455"/>
              <w:jc w:val="left"/>
              <w:textAlignment w:val="baseline"/>
              <w:rPr>
                <w:rFonts w:ascii="Arial" w:hAnsi="Arial" w:cs="Arial"/>
              </w:rPr>
            </w:pPr>
            <w:r w:rsidRPr="000F4ADC">
              <w:rPr>
                <w:rFonts w:ascii="Arial" w:hAnsi="Arial" w:cs="Arial"/>
              </w:rPr>
              <w:t>The applicant is seeking to change address because [</w:t>
            </w:r>
            <w:r w:rsidRPr="000F4ADC">
              <w:rPr>
                <w:rFonts w:ascii="Arial" w:hAnsi="Arial" w:cs="Arial"/>
                <w:i/>
              </w:rPr>
              <w:t>reason(s</w:t>
            </w:r>
            <w:r w:rsidRPr="000F4ADC">
              <w:rPr>
                <w:rFonts w:ascii="Arial" w:hAnsi="Arial" w:cs="Arial"/>
                <w:iCs/>
              </w:rPr>
              <w:t>)].</w:t>
            </w:r>
          </w:p>
          <w:p w14:paraId="34C34030" w14:textId="77777777" w:rsidR="000F4ADC" w:rsidRPr="000F4ADC" w:rsidRDefault="000F4ADC" w:rsidP="000F4ADC">
            <w:pPr>
              <w:keepNext/>
              <w:keepLines/>
              <w:spacing w:after="0" w:line="276" w:lineRule="auto"/>
              <w:jc w:val="left"/>
              <w:rPr>
                <w:rFonts w:ascii="Arial" w:hAnsi="Arial" w:cs="Arial"/>
                <w:sz w:val="24"/>
                <w:szCs w:val="24"/>
              </w:rPr>
            </w:pPr>
          </w:p>
          <w:p w14:paraId="418235EC"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Complete only if application is ‘for permission to travel’</w:t>
            </w:r>
          </w:p>
          <w:p w14:paraId="3B5B7953" w14:textId="77777777" w:rsidR="000F4ADC" w:rsidRPr="000F4ADC" w:rsidRDefault="000F4ADC" w:rsidP="000F4ADC">
            <w:pPr>
              <w:keepLines/>
              <w:spacing w:after="0" w:line="276" w:lineRule="auto"/>
              <w:ind w:right="57"/>
              <w:jc w:val="left"/>
              <w:rPr>
                <w:rFonts w:ascii="Arial" w:hAnsi="Arial" w:cs="Arial"/>
              </w:rPr>
            </w:pPr>
            <w:r w:rsidRPr="000F4ADC">
              <w:rPr>
                <w:rFonts w:ascii="Arial" w:hAnsi="Arial" w:cs="Arial"/>
              </w:rPr>
              <w:t>This Application is made on the grounds that:</w:t>
            </w:r>
          </w:p>
          <w:p w14:paraId="3F4A2FC8" w14:textId="77777777" w:rsidR="000F4ADC" w:rsidRPr="000F4ADC" w:rsidRDefault="000F4ADC" w:rsidP="000F4ADC">
            <w:pPr>
              <w:keepLines/>
              <w:numPr>
                <w:ilvl w:val="0"/>
                <w:numId w:val="34"/>
              </w:numPr>
              <w:overflowPunct w:val="0"/>
              <w:spacing w:after="0" w:line="276" w:lineRule="auto"/>
              <w:ind w:left="455" w:right="57" w:hanging="455"/>
              <w:jc w:val="left"/>
              <w:textAlignment w:val="baseline"/>
              <w:rPr>
                <w:rFonts w:ascii="Arial" w:hAnsi="Arial" w:cs="Arial"/>
              </w:rPr>
            </w:pPr>
            <w:r w:rsidRPr="000F4ADC">
              <w:rPr>
                <w:rFonts w:ascii="Arial" w:hAnsi="Arial" w:cs="Arial"/>
              </w:rPr>
              <w:t xml:space="preserve">The applicant wishes to travel </w:t>
            </w:r>
            <w:r w:rsidRPr="000F4ADC">
              <w:rPr>
                <w:rFonts w:ascii="Arial" w:hAnsi="Arial" w:cs="Arial"/>
                <w:iCs/>
              </w:rPr>
              <w:t>within</w:t>
            </w:r>
            <w:r w:rsidRPr="000F4ADC">
              <w:rPr>
                <w:rFonts w:ascii="Arial" w:hAnsi="Arial" w:cs="Arial"/>
                <w:i/>
              </w:rPr>
              <w:t xml:space="preserve"> </w:t>
            </w:r>
            <w:r w:rsidRPr="000F4ADC">
              <w:rPr>
                <w:rFonts w:ascii="Arial" w:hAnsi="Arial" w:cs="Arial"/>
                <w:iCs/>
              </w:rPr>
              <w:t>Australia/overseas</w:t>
            </w:r>
            <w:r w:rsidRPr="000F4ADC">
              <w:rPr>
                <w:rFonts w:ascii="Arial" w:hAnsi="Arial" w:cs="Arial"/>
              </w:rPr>
              <w:t xml:space="preserve"> </w:t>
            </w:r>
            <w:r w:rsidRPr="000F4ADC">
              <w:rPr>
                <w:rFonts w:ascii="Arial" w:hAnsi="Arial" w:cs="Arial"/>
                <w:b/>
                <w:bCs/>
                <w:sz w:val="12"/>
                <w:szCs w:val="12"/>
              </w:rPr>
              <w:t>delete one</w:t>
            </w:r>
            <w:r w:rsidRPr="000F4ADC">
              <w:rPr>
                <w:rFonts w:ascii="Arial" w:hAnsi="Arial" w:cs="Arial"/>
                <w:sz w:val="24"/>
                <w:szCs w:val="24"/>
              </w:rPr>
              <w:t xml:space="preserve"> </w:t>
            </w:r>
            <w:r w:rsidRPr="000F4ADC">
              <w:rPr>
                <w:rFonts w:ascii="Arial" w:hAnsi="Arial" w:cs="Arial"/>
              </w:rPr>
              <w:t>between [</w:t>
            </w:r>
            <w:r w:rsidRPr="000F4ADC">
              <w:rPr>
                <w:rFonts w:ascii="Arial" w:hAnsi="Arial" w:cs="Arial"/>
                <w:i/>
                <w:iCs/>
              </w:rPr>
              <w:t>date</w:t>
            </w:r>
            <w:r w:rsidRPr="000F4ADC">
              <w:rPr>
                <w:rFonts w:ascii="Arial" w:hAnsi="Arial" w:cs="Arial"/>
              </w:rPr>
              <w:t>] and [</w:t>
            </w:r>
            <w:r w:rsidRPr="000F4ADC">
              <w:rPr>
                <w:rFonts w:ascii="Arial" w:hAnsi="Arial" w:cs="Arial"/>
                <w:i/>
                <w:iCs/>
              </w:rPr>
              <w:t>date</w:t>
            </w:r>
            <w:r w:rsidRPr="000F4ADC">
              <w:rPr>
                <w:rFonts w:ascii="Arial" w:hAnsi="Arial" w:cs="Arial"/>
              </w:rPr>
              <w:t>].</w:t>
            </w:r>
          </w:p>
          <w:p w14:paraId="1C17E233" w14:textId="77777777" w:rsidR="000F4ADC" w:rsidRPr="000F4ADC" w:rsidRDefault="000F4ADC" w:rsidP="000F4ADC">
            <w:pPr>
              <w:keepLines/>
              <w:numPr>
                <w:ilvl w:val="0"/>
                <w:numId w:val="34"/>
              </w:numPr>
              <w:overflowPunct w:val="0"/>
              <w:spacing w:after="0" w:line="276" w:lineRule="auto"/>
              <w:ind w:left="455" w:right="57" w:hanging="455"/>
              <w:jc w:val="left"/>
              <w:textAlignment w:val="baseline"/>
              <w:rPr>
                <w:rFonts w:ascii="Arial" w:hAnsi="Arial" w:cs="Arial"/>
                <w:b/>
                <w:bCs/>
                <w:sz w:val="12"/>
                <w:szCs w:val="12"/>
              </w:rPr>
            </w:pPr>
            <w:r w:rsidRPr="000F4ADC">
              <w:rPr>
                <w:rFonts w:ascii="Arial" w:hAnsi="Arial" w:cs="Arial"/>
              </w:rPr>
              <w:t>The applicant proposes to travel to the following destinations</w:t>
            </w:r>
            <w:r w:rsidRPr="000F4ADC">
              <w:rPr>
                <w:rFonts w:ascii="Arial" w:hAnsi="Arial" w:cs="Arial"/>
                <w:sz w:val="12"/>
                <w:szCs w:val="12"/>
              </w:rPr>
              <w:t xml:space="preserve">: </w:t>
            </w:r>
            <w:r w:rsidRPr="000F4ADC">
              <w:rPr>
                <w:rFonts w:ascii="Arial" w:hAnsi="Arial" w:cs="Arial"/>
                <w:b/>
                <w:bCs/>
                <w:sz w:val="12"/>
                <w:szCs w:val="12"/>
              </w:rPr>
              <w:t>location(s) and address(es) with corresponding dates</w:t>
            </w:r>
          </w:p>
          <w:p w14:paraId="5B4D907F" w14:textId="77777777" w:rsidR="000F4ADC" w:rsidRPr="000F4ADC" w:rsidRDefault="000F4ADC" w:rsidP="000F4ADC">
            <w:pPr>
              <w:keepLines/>
              <w:numPr>
                <w:ilvl w:val="1"/>
                <w:numId w:val="34"/>
              </w:numPr>
              <w:overflowPunct w:val="0"/>
              <w:spacing w:after="0" w:line="276" w:lineRule="auto"/>
              <w:ind w:left="881" w:right="57"/>
              <w:jc w:val="left"/>
              <w:textAlignment w:val="baseline"/>
              <w:rPr>
                <w:rFonts w:ascii="Arial" w:hAnsi="Arial" w:cs="Arial"/>
              </w:rPr>
            </w:pPr>
          </w:p>
          <w:p w14:paraId="49AD4D66" w14:textId="77777777" w:rsidR="000F4ADC" w:rsidRPr="000F4ADC" w:rsidRDefault="000F4ADC" w:rsidP="000F4ADC">
            <w:pPr>
              <w:keepLines/>
              <w:numPr>
                <w:ilvl w:val="0"/>
                <w:numId w:val="34"/>
              </w:numPr>
              <w:overflowPunct w:val="0"/>
              <w:spacing w:after="0" w:line="276" w:lineRule="auto"/>
              <w:ind w:left="455" w:right="57" w:hanging="455"/>
              <w:jc w:val="left"/>
              <w:textAlignment w:val="baseline"/>
              <w:rPr>
                <w:rFonts w:ascii="Arial" w:hAnsi="Arial" w:cs="Arial"/>
              </w:rPr>
            </w:pPr>
            <w:r w:rsidRPr="000F4ADC">
              <w:rPr>
                <w:rFonts w:ascii="Arial" w:hAnsi="Arial" w:cs="Arial"/>
              </w:rPr>
              <w:t>The applicant is seeking to travel because [</w:t>
            </w:r>
            <w:r w:rsidRPr="000F4ADC">
              <w:rPr>
                <w:rFonts w:ascii="Arial" w:hAnsi="Arial" w:cs="Arial"/>
                <w:i/>
              </w:rPr>
              <w:t>reason(s</w:t>
            </w:r>
            <w:r w:rsidRPr="000F4ADC">
              <w:rPr>
                <w:rFonts w:ascii="Arial" w:hAnsi="Arial" w:cs="Arial"/>
                <w:iCs/>
              </w:rPr>
              <w:t>)].</w:t>
            </w:r>
          </w:p>
          <w:p w14:paraId="187F2629" w14:textId="77777777" w:rsidR="000F4ADC" w:rsidRPr="000F4ADC" w:rsidRDefault="000F4ADC" w:rsidP="000F4ADC">
            <w:pPr>
              <w:keepLines/>
              <w:spacing w:after="0" w:line="276" w:lineRule="auto"/>
              <w:jc w:val="left"/>
              <w:rPr>
                <w:rFonts w:ascii="Arial" w:hAnsi="Arial" w:cs="Arial"/>
                <w:sz w:val="24"/>
                <w:szCs w:val="24"/>
              </w:rPr>
            </w:pPr>
          </w:p>
          <w:p w14:paraId="60E7C025"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Complete if application is ‘other’ variation of to ‘revoke the Bail Agreement’</w:t>
            </w:r>
          </w:p>
          <w:p w14:paraId="35C32FB2" w14:textId="77777777" w:rsidR="000F4ADC" w:rsidRPr="000F4ADC" w:rsidRDefault="000F4ADC" w:rsidP="000F4ADC">
            <w:pPr>
              <w:keepLines/>
              <w:spacing w:after="0" w:line="276" w:lineRule="auto"/>
              <w:ind w:right="57"/>
              <w:jc w:val="left"/>
              <w:rPr>
                <w:rFonts w:ascii="Arial" w:hAnsi="Arial" w:cs="Arial"/>
              </w:rPr>
            </w:pPr>
            <w:r w:rsidRPr="000F4ADC">
              <w:rPr>
                <w:rFonts w:ascii="Arial" w:hAnsi="Arial" w:cs="Arial"/>
              </w:rPr>
              <w:t>This Application is made on the grounds</w:t>
            </w:r>
          </w:p>
          <w:p w14:paraId="1C099ADB" w14:textId="77777777" w:rsidR="000F4ADC" w:rsidRPr="000F4ADC" w:rsidRDefault="00AD73F9" w:rsidP="000F4ADC">
            <w:pPr>
              <w:keepLines/>
              <w:spacing w:after="0" w:line="276" w:lineRule="auto"/>
              <w:ind w:left="596" w:right="57" w:hanging="596"/>
              <w:jc w:val="left"/>
              <w:rPr>
                <w:rFonts w:ascii="Arial" w:hAnsi="Arial" w:cs="Arial"/>
              </w:rPr>
            </w:pPr>
            <w:sdt>
              <w:sdtPr>
                <w:rPr>
                  <w:rFonts w:ascii="Arial" w:hAnsi="Arial" w:cs="Arial"/>
                </w:rPr>
                <w:id w:val="1912119452"/>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set out in the accompanying affidavit sworn by [</w:t>
            </w:r>
            <w:r w:rsidR="000F4ADC" w:rsidRPr="000F4ADC">
              <w:rPr>
                <w:rFonts w:ascii="Arial" w:hAnsi="Arial" w:cs="Arial"/>
                <w:i/>
                <w:iCs/>
              </w:rPr>
              <w:t>full name</w:t>
            </w:r>
            <w:r w:rsidR="000F4ADC" w:rsidRPr="000F4ADC">
              <w:rPr>
                <w:rFonts w:ascii="Arial" w:hAnsi="Arial" w:cs="Arial"/>
              </w:rPr>
              <w:t>] on [</w:t>
            </w:r>
            <w:r w:rsidR="000F4ADC" w:rsidRPr="000F4ADC">
              <w:rPr>
                <w:rFonts w:ascii="Arial" w:hAnsi="Arial" w:cs="Arial"/>
                <w:i/>
              </w:rPr>
              <w:t>date</w:t>
            </w:r>
            <w:r w:rsidR="000F4ADC" w:rsidRPr="000F4ADC">
              <w:rPr>
                <w:rFonts w:ascii="Arial" w:hAnsi="Arial" w:cs="Arial"/>
                <w:iCs/>
              </w:rPr>
              <w:t>]</w:t>
            </w:r>
            <w:r w:rsidR="000F4ADC" w:rsidRPr="000F4ADC">
              <w:rPr>
                <w:rFonts w:ascii="Arial" w:hAnsi="Arial" w:cs="Arial"/>
              </w:rPr>
              <w:t>.</w:t>
            </w:r>
          </w:p>
          <w:p w14:paraId="37867935" w14:textId="77777777" w:rsidR="000F4ADC" w:rsidRPr="000F4ADC" w:rsidRDefault="00AD73F9" w:rsidP="000F4ADC">
            <w:pPr>
              <w:keepLines/>
              <w:spacing w:after="0" w:line="276" w:lineRule="auto"/>
              <w:ind w:left="595" w:right="57" w:hanging="595"/>
              <w:jc w:val="left"/>
              <w:rPr>
                <w:rFonts w:ascii="Arial" w:hAnsi="Arial" w:cs="Arial"/>
                <w:bCs/>
                <w:sz w:val="24"/>
                <w:szCs w:val="24"/>
              </w:rPr>
            </w:pPr>
            <w:sdt>
              <w:sdtPr>
                <w:rPr>
                  <w:rFonts w:ascii="Arial" w:hAnsi="Arial" w:cs="Arial"/>
                </w:rPr>
                <w:id w:val="1105309600"/>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 xml:space="preserve">that: </w:t>
            </w:r>
            <w:r w:rsidR="000F4ADC" w:rsidRPr="000F4ADC">
              <w:rPr>
                <w:rFonts w:ascii="Arial" w:hAnsi="Arial" w:cs="Arial"/>
                <w:b/>
                <w:sz w:val="12"/>
                <w:szCs w:val="12"/>
              </w:rPr>
              <w:t>grounds in separately numbered paragraphs</w:t>
            </w:r>
          </w:p>
          <w:p w14:paraId="3CE4C231" w14:textId="77777777" w:rsidR="000F4ADC" w:rsidRPr="000F4ADC" w:rsidRDefault="000F4ADC" w:rsidP="000F4ADC">
            <w:pPr>
              <w:keepLines/>
              <w:numPr>
                <w:ilvl w:val="0"/>
                <w:numId w:val="35"/>
              </w:numPr>
              <w:overflowPunct w:val="0"/>
              <w:spacing w:after="120" w:line="276" w:lineRule="auto"/>
              <w:ind w:left="924" w:right="57" w:hanging="357"/>
              <w:contextualSpacing/>
              <w:jc w:val="left"/>
              <w:textAlignment w:val="baseline"/>
              <w:rPr>
                <w:rFonts w:ascii="Arial" w:hAnsi="Arial" w:cs="Arial"/>
                <w:sz w:val="23"/>
              </w:rPr>
            </w:pPr>
            <w:r w:rsidRPr="000F4ADC">
              <w:rPr>
                <w:rFonts w:ascii="Arial" w:hAnsi="Arial" w:cs="Arial"/>
                <w:sz w:val="23"/>
              </w:rPr>
              <w:t>……………………………………………………………………..</w:t>
            </w:r>
          </w:p>
          <w:p w14:paraId="2EFAA6C5" w14:textId="77777777" w:rsidR="000F4ADC" w:rsidRPr="000F4ADC" w:rsidRDefault="000F4ADC" w:rsidP="000F4ADC">
            <w:pPr>
              <w:keepLines/>
              <w:numPr>
                <w:ilvl w:val="0"/>
                <w:numId w:val="35"/>
              </w:numPr>
              <w:overflowPunct w:val="0"/>
              <w:spacing w:after="120" w:line="276" w:lineRule="auto"/>
              <w:ind w:left="924" w:right="57" w:hanging="357"/>
              <w:contextualSpacing/>
              <w:jc w:val="left"/>
              <w:textAlignment w:val="baseline"/>
              <w:rPr>
                <w:rFonts w:ascii="Arial" w:hAnsi="Arial" w:cs="Arial"/>
                <w:sz w:val="23"/>
              </w:rPr>
            </w:pPr>
            <w:r w:rsidRPr="000F4ADC">
              <w:rPr>
                <w:rFonts w:ascii="Arial" w:hAnsi="Arial" w:cs="Arial"/>
                <w:sz w:val="23"/>
              </w:rPr>
              <w:t>……………………………………………………………………..</w:t>
            </w:r>
          </w:p>
        </w:tc>
      </w:tr>
    </w:tbl>
    <w:p w14:paraId="0CD881C0"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sz w:val="12"/>
          <w:szCs w:val="12"/>
        </w:rPr>
      </w:pPr>
    </w:p>
    <w:tbl>
      <w:tblPr>
        <w:tblStyle w:val="TableGrid18"/>
        <w:tblW w:w="5000" w:type="pct"/>
        <w:tblLook w:val="04A0" w:firstRow="1" w:lastRow="0" w:firstColumn="1" w:lastColumn="0" w:noHBand="0" w:noVBand="1"/>
      </w:tblPr>
      <w:tblGrid>
        <w:gridCol w:w="9350"/>
      </w:tblGrid>
      <w:tr w:rsidR="000F4ADC" w:rsidRPr="000F4ADC" w14:paraId="08F05D3A" w14:textId="77777777" w:rsidTr="00101EC2">
        <w:tc>
          <w:tcPr>
            <w:tcW w:w="5000" w:type="pct"/>
          </w:tcPr>
          <w:p w14:paraId="68F6589F" w14:textId="77777777" w:rsidR="000F4ADC" w:rsidRPr="000F4ADC" w:rsidRDefault="000F4ADC" w:rsidP="000F4ADC">
            <w:pPr>
              <w:keepLines/>
              <w:spacing w:before="120" w:after="0" w:line="276" w:lineRule="auto"/>
              <w:jc w:val="left"/>
              <w:rPr>
                <w:rFonts w:ascii="Arial" w:hAnsi="Arial" w:cs="Arial"/>
                <w:b/>
              </w:rPr>
            </w:pPr>
            <w:r w:rsidRPr="000F4ADC">
              <w:rPr>
                <w:rFonts w:ascii="Arial" w:hAnsi="Arial" w:cs="Arial"/>
                <w:b/>
              </w:rPr>
              <w:t>Proposed Address for Bail Variation</w:t>
            </w:r>
          </w:p>
          <w:p w14:paraId="4DB2BC9A" w14:textId="77777777" w:rsidR="000F4ADC" w:rsidRPr="000F4ADC" w:rsidRDefault="000F4ADC" w:rsidP="000F4ADC">
            <w:pPr>
              <w:keepLines/>
              <w:spacing w:before="240" w:after="0" w:line="276" w:lineRule="auto"/>
              <w:ind w:left="596" w:right="57" w:hanging="596"/>
              <w:jc w:val="left"/>
              <w:rPr>
                <w:rFonts w:ascii="Arial" w:hAnsi="Arial" w:cs="Arial"/>
                <w:iCs/>
                <w:szCs w:val="18"/>
              </w:rPr>
            </w:pPr>
            <w:r w:rsidRPr="000F4ADC">
              <w:rPr>
                <w:rFonts w:ascii="Arial" w:hAnsi="Arial" w:cs="Arial"/>
                <w:iCs/>
                <w:szCs w:val="18"/>
              </w:rPr>
              <w:t xml:space="preserve">The </w:t>
            </w:r>
            <w:r w:rsidRPr="000F4ADC">
              <w:rPr>
                <w:rFonts w:ascii="Arial" w:eastAsia="Arial" w:hAnsi="Arial" w:cs="Arial"/>
              </w:rPr>
              <w:t>Defendant/Youth</w:t>
            </w:r>
            <w:r w:rsidRPr="000F4ADC">
              <w:rPr>
                <w:rFonts w:ascii="Arial" w:eastAsia="Arial" w:hAnsi="Arial" w:cs="Arial"/>
                <w:b/>
                <w:bCs/>
                <w:iCs/>
                <w:sz w:val="12"/>
                <w:szCs w:val="12"/>
              </w:rPr>
              <w:t xml:space="preserve"> </w:t>
            </w:r>
            <w:r w:rsidRPr="000F4ADC">
              <w:rPr>
                <w:rFonts w:ascii="Arial" w:eastAsia="Arial" w:hAnsi="Arial" w:cs="Arial"/>
                <w:iCs/>
              </w:rPr>
              <w:t>[</w:t>
            </w:r>
            <w:r w:rsidRPr="000F4ADC">
              <w:rPr>
                <w:rFonts w:ascii="Arial" w:hAnsi="Arial" w:cs="Arial"/>
                <w:i/>
                <w:szCs w:val="18"/>
              </w:rPr>
              <w:t>is applying for home detention bail to the proposed address/is on home detention bail</w:t>
            </w:r>
            <w:r w:rsidRPr="000F4ADC">
              <w:rPr>
                <w:rFonts w:ascii="Arial" w:hAnsi="Arial" w:cs="Arial"/>
                <w:iCs/>
                <w:szCs w:val="18"/>
              </w:rPr>
              <w:t>]</w:t>
            </w:r>
          </w:p>
          <w:p w14:paraId="5CFA4EEA" w14:textId="77777777" w:rsidR="000F4ADC" w:rsidRPr="000F4ADC" w:rsidRDefault="00AD73F9" w:rsidP="000F4ADC">
            <w:pPr>
              <w:keepLines/>
              <w:spacing w:after="0" w:line="276" w:lineRule="auto"/>
              <w:ind w:left="596" w:hanging="567"/>
              <w:contextualSpacing/>
              <w:jc w:val="left"/>
              <w:rPr>
                <w:rFonts w:ascii="Arial" w:hAnsi="Arial" w:cs="Arial"/>
              </w:rPr>
            </w:pPr>
            <w:sdt>
              <w:sdtPr>
                <w:rPr>
                  <w:rFonts w:ascii="Arial" w:hAnsi="Arial" w:cs="Arial"/>
                </w:rPr>
                <w:id w:val="507565502"/>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Yes</w:t>
            </w:r>
          </w:p>
          <w:p w14:paraId="09B2413A" w14:textId="77777777" w:rsidR="000F4ADC" w:rsidRPr="000F4ADC" w:rsidRDefault="00AD73F9" w:rsidP="000F4ADC">
            <w:pPr>
              <w:keepLines/>
              <w:spacing w:after="0" w:line="276" w:lineRule="auto"/>
              <w:ind w:left="596" w:hanging="567"/>
              <w:contextualSpacing/>
              <w:jc w:val="left"/>
              <w:rPr>
                <w:rFonts w:ascii="Arial" w:hAnsi="Arial" w:cs="Arial"/>
              </w:rPr>
            </w:pPr>
            <w:sdt>
              <w:sdtPr>
                <w:rPr>
                  <w:rFonts w:ascii="Arial" w:hAnsi="Arial" w:cs="Arial"/>
                </w:rPr>
                <w:id w:val="-1210260917"/>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ab/>
              <w:t>No</w:t>
            </w:r>
          </w:p>
          <w:p w14:paraId="167CF5DC" w14:textId="77777777" w:rsidR="000F4ADC" w:rsidRPr="000F4ADC" w:rsidRDefault="000F4ADC" w:rsidP="000F4ADC">
            <w:pPr>
              <w:keepLines/>
              <w:spacing w:after="0" w:line="276" w:lineRule="auto"/>
              <w:jc w:val="left"/>
              <w:rPr>
                <w:rFonts w:ascii="Arial" w:hAnsi="Arial" w:cs="Arial"/>
                <w:u w:val="single"/>
              </w:rPr>
            </w:pPr>
          </w:p>
          <w:p w14:paraId="52F0BDB5" w14:textId="77777777" w:rsidR="000F4ADC" w:rsidRPr="000F4ADC" w:rsidRDefault="000F4ADC" w:rsidP="000F4ADC">
            <w:pPr>
              <w:keepLines/>
              <w:spacing w:after="0" w:line="276" w:lineRule="auto"/>
              <w:jc w:val="left"/>
              <w:rPr>
                <w:rFonts w:ascii="Arial" w:hAnsi="Arial" w:cs="Arial"/>
                <w:u w:val="single"/>
              </w:rPr>
            </w:pPr>
            <w:r w:rsidRPr="000F4ADC">
              <w:rPr>
                <w:rFonts w:ascii="Arial" w:hAnsi="Arial" w:cs="Arial"/>
                <w:u w:val="single"/>
              </w:rPr>
              <w:t>Details of Proposed Address</w:t>
            </w:r>
          </w:p>
          <w:p w14:paraId="78AA98D9" w14:textId="77777777" w:rsidR="000F4ADC" w:rsidRPr="000F4ADC" w:rsidRDefault="000F4ADC" w:rsidP="000F4ADC">
            <w:pPr>
              <w:keepLines/>
              <w:spacing w:after="0" w:line="276" w:lineRule="auto"/>
              <w:jc w:val="left"/>
              <w:rPr>
                <w:rFonts w:ascii="Arial" w:hAnsi="Arial" w:cs="Arial"/>
              </w:rPr>
            </w:pPr>
          </w:p>
          <w:p w14:paraId="43B6C3B4" w14:textId="77777777" w:rsidR="000F4ADC" w:rsidRPr="000F4ADC" w:rsidRDefault="000F4ADC" w:rsidP="000F4ADC">
            <w:pPr>
              <w:keepLines/>
              <w:spacing w:after="0" w:line="276" w:lineRule="auto"/>
              <w:jc w:val="left"/>
              <w:rPr>
                <w:rFonts w:ascii="Arial" w:hAnsi="Arial" w:cs="Arial"/>
                <w:b/>
                <w:sz w:val="12"/>
                <w:szCs w:val="18"/>
              </w:rPr>
            </w:pPr>
            <w:r w:rsidRPr="000F4ADC">
              <w:rPr>
                <w:rFonts w:ascii="Arial" w:hAnsi="Arial" w:cs="Arial"/>
              </w:rPr>
              <w:t>Proposed address: [</w:t>
            </w:r>
            <w:r w:rsidRPr="000F4ADC">
              <w:rPr>
                <w:rFonts w:ascii="Arial" w:hAnsi="Arial" w:cs="Arial"/>
                <w:i/>
                <w:iCs/>
              </w:rPr>
              <w:t>address</w:t>
            </w:r>
            <w:r w:rsidRPr="000F4ADC">
              <w:rPr>
                <w:rFonts w:ascii="Arial" w:hAnsi="Arial" w:cs="Arial"/>
              </w:rPr>
              <w:t>]</w:t>
            </w:r>
          </w:p>
          <w:p w14:paraId="557EA86E" w14:textId="77777777" w:rsidR="000F4ADC" w:rsidRPr="000F4ADC" w:rsidRDefault="000F4ADC" w:rsidP="000F4ADC">
            <w:pPr>
              <w:keepLines/>
              <w:spacing w:after="0" w:line="276" w:lineRule="auto"/>
              <w:jc w:val="left"/>
              <w:rPr>
                <w:rFonts w:ascii="Arial" w:hAnsi="Arial" w:cs="Arial"/>
              </w:rPr>
            </w:pPr>
          </w:p>
          <w:p w14:paraId="77106E35" w14:textId="77777777" w:rsidR="000F4ADC" w:rsidRPr="000F4ADC" w:rsidRDefault="000F4ADC" w:rsidP="000F4ADC">
            <w:pPr>
              <w:keepLines/>
              <w:spacing w:after="0" w:line="276" w:lineRule="auto"/>
              <w:jc w:val="left"/>
              <w:rPr>
                <w:rFonts w:ascii="Arial" w:hAnsi="Arial" w:cs="Arial"/>
                <w:sz w:val="18"/>
                <w:szCs w:val="18"/>
              </w:rPr>
            </w:pPr>
            <w:r w:rsidRPr="000F4ADC">
              <w:rPr>
                <w:rFonts w:ascii="Arial" w:hAnsi="Arial" w:cs="Arial"/>
              </w:rPr>
              <w:t>Phone number at proposed address: [</w:t>
            </w:r>
            <w:r w:rsidRPr="000F4ADC">
              <w:rPr>
                <w:rFonts w:ascii="Arial" w:hAnsi="Arial" w:cs="Arial"/>
                <w:i/>
                <w:iCs/>
              </w:rPr>
              <w:t>phone number]</w:t>
            </w:r>
          </w:p>
          <w:p w14:paraId="4C60D6D2" w14:textId="77777777" w:rsidR="000F4ADC" w:rsidRPr="000F4ADC" w:rsidRDefault="000F4ADC" w:rsidP="000F4ADC">
            <w:pPr>
              <w:keepLines/>
              <w:spacing w:after="0" w:line="276" w:lineRule="auto"/>
              <w:jc w:val="left"/>
              <w:rPr>
                <w:rFonts w:ascii="Arial" w:hAnsi="Arial" w:cs="Arial"/>
              </w:rPr>
            </w:pPr>
          </w:p>
          <w:p w14:paraId="3A1E21F6" w14:textId="77777777" w:rsidR="000F4ADC" w:rsidRPr="000F4ADC" w:rsidRDefault="000F4ADC" w:rsidP="000F4ADC">
            <w:pPr>
              <w:keepLines/>
              <w:spacing w:after="240" w:line="276" w:lineRule="auto"/>
              <w:jc w:val="left"/>
              <w:rPr>
                <w:rFonts w:ascii="Arial" w:hAnsi="Arial" w:cs="Arial"/>
              </w:rPr>
            </w:pPr>
            <w:r w:rsidRPr="000F4ADC">
              <w:rPr>
                <w:rFonts w:ascii="Arial" w:hAnsi="Arial" w:cs="Arial"/>
              </w:rPr>
              <w:t xml:space="preserve">Contact person at proposed address: </w:t>
            </w:r>
            <w:r w:rsidRPr="000F4ADC">
              <w:rPr>
                <w:rFonts w:ascii="Arial" w:hAnsi="Arial" w:cs="Arial"/>
                <w:i/>
                <w:iCs/>
              </w:rPr>
              <w:t>[full name]</w:t>
            </w:r>
          </w:p>
          <w:p w14:paraId="3109B4E2" w14:textId="77777777" w:rsidR="000F4ADC" w:rsidRPr="000F4ADC" w:rsidRDefault="000F4ADC" w:rsidP="000F4ADC">
            <w:pPr>
              <w:keepLines/>
              <w:spacing w:after="240" w:line="276" w:lineRule="auto"/>
              <w:jc w:val="left"/>
              <w:rPr>
                <w:rFonts w:ascii="Arial" w:hAnsi="Arial" w:cs="Arial"/>
              </w:rPr>
            </w:pPr>
            <w:r w:rsidRPr="000F4ADC">
              <w:rPr>
                <w:rFonts w:ascii="Arial" w:hAnsi="Arial" w:cs="Arial"/>
              </w:rPr>
              <w:t xml:space="preserve">Relationship to the Applicant? </w:t>
            </w:r>
            <w:r w:rsidRPr="000F4ADC">
              <w:rPr>
                <w:rFonts w:ascii="Arial" w:hAnsi="Arial" w:cs="Arial"/>
                <w:b/>
                <w:bCs/>
                <w:sz w:val="12"/>
                <w:szCs w:val="12"/>
              </w:rPr>
              <w:t>e.g. mother</w:t>
            </w:r>
            <w:r w:rsidRPr="000F4ADC">
              <w:rPr>
                <w:rFonts w:ascii="Arial" w:hAnsi="Arial" w:cs="Arial"/>
              </w:rPr>
              <w:t xml:space="preserve"> [</w:t>
            </w:r>
            <w:r w:rsidRPr="000F4ADC">
              <w:rPr>
                <w:rFonts w:ascii="Arial" w:hAnsi="Arial" w:cs="Arial"/>
                <w:i/>
                <w:iCs/>
              </w:rPr>
              <w:t>relationship</w:t>
            </w:r>
            <w:r w:rsidRPr="000F4ADC">
              <w:rPr>
                <w:rFonts w:ascii="Arial" w:hAnsi="Arial" w:cs="Arial"/>
              </w:rPr>
              <w:t>]</w:t>
            </w:r>
          </w:p>
          <w:p w14:paraId="5C6D05C3" w14:textId="77777777" w:rsidR="000F4ADC" w:rsidRPr="000F4ADC" w:rsidRDefault="000F4ADC" w:rsidP="000F4ADC">
            <w:pPr>
              <w:keepNext/>
              <w:keepLines/>
              <w:spacing w:after="0" w:line="276" w:lineRule="auto"/>
              <w:jc w:val="left"/>
              <w:rPr>
                <w:rFonts w:ascii="Arial" w:hAnsi="Arial" w:cs="Arial"/>
              </w:rPr>
            </w:pPr>
            <w:r w:rsidRPr="000F4ADC">
              <w:rPr>
                <w:rFonts w:ascii="Arial" w:hAnsi="Arial" w:cs="Arial"/>
              </w:rPr>
              <w:lastRenderedPageBreak/>
              <w:t>The property is</w:t>
            </w:r>
          </w:p>
          <w:p w14:paraId="5D82E480" w14:textId="77777777" w:rsidR="000F4ADC" w:rsidRPr="000F4ADC" w:rsidRDefault="00AD73F9" w:rsidP="000F4ADC">
            <w:pPr>
              <w:keepNext/>
              <w:keepLines/>
              <w:spacing w:after="0" w:line="276" w:lineRule="auto"/>
              <w:ind w:left="596" w:hanging="596"/>
              <w:contextualSpacing/>
              <w:jc w:val="left"/>
              <w:rPr>
                <w:rFonts w:ascii="Arial" w:eastAsia="Arial" w:hAnsi="Arial" w:cs="Arial"/>
                <w:iCs/>
              </w:rPr>
            </w:pPr>
            <w:sdt>
              <w:sdtPr>
                <w:rPr>
                  <w:rFonts w:ascii="Arial" w:hAnsi="Arial" w:cs="Arial"/>
                </w:rPr>
                <w:id w:val="-864671121"/>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owned by the </w:t>
            </w:r>
            <w:r w:rsidR="000F4ADC" w:rsidRPr="000F4ADC">
              <w:rPr>
                <w:rFonts w:ascii="Arial" w:eastAsia="Arial" w:hAnsi="Arial" w:cs="Arial"/>
                <w:iCs/>
              </w:rPr>
              <w:t>Applicant</w:t>
            </w:r>
          </w:p>
          <w:p w14:paraId="0184FA77" w14:textId="77777777" w:rsidR="000F4ADC" w:rsidRPr="000F4ADC" w:rsidRDefault="00AD73F9" w:rsidP="000F4ADC">
            <w:pPr>
              <w:keepNext/>
              <w:keepLines/>
              <w:spacing w:after="0" w:line="276" w:lineRule="auto"/>
              <w:ind w:left="596" w:hanging="596"/>
              <w:contextualSpacing/>
              <w:jc w:val="left"/>
              <w:rPr>
                <w:rFonts w:ascii="Arial" w:hAnsi="Arial" w:cs="Arial"/>
              </w:rPr>
            </w:pPr>
            <w:sdt>
              <w:sdtPr>
                <w:rPr>
                  <w:rFonts w:ascii="Arial" w:hAnsi="Arial" w:cs="Arial"/>
                </w:rPr>
                <w:id w:val="-38210014"/>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a Housing Trust property</w:t>
            </w:r>
          </w:p>
          <w:p w14:paraId="65895349" w14:textId="77777777" w:rsidR="000F4ADC" w:rsidRPr="000F4ADC" w:rsidRDefault="00AD73F9" w:rsidP="000F4ADC">
            <w:pPr>
              <w:keepNext/>
              <w:keepLines/>
              <w:spacing w:after="0" w:line="276" w:lineRule="auto"/>
              <w:ind w:left="596" w:hanging="596"/>
              <w:contextualSpacing/>
              <w:jc w:val="left"/>
              <w:rPr>
                <w:rFonts w:ascii="Arial" w:hAnsi="Arial" w:cs="Arial"/>
              </w:rPr>
            </w:pPr>
            <w:sdt>
              <w:sdtPr>
                <w:rPr>
                  <w:rFonts w:ascii="Arial" w:hAnsi="Arial" w:cs="Arial"/>
                </w:rPr>
                <w:id w:val="1941404440"/>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rented by the Applicant</w:t>
            </w:r>
          </w:p>
          <w:p w14:paraId="604D103B" w14:textId="77777777" w:rsidR="000F4ADC" w:rsidRPr="000F4ADC" w:rsidRDefault="00AD73F9" w:rsidP="000F4ADC">
            <w:pPr>
              <w:keepNext/>
              <w:keepLines/>
              <w:spacing w:after="0" w:line="276" w:lineRule="auto"/>
              <w:ind w:left="596" w:hanging="596"/>
              <w:contextualSpacing/>
              <w:jc w:val="left"/>
              <w:rPr>
                <w:rFonts w:ascii="Arial" w:hAnsi="Arial" w:cs="Arial"/>
                <w:sz w:val="16"/>
                <w:szCs w:val="16"/>
              </w:rPr>
            </w:pPr>
            <w:sdt>
              <w:sdtPr>
                <w:rPr>
                  <w:rFonts w:ascii="Arial" w:hAnsi="Arial" w:cs="Arial"/>
                </w:rPr>
                <w:id w:val="1440647891"/>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owned by someone else, namely: [</w:t>
            </w:r>
            <w:r w:rsidR="000F4ADC" w:rsidRPr="000F4ADC">
              <w:rPr>
                <w:rFonts w:ascii="Arial" w:hAnsi="Arial" w:cs="Arial"/>
                <w:i/>
                <w:iCs/>
              </w:rPr>
              <w:t>full name</w:t>
            </w:r>
            <w:r w:rsidR="000F4ADC" w:rsidRPr="000F4ADC">
              <w:rPr>
                <w:rFonts w:ascii="Arial" w:hAnsi="Arial" w:cs="Arial"/>
              </w:rPr>
              <w:t>]</w:t>
            </w:r>
          </w:p>
          <w:p w14:paraId="07747E47" w14:textId="77777777" w:rsidR="000F4ADC" w:rsidRPr="000F4ADC" w:rsidRDefault="00AD73F9" w:rsidP="000F4ADC">
            <w:pPr>
              <w:keepNext/>
              <w:keepLines/>
              <w:spacing w:after="0" w:line="276" w:lineRule="auto"/>
              <w:ind w:left="596" w:hanging="596"/>
              <w:contextualSpacing/>
              <w:jc w:val="left"/>
              <w:rPr>
                <w:rFonts w:ascii="Arial" w:hAnsi="Arial" w:cs="Arial"/>
              </w:rPr>
            </w:pPr>
            <w:sdt>
              <w:sdtPr>
                <w:rPr>
                  <w:rFonts w:ascii="Arial" w:hAnsi="Arial" w:cs="Arial"/>
                </w:rPr>
                <w:id w:val="1488519449"/>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rented by someone else, namely: [</w:t>
            </w:r>
            <w:r w:rsidR="000F4ADC" w:rsidRPr="000F4ADC">
              <w:rPr>
                <w:rFonts w:ascii="Arial" w:hAnsi="Arial" w:cs="Arial"/>
                <w:i/>
                <w:iCs/>
              </w:rPr>
              <w:t>full name</w:t>
            </w:r>
            <w:r w:rsidR="000F4ADC" w:rsidRPr="000F4ADC">
              <w:rPr>
                <w:rFonts w:ascii="Arial" w:hAnsi="Arial" w:cs="Arial"/>
              </w:rPr>
              <w:t>]</w:t>
            </w:r>
          </w:p>
          <w:p w14:paraId="1B1D3147" w14:textId="77777777" w:rsidR="000F4ADC" w:rsidRPr="000F4ADC" w:rsidRDefault="00AD73F9" w:rsidP="000F4ADC">
            <w:pPr>
              <w:keepLines/>
              <w:spacing w:after="0" w:line="276" w:lineRule="auto"/>
              <w:ind w:left="596" w:hanging="596"/>
              <w:contextualSpacing/>
              <w:jc w:val="left"/>
              <w:rPr>
                <w:rFonts w:ascii="Arial" w:hAnsi="Arial" w:cs="Arial"/>
              </w:rPr>
            </w:pPr>
            <w:sdt>
              <w:sdtPr>
                <w:rPr>
                  <w:rFonts w:ascii="Arial" w:hAnsi="Arial" w:cs="Arial"/>
                </w:rPr>
                <w:id w:val="-1894034016"/>
                <w14:checkbox>
                  <w14:checked w14:val="0"/>
                  <w14:checkedState w14:val="2612" w14:font="MS Gothic"/>
                  <w14:uncheckedState w14:val="2610" w14:font="MS Gothic"/>
                </w14:checkbox>
              </w:sdtPr>
              <w:sdtEndPr/>
              <w:sdtContent>
                <w:r w:rsidR="000F4ADC" w:rsidRPr="000F4ADC">
                  <w:rPr>
                    <w:rFonts w:ascii="Segoe UI Symbol" w:hAnsi="Segoe UI Symbol" w:cs="Segoe UI Symbol"/>
                  </w:rPr>
                  <w:t>☐</w:t>
                </w:r>
              </w:sdtContent>
            </w:sdt>
            <w:r w:rsidR="000F4ADC" w:rsidRPr="000F4ADC">
              <w:rPr>
                <w:rFonts w:ascii="Arial" w:hAnsi="Arial" w:cs="Arial"/>
              </w:rPr>
              <w:t xml:space="preserve"> other, namely: [</w:t>
            </w:r>
            <w:r w:rsidR="000F4ADC" w:rsidRPr="000F4ADC">
              <w:rPr>
                <w:rFonts w:ascii="Arial" w:hAnsi="Arial" w:cs="Arial"/>
                <w:i/>
                <w:iCs/>
              </w:rPr>
              <w:t>details and full name</w:t>
            </w:r>
            <w:r w:rsidR="000F4ADC" w:rsidRPr="000F4ADC">
              <w:rPr>
                <w:rFonts w:ascii="Arial" w:hAnsi="Arial" w:cs="Arial"/>
              </w:rPr>
              <w:t>]</w:t>
            </w:r>
          </w:p>
          <w:p w14:paraId="49F82F35" w14:textId="77777777" w:rsidR="000F4ADC" w:rsidRPr="000F4ADC" w:rsidRDefault="000F4ADC" w:rsidP="000F4ADC">
            <w:pPr>
              <w:keepLines/>
              <w:spacing w:after="0" w:line="276" w:lineRule="auto"/>
              <w:jc w:val="left"/>
              <w:rPr>
                <w:rFonts w:ascii="Arial" w:hAnsi="Arial" w:cs="Arial"/>
              </w:rPr>
            </w:pPr>
          </w:p>
          <w:p w14:paraId="5137E9DB"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The current people living at the proposed address are:</w:t>
            </w:r>
          </w:p>
          <w:p w14:paraId="69135C16" w14:textId="77777777" w:rsidR="000F4ADC" w:rsidRPr="000F4ADC" w:rsidRDefault="000F4ADC" w:rsidP="000F4ADC">
            <w:pPr>
              <w:keepLines/>
              <w:numPr>
                <w:ilvl w:val="0"/>
                <w:numId w:val="32"/>
              </w:numPr>
              <w:overflowPunct w:val="0"/>
              <w:spacing w:after="0" w:line="276" w:lineRule="auto"/>
              <w:ind w:left="454" w:hanging="454"/>
              <w:contextualSpacing/>
              <w:jc w:val="left"/>
              <w:textAlignment w:val="baseline"/>
              <w:rPr>
                <w:rFonts w:ascii="Arial" w:hAnsi="Arial" w:cs="Arial"/>
              </w:rPr>
            </w:pPr>
            <w:r w:rsidRPr="000F4ADC">
              <w:rPr>
                <w:rFonts w:ascii="Arial" w:hAnsi="Arial" w:cs="Arial"/>
              </w:rPr>
              <w:t>[</w:t>
            </w:r>
            <w:r w:rsidRPr="000F4ADC">
              <w:rPr>
                <w:rFonts w:ascii="Arial" w:hAnsi="Arial" w:cs="Arial"/>
                <w:i/>
                <w:iCs/>
              </w:rPr>
              <w:t>full names</w:t>
            </w:r>
            <w:r w:rsidRPr="000F4ADC">
              <w:rPr>
                <w:rFonts w:ascii="Arial" w:hAnsi="Arial" w:cs="Arial"/>
              </w:rPr>
              <w:t>]</w:t>
            </w:r>
          </w:p>
          <w:p w14:paraId="26C0968E" w14:textId="77777777" w:rsidR="000F4ADC" w:rsidRPr="000F4ADC" w:rsidRDefault="000F4ADC" w:rsidP="000F4ADC">
            <w:pPr>
              <w:keepLines/>
              <w:spacing w:after="0" w:line="276" w:lineRule="auto"/>
              <w:jc w:val="left"/>
              <w:rPr>
                <w:rFonts w:ascii="Arial" w:hAnsi="Arial" w:cs="Arial"/>
              </w:rPr>
            </w:pPr>
          </w:p>
          <w:p w14:paraId="455C81E7" w14:textId="77777777" w:rsidR="000F4ADC" w:rsidRPr="000F4ADC" w:rsidRDefault="000F4ADC" w:rsidP="000F4ADC">
            <w:pPr>
              <w:keepLines/>
              <w:spacing w:after="120" w:line="276" w:lineRule="auto"/>
              <w:ind w:left="596" w:hanging="596"/>
              <w:jc w:val="left"/>
              <w:rPr>
                <w:rFonts w:ascii="Arial" w:hAnsi="Arial" w:cs="Arial"/>
              </w:rPr>
            </w:pPr>
          </w:p>
        </w:tc>
      </w:tr>
    </w:tbl>
    <w:p w14:paraId="0835398A"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sz w:val="12"/>
          <w:szCs w:val="18"/>
        </w:rPr>
      </w:pPr>
    </w:p>
    <w:tbl>
      <w:tblPr>
        <w:tblStyle w:val="TableGrid18"/>
        <w:tblW w:w="0" w:type="auto"/>
        <w:tblLook w:val="04A0" w:firstRow="1" w:lastRow="0" w:firstColumn="1" w:lastColumn="0" w:noHBand="0" w:noVBand="1"/>
      </w:tblPr>
      <w:tblGrid>
        <w:gridCol w:w="9350"/>
      </w:tblGrid>
      <w:tr w:rsidR="000F4ADC" w:rsidRPr="000F4ADC" w14:paraId="3052D5EC" w14:textId="77777777" w:rsidTr="00101EC2">
        <w:tc>
          <w:tcPr>
            <w:tcW w:w="10457" w:type="dxa"/>
          </w:tcPr>
          <w:p w14:paraId="7CED10D6" w14:textId="77777777" w:rsidR="000F4ADC" w:rsidRPr="000F4ADC" w:rsidRDefault="000F4ADC" w:rsidP="000F4ADC">
            <w:pPr>
              <w:keepLines/>
              <w:spacing w:before="120" w:after="0" w:line="276" w:lineRule="auto"/>
              <w:jc w:val="left"/>
              <w:rPr>
                <w:rFonts w:ascii="Arial" w:hAnsi="Arial" w:cs="Arial"/>
                <w:b/>
                <w:sz w:val="20"/>
                <w:szCs w:val="20"/>
              </w:rPr>
            </w:pPr>
            <w:r w:rsidRPr="000F4ADC">
              <w:rPr>
                <w:rFonts w:ascii="Arial" w:hAnsi="Arial" w:cs="Arial"/>
                <w:b/>
                <w:sz w:val="20"/>
                <w:szCs w:val="20"/>
              </w:rPr>
              <w:t>To the Other Parties: WARNING</w:t>
            </w:r>
          </w:p>
          <w:p w14:paraId="2DABDA4E" w14:textId="77777777" w:rsidR="000F4ADC" w:rsidRPr="000F4ADC" w:rsidRDefault="000F4ADC" w:rsidP="000F4ADC">
            <w:pPr>
              <w:keepLines/>
              <w:spacing w:after="0" w:line="276" w:lineRule="auto"/>
              <w:jc w:val="left"/>
              <w:rPr>
                <w:rFonts w:ascii="Arial" w:hAnsi="Arial" w:cs="Arial"/>
                <w:sz w:val="20"/>
                <w:szCs w:val="20"/>
              </w:rPr>
            </w:pPr>
            <w:r w:rsidRPr="000F4ADC">
              <w:rPr>
                <w:rFonts w:ascii="Arial" w:hAnsi="Arial" w:cs="Arial"/>
                <w:sz w:val="20"/>
                <w:szCs w:val="20"/>
              </w:rPr>
              <w:t>If a date and time is set out at the top of this document, this Application will be considered at the hearing at that date and time.</w:t>
            </w:r>
          </w:p>
          <w:p w14:paraId="34E29FDA" w14:textId="77777777" w:rsidR="000F4ADC" w:rsidRPr="000F4ADC" w:rsidRDefault="000F4ADC" w:rsidP="000F4ADC">
            <w:pPr>
              <w:keepLines/>
              <w:spacing w:after="0" w:line="276" w:lineRule="auto"/>
              <w:jc w:val="left"/>
              <w:rPr>
                <w:rFonts w:ascii="Arial" w:hAnsi="Arial" w:cs="Arial"/>
                <w:sz w:val="20"/>
                <w:szCs w:val="20"/>
              </w:rPr>
            </w:pPr>
            <w:bookmarkStart w:id="8" w:name="_Hlk57804242"/>
            <w:r w:rsidRPr="000F4ADC">
              <w:rPr>
                <w:rFonts w:ascii="Arial" w:hAnsi="Arial" w:cs="Arial"/>
                <w:sz w:val="20"/>
                <w:szCs w:val="20"/>
              </w:rPr>
              <w:t>If no date or time is set out at the top of this document, this Application will be considered at a hearing to be convened by the Court. You will receive a notice of hearing with details of the location, date and time of the hearing</w:t>
            </w:r>
            <w:bookmarkEnd w:id="8"/>
            <w:r w:rsidRPr="000F4ADC">
              <w:rPr>
                <w:rFonts w:ascii="Arial" w:hAnsi="Arial" w:cs="Arial"/>
                <w:sz w:val="20"/>
                <w:szCs w:val="20"/>
              </w:rPr>
              <w:t>.</w:t>
            </w:r>
          </w:p>
          <w:p w14:paraId="751B4CE7" w14:textId="77777777" w:rsidR="000F4ADC" w:rsidRPr="000F4ADC" w:rsidRDefault="000F4ADC" w:rsidP="000F4ADC">
            <w:pPr>
              <w:keepLines/>
              <w:spacing w:after="0" w:line="276" w:lineRule="auto"/>
              <w:jc w:val="left"/>
              <w:rPr>
                <w:rFonts w:ascii="Arial" w:hAnsi="Arial" w:cs="Arial"/>
                <w:sz w:val="20"/>
                <w:szCs w:val="20"/>
              </w:rPr>
            </w:pPr>
          </w:p>
          <w:p w14:paraId="33622A89" w14:textId="77777777" w:rsidR="000F4ADC" w:rsidRPr="000F4ADC" w:rsidRDefault="000F4ADC" w:rsidP="000F4ADC">
            <w:pPr>
              <w:keepLines/>
              <w:spacing w:after="0" w:line="276" w:lineRule="auto"/>
              <w:jc w:val="left"/>
              <w:rPr>
                <w:rFonts w:ascii="Arial" w:hAnsi="Arial" w:cs="Arial"/>
                <w:sz w:val="20"/>
                <w:szCs w:val="20"/>
              </w:rPr>
            </w:pPr>
            <w:r w:rsidRPr="000F4ADC">
              <w:rPr>
                <w:rFonts w:ascii="Arial" w:hAnsi="Arial" w:cs="Arial"/>
                <w:sz w:val="20"/>
                <w:szCs w:val="20"/>
              </w:rPr>
              <w:t xml:space="preserve">If you wish to oppose the Application or make submissions about it, </w:t>
            </w:r>
            <w:r w:rsidRPr="000F4ADC">
              <w:rPr>
                <w:rFonts w:ascii="Arial" w:hAnsi="Arial" w:cs="Arial"/>
                <w:b/>
                <w:sz w:val="20"/>
                <w:szCs w:val="20"/>
              </w:rPr>
              <w:t>you must go to the hearing</w:t>
            </w:r>
            <w:r w:rsidRPr="000F4ADC">
              <w:rPr>
                <w:rFonts w:ascii="Arial" w:hAnsi="Arial" w:cs="Arial"/>
                <w:sz w:val="20"/>
                <w:szCs w:val="20"/>
              </w:rPr>
              <w:t>.</w:t>
            </w:r>
          </w:p>
          <w:p w14:paraId="5806A3E8" w14:textId="77777777" w:rsidR="000F4ADC" w:rsidRPr="000F4ADC" w:rsidRDefault="000F4ADC" w:rsidP="000F4ADC">
            <w:pPr>
              <w:keepLines/>
              <w:spacing w:after="0" w:line="276" w:lineRule="auto"/>
              <w:jc w:val="left"/>
              <w:rPr>
                <w:rFonts w:ascii="Arial" w:hAnsi="Arial" w:cs="Arial"/>
                <w:sz w:val="20"/>
                <w:szCs w:val="20"/>
              </w:rPr>
            </w:pPr>
          </w:p>
          <w:p w14:paraId="11CAE8D4" w14:textId="77777777" w:rsidR="000F4ADC" w:rsidRPr="000F4ADC" w:rsidRDefault="000F4ADC" w:rsidP="000F4ADC">
            <w:pPr>
              <w:keepLines/>
              <w:spacing w:after="120" w:line="276" w:lineRule="auto"/>
              <w:jc w:val="left"/>
              <w:rPr>
                <w:rFonts w:ascii="Arial" w:hAnsi="Arial" w:cs="Arial"/>
                <w:b/>
              </w:rPr>
            </w:pPr>
            <w:r w:rsidRPr="000F4ADC">
              <w:rPr>
                <w:rFonts w:ascii="Arial" w:hAnsi="Arial" w:cs="Arial"/>
                <w:sz w:val="20"/>
                <w:szCs w:val="20"/>
              </w:rPr>
              <w:t xml:space="preserve">If you do not do so, the Court </w:t>
            </w:r>
            <w:r w:rsidRPr="000F4ADC">
              <w:rPr>
                <w:rFonts w:ascii="Arial" w:hAnsi="Arial" w:cs="Arial"/>
                <w:b/>
                <w:sz w:val="20"/>
                <w:szCs w:val="20"/>
              </w:rPr>
              <w:t>may proceed without you being present,</w:t>
            </w:r>
            <w:r w:rsidRPr="000F4ADC">
              <w:rPr>
                <w:rFonts w:ascii="Arial" w:hAnsi="Arial" w:cs="Arial"/>
                <w:sz w:val="20"/>
                <w:szCs w:val="20"/>
              </w:rPr>
              <w:t xml:space="preserve"> and orders may be made </w:t>
            </w:r>
            <w:r w:rsidRPr="000F4ADC">
              <w:rPr>
                <w:rFonts w:ascii="Arial" w:hAnsi="Arial" w:cs="Arial"/>
                <w:b/>
                <w:sz w:val="20"/>
                <w:szCs w:val="20"/>
              </w:rPr>
              <w:t>finally determining</w:t>
            </w:r>
            <w:r w:rsidRPr="000F4ADC">
              <w:rPr>
                <w:rFonts w:ascii="Arial" w:hAnsi="Arial" w:cs="Arial"/>
                <w:sz w:val="20"/>
                <w:szCs w:val="20"/>
              </w:rPr>
              <w:t xml:space="preserve"> this application without further warning.</w:t>
            </w:r>
          </w:p>
        </w:tc>
      </w:tr>
    </w:tbl>
    <w:p w14:paraId="74E58E75"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iCs/>
          <w:sz w:val="12"/>
          <w:szCs w:val="18"/>
        </w:rPr>
      </w:pPr>
    </w:p>
    <w:tbl>
      <w:tblPr>
        <w:tblStyle w:val="TableGrid18"/>
        <w:tblW w:w="0" w:type="auto"/>
        <w:tblLook w:val="04A0" w:firstRow="1" w:lastRow="0" w:firstColumn="1" w:lastColumn="0" w:noHBand="0" w:noVBand="1"/>
      </w:tblPr>
      <w:tblGrid>
        <w:gridCol w:w="9350"/>
      </w:tblGrid>
      <w:tr w:rsidR="000F4ADC" w:rsidRPr="000F4ADC" w14:paraId="0E3F30EE" w14:textId="77777777" w:rsidTr="00101EC2">
        <w:tc>
          <w:tcPr>
            <w:tcW w:w="10457" w:type="dxa"/>
            <w:tcBorders>
              <w:bottom w:val="single" w:sz="4" w:space="0" w:color="auto"/>
            </w:tcBorders>
          </w:tcPr>
          <w:p w14:paraId="25970289" w14:textId="77777777" w:rsidR="000F4ADC" w:rsidRPr="000F4ADC" w:rsidRDefault="000F4ADC" w:rsidP="000F4ADC">
            <w:pPr>
              <w:keepLines/>
              <w:spacing w:before="120" w:after="240" w:line="276" w:lineRule="auto"/>
              <w:jc w:val="left"/>
              <w:rPr>
                <w:rFonts w:ascii="Arial" w:hAnsi="Arial" w:cs="Arial"/>
                <w:b/>
                <w:sz w:val="20"/>
                <w:szCs w:val="20"/>
              </w:rPr>
            </w:pPr>
            <w:r w:rsidRPr="000F4ADC">
              <w:rPr>
                <w:rFonts w:ascii="Arial" w:hAnsi="Arial" w:cs="Arial"/>
                <w:b/>
                <w:sz w:val="20"/>
                <w:szCs w:val="20"/>
              </w:rPr>
              <w:t>Service</w:t>
            </w:r>
          </w:p>
          <w:p w14:paraId="2D490821" w14:textId="77777777" w:rsidR="000F4ADC" w:rsidRPr="000F4ADC" w:rsidRDefault="000F4ADC" w:rsidP="000F4ADC">
            <w:pPr>
              <w:keepLines/>
              <w:spacing w:after="120" w:line="276" w:lineRule="auto"/>
              <w:ind w:right="142"/>
              <w:jc w:val="left"/>
              <w:rPr>
                <w:rFonts w:ascii="Arial" w:hAnsi="Arial" w:cs="Arial"/>
                <w:sz w:val="20"/>
                <w:szCs w:val="20"/>
              </w:rPr>
            </w:pPr>
            <w:r w:rsidRPr="000F4ADC">
              <w:rPr>
                <w:rFonts w:ascii="Arial" w:hAnsi="Arial" w:cs="Arial"/>
                <w:sz w:val="20"/>
                <w:szCs w:val="20"/>
              </w:rPr>
              <w:t>The party filing this document is required to serve it on all other parties in line with the Rules of Court.</w:t>
            </w:r>
          </w:p>
          <w:p w14:paraId="65C9A2F7" w14:textId="77777777" w:rsidR="000F4ADC" w:rsidRPr="000F4ADC" w:rsidRDefault="000F4ADC" w:rsidP="000F4ADC">
            <w:pPr>
              <w:keepLines/>
              <w:spacing w:after="120" w:line="276" w:lineRule="auto"/>
              <w:ind w:right="142"/>
              <w:jc w:val="left"/>
              <w:rPr>
                <w:rFonts w:ascii="Arial" w:hAnsi="Arial" w:cs="Arial"/>
                <w:sz w:val="20"/>
                <w:szCs w:val="20"/>
              </w:rPr>
            </w:pPr>
            <w:r w:rsidRPr="000F4ADC">
              <w:rPr>
                <w:rFonts w:ascii="Arial" w:hAnsi="Arial" w:cs="Arial"/>
                <w:sz w:val="20"/>
                <w:szCs w:val="20"/>
              </w:rPr>
              <w:t xml:space="preserve">If the Application is made by a </w:t>
            </w:r>
            <w:r w:rsidRPr="000F4ADC">
              <w:rPr>
                <w:rFonts w:ascii="Arial" w:eastAsia="Arial" w:hAnsi="Arial" w:cs="Arial"/>
                <w:sz w:val="20"/>
                <w:szCs w:val="20"/>
              </w:rPr>
              <w:t xml:space="preserve">Defendant/Youth </w:t>
            </w:r>
            <w:r w:rsidRPr="000F4ADC">
              <w:rPr>
                <w:rFonts w:ascii="Arial" w:hAnsi="Arial" w:cs="Arial"/>
                <w:sz w:val="20"/>
                <w:szCs w:val="20"/>
              </w:rPr>
              <w:t>the Application must be served on the prosecution and any Guarantors.</w:t>
            </w:r>
          </w:p>
          <w:p w14:paraId="037DDACA" w14:textId="77777777" w:rsidR="000F4ADC" w:rsidRPr="000F4ADC" w:rsidRDefault="000F4ADC" w:rsidP="000F4ADC">
            <w:pPr>
              <w:keepLines/>
              <w:spacing w:after="120" w:line="276" w:lineRule="auto"/>
              <w:ind w:right="142"/>
              <w:jc w:val="left"/>
              <w:rPr>
                <w:rFonts w:ascii="Arial" w:hAnsi="Arial" w:cs="Arial"/>
                <w:sz w:val="20"/>
                <w:szCs w:val="20"/>
              </w:rPr>
            </w:pPr>
            <w:r w:rsidRPr="000F4ADC">
              <w:rPr>
                <w:rFonts w:ascii="Arial" w:hAnsi="Arial" w:cs="Arial"/>
                <w:sz w:val="20"/>
                <w:szCs w:val="20"/>
              </w:rPr>
              <w:t xml:space="preserve">If the Application is made by the prosecution, the Application must be served on the </w:t>
            </w:r>
            <w:r w:rsidRPr="000F4ADC">
              <w:rPr>
                <w:rFonts w:ascii="Arial" w:eastAsia="Arial" w:hAnsi="Arial" w:cs="Arial"/>
                <w:sz w:val="20"/>
                <w:szCs w:val="20"/>
              </w:rPr>
              <w:t>Defendant/Youth</w:t>
            </w:r>
            <w:r w:rsidRPr="000F4ADC">
              <w:rPr>
                <w:rFonts w:ascii="Arial" w:eastAsia="Arial" w:hAnsi="Arial" w:cs="Arial"/>
                <w:b/>
                <w:bCs/>
                <w:sz w:val="20"/>
                <w:szCs w:val="20"/>
              </w:rPr>
              <w:t xml:space="preserve"> </w:t>
            </w:r>
            <w:r w:rsidRPr="000F4ADC">
              <w:rPr>
                <w:rFonts w:ascii="Arial" w:hAnsi="Arial" w:cs="Arial"/>
                <w:sz w:val="20"/>
                <w:szCs w:val="20"/>
              </w:rPr>
              <w:t>and any Guarantors.</w:t>
            </w:r>
          </w:p>
        </w:tc>
      </w:tr>
    </w:tbl>
    <w:p w14:paraId="2944E11F"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iCs/>
          <w:sz w:val="12"/>
          <w:szCs w:val="18"/>
        </w:rPr>
      </w:pPr>
    </w:p>
    <w:tbl>
      <w:tblPr>
        <w:tblStyle w:val="TableGrid18"/>
        <w:tblW w:w="9366" w:type="dxa"/>
        <w:tblLook w:val="04A0" w:firstRow="1" w:lastRow="0" w:firstColumn="1" w:lastColumn="0" w:noHBand="0" w:noVBand="1"/>
      </w:tblPr>
      <w:tblGrid>
        <w:gridCol w:w="9366"/>
      </w:tblGrid>
      <w:tr w:rsidR="000F4ADC" w:rsidRPr="000F4ADC" w14:paraId="7568949A" w14:textId="77777777" w:rsidTr="00101EC2">
        <w:trPr>
          <w:trHeight w:val="1998"/>
        </w:trPr>
        <w:tc>
          <w:tcPr>
            <w:tcW w:w="9366" w:type="dxa"/>
          </w:tcPr>
          <w:p w14:paraId="527D20C0" w14:textId="77777777" w:rsidR="000F4ADC" w:rsidRPr="000F4ADC" w:rsidRDefault="000F4ADC" w:rsidP="000F4ADC">
            <w:pPr>
              <w:keepLines/>
              <w:spacing w:before="120" w:after="0" w:line="276" w:lineRule="auto"/>
              <w:ind w:right="142"/>
              <w:jc w:val="left"/>
              <w:rPr>
                <w:rFonts w:ascii="Arial" w:hAnsi="Arial" w:cs="Arial"/>
                <w:b/>
                <w:sz w:val="20"/>
                <w:szCs w:val="20"/>
              </w:rPr>
            </w:pPr>
            <w:r w:rsidRPr="000F4ADC">
              <w:rPr>
                <w:rFonts w:ascii="Arial" w:hAnsi="Arial" w:cs="Arial"/>
                <w:b/>
                <w:sz w:val="20"/>
                <w:szCs w:val="20"/>
              </w:rPr>
              <w:t>Accompanying Documents</w:t>
            </w:r>
          </w:p>
          <w:p w14:paraId="255E5253" w14:textId="77777777" w:rsidR="000F4ADC" w:rsidRPr="000F4ADC" w:rsidRDefault="000F4ADC" w:rsidP="000F4ADC">
            <w:pPr>
              <w:keepLines/>
              <w:spacing w:before="240" w:after="0" w:line="276" w:lineRule="auto"/>
              <w:ind w:right="141"/>
              <w:jc w:val="left"/>
              <w:rPr>
                <w:rFonts w:ascii="Arial" w:hAnsi="Arial" w:cs="Arial"/>
                <w:sz w:val="20"/>
                <w:szCs w:val="20"/>
              </w:rPr>
            </w:pPr>
            <w:r w:rsidRPr="000F4ADC">
              <w:rPr>
                <w:rFonts w:ascii="Arial" w:hAnsi="Arial" w:cs="Arial"/>
                <w:sz w:val="20"/>
                <w:szCs w:val="20"/>
              </w:rPr>
              <w:t>Accompanying this Application is a</w:t>
            </w:r>
          </w:p>
          <w:p w14:paraId="2E88F532" w14:textId="77777777" w:rsidR="000F4ADC" w:rsidRPr="000F4ADC" w:rsidRDefault="00AD73F9" w:rsidP="000F4ADC">
            <w:pPr>
              <w:keepLines/>
              <w:spacing w:after="0" w:line="276" w:lineRule="auto"/>
              <w:ind w:left="596" w:right="141" w:hanging="596"/>
              <w:jc w:val="left"/>
              <w:rPr>
                <w:rFonts w:ascii="Arial" w:hAnsi="Arial" w:cs="Arial"/>
                <w:sz w:val="12"/>
                <w:szCs w:val="12"/>
              </w:rPr>
            </w:pPr>
            <w:sdt>
              <w:sdtPr>
                <w:rPr>
                  <w:rFonts w:ascii="Arial" w:hAnsi="Arial" w:cs="Arial"/>
                  <w:sz w:val="20"/>
                  <w:szCs w:val="20"/>
                </w:rPr>
                <w:id w:val="-1770763559"/>
                <w14:checkbox>
                  <w14:checked w14:val="0"/>
                  <w14:checkedState w14:val="2612" w14:font="MS Gothic"/>
                  <w14:uncheckedState w14:val="2610" w14:font="MS Gothic"/>
                </w14:checkbox>
              </w:sdtPr>
              <w:sdtEndPr/>
              <w:sdtContent>
                <w:r w:rsidR="000F4ADC" w:rsidRPr="000F4ADC">
                  <w:rPr>
                    <w:rFonts w:ascii="Segoe UI Symbol" w:hAnsi="Segoe UI Symbol" w:cs="Segoe UI Symbol"/>
                    <w:sz w:val="20"/>
                    <w:szCs w:val="20"/>
                  </w:rPr>
                  <w:t>☐</w:t>
                </w:r>
              </w:sdtContent>
            </w:sdt>
            <w:r w:rsidR="000F4ADC" w:rsidRPr="000F4ADC">
              <w:rPr>
                <w:rFonts w:ascii="Arial" w:hAnsi="Arial" w:cs="Arial"/>
                <w:sz w:val="20"/>
                <w:szCs w:val="20"/>
              </w:rPr>
              <w:tab/>
              <w:t>Supporting Affidavit</w:t>
            </w:r>
            <w:r w:rsidR="000F4ADC" w:rsidRPr="000F4ADC">
              <w:rPr>
                <w:rFonts w:ascii="Arial" w:hAnsi="Arial" w:cs="Arial"/>
                <w:b/>
                <w:sz w:val="20"/>
                <w:szCs w:val="20"/>
              </w:rPr>
              <w:t xml:space="preserve"> </w:t>
            </w:r>
            <w:r w:rsidR="000F4ADC" w:rsidRPr="000F4ADC">
              <w:rPr>
                <w:rFonts w:ascii="Arial" w:hAnsi="Arial" w:cs="Arial"/>
                <w:b/>
                <w:sz w:val="12"/>
                <w:szCs w:val="12"/>
              </w:rPr>
              <w:t>optional</w:t>
            </w:r>
          </w:p>
          <w:p w14:paraId="57335E19" w14:textId="77777777" w:rsidR="000F4ADC" w:rsidRPr="000F4ADC" w:rsidRDefault="00AD73F9" w:rsidP="000F4ADC">
            <w:pPr>
              <w:keepLines/>
              <w:spacing w:after="0" w:line="276" w:lineRule="auto"/>
              <w:ind w:left="596" w:right="141" w:hanging="596"/>
              <w:jc w:val="left"/>
              <w:rPr>
                <w:rFonts w:ascii="Arial" w:hAnsi="Arial" w:cs="Arial"/>
                <w:sz w:val="20"/>
                <w:szCs w:val="20"/>
              </w:rPr>
            </w:pPr>
            <w:sdt>
              <w:sdtPr>
                <w:rPr>
                  <w:rFonts w:ascii="Arial" w:hAnsi="Arial" w:cs="Arial"/>
                  <w:sz w:val="20"/>
                  <w:szCs w:val="20"/>
                </w:rPr>
                <w:id w:val="-901746467"/>
                <w14:checkbox>
                  <w14:checked w14:val="0"/>
                  <w14:checkedState w14:val="2612" w14:font="MS Gothic"/>
                  <w14:uncheckedState w14:val="2610" w14:font="MS Gothic"/>
                </w14:checkbox>
              </w:sdtPr>
              <w:sdtEndPr/>
              <w:sdtContent>
                <w:r w:rsidR="000F4ADC" w:rsidRPr="000F4ADC">
                  <w:rPr>
                    <w:rFonts w:ascii="Segoe UI Symbol" w:hAnsi="Segoe UI Symbol" w:cs="Segoe UI Symbol"/>
                    <w:sz w:val="20"/>
                    <w:szCs w:val="20"/>
                  </w:rPr>
                  <w:t>☐</w:t>
                </w:r>
              </w:sdtContent>
            </w:sdt>
            <w:r w:rsidR="000F4ADC" w:rsidRPr="000F4ADC">
              <w:rPr>
                <w:rFonts w:ascii="Arial" w:hAnsi="Arial" w:cs="Arial"/>
                <w:sz w:val="20"/>
                <w:szCs w:val="20"/>
              </w:rPr>
              <w:tab/>
              <w:t xml:space="preserve">Evidence of consent of Guarantor </w:t>
            </w:r>
            <w:r w:rsidR="000F4ADC" w:rsidRPr="000F4ADC">
              <w:rPr>
                <w:rFonts w:ascii="Arial" w:hAnsi="Arial" w:cs="Arial"/>
                <w:b/>
                <w:sz w:val="12"/>
                <w:szCs w:val="12"/>
              </w:rPr>
              <w:t>if applicable</w:t>
            </w:r>
          </w:p>
          <w:p w14:paraId="68ADC43D" w14:textId="77777777" w:rsidR="000F4ADC" w:rsidRPr="000F4ADC" w:rsidRDefault="00AD73F9" w:rsidP="000F4ADC">
            <w:pPr>
              <w:keepLines/>
              <w:spacing w:after="120" w:line="276" w:lineRule="auto"/>
              <w:ind w:left="596" w:right="142" w:hanging="596"/>
              <w:jc w:val="left"/>
              <w:rPr>
                <w:rFonts w:ascii="Arial" w:hAnsi="Arial" w:cs="Arial"/>
                <w:sz w:val="20"/>
                <w:szCs w:val="20"/>
              </w:rPr>
            </w:pPr>
            <w:sdt>
              <w:sdtPr>
                <w:rPr>
                  <w:rFonts w:ascii="Arial" w:hAnsi="Arial" w:cs="Arial"/>
                  <w:sz w:val="20"/>
                  <w:szCs w:val="20"/>
                </w:rPr>
                <w:id w:val="560593133"/>
                <w14:checkbox>
                  <w14:checked w14:val="0"/>
                  <w14:checkedState w14:val="2612" w14:font="MS Gothic"/>
                  <w14:uncheckedState w14:val="2610" w14:font="MS Gothic"/>
                </w14:checkbox>
              </w:sdtPr>
              <w:sdtEndPr/>
              <w:sdtContent>
                <w:r w:rsidR="000F4ADC" w:rsidRPr="000F4ADC">
                  <w:rPr>
                    <w:rFonts w:ascii="Segoe UI Symbol" w:hAnsi="Segoe UI Symbol" w:cs="Segoe UI Symbol"/>
                    <w:sz w:val="20"/>
                    <w:szCs w:val="20"/>
                  </w:rPr>
                  <w:t>☐</w:t>
                </w:r>
              </w:sdtContent>
            </w:sdt>
            <w:r w:rsidR="000F4ADC" w:rsidRPr="000F4ADC">
              <w:rPr>
                <w:rFonts w:ascii="Arial" w:hAnsi="Arial" w:cs="Arial"/>
                <w:sz w:val="20"/>
                <w:szCs w:val="20"/>
              </w:rPr>
              <w:tab/>
              <w:t>If other additional document(s) please list them below:</w:t>
            </w:r>
          </w:p>
          <w:p w14:paraId="6D4E4C39" w14:textId="77777777" w:rsidR="000F4ADC" w:rsidRPr="000F4ADC" w:rsidRDefault="000F4ADC" w:rsidP="000F4ADC">
            <w:pPr>
              <w:keepLines/>
              <w:spacing w:after="120" w:line="276" w:lineRule="auto"/>
              <w:ind w:left="596" w:right="142" w:hanging="596"/>
              <w:jc w:val="left"/>
              <w:rPr>
                <w:rFonts w:ascii="Arial" w:hAnsi="Arial" w:cs="Arial"/>
                <w:sz w:val="20"/>
                <w:szCs w:val="20"/>
              </w:rPr>
            </w:pPr>
          </w:p>
          <w:p w14:paraId="6FCF0E68" w14:textId="77777777" w:rsidR="000F4ADC" w:rsidRPr="000F4ADC" w:rsidRDefault="000F4ADC" w:rsidP="000F4ADC">
            <w:pPr>
              <w:keepLines/>
              <w:spacing w:after="120" w:line="276" w:lineRule="auto"/>
              <w:ind w:right="142"/>
              <w:jc w:val="left"/>
              <w:rPr>
                <w:rFonts w:ascii="Arial" w:hAnsi="Arial" w:cs="Arial"/>
                <w:b/>
                <w:sz w:val="20"/>
                <w:szCs w:val="20"/>
              </w:rPr>
            </w:pPr>
          </w:p>
        </w:tc>
      </w:tr>
    </w:tbl>
    <w:p w14:paraId="4819DCA5" w14:textId="77777777" w:rsidR="000F4ADC" w:rsidRPr="000F4ADC" w:rsidRDefault="000F4ADC" w:rsidP="000F4ADC">
      <w:pPr>
        <w:keepLines/>
        <w:spacing w:after="160" w:line="259" w:lineRule="auto"/>
        <w:jc w:val="left"/>
        <w:rPr>
          <w:rFonts w:ascii="Arial" w:hAnsi="Arial" w:cs="Arial"/>
          <w:sz w:val="24"/>
          <w:szCs w:val="24"/>
        </w:rPr>
      </w:pPr>
      <w:r w:rsidRPr="000F4ADC">
        <w:rPr>
          <w:rFonts w:ascii="Arial" w:hAnsi="Arial" w:cs="Arial"/>
          <w:sz w:val="24"/>
          <w:szCs w:val="24"/>
        </w:rPr>
        <w:br w:type="page"/>
      </w:r>
    </w:p>
    <w:p w14:paraId="233273CB" w14:textId="77777777" w:rsidR="000F4ADC" w:rsidRPr="000F4ADC" w:rsidRDefault="000F4ADC" w:rsidP="000F4ADC">
      <w:pPr>
        <w:ind w:left="567" w:hanging="425"/>
        <w:rPr>
          <w:rFonts w:ascii="Arial" w:eastAsia="Times New Roman" w:hAnsi="Arial" w:cs="Arial"/>
          <w:sz w:val="20"/>
          <w:szCs w:val="20"/>
        </w:rPr>
      </w:pPr>
      <w:r w:rsidRPr="000F4ADC">
        <w:rPr>
          <w:rFonts w:ascii="Times New Roman" w:hAnsi="Times New Roman"/>
          <w:sz w:val="17"/>
        </w:rPr>
        <w:lastRenderedPageBreak/>
        <w:t>12.</w:t>
      </w:r>
      <w:r w:rsidRPr="000F4ADC">
        <w:rPr>
          <w:rFonts w:ascii="Times New Roman" w:hAnsi="Times New Roman"/>
          <w:sz w:val="17"/>
        </w:rPr>
        <w:tab/>
        <w:t>In Schedule 7, Form 23E—Report Request Form—Progress Report is inserted as follows:</w:t>
      </w:r>
      <w:r w:rsidRPr="000F4ADC">
        <w:rPr>
          <w:rFonts w:ascii="Arial" w:eastAsia="Times New Roman" w:hAnsi="Arial" w:cs="Arial"/>
          <w:sz w:val="20"/>
          <w:szCs w:val="20"/>
        </w:rPr>
        <w:t xml:space="preserve"> </w:t>
      </w:r>
    </w:p>
    <w:p w14:paraId="61910205"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20"/>
          <w:lang w:val="en-US"/>
        </w:rPr>
      </w:pPr>
      <w:r w:rsidRPr="000F4ADC">
        <w:rPr>
          <w:rFonts w:ascii="Arial" w:eastAsia="Times New Roman" w:hAnsi="Arial" w:cs="Arial"/>
          <w:sz w:val="20"/>
          <w:szCs w:val="20"/>
          <w:lang w:val="en-US"/>
        </w:rPr>
        <w:t xml:space="preserve">Form </w:t>
      </w:r>
      <w:r w:rsidRPr="000F4ADC">
        <w:rPr>
          <w:rFonts w:ascii="Arial" w:eastAsia="Times New Roman" w:hAnsi="Arial" w:cs="Arial"/>
          <w:sz w:val="20"/>
          <w:szCs w:val="16"/>
          <w:lang w:val="en-US"/>
        </w:rPr>
        <w:t>23E</w:t>
      </w:r>
    </w:p>
    <w:p w14:paraId="13075A67" w14:textId="77777777" w:rsidR="000F4ADC" w:rsidRPr="000F4ADC" w:rsidRDefault="000F4ADC" w:rsidP="000F4ADC">
      <w:pPr>
        <w:keepLines/>
        <w:tabs>
          <w:tab w:val="left" w:pos="1134"/>
          <w:tab w:val="left" w:pos="2342"/>
          <w:tab w:val="left" w:pos="4536"/>
          <w:tab w:val="right" w:pos="8789"/>
        </w:tabs>
        <w:overflowPunct w:val="0"/>
        <w:autoSpaceDE w:val="0"/>
        <w:autoSpaceDN w:val="0"/>
        <w:adjustRightInd w:val="0"/>
        <w:spacing w:before="420" w:after="60" w:line="276" w:lineRule="auto"/>
        <w:jc w:val="center"/>
        <w:textAlignment w:val="baseline"/>
        <w:rPr>
          <w:rFonts w:ascii="Arial" w:eastAsia="Times New Roman" w:hAnsi="Arial" w:cs="Arial"/>
          <w:b/>
          <w:bCs/>
          <w:sz w:val="28"/>
          <w:szCs w:val="20"/>
        </w:rPr>
      </w:pPr>
      <w:r w:rsidRPr="000F4ADC">
        <w:rPr>
          <w:rFonts w:ascii="Arial" w:eastAsia="Times New Roman" w:hAnsi="Arial" w:cs="Arial"/>
          <w:b/>
          <w:bCs/>
          <w:sz w:val="28"/>
          <w:szCs w:val="20"/>
        </w:rPr>
        <w:t xml:space="preserve">REPORT </w:t>
      </w:r>
      <w:r w:rsidRPr="000F4ADC">
        <w:rPr>
          <w:rFonts w:ascii="Arial" w:hAnsi="Arial" w:cs="Arial"/>
          <w:b/>
          <w:bCs/>
          <w:sz w:val="28"/>
        </w:rPr>
        <w:t>REQUEST</w:t>
      </w:r>
      <w:r w:rsidRPr="000F4ADC">
        <w:rPr>
          <w:rFonts w:ascii="Arial" w:eastAsia="Times New Roman" w:hAnsi="Arial" w:cs="Arial"/>
          <w:b/>
          <w:bCs/>
          <w:sz w:val="28"/>
          <w:szCs w:val="20"/>
        </w:rPr>
        <w:t xml:space="preserve"> FORM</w:t>
      </w:r>
    </w:p>
    <w:p w14:paraId="1C23DA11"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eastAsia="Times New Roman" w:hAnsi="Arial" w:cs="Arial"/>
          <w:sz w:val="20"/>
          <w:szCs w:val="20"/>
        </w:rPr>
      </w:pPr>
    </w:p>
    <w:tbl>
      <w:tblPr>
        <w:tblStyle w:val="TableGrid1112"/>
        <w:tblW w:w="5006" w:type="pct"/>
        <w:jc w:val="center"/>
        <w:tblLayout w:type="fixed"/>
        <w:tblLook w:val="04A0" w:firstRow="1" w:lastRow="0" w:firstColumn="1" w:lastColumn="0" w:noHBand="0" w:noVBand="1"/>
      </w:tblPr>
      <w:tblGrid>
        <w:gridCol w:w="2307"/>
        <w:gridCol w:w="2351"/>
        <w:gridCol w:w="1179"/>
        <w:gridCol w:w="1172"/>
        <w:gridCol w:w="2352"/>
      </w:tblGrid>
      <w:tr w:rsidR="000F4ADC" w:rsidRPr="000F4ADC" w14:paraId="7983EA0F" w14:textId="77777777" w:rsidTr="00101EC2">
        <w:trPr>
          <w:cantSplit/>
          <w:trHeight w:val="602"/>
          <w:jc w:val="center"/>
        </w:trPr>
        <w:tc>
          <w:tcPr>
            <w:tcW w:w="2579" w:type="dxa"/>
          </w:tcPr>
          <w:p w14:paraId="26717DF1"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To</w:t>
            </w:r>
          </w:p>
        </w:tc>
        <w:tc>
          <w:tcPr>
            <w:tcW w:w="7891" w:type="dxa"/>
            <w:gridSpan w:val="4"/>
            <w:tcBorders>
              <w:top w:val="single" w:sz="4" w:space="0" w:color="auto"/>
            </w:tcBorders>
          </w:tcPr>
          <w:p w14:paraId="6AF95021" w14:textId="77777777" w:rsidR="000F4ADC" w:rsidRPr="000F4ADC" w:rsidRDefault="000F4ADC" w:rsidP="000F4ADC">
            <w:pPr>
              <w:keepLines/>
              <w:spacing w:after="0" w:line="276" w:lineRule="auto"/>
              <w:jc w:val="left"/>
              <w:rPr>
                <w:rFonts w:ascii="Arial" w:hAnsi="Arial" w:cs="Arial"/>
                <w:sz w:val="20"/>
                <w:szCs w:val="20"/>
              </w:rPr>
            </w:pPr>
            <w:r w:rsidRPr="000F4ADC">
              <w:rPr>
                <w:rFonts w:ascii="Arial" w:hAnsi="Arial" w:cs="Arial"/>
                <w:sz w:val="20"/>
                <w:szCs w:val="20"/>
              </w:rPr>
              <w:t>Department for Correctional Services</w:t>
            </w:r>
          </w:p>
        </w:tc>
      </w:tr>
      <w:tr w:rsidR="000F4ADC" w:rsidRPr="000F4ADC" w14:paraId="3A26F707" w14:textId="77777777" w:rsidTr="00101EC2">
        <w:trPr>
          <w:cantSplit/>
          <w:trHeight w:val="454"/>
          <w:jc w:val="center"/>
        </w:trPr>
        <w:tc>
          <w:tcPr>
            <w:tcW w:w="2579" w:type="dxa"/>
            <w:vMerge w:val="restart"/>
          </w:tcPr>
          <w:p w14:paraId="54B74D31"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Address</w:t>
            </w:r>
          </w:p>
        </w:tc>
        <w:tc>
          <w:tcPr>
            <w:tcW w:w="7891" w:type="dxa"/>
            <w:gridSpan w:val="4"/>
            <w:tcBorders>
              <w:bottom w:val="nil"/>
            </w:tcBorders>
          </w:tcPr>
          <w:p w14:paraId="17192180"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c/- Courts Unit, 260-280 Victoria Square</w:t>
            </w:r>
          </w:p>
        </w:tc>
      </w:tr>
      <w:tr w:rsidR="000F4ADC" w:rsidRPr="000F4ADC" w14:paraId="79E17791" w14:textId="77777777" w:rsidTr="00101EC2">
        <w:trPr>
          <w:cantSplit/>
          <w:trHeight w:val="85"/>
          <w:jc w:val="center"/>
        </w:trPr>
        <w:tc>
          <w:tcPr>
            <w:tcW w:w="2579" w:type="dxa"/>
            <w:vMerge/>
          </w:tcPr>
          <w:p w14:paraId="03DFA4FC"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vAlign w:val="bottom"/>
          </w:tcPr>
          <w:p w14:paraId="35C8F811" w14:textId="77777777" w:rsidR="000F4ADC" w:rsidRPr="000F4ADC" w:rsidRDefault="000F4ADC" w:rsidP="000F4ADC">
            <w:pPr>
              <w:keepLines/>
              <w:spacing w:after="0" w:line="276" w:lineRule="auto"/>
              <w:jc w:val="left"/>
              <w:rPr>
                <w:rFonts w:ascii="Arial" w:hAnsi="Arial" w:cs="Arial"/>
                <w:b/>
                <w:sz w:val="20"/>
              </w:rPr>
            </w:pPr>
            <w:r w:rsidRPr="000F4ADC">
              <w:rPr>
                <w:rFonts w:ascii="Arial" w:hAnsi="Arial" w:cs="Arial"/>
                <w:b/>
                <w:sz w:val="12"/>
              </w:rPr>
              <w:t>Street Address (including unit or level number and name of property if required)</w:t>
            </w:r>
          </w:p>
        </w:tc>
      </w:tr>
      <w:tr w:rsidR="000F4ADC" w:rsidRPr="000F4ADC" w14:paraId="240614C2" w14:textId="77777777" w:rsidTr="00101EC2">
        <w:trPr>
          <w:cantSplit/>
          <w:trHeight w:val="454"/>
          <w:jc w:val="center"/>
        </w:trPr>
        <w:tc>
          <w:tcPr>
            <w:tcW w:w="2579" w:type="dxa"/>
            <w:vMerge/>
          </w:tcPr>
          <w:p w14:paraId="59B4FC3F" w14:textId="77777777" w:rsidR="000F4ADC" w:rsidRPr="000F4ADC" w:rsidRDefault="000F4ADC" w:rsidP="000F4ADC">
            <w:pPr>
              <w:keepLines/>
              <w:spacing w:after="0" w:line="276" w:lineRule="auto"/>
              <w:jc w:val="left"/>
              <w:rPr>
                <w:rFonts w:ascii="Arial" w:hAnsi="Arial" w:cs="Arial"/>
                <w:sz w:val="20"/>
              </w:rPr>
            </w:pPr>
          </w:p>
        </w:tc>
        <w:tc>
          <w:tcPr>
            <w:tcW w:w="2630" w:type="dxa"/>
            <w:tcBorders>
              <w:bottom w:val="nil"/>
            </w:tcBorders>
          </w:tcPr>
          <w:p w14:paraId="0F3DDF6C"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Adelaide</w:t>
            </w:r>
          </w:p>
        </w:tc>
        <w:tc>
          <w:tcPr>
            <w:tcW w:w="2630" w:type="dxa"/>
            <w:gridSpan w:val="2"/>
            <w:tcBorders>
              <w:bottom w:val="nil"/>
            </w:tcBorders>
          </w:tcPr>
          <w:p w14:paraId="53B0E03D"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SA</w:t>
            </w:r>
          </w:p>
        </w:tc>
        <w:tc>
          <w:tcPr>
            <w:tcW w:w="2631" w:type="dxa"/>
            <w:tcBorders>
              <w:bottom w:val="nil"/>
            </w:tcBorders>
          </w:tcPr>
          <w:p w14:paraId="4397723B"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5000</w:t>
            </w:r>
          </w:p>
        </w:tc>
      </w:tr>
      <w:tr w:rsidR="000F4ADC" w:rsidRPr="000F4ADC" w14:paraId="67DDDFF2" w14:textId="77777777" w:rsidTr="00101EC2">
        <w:trPr>
          <w:cantSplit/>
          <w:trHeight w:val="86"/>
          <w:jc w:val="center"/>
        </w:trPr>
        <w:tc>
          <w:tcPr>
            <w:tcW w:w="2579" w:type="dxa"/>
            <w:vMerge/>
          </w:tcPr>
          <w:p w14:paraId="1857095B" w14:textId="77777777" w:rsidR="000F4ADC" w:rsidRPr="000F4ADC" w:rsidRDefault="000F4ADC" w:rsidP="000F4ADC">
            <w:pPr>
              <w:keepLines/>
              <w:spacing w:after="0" w:line="276" w:lineRule="auto"/>
              <w:jc w:val="left"/>
              <w:rPr>
                <w:rFonts w:ascii="Arial" w:hAnsi="Arial" w:cs="Arial"/>
                <w:sz w:val="20"/>
              </w:rPr>
            </w:pPr>
          </w:p>
        </w:tc>
        <w:tc>
          <w:tcPr>
            <w:tcW w:w="2630" w:type="dxa"/>
            <w:tcBorders>
              <w:top w:val="nil"/>
              <w:bottom w:val="single" w:sz="4" w:space="0" w:color="auto"/>
            </w:tcBorders>
            <w:vAlign w:val="bottom"/>
          </w:tcPr>
          <w:p w14:paraId="5E0EA858"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City/town/suburb</w:t>
            </w:r>
          </w:p>
        </w:tc>
        <w:tc>
          <w:tcPr>
            <w:tcW w:w="2630" w:type="dxa"/>
            <w:gridSpan w:val="2"/>
            <w:tcBorders>
              <w:top w:val="nil"/>
              <w:bottom w:val="single" w:sz="4" w:space="0" w:color="auto"/>
            </w:tcBorders>
            <w:vAlign w:val="bottom"/>
          </w:tcPr>
          <w:p w14:paraId="735D3253"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State</w:t>
            </w:r>
          </w:p>
        </w:tc>
        <w:tc>
          <w:tcPr>
            <w:tcW w:w="2631" w:type="dxa"/>
            <w:tcBorders>
              <w:top w:val="nil"/>
              <w:bottom w:val="single" w:sz="4" w:space="0" w:color="auto"/>
            </w:tcBorders>
            <w:vAlign w:val="bottom"/>
          </w:tcPr>
          <w:p w14:paraId="59608BBE"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Postcode</w:t>
            </w:r>
          </w:p>
        </w:tc>
      </w:tr>
      <w:tr w:rsidR="000F4ADC" w:rsidRPr="000F4ADC" w14:paraId="6AA8E309" w14:textId="77777777" w:rsidTr="00101EC2">
        <w:trPr>
          <w:cantSplit/>
          <w:trHeight w:val="454"/>
          <w:jc w:val="center"/>
        </w:trPr>
        <w:tc>
          <w:tcPr>
            <w:tcW w:w="2579" w:type="dxa"/>
            <w:vMerge/>
          </w:tcPr>
          <w:p w14:paraId="45E544A5"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single" w:sz="4" w:space="0" w:color="auto"/>
              <w:bottom w:val="nil"/>
            </w:tcBorders>
          </w:tcPr>
          <w:p w14:paraId="07873FD8"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DCSCourtsReportRequests@sa.gov.au</w:t>
            </w:r>
          </w:p>
        </w:tc>
      </w:tr>
      <w:tr w:rsidR="000F4ADC" w:rsidRPr="000F4ADC" w14:paraId="120E3405" w14:textId="77777777" w:rsidTr="00101EC2">
        <w:trPr>
          <w:cantSplit/>
          <w:trHeight w:val="85"/>
          <w:jc w:val="center"/>
        </w:trPr>
        <w:tc>
          <w:tcPr>
            <w:tcW w:w="2579" w:type="dxa"/>
            <w:vMerge/>
          </w:tcPr>
          <w:p w14:paraId="6C1AB87E"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tcPr>
          <w:p w14:paraId="5824AD03"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Email address</w:t>
            </w:r>
          </w:p>
        </w:tc>
      </w:tr>
      <w:tr w:rsidR="000F4ADC" w:rsidRPr="000F4ADC" w14:paraId="154ACF5F" w14:textId="77777777" w:rsidTr="00101EC2">
        <w:trPr>
          <w:cantSplit/>
          <w:trHeight w:val="454"/>
          <w:jc w:val="center"/>
        </w:trPr>
        <w:tc>
          <w:tcPr>
            <w:tcW w:w="2579" w:type="dxa"/>
            <w:vMerge w:val="restart"/>
          </w:tcPr>
          <w:p w14:paraId="45EE54D2"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 xml:space="preserve">Type of Report </w:t>
            </w:r>
          </w:p>
        </w:tc>
        <w:tc>
          <w:tcPr>
            <w:tcW w:w="7891" w:type="dxa"/>
            <w:gridSpan w:val="4"/>
            <w:tcBorders>
              <w:top w:val="single" w:sz="4" w:space="0" w:color="auto"/>
              <w:bottom w:val="nil"/>
            </w:tcBorders>
          </w:tcPr>
          <w:p w14:paraId="6338CE2F"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 xml:space="preserve">Progress Report  </w:t>
            </w:r>
          </w:p>
        </w:tc>
      </w:tr>
      <w:tr w:rsidR="000F4ADC" w:rsidRPr="000F4ADC" w14:paraId="2DE939AD" w14:textId="77777777" w:rsidTr="00101EC2">
        <w:trPr>
          <w:cantSplit/>
          <w:trHeight w:val="85"/>
          <w:jc w:val="center"/>
        </w:trPr>
        <w:tc>
          <w:tcPr>
            <w:tcW w:w="2579" w:type="dxa"/>
            <w:vMerge/>
          </w:tcPr>
          <w:p w14:paraId="7202315F"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tcPr>
          <w:p w14:paraId="592CFCC0"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Name of report</w:t>
            </w:r>
          </w:p>
        </w:tc>
      </w:tr>
      <w:tr w:rsidR="000F4ADC" w:rsidRPr="000F4ADC" w14:paraId="30B8CF59" w14:textId="77777777" w:rsidTr="00101EC2">
        <w:trPr>
          <w:cantSplit/>
          <w:trHeight w:val="454"/>
          <w:jc w:val="center"/>
        </w:trPr>
        <w:tc>
          <w:tcPr>
            <w:tcW w:w="2579" w:type="dxa"/>
            <w:vMerge w:val="restart"/>
          </w:tcPr>
          <w:p w14:paraId="67567936"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Court</w:t>
            </w:r>
          </w:p>
        </w:tc>
        <w:tc>
          <w:tcPr>
            <w:tcW w:w="7891" w:type="dxa"/>
            <w:gridSpan w:val="4"/>
            <w:tcBorders>
              <w:top w:val="single" w:sz="4" w:space="0" w:color="auto"/>
              <w:bottom w:val="nil"/>
            </w:tcBorders>
          </w:tcPr>
          <w:p w14:paraId="7B7504E0" w14:textId="77777777" w:rsidR="000F4ADC" w:rsidRPr="000F4ADC" w:rsidRDefault="000F4ADC" w:rsidP="000F4ADC">
            <w:pPr>
              <w:keepLines/>
              <w:spacing w:after="0" w:line="276" w:lineRule="auto"/>
              <w:jc w:val="left"/>
              <w:rPr>
                <w:rFonts w:ascii="Arial" w:hAnsi="Arial" w:cs="Arial"/>
                <w:bCs/>
                <w:sz w:val="20"/>
              </w:rPr>
            </w:pPr>
            <w:r w:rsidRPr="000F4ADC">
              <w:rPr>
                <w:rFonts w:ascii="Arial" w:hAnsi="Arial" w:cs="Arial"/>
                <w:iCs/>
                <w:sz w:val="20"/>
              </w:rPr>
              <w:t>[</w:t>
            </w:r>
            <w:r w:rsidRPr="000F4ADC">
              <w:rPr>
                <w:rFonts w:ascii="Arial" w:hAnsi="Arial" w:cs="Arial"/>
                <w:i/>
                <w:iCs/>
                <w:sz w:val="20"/>
              </w:rPr>
              <w:t>Supreme/District/Magistrates/Youth/Environment, Resources and Development</w:t>
            </w:r>
            <w:r w:rsidRPr="000F4ADC">
              <w:rPr>
                <w:rFonts w:ascii="Arial" w:hAnsi="Arial" w:cs="Arial"/>
                <w:iCs/>
                <w:sz w:val="20"/>
              </w:rPr>
              <w:t xml:space="preserve">] Court </w:t>
            </w:r>
            <w:r w:rsidRPr="000F4ADC">
              <w:rPr>
                <w:rFonts w:ascii="Arial" w:hAnsi="Arial" w:cs="Arial"/>
                <w:bCs/>
                <w:sz w:val="20"/>
              </w:rPr>
              <w:t>of South Australia</w:t>
            </w:r>
          </w:p>
          <w:p w14:paraId="5348F3AB"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2C875756" w14:textId="77777777" w:rsidTr="00101EC2">
        <w:trPr>
          <w:cantSplit/>
          <w:trHeight w:val="85"/>
          <w:jc w:val="center"/>
        </w:trPr>
        <w:tc>
          <w:tcPr>
            <w:tcW w:w="2579" w:type="dxa"/>
            <w:vMerge/>
          </w:tcPr>
          <w:p w14:paraId="3CF75635"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tcPr>
          <w:p w14:paraId="77B31707"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Court ordering report</w:t>
            </w:r>
          </w:p>
        </w:tc>
      </w:tr>
      <w:tr w:rsidR="000F4ADC" w:rsidRPr="000F4ADC" w14:paraId="2203DDED" w14:textId="77777777" w:rsidTr="00101EC2">
        <w:tblPrEx>
          <w:jc w:val="left"/>
        </w:tblPrEx>
        <w:trPr>
          <w:trHeight w:val="454"/>
        </w:trPr>
        <w:tc>
          <w:tcPr>
            <w:tcW w:w="2579" w:type="dxa"/>
            <w:vMerge w:val="restart"/>
          </w:tcPr>
          <w:p w14:paraId="5F2E5861"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Sitting At</w:t>
            </w:r>
          </w:p>
        </w:tc>
        <w:tc>
          <w:tcPr>
            <w:tcW w:w="7891" w:type="dxa"/>
            <w:gridSpan w:val="4"/>
            <w:tcBorders>
              <w:bottom w:val="nil"/>
            </w:tcBorders>
          </w:tcPr>
          <w:p w14:paraId="10016EC9"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58D1F812" w14:textId="77777777" w:rsidTr="00101EC2">
        <w:tblPrEx>
          <w:jc w:val="left"/>
        </w:tblPrEx>
        <w:trPr>
          <w:trHeight w:val="85"/>
        </w:trPr>
        <w:tc>
          <w:tcPr>
            <w:tcW w:w="2579" w:type="dxa"/>
            <w:vMerge/>
          </w:tcPr>
          <w:p w14:paraId="09659CD3"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tcBorders>
          </w:tcPr>
          <w:p w14:paraId="1A3E0852"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rPr>
              <w:t>Location of court</w:t>
            </w:r>
          </w:p>
        </w:tc>
      </w:tr>
      <w:tr w:rsidR="000F4ADC" w:rsidRPr="000F4ADC" w14:paraId="704278D2" w14:textId="77777777" w:rsidTr="00101EC2">
        <w:trPr>
          <w:cantSplit/>
          <w:trHeight w:val="454"/>
          <w:jc w:val="center"/>
        </w:trPr>
        <w:tc>
          <w:tcPr>
            <w:tcW w:w="2579" w:type="dxa"/>
            <w:vMerge w:val="restart"/>
          </w:tcPr>
          <w:p w14:paraId="0A26B2EB"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Registry Address</w:t>
            </w:r>
          </w:p>
        </w:tc>
        <w:tc>
          <w:tcPr>
            <w:tcW w:w="7891" w:type="dxa"/>
            <w:gridSpan w:val="4"/>
            <w:tcBorders>
              <w:bottom w:val="nil"/>
            </w:tcBorders>
          </w:tcPr>
          <w:p w14:paraId="09AA95D3"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5C4BD265" w14:textId="77777777" w:rsidTr="00101EC2">
        <w:trPr>
          <w:cantSplit/>
          <w:trHeight w:val="85"/>
          <w:jc w:val="center"/>
        </w:trPr>
        <w:tc>
          <w:tcPr>
            <w:tcW w:w="2579" w:type="dxa"/>
            <w:vMerge/>
          </w:tcPr>
          <w:p w14:paraId="412200D5"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vAlign w:val="bottom"/>
          </w:tcPr>
          <w:p w14:paraId="5086BEA0" w14:textId="77777777" w:rsidR="000F4ADC" w:rsidRPr="000F4ADC" w:rsidRDefault="000F4ADC" w:rsidP="000F4ADC">
            <w:pPr>
              <w:keepLines/>
              <w:spacing w:after="0" w:line="276" w:lineRule="auto"/>
              <w:jc w:val="left"/>
              <w:rPr>
                <w:rFonts w:ascii="Arial" w:hAnsi="Arial" w:cs="Arial"/>
                <w:b/>
                <w:sz w:val="20"/>
              </w:rPr>
            </w:pPr>
            <w:r w:rsidRPr="000F4ADC">
              <w:rPr>
                <w:rFonts w:ascii="Arial" w:hAnsi="Arial" w:cs="Arial"/>
                <w:b/>
                <w:sz w:val="12"/>
              </w:rPr>
              <w:t>Registry Address</w:t>
            </w:r>
          </w:p>
        </w:tc>
      </w:tr>
      <w:tr w:rsidR="000F4ADC" w:rsidRPr="000F4ADC" w14:paraId="502FBD1F" w14:textId="77777777" w:rsidTr="00101EC2">
        <w:trPr>
          <w:cantSplit/>
          <w:trHeight w:val="454"/>
          <w:jc w:val="center"/>
        </w:trPr>
        <w:tc>
          <w:tcPr>
            <w:tcW w:w="2579" w:type="dxa"/>
            <w:vMerge/>
          </w:tcPr>
          <w:p w14:paraId="63D35776" w14:textId="77777777" w:rsidR="000F4ADC" w:rsidRPr="000F4ADC" w:rsidRDefault="000F4ADC" w:rsidP="000F4ADC">
            <w:pPr>
              <w:keepLines/>
              <w:spacing w:after="0" w:line="276" w:lineRule="auto"/>
              <w:jc w:val="left"/>
              <w:rPr>
                <w:rFonts w:ascii="Arial" w:hAnsi="Arial" w:cs="Arial"/>
                <w:sz w:val="20"/>
              </w:rPr>
            </w:pPr>
          </w:p>
        </w:tc>
        <w:tc>
          <w:tcPr>
            <w:tcW w:w="2630" w:type="dxa"/>
            <w:tcBorders>
              <w:bottom w:val="nil"/>
            </w:tcBorders>
          </w:tcPr>
          <w:p w14:paraId="3DCF43DA" w14:textId="77777777" w:rsidR="000F4ADC" w:rsidRPr="000F4ADC" w:rsidRDefault="000F4ADC" w:rsidP="000F4ADC">
            <w:pPr>
              <w:keepLines/>
              <w:spacing w:after="0" w:line="276" w:lineRule="auto"/>
              <w:jc w:val="left"/>
              <w:rPr>
                <w:rFonts w:ascii="Arial" w:hAnsi="Arial" w:cs="Arial"/>
                <w:sz w:val="20"/>
              </w:rPr>
            </w:pPr>
          </w:p>
        </w:tc>
        <w:tc>
          <w:tcPr>
            <w:tcW w:w="2630" w:type="dxa"/>
            <w:gridSpan w:val="2"/>
            <w:tcBorders>
              <w:bottom w:val="nil"/>
            </w:tcBorders>
          </w:tcPr>
          <w:p w14:paraId="536AD0F2" w14:textId="77777777" w:rsidR="000F4ADC" w:rsidRPr="000F4ADC" w:rsidRDefault="000F4ADC" w:rsidP="000F4ADC">
            <w:pPr>
              <w:keepLines/>
              <w:spacing w:after="0" w:line="276" w:lineRule="auto"/>
              <w:jc w:val="left"/>
              <w:rPr>
                <w:rFonts w:ascii="Arial" w:hAnsi="Arial" w:cs="Arial"/>
                <w:sz w:val="20"/>
              </w:rPr>
            </w:pPr>
          </w:p>
        </w:tc>
        <w:tc>
          <w:tcPr>
            <w:tcW w:w="2631" w:type="dxa"/>
            <w:tcBorders>
              <w:bottom w:val="nil"/>
            </w:tcBorders>
          </w:tcPr>
          <w:p w14:paraId="43DEAA15"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3C0B0886" w14:textId="77777777" w:rsidTr="00101EC2">
        <w:trPr>
          <w:cantSplit/>
          <w:trHeight w:val="86"/>
          <w:jc w:val="center"/>
        </w:trPr>
        <w:tc>
          <w:tcPr>
            <w:tcW w:w="2579" w:type="dxa"/>
            <w:vMerge/>
          </w:tcPr>
          <w:p w14:paraId="527731C4" w14:textId="77777777" w:rsidR="000F4ADC" w:rsidRPr="000F4ADC" w:rsidRDefault="000F4ADC" w:rsidP="000F4ADC">
            <w:pPr>
              <w:keepLines/>
              <w:spacing w:after="0" w:line="276" w:lineRule="auto"/>
              <w:jc w:val="left"/>
              <w:rPr>
                <w:rFonts w:ascii="Arial" w:hAnsi="Arial" w:cs="Arial"/>
                <w:sz w:val="20"/>
              </w:rPr>
            </w:pPr>
          </w:p>
        </w:tc>
        <w:tc>
          <w:tcPr>
            <w:tcW w:w="2630" w:type="dxa"/>
            <w:tcBorders>
              <w:top w:val="nil"/>
              <w:bottom w:val="single" w:sz="4" w:space="0" w:color="auto"/>
            </w:tcBorders>
            <w:vAlign w:val="bottom"/>
          </w:tcPr>
          <w:p w14:paraId="41BD0E6F"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City/town/suburb</w:t>
            </w:r>
          </w:p>
        </w:tc>
        <w:tc>
          <w:tcPr>
            <w:tcW w:w="2630" w:type="dxa"/>
            <w:gridSpan w:val="2"/>
            <w:tcBorders>
              <w:top w:val="nil"/>
              <w:bottom w:val="single" w:sz="4" w:space="0" w:color="auto"/>
            </w:tcBorders>
            <w:vAlign w:val="bottom"/>
          </w:tcPr>
          <w:p w14:paraId="0CDF9730"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State</w:t>
            </w:r>
          </w:p>
        </w:tc>
        <w:tc>
          <w:tcPr>
            <w:tcW w:w="2631" w:type="dxa"/>
            <w:tcBorders>
              <w:top w:val="nil"/>
              <w:bottom w:val="single" w:sz="4" w:space="0" w:color="auto"/>
            </w:tcBorders>
            <w:vAlign w:val="bottom"/>
          </w:tcPr>
          <w:p w14:paraId="78B7BE43"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Postcode</w:t>
            </w:r>
          </w:p>
        </w:tc>
      </w:tr>
      <w:tr w:rsidR="000F4ADC" w:rsidRPr="000F4ADC" w14:paraId="32AAB8B2" w14:textId="77777777" w:rsidTr="00101EC2">
        <w:trPr>
          <w:cantSplit/>
          <w:trHeight w:val="454"/>
          <w:jc w:val="center"/>
        </w:trPr>
        <w:tc>
          <w:tcPr>
            <w:tcW w:w="2579" w:type="dxa"/>
            <w:vMerge w:val="restart"/>
          </w:tcPr>
          <w:p w14:paraId="0E52E402"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Contact Details</w:t>
            </w:r>
          </w:p>
        </w:tc>
        <w:tc>
          <w:tcPr>
            <w:tcW w:w="3945" w:type="dxa"/>
            <w:gridSpan w:val="2"/>
            <w:tcBorders>
              <w:top w:val="single" w:sz="4" w:space="0" w:color="auto"/>
              <w:bottom w:val="nil"/>
            </w:tcBorders>
          </w:tcPr>
          <w:p w14:paraId="1D01E6B6" w14:textId="77777777" w:rsidR="000F4ADC" w:rsidRPr="000F4ADC" w:rsidRDefault="000F4ADC" w:rsidP="000F4ADC">
            <w:pPr>
              <w:keepLines/>
              <w:spacing w:after="0" w:line="276" w:lineRule="auto"/>
              <w:jc w:val="left"/>
              <w:rPr>
                <w:rFonts w:ascii="Arial" w:hAnsi="Arial" w:cs="Arial"/>
                <w:sz w:val="20"/>
              </w:rPr>
            </w:pPr>
          </w:p>
        </w:tc>
        <w:tc>
          <w:tcPr>
            <w:tcW w:w="3946" w:type="dxa"/>
            <w:gridSpan w:val="2"/>
            <w:tcBorders>
              <w:top w:val="single" w:sz="4" w:space="0" w:color="auto"/>
              <w:bottom w:val="nil"/>
            </w:tcBorders>
          </w:tcPr>
          <w:p w14:paraId="6CFCA09E"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6D74678C" w14:textId="77777777" w:rsidTr="00101EC2">
        <w:trPr>
          <w:cantSplit/>
          <w:trHeight w:val="85"/>
          <w:jc w:val="center"/>
        </w:trPr>
        <w:tc>
          <w:tcPr>
            <w:tcW w:w="2579" w:type="dxa"/>
            <w:vMerge/>
          </w:tcPr>
          <w:p w14:paraId="5A7C62B3" w14:textId="77777777" w:rsidR="000F4ADC" w:rsidRPr="000F4ADC" w:rsidRDefault="000F4ADC" w:rsidP="000F4ADC">
            <w:pPr>
              <w:keepLines/>
              <w:spacing w:after="0" w:line="276" w:lineRule="auto"/>
              <w:jc w:val="left"/>
              <w:rPr>
                <w:rFonts w:ascii="Arial" w:hAnsi="Arial" w:cs="Arial"/>
                <w:sz w:val="20"/>
              </w:rPr>
            </w:pPr>
          </w:p>
        </w:tc>
        <w:tc>
          <w:tcPr>
            <w:tcW w:w="3945" w:type="dxa"/>
            <w:gridSpan w:val="2"/>
            <w:tcBorders>
              <w:top w:val="nil"/>
              <w:bottom w:val="single" w:sz="4" w:space="0" w:color="auto"/>
            </w:tcBorders>
          </w:tcPr>
          <w:p w14:paraId="70E3454A"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Phone number</w:t>
            </w:r>
          </w:p>
        </w:tc>
        <w:tc>
          <w:tcPr>
            <w:tcW w:w="3946" w:type="dxa"/>
            <w:gridSpan w:val="2"/>
            <w:tcBorders>
              <w:top w:val="nil"/>
              <w:bottom w:val="single" w:sz="4" w:space="0" w:color="auto"/>
            </w:tcBorders>
          </w:tcPr>
          <w:p w14:paraId="59E62709"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szCs w:val="20"/>
              </w:rPr>
              <w:t>Fax number</w:t>
            </w:r>
          </w:p>
        </w:tc>
      </w:tr>
      <w:tr w:rsidR="000F4ADC" w:rsidRPr="000F4ADC" w14:paraId="639C6BB2" w14:textId="77777777" w:rsidTr="00101EC2">
        <w:tblPrEx>
          <w:jc w:val="left"/>
        </w:tblPrEx>
        <w:trPr>
          <w:trHeight w:val="454"/>
        </w:trPr>
        <w:tc>
          <w:tcPr>
            <w:tcW w:w="2579" w:type="dxa"/>
            <w:vMerge w:val="restart"/>
          </w:tcPr>
          <w:p w14:paraId="25B5598D"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Court File Number</w:t>
            </w:r>
          </w:p>
        </w:tc>
        <w:tc>
          <w:tcPr>
            <w:tcW w:w="7891" w:type="dxa"/>
            <w:gridSpan w:val="4"/>
            <w:tcBorders>
              <w:bottom w:val="nil"/>
            </w:tcBorders>
          </w:tcPr>
          <w:p w14:paraId="39393B15"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31698C72" w14:textId="77777777" w:rsidTr="00101EC2">
        <w:tblPrEx>
          <w:jc w:val="left"/>
        </w:tblPrEx>
        <w:trPr>
          <w:trHeight w:val="85"/>
        </w:trPr>
        <w:tc>
          <w:tcPr>
            <w:tcW w:w="2579" w:type="dxa"/>
            <w:vMerge/>
          </w:tcPr>
          <w:p w14:paraId="02DC680E"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tcPr>
          <w:p w14:paraId="5C909323"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rPr>
              <w:t>Court file number</w:t>
            </w:r>
          </w:p>
        </w:tc>
      </w:tr>
      <w:tr w:rsidR="000F4ADC" w:rsidRPr="000F4ADC" w14:paraId="78A488AE" w14:textId="77777777" w:rsidTr="00101EC2">
        <w:tblPrEx>
          <w:jc w:val="left"/>
        </w:tblPrEx>
        <w:trPr>
          <w:trHeight w:val="454"/>
        </w:trPr>
        <w:tc>
          <w:tcPr>
            <w:tcW w:w="2579" w:type="dxa"/>
            <w:vMerge w:val="restart"/>
          </w:tcPr>
          <w:p w14:paraId="393DBD04"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Presiding Officer</w:t>
            </w:r>
          </w:p>
        </w:tc>
        <w:tc>
          <w:tcPr>
            <w:tcW w:w="7891" w:type="dxa"/>
            <w:gridSpan w:val="4"/>
            <w:tcBorders>
              <w:bottom w:val="nil"/>
            </w:tcBorders>
          </w:tcPr>
          <w:p w14:paraId="108926DC"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2822F3B3" w14:textId="77777777" w:rsidTr="00101EC2">
        <w:tblPrEx>
          <w:jc w:val="left"/>
        </w:tblPrEx>
        <w:trPr>
          <w:trHeight w:val="85"/>
        </w:trPr>
        <w:tc>
          <w:tcPr>
            <w:tcW w:w="2579" w:type="dxa"/>
            <w:vMerge/>
          </w:tcPr>
          <w:p w14:paraId="5B1C7558" w14:textId="77777777" w:rsidR="000F4ADC" w:rsidRPr="000F4ADC" w:rsidRDefault="000F4ADC" w:rsidP="000F4ADC">
            <w:pPr>
              <w:keepLines/>
              <w:spacing w:after="0" w:line="276" w:lineRule="auto"/>
              <w:jc w:val="left"/>
              <w:rPr>
                <w:rFonts w:ascii="Arial" w:hAnsi="Arial" w:cs="Arial"/>
                <w:sz w:val="20"/>
              </w:rPr>
            </w:pPr>
          </w:p>
        </w:tc>
        <w:tc>
          <w:tcPr>
            <w:tcW w:w="7891" w:type="dxa"/>
            <w:gridSpan w:val="4"/>
            <w:tcBorders>
              <w:top w:val="nil"/>
              <w:bottom w:val="single" w:sz="4" w:space="0" w:color="auto"/>
            </w:tcBorders>
          </w:tcPr>
          <w:p w14:paraId="6DCE8DCD"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szCs w:val="20"/>
              </w:rPr>
              <w:t>Name of Presiding Officer</w:t>
            </w:r>
          </w:p>
        </w:tc>
      </w:tr>
      <w:tr w:rsidR="000F4ADC" w:rsidRPr="000F4ADC" w14:paraId="6EDB653C" w14:textId="77777777" w:rsidTr="00101EC2">
        <w:tblPrEx>
          <w:jc w:val="left"/>
        </w:tblPrEx>
        <w:trPr>
          <w:trHeight w:val="454"/>
        </w:trPr>
        <w:tc>
          <w:tcPr>
            <w:tcW w:w="2579" w:type="dxa"/>
            <w:vMerge w:val="restart"/>
          </w:tcPr>
          <w:p w14:paraId="5FEBE82D"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 xml:space="preserve">Prosecuting Authority </w:t>
            </w:r>
          </w:p>
        </w:tc>
        <w:tc>
          <w:tcPr>
            <w:tcW w:w="7891" w:type="dxa"/>
            <w:gridSpan w:val="4"/>
            <w:tcBorders>
              <w:bottom w:val="nil"/>
            </w:tcBorders>
          </w:tcPr>
          <w:p w14:paraId="7836F17E" w14:textId="77777777" w:rsidR="000F4ADC" w:rsidRPr="000F4ADC" w:rsidRDefault="000F4ADC" w:rsidP="000F4ADC">
            <w:pPr>
              <w:keepLines/>
              <w:spacing w:after="0" w:line="276" w:lineRule="auto"/>
              <w:jc w:val="left"/>
              <w:rPr>
                <w:rFonts w:ascii="Arial" w:hAnsi="Arial" w:cs="Arial"/>
                <w:b/>
                <w:sz w:val="12"/>
                <w:szCs w:val="20"/>
              </w:rPr>
            </w:pPr>
          </w:p>
        </w:tc>
      </w:tr>
      <w:tr w:rsidR="000F4ADC" w:rsidRPr="000F4ADC" w14:paraId="60C045F5" w14:textId="77777777" w:rsidTr="00101EC2">
        <w:tblPrEx>
          <w:jc w:val="left"/>
        </w:tblPrEx>
        <w:trPr>
          <w:trHeight w:val="85"/>
        </w:trPr>
        <w:tc>
          <w:tcPr>
            <w:tcW w:w="2579" w:type="dxa"/>
            <w:vMerge/>
          </w:tcPr>
          <w:p w14:paraId="71C78F60" w14:textId="77777777" w:rsidR="000F4ADC" w:rsidRPr="000F4ADC" w:rsidRDefault="000F4ADC" w:rsidP="000F4ADC">
            <w:pPr>
              <w:keepLines/>
              <w:spacing w:after="0" w:line="276" w:lineRule="auto"/>
              <w:jc w:val="left"/>
              <w:rPr>
                <w:rFonts w:ascii="Arial" w:hAnsi="Arial" w:cs="Arial"/>
                <w:b/>
                <w:sz w:val="12"/>
                <w:szCs w:val="20"/>
              </w:rPr>
            </w:pPr>
          </w:p>
        </w:tc>
        <w:tc>
          <w:tcPr>
            <w:tcW w:w="7891" w:type="dxa"/>
            <w:gridSpan w:val="4"/>
            <w:tcBorders>
              <w:top w:val="nil"/>
            </w:tcBorders>
          </w:tcPr>
          <w:p w14:paraId="0FD45B53"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szCs w:val="20"/>
              </w:rPr>
              <w:t>Prosecuting Authority</w:t>
            </w:r>
          </w:p>
        </w:tc>
      </w:tr>
    </w:tbl>
    <w:p w14:paraId="4B48BACB"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eastAsia="Times New Roman" w:hAnsi="Arial" w:cs="Arial"/>
          <w:sz w:val="20"/>
          <w:szCs w:val="20"/>
        </w:rPr>
      </w:pPr>
    </w:p>
    <w:p w14:paraId="4032E213" w14:textId="77777777" w:rsidR="000F4ADC" w:rsidRPr="000F4ADC" w:rsidRDefault="000F4ADC" w:rsidP="000F4ADC">
      <w:pPr>
        <w:spacing w:after="0" w:line="240" w:lineRule="auto"/>
        <w:jc w:val="left"/>
        <w:rPr>
          <w:rFonts w:ascii="Arial" w:eastAsia="Times New Roman" w:hAnsi="Arial" w:cs="Arial"/>
          <w:sz w:val="20"/>
          <w:szCs w:val="20"/>
        </w:rPr>
      </w:pPr>
      <w:r w:rsidRPr="000F4ADC">
        <w:rPr>
          <w:rFonts w:ascii="Arial" w:eastAsia="Times New Roman" w:hAnsi="Arial" w:cs="Arial"/>
          <w:sz w:val="20"/>
          <w:szCs w:val="20"/>
        </w:rPr>
        <w:br w:type="page"/>
      </w:r>
    </w:p>
    <w:tbl>
      <w:tblPr>
        <w:tblStyle w:val="TableGrid1112"/>
        <w:tblW w:w="5006" w:type="pct"/>
        <w:jc w:val="center"/>
        <w:tblLayout w:type="fixed"/>
        <w:tblLook w:val="04A0" w:firstRow="1" w:lastRow="0" w:firstColumn="1" w:lastColumn="0" w:noHBand="0" w:noVBand="1"/>
      </w:tblPr>
      <w:tblGrid>
        <w:gridCol w:w="2307"/>
        <w:gridCol w:w="2351"/>
        <w:gridCol w:w="1179"/>
        <w:gridCol w:w="1172"/>
        <w:gridCol w:w="2352"/>
      </w:tblGrid>
      <w:tr w:rsidR="000F4ADC" w:rsidRPr="000F4ADC" w14:paraId="5C557857" w14:textId="77777777" w:rsidTr="00101EC2">
        <w:trPr>
          <w:cantSplit/>
          <w:trHeight w:val="454"/>
          <w:jc w:val="center"/>
        </w:trPr>
        <w:tc>
          <w:tcPr>
            <w:tcW w:w="9361" w:type="dxa"/>
            <w:gridSpan w:val="5"/>
          </w:tcPr>
          <w:p w14:paraId="7B17D50E"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20"/>
              </w:rPr>
              <w:lastRenderedPageBreak/>
              <w:t>[</w:t>
            </w:r>
            <w:r w:rsidRPr="000F4ADC">
              <w:rPr>
                <w:rFonts w:ascii="Arial" w:hAnsi="Arial" w:cs="Arial"/>
                <w:b/>
                <w:i/>
                <w:sz w:val="20"/>
              </w:rPr>
              <w:t>Defendant/Youth</w:t>
            </w:r>
            <w:r w:rsidRPr="000F4ADC">
              <w:rPr>
                <w:rFonts w:ascii="Arial" w:hAnsi="Arial" w:cs="Arial"/>
                <w:b/>
                <w:sz w:val="20"/>
              </w:rPr>
              <w:t xml:space="preserve">] </w:t>
            </w:r>
            <w:r w:rsidRPr="000F4ADC">
              <w:rPr>
                <w:rFonts w:ascii="Arial" w:hAnsi="Arial" w:cs="Arial"/>
                <w:b/>
                <w:sz w:val="20"/>
                <w:szCs w:val="20"/>
              </w:rPr>
              <w:t>Particulars</w:t>
            </w:r>
          </w:p>
        </w:tc>
      </w:tr>
      <w:tr w:rsidR="000F4ADC" w:rsidRPr="000F4ADC" w14:paraId="46E6B3AA" w14:textId="77777777" w:rsidTr="00101EC2">
        <w:trPr>
          <w:cantSplit/>
          <w:trHeight w:val="454"/>
          <w:jc w:val="center"/>
        </w:trPr>
        <w:tc>
          <w:tcPr>
            <w:tcW w:w="2307" w:type="dxa"/>
            <w:vMerge w:val="restart"/>
          </w:tcPr>
          <w:p w14:paraId="55F67DFE" w14:textId="77777777" w:rsidR="000F4ADC" w:rsidRPr="000F4ADC" w:rsidRDefault="000F4ADC" w:rsidP="000F4ADC">
            <w:pPr>
              <w:keepLines/>
              <w:spacing w:before="60" w:after="120" w:line="276" w:lineRule="auto"/>
              <w:jc w:val="left"/>
              <w:rPr>
                <w:rFonts w:ascii="Arial" w:hAnsi="Arial" w:cs="Arial"/>
                <w:sz w:val="20"/>
              </w:rPr>
            </w:pPr>
            <w:r w:rsidRPr="000F4ADC">
              <w:rPr>
                <w:rFonts w:ascii="Arial" w:hAnsi="Arial" w:cs="Arial"/>
                <w:sz w:val="20"/>
              </w:rPr>
              <w:t>[</w:t>
            </w:r>
            <w:r w:rsidRPr="000F4ADC">
              <w:rPr>
                <w:rFonts w:ascii="Arial" w:hAnsi="Arial" w:cs="Arial"/>
                <w:i/>
                <w:sz w:val="20"/>
              </w:rPr>
              <w:t>Defendant/Youth</w:t>
            </w:r>
            <w:r w:rsidRPr="000F4ADC">
              <w:rPr>
                <w:rFonts w:ascii="Arial" w:hAnsi="Arial" w:cs="Arial"/>
                <w:sz w:val="20"/>
              </w:rPr>
              <w:t>]</w:t>
            </w:r>
          </w:p>
        </w:tc>
        <w:tc>
          <w:tcPr>
            <w:tcW w:w="7054" w:type="dxa"/>
            <w:gridSpan w:val="4"/>
            <w:tcBorders>
              <w:top w:val="single" w:sz="4" w:space="0" w:color="auto"/>
              <w:bottom w:val="nil"/>
            </w:tcBorders>
          </w:tcPr>
          <w:p w14:paraId="6C4C51B0" w14:textId="77777777" w:rsidR="000F4ADC" w:rsidRPr="000F4ADC" w:rsidRDefault="000F4ADC" w:rsidP="000F4ADC">
            <w:pPr>
              <w:keepLines/>
              <w:spacing w:after="0" w:line="276" w:lineRule="auto"/>
              <w:jc w:val="left"/>
              <w:rPr>
                <w:rFonts w:ascii="Arial" w:hAnsi="Arial" w:cs="Arial"/>
                <w:sz w:val="20"/>
                <w:szCs w:val="20"/>
              </w:rPr>
            </w:pPr>
          </w:p>
        </w:tc>
      </w:tr>
      <w:tr w:rsidR="000F4ADC" w:rsidRPr="000F4ADC" w14:paraId="5A8B4241" w14:textId="77777777" w:rsidTr="00101EC2">
        <w:trPr>
          <w:cantSplit/>
          <w:trHeight w:val="85"/>
          <w:jc w:val="center"/>
        </w:trPr>
        <w:tc>
          <w:tcPr>
            <w:tcW w:w="2307" w:type="dxa"/>
            <w:vMerge/>
            <w:tcBorders>
              <w:top w:val="nil"/>
            </w:tcBorders>
          </w:tcPr>
          <w:p w14:paraId="1B875BCC" w14:textId="77777777" w:rsidR="000F4ADC" w:rsidRPr="000F4ADC" w:rsidRDefault="000F4ADC" w:rsidP="000F4ADC">
            <w:pPr>
              <w:keepLines/>
              <w:spacing w:after="0" w:line="276" w:lineRule="auto"/>
              <w:jc w:val="left"/>
              <w:rPr>
                <w:rFonts w:ascii="Arial" w:hAnsi="Arial" w:cs="Arial"/>
                <w:sz w:val="20"/>
              </w:rPr>
            </w:pPr>
          </w:p>
        </w:tc>
        <w:tc>
          <w:tcPr>
            <w:tcW w:w="7054" w:type="dxa"/>
            <w:gridSpan w:val="4"/>
            <w:tcBorders>
              <w:top w:val="nil"/>
              <w:bottom w:val="single" w:sz="4" w:space="0" w:color="auto"/>
            </w:tcBorders>
            <w:vAlign w:val="bottom"/>
          </w:tcPr>
          <w:p w14:paraId="32D96F30"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Full Name</w:t>
            </w:r>
          </w:p>
        </w:tc>
      </w:tr>
      <w:tr w:rsidR="000F4ADC" w:rsidRPr="000F4ADC" w14:paraId="33955F27" w14:textId="77777777" w:rsidTr="00101EC2">
        <w:trPr>
          <w:cantSplit/>
          <w:trHeight w:val="454"/>
          <w:jc w:val="center"/>
        </w:trPr>
        <w:tc>
          <w:tcPr>
            <w:tcW w:w="2307" w:type="dxa"/>
            <w:vMerge w:val="restart"/>
          </w:tcPr>
          <w:p w14:paraId="2B798BD6"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Address</w:t>
            </w:r>
          </w:p>
        </w:tc>
        <w:tc>
          <w:tcPr>
            <w:tcW w:w="7054" w:type="dxa"/>
            <w:gridSpan w:val="4"/>
            <w:tcBorders>
              <w:bottom w:val="nil"/>
            </w:tcBorders>
          </w:tcPr>
          <w:p w14:paraId="70F64A82"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5B280731" w14:textId="77777777" w:rsidTr="00101EC2">
        <w:trPr>
          <w:cantSplit/>
          <w:trHeight w:val="85"/>
          <w:jc w:val="center"/>
        </w:trPr>
        <w:tc>
          <w:tcPr>
            <w:tcW w:w="2307" w:type="dxa"/>
            <w:vMerge/>
          </w:tcPr>
          <w:p w14:paraId="047033D0" w14:textId="77777777" w:rsidR="000F4ADC" w:rsidRPr="000F4ADC" w:rsidRDefault="000F4ADC" w:rsidP="000F4ADC">
            <w:pPr>
              <w:keepLines/>
              <w:spacing w:after="0" w:line="276" w:lineRule="auto"/>
              <w:jc w:val="left"/>
              <w:rPr>
                <w:rFonts w:ascii="Arial" w:hAnsi="Arial" w:cs="Arial"/>
                <w:sz w:val="20"/>
              </w:rPr>
            </w:pPr>
          </w:p>
        </w:tc>
        <w:tc>
          <w:tcPr>
            <w:tcW w:w="7054" w:type="dxa"/>
            <w:gridSpan w:val="4"/>
            <w:tcBorders>
              <w:top w:val="nil"/>
              <w:bottom w:val="single" w:sz="4" w:space="0" w:color="auto"/>
            </w:tcBorders>
            <w:vAlign w:val="bottom"/>
          </w:tcPr>
          <w:p w14:paraId="5F806177" w14:textId="77777777" w:rsidR="000F4ADC" w:rsidRPr="000F4ADC" w:rsidRDefault="000F4ADC" w:rsidP="000F4ADC">
            <w:pPr>
              <w:keepLines/>
              <w:spacing w:after="0" w:line="276" w:lineRule="auto"/>
              <w:jc w:val="left"/>
              <w:rPr>
                <w:rFonts w:ascii="Arial" w:hAnsi="Arial" w:cs="Arial"/>
                <w:b/>
                <w:sz w:val="20"/>
              </w:rPr>
            </w:pPr>
            <w:r w:rsidRPr="000F4ADC">
              <w:rPr>
                <w:rFonts w:ascii="Arial" w:hAnsi="Arial" w:cs="Arial"/>
                <w:b/>
                <w:sz w:val="12"/>
              </w:rPr>
              <w:t>Street Address (including unit or level number and name of property if required)</w:t>
            </w:r>
          </w:p>
        </w:tc>
      </w:tr>
      <w:tr w:rsidR="000F4ADC" w:rsidRPr="000F4ADC" w14:paraId="798555CC" w14:textId="77777777" w:rsidTr="00101EC2">
        <w:trPr>
          <w:cantSplit/>
          <w:trHeight w:val="454"/>
          <w:jc w:val="center"/>
        </w:trPr>
        <w:tc>
          <w:tcPr>
            <w:tcW w:w="2307" w:type="dxa"/>
            <w:vMerge/>
          </w:tcPr>
          <w:p w14:paraId="29A8D166" w14:textId="77777777" w:rsidR="000F4ADC" w:rsidRPr="000F4ADC" w:rsidRDefault="000F4ADC" w:rsidP="000F4ADC">
            <w:pPr>
              <w:keepLines/>
              <w:spacing w:after="0" w:line="276" w:lineRule="auto"/>
              <w:jc w:val="left"/>
              <w:rPr>
                <w:rFonts w:ascii="Arial" w:hAnsi="Arial" w:cs="Arial"/>
                <w:sz w:val="20"/>
              </w:rPr>
            </w:pPr>
          </w:p>
        </w:tc>
        <w:tc>
          <w:tcPr>
            <w:tcW w:w="2351" w:type="dxa"/>
            <w:tcBorders>
              <w:bottom w:val="nil"/>
            </w:tcBorders>
          </w:tcPr>
          <w:p w14:paraId="4C75ED6D" w14:textId="77777777" w:rsidR="000F4ADC" w:rsidRPr="000F4ADC" w:rsidRDefault="000F4ADC" w:rsidP="000F4ADC">
            <w:pPr>
              <w:keepLines/>
              <w:spacing w:after="0" w:line="276" w:lineRule="auto"/>
              <w:jc w:val="left"/>
              <w:rPr>
                <w:rFonts w:ascii="Arial" w:hAnsi="Arial" w:cs="Arial"/>
                <w:sz w:val="20"/>
              </w:rPr>
            </w:pPr>
          </w:p>
        </w:tc>
        <w:tc>
          <w:tcPr>
            <w:tcW w:w="2351" w:type="dxa"/>
            <w:gridSpan w:val="2"/>
            <w:tcBorders>
              <w:bottom w:val="nil"/>
            </w:tcBorders>
          </w:tcPr>
          <w:p w14:paraId="6322515A" w14:textId="77777777" w:rsidR="000F4ADC" w:rsidRPr="000F4ADC" w:rsidRDefault="000F4ADC" w:rsidP="000F4ADC">
            <w:pPr>
              <w:keepLines/>
              <w:spacing w:after="0" w:line="276" w:lineRule="auto"/>
              <w:jc w:val="left"/>
              <w:rPr>
                <w:rFonts w:ascii="Arial" w:hAnsi="Arial" w:cs="Arial"/>
                <w:sz w:val="20"/>
              </w:rPr>
            </w:pPr>
          </w:p>
        </w:tc>
        <w:tc>
          <w:tcPr>
            <w:tcW w:w="2352" w:type="dxa"/>
            <w:tcBorders>
              <w:bottom w:val="nil"/>
            </w:tcBorders>
          </w:tcPr>
          <w:p w14:paraId="3697D2F8"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1FB060A6" w14:textId="77777777" w:rsidTr="00101EC2">
        <w:trPr>
          <w:cantSplit/>
          <w:trHeight w:val="86"/>
          <w:jc w:val="center"/>
        </w:trPr>
        <w:tc>
          <w:tcPr>
            <w:tcW w:w="2307" w:type="dxa"/>
            <w:vMerge/>
          </w:tcPr>
          <w:p w14:paraId="0B396DEC" w14:textId="77777777" w:rsidR="000F4ADC" w:rsidRPr="000F4ADC" w:rsidRDefault="000F4ADC" w:rsidP="000F4ADC">
            <w:pPr>
              <w:keepLines/>
              <w:spacing w:after="0" w:line="276" w:lineRule="auto"/>
              <w:jc w:val="left"/>
              <w:rPr>
                <w:rFonts w:ascii="Arial" w:hAnsi="Arial" w:cs="Arial"/>
                <w:sz w:val="20"/>
              </w:rPr>
            </w:pPr>
          </w:p>
        </w:tc>
        <w:tc>
          <w:tcPr>
            <w:tcW w:w="2351" w:type="dxa"/>
            <w:tcBorders>
              <w:top w:val="nil"/>
              <w:bottom w:val="single" w:sz="4" w:space="0" w:color="auto"/>
            </w:tcBorders>
            <w:vAlign w:val="bottom"/>
          </w:tcPr>
          <w:p w14:paraId="353A9F1F"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City/town/suburb</w:t>
            </w:r>
          </w:p>
        </w:tc>
        <w:tc>
          <w:tcPr>
            <w:tcW w:w="2351" w:type="dxa"/>
            <w:gridSpan w:val="2"/>
            <w:tcBorders>
              <w:top w:val="nil"/>
              <w:bottom w:val="single" w:sz="4" w:space="0" w:color="auto"/>
            </w:tcBorders>
            <w:vAlign w:val="bottom"/>
          </w:tcPr>
          <w:p w14:paraId="24F73E6E"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State</w:t>
            </w:r>
          </w:p>
        </w:tc>
        <w:tc>
          <w:tcPr>
            <w:tcW w:w="2352" w:type="dxa"/>
            <w:tcBorders>
              <w:top w:val="nil"/>
              <w:bottom w:val="single" w:sz="4" w:space="0" w:color="auto"/>
            </w:tcBorders>
            <w:vAlign w:val="bottom"/>
          </w:tcPr>
          <w:p w14:paraId="3C22D774"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b/>
                <w:sz w:val="12"/>
              </w:rPr>
              <w:t>Postcode</w:t>
            </w:r>
          </w:p>
        </w:tc>
      </w:tr>
      <w:tr w:rsidR="000F4ADC" w:rsidRPr="000F4ADC" w14:paraId="2E36D538" w14:textId="77777777" w:rsidTr="00101EC2">
        <w:trPr>
          <w:cantSplit/>
          <w:trHeight w:val="498"/>
          <w:jc w:val="center"/>
        </w:trPr>
        <w:tc>
          <w:tcPr>
            <w:tcW w:w="2307" w:type="dxa"/>
            <w:vMerge w:val="restart"/>
          </w:tcPr>
          <w:p w14:paraId="4C787C2C"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Date of Birth/Licence No</w:t>
            </w:r>
          </w:p>
        </w:tc>
        <w:tc>
          <w:tcPr>
            <w:tcW w:w="3530" w:type="dxa"/>
            <w:gridSpan w:val="2"/>
            <w:tcBorders>
              <w:bottom w:val="nil"/>
            </w:tcBorders>
          </w:tcPr>
          <w:p w14:paraId="454082D8" w14:textId="77777777" w:rsidR="000F4ADC" w:rsidRPr="000F4ADC" w:rsidRDefault="000F4ADC" w:rsidP="000F4ADC">
            <w:pPr>
              <w:keepLines/>
              <w:spacing w:after="0" w:line="276" w:lineRule="auto"/>
              <w:jc w:val="left"/>
              <w:rPr>
                <w:rFonts w:ascii="Arial" w:hAnsi="Arial" w:cs="Arial"/>
                <w:sz w:val="20"/>
              </w:rPr>
            </w:pPr>
          </w:p>
        </w:tc>
        <w:tc>
          <w:tcPr>
            <w:tcW w:w="3524" w:type="dxa"/>
            <w:gridSpan w:val="2"/>
            <w:tcBorders>
              <w:bottom w:val="nil"/>
            </w:tcBorders>
          </w:tcPr>
          <w:p w14:paraId="56E870A9"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0E680C34" w14:textId="77777777" w:rsidTr="00101EC2">
        <w:trPr>
          <w:cantSplit/>
          <w:trHeight w:val="137"/>
          <w:jc w:val="center"/>
        </w:trPr>
        <w:tc>
          <w:tcPr>
            <w:tcW w:w="2307" w:type="dxa"/>
            <w:vMerge/>
          </w:tcPr>
          <w:p w14:paraId="089E864F" w14:textId="77777777" w:rsidR="000F4ADC" w:rsidRPr="000F4ADC" w:rsidRDefault="000F4ADC" w:rsidP="000F4ADC">
            <w:pPr>
              <w:keepLines/>
              <w:spacing w:after="0" w:line="276" w:lineRule="auto"/>
              <w:jc w:val="left"/>
              <w:rPr>
                <w:rFonts w:ascii="Arial" w:hAnsi="Arial" w:cs="Arial"/>
                <w:sz w:val="20"/>
              </w:rPr>
            </w:pPr>
          </w:p>
        </w:tc>
        <w:tc>
          <w:tcPr>
            <w:tcW w:w="3530" w:type="dxa"/>
            <w:gridSpan w:val="2"/>
            <w:tcBorders>
              <w:top w:val="nil"/>
              <w:bottom w:val="single" w:sz="4" w:space="0" w:color="auto"/>
            </w:tcBorders>
          </w:tcPr>
          <w:p w14:paraId="44934AAF"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Date of Birth</w:t>
            </w:r>
          </w:p>
        </w:tc>
        <w:tc>
          <w:tcPr>
            <w:tcW w:w="3524" w:type="dxa"/>
            <w:gridSpan w:val="2"/>
            <w:tcBorders>
              <w:top w:val="nil"/>
              <w:bottom w:val="single" w:sz="4" w:space="0" w:color="auto"/>
            </w:tcBorders>
          </w:tcPr>
          <w:p w14:paraId="61A4E813"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Driver’s Licence no</w:t>
            </w:r>
          </w:p>
        </w:tc>
      </w:tr>
      <w:tr w:rsidR="000F4ADC" w:rsidRPr="000F4ADC" w14:paraId="483E7ACA" w14:textId="77777777" w:rsidTr="00101EC2">
        <w:trPr>
          <w:cantSplit/>
          <w:trHeight w:val="454"/>
          <w:jc w:val="center"/>
        </w:trPr>
        <w:tc>
          <w:tcPr>
            <w:tcW w:w="2307" w:type="dxa"/>
            <w:vMerge w:val="restart"/>
          </w:tcPr>
          <w:p w14:paraId="48A8DE90"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Phone Details</w:t>
            </w:r>
          </w:p>
        </w:tc>
        <w:tc>
          <w:tcPr>
            <w:tcW w:w="3530" w:type="dxa"/>
            <w:gridSpan w:val="2"/>
            <w:tcBorders>
              <w:top w:val="single" w:sz="4" w:space="0" w:color="auto"/>
              <w:bottom w:val="nil"/>
            </w:tcBorders>
          </w:tcPr>
          <w:p w14:paraId="116F1295" w14:textId="77777777" w:rsidR="000F4ADC" w:rsidRPr="000F4ADC" w:rsidRDefault="000F4ADC" w:rsidP="000F4ADC">
            <w:pPr>
              <w:keepLines/>
              <w:spacing w:after="0" w:line="276" w:lineRule="auto"/>
              <w:jc w:val="left"/>
              <w:rPr>
                <w:rFonts w:ascii="Arial" w:hAnsi="Arial" w:cs="Arial"/>
                <w:sz w:val="20"/>
              </w:rPr>
            </w:pPr>
          </w:p>
        </w:tc>
        <w:tc>
          <w:tcPr>
            <w:tcW w:w="3524" w:type="dxa"/>
            <w:gridSpan w:val="2"/>
            <w:tcBorders>
              <w:top w:val="single" w:sz="4" w:space="0" w:color="auto"/>
              <w:bottom w:val="nil"/>
            </w:tcBorders>
          </w:tcPr>
          <w:p w14:paraId="6D28908E"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139AECD0" w14:textId="77777777" w:rsidTr="00101EC2">
        <w:trPr>
          <w:cantSplit/>
          <w:trHeight w:val="85"/>
          <w:jc w:val="center"/>
        </w:trPr>
        <w:tc>
          <w:tcPr>
            <w:tcW w:w="2307" w:type="dxa"/>
            <w:vMerge/>
          </w:tcPr>
          <w:p w14:paraId="1FF9841B" w14:textId="77777777" w:rsidR="000F4ADC" w:rsidRPr="000F4ADC" w:rsidRDefault="000F4ADC" w:rsidP="000F4ADC">
            <w:pPr>
              <w:keepLines/>
              <w:spacing w:after="0" w:line="276" w:lineRule="auto"/>
              <w:jc w:val="left"/>
              <w:rPr>
                <w:rFonts w:ascii="Arial" w:hAnsi="Arial" w:cs="Arial"/>
                <w:sz w:val="20"/>
              </w:rPr>
            </w:pPr>
          </w:p>
        </w:tc>
        <w:tc>
          <w:tcPr>
            <w:tcW w:w="3530" w:type="dxa"/>
            <w:gridSpan w:val="2"/>
            <w:tcBorders>
              <w:top w:val="nil"/>
              <w:bottom w:val="single" w:sz="4" w:space="0" w:color="auto"/>
            </w:tcBorders>
          </w:tcPr>
          <w:p w14:paraId="424DC8CA"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Type (eg. Home; work; mobile) - Number</w:t>
            </w:r>
          </w:p>
        </w:tc>
        <w:tc>
          <w:tcPr>
            <w:tcW w:w="3524" w:type="dxa"/>
            <w:gridSpan w:val="2"/>
            <w:tcBorders>
              <w:top w:val="nil"/>
              <w:bottom w:val="single" w:sz="4" w:space="0" w:color="auto"/>
            </w:tcBorders>
          </w:tcPr>
          <w:p w14:paraId="3D1CC413"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szCs w:val="20"/>
              </w:rPr>
              <w:t>Another number</w:t>
            </w:r>
          </w:p>
        </w:tc>
      </w:tr>
      <w:tr w:rsidR="000F4ADC" w:rsidRPr="000F4ADC" w14:paraId="5E378DBC" w14:textId="77777777" w:rsidTr="00101EC2">
        <w:tblPrEx>
          <w:jc w:val="left"/>
        </w:tblPrEx>
        <w:trPr>
          <w:trHeight w:val="454"/>
        </w:trPr>
        <w:tc>
          <w:tcPr>
            <w:tcW w:w="2307" w:type="dxa"/>
            <w:vMerge w:val="restart"/>
          </w:tcPr>
          <w:p w14:paraId="397BAE38"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In Custody</w:t>
            </w:r>
          </w:p>
        </w:tc>
        <w:tc>
          <w:tcPr>
            <w:tcW w:w="7054" w:type="dxa"/>
            <w:gridSpan w:val="4"/>
            <w:tcBorders>
              <w:bottom w:val="nil"/>
            </w:tcBorders>
          </w:tcPr>
          <w:p w14:paraId="58D77F32"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2BB4BD50" w14:textId="77777777" w:rsidTr="00101EC2">
        <w:tblPrEx>
          <w:jc w:val="left"/>
        </w:tblPrEx>
        <w:trPr>
          <w:trHeight w:val="85"/>
        </w:trPr>
        <w:tc>
          <w:tcPr>
            <w:tcW w:w="2307" w:type="dxa"/>
            <w:vMerge/>
          </w:tcPr>
          <w:p w14:paraId="144546B5" w14:textId="77777777" w:rsidR="000F4ADC" w:rsidRPr="000F4ADC" w:rsidRDefault="000F4ADC" w:rsidP="000F4ADC">
            <w:pPr>
              <w:keepLines/>
              <w:spacing w:after="0" w:line="276" w:lineRule="auto"/>
              <w:jc w:val="left"/>
              <w:rPr>
                <w:rFonts w:ascii="Arial" w:hAnsi="Arial" w:cs="Arial"/>
                <w:sz w:val="20"/>
              </w:rPr>
            </w:pPr>
          </w:p>
        </w:tc>
        <w:tc>
          <w:tcPr>
            <w:tcW w:w="7054" w:type="dxa"/>
            <w:gridSpan w:val="4"/>
            <w:tcBorders>
              <w:top w:val="nil"/>
            </w:tcBorders>
          </w:tcPr>
          <w:p w14:paraId="40B64653"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rPr>
              <w:t>Yes/No</w:t>
            </w:r>
          </w:p>
        </w:tc>
      </w:tr>
      <w:tr w:rsidR="000F4ADC" w:rsidRPr="000F4ADC" w14:paraId="58F781F5" w14:textId="77777777" w:rsidTr="00101EC2">
        <w:trPr>
          <w:cantSplit/>
          <w:trHeight w:val="454"/>
          <w:jc w:val="center"/>
        </w:trPr>
        <w:tc>
          <w:tcPr>
            <w:tcW w:w="2307" w:type="dxa"/>
            <w:vMerge w:val="restart"/>
          </w:tcPr>
          <w:p w14:paraId="4FCF73C3"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Offence(s) Charged</w:t>
            </w:r>
          </w:p>
        </w:tc>
        <w:tc>
          <w:tcPr>
            <w:tcW w:w="7054" w:type="dxa"/>
            <w:gridSpan w:val="4"/>
            <w:tcBorders>
              <w:top w:val="single" w:sz="4" w:space="0" w:color="auto"/>
              <w:bottom w:val="nil"/>
            </w:tcBorders>
          </w:tcPr>
          <w:p w14:paraId="6498E78A"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67AEAB04" w14:textId="77777777" w:rsidTr="00101EC2">
        <w:trPr>
          <w:cantSplit/>
          <w:trHeight w:val="85"/>
          <w:jc w:val="center"/>
        </w:trPr>
        <w:tc>
          <w:tcPr>
            <w:tcW w:w="2307" w:type="dxa"/>
            <w:vMerge/>
          </w:tcPr>
          <w:p w14:paraId="2A417244" w14:textId="77777777" w:rsidR="000F4ADC" w:rsidRPr="000F4ADC" w:rsidRDefault="000F4ADC" w:rsidP="000F4ADC">
            <w:pPr>
              <w:keepLines/>
              <w:spacing w:after="0" w:line="276" w:lineRule="auto"/>
              <w:jc w:val="left"/>
              <w:rPr>
                <w:rFonts w:ascii="Arial" w:hAnsi="Arial" w:cs="Arial"/>
                <w:sz w:val="20"/>
              </w:rPr>
            </w:pPr>
          </w:p>
        </w:tc>
        <w:tc>
          <w:tcPr>
            <w:tcW w:w="7054" w:type="dxa"/>
            <w:gridSpan w:val="4"/>
            <w:tcBorders>
              <w:top w:val="nil"/>
            </w:tcBorders>
          </w:tcPr>
          <w:p w14:paraId="2BC96183" w14:textId="77777777" w:rsidR="000F4ADC" w:rsidRPr="000F4ADC" w:rsidRDefault="000F4ADC" w:rsidP="000F4ADC">
            <w:pPr>
              <w:keepLines/>
              <w:spacing w:after="0" w:line="276" w:lineRule="auto"/>
              <w:jc w:val="left"/>
              <w:rPr>
                <w:rFonts w:ascii="Arial" w:hAnsi="Arial" w:cs="Arial"/>
                <w:b/>
                <w:sz w:val="12"/>
                <w:szCs w:val="20"/>
              </w:rPr>
            </w:pPr>
            <w:r w:rsidRPr="000F4ADC">
              <w:rPr>
                <w:rFonts w:ascii="Arial" w:hAnsi="Arial" w:cs="Arial"/>
                <w:b/>
                <w:sz w:val="12"/>
              </w:rPr>
              <w:t>Offence(s) Charged</w:t>
            </w:r>
          </w:p>
        </w:tc>
      </w:tr>
    </w:tbl>
    <w:p w14:paraId="32E39CC9"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eastAsia="Times New Roman" w:hAnsi="Arial" w:cs="Arial"/>
          <w:sz w:val="20"/>
          <w:szCs w:val="20"/>
        </w:rPr>
      </w:pPr>
    </w:p>
    <w:tbl>
      <w:tblPr>
        <w:tblStyle w:val="TableGrid19"/>
        <w:tblW w:w="5006" w:type="pct"/>
        <w:jc w:val="center"/>
        <w:tblLayout w:type="fixed"/>
        <w:tblLook w:val="04A0" w:firstRow="1" w:lastRow="0" w:firstColumn="1" w:lastColumn="0" w:noHBand="0" w:noVBand="1"/>
      </w:tblPr>
      <w:tblGrid>
        <w:gridCol w:w="2300"/>
        <w:gridCol w:w="1825"/>
        <w:gridCol w:w="1671"/>
        <w:gridCol w:w="36"/>
        <w:gridCol w:w="1953"/>
        <w:gridCol w:w="1576"/>
      </w:tblGrid>
      <w:tr w:rsidR="000F4ADC" w:rsidRPr="000F4ADC" w14:paraId="38FAB174" w14:textId="77777777" w:rsidTr="00101EC2">
        <w:trPr>
          <w:cantSplit/>
          <w:trHeight w:val="454"/>
          <w:jc w:val="center"/>
        </w:trPr>
        <w:tc>
          <w:tcPr>
            <w:tcW w:w="10470" w:type="dxa"/>
            <w:gridSpan w:val="6"/>
          </w:tcPr>
          <w:p w14:paraId="610286D0" w14:textId="77777777" w:rsidR="000F4ADC" w:rsidRPr="000F4ADC" w:rsidRDefault="000F4ADC" w:rsidP="000F4ADC">
            <w:pPr>
              <w:keepNext/>
              <w:keepLines/>
              <w:spacing w:after="0" w:line="276" w:lineRule="auto"/>
              <w:jc w:val="left"/>
              <w:rPr>
                <w:rFonts w:ascii="Arial" w:hAnsi="Arial" w:cs="Arial"/>
                <w:sz w:val="20"/>
                <w:szCs w:val="20"/>
              </w:rPr>
            </w:pPr>
            <w:r w:rsidRPr="000F4ADC">
              <w:rPr>
                <w:rFonts w:ascii="Arial" w:hAnsi="Arial" w:cs="Arial"/>
                <w:b/>
                <w:sz w:val="20"/>
              </w:rPr>
              <w:t xml:space="preserve">Legal Representative </w:t>
            </w:r>
            <w:r w:rsidRPr="000F4ADC">
              <w:rPr>
                <w:rFonts w:ascii="Arial" w:hAnsi="Arial" w:cs="Arial"/>
                <w:b/>
                <w:sz w:val="20"/>
                <w:szCs w:val="20"/>
              </w:rPr>
              <w:t>Particulars</w:t>
            </w:r>
          </w:p>
        </w:tc>
      </w:tr>
      <w:tr w:rsidR="000F4ADC" w:rsidRPr="000F4ADC" w14:paraId="75D2E3CA" w14:textId="77777777" w:rsidTr="00101EC2">
        <w:trPr>
          <w:cantSplit/>
          <w:trHeight w:val="454"/>
          <w:jc w:val="center"/>
        </w:trPr>
        <w:tc>
          <w:tcPr>
            <w:tcW w:w="2581" w:type="dxa"/>
            <w:vMerge w:val="restart"/>
          </w:tcPr>
          <w:p w14:paraId="04768B75"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sz w:val="20"/>
              </w:rPr>
              <w:t>Name of law firm / solicitor</w:t>
            </w:r>
          </w:p>
          <w:p w14:paraId="52D0B296"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szCs w:val="12"/>
              </w:rPr>
              <w:t>If any</w:t>
            </w:r>
          </w:p>
        </w:tc>
        <w:tc>
          <w:tcPr>
            <w:tcW w:w="3944" w:type="dxa"/>
            <w:gridSpan w:val="3"/>
            <w:tcBorders>
              <w:bottom w:val="nil"/>
            </w:tcBorders>
          </w:tcPr>
          <w:p w14:paraId="2B600F57" w14:textId="77777777" w:rsidR="000F4ADC" w:rsidRPr="000F4ADC" w:rsidRDefault="000F4ADC" w:rsidP="000F4ADC">
            <w:pPr>
              <w:keepNext/>
              <w:keepLines/>
              <w:spacing w:after="0" w:line="276" w:lineRule="auto"/>
              <w:jc w:val="left"/>
              <w:rPr>
                <w:rFonts w:ascii="Arial" w:hAnsi="Arial" w:cs="Arial"/>
                <w:sz w:val="20"/>
                <w:szCs w:val="20"/>
              </w:rPr>
            </w:pPr>
          </w:p>
        </w:tc>
        <w:tc>
          <w:tcPr>
            <w:tcW w:w="3945" w:type="dxa"/>
            <w:gridSpan w:val="2"/>
            <w:tcBorders>
              <w:bottom w:val="nil"/>
            </w:tcBorders>
          </w:tcPr>
          <w:p w14:paraId="1F395732" w14:textId="77777777" w:rsidR="000F4ADC" w:rsidRPr="000F4ADC" w:rsidRDefault="000F4ADC" w:rsidP="000F4ADC">
            <w:pPr>
              <w:keepNext/>
              <w:keepLines/>
              <w:spacing w:after="0" w:line="276" w:lineRule="auto"/>
              <w:jc w:val="left"/>
              <w:rPr>
                <w:rFonts w:ascii="Arial" w:hAnsi="Arial" w:cs="Arial"/>
                <w:sz w:val="20"/>
                <w:szCs w:val="20"/>
              </w:rPr>
            </w:pPr>
          </w:p>
        </w:tc>
      </w:tr>
      <w:tr w:rsidR="000F4ADC" w:rsidRPr="000F4ADC" w14:paraId="56ADBBA6" w14:textId="77777777" w:rsidTr="00101EC2">
        <w:trPr>
          <w:cantSplit/>
          <w:trHeight w:val="85"/>
          <w:jc w:val="center"/>
        </w:trPr>
        <w:tc>
          <w:tcPr>
            <w:tcW w:w="2581" w:type="dxa"/>
            <w:vMerge/>
            <w:tcBorders>
              <w:top w:val="nil"/>
            </w:tcBorders>
          </w:tcPr>
          <w:p w14:paraId="3679B94A" w14:textId="77777777" w:rsidR="000F4ADC" w:rsidRPr="000F4ADC" w:rsidRDefault="000F4ADC" w:rsidP="000F4ADC">
            <w:pPr>
              <w:keepNext/>
              <w:keepLines/>
              <w:spacing w:after="0" w:line="276" w:lineRule="auto"/>
              <w:jc w:val="left"/>
              <w:rPr>
                <w:rFonts w:ascii="Arial" w:hAnsi="Arial" w:cs="Arial"/>
                <w:sz w:val="20"/>
              </w:rPr>
            </w:pPr>
          </w:p>
        </w:tc>
        <w:tc>
          <w:tcPr>
            <w:tcW w:w="3944" w:type="dxa"/>
            <w:gridSpan w:val="3"/>
            <w:tcBorders>
              <w:top w:val="nil"/>
              <w:bottom w:val="single" w:sz="4" w:space="0" w:color="auto"/>
            </w:tcBorders>
            <w:vAlign w:val="bottom"/>
          </w:tcPr>
          <w:p w14:paraId="76C61DED"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Law Firm</w:t>
            </w:r>
          </w:p>
        </w:tc>
        <w:tc>
          <w:tcPr>
            <w:tcW w:w="3945" w:type="dxa"/>
            <w:gridSpan w:val="2"/>
            <w:tcBorders>
              <w:top w:val="nil"/>
              <w:bottom w:val="single" w:sz="4" w:space="0" w:color="auto"/>
            </w:tcBorders>
            <w:vAlign w:val="bottom"/>
          </w:tcPr>
          <w:p w14:paraId="29770955"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Solicitor</w:t>
            </w:r>
          </w:p>
        </w:tc>
      </w:tr>
      <w:tr w:rsidR="000F4ADC" w:rsidRPr="000F4ADC" w14:paraId="104C2F6A" w14:textId="77777777" w:rsidTr="00101EC2">
        <w:trPr>
          <w:cantSplit/>
          <w:trHeight w:val="454"/>
          <w:jc w:val="center"/>
        </w:trPr>
        <w:tc>
          <w:tcPr>
            <w:tcW w:w="2581" w:type="dxa"/>
            <w:vMerge w:val="restart"/>
          </w:tcPr>
          <w:p w14:paraId="6204AADE"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sz w:val="20"/>
              </w:rPr>
              <w:t>Address for service</w:t>
            </w:r>
          </w:p>
        </w:tc>
        <w:tc>
          <w:tcPr>
            <w:tcW w:w="7889" w:type="dxa"/>
            <w:gridSpan w:val="5"/>
            <w:tcBorders>
              <w:bottom w:val="nil"/>
            </w:tcBorders>
          </w:tcPr>
          <w:p w14:paraId="681BDF23" w14:textId="77777777" w:rsidR="000F4ADC" w:rsidRPr="000F4ADC" w:rsidRDefault="000F4ADC" w:rsidP="000F4ADC">
            <w:pPr>
              <w:keepNext/>
              <w:keepLines/>
              <w:spacing w:after="0" w:line="276" w:lineRule="auto"/>
              <w:jc w:val="left"/>
              <w:rPr>
                <w:rFonts w:ascii="Arial" w:hAnsi="Arial" w:cs="Arial"/>
                <w:sz w:val="20"/>
              </w:rPr>
            </w:pPr>
          </w:p>
        </w:tc>
      </w:tr>
      <w:tr w:rsidR="000F4ADC" w:rsidRPr="000F4ADC" w14:paraId="6539BB1B" w14:textId="77777777" w:rsidTr="00101EC2">
        <w:trPr>
          <w:cantSplit/>
          <w:trHeight w:val="85"/>
          <w:jc w:val="center"/>
        </w:trPr>
        <w:tc>
          <w:tcPr>
            <w:tcW w:w="2581" w:type="dxa"/>
            <w:vMerge/>
          </w:tcPr>
          <w:p w14:paraId="55C3A5FC" w14:textId="77777777" w:rsidR="000F4ADC" w:rsidRPr="000F4ADC" w:rsidRDefault="000F4ADC" w:rsidP="000F4ADC">
            <w:pPr>
              <w:keepNext/>
              <w:keepLines/>
              <w:spacing w:after="0" w:line="276" w:lineRule="auto"/>
              <w:jc w:val="left"/>
              <w:rPr>
                <w:rFonts w:ascii="Arial" w:hAnsi="Arial" w:cs="Arial"/>
                <w:sz w:val="20"/>
              </w:rPr>
            </w:pPr>
          </w:p>
        </w:tc>
        <w:tc>
          <w:tcPr>
            <w:tcW w:w="7889" w:type="dxa"/>
            <w:gridSpan w:val="5"/>
            <w:tcBorders>
              <w:top w:val="nil"/>
              <w:bottom w:val="single" w:sz="4" w:space="0" w:color="auto"/>
            </w:tcBorders>
            <w:vAlign w:val="bottom"/>
          </w:tcPr>
          <w:p w14:paraId="4DC3A264" w14:textId="77777777" w:rsidR="000F4ADC" w:rsidRPr="000F4ADC" w:rsidRDefault="000F4ADC" w:rsidP="000F4ADC">
            <w:pPr>
              <w:keepNext/>
              <w:keepLines/>
              <w:spacing w:after="0" w:line="276" w:lineRule="auto"/>
              <w:jc w:val="left"/>
              <w:rPr>
                <w:rFonts w:ascii="Arial" w:hAnsi="Arial" w:cs="Arial"/>
                <w:b/>
                <w:sz w:val="20"/>
              </w:rPr>
            </w:pPr>
            <w:r w:rsidRPr="000F4ADC">
              <w:rPr>
                <w:rFonts w:ascii="Arial" w:hAnsi="Arial" w:cs="Arial"/>
                <w:b/>
                <w:sz w:val="12"/>
              </w:rPr>
              <w:t>Street Address (including unit or level number and name of property if required)</w:t>
            </w:r>
          </w:p>
        </w:tc>
      </w:tr>
      <w:tr w:rsidR="000F4ADC" w:rsidRPr="000F4ADC" w14:paraId="6D16D2F0" w14:textId="77777777" w:rsidTr="00101EC2">
        <w:trPr>
          <w:cantSplit/>
          <w:trHeight w:val="454"/>
          <w:jc w:val="center"/>
        </w:trPr>
        <w:tc>
          <w:tcPr>
            <w:tcW w:w="2581" w:type="dxa"/>
            <w:vMerge/>
          </w:tcPr>
          <w:p w14:paraId="72CBE069" w14:textId="77777777" w:rsidR="000F4ADC" w:rsidRPr="000F4ADC" w:rsidRDefault="000F4ADC" w:rsidP="000F4ADC">
            <w:pPr>
              <w:keepNext/>
              <w:keepLines/>
              <w:spacing w:after="0" w:line="276" w:lineRule="auto"/>
              <w:jc w:val="left"/>
              <w:rPr>
                <w:rFonts w:ascii="Arial" w:hAnsi="Arial" w:cs="Arial"/>
                <w:sz w:val="20"/>
              </w:rPr>
            </w:pPr>
          </w:p>
        </w:tc>
        <w:tc>
          <w:tcPr>
            <w:tcW w:w="2040" w:type="dxa"/>
            <w:tcBorders>
              <w:bottom w:val="nil"/>
            </w:tcBorders>
          </w:tcPr>
          <w:p w14:paraId="126D01AD" w14:textId="77777777" w:rsidR="000F4ADC" w:rsidRPr="000F4ADC" w:rsidRDefault="000F4ADC" w:rsidP="000F4ADC">
            <w:pPr>
              <w:keepNext/>
              <w:keepLines/>
              <w:spacing w:after="0" w:line="276" w:lineRule="auto"/>
              <w:jc w:val="left"/>
              <w:rPr>
                <w:rFonts w:ascii="Arial" w:hAnsi="Arial" w:cs="Arial"/>
                <w:sz w:val="20"/>
              </w:rPr>
            </w:pPr>
          </w:p>
        </w:tc>
        <w:tc>
          <w:tcPr>
            <w:tcW w:w="1865" w:type="dxa"/>
            <w:tcBorders>
              <w:bottom w:val="nil"/>
            </w:tcBorders>
          </w:tcPr>
          <w:p w14:paraId="7AE6021E" w14:textId="77777777" w:rsidR="000F4ADC" w:rsidRPr="000F4ADC" w:rsidRDefault="000F4ADC" w:rsidP="000F4ADC">
            <w:pPr>
              <w:keepNext/>
              <w:keepLines/>
              <w:spacing w:after="0" w:line="276" w:lineRule="auto"/>
              <w:jc w:val="left"/>
              <w:rPr>
                <w:rFonts w:ascii="Arial" w:hAnsi="Arial" w:cs="Arial"/>
                <w:sz w:val="20"/>
              </w:rPr>
            </w:pPr>
          </w:p>
        </w:tc>
        <w:tc>
          <w:tcPr>
            <w:tcW w:w="2226" w:type="dxa"/>
            <w:gridSpan w:val="2"/>
            <w:tcBorders>
              <w:bottom w:val="nil"/>
            </w:tcBorders>
          </w:tcPr>
          <w:p w14:paraId="64EC228C" w14:textId="77777777" w:rsidR="000F4ADC" w:rsidRPr="000F4ADC" w:rsidRDefault="000F4ADC" w:rsidP="000F4ADC">
            <w:pPr>
              <w:keepNext/>
              <w:keepLines/>
              <w:spacing w:after="0" w:line="276" w:lineRule="auto"/>
              <w:jc w:val="left"/>
              <w:rPr>
                <w:rFonts w:ascii="Arial" w:hAnsi="Arial" w:cs="Arial"/>
                <w:sz w:val="20"/>
              </w:rPr>
            </w:pPr>
          </w:p>
        </w:tc>
        <w:tc>
          <w:tcPr>
            <w:tcW w:w="1758" w:type="dxa"/>
            <w:tcBorders>
              <w:bottom w:val="nil"/>
            </w:tcBorders>
          </w:tcPr>
          <w:p w14:paraId="51F63331" w14:textId="77777777" w:rsidR="000F4ADC" w:rsidRPr="000F4ADC" w:rsidRDefault="000F4ADC" w:rsidP="000F4ADC">
            <w:pPr>
              <w:keepNext/>
              <w:keepLines/>
              <w:spacing w:after="0" w:line="276" w:lineRule="auto"/>
              <w:jc w:val="left"/>
              <w:rPr>
                <w:rFonts w:ascii="Arial" w:hAnsi="Arial" w:cs="Arial"/>
                <w:sz w:val="20"/>
              </w:rPr>
            </w:pPr>
          </w:p>
        </w:tc>
      </w:tr>
      <w:tr w:rsidR="000F4ADC" w:rsidRPr="000F4ADC" w14:paraId="2E589DD9" w14:textId="77777777" w:rsidTr="00101EC2">
        <w:trPr>
          <w:cantSplit/>
          <w:trHeight w:val="86"/>
          <w:jc w:val="center"/>
        </w:trPr>
        <w:tc>
          <w:tcPr>
            <w:tcW w:w="2581" w:type="dxa"/>
            <w:vMerge/>
          </w:tcPr>
          <w:p w14:paraId="1FA72FDC" w14:textId="77777777" w:rsidR="000F4ADC" w:rsidRPr="000F4ADC" w:rsidRDefault="000F4ADC" w:rsidP="000F4ADC">
            <w:pPr>
              <w:keepNext/>
              <w:keepLines/>
              <w:spacing w:after="0" w:line="276" w:lineRule="auto"/>
              <w:jc w:val="left"/>
              <w:rPr>
                <w:rFonts w:ascii="Arial" w:hAnsi="Arial" w:cs="Arial"/>
                <w:sz w:val="20"/>
              </w:rPr>
            </w:pPr>
          </w:p>
        </w:tc>
        <w:tc>
          <w:tcPr>
            <w:tcW w:w="2040" w:type="dxa"/>
            <w:tcBorders>
              <w:top w:val="nil"/>
              <w:bottom w:val="single" w:sz="4" w:space="0" w:color="auto"/>
            </w:tcBorders>
            <w:vAlign w:val="bottom"/>
          </w:tcPr>
          <w:p w14:paraId="6BE3C956"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City/town/suburb</w:t>
            </w:r>
          </w:p>
        </w:tc>
        <w:tc>
          <w:tcPr>
            <w:tcW w:w="1865" w:type="dxa"/>
            <w:tcBorders>
              <w:top w:val="nil"/>
              <w:bottom w:val="single" w:sz="4" w:space="0" w:color="auto"/>
            </w:tcBorders>
            <w:vAlign w:val="bottom"/>
          </w:tcPr>
          <w:p w14:paraId="1CAFCDD9"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State</w:t>
            </w:r>
          </w:p>
        </w:tc>
        <w:tc>
          <w:tcPr>
            <w:tcW w:w="2226" w:type="dxa"/>
            <w:gridSpan w:val="2"/>
            <w:tcBorders>
              <w:top w:val="nil"/>
              <w:bottom w:val="single" w:sz="4" w:space="0" w:color="auto"/>
            </w:tcBorders>
            <w:vAlign w:val="bottom"/>
          </w:tcPr>
          <w:p w14:paraId="1F78BD00"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Postcode</w:t>
            </w:r>
          </w:p>
        </w:tc>
        <w:tc>
          <w:tcPr>
            <w:tcW w:w="1758" w:type="dxa"/>
            <w:tcBorders>
              <w:top w:val="nil"/>
              <w:bottom w:val="single" w:sz="4" w:space="0" w:color="auto"/>
            </w:tcBorders>
            <w:vAlign w:val="bottom"/>
          </w:tcPr>
          <w:p w14:paraId="75F76131"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b/>
                <w:sz w:val="12"/>
              </w:rPr>
              <w:t>Country</w:t>
            </w:r>
          </w:p>
        </w:tc>
      </w:tr>
      <w:tr w:rsidR="000F4ADC" w:rsidRPr="000F4ADC" w14:paraId="41974E70" w14:textId="77777777" w:rsidTr="00101EC2">
        <w:trPr>
          <w:cantSplit/>
          <w:trHeight w:val="454"/>
          <w:jc w:val="center"/>
        </w:trPr>
        <w:tc>
          <w:tcPr>
            <w:tcW w:w="2581" w:type="dxa"/>
            <w:vMerge/>
          </w:tcPr>
          <w:p w14:paraId="18AC49DA" w14:textId="77777777" w:rsidR="000F4ADC" w:rsidRPr="000F4ADC" w:rsidRDefault="000F4ADC" w:rsidP="000F4ADC">
            <w:pPr>
              <w:keepNext/>
              <w:keepLines/>
              <w:spacing w:after="0" w:line="276" w:lineRule="auto"/>
              <w:jc w:val="left"/>
              <w:rPr>
                <w:rFonts w:ascii="Arial" w:hAnsi="Arial" w:cs="Arial"/>
                <w:sz w:val="20"/>
              </w:rPr>
            </w:pPr>
          </w:p>
        </w:tc>
        <w:tc>
          <w:tcPr>
            <w:tcW w:w="7889" w:type="dxa"/>
            <w:gridSpan w:val="5"/>
            <w:tcBorders>
              <w:bottom w:val="nil"/>
            </w:tcBorders>
          </w:tcPr>
          <w:p w14:paraId="2499F6A1" w14:textId="77777777" w:rsidR="000F4ADC" w:rsidRPr="000F4ADC" w:rsidRDefault="000F4ADC" w:rsidP="000F4ADC">
            <w:pPr>
              <w:keepNext/>
              <w:keepLines/>
              <w:spacing w:after="0" w:line="276" w:lineRule="auto"/>
              <w:jc w:val="left"/>
              <w:rPr>
                <w:rFonts w:ascii="Arial" w:hAnsi="Arial" w:cs="Arial"/>
                <w:sz w:val="20"/>
              </w:rPr>
            </w:pPr>
          </w:p>
        </w:tc>
      </w:tr>
      <w:tr w:rsidR="000F4ADC" w:rsidRPr="000F4ADC" w14:paraId="65063A79" w14:textId="77777777" w:rsidTr="00101EC2">
        <w:trPr>
          <w:cantSplit/>
          <w:trHeight w:val="85"/>
          <w:jc w:val="center"/>
        </w:trPr>
        <w:tc>
          <w:tcPr>
            <w:tcW w:w="2581" w:type="dxa"/>
            <w:vMerge/>
          </w:tcPr>
          <w:p w14:paraId="64A8F142" w14:textId="77777777" w:rsidR="000F4ADC" w:rsidRPr="000F4ADC" w:rsidRDefault="000F4ADC" w:rsidP="000F4ADC">
            <w:pPr>
              <w:keepNext/>
              <w:keepLines/>
              <w:spacing w:after="0" w:line="276" w:lineRule="auto"/>
              <w:jc w:val="left"/>
              <w:rPr>
                <w:rFonts w:ascii="Arial" w:hAnsi="Arial" w:cs="Arial"/>
                <w:sz w:val="20"/>
              </w:rPr>
            </w:pPr>
          </w:p>
        </w:tc>
        <w:tc>
          <w:tcPr>
            <w:tcW w:w="7889" w:type="dxa"/>
            <w:gridSpan w:val="5"/>
            <w:tcBorders>
              <w:top w:val="nil"/>
              <w:bottom w:val="single" w:sz="4" w:space="0" w:color="auto"/>
            </w:tcBorders>
          </w:tcPr>
          <w:p w14:paraId="403C5142" w14:textId="77777777" w:rsidR="000F4ADC" w:rsidRPr="000F4ADC" w:rsidRDefault="000F4ADC" w:rsidP="000F4ADC">
            <w:pPr>
              <w:keepNext/>
              <w:keepLines/>
              <w:spacing w:after="0" w:line="276" w:lineRule="auto"/>
              <w:jc w:val="left"/>
              <w:rPr>
                <w:rFonts w:ascii="Arial" w:hAnsi="Arial" w:cs="Arial"/>
                <w:b/>
                <w:sz w:val="20"/>
              </w:rPr>
            </w:pPr>
            <w:r w:rsidRPr="000F4ADC">
              <w:rPr>
                <w:rFonts w:ascii="Arial" w:hAnsi="Arial" w:cs="Arial"/>
                <w:b/>
                <w:sz w:val="12"/>
              </w:rPr>
              <w:t>Email address</w:t>
            </w:r>
          </w:p>
        </w:tc>
      </w:tr>
      <w:tr w:rsidR="000F4ADC" w:rsidRPr="000F4ADC" w14:paraId="684FD40F" w14:textId="77777777" w:rsidTr="00101EC2">
        <w:trPr>
          <w:cantSplit/>
          <w:trHeight w:val="454"/>
          <w:jc w:val="center"/>
        </w:trPr>
        <w:tc>
          <w:tcPr>
            <w:tcW w:w="2581" w:type="dxa"/>
            <w:vMerge w:val="restart"/>
          </w:tcPr>
          <w:p w14:paraId="3AFE2A92" w14:textId="77777777" w:rsidR="000F4ADC" w:rsidRPr="000F4ADC" w:rsidRDefault="000F4ADC" w:rsidP="000F4ADC">
            <w:pPr>
              <w:keepNext/>
              <w:keepLines/>
              <w:spacing w:after="0" w:line="276" w:lineRule="auto"/>
              <w:jc w:val="left"/>
              <w:rPr>
                <w:rFonts w:ascii="Arial" w:hAnsi="Arial" w:cs="Arial"/>
                <w:sz w:val="20"/>
              </w:rPr>
            </w:pPr>
            <w:r w:rsidRPr="000F4ADC">
              <w:rPr>
                <w:rFonts w:ascii="Arial" w:hAnsi="Arial" w:cs="Arial"/>
                <w:sz w:val="20"/>
              </w:rPr>
              <w:t>Phone Details</w:t>
            </w:r>
          </w:p>
        </w:tc>
        <w:tc>
          <w:tcPr>
            <w:tcW w:w="7889" w:type="dxa"/>
            <w:gridSpan w:val="5"/>
            <w:tcBorders>
              <w:bottom w:val="nil"/>
            </w:tcBorders>
          </w:tcPr>
          <w:p w14:paraId="43B3EB1F" w14:textId="77777777" w:rsidR="000F4ADC" w:rsidRPr="000F4ADC" w:rsidRDefault="000F4ADC" w:rsidP="000F4ADC">
            <w:pPr>
              <w:keepNext/>
              <w:keepLines/>
              <w:spacing w:after="0" w:line="276" w:lineRule="auto"/>
              <w:jc w:val="left"/>
              <w:rPr>
                <w:rFonts w:ascii="Arial" w:hAnsi="Arial" w:cs="Arial"/>
                <w:sz w:val="20"/>
              </w:rPr>
            </w:pPr>
          </w:p>
        </w:tc>
      </w:tr>
      <w:tr w:rsidR="000F4ADC" w:rsidRPr="000F4ADC" w14:paraId="52BCE6F0" w14:textId="77777777" w:rsidTr="00101EC2">
        <w:trPr>
          <w:cantSplit/>
          <w:trHeight w:val="85"/>
          <w:jc w:val="center"/>
        </w:trPr>
        <w:tc>
          <w:tcPr>
            <w:tcW w:w="2581" w:type="dxa"/>
            <w:vMerge/>
          </w:tcPr>
          <w:p w14:paraId="59872E72" w14:textId="77777777" w:rsidR="000F4ADC" w:rsidRPr="000F4ADC" w:rsidRDefault="000F4ADC" w:rsidP="000F4ADC">
            <w:pPr>
              <w:keepNext/>
              <w:keepLines/>
              <w:spacing w:after="0" w:line="276" w:lineRule="auto"/>
              <w:jc w:val="left"/>
              <w:rPr>
                <w:rFonts w:ascii="Arial" w:hAnsi="Arial" w:cs="Arial"/>
                <w:sz w:val="20"/>
              </w:rPr>
            </w:pPr>
          </w:p>
        </w:tc>
        <w:tc>
          <w:tcPr>
            <w:tcW w:w="7889" w:type="dxa"/>
            <w:gridSpan w:val="5"/>
            <w:tcBorders>
              <w:top w:val="nil"/>
            </w:tcBorders>
          </w:tcPr>
          <w:p w14:paraId="320DB3F1" w14:textId="77777777" w:rsidR="000F4ADC" w:rsidRPr="000F4ADC" w:rsidRDefault="000F4ADC" w:rsidP="000F4ADC">
            <w:pPr>
              <w:keepNext/>
              <w:keepLines/>
              <w:spacing w:after="0" w:line="276" w:lineRule="auto"/>
              <w:jc w:val="left"/>
              <w:rPr>
                <w:rFonts w:ascii="Arial" w:hAnsi="Arial" w:cs="Arial"/>
                <w:b/>
                <w:sz w:val="20"/>
                <w:szCs w:val="20"/>
              </w:rPr>
            </w:pPr>
            <w:r w:rsidRPr="000F4ADC">
              <w:rPr>
                <w:rFonts w:ascii="Arial" w:hAnsi="Arial" w:cs="Arial"/>
                <w:b/>
                <w:sz w:val="12"/>
              </w:rPr>
              <w:t>Type (eg. home; work; mobile) - Number</w:t>
            </w:r>
          </w:p>
        </w:tc>
      </w:tr>
    </w:tbl>
    <w:p w14:paraId="33F45C7B"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eastAsia="Times New Roman" w:hAnsi="Arial" w:cs="Arial"/>
          <w:sz w:val="20"/>
          <w:szCs w:val="20"/>
        </w:rPr>
      </w:pPr>
    </w:p>
    <w:p w14:paraId="408CA59D" w14:textId="77777777" w:rsidR="000F4ADC" w:rsidRPr="000F4ADC" w:rsidRDefault="000F4ADC" w:rsidP="000F4ADC">
      <w:pPr>
        <w:spacing w:after="0" w:line="240" w:lineRule="auto"/>
        <w:jc w:val="left"/>
        <w:rPr>
          <w:rFonts w:ascii="Arial" w:eastAsia="Times New Roman" w:hAnsi="Arial" w:cs="Arial"/>
          <w:sz w:val="20"/>
          <w:szCs w:val="20"/>
        </w:rPr>
      </w:pPr>
      <w:r w:rsidRPr="000F4ADC">
        <w:rPr>
          <w:rFonts w:ascii="Arial" w:eastAsia="Times New Roman" w:hAnsi="Arial" w:cs="Arial"/>
          <w:sz w:val="20"/>
          <w:szCs w:val="20"/>
        </w:rPr>
        <w:br w:type="page"/>
      </w:r>
    </w:p>
    <w:tbl>
      <w:tblPr>
        <w:tblStyle w:val="TableGrid1112"/>
        <w:tblW w:w="5006" w:type="pct"/>
        <w:jc w:val="center"/>
        <w:tblLayout w:type="fixed"/>
        <w:tblLook w:val="04A0" w:firstRow="1" w:lastRow="0" w:firstColumn="1" w:lastColumn="0" w:noHBand="0" w:noVBand="1"/>
      </w:tblPr>
      <w:tblGrid>
        <w:gridCol w:w="2312"/>
        <w:gridCol w:w="3524"/>
        <w:gridCol w:w="3525"/>
      </w:tblGrid>
      <w:tr w:rsidR="000F4ADC" w:rsidRPr="000F4ADC" w14:paraId="7AD2E7D7" w14:textId="77777777" w:rsidTr="00101EC2">
        <w:trPr>
          <w:cantSplit/>
          <w:trHeight w:val="454"/>
          <w:jc w:val="center"/>
        </w:trPr>
        <w:tc>
          <w:tcPr>
            <w:tcW w:w="9361" w:type="dxa"/>
            <w:gridSpan w:val="3"/>
          </w:tcPr>
          <w:p w14:paraId="6EBA4416"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20"/>
                <w:szCs w:val="20"/>
              </w:rPr>
              <w:lastRenderedPageBreak/>
              <w:t>Report Particulars</w:t>
            </w:r>
          </w:p>
        </w:tc>
      </w:tr>
      <w:tr w:rsidR="000F4ADC" w:rsidRPr="000F4ADC" w14:paraId="42572E54" w14:textId="77777777" w:rsidTr="00101EC2">
        <w:trPr>
          <w:cantSplit/>
          <w:trHeight w:val="454"/>
          <w:jc w:val="center"/>
        </w:trPr>
        <w:tc>
          <w:tcPr>
            <w:tcW w:w="2312" w:type="dxa"/>
            <w:vMerge w:val="restart"/>
          </w:tcPr>
          <w:p w14:paraId="08151A05"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Date Report Ordered</w:t>
            </w:r>
          </w:p>
        </w:tc>
        <w:tc>
          <w:tcPr>
            <w:tcW w:w="7049" w:type="dxa"/>
            <w:gridSpan w:val="2"/>
            <w:tcBorders>
              <w:top w:val="single" w:sz="4" w:space="0" w:color="auto"/>
              <w:bottom w:val="nil"/>
            </w:tcBorders>
          </w:tcPr>
          <w:p w14:paraId="2C93EF7C" w14:textId="77777777" w:rsidR="000F4ADC" w:rsidRPr="000F4ADC" w:rsidRDefault="000F4ADC" w:rsidP="000F4ADC">
            <w:pPr>
              <w:keepLines/>
              <w:spacing w:after="0" w:line="276" w:lineRule="auto"/>
              <w:jc w:val="left"/>
              <w:rPr>
                <w:rFonts w:ascii="Arial" w:hAnsi="Arial" w:cs="Arial"/>
                <w:sz w:val="20"/>
                <w:szCs w:val="20"/>
              </w:rPr>
            </w:pPr>
          </w:p>
        </w:tc>
      </w:tr>
      <w:tr w:rsidR="000F4ADC" w:rsidRPr="000F4ADC" w14:paraId="62A6181C" w14:textId="77777777" w:rsidTr="00101EC2">
        <w:trPr>
          <w:cantSplit/>
          <w:trHeight w:val="85"/>
          <w:jc w:val="center"/>
        </w:trPr>
        <w:tc>
          <w:tcPr>
            <w:tcW w:w="2312" w:type="dxa"/>
            <w:vMerge/>
            <w:tcBorders>
              <w:top w:val="nil"/>
            </w:tcBorders>
          </w:tcPr>
          <w:p w14:paraId="259934E5"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bottom w:val="single" w:sz="4" w:space="0" w:color="auto"/>
            </w:tcBorders>
            <w:vAlign w:val="bottom"/>
          </w:tcPr>
          <w:p w14:paraId="018EE9A5"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Date</w:t>
            </w:r>
          </w:p>
        </w:tc>
      </w:tr>
      <w:tr w:rsidR="000F4ADC" w:rsidRPr="000F4ADC" w14:paraId="305FCB51" w14:textId="77777777" w:rsidTr="00101EC2">
        <w:trPr>
          <w:cantSplit/>
          <w:trHeight w:val="454"/>
          <w:jc w:val="center"/>
        </w:trPr>
        <w:tc>
          <w:tcPr>
            <w:tcW w:w="2312" w:type="dxa"/>
            <w:vMerge w:val="restart"/>
          </w:tcPr>
          <w:p w14:paraId="18F7DAB8" w14:textId="77777777" w:rsidR="000F4ADC" w:rsidRPr="000F4ADC" w:rsidRDefault="000F4ADC" w:rsidP="000F4ADC">
            <w:pPr>
              <w:keepLines/>
              <w:spacing w:after="0" w:line="276" w:lineRule="auto"/>
              <w:jc w:val="left"/>
              <w:rPr>
                <w:rFonts w:ascii="Arial" w:hAnsi="Arial" w:cs="Arial"/>
                <w:sz w:val="20"/>
              </w:rPr>
            </w:pPr>
            <w:bookmarkStart w:id="9" w:name="_Hlk56002503"/>
            <w:r w:rsidRPr="000F4ADC">
              <w:rPr>
                <w:rFonts w:ascii="Arial" w:hAnsi="Arial" w:cs="Arial"/>
                <w:sz w:val="20"/>
              </w:rPr>
              <w:t>Date Report Required</w:t>
            </w:r>
          </w:p>
        </w:tc>
        <w:tc>
          <w:tcPr>
            <w:tcW w:w="7049" w:type="dxa"/>
            <w:gridSpan w:val="2"/>
            <w:tcBorders>
              <w:top w:val="single" w:sz="4" w:space="0" w:color="auto"/>
              <w:bottom w:val="nil"/>
            </w:tcBorders>
          </w:tcPr>
          <w:p w14:paraId="778E7D09"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0128F1C9" w14:textId="77777777" w:rsidTr="00101EC2">
        <w:trPr>
          <w:cantSplit/>
          <w:trHeight w:val="85"/>
          <w:jc w:val="center"/>
        </w:trPr>
        <w:tc>
          <w:tcPr>
            <w:tcW w:w="2312" w:type="dxa"/>
            <w:vMerge/>
          </w:tcPr>
          <w:p w14:paraId="66079E71"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bottom w:val="single" w:sz="4" w:space="0" w:color="auto"/>
            </w:tcBorders>
          </w:tcPr>
          <w:p w14:paraId="4D5641D9"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Date</w:t>
            </w:r>
          </w:p>
        </w:tc>
      </w:tr>
      <w:tr w:rsidR="000F4ADC" w:rsidRPr="000F4ADC" w14:paraId="2C0336B3" w14:textId="77777777" w:rsidTr="00101EC2">
        <w:trPr>
          <w:cantSplit/>
          <w:trHeight w:val="454"/>
          <w:jc w:val="center"/>
        </w:trPr>
        <w:tc>
          <w:tcPr>
            <w:tcW w:w="2312" w:type="dxa"/>
            <w:vMerge w:val="restart"/>
          </w:tcPr>
          <w:p w14:paraId="1AD0583B"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Report to be Provided</w:t>
            </w:r>
          </w:p>
        </w:tc>
        <w:tc>
          <w:tcPr>
            <w:tcW w:w="7049" w:type="dxa"/>
            <w:gridSpan w:val="2"/>
            <w:tcBorders>
              <w:top w:val="single" w:sz="4" w:space="0" w:color="auto"/>
              <w:bottom w:val="nil"/>
            </w:tcBorders>
          </w:tcPr>
          <w:p w14:paraId="45D5895B"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721729D5" w14:textId="77777777" w:rsidTr="00101EC2">
        <w:trPr>
          <w:cantSplit/>
          <w:trHeight w:val="85"/>
          <w:jc w:val="center"/>
        </w:trPr>
        <w:tc>
          <w:tcPr>
            <w:tcW w:w="2312" w:type="dxa"/>
            <w:vMerge/>
          </w:tcPr>
          <w:p w14:paraId="12562987"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bottom w:val="single" w:sz="4" w:space="0" w:color="auto"/>
            </w:tcBorders>
          </w:tcPr>
          <w:p w14:paraId="0E83D1E0"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Written/Orally</w:t>
            </w:r>
          </w:p>
        </w:tc>
      </w:tr>
      <w:bookmarkEnd w:id="9"/>
      <w:tr w:rsidR="000F4ADC" w:rsidRPr="000F4ADC" w14:paraId="1D5EDF1C" w14:textId="77777777" w:rsidTr="00101EC2">
        <w:tblPrEx>
          <w:jc w:val="left"/>
        </w:tblPrEx>
        <w:trPr>
          <w:trHeight w:val="454"/>
        </w:trPr>
        <w:tc>
          <w:tcPr>
            <w:tcW w:w="2312" w:type="dxa"/>
            <w:vMerge w:val="restart"/>
          </w:tcPr>
          <w:p w14:paraId="7DACB7B4"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Other Reports Ordered</w:t>
            </w:r>
          </w:p>
        </w:tc>
        <w:tc>
          <w:tcPr>
            <w:tcW w:w="7049" w:type="dxa"/>
            <w:gridSpan w:val="2"/>
            <w:tcBorders>
              <w:bottom w:val="nil"/>
            </w:tcBorders>
          </w:tcPr>
          <w:p w14:paraId="661060CF"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5F1ADD94" w14:textId="77777777" w:rsidTr="00101EC2">
        <w:tblPrEx>
          <w:jc w:val="left"/>
        </w:tblPrEx>
        <w:trPr>
          <w:trHeight w:val="85"/>
        </w:trPr>
        <w:tc>
          <w:tcPr>
            <w:tcW w:w="2312" w:type="dxa"/>
            <w:vMerge/>
          </w:tcPr>
          <w:p w14:paraId="5BA1FCF4"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bottom w:val="single" w:sz="4" w:space="0" w:color="auto"/>
            </w:tcBorders>
          </w:tcPr>
          <w:p w14:paraId="7071F6ED"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 xml:space="preserve">List </w:t>
            </w:r>
          </w:p>
        </w:tc>
      </w:tr>
      <w:tr w:rsidR="000F4ADC" w:rsidRPr="000F4ADC" w14:paraId="042F1255" w14:textId="77777777" w:rsidTr="00101EC2">
        <w:tblPrEx>
          <w:jc w:val="left"/>
        </w:tblPrEx>
        <w:trPr>
          <w:trHeight w:val="454"/>
        </w:trPr>
        <w:tc>
          <w:tcPr>
            <w:tcW w:w="2312" w:type="dxa"/>
            <w:vMerge w:val="restart"/>
          </w:tcPr>
          <w:p w14:paraId="24B35DCB" w14:textId="77777777" w:rsidR="000F4ADC" w:rsidRPr="000F4ADC" w:rsidRDefault="000F4ADC" w:rsidP="000F4ADC">
            <w:pPr>
              <w:keepLines/>
              <w:spacing w:after="0" w:line="276" w:lineRule="auto"/>
              <w:jc w:val="left"/>
              <w:rPr>
                <w:rFonts w:ascii="Arial" w:hAnsi="Arial" w:cs="Arial"/>
                <w:sz w:val="20"/>
              </w:rPr>
            </w:pPr>
            <w:bookmarkStart w:id="10" w:name="_Hlk56002752"/>
            <w:r w:rsidRPr="000F4ADC">
              <w:rPr>
                <w:rFonts w:ascii="Arial" w:hAnsi="Arial" w:cs="Arial"/>
                <w:sz w:val="20"/>
              </w:rPr>
              <w:t>Next Hearing Date</w:t>
            </w:r>
          </w:p>
        </w:tc>
        <w:tc>
          <w:tcPr>
            <w:tcW w:w="7049" w:type="dxa"/>
            <w:gridSpan w:val="2"/>
            <w:tcBorders>
              <w:bottom w:val="nil"/>
            </w:tcBorders>
          </w:tcPr>
          <w:p w14:paraId="10220539"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71376808" w14:textId="77777777" w:rsidTr="00101EC2">
        <w:tblPrEx>
          <w:jc w:val="left"/>
        </w:tblPrEx>
        <w:trPr>
          <w:trHeight w:val="85"/>
        </w:trPr>
        <w:tc>
          <w:tcPr>
            <w:tcW w:w="2312" w:type="dxa"/>
            <w:vMerge/>
          </w:tcPr>
          <w:p w14:paraId="1CDF0A51"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tcBorders>
          </w:tcPr>
          <w:p w14:paraId="339B8B2F"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Date and time</w:t>
            </w:r>
          </w:p>
        </w:tc>
      </w:tr>
      <w:tr w:rsidR="000F4ADC" w:rsidRPr="000F4ADC" w14:paraId="59971A44" w14:textId="77777777" w:rsidTr="00101EC2">
        <w:tblPrEx>
          <w:jc w:val="left"/>
        </w:tblPrEx>
        <w:trPr>
          <w:trHeight w:val="454"/>
        </w:trPr>
        <w:tc>
          <w:tcPr>
            <w:tcW w:w="2312" w:type="dxa"/>
            <w:vMerge w:val="restart"/>
          </w:tcPr>
          <w:p w14:paraId="759EF290"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Address to be Reported On</w:t>
            </w:r>
          </w:p>
        </w:tc>
        <w:tc>
          <w:tcPr>
            <w:tcW w:w="7049" w:type="dxa"/>
            <w:gridSpan w:val="2"/>
            <w:tcBorders>
              <w:bottom w:val="nil"/>
            </w:tcBorders>
          </w:tcPr>
          <w:p w14:paraId="6DCC81A9"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05A4C40F" w14:textId="77777777" w:rsidTr="00101EC2">
        <w:tblPrEx>
          <w:jc w:val="left"/>
        </w:tblPrEx>
        <w:trPr>
          <w:trHeight w:val="85"/>
        </w:trPr>
        <w:tc>
          <w:tcPr>
            <w:tcW w:w="2312" w:type="dxa"/>
            <w:vMerge/>
          </w:tcPr>
          <w:p w14:paraId="14D795DF" w14:textId="77777777" w:rsidR="000F4ADC" w:rsidRPr="000F4ADC" w:rsidRDefault="000F4ADC" w:rsidP="000F4ADC">
            <w:pPr>
              <w:keepLines/>
              <w:spacing w:after="0" w:line="276" w:lineRule="auto"/>
              <w:jc w:val="left"/>
              <w:rPr>
                <w:rFonts w:ascii="Arial" w:hAnsi="Arial" w:cs="Arial"/>
                <w:sz w:val="20"/>
              </w:rPr>
            </w:pPr>
          </w:p>
        </w:tc>
        <w:tc>
          <w:tcPr>
            <w:tcW w:w="7049" w:type="dxa"/>
            <w:gridSpan w:val="2"/>
            <w:tcBorders>
              <w:top w:val="nil"/>
            </w:tcBorders>
          </w:tcPr>
          <w:p w14:paraId="2D9D4675" w14:textId="77777777" w:rsidR="000F4ADC" w:rsidRPr="000F4ADC" w:rsidRDefault="000F4ADC" w:rsidP="000F4ADC">
            <w:pPr>
              <w:keepLines/>
              <w:spacing w:after="0" w:line="276" w:lineRule="auto"/>
              <w:jc w:val="left"/>
              <w:rPr>
                <w:rFonts w:ascii="Arial" w:hAnsi="Arial" w:cs="Arial"/>
                <w:b/>
                <w:sz w:val="20"/>
                <w:szCs w:val="20"/>
              </w:rPr>
            </w:pPr>
            <w:r w:rsidRPr="000F4ADC">
              <w:rPr>
                <w:rFonts w:ascii="Arial" w:hAnsi="Arial" w:cs="Arial"/>
                <w:b/>
                <w:sz w:val="12"/>
              </w:rPr>
              <w:t>Residential Address</w:t>
            </w:r>
          </w:p>
        </w:tc>
      </w:tr>
      <w:tr w:rsidR="000F4ADC" w:rsidRPr="000F4ADC" w14:paraId="43ABD607" w14:textId="77777777" w:rsidTr="00101EC2">
        <w:tblPrEx>
          <w:jc w:val="left"/>
        </w:tblPrEx>
        <w:trPr>
          <w:trHeight w:val="454"/>
        </w:trPr>
        <w:tc>
          <w:tcPr>
            <w:tcW w:w="2312" w:type="dxa"/>
            <w:vMerge w:val="restart"/>
          </w:tcPr>
          <w:p w14:paraId="1D0226DA" w14:textId="77777777" w:rsidR="000F4ADC" w:rsidRPr="000F4ADC" w:rsidRDefault="000F4ADC" w:rsidP="000F4ADC">
            <w:pPr>
              <w:keepLines/>
              <w:spacing w:after="0" w:line="276" w:lineRule="auto"/>
              <w:jc w:val="left"/>
              <w:rPr>
                <w:rFonts w:ascii="Arial" w:hAnsi="Arial" w:cs="Arial"/>
                <w:sz w:val="20"/>
              </w:rPr>
            </w:pPr>
            <w:r w:rsidRPr="000F4ADC">
              <w:rPr>
                <w:rFonts w:ascii="Arial" w:hAnsi="Arial" w:cs="Arial"/>
                <w:sz w:val="20"/>
              </w:rPr>
              <w:t>Contact Person</w:t>
            </w:r>
          </w:p>
        </w:tc>
        <w:tc>
          <w:tcPr>
            <w:tcW w:w="3524" w:type="dxa"/>
            <w:tcBorders>
              <w:bottom w:val="nil"/>
            </w:tcBorders>
          </w:tcPr>
          <w:p w14:paraId="769943E5" w14:textId="77777777" w:rsidR="000F4ADC" w:rsidRPr="000F4ADC" w:rsidRDefault="000F4ADC" w:rsidP="000F4ADC">
            <w:pPr>
              <w:keepLines/>
              <w:spacing w:after="0" w:line="276" w:lineRule="auto"/>
              <w:jc w:val="left"/>
              <w:rPr>
                <w:rFonts w:ascii="Arial" w:hAnsi="Arial" w:cs="Arial"/>
                <w:sz w:val="20"/>
              </w:rPr>
            </w:pPr>
          </w:p>
        </w:tc>
        <w:tc>
          <w:tcPr>
            <w:tcW w:w="3525" w:type="dxa"/>
            <w:tcBorders>
              <w:bottom w:val="nil"/>
            </w:tcBorders>
          </w:tcPr>
          <w:p w14:paraId="70CEAC10" w14:textId="77777777" w:rsidR="000F4ADC" w:rsidRPr="000F4ADC" w:rsidRDefault="000F4ADC" w:rsidP="000F4ADC">
            <w:pPr>
              <w:keepLines/>
              <w:spacing w:after="0" w:line="276" w:lineRule="auto"/>
              <w:jc w:val="left"/>
              <w:rPr>
                <w:rFonts w:ascii="Arial" w:hAnsi="Arial" w:cs="Arial"/>
                <w:sz w:val="20"/>
              </w:rPr>
            </w:pPr>
          </w:p>
        </w:tc>
      </w:tr>
      <w:tr w:rsidR="000F4ADC" w:rsidRPr="000F4ADC" w14:paraId="08DD2521" w14:textId="77777777" w:rsidTr="00101EC2">
        <w:tblPrEx>
          <w:jc w:val="left"/>
        </w:tblPrEx>
        <w:trPr>
          <w:trHeight w:val="70"/>
        </w:trPr>
        <w:tc>
          <w:tcPr>
            <w:tcW w:w="2312" w:type="dxa"/>
            <w:vMerge/>
          </w:tcPr>
          <w:p w14:paraId="323E99E5" w14:textId="77777777" w:rsidR="000F4ADC" w:rsidRPr="000F4ADC" w:rsidRDefault="000F4ADC" w:rsidP="000F4ADC">
            <w:pPr>
              <w:keepLines/>
              <w:spacing w:after="0" w:line="276" w:lineRule="auto"/>
              <w:jc w:val="left"/>
              <w:rPr>
                <w:rFonts w:ascii="Arial" w:hAnsi="Arial" w:cs="Arial"/>
                <w:sz w:val="20"/>
              </w:rPr>
            </w:pPr>
          </w:p>
        </w:tc>
        <w:tc>
          <w:tcPr>
            <w:tcW w:w="3524" w:type="dxa"/>
            <w:tcBorders>
              <w:top w:val="nil"/>
            </w:tcBorders>
          </w:tcPr>
          <w:p w14:paraId="26A2A762"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Contact Person Name</w:t>
            </w:r>
          </w:p>
        </w:tc>
        <w:tc>
          <w:tcPr>
            <w:tcW w:w="3525" w:type="dxa"/>
            <w:tcBorders>
              <w:top w:val="nil"/>
            </w:tcBorders>
          </w:tcPr>
          <w:p w14:paraId="48FC0F20"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Contact Person Phone Number</w:t>
            </w:r>
          </w:p>
        </w:tc>
      </w:tr>
    </w:tbl>
    <w:p w14:paraId="26E6290C" w14:textId="77777777" w:rsidR="000F4ADC" w:rsidRPr="000F4ADC" w:rsidRDefault="000F4ADC" w:rsidP="000F4ADC">
      <w:pPr>
        <w:rPr>
          <w:rFonts w:ascii="Times New Roman" w:hAnsi="Times New Roman"/>
          <w:sz w:val="17"/>
        </w:rPr>
      </w:pPr>
    </w:p>
    <w:tbl>
      <w:tblPr>
        <w:tblStyle w:val="TableGrid114"/>
        <w:tblW w:w="5006" w:type="pct"/>
        <w:jc w:val="center"/>
        <w:tblBorders>
          <w:insideH w:val="none" w:sz="0" w:space="0" w:color="auto"/>
          <w:insideV w:val="none" w:sz="0" w:space="0" w:color="auto"/>
        </w:tblBorders>
        <w:tblLayout w:type="fixed"/>
        <w:tblLook w:val="04A0" w:firstRow="1" w:lastRow="0" w:firstColumn="1" w:lastColumn="0" w:noHBand="0" w:noVBand="1"/>
      </w:tblPr>
      <w:tblGrid>
        <w:gridCol w:w="9361"/>
      </w:tblGrid>
      <w:tr w:rsidR="000F4ADC" w:rsidRPr="000F4ADC" w14:paraId="243B5636" w14:textId="77777777" w:rsidTr="00101EC2">
        <w:trPr>
          <w:cantSplit/>
          <w:trHeight w:val="2400"/>
          <w:jc w:val="center"/>
        </w:trPr>
        <w:tc>
          <w:tcPr>
            <w:tcW w:w="9361" w:type="dxa"/>
          </w:tcPr>
          <w:bookmarkEnd w:id="10"/>
          <w:p w14:paraId="66C184D4" w14:textId="77777777" w:rsidR="000F4ADC" w:rsidRPr="000F4ADC" w:rsidRDefault="000F4ADC" w:rsidP="000F4ADC">
            <w:pPr>
              <w:keepLines/>
              <w:spacing w:before="120" w:after="120" w:line="276" w:lineRule="auto"/>
              <w:jc w:val="left"/>
              <w:rPr>
                <w:rFonts w:ascii="Arial" w:hAnsi="Arial" w:cs="Arial"/>
                <w:b/>
                <w:sz w:val="20"/>
                <w:szCs w:val="20"/>
              </w:rPr>
            </w:pPr>
            <w:r w:rsidRPr="000F4ADC">
              <w:rPr>
                <w:rFonts w:ascii="Arial" w:hAnsi="Arial" w:cs="Arial"/>
                <w:b/>
                <w:sz w:val="20"/>
                <w:szCs w:val="20"/>
              </w:rPr>
              <w:t>Special Aspects to be Reported on</w:t>
            </w:r>
          </w:p>
          <w:p w14:paraId="2911A032" w14:textId="77777777" w:rsidR="000F4ADC" w:rsidRPr="000F4ADC" w:rsidRDefault="000F4ADC" w:rsidP="000F4ADC">
            <w:pPr>
              <w:keepLines/>
              <w:spacing w:before="60" w:after="120" w:line="276" w:lineRule="auto"/>
              <w:jc w:val="left"/>
              <w:rPr>
                <w:rFonts w:ascii="Arial" w:hAnsi="Arial" w:cs="Arial"/>
              </w:rPr>
            </w:pPr>
            <w:r w:rsidRPr="000F4ADC">
              <w:rPr>
                <w:rFonts w:ascii="Arial" w:hAnsi="Arial" w:cs="Arial"/>
                <w:sz w:val="20"/>
                <w:szCs w:val="20"/>
              </w:rPr>
              <w:t>[</w:t>
            </w:r>
            <w:r w:rsidRPr="000F4ADC">
              <w:rPr>
                <w:rFonts w:ascii="Arial" w:hAnsi="Arial" w:cs="Arial"/>
                <w:i/>
                <w:sz w:val="20"/>
                <w:szCs w:val="20"/>
              </w:rPr>
              <w:t>enter free text special aspects here</w:t>
            </w:r>
            <w:r w:rsidRPr="000F4ADC">
              <w:rPr>
                <w:rFonts w:ascii="Arial" w:hAnsi="Arial" w:cs="Arial"/>
                <w:sz w:val="20"/>
                <w:szCs w:val="20"/>
              </w:rPr>
              <w:t>]</w:t>
            </w:r>
          </w:p>
        </w:tc>
      </w:tr>
      <w:tr w:rsidR="000F4ADC" w:rsidRPr="000F4ADC" w14:paraId="0D6E432D" w14:textId="77777777" w:rsidTr="00101EC2">
        <w:trPr>
          <w:cantSplit/>
          <w:jc w:val="center"/>
        </w:trPr>
        <w:tc>
          <w:tcPr>
            <w:tcW w:w="9361" w:type="dxa"/>
          </w:tcPr>
          <w:p w14:paraId="13672A5D" w14:textId="77777777" w:rsidR="000F4ADC" w:rsidRPr="000F4ADC" w:rsidRDefault="000F4ADC" w:rsidP="000F4ADC">
            <w:pPr>
              <w:keepLines/>
              <w:spacing w:before="120" w:after="120" w:line="276" w:lineRule="auto"/>
              <w:jc w:val="left"/>
              <w:rPr>
                <w:rFonts w:ascii="Arial" w:hAnsi="Arial" w:cs="Arial"/>
                <w:b/>
                <w:sz w:val="20"/>
                <w:szCs w:val="20"/>
              </w:rPr>
            </w:pPr>
            <w:r w:rsidRPr="000F4ADC">
              <w:rPr>
                <w:rFonts w:ascii="Arial" w:hAnsi="Arial" w:cs="Arial"/>
                <w:b/>
                <w:sz w:val="20"/>
                <w:szCs w:val="20"/>
              </w:rPr>
              <w:t>IMPORTANT NOTICE</w:t>
            </w:r>
          </w:p>
          <w:p w14:paraId="77D0F5F8" w14:textId="77777777" w:rsidR="000F4ADC" w:rsidRPr="000F4ADC" w:rsidRDefault="000F4ADC" w:rsidP="000F4ADC">
            <w:pPr>
              <w:keepLines/>
              <w:spacing w:before="120" w:after="120" w:line="276" w:lineRule="auto"/>
              <w:jc w:val="left"/>
              <w:rPr>
                <w:rFonts w:ascii="Arial" w:hAnsi="Arial" w:cs="Arial"/>
                <w:sz w:val="20"/>
                <w:szCs w:val="20"/>
              </w:rPr>
            </w:pPr>
            <w:r w:rsidRPr="000F4ADC">
              <w:rPr>
                <w:rFonts w:ascii="Arial" w:hAnsi="Arial" w:cs="Arial"/>
                <w:sz w:val="20"/>
                <w:szCs w:val="20"/>
              </w:rPr>
              <w:t>Please forward the completed report to the Registry of the [</w:t>
            </w:r>
            <w:r w:rsidRPr="000F4ADC">
              <w:rPr>
                <w:rFonts w:ascii="Arial" w:hAnsi="Arial" w:cs="Arial"/>
                <w:i/>
                <w:sz w:val="20"/>
                <w:szCs w:val="20"/>
              </w:rPr>
              <w:t>Jurisdiction of Court Ordering Report</w:t>
            </w:r>
            <w:r w:rsidRPr="000F4ADC">
              <w:rPr>
                <w:rFonts w:ascii="Arial" w:hAnsi="Arial" w:cs="Arial"/>
                <w:sz w:val="20"/>
                <w:szCs w:val="20"/>
              </w:rPr>
              <w:t>] at [</w:t>
            </w:r>
            <w:r w:rsidRPr="000F4ADC">
              <w:rPr>
                <w:rFonts w:ascii="Arial" w:hAnsi="Arial" w:cs="Arial"/>
                <w:i/>
                <w:sz w:val="20"/>
                <w:szCs w:val="20"/>
              </w:rPr>
              <w:t>Sitting Location of Court Ordering Report</w:t>
            </w:r>
            <w:r w:rsidRPr="000F4ADC">
              <w:rPr>
                <w:rFonts w:ascii="Arial" w:hAnsi="Arial" w:cs="Arial"/>
                <w:sz w:val="20"/>
                <w:szCs w:val="20"/>
              </w:rPr>
              <w:t>].</w:t>
            </w:r>
          </w:p>
          <w:p w14:paraId="2679102D" w14:textId="77777777" w:rsidR="000F4ADC" w:rsidRPr="000F4ADC" w:rsidRDefault="000F4ADC" w:rsidP="000F4ADC">
            <w:pPr>
              <w:keepLines/>
              <w:spacing w:before="120" w:after="120" w:line="276" w:lineRule="auto"/>
              <w:jc w:val="left"/>
              <w:rPr>
                <w:rFonts w:ascii="Arial" w:hAnsi="Arial" w:cs="Arial"/>
                <w:sz w:val="20"/>
                <w:szCs w:val="20"/>
              </w:rPr>
            </w:pPr>
            <w:r w:rsidRPr="000F4ADC">
              <w:rPr>
                <w:rFonts w:ascii="Arial" w:hAnsi="Arial" w:cs="Arial"/>
                <w:sz w:val="20"/>
                <w:szCs w:val="20"/>
              </w:rPr>
              <w:t>REPORTS SHOULD BE FORWARDED IN TIME TO REACH THE COURT NOT LESS THAN TWO WORKING DAYS PRIOR TO THE DATE REPORT REQUIRED BY.</w:t>
            </w:r>
          </w:p>
        </w:tc>
      </w:tr>
    </w:tbl>
    <w:p w14:paraId="5A13CAFF" w14:textId="77777777" w:rsidR="000F4ADC" w:rsidRPr="000F4ADC" w:rsidRDefault="000F4ADC" w:rsidP="000F4ADC">
      <w:pPr>
        <w:keepLines/>
        <w:spacing w:after="160" w:line="259" w:lineRule="auto"/>
        <w:jc w:val="left"/>
        <w:rPr>
          <w:rFonts w:ascii="Arial" w:eastAsia="Times New Roman" w:hAnsi="Arial" w:cs="Arial"/>
          <w:sz w:val="20"/>
          <w:szCs w:val="16"/>
          <w:lang w:val="en-US"/>
        </w:rPr>
      </w:pPr>
      <w:r w:rsidRPr="000F4ADC">
        <w:rPr>
          <w:rFonts w:ascii="Arial" w:hAnsi="Arial" w:cs="Arial"/>
          <w:sz w:val="20"/>
          <w:szCs w:val="16"/>
          <w:lang w:val="en-US"/>
        </w:rPr>
        <w:br w:type="page"/>
      </w:r>
    </w:p>
    <w:p w14:paraId="445F7493"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13.</w:t>
      </w:r>
      <w:r w:rsidRPr="000F4ADC">
        <w:rPr>
          <w:rFonts w:ascii="Times New Roman" w:hAnsi="Times New Roman"/>
          <w:sz w:val="17"/>
        </w:rPr>
        <w:tab/>
        <w:t>In Schedule 2, Form 25—Bail Agreement is deleted and substituted as follows:</w:t>
      </w:r>
    </w:p>
    <w:p w14:paraId="1D080060"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16"/>
          <w:lang w:val="en-US"/>
        </w:rPr>
      </w:pPr>
      <w:r w:rsidRPr="000F4ADC">
        <w:rPr>
          <w:rFonts w:ascii="Arial" w:eastAsia="Times New Roman" w:hAnsi="Arial" w:cs="Arial"/>
          <w:sz w:val="20"/>
          <w:szCs w:val="16"/>
          <w:lang w:val="en-US"/>
        </w:rPr>
        <w:t>Form 25</w:t>
      </w:r>
    </w:p>
    <w:p w14:paraId="5703159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rPr>
          <w:rFonts w:ascii="Arial" w:eastAsia="Times New Roman" w:hAnsi="Arial" w:cs="Arial"/>
          <w:sz w:val="24"/>
          <w:szCs w:val="20"/>
          <w:lang w:val="en-US"/>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F4ADC" w:rsidRPr="000F4ADC" w14:paraId="75E5D954" w14:textId="77777777" w:rsidTr="00101EC2">
        <w:tc>
          <w:tcPr>
            <w:tcW w:w="3899" w:type="pct"/>
            <w:tcBorders>
              <w:top w:val="single" w:sz="4" w:space="0" w:color="auto"/>
            </w:tcBorders>
          </w:tcPr>
          <w:p w14:paraId="2C608DA9"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0F4ADC">
              <w:rPr>
                <w:rFonts w:ascii="Arial" w:hAnsi="Arial" w:cs="Arial"/>
                <w:b/>
                <w:sz w:val="16"/>
                <w:szCs w:val="20"/>
              </w:rPr>
              <w:t>To be inserted by Court</w:t>
            </w:r>
          </w:p>
        </w:tc>
        <w:tc>
          <w:tcPr>
            <w:tcW w:w="1101" w:type="pct"/>
            <w:tcBorders>
              <w:top w:val="single" w:sz="4" w:space="0" w:color="auto"/>
            </w:tcBorders>
          </w:tcPr>
          <w:p w14:paraId="0F2768A2"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5B72AE2D" w14:textId="77777777" w:rsidTr="00101EC2">
        <w:trPr>
          <w:trHeight w:val="1148"/>
        </w:trPr>
        <w:tc>
          <w:tcPr>
            <w:tcW w:w="3899" w:type="pct"/>
            <w:tcBorders>
              <w:bottom w:val="single" w:sz="2" w:space="0" w:color="auto"/>
            </w:tcBorders>
          </w:tcPr>
          <w:p w14:paraId="0DCF5A7D"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6CF215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Case Number:</w:t>
            </w:r>
          </w:p>
          <w:p w14:paraId="333EB55D"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7C07174"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Date Filed:</w:t>
            </w:r>
          </w:p>
          <w:p w14:paraId="7CCD193F" w14:textId="77777777" w:rsidR="000F4ADC" w:rsidRPr="000F4ADC" w:rsidRDefault="000F4ADC" w:rsidP="000F4ADC">
            <w:pPr>
              <w:keepLines/>
              <w:overflowPunct w:val="0"/>
              <w:autoSpaceDE w:val="0"/>
              <w:autoSpaceDN w:val="0"/>
              <w:adjustRightInd w:val="0"/>
              <w:spacing w:after="0" w:line="240" w:lineRule="auto"/>
              <w:textAlignment w:val="baseline"/>
              <w:rPr>
                <w:rFonts w:ascii="Arial" w:hAnsi="Arial" w:cs="Arial"/>
                <w:sz w:val="20"/>
                <w:szCs w:val="20"/>
              </w:rPr>
            </w:pPr>
          </w:p>
          <w:p w14:paraId="634E893C"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FDN:</w:t>
            </w:r>
          </w:p>
          <w:p w14:paraId="56F3ACAB"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D340F36"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138647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990CDBC" w14:textId="77777777" w:rsidR="000F4ADC" w:rsidRPr="000F4ADC" w:rsidRDefault="000F4ADC" w:rsidP="000F4ADC">
      <w:pPr>
        <w:keepLines/>
        <w:tabs>
          <w:tab w:val="left" w:pos="1134"/>
          <w:tab w:val="left" w:pos="2342"/>
          <w:tab w:val="left" w:pos="4536"/>
          <w:tab w:val="right" w:pos="8789"/>
        </w:tabs>
        <w:spacing w:before="420" w:after="160" w:line="259" w:lineRule="auto"/>
        <w:jc w:val="center"/>
        <w:rPr>
          <w:rFonts w:ascii="Arial" w:hAnsi="Arial" w:cs="Arial"/>
          <w:b/>
          <w:bCs/>
          <w:sz w:val="28"/>
        </w:rPr>
      </w:pPr>
      <w:r w:rsidRPr="000F4ADC">
        <w:rPr>
          <w:rFonts w:ascii="Arial" w:hAnsi="Arial" w:cs="Arial"/>
          <w:b/>
          <w:bCs/>
          <w:sz w:val="28"/>
        </w:rPr>
        <w:t>BAIL AGREEMENT</w:t>
      </w:r>
    </w:p>
    <w:p w14:paraId="233199E3" w14:textId="77777777" w:rsidR="000F4ADC" w:rsidRPr="000F4ADC" w:rsidRDefault="000F4ADC" w:rsidP="000F4ADC">
      <w:pPr>
        <w:keepLines/>
        <w:tabs>
          <w:tab w:val="left" w:pos="1134"/>
          <w:tab w:val="left" w:pos="2342"/>
          <w:tab w:val="left" w:pos="4536"/>
          <w:tab w:val="right" w:pos="8789"/>
        </w:tabs>
        <w:spacing w:after="160" w:line="360" w:lineRule="auto"/>
        <w:jc w:val="center"/>
        <w:rPr>
          <w:rFonts w:ascii="Arial" w:hAnsi="Arial" w:cs="Arial"/>
          <w:b/>
          <w:bCs/>
        </w:rPr>
      </w:pPr>
      <w:bookmarkStart w:id="11" w:name="_Hlk52185535"/>
      <w:r w:rsidRPr="000F4ADC">
        <w:rPr>
          <w:rFonts w:ascii="Arial" w:hAnsi="Arial" w:cs="Arial"/>
          <w:b/>
          <w:bCs/>
        </w:rPr>
        <w:t>Bail Act 1985 s 6</w:t>
      </w:r>
    </w:p>
    <w:bookmarkEnd w:id="11"/>
    <w:p w14:paraId="40E96538"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Cs/>
        </w:rPr>
      </w:pPr>
      <w:r w:rsidRPr="000F4ADC">
        <w:rPr>
          <w:rFonts w:ascii="Arial" w:hAnsi="Arial" w:cs="Arial"/>
          <w:iCs/>
        </w:rPr>
        <w:t>[</w:t>
      </w:r>
      <w:r w:rsidRPr="000F4ADC">
        <w:rPr>
          <w:rFonts w:ascii="Arial" w:hAnsi="Arial" w:cs="Arial"/>
          <w:i/>
          <w:iCs/>
        </w:rPr>
        <w:t>SUPREME/DISTRICT/MAGISTRATES/YOUTH</w:t>
      </w:r>
      <w:r w:rsidRPr="000F4ADC">
        <w:rPr>
          <w:rFonts w:ascii="Arial" w:hAnsi="Arial" w:cs="Arial"/>
          <w:iCs/>
        </w:rPr>
        <w:t xml:space="preserve">] </w:t>
      </w:r>
      <w:r w:rsidRPr="000F4ADC">
        <w:rPr>
          <w:rFonts w:ascii="Arial" w:hAnsi="Arial" w:cs="Arial"/>
          <w:b/>
          <w:sz w:val="12"/>
        </w:rPr>
        <w:t xml:space="preserve">Select one </w:t>
      </w:r>
      <w:r w:rsidRPr="000F4ADC">
        <w:rPr>
          <w:rFonts w:ascii="Arial" w:hAnsi="Arial" w:cs="Arial"/>
          <w:iCs/>
        </w:rPr>
        <w:t xml:space="preserve">COURT </w:t>
      </w:r>
      <w:r w:rsidRPr="000F4ADC">
        <w:rPr>
          <w:rFonts w:ascii="Arial" w:hAnsi="Arial" w:cs="Arial"/>
          <w:bCs/>
        </w:rPr>
        <w:t>OF SOUTH AUSTRALIA</w:t>
      </w:r>
    </w:p>
    <w:p w14:paraId="54DCE152"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r w:rsidRPr="000F4ADC">
        <w:rPr>
          <w:rFonts w:ascii="Arial" w:hAnsi="Arial" w:cs="Arial"/>
          <w:iCs/>
        </w:rPr>
        <w:t>CRIMINAL JURISDICTION</w:t>
      </w:r>
    </w:p>
    <w:p w14:paraId="38BCE7AC"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p>
    <w:p w14:paraId="42108601"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p>
    <w:p w14:paraId="0EF1AA02"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rPr>
      </w:pPr>
      <w:r w:rsidRPr="000F4ADC">
        <w:rPr>
          <w:rFonts w:ascii="Arial" w:hAnsi="Arial" w:cs="Arial"/>
          <w:bCs/>
        </w:rPr>
        <w:t>[</w:t>
      </w:r>
      <w:r w:rsidRPr="000F4ADC">
        <w:rPr>
          <w:rFonts w:ascii="Arial" w:hAnsi="Arial" w:cs="Arial"/>
          <w:b/>
          <w:bCs/>
          <w:i/>
        </w:rPr>
        <w:t>FULL NAME</w:t>
      </w:r>
      <w:r w:rsidRPr="000F4ADC">
        <w:rPr>
          <w:rFonts w:ascii="Arial" w:hAnsi="Arial" w:cs="Arial"/>
          <w:b/>
          <w:bCs/>
        </w:rPr>
        <w:t>]</w:t>
      </w:r>
    </w:p>
    <w:p w14:paraId="6813D9CD"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Informant/R</w:t>
      </w:r>
    </w:p>
    <w:p w14:paraId="5C978DD3" w14:textId="77777777" w:rsidR="000F4ADC" w:rsidRPr="000F4ADC" w:rsidDel="00897A6B" w:rsidRDefault="000F4ADC" w:rsidP="000F4ADC">
      <w:pPr>
        <w:keepLines/>
        <w:tabs>
          <w:tab w:val="left" w:pos="1134"/>
          <w:tab w:val="left" w:pos="2342"/>
          <w:tab w:val="left" w:pos="4536"/>
          <w:tab w:val="right" w:pos="8789"/>
        </w:tabs>
        <w:spacing w:before="480" w:after="480" w:line="259" w:lineRule="auto"/>
        <w:jc w:val="left"/>
        <w:rPr>
          <w:rFonts w:ascii="Arial" w:hAnsi="Arial" w:cs="Arial"/>
          <w:b/>
          <w:bCs/>
        </w:rPr>
      </w:pPr>
      <w:r w:rsidRPr="000F4ADC">
        <w:rPr>
          <w:rFonts w:ascii="Arial" w:hAnsi="Arial" w:cs="Arial"/>
          <w:b/>
          <w:bCs/>
        </w:rPr>
        <w:t>v</w:t>
      </w:r>
    </w:p>
    <w:p w14:paraId="3D28B743"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rPr>
      </w:pPr>
      <w:r w:rsidRPr="000F4ADC">
        <w:rPr>
          <w:rFonts w:ascii="Arial" w:hAnsi="Arial" w:cs="Arial"/>
          <w:b/>
        </w:rPr>
        <w:t>[</w:t>
      </w:r>
      <w:r w:rsidRPr="000F4ADC">
        <w:rPr>
          <w:rFonts w:ascii="Arial" w:hAnsi="Arial" w:cs="Arial"/>
          <w:b/>
          <w:i/>
        </w:rPr>
        <w:t xml:space="preserve">FULL </w:t>
      </w:r>
      <w:r w:rsidRPr="000F4ADC">
        <w:rPr>
          <w:rFonts w:ascii="Arial" w:hAnsi="Arial" w:cs="Arial"/>
          <w:b/>
          <w:i/>
          <w:iCs/>
        </w:rPr>
        <w:t>NAME</w:t>
      </w:r>
      <w:r w:rsidRPr="000F4ADC">
        <w:rPr>
          <w:rFonts w:ascii="Arial" w:hAnsi="Arial" w:cs="Arial"/>
          <w:b/>
        </w:rPr>
        <w:t>]</w:t>
      </w:r>
    </w:p>
    <w:p w14:paraId="5E0B567C"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Defendant/Youth</w:t>
      </w:r>
    </w:p>
    <w:tbl>
      <w:tblPr>
        <w:tblStyle w:val="TableGrid114"/>
        <w:tblW w:w="5006" w:type="pct"/>
        <w:jc w:val="center"/>
        <w:tblLayout w:type="fixed"/>
        <w:tblLook w:val="04A0" w:firstRow="1" w:lastRow="0" w:firstColumn="1" w:lastColumn="0" w:noHBand="0" w:noVBand="1"/>
      </w:tblPr>
      <w:tblGrid>
        <w:gridCol w:w="2299"/>
        <w:gridCol w:w="1825"/>
        <w:gridCol w:w="1609"/>
        <w:gridCol w:w="62"/>
        <w:gridCol w:w="1988"/>
        <w:gridCol w:w="1578"/>
      </w:tblGrid>
      <w:tr w:rsidR="000F4ADC" w:rsidRPr="000F4ADC" w14:paraId="2B17B00E" w14:textId="77777777" w:rsidTr="00101EC2">
        <w:trPr>
          <w:cantSplit/>
          <w:trHeight w:val="454"/>
          <w:jc w:val="center"/>
        </w:trPr>
        <w:tc>
          <w:tcPr>
            <w:tcW w:w="2299" w:type="dxa"/>
            <w:vMerge w:val="restart"/>
          </w:tcPr>
          <w:p w14:paraId="7401C862" w14:textId="77777777" w:rsidR="000F4ADC" w:rsidRPr="000F4ADC" w:rsidRDefault="000F4ADC" w:rsidP="000F4ADC">
            <w:pPr>
              <w:keepLines/>
              <w:spacing w:after="0" w:line="276" w:lineRule="auto"/>
              <w:jc w:val="left"/>
              <w:rPr>
                <w:rFonts w:ascii="Arial" w:hAnsi="Arial" w:cs="Arial"/>
              </w:rPr>
            </w:pPr>
            <w:bookmarkStart w:id="12" w:name="_Hlk38436125"/>
            <w:bookmarkStart w:id="13" w:name="_Hlk38384204"/>
            <w:bookmarkStart w:id="14" w:name="_Hlk38357244"/>
            <w:r w:rsidRPr="000F4ADC">
              <w:rPr>
                <w:rFonts w:ascii="Arial" w:hAnsi="Arial" w:cs="Arial"/>
              </w:rPr>
              <w:t>Defendant/Youth</w:t>
            </w:r>
          </w:p>
        </w:tc>
        <w:tc>
          <w:tcPr>
            <w:tcW w:w="7062" w:type="dxa"/>
            <w:gridSpan w:val="5"/>
            <w:tcBorders>
              <w:top w:val="single" w:sz="4" w:space="0" w:color="auto"/>
              <w:bottom w:val="nil"/>
            </w:tcBorders>
          </w:tcPr>
          <w:p w14:paraId="037142AE" w14:textId="77777777" w:rsidR="000F4ADC" w:rsidRPr="000F4ADC" w:rsidRDefault="000F4ADC" w:rsidP="000F4ADC">
            <w:pPr>
              <w:keepLines/>
              <w:spacing w:after="0" w:line="276" w:lineRule="auto"/>
              <w:jc w:val="left"/>
              <w:rPr>
                <w:rFonts w:ascii="Arial" w:hAnsi="Arial" w:cs="Arial"/>
              </w:rPr>
            </w:pPr>
          </w:p>
        </w:tc>
      </w:tr>
      <w:tr w:rsidR="000F4ADC" w:rsidRPr="000F4ADC" w14:paraId="710FF205" w14:textId="77777777" w:rsidTr="00101EC2">
        <w:trPr>
          <w:cantSplit/>
          <w:trHeight w:val="85"/>
          <w:jc w:val="center"/>
        </w:trPr>
        <w:tc>
          <w:tcPr>
            <w:tcW w:w="2299" w:type="dxa"/>
            <w:vMerge/>
            <w:tcBorders>
              <w:top w:val="nil"/>
            </w:tcBorders>
          </w:tcPr>
          <w:p w14:paraId="46C9CE52"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vAlign w:val="bottom"/>
          </w:tcPr>
          <w:p w14:paraId="46FCF356"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Full Name</w:t>
            </w:r>
          </w:p>
        </w:tc>
      </w:tr>
      <w:bookmarkEnd w:id="12"/>
      <w:bookmarkEnd w:id="13"/>
      <w:tr w:rsidR="000F4ADC" w:rsidRPr="000F4ADC" w14:paraId="4D281704" w14:textId="77777777" w:rsidTr="00101EC2">
        <w:trPr>
          <w:cantSplit/>
          <w:trHeight w:val="454"/>
          <w:jc w:val="center"/>
        </w:trPr>
        <w:tc>
          <w:tcPr>
            <w:tcW w:w="2299" w:type="dxa"/>
            <w:vMerge w:val="restart"/>
          </w:tcPr>
          <w:p w14:paraId="0BC4AA79"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Address</w:t>
            </w:r>
          </w:p>
        </w:tc>
        <w:tc>
          <w:tcPr>
            <w:tcW w:w="7062" w:type="dxa"/>
            <w:gridSpan w:val="5"/>
            <w:tcBorders>
              <w:bottom w:val="nil"/>
            </w:tcBorders>
          </w:tcPr>
          <w:p w14:paraId="12CC92CA" w14:textId="77777777" w:rsidR="000F4ADC" w:rsidRPr="000F4ADC" w:rsidRDefault="000F4ADC" w:rsidP="000F4ADC">
            <w:pPr>
              <w:keepLines/>
              <w:spacing w:after="0" w:line="276" w:lineRule="auto"/>
              <w:jc w:val="left"/>
              <w:rPr>
                <w:rFonts w:ascii="Arial" w:hAnsi="Arial" w:cs="Arial"/>
              </w:rPr>
            </w:pPr>
          </w:p>
        </w:tc>
      </w:tr>
      <w:tr w:rsidR="000F4ADC" w:rsidRPr="000F4ADC" w14:paraId="3CB57071" w14:textId="77777777" w:rsidTr="00101EC2">
        <w:trPr>
          <w:cantSplit/>
          <w:trHeight w:val="85"/>
          <w:jc w:val="center"/>
        </w:trPr>
        <w:tc>
          <w:tcPr>
            <w:tcW w:w="2299" w:type="dxa"/>
            <w:vMerge/>
          </w:tcPr>
          <w:p w14:paraId="1607C0CF"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vAlign w:val="bottom"/>
          </w:tcPr>
          <w:p w14:paraId="427C7C32"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Street Address (including unit or level number and name of property if required)</w:t>
            </w:r>
          </w:p>
        </w:tc>
      </w:tr>
      <w:tr w:rsidR="000F4ADC" w:rsidRPr="000F4ADC" w14:paraId="0AC435FD" w14:textId="77777777" w:rsidTr="00101EC2">
        <w:trPr>
          <w:cantSplit/>
          <w:trHeight w:val="454"/>
          <w:jc w:val="center"/>
        </w:trPr>
        <w:tc>
          <w:tcPr>
            <w:tcW w:w="2299" w:type="dxa"/>
            <w:vMerge/>
          </w:tcPr>
          <w:p w14:paraId="17A77692" w14:textId="77777777" w:rsidR="000F4ADC" w:rsidRPr="000F4ADC" w:rsidRDefault="000F4ADC" w:rsidP="000F4ADC">
            <w:pPr>
              <w:keepLines/>
              <w:spacing w:after="0" w:line="276" w:lineRule="auto"/>
              <w:jc w:val="left"/>
              <w:rPr>
                <w:rFonts w:ascii="Arial" w:hAnsi="Arial" w:cs="Arial"/>
              </w:rPr>
            </w:pPr>
          </w:p>
        </w:tc>
        <w:tc>
          <w:tcPr>
            <w:tcW w:w="1825" w:type="dxa"/>
            <w:tcBorders>
              <w:bottom w:val="nil"/>
            </w:tcBorders>
          </w:tcPr>
          <w:p w14:paraId="0E7C7883" w14:textId="77777777" w:rsidR="000F4ADC" w:rsidRPr="000F4ADC" w:rsidRDefault="000F4ADC" w:rsidP="000F4ADC">
            <w:pPr>
              <w:keepLines/>
              <w:spacing w:after="0" w:line="276" w:lineRule="auto"/>
              <w:jc w:val="left"/>
              <w:rPr>
                <w:rFonts w:ascii="Arial" w:hAnsi="Arial" w:cs="Arial"/>
              </w:rPr>
            </w:pPr>
          </w:p>
        </w:tc>
        <w:tc>
          <w:tcPr>
            <w:tcW w:w="1671" w:type="dxa"/>
            <w:gridSpan w:val="2"/>
            <w:tcBorders>
              <w:bottom w:val="nil"/>
            </w:tcBorders>
          </w:tcPr>
          <w:p w14:paraId="5827F947" w14:textId="77777777" w:rsidR="000F4ADC" w:rsidRPr="000F4ADC" w:rsidRDefault="000F4ADC" w:rsidP="000F4ADC">
            <w:pPr>
              <w:keepLines/>
              <w:spacing w:after="0" w:line="276" w:lineRule="auto"/>
              <w:jc w:val="left"/>
              <w:rPr>
                <w:rFonts w:ascii="Arial" w:hAnsi="Arial" w:cs="Arial"/>
              </w:rPr>
            </w:pPr>
          </w:p>
        </w:tc>
        <w:tc>
          <w:tcPr>
            <w:tcW w:w="1988" w:type="dxa"/>
            <w:tcBorders>
              <w:bottom w:val="nil"/>
            </w:tcBorders>
          </w:tcPr>
          <w:p w14:paraId="109301C5" w14:textId="77777777" w:rsidR="000F4ADC" w:rsidRPr="000F4ADC" w:rsidRDefault="000F4ADC" w:rsidP="000F4ADC">
            <w:pPr>
              <w:keepLines/>
              <w:spacing w:after="0" w:line="276" w:lineRule="auto"/>
              <w:jc w:val="left"/>
              <w:rPr>
                <w:rFonts w:ascii="Arial" w:hAnsi="Arial" w:cs="Arial"/>
              </w:rPr>
            </w:pPr>
          </w:p>
        </w:tc>
        <w:tc>
          <w:tcPr>
            <w:tcW w:w="1578" w:type="dxa"/>
            <w:tcBorders>
              <w:bottom w:val="nil"/>
            </w:tcBorders>
          </w:tcPr>
          <w:p w14:paraId="72B7A866" w14:textId="77777777" w:rsidR="000F4ADC" w:rsidRPr="000F4ADC" w:rsidRDefault="000F4ADC" w:rsidP="000F4ADC">
            <w:pPr>
              <w:keepLines/>
              <w:spacing w:after="0" w:line="276" w:lineRule="auto"/>
              <w:jc w:val="left"/>
              <w:rPr>
                <w:rFonts w:ascii="Arial" w:hAnsi="Arial" w:cs="Arial"/>
              </w:rPr>
            </w:pPr>
          </w:p>
        </w:tc>
      </w:tr>
      <w:tr w:rsidR="000F4ADC" w:rsidRPr="000F4ADC" w14:paraId="5133A273" w14:textId="77777777" w:rsidTr="00101EC2">
        <w:trPr>
          <w:cantSplit/>
          <w:trHeight w:val="86"/>
          <w:jc w:val="center"/>
        </w:trPr>
        <w:tc>
          <w:tcPr>
            <w:tcW w:w="2299" w:type="dxa"/>
            <w:vMerge/>
          </w:tcPr>
          <w:p w14:paraId="2457D1CD" w14:textId="77777777" w:rsidR="000F4ADC" w:rsidRPr="000F4ADC" w:rsidRDefault="000F4ADC" w:rsidP="000F4ADC">
            <w:pPr>
              <w:keepLines/>
              <w:spacing w:after="0" w:line="276" w:lineRule="auto"/>
              <w:jc w:val="left"/>
              <w:rPr>
                <w:rFonts w:ascii="Arial" w:hAnsi="Arial" w:cs="Arial"/>
              </w:rPr>
            </w:pPr>
          </w:p>
        </w:tc>
        <w:tc>
          <w:tcPr>
            <w:tcW w:w="1825" w:type="dxa"/>
            <w:tcBorders>
              <w:top w:val="nil"/>
              <w:bottom w:val="single" w:sz="4" w:space="0" w:color="auto"/>
            </w:tcBorders>
            <w:vAlign w:val="bottom"/>
          </w:tcPr>
          <w:p w14:paraId="5818635D"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City/town/suburb</w:t>
            </w:r>
          </w:p>
        </w:tc>
        <w:tc>
          <w:tcPr>
            <w:tcW w:w="1671" w:type="dxa"/>
            <w:gridSpan w:val="2"/>
            <w:tcBorders>
              <w:top w:val="nil"/>
              <w:bottom w:val="single" w:sz="4" w:space="0" w:color="auto"/>
            </w:tcBorders>
            <w:vAlign w:val="bottom"/>
          </w:tcPr>
          <w:p w14:paraId="3AA8C1F9"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State</w:t>
            </w:r>
          </w:p>
        </w:tc>
        <w:tc>
          <w:tcPr>
            <w:tcW w:w="1988" w:type="dxa"/>
            <w:tcBorders>
              <w:top w:val="nil"/>
              <w:bottom w:val="single" w:sz="4" w:space="0" w:color="auto"/>
            </w:tcBorders>
            <w:vAlign w:val="bottom"/>
          </w:tcPr>
          <w:p w14:paraId="77264977"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Postcode</w:t>
            </w:r>
          </w:p>
        </w:tc>
        <w:tc>
          <w:tcPr>
            <w:tcW w:w="1578" w:type="dxa"/>
            <w:tcBorders>
              <w:top w:val="nil"/>
              <w:bottom w:val="single" w:sz="4" w:space="0" w:color="auto"/>
            </w:tcBorders>
            <w:vAlign w:val="bottom"/>
          </w:tcPr>
          <w:p w14:paraId="12DD5C89"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Country</w:t>
            </w:r>
          </w:p>
        </w:tc>
      </w:tr>
      <w:tr w:rsidR="000F4ADC" w:rsidRPr="000F4ADC" w14:paraId="40B1AADB" w14:textId="77777777" w:rsidTr="00101EC2">
        <w:trPr>
          <w:cantSplit/>
          <w:trHeight w:val="454"/>
          <w:jc w:val="center"/>
        </w:trPr>
        <w:tc>
          <w:tcPr>
            <w:tcW w:w="2299" w:type="dxa"/>
            <w:vMerge/>
          </w:tcPr>
          <w:p w14:paraId="44EBF5D6" w14:textId="77777777" w:rsidR="000F4ADC" w:rsidRPr="000F4ADC" w:rsidRDefault="000F4ADC" w:rsidP="000F4ADC">
            <w:pPr>
              <w:keepLines/>
              <w:spacing w:after="0" w:line="276" w:lineRule="auto"/>
              <w:jc w:val="left"/>
              <w:rPr>
                <w:rFonts w:ascii="Arial" w:hAnsi="Arial" w:cs="Arial"/>
              </w:rPr>
            </w:pPr>
          </w:p>
        </w:tc>
        <w:tc>
          <w:tcPr>
            <w:tcW w:w="7062" w:type="dxa"/>
            <w:gridSpan w:val="5"/>
            <w:tcBorders>
              <w:bottom w:val="nil"/>
            </w:tcBorders>
          </w:tcPr>
          <w:p w14:paraId="2B42E756" w14:textId="77777777" w:rsidR="000F4ADC" w:rsidRPr="000F4ADC" w:rsidRDefault="000F4ADC" w:rsidP="000F4ADC">
            <w:pPr>
              <w:keepLines/>
              <w:spacing w:after="0" w:line="276" w:lineRule="auto"/>
              <w:jc w:val="left"/>
              <w:rPr>
                <w:rFonts w:ascii="Arial" w:hAnsi="Arial" w:cs="Arial"/>
              </w:rPr>
            </w:pPr>
          </w:p>
        </w:tc>
      </w:tr>
      <w:tr w:rsidR="000F4ADC" w:rsidRPr="000F4ADC" w14:paraId="644C83A9" w14:textId="77777777" w:rsidTr="00101EC2">
        <w:trPr>
          <w:cantSplit/>
          <w:trHeight w:val="85"/>
          <w:jc w:val="center"/>
        </w:trPr>
        <w:tc>
          <w:tcPr>
            <w:tcW w:w="2299" w:type="dxa"/>
            <w:vMerge/>
          </w:tcPr>
          <w:p w14:paraId="7AF45A83"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tcPr>
          <w:p w14:paraId="0B415452"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Email address</w:t>
            </w:r>
          </w:p>
        </w:tc>
      </w:tr>
      <w:tr w:rsidR="000F4ADC" w:rsidRPr="000F4ADC" w14:paraId="49671F05" w14:textId="77777777" w:rsidTr="00101EC2">
        <w:trPr>
          <w:cantSplit/>
          <w:trHeight w:val="498"/>
          <w:jc w:val="center"/>
        </w:trPr>
        <w:tc>
          <w:tcPr>
            <w:tcW w:w="2299" w:type="dxa"/>
            <w:vMerge w:val="restart"/>
          </w:tcPr>
          <w:p w14:paraId="6663DB3C"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Date of Birth/Licence No</w:t>
            </w:r>
          </w:p>
        </w:tc>
        <w:tc>
          <w:tcPr>
            <w:tcW w:w="3434" w:type="dxa"/>
            <w:gridSpan w:val="2"/>
            <w:tcBorders>
              <w:bottom w:val="nil"/>
            </w:tcBorders>
          </w:tcPr>
          <w:p w14:paraId="1FDE7BC5" w14:textId="77777777" w:rsidR="000F4ADC" w:rsidRPr="000F4ADC" w:rsidRDefault="000F4ADC" w:rsidP="000F4ADC">
            <w:pPr>
              <w:keepLines/>
              <w:spacing w:after="0" w:line="276" w:lineRule="auto"/>
              <w:jc w:val="left"/>
              <w:rPr>
                <w:rFonts w:ascii="Arial" w:hAnsi="Arial" w:cs="Arial"/>
              </w:rPr>
            </w:pPr>
          </w:p>
        </w:tc>
        <w:tc>
          <w:tcPr>
            <w:tcW w:w="3628" w:type="dxa"/>
            <w:gridSpan w:val="3"/>
            <w:tcBorders>
              <w:bottom w:val="nil"/>
            </w:tcBorders>
          </w:tcPr>
          <w:p w14:paraId="353EE86B" w14:textId="77777777" w:rsidR="000F4ADC" w:rsidRPr="000F4ADC" w:rsidRDefault="000F4ADC" w:rsidP="000F4ADC">
            <w:pPr>
              <w:keepLines/>
              <w:spacing w:after="0" w:line="276" w:lineRule="auto"/>
              <w:jc w:val="left"/>
              <w:rPr>
                <w:rFonts w:ascii="Arial" w:hAnsi="Arial" w:cs="Arial"/>
              </w:rPr>
            </w:pPr>
          </w:p>
        </w:tc>
      </w:tr>
      <w:tr w:rsidR="000F4ADC" w:rsidRPr="000F4ADC" w14:paraId="477A29B8" w14:textId="77777777" w:rsidTr="00101EC2">
        <w:trPr>
          <w:cantSplit/>
          <w:trHeight w:val="137"/>
          <w:jc w:val="center"/>
        </w:trPr>
        <w:tc>
          <w:tcPr>
            <w:tcW w:w="2299" w:type="dxa"/>
            <w:vMerge/>
          </w:tcPr>
          <w:p w14:paraId="141DEDF8" w14:textId="77777777" w:rsidR="000F4ADC" w:rsidRPr="000F4ADC" w:rsidRDefault="000F4ADC" w:rsidP="000F4ADC">
            <w:pPr>
              <w:keepLines/>
              <w:spacing w:after="0" w:line="276" w:lineRule="auto"/>
              <w:jc w:val="left"/>
              <w:rPr>
                <w:rFonts w:ascii="Arial" w:hAnsi="Arial" w:cs="Arial"/>
              </w:rPr>
            </w:pPr>
          </w:p>
        </w:tc>
        <w:tc>
          <w:tcPr>
            <w:tcW w:w="3434" w:type="dxa"/>
            <w:gridSpan w:val="2"/>
            <w:tcBorders>
              <w:top w:val="nil"/>
              <w:bottom w:val="single" w:sz="4" w:space="0" w:color="auto"/>
            </w:tcBorders>
          </w:tcPr>
          <w:p w14:paraId="5B3EECD4"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Date of Birth</w:t>
            </w:r>
          </w:p>
        </w:tc>
        <w:tc>
          <w:tcPr>
            <w:tcW w:w="3628" w:type="dxa"/>
            <w:gridSpan w:val="3"/>
            <w:tcBorders>
              <w:top w:val="nil"/>
              <w:bottom w:val="single" w:sz="4" w:space="0" w:color="auto"/>
            </w:tcBorders>
          </w:tcPr>
          <w:p w14:paraId="18106187"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Driver’s Licence no</w:t>
            </w:r>
          </w:p>
        </w:tc>
      </w:tr>
      <w:tr w:rsidR="000F4ADC" w:rsidRPr="000F4ADC" w14:paraId="2EA0286D" w14:textId="77777777" w:rsidTr="00101EC2">
        <w:trPr>
          <w:cantSplit/>
          <w:trHeight w:val="454"/>
          <w:jc w:val="center"/>
        </w:trPr>
        <w:tc>
          <w:tcPr>
            <w:tcW w:w="2299" w:type="dxa"/>
            <w:vMerge w:val="restart"/>
          </w:tcPr>
          <w:p w14:paraId="349F6218"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Phone Details</w:t>
            </w:r>
          </w:p>
        </w:tc>
        <w:tc>
          <w:tcPr>
            <w:tcW w:w="3434" w:type="dxa"/>
            <w:gridSpan w:val="2"/>
            <w:tcBorders>
              <w:top w:val="single" w:sz="4" w:space="0" w:color="auto"/>
              <w:bottom w:val="nil"/>
            </w:tcBorders>
          </w:tcPr>
          <w:p w14:paraId="6182FBEC" w14:textId="77777777" w:rsidR="000F4ADC" w:rsidRPr="000F4ADC" w:rsidRDefault="000F4ADC" w:rsidP="000F4ADC">
            <w:pPr>
              <w:keepLines/>
              <w:spacing w:after="0" w:line="276" w:lineRule="auto"/>
              <w:jc w:val="left"/>
              <w:rPr>
                <w:rFonts w:ascii="Arial" w:hAnsi="Arial" w:cs="Arial"/>
              </w:rPr>
            </w:pPr>
          </w:p>
        </w:tc>
        <w:tc>
          <w:tcPr>
            <w:tcW w:w="3628" w:type="dxa"/>
            <w:gridSpan w:val="3"/>
            <w:tcBorders>
              <w:top w:val="single" w:sz="4" w:space="0" w:color="auto"/>
              <w:bottom w:val="nil"/>
            </w:tcBorders>
          </w:tcPr>
          <w:p w14:paraId="79077854" w14:textId="77777777" w:rsidR="000F4ADC" w:rsidRPr="000F4ADC" w:rsidRDefault="000F4ADC" w:rsidP="000F4ADC">
            <w:pPr>
              <w:keepLines/>
              <w:spacing w:after="0" w:line="276" w:lineRule="auto"/>
              <w:jc w:val="left"/>
              <w:rPr>
                <w:rFonts w:ascii="Arial" w:hAnsi="Arial" w:cs="Arial"/>
              </w:rPr>
            </w:pPr>
          </w:p>
        </w:tc>
      </w:tr>
      <w:tr w:rsidR="000F4ADC" w:rsidRPr="000F4ADC" w14:paraId="6D6C2032" w14:textId="77777777" w:rsidTr="00101EC2">
        <w:trPr>
          <w:cantSplit/>
          <w:trHeight w:val="85"/>
          <w:jc w:val="center"/>
        </w:trPr>
        <w:tc>
          <w:tcPr>
            <w:tcW w:w="2299" w:type="dxa"/>
            <w:vMerge/>
          </w:tcPr>
          <w:p w14:paraId="513BA574" w14:textId="77777777" w:rsidR="000F4ADC" w:rsidRPr="000F4ADC" w:rsidRDefault="000F4ADC" w:rsidP="000F4ADC">
            <w:pPr>
              <w:keepLines/>
              <w:spacing w:after="0" w:line="276" w:lineRule="auto"/>
              <w:jc w:val="left"/>
              <w:rPr>
                <w:rFonts w:ascii="Arial" w:hAnsi="Arial" w:cs="Arial"/>
              </w:rPr>
            </w:pPr>
          </w:p>
        </w:tc>
        <w:tc>
          <w:tcPr>
            <w:tcW w:w="3434" w:type="dxa"/>
            <w:gridSpan w:val="2"/>
            <w:tcBorders>
              <w:top w:val="nil"/>
            </w:tcBorders>
          </w:tcPr>
          <w:p w14:paraId="78473465"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Type (eg. Home; work; mobile) - Number</w:t>
            </w:r>
          </w:p>
        </w:tc>
        <w:tc>
          <w:tcPr>
            <w:tcW w:w="3628" w:type="dxa"/>
            <w:gridSpan w:val="3"/>
            <w:tcBorders>
              <w:top w:val="nil"/>
            </w:tcBorders>
          </w:tcPr>
          <w:p w14:paraId="5EB1FE0D"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Another number</w:t>
            </w:r>
          </w:p>
        </w:tc>
      </w:tr>
    </w:tbl>
    <w:p w14:paraId="681C1872" w14:textId="77777777" w:rsidR="000F4ADC" w:rsidRPr="000F4ADC" w:rsidRDefault="000F4ADC" w:rsidP="000F4ADC">
      <w:pPr>
        <w:spacing w:after="0" w:line="240" w:lineRule="auto"/>
        <w:jc w:val="left"/>
        <w:rPr>
          <w:rFonts w:ascii="Times New Roman" w:hAnsi="Times New Roman"/>
          <w:sz w:val="17"/>
        </w:rPr>
      </w:pPr>
      <w:r w:rsidRPr="000F4ADC">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455"/>
        <w:gridCol w:w="13"/>
        <w:gridCol w:w="413"/>
        <w:gridCol w:w="8469"/>
      </w:tblGrid>
      <w:tr w:rsidR="000F4ADC" w:rsidRPr="000F4ADC" w14:paraId="4CBB1D51" w14:textId="77777777" w:rsidTr="00101EC2">
        <w:trPr>
          <w:jc w:val="center"/>
        </w:trPr>
        <w:tc>
          <w:tcPr>
            <w:tcW w:w="5000" w:type="pct"/>
            <w:gridSpan w:val="4"/>
            <w:hideMark/>
          </w:tcPr>
          <w:p w14:paraId="18E2B80A" w14:textId="77777777" w:rsidR="000F4ADC" w:rsidRPr="000F4ADC" w:rsidRDefault="000F4ADC" w:rsidP="000F4ADC">
            <w:pPr>
              <w:keepLines/>
              <w:spacing w:before="240" w:after="120" w:line="276" w:lineRule="auto"/>
              <w:jc w:val="left"/>
              <w:rPr>
                <w:rFonts w:ascii="Arial" w:hAnsi="Arial" w:cs="Arial"/>
              </w:rPr>
            </w:pPr>
            <w:bookmarkStart w:id="15" w:name="_Hlk106696209"/>
            <w:bookmarkEnd w:id="14"/>
            <w:r w:rsidRPr="000F4ADC">
              <w:rPr>
                <w:rFonts w:ascii="Arial" w:hAnsi="Arial" w:cs="Arial"/>
                <w:b/>
              </w:rPr>
              <w:lastRenderedPageBreak/>
              <w:t>Bail Agreement</w:t>
            </w:r>
          </w:p>
        </w:tc>
      </w:tr>
      <w:tr w:rsidR="000F4ADC" w:rsidRPr="000F4ADC" w14:paraId="48E278DF" w14:textId="77777777" w:rsidTr="00101EC2">
        <w:trPr>
          <w:jc w:val="center"/>
        </w:trPr>
        <w:tc>
          <w:tcPr>
            <w:tcW w:w="5000" w:type="pct"/>
            <w:gridSpan w:val="4"/>
          </w:tcPr>
          <w:p w14:paraId="4160836B"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lang w:eastAsia="en-AU"/>
              </w:rPr>
              <w:t xml:space="preserve">I, </w:t>
            </w:r>
            <w:r w:rsidRPr="000F4ADC">
              <w:rPr>
                <w:rFonts w:ascii="Arial" w:hAnsi="Arial" w:cs="Arial"/>
                <w:iCs/>
                <w:lang w:eastAsia="en-AU"/>
              </w:rPr>
              <w:t>the [</w:t>
            </w:r>
            <w:r w:rsidRPr="000F4ADC">
              <w:rPr>
                <w:rFonts w:ascii="Arial" w:hAnsi="Arial" w:cs="Arial"/>
                <w:i/>
                <w:iCs/>
                <w:lang w:eastAsia="en-AU"/>
              </w:rPr>
              <w:t>Defendant/Youth</w:t>
            </w:r>
            <w:r w:rsidRPr="000F4ADC">
              <w:rPr>
                <w:rFonts w:ascii="Arial" w:hAnsi="Arial" w:cs="Arial"/>
                <w:iCs/>
                <w:lang w:eastAsia="en-AU"/>
              </w:rPr>
              <w:t>]</w:t>
            </w:r>
            <w:r w:rsidRPr="000F4ADC">
              <w:rPr>
                <w:rFonts w:ascii="Arial" w:hAnsi="Arial" w:cs="Arial"/>
              </w:rPr>
              <w:t xml:space="preserve"> of the above address, having been</w:t>
            </w:r>
          </w:p>
          <w:p w14:paraId="2E9E754A" w14:textId="77777777" w:rsidR="000F4ADC" w:rsidRPr="000F4ADC" w:rsidRDefault="000F4ADC" w:rsidP="000F4ADC">
            <w:pPr>
              <w:keepLines/>
              <w:numPr>
                <w:ilvl w:val="0"/>
                <w:numId w:val="10"/>
              </w:numPr>
              <w:spacing w:after="120" w:line="276" w:lineRule="auto"/>
              <w:ind w:left="447" w:hanging="425"/>
              <w:jc w:val="left"/>
              <w:rPr>
                <w:rFonts w:ascii="Arial" w:hAnsi="Arial" w:cs="Arial"/>
                <w:sz w:val="23"/>
              </w:rPr>
            </w:pPr>
            <w:r w:rsidRPr="000F4ADC">
              <w:rPr>
                <w:rFonts w:ascii="Arial" w:hAnsi="Arial" w:cs="Arial"/>
                <w:sz w:val="23"/>
              </w:rPr>
              <w:t>charged with the [</w:t>
            </w:r>
            <w:r w:rsidRPr="000F4ADC">
              <w:rPr>
                <w:rFonts w:ascii="Arial" w:hAnsi="Arial" w:cs="Arial"/>
                <w:i/>
                <w:sz w:val="23"/>
              </w:rPr>
              <w:t>offence/offences</w:t>
            </w:r>
            <w:r w:rsidRPr="000F4ADC">
              <w:rPr>
                <w:rFonts w:ascii="Arial" w:hAnsi="Arial" w:cs="Arial"/>
                <w:sz w:val="23"/>
              </w:rPr>
              <w:t>] listed in the Information dated [</w:t>
            </w:r>
            <w:r w:rsidRPr="000F4ADC">
              <w:rPr>
                <w:rFonts w:ascii="Arial" w:hAnsi="Arial" w:cs="Arial"/>
                <w:i/>
                <w:sz w:val="23"/>
              </w:rPr>
              <w:t>date</w:t>
            </w:r>
            <w:r w:rsidRPr="000F4ADC">
              <w:rPr>
                <w:rFonts w:ascii="Arial" w:hAnsi="Arial" w:cs="Arial"/>
                <w:sz w:val="23"/>
              </w:rPr>
              <w:t>],</w:t>
            </w:r>
          </w:p>
          <w:p w14:paraId="1006746C" w14:textId="77777777" w:rsidR="000F4ADC" w:rsidRPr="000F4ADC" w:rsidRDefault="000F4ADC" w:rsidP="000F4ADC">
            <w:pPr>
              <w:keepLines/>
              <w:numPr>
                <w:ilvl w:val="0"/>
                <w:numId w:val="10"/>
              </w:numPr>
              <w:spacing w:after="120" w:line="276" w:lineRule="auto"/>
              <w:ind w:left="447" w:hanging="425"/>
              <w:jc w:val="left"/>
              <w:rPr>
                <w:rFonts w:ascii="Arial" w:hAnsi="Arial" w:cs="Arial"/>
                <w:sz w:val="23"/>
              </w:rPr>
            </w:pPr>
            <w:r w:rsidRPr="000F4ADC">
              <w:rPr>
                <w:rFonts w:ascii="Arial" w:hAnsi="Arial" w:cs="Arial"/>
                <w:sz w:val="23"/>
              </w:rPr>
              <w:t>convicted of the [</w:t>
            </w:r>
            <w:r w:rsidRPr="000F4ADC">
              <w:rPr>
                <w:rFonts w:ascii="Arial" w:hAnsi="Arial" w:cs="Arial"/>
                <w:i/>
                <w:sz w:val="23"/>
              </w:rPr>
              <w:t>offence/offences</w:t>
            </w:r>
            <w:r w:rsidRPr="000F4ADC">
              <w:rPr>
                <w:rFonts w:ascii="Arial" w:hAnsi="Arial" w:cs="Arial"/>
                <w:sz w:val="23"/>
              </w:rPr>
              <w:t>] [</w:t>
            </w:r>
            <w:r w:rsidRPr="000F4ADC">
              <w:rPr>
                <w:rFonts w:ascii="Arial" w:hAnsi="Arial" w:cs="Arial"/>
                <w:i/>
                <w:sz w:val="23"/>
              </w:rPr>
              <w:t>being count/counts</w:t>
            </w:r>
            <w:r w:rsidRPr="000F4ADC">
              <w:rPr>
                <w:rFonts w:ascii="Arial" w:hAnsi="Arial" w:cs="Arial"/>
                <w:sz w:val="23"/>
              </w:rPr>
              <w:t xml:space="preserve"> [</w:t>
            </w:r>
            <w:r w:rsidRPr="000F4ADC">
              <w:rPr>
                <w:rFonts w:ascii="Arial" w:hAnsi="Arial" w:cs="Arial"/>
                <w:i/>
                <w:sz w:val="23"/>
              </w:rPr>
              <w:t>number(s)</w:t>
            </w:r>
            <w:r w:rsidRPr="000F4ADC">
              <w:rPr>
                <w:rFonts w:ascii="Arial" w:hAnsi="Arial" w:cs="Arial"/>
                <w:sz w:val="23"/>
              </w:rPr>
              <w:t>]] listed in the Information dated [</w:t>
            </w:r>
            <w:r w:rsidRPr="000F4ADC">
              <w:rPr>
                <w:rFonts w:ascii="Arial" w:hAnsi="Arial" w:cs="Arial"/>
                <w:i/>
                <w:sz w:val="23"/>
              </w:rPr>
              <w:t>date</w:t>
            </w:r>
            <w:r w:rsidRPr="000F4ADC">
              <w:rPr>
                <w:rFonts w:ascii="Arial" w:hAnsi="Arial" w:cs="Arial"/>
                <w:sz w:val="23"/>
              </w:rPr>
              <w:t>],</w:t>
            </w:r>
          </w:p>
          <w:p w14:paraId="62AD1339" w14:textId="77777777" w:rsidR="000F4ADC" w:rsidRPr="000F4ADC" w:rsidRDefault="000F4ADC" w:rsidP="000F4ADC">
            <w:pPr>
              <w:keepLines/>
              <w:spacing w:before="120" w:after="120" w:line="276" w:lineRule="auto"/>
              <w:jc w:val="left"/>
              <w:rPr>
                <w:rFonts w:ascii="Arial" w:hAnsi="Arial" w:cs="Arial"/>
              </w:rPr>
            </w:pPr>
            <w:r w:rsidRPr="000F4ADC">
              <w:rPr>
                <w:rFonts w:ascii="Arial" w:hAnsi="Arial" w:cs="Arial"/>
              </w:rPr>
              <w:t>agree to obey all the bail rules listed in this agreement.</w:t>
            </w:r>
          </w:p>
          <w:p w14:paraId="24C75032" w14:textId="77777777" w:rsidR="000F4ADC" w:rsidRPr="000F4ADC" w:rsidRDefault="000F4ADC" w:rsidP="000F4ADC">
            <w:pPr>
              <w:keepLines/>
              <w:spacing w:before="240" w:after="120" w:line="276" w:lineRule="auto"/>
              <w:jc w:val="left"/>
              <w:rPr>
                <w:rFonts w:ascii="Arial" w:hAnsi="Arial" w:cs="Arial"/>
              </w:rPr>
            </w:pPr>
            <w:r w:rsidRPr="000F4ADC">
              <w:rPr>
                <w:rFonts w:ascii="Arial" w:hAnsi="Arial" w:cs="Arial"/>
              </w:rPr>
              <w:t>I understand that if I do not appear when required, or if I do not obey the bail rules—</w:t>
            </w:r>
          </w:p>
          <w:p w14:paraId="0D5C4384"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be arrested by the police</w:t>
            </w:r>
            <w:r w:rsidRPr="000F4ADC">
              <w:rPr>
                <w:rFonts w:ascii="Arial" w:hAnsi="Arial" w:cs="Arial"/>
              </w:rPr>
              <w:t xml:space="preserve"> with or without a warrant; and</w:t>
            </w:r>
          </w:p>
          <w:p w14:paraId="2796DF05"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have to pay any money</w:t>
            </w:r>
            <w:r w:rsidRPr="000F4ADC">
              <w:rPr>
                <w:rFonts w:ascii="Arial" w:hAnsi="Arial" w:cs="Arial"/>
              </w:rPr>
              <w:t xml:space="preserve"> that I have agreed to pay to the Court if I break this agreement; and</w:t>
            </w:r>
          </w:p>
          <w:p w14:paraId="61F681E7"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be convicted of an offence</w:t>
            </w:r>
            <w:r w:rsidRPr="000F4ADC">
              <w:rPr>
                <w:rFonts w:ascii="Arial" w:hAnsi="Arial" w:cs="Arial"/>
              </w:rPr>
              <w:t xml:space="preserve"> against the </w:t>
            </w:r>
            <w:r w:rsidRPr="000F4ADC">
              <w:rPr>
                <w:rFonts w:ascii="Arial" w:hAnsi="Arial" w:cs="Arial"/>
                <w:i/>
              </w:rPr>
              <w:t>Bail Act 1985</w:t>
            </w:r>
            <w:r w:rsidRPr="000F4ADC">
              <w:rPr>
                <w:rFonts w:ascii="Arial" w:hAnsi="Arial" w:cs="Arial"/>
              </w:rPr>
              <w:t xml:space="preserve"> </w:t>
            </w:r>
            <w:r w:rsidRPr="000F4ADC">
              <w:rPr>
                <w:rFonts w:ascii="Arial" w:hAnsi="Arial" w:cs="Arial"/>
                <w:b/>
                <w:bCs/>
              </w:rPr>
              <w:t>and may be sent to prison</w:t>
            </w:r>
            <w:r w:rsidRPr="000F4ADC">
              <w:rPr>
                <w:rFonts w:ascii="Arial" w:hAnsi="Arial" w:cs="Arial"/>
              </w:rPr>
              <w:t xml:space="preserve"> </w:t>
            </w:r>
            <w:r w:rsidRPr="000F4ADC">
              <w:rPr>
                <w:rFonts w:ascii="Arial" w:hAnsi="Arial" w:cs="Arial"/>
                <w:b/>
              </w:rPr>
              <w:t>for up to 2 years or fined up to $10,000</w:t>
            </w:r>
            <w:r w:rsidRPr="000F4ADC">
              <w:rPr>
                <w:rFonts w:ascii="Arial" w:hAnsi="Arial" w:cs="Arial"/>
              </w:rPr>
              <w:t>.</w:t>
            </w:r>
          </w:p>
        </w:tc>
      </w:tr>
      <w:tr w:rsidR="000F4ADC" w:rsidRPr="000F4ADC" w14:paraId="4F6DB27E" w14:textId="77777777" w:rsidTr="00101EC2">
        <w:trPr>
          <w:jc w:val="center"/>
        </w:trPr>
        <w:tc>
          <w:tcPr>
            <w:tcW w:w="5000" w:type="pct"/>
            <w:gridSpan w:val="4"/>
          </w:tcPr>
          <w:p w14:paraId="3343E9D0" w14:textId="77777777" w:rsidR="000F4ADC" w:rsidRPr="000F4ADC" w:rsidRDefault="000F4ADC" w:rsidP="000F4ADC">
            <w:pPr>
              <w:keepLines/>
              <w:spacing w:before="240" w:after="120" w:line="276" w:lineRule="auto"/>
              <w:jc w:val="left"/>
              <w:rPr>
                <w:rFonts w:ascii="Arial" w:hAnsi="Arial" w:cs="Arial"/>
              </w:rPr>
            </w:pPr>
            <w:bookmarkStart w:id="16" w:name="_Hlk106695228"/>
            <w:r w:rsidRPr="000F4ADC">
              <w:rPr>
                <w:rFonts w:ascii="Arial" w:hAnsi="Arial" w:cs="Arial"/>
                <w:b/>
              </w:rPr>
              <w:t>Rules (Conditions)</w:t>
            </w:r>
          </w:p>
        </w:tc>
      </w:tr>
      <w:tr w:rsidR="000F4ADC" w:rsidRPr="000F4ADC" w14:paraId="554B0EF0" w14:textId="77777777" w:rsidTr="00101EC2">
        <w:trPr>
          <w:jc w:val="center"/>
        </w:trPr>
        <w:tc>
          <w:tcPr>
            <w:tcW w:w="5000" w:type="pct"/>
            <w:gridSpan w:val="4"/>
            <w:hideMark/>
          </w:tcPr>
          <w:p w14:paraId="3E65751F" w14:textId="77777777" w:rsidR="000F4ADC" w:rsidRPr="000F4ADC" w:rsidRDefault="000F4ADC" w:rsidP="000F4ADC">
            <w:pPr>
              <w:keepLines/>
              <w:tabs>
                <w:tab w:val="left" w:pos="454"/>
              </w:tabs>
              <w:spacing w:before="120" w:after="120" w:line="276" w:lineRule="auto"/>
              <w:jc w:val="left"/>
              <w:rPr>
                <w:rFonts w:ascii="Arial" w:eastAsia="Arial" w:hAnsi="Arial" w:cs="Arial"/>
                <w:b/>
              </w:rPr>
            </w:pPr>
            <w:r w:rsidRPr="000F4ADC">
              <w:rPr>
                <w:rFonts w:ascii="Arial" w:hAnsi="Arial" w:cs="Arial"/>
                <w:b/>
              </w:rPr>
              <w:t>General</w:t>
            </w:r>
            <w:r w:rsidRPr="000F4ADC">
              <w:rPr>
                <w:rFonts w:ascii="Arial" w:eastAsia="Arial" w:hAnsi="Arial" w:cs="Arial"/>
                <w:b/>
              </w:rPr>
              <w:t xml:space="preserve"> </w:t>
            </w:r>
          </w:p>
        </w:tc>
      </w:tr>
      <w:tr w:rsidR="000F4ADC" w:rsidRPr="000F4ADC" w14:paraId="10406CFD" w14:textId="77777777" w:rsidTr="00101EC2">
        <w:trPr>
          <w:jc w:val="center"/>
        </w:trPr>
        <w:tc>
          <w:tcPr>
            <w:tcW w:w="250" w:type="pct"/>
            <w:gridSpan w:val="2"/>
          </w:tcPr>
          <w:p w14:paraId="3B88DD83" w14:textId="77777777" w:rsidR="000F4ADC" w:rsidRPr="000F4ADC" w:rsidRDefault="000F4ADC" w:rsidP="000F4ADC">
            <w:pPr>
              <w:keepLines/>
              <w:numPr>
                <w:ilvl w:val="0"/>
                <w:numId w:val="30"/>
              </w:numPr>
              <w:tabs>
                <w:tab w:val="left" w:pos="454"/>
              </w:tabs>
              <w:spacing w:after="120" w:line="276" w:lineRule="auto"/>
              <w:contextualSpacing/>
              <w:jc w:val="left"/>
              <w:rPr>
                <w:rFonts w:ascii="Arial" w:eastAsia="Arial" w:hAnsi="Arial" w:cs="Arial"/>
                <w:sz w:val="23"/>
              </w:rPr>
            </w:pPr>
          </w:p>
        </w:tc>
        <w:tc>
          <w:tcPr>
            <w:tcW w:w="221" w:type="pct"/>
          </w:tcPr>
          <w:p w14:paraId="0CA6B9A5" w14:textId="77777777" w:rsidR="000F4ADC" w:rsidRPr="000F4ADC" w:rsidRDefault="000F4ADC" w:rsidP="000F4ADC">
            <w:pPr>
              <w:keepLines/>
              <w:numPr>
                <w:ilvl w:val="0"/>
                <w:numId w:val="14"/>
              </w:numPr>
              <w:tabs>
                <w:tab w:val="left" w:pos="454"/>
              </w:tabs>
              <w:spacing w:after="120" w:line="276" w:lineRule="auto"/>
              <w:jc w:val="left"/>
              <w:rPr>
                <w:rFonts w:ascii="Arial" w:eastAsia="Arial" w:hAnsi="Arial" w:cs="Arial"/>
              </w:rPr>
            </w:pPr>
          </w:p>
        </w:tc>
        <w:tc>
          <w:tcPr>
            <w:tcW w:w="4529" w:type="pct"/>
            <w:hideMark/>
          </w:tcPr>
          <w:p w14:paraId="732C9441" w14:textId="77777777" w:rsidR="000F4ADC" w:rsidRPr="000F4ADC" w:rsidRDefault="000F4ADC" w:rsidP="000F4ADC">
            <w:pPr>
              <w:keepLines/>
              <w:spacing w:after="120" w:line="276" w:lineRule="auto"/>
              <w:ind w:left="-41"/>
              <w:jc w:val="left"/>
              <w:rPr>
                <w:rFonts w:ascii="Arial" w:hAnsi="Arial" w:cs="Arial"/>
              </w:rPr>
            </w:pPr>
            <w:r w:rsidRPr="000F4ADC">
              <w:rPr>
                <w:rFonts w:ascii="Arial" w:hAnsi="Arial" w:cs="Arial"/>
              </w:rPr>
              <w:t>I must be of good behaviour and obey the conditions of this Bail Agreement.</w:t>
            </w:r>
          </w:p>
        </w:tc>
      </w:tr>
      <w:tr w:rsidR="000F4ADC" w:rsidRPr="000F4ADC" w14:paraId="647BD0F2" w14:textId="77777777" w:rsidTr="00101EC2">
        <w:trPr>
          <w:jc w:val="center"/>
        </w:trPr>
        <w:tc>
          <w:tcPr>
            <w:tcW w:w="250" w:type="pct"/>
            <w:gridSpan w:val="2"/>
          </w:tcPr>
          <w:p w14:paraId="12A1E4A1" w14:textId="77777777" w:rsidR="000F4ADC" w:rsidRPr="000F4ADC" w:rsidRDefault="000F4ADC" w:rsidP="000F4ADC">
            <w:pPr>
              <w:keepLines/>
              <w:numPr>
                <w:ilvl w:val="0"/>
                <w:numId w:val="12"/>
              </w:numPr>
              <w:tabs>
                <w:tab w:val="left" w:pos="454"/>
              </w:tabs>
              <w:spacing w:after="120" w:line="276" w:lineRule="auto"/>
              <w:jc w:val="left"/>
              <w:rPr>
                <w:rFonts w:ascii="Arial" w:eastAsia="Arial" w:hAnsi="Arial" w:cs="Arial"/>
                <w:sz w:val="24"/>
              </w:rPr>
            </w:pPr>
          </w:p>
        </w:tc>
        <w:tc>
          <w:tcPr>
            <w:tcW w:w="221" w:type="pct"/>
          </w:tcPr>
          <w:p w14:paraId="67CCA93C" w14:textId="77777777" w:rsidR="000F4ADC" w:rsidRPr="000F4ADC" w:rsidRDefault="000F4ADC" w:rsidP="000F4ADC">
            <w:pPr>
              <w:keepLines/>
              <w:numPr>
                <w:ilvl w:val="0"/>
                <w:numId w:val="14"/>
              </w:numPr>
              <w:tabs>
                <w:tab w:val="left" w:pos="454"/>
              </w:tabs>
              <w:spacing w:after="120" w:line="276" w:lineRule="auto"/>
              <w:jc w:val="left"/>
              <w:rPr>
                <w:rFonts w:ascii="Arial" w:eastAsia="Arial" w:hAnsi="Arial" w:cs="Arial"/>
              </w:rPr>
            </w:pPr>
          </w:p>
        </w:tc>
        <w:tc>
          <w:tcPr>
            <w:tcW w:w="4529" w:type="pct"/>
            <w:hideMark/>
          </w:tcPr>
          <w:p w14:paraId="31855E34" w14:textId="77777777" w:rsidR="000F4ADC" w:rsidRPr="000F4ADC" w:rsidRDefault="000F4ADC" w:rsidP="000F4ADC">
            <w:pPr>
              <w:keepLines/>
              <w:spacing w:after="120" w:line="276" w:lineRule="auto"/>
              <w:ind w:left="-41"/>
              <w:jc w:val="left"/>
              <w:rPr>
                <w:rFonts w:ascii="Arial" w:hAnsi="Arial" w:cs="Arial"/>
              </w:rPr>
            </w:pPr>
            <w:r w:rsidRPr="000F4ADC">
              <w:rPr>
                <w:rFonts w:ascii="Arial" w:hAnsi="Arial" w:cs="Arial"/>
              </w:rPr>
              <w:t>I must pay to the Court $[</w:t>
            </w:r>
            <w:r w:rsidRPr="000F4ADC">
              <w:rPr>
                <w:rFonts w:ascii="Arial" w:hAnsi="Arial" w:cs="Arial"/>
                <w:i/>
              </w:rPr>
              <w:t>amount</w:t>
            </w:r>
            <w:r w:rsidRPr="000F4ADC">
              <w:rPr>
                <w:rFonts w:ascii="Arial" w:hAnsi="Arial" w:cs="Arial"/>
              </w:rPr>
              <w:t>] if I break any terms or conditions of this Bail Agreement.</w:t>
            </w:r>
          </w:p>
        </w:tc>
      </w:tr>
      <w:tr w:rsidR="000F4ADC" w:rsidRPr="000F4ADC" w14:paraId="5AFBE1FE" w14:textId="77777777" w:rsidTr="00101EC2">
        <w:trPr>
          <w:jc w:val="center"/>
        </w:trPr>
        <w:tc>
          <w:tcPr>
            <w:tcW w:w="250" w:type="pct"/>
            <w:gridSpan w:val="2"/>
          </w:tcPr>
          <w:p w14:paraId="7D0BCEDE" w14:textId="77777777" w:rsidR="000F4ADC" w:rsidRPr="000F4ADC" w:rsidRDefault="000F4ADC" w:rsidP="000F4ADC">
            <w:pPr>
              <w:keepLines/>
              <w:numPr>
                <w:ilvl w:val="0"/>
                <w:numId w:val="12"/>
              </w:numPr>
              <w:tabs>
                <w:tab w:val="left" w:pos="454"/>
              </w:tabs>
              <w:spacing w:after="120" w:line="276" w:lineRule="auto"/>
              <w:jc w:val="left"/>
              <w:rPr>
                <w:rFonts w:ascii="Arial" w:eastAsia="Arial" w:hAnsi="Arial" w:cs="Arial"/>
                <w:sz w:val="24"/>
              </w:rPr>
            </w:pPr>
          </w:p>
        </w:tc>
        <w:tc>
          <w:tcPr>
            <w:tcW w:w="221" w:type="pct"/>
          </w:tcPr>
          <w:p w14:paraId="490C1D9F" w14:textId="77777777" w:rsidR="000F4ADC" w:rsidRPr="000F4ADC" w:rsidRDefault="000F4ADC" w:rsidP="000F4ADC">
            <w:pPr>
              <w:keepLines/>
              <w:numPr>
                <w:ilvl w:val="0"/>
                <w:numId w:val="14"/>
              </w:numPr>
              <w:tabs>
                <w:tab w:val="left" w:pos="454"/>
              </w:tabs>
              <w:spacing w:after="120" w:line="276" w:lineRule="auto"/>
              <w:jc w:val="left"/>
              <w:rPr>
                <w:rFonts w:ascii="Arial" w:eastAsia="Arial" w:hAnsi="Arial" w:cs="Arial"/>
              </w:rPr>
            </w:pPr>
          </w:p>
        </w:tc>
        <w:tc>
          <w:tcPr>
            <w:tcW w:w="4529" w:type="pct"/>
            <w:hideMark/>
          </w:tcPr>
          <w:p w14:paraId="70D94A14" w14:textId="77777777" w:rsidR="000F4ADC" w:rsidRPr="000F4ADC" w:rsidRDefault="000F4ADC" w:rsidP="000F4ADC">
            <w:pPr>
              <w:keepLines/>
              <w:spacing w:after="120" w:line="276" w:lineRule="auto"/>
              <w:ind w:left="-41"/>
              <w:jc w:val="left"/>
              <w:rPr>
                <w:rFonts w:ascii="Arial" w:hAnsi="Arial" w:cs="Arial"/>
              </w:rPr>
            </w:pPr>
            <w:r w:rsidRPr="000F4ADC">
              <w:rPr>
                <w:rFonts w:ascii="Arial" w:eastAsia="Arial" w:hAnsi="Arial" w:cs="Arial"/>
                <w:szCs w:val="24"/>
              </w:rPr>
              <w:t xml:space="preserve">I must provide security by personally depositing cash with the Court in the amount of </w:t>
            </w:r>
            <w:r w:rsidRPr="000F4ADC">
              <w:rPr>
                <w:rFonts w:ascii="Arial" w:hAnsi="Arial" w:cs="Arial"/>
              </w:rPr>
              <w:t>$[</w:t>
            </w:r>
            <w:r w:rsidRPr="000F4ADC">
              <w:rPr>
                <w:rFonts w:ascii="Arial" w:hAnsi="Arial" w:cs="Arial"/>
                <w:i/>
              </w:rPr>
              <w:t>amount</w:t>
            </w:r>
            <w:r w:rsidRPr="000F4ADC">
              <w:rPr>
                <w:rFonts w:ascii="Arial" w:hAnsi="Arial" w:cs="Arial"/>
              </w:rPr>
              <w:t xml:space="preserve">] to secure payment of a financial penalty as promised by me if I break any terms or conditions of this Bail Agreement. </w:t>
            </w:r>
          </w:p>
        </w:tc>
      </w:tr>
      <w:tr w:rsidR="000F4ADC" w:rsidRPr="000F4ADC" w14:paraId="58127353" w14:textId="77777777" w:rsidTr="00101EC2">
        <w:trPr>
          <w:jc w:val="center"/>
        </w:trPr>
        <w:tc>
          <w:tcPr>
            <w:tcW w:w="250" w:type="pct"/>
            <w:gridSpan w:val="2"/>
          </w:tcPr>
          <w:p w14:paraId="0C19A983" w14:textId="77777777" w:rsidR="000F4ADC" w:rsidRPr="000F4ADC" w:rsidRDefault="000F4ADC" w:rsidP="000F4ADC">
            <w:pPr>
              <w:keepLines/>
              <w:numPr>
                <w:ilvl w:val="0"/>
                <w:numId w:val="15"/>
              </w:numPr>
              <w:tabs>
                <w:tab w:val="left" w:pos="454"/>
              </w:tabs>
              <w:spacing w:after="120" w:line="276" w:lineRule="auto"/>
              <w:jc w:val="left"/>
              <w:rPr>
                <w:rFonts w:ascii="Arial" w:eastAsia="Arial" w:hAnsi="Arial" w:cs="Arial"/>
                <w:sz w:val="24"/>
              </w:rPr>
            </w:pPr>
          </w:p>
        </w:tc>
        <w:tc>
          <w:tcPr>
            <w:tcW w:w="221" w:type="pct"/>
          </w:tcPr>
          <w:p w14:paraId="4F88D111" w14:textId="77777777" w:rsidR="000F4ADC" w:rsidRPr="000F4ADC" w:rsidRDefault="000F4ADC" w:rsidP="000F4ADC">
            <w:pPr>
              <w:keepLines/>
              <w:numPr>
                <w:ilvl w:val="0"/>
                <w:numId w:val="14"/>
              </w:numPr>
              <w:tabs>
                <w:tab w:val="left" w:pos="454"/>
              </w:tabs>
              <w:spacing w:after="120" w:line="276" w:lineRule="auto"/>
              <w:jc w:val="left"/>
              <w:rPr>
                <w:rFonts w:ascii="Arial" w:eastAsia="Arial" w:hAnsi="Arial" w:cs="Arial"/>
              </w:rPr>
            </w:pPr>
          </w:p>
        </w:tc>
        <w:tc>
          <w:tcPr>
            <w:tcW w:w="4529" w:type="pct"/>
            <w:hideMark/>
          </w:tcPr>
          <w:p w14:paraId="4EC96825"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hAnsi="Arial" w:cs="Arial"/>
              </w:rPr>
              <w:t>I must come to Court</w:t>
            </w:r>
          </w:p>
          <w:p w14:paraId="1FAD2DA8" w14:textId="77777777" w:rsidR="000F4ADC" w:rsidRPr="000F4ADC" w:rsidRDefault="000F4ADC" w:rsidP="000F4ADC">
            <w:pPr>
              <w:keepLines/>
              <w:widowControl w:val="0"/>
              <w:numPr>
                <w:ilvl w:val="0"/>
                <w:numId w:val="16"/>
              </w:numPr>
              <w:spacing w:after="0" w:line="276" w:lineRule="auto"/>
              <w:jc w:val="left"/>
              <w:rPr>
                <w:rFonts w:ascii="Arial" w:hAnsi="Arial" w:cs="Arial"/>
              </w:rPr>
            </w:pPr>
            <w:r w:rsidRPr="000F4ADC">
              <w:rPr>
                <w:rFonts w:ascii="Arial" w:hAnsi="Arial" w:cs="Arial"/>
              </w:rPr>
              <w:t>[</w:t>
            </w:r>
            <w:r w:rsidRPr="000F4ADC">
              <w:rPr>
                <w:rFonts w:ascii="Arial" w:hAnsi="Arial" w:cs="Arial"/>
                <w:i/>
              </w:rPr>
              <w:t>on date, at time, at location, in court</w:t>
            </w:r>
            <w:r w:rsidRPr="000F4ADC">
              <w:rPr>
                <w:rFonts w:ascii="Arial" w:hAnsi="Arial" w:cs="Arial"/>
              </w:rPr>
              <w:t>]</w:t>
            </w:r>
          </w:p>
          <w:p w14:paraId="51BD542E" w14:textId="77777777" w:rsidR="000F4ADC" w:rsidRPr="000F4ADC" w:rsidRDefault="000F4ADC" w:rsidP="000F4ADC">
            <w:pPr>
              <w:keepLines/>
              <w:widowControl w:val="0"/>
              <w:numPr>
                <w:ilvl w:val="0"/>
                <w:numId w:val="16"/>
              </w:numPr>
              <w:spacing w:after="120" w:line="276" w:lineRule="auto"/>
              <w:jc w:val="left"/>
              <w:rPr>
                <w:rFonts w:ascii="Arial" w:hAnsi="Arial" w:cs="Arial"/>
              </w:rPr>
            </w:pPr>
            <w:r w:rsidRPr="000F4ADC">
              <w:rPr>
                <w:rFonts w:ascii="Arial" w:hAnsi="Arial" w:cs="Arial"/>
                <w:szCs w:val="16"/>
              </w:rPr>
              <w:t>and</w:t>
            </w:r>
            <w:r w:rsidRPr="000F4ADC">
              <w:rPr>
                <w:rFonts w:ascii="Arial" w:hAnsi="Arial" w:cs="Arial"/>
              </w:rPr>
              <w:t xml:space="preserve"> at any other time when called on.</w:t>
            </w:r>
          </w:p>
          <w:p w14:paraId="675353DB"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rPr>
              <w:t>I must stay at Court until my matter has been heard unless a Court Officer tells me not to be in Court.</w:t>
            </w:r>
          </w:p>
          <w:p w14:paraId="02C4EF06"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hAnsi="Arial" w:cs="Arial"/>
              </w:rPr>
              <w:t>I understand the hearings I must attend include Court hearings about sentencing, appeals, and reviews of Court decisions.</w:t>
            </w:r>
          </w:p>
        </w:tc>
      </w:tr>
      <w:tr w:rsidR="000F4ADC" w:rsidRPr="000F4ADC" w14:paraId="4656CC0D" w14:textId="77777777" w:rsidTr="00101EC2">
        <w:trPr>
          <w:jc w:val="center"/>
        </w:trPr>
        <w:tc>
          <w:tcPr>
            <w:tcW w:w="5000" w:type="pct"/>
            <w:gridSpan w:val="4"/>
            <w:hideMark/>
          </w:tcPr>
          <w:p w14:paraId="56DF0F32"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Supervision </w:t>
            </w:r>
          </w:p>
        </w:tc>
      </w:tr>
      <w:tr w:rsidR="000F4ADC" w:rsidRPr="000F4ADC" w14:paraId="4E4938AE" w14:textId="77777777" w:rsidTr="00101EC2">
        <w:trPr>
          <w:jc w:val="center"/>
        </w:trPr>
        <w:tc>
          <w:tcPr>
            <w:tcW w:w="250" w:type="pct"/>
            <w:gridSpan w:val="2"/>
          </w:tcPr>
          <w:p w14:paraId="0ADEF53A"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1" w:type="pct"/>
          </w:tcPr>
          <w:p w14:paraId="26727821"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10775D76"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b/>
                <w:bCs/>
                <w:sz w:val="12"/>
              </w:rPr>
              <w:t>Adult Only</w:t>
            </w:r>
            <w:r w:rsidRPr="000F4ADC">
              <w:rPr>
                <w:rFonts w:ascii="Arial" w:hAnsi="Arial" w:cs="Arial"/>
                <w:sz w:val="12"/>
              </w:rPr>
              <w:t xml:space="preserve"> </w:t>
            </w:r>
            <w:r w:rsidRPr="000F4ADC">
              <w:rPr>
                <w:rFonts w:ascii="Arial" w:hAnsi="Arial" w:cs="Arial"/>
              </w:rPr>
              <w:t xml:space="preserve">I must be supervised by a </w:t>
            </w:r>
            <w:r w:rsidRPr="000F4ADC">
              <w:rPr>
                <w:rFonts w:ascii="Arial" w:hAnsi="Arial" w:cs="Arial"/>
                <w:iCs/>
              </w:rPr>
              <w:t>Community Corrections Officer</w:t>
            </w:r>
            <w:r w:rsidRPr="000F4ADC">
              <w:rPr>
                <w:rFonts w:ascii="Arial" w:hAnsi="Arial" w:cs="Arial"/>
                <w:i/>
                <w:iCs/>
              </w:rPr>
              <w:t xml:space="preserve"> </w:t>
            </w:r>
            <w:r w:rsidRPr="000F4ADC">
              <w:rPr>
                <w:rFonts w:ascii="Arial" w:hAnsi="Arial" w:cs="Arial"/>
                <w:iCs/>
              </w:rPr>
              <w:t xml:space="preserve">(‘my Supervising </w:t>
            </w:r>
            <w:r w:rsidRPr="000F4ADC">
              <w:rPr>
                <w:rFonts w:ascii="Arial" w:hAnsi="Arial" w:cs="Arial"/>
              </w:rPr>
              <w:t>Officer’</w:t>
            </w:r>
            <w:r w:rsidRPr="000F4ADC">
              <w:rPr>
                <w:rFonts w:ascii="Arial" w:hAnsi="Arial" w:cs="Arial"/>
                <w:iCs/>
              </w:rPr>
              <w:t>)</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6D56D938" w14:textId="77777777" w:rsidTr="00101EC2">
        <w:trPr>
          <w:jc w:val="center"/>
        </w:trPr>
        <w:tc>
          <w:tcPr>
            <w:tcW w:w="250" w:type="pct"/>
            <w:gridSpan w:val="2"/>
          </w:tcPr>
          <w:p w14:paraId="6A10499E" w14:textId="77777777" w:rsidR="000F4ADC" w:rsidRPr="000F4ADC" w:rsidRDefault="000F4ADC" w:rsidP="000F4ADC">
            <w:pPr>
              <w:keepLines/>
              <w:tabs>
                <w:tab w:val="left" w:pos="596"/>
              </w:tabs>
              <w:spacing w:after="120" w:line="276" w:lineRule="auto"/>
              <w:jc w:val="left"/>
              <w:rPr>
                <w:rFonts w:ascii="Arial" w:eastAsia="Arial" w:hAnsi="Arial" w:cs="Arial"/>
              </w:rPr>
            </w:pPr>
          </w:p>
        </w:tc>
        <w:tc>
          <w:tcPr>
            <w:tcW w:w="221" w:type="pct"/>
          </w:tcPr>
          <w:p w14:paraId="0DE52D82"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tcPr>
          <w:p w14:paraId="2C0F986A" w14:textId="77777777" w:rsidR="000F4ADC" w:rsidRPr="000F4ADC" w:rsidRDefault="000F4ADC" w:rsidP="000F4ADC">
            <w:pPr>
              <w:keepLines/>
              <w:spacing w:after="120" w:line="276" w:lineRule="auto"/>
              <w:ind w:left="3"/>
              <w:jc w:val="left"/>
              <w:rPr>
                <w:rFonts w:ascii="Arial" w:hAnsi="Arial" w:cs="Arial"/>
                <w:b/>
                <w:bCs/>
                <w:sz w:val="12"/>
              </w:rPr>
            </w:pPr>
            <w:r w:rsidRPr="000F4ADC">
              <w:rPr>
                <w:rFonts w:ascii="Arial" w:hAnsi="Arial" w:cs="Arial"/>
                <w:b/>
                <w:bCs/>
                <w:sz w:val="14"/>
                <w:szCs w:val="14"/>
              </w:rPr>
              <w:t xml:space="preserve"> </w:t>
            </w:r>
            <w:r w:rsidRPr="000F4ADC">
              <w:rPr>
                <w:rFonts w:ascii="Arial" w:hAnsi="Arial" w:cs="Arial"/>
                <w:b/>
                <w:bCs/>
                <w:sz w:val="12"/>
                <w:szCs w:val="12"/>
              </w:rPr>
              <w:t>[BLANK]</w:t>
            </w:r>
          </w:p>
        </w:tc>
      </w:tr>
      <w:tr w:rsidR="000F4ADC" w:rsidRPr="000F4ADC" w14:paraId="10D10EEF" w14:textId="77777777" w:rsidTr="00101EC2">
        <w:trPr>
          <w:jc w:val="center"/>
        </w:trPr>
        <w:tc>
          <w:tcPr>
            <w:tcW w:w="250" w:type="pct"/>
            <w:gridSpan w:val="2"/>
          </w:tcPr>
          <w:p w14:paraId="37D83AD2"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1" w:type="pct"/>
          </w:tcPr>
          <w:p w14:paraId="7D555F54"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F371FF0"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b/>
                <w:sz w:val="12"/>
              </w:rPr>
              <w:t xml:space="preserve">Youth Only </w:t>
            </w:r>
            <w:r w:rsidRPr="000F4ADC">
              <w:rPr>
                <w:rFonts w:ascii="Arial" w:hAnsi="Arial" w:cs="Arial"/>
              </w:rPr>
              <w:t xml:space="preserve">I must be supervised by a Department of </w:t>
            </w:r>
            <w:r w:rsidRPr="000F4ADC">
              <w:rPr>
                <w:rFonts w:ascii="Arial" w:eastAsia="Arial" w:hAnsi="Arial" w:cs="Arial"/>
                <w:szCs w:val="24"/>
              </w:rPr>
              <w:t xml:space="preserve">Human Services (Youth Justice) </w:t>
            </w:r>
            <w:r w:rsidRPr="000F4ADC">
              <w:rPr>
                <w:rFonts w:ascii="Arial" w:eastAsia="Arial" w:hAnsi="Arial" w:cs="Arial"/>
                <w:szCs w:val="18"/>
              </w:rPr>
              <w:t>Officer</w:t>
            </w:r>
            <w:r w:rsidRPr="000F4ADC">
              <w:rPr>
                <w:rFonts w:ascii="Arial" w:hAnsi="Arial" w:cs="Arial"/>
                <w:i/>
                <w:iCs/>
              </w:rPr>
              <w:t xml:space="preserve"> </w:t>
            </w:r>
            <w:r w:rsidRPr="000F4ADC">
              <w:rPr>
                <w:rFonts w:ascii="Arial" w:hAnsi="Arial" w:cs="Arial"/>
                <w:iCs/>
              </w:rPr>
              <w:t>(‘my Supervising Officer’)</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63BB4452" w14:textId="77777777" w:rsidTr="00101EC2">
        <w:trPr>
          <w:jc w:val="center"/>
        </w:trPr>
        <w:tc>
          <w:tcPr>
            <w:tcW w:w="250" w:type="pct"/>
            <w:gridSpan w:val="2"/>
          </w:tcPr>
          <w:p w14:paraId="3F36AB02" w14:textId="77777777" w:rsidR="000F4ADC" w:rsidRPr="000F4ADC" w:rsidRDefault="000F4ADC" w:rsidP="000F4ADC">
            <w:pPr>
              <w:keepNext/>
              <w:keepLines/>
              <w:tabs>
                <w:tab w:val="left" w:pos="596"/>
              </w:tabs>
              <w:spacing w:after="120" w:line="276" w:lineRule="auto"/>
              <w:jc w:val="left"/>
              <w:rPr>
                <w:rFonts w:ascii="Arial" w:eastAsia="Arial" w:hAnsi="Arial" w:cs="Arial"/>
              </w:rPr>
            </w:pPr>
          </w:p>
        </w:tc>
        <w:tc>
          <w:tcPr>
            <w:tcW w:w="221" w:type="pct"/>
          </w:tcPr>
          <w:p w14:paraId="2F4B50CE" w14:textId="77777777" w:rsidR="000F4ADC" w:rsidRPr="000F4ADC" w:rsidRDefault="000F4ADC" w:rsidP="000F4ADC">
            <w:pPr>
              <w:keepNext/>
              <w:keepLines/>
              <w:numPr>
                <w:ilvl w:val="0"/>
                <w:numId w:val="14"/>
              </w:numPr>
              <w:tabs>
                <w:tab w:val="left" w:pos="596"/>
              </w:tabs>
              <w:spacing w:after="120" w:line="276" w:lineRule="auto"/>
              <w:jc w:val="left"/>
              <w:rPr>
                <w:rFonts w:ascii="Arial" w:hAnsi="Arial" w:cs="Arial"/>
              </w:rPr>
            </w:pPr>
          </w:p>
        </w:tc>
        <w:tc>
          <w:tcPr>
            <w:tcW w:w="4529" w:type="pct"/>
          </w:tcPr>
          <w:p w14:paraId="7767C9F2" w14:textId="77777777" w:rsidR="000F4ADC" w:rsidRPr="000F4ADC" w:rsidRDefault="000F4ADC" w:rsidP="000F4ADC">
            <w:pPr>
              <w:keepNext/>
              <w:keepLines/>
              <w:spacing w:after="120" w:line="276" w:lineRule="auto"/>
              <w:ind w:left="3"/>
              <w:jc w:val="left"/>
              <w:rPr>
                <w:rFonts w:ascii="Arial" w:hAnsi="Arial" w:cs="Arial"/>
                <w:b/>
                <w:sz w:val="12"/>
              </w:rPr>
            </w:pPr>
            <w:r w:rsidRPr="000F4ADC">
              <w:rPr>
                <w:rFonts w:ascii="Arial" w:hAnsi="Arial" w:cs="Arial"/>
                <w:b/>
                <w:bCs/>
                <w:sz w:val="14"/>
                <w:szCs w:val="14"/>
              </w:rPr>
              <w:t xml:space="preserve"> </w:t>
            </w:r>
            <w:r w:rsidRPr="000F4ADC">
              <w:rPr>
                <w:rFonts w:ascii="Arial" w:hAnsi="Arial" w:cs="Arial"/>
                <w:b/>
                <w:bCs/>
                <w:sz w:val="12"/>
                <w:szCs w:val="12"/>
              </w:rPr>
              <w:t>[BLANK]</w:t>
            </w:r>
          </w:p>
        </w:tc>
      </w:tr>
      <w:tr w:rsidR="000F4ADC" w:rsidRPr="000F4ADC" w14:paraId="447C8ADA" w14:textId="77777777" w:rsidTr="00101EC2">
        <w:trPr>
          <w:jc w:val="center"/>
        </w:trPr>
        <w:tc>
          <w:tcPr>
            <w:tcW w:w="250" w:type="pct"/>
            <w:gridSpan w:val="2"/>
          </w:tcPr>
          <w:p w14:paraId="2238DDED"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1" w:type="pct"/>
          </w:tcPr>
          <w:p w14:paraId="7AA6824B"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60E17619" w14:textId="77777777" w:rsidR="000F4ADC" w:rsidRPr="000F4ADC" w:rsidRDefault="000F4ADC" w:rsidP="000F4ADC">
            <w:pPr>
              <w:keepNext/>
              <w:keepLines/>
              <w:spacing w:after="120" w:line="276" w:lineRule="auto"/>
              <w:ind w:left="3"/>
              <w:jc w:val="left"/>
              <w:rPr>
                <w:rFonts w:ascii="Arial" w:hAnsi="Arial" w:cs="Arial"/>
              </w:rPr>
            </w:pPr>
            <w:r w:rsidRPr="000F4ADC">
              <w:rPr>
                <w:rFonts w:ascii="Arial" w:hAnsi="Arial" w:cs="Arial"/>
              </w:rPr>
              <w:t xml:space="preserve">I </w:t>
            </w:r>
            <w:r w:rsidRPr="000F4ADC">
              <w:rPr>
                <w:rFonts w:ascii="Arial" w:hAnsi="Arial" w:cs="Arial"/>
                <w:iCs/>
              </w:rPr>
              <w:t>must</w:t>
            </w:r>
            <w:r w:rsidRPr="000F4ADC">
              <w:rPr>
                <w:rFonts w:ascii="Arial" w:hAnsi="Arial" w:cs="Arial"/>
              </w:rPr>
              <w:t xml:space="preserve"> be supervised by a </w:t>
            </w:r>
            <w:r w:rsidRPr="000F4ADC">
              <w:rPr>
                <w:rFonts w:ascii="Arial" w:hAnsi="Arial" w:cs="Arial"/>
                <w:iCs/>
              </w:rPr>
              <w:t>Treatment Intervention Court case manager (‘my Supervising Officer’)</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746D0164" w14:textId="77777777" w:rsidTr="00101EC2">
        <w:trPr>
          <w:jc w:val="center"/>
        </w:trPr>
        <w:tc>
          <w:tcPr>
            <w:tcW w:w="250" w:type="pct"/>
            <w:gridSpan w:val="2"/>
          </w:tcPr>
          <w:p w14:paraId="78E7AB01" w14:textId="77777777" w:rsidR="000F4ADC" w:rsidRPr="000F4ADC" w:rsidRDefault="000F4ADC" w:rsidP="000F4ADC">
            <w:pPr>
              <w:keepLines/>
              <w:tabs>
                <w:tab w:val="left" w:pos="596"/>
              </w:tabs>
              <w:spacing w:after="120" w:line="276" w:lineRule="auto"/>
              <w:jc w:val="left"/>
              <w:rPr>
                <w:rFonts w:ascii="Arial" w:eastAsia="Arial" w:hAnsi="Arial" w:cs="Arial"/>
              </w:rPr>
            </w:pPr>
          </w:p>
        </w:tc>
        <w:tc>
          <w:tcPr>
            <w:tcW w:w="221" w:type="pct"/>
          </w:tcPr>
          <w:p w14:paraId="6A982F16"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tcPr>
          <w:p w14:paraId="6B534438" w14:textId="77777777" w:rsidR="000F4ADC" w:rsidRPr="000F4ADC" w:rsidRDefault="000F4ADC" w:rsidP="000F4ADC">
            <w:pPr>
              <w:keepLines/>
              <w:spacing w:after="120" w:line="276" w:lineRule="auto"/>
              <w:ind w:left="3"/>
              <w:jc w:val="left"/>
              <w:rPr>
                <w:rFonts w:ascii="Arial" w:hAnsi="Arial" w:cs="Arial"/>
                <w:b/>
                <w:bCs/>
              </w:rPr>
            </w:pPr>
            <w:r w:rsidRPr="000F4ADC">
              <w:rPr>
                <w:rFonts w:ascii="Arial" w:hAnsi="Arial" w:cs="Arial"/>
                <w:b/>
                <w:bCs/>
                <w:sz w:val="12"/>
                <w:szCs w:val="12"/>
              </w:rPr>
              <w:t xml:space="preserve"> [BLANK]</w:t>
            </w:r>
          </w:p>
        </w:tc>
      </w:tr>
      <w:tr w:rsidR="000F4ADC" w:rsidRPr="000F4ADC" w14:paraId="7E80C245" w14:textId="77777777" w:rsidTr="00101EC2">
        <w:trPr>
          <w:jc w:val="center"/>
        </w:trPr>
        <w:tc>
          <w:tcPr>
            <w:tcW w:w="243" w:type="pct"/>
          </w:tcPr>
          <w:p w14:paraId="14DB4CA5"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3C181E66"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0452FB56"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default selected if Youth not selected, default Port Adelaide if</w:t>
            </w:r>
            <w:r w:rsidRPr="000F4ADC">
              <w:rPr>
                <w:rFonts w:ascii="Arial" w:hAnsi="Arial" w:cs="Arial"/>
                <w:b/>
                <w:sz w:val="14"/>
              </w:rPr>
              <w:t xml:space="preserve"> </w:t>
            </w:r>
            <w:r w:rsidRPr="000F4ADC">
              <w:rPr>
                <w:rFonts w:ascii="Arial" w:eastAsia="Arial" w:hAnsi="Arial" w:cs="Arial"/>
                <w:b/>
                <w:sz w:val="12"/>
                <w:szCs w:val="24"/>
              </w:rPr>
              <w:t xml:space="preserve">bail accommodation support program selected </w:t>
            </w:r>
            <w:r w:rsidRPr="000F4ADC">
              <w:rPr>
                <w:rFonts w:ascii="Arial" w:hAnsi="Arial" w:cs="Arial"/>
              </w:rPr>
              <w:t>I must report [</w:t>
            </w:r>
            <w:r w:rsidRPr="000F4ADC">
              <w:rPr>
                <w:rFonts w:ascii="Arial" w:hAnsi="Arial" w:cs="Arial"/>
                <w:i/>
              </w:rPr>
              <w:t>within 2 working days of signing this Bail Agreement/immediately</w:t>
            </w:r>
            <w:r w:rsidRPr="000F4ADC">
              <w:rPr>
                <w:rFonts w:ascii="Arial" w:hAnsi="Arial" w:cs="Arial"/>
              </w:rPr>
              <w:t>] to the offices of the Community Corrections Centre at [</w:t>
            </w:r>
            <w:r w:rsidRPr="000F4ADC">
              <w:rPr>
                <w:rFonts w:ascii="Arial" w:hAnsi="Arial" w:cs="Arial"/>
                <w:i/>
              </w:rPr>
              <w:t>location</w:t>
            </w:r>
            <w:r w:rsidRPr="000F4ADC">
              <w:rPr>
                <w:rFonts w:ascii="Arial" w:hAnsi="Arial" w:cs="Arial"/>
              </w:rPr>
              <w:t>] unless, within that period, I receive a notice from the Chief Executive of the Department for Correctional Services</w:t>
            </w:r>
            <w:r w:rsidRPr="000F4ADC">
              <w:rPr>
                <w:rFonts w:ascii="Arial" w:hAnsi="Arial" w:cs="Arial"/>
                <w:i/>
                <w:iCs/>
              </w:rPr>
              <w:t xml:space="preserve"> </w:t>
            </w:r>
            <w:r w:rsidRPr="000F4ADC">
              <w:rPr>
                <w:rFonts w:ascii="Arial" w:hAnsi="Arial" w:cs="Arial"/>
              </w:rPr>
              <w:t>to the contrary.</w:t>
            </w:r>
          </w:p>
        </w:tc>
      </w:tr>
      <w:tr w:rsidR="000F4ADC" w:rsidRPr="000F4ADC" w14:paraId="591C0EF1" w14:textId="77777777" w:rsidTr="00101EC2">
        <w:trPr>
          <w:jc w:val="center"/>
        </w:trPr>
        <w:tc>
          <w:tcPr>
            <w:tcW w:w="243" w:type="pct"/>
          </w:tcPr>
          <w:p w14:paraId="2CA9BB77"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6899B60"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81A6EDD"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 xml:space="preserve">Adult Only </w:t>
            </w:r>
            <w:r w:rsidRPr="000F4ADC">
              <w:rPr>
                <w:rFonts w:ascii="Arial" w:hAnsi="Arial" w:cs="Arial"/>
              </w:rPr>
              <w:t xml:space="preserve">I must report </w:t>
            </w:r>
            <w:r w:rsidRPr="000F4ADC">
              <w:rPr>
                <w:rFonts w:ascii="Arial" w:hAnsi="Arial" w:cs="Arial"/>
                <w:iCs/>
              </w:rPr>
              <w:t xml:space="preserve">immediately </w:t>
            </w:r>
            <w:r w:rsidRPr="000F4ADC">
              <w:rPr>
                <w:rFonts w:ascii="Arial" w:hAnsi="Arial" w:cs="Arial"/>
              </w:rPr>
              <w:t xml:space="preserve">to the offices of the Courts Unit of the Department for Correctional Services. </w:t>
            </w:r>
          </w:p>
        </w:tc>
      </w:tr>
      <w:tr w:rsidR="000F4ADC" w:rsidRPr="000F4ADC" w14:paraId="48211271" w14:textId="77777777" w:rsidTr="00101EC2">
        <w:trPr>
          <w:jc w:val="center"/>
        </w:trPr>
        <w:tc>
          <w:tcPr>
            <w:tcW w:w="243" w:type="pct"/>
          </w:tcPr>
          <w:p w14:paraId="24761AA7"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61E9501C"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EB31B09"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rPr>
              <w:t xml:space="preserve">Youth Only </w:t>
            </w:r>
            <w:r w:rsidRPr="000F4ADC">
              <w:rPr>
                <w:rFonts w:ascii="Arial" w:hAnsi="Arial" w:cs="Arial"/>
              </w:rPr>
              <w:t xml:space="preserve">I must report </w:t>
            </w:r>
            <w:r w:rsidRPr="000F4ADC">
              <w:rPr>
                <w:rFonts w:ascii="Arial" w:hAnsi="Arial" w:cs="Arial"/>
                <w:iCs/>
              </w:rPr>
              <w:t xml:space="preserve">immediately </w:t>
            </w:r>
            <w:r w:rsidRPr="000F4ADC">
              <w:rPr>
                <w:rFonts w:ascii="Arial" w:hAnsi="Arial" w:cs="Arial"/>
              </w:rPr>
              <w:t xml:space="preserve">to the Officer from the Department of </w:t>
            </w:r>
            <w:r w:rsidRPr="000F4ADC">
              <w:rPr>
                <w:rFonts w:ascii="Arial" w:eastAsia="Arial" w:hAnsi="Arial" w:cs="Arial"/>
                <w:szCs w:val="24"/>
              </w:rPr>
              <w:t>Human Services (</w:t>
            </w:r>
            <w:r w:rsidRPr="000F4ADC">
              <w:rPr>
                <w:rFonts w:ascii="Arial" w:hAnsi="Arial" w:cs="Arial"/>
                <w:iCs/>
              </w:rPr>
              <w:t>Youth</w:t>
            </w:r>
            <w:r w:rsidRPr="000F4ADC">
              <w:rPr>
                <w:rFonts w:ascii="Arial" w:eastAsia="Arial" w:hAnsi="Arial" w:cs="Arial"/>
                <w:szCs w:val="24"/>
              </w:rPr>
              <w:t xml:space="preserve"> Justice) </w:t>
            </w:r>
            <w:r w:rsidRPr="000F4ADC">
              <w:rPr>
                <w:rFonts w:ascii="Arial" w:hAnsi="Arial" w:cs="Arial"/>
              </w:rPr>
              <w:t>present in Court.</w:t>
            </w:r>
          </w:p>
        </w:tc>
      </w:tr>
      <w:tr w:rsidR="000F4ADC" w:rsidRPr="000F4ADC" w14:paraId="6197B1FF" w14:textId="77777777" w:rsidTr="00101EC2">
        <w:trPr>
          <w:jc w:val="center"/>
        </w:trPr>
        <w:tc>
          <w:tcPr>
            <w:tcW w:w="243" w:type="pct"/>
          </w:tcPr>
          <w:p w14:paraId="37CD61A7"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5D280D05"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4887259"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 xml:space="preserve">Adult Only </w:t>
            </w:r>
            <w:r w:rsidRPr="000F4ADC">
              <w:rPr>
                <w:rFonts w:ascii="Arial" w:hAnsi="Arial" w:cs="Arial"/>
              </w:rPr>
              <w:t>I must report [</w:t>
            </w:r>
            <w:r w:rsidRPr="000F4ADC">
              <w:rPr>
                <w:rFonts w:ascii="Arial" w:hAnsi="Arial" w:cs="Arial"/>
                <w:i/>
              </w:rPr>
              <w:t>within 2 working days of signing this Bail Agreement/immediately</w:t>
            </w:r>
            <w:r w:rsidRPr="000F4ADC">
              <w:rPr>
                <w:rFonts w:ascii="Arial" w:hAnsi="Arial" w:cs="Arial"/>
              </w:rPr>
              <w:t xml:space="preserve">] to </w:t>
            </w:r>
            <w:r w:rsidRPr="000F4ADC">
              <w:rPr>
                <w:rFonts w:ascii="Arial" w:hAnsi="Arial" w:cs="Arial"/>
                <w:iCs/>
              </w:rPr>
              <w:t>my Supervising Office</w:t>
            </w:r>
            <w:r w:rsidRPr="000F4ADC">
              <w:rPr>
                <w:rFonts w:ascii="Arial" w:hAnsi="Arial" w:cs="Arial"/>
              </w:rPr>
              <w:t>r in person at [</w:t>
            </w:r>
            <w:r w:rsidRPr="000F4ADC">
              <w:rPr>
                <w:rFonts w:ascii="Arial" w:hAnsi="Arial" w:cs="Arial"/>
                <w:i/>
              </w:rPr>
              <w:t>location</w:t>
            </w:r>
            <w:r w:rsidRPr="000F4ADC">
              <w:rPr>
                <w:rFonts w:ascii="Arial" w:hAnsi="Arial" w:cs="Arial"/>
              </w:rPr>
              <w:t>] or by telephone on [insert correct phone number] unless, within that period, I receive a notice from the Chief Executive of the</w:t>
            </w:r>
            <w:r w:rsidRPr="000F4ADC">
              <w:rPr>
                <w:rFonts w:ascii="Arial" w:hAnsi="Arial" w:cs="Arial"/>
                <w:i/>
                <w:iCs/>
              </w:rPr>
              <w:t xml:space="preserve"> </w:t>
            </w:r>
            <w:r w:rsidRPr="000F4ADC">
              <w:rPr>
                <w:rFonts w:ascii="Arial" w:hAnsi="Arial" w:cs="Arial"/>
              </w:rPr>
              <w:t>Department for Correctional Services to the contrary.</w:t>
            </w:r>
          </w:p>
        </w:tc>
      </w:tr>
      <w:tr w:rsidR="000F4ADC" w:rsidRPr="000F4ADC" w14:paraId="036C67F7" w14:textId="77777777" w:rsidTr="00101EC2">
        <w:trPr>
          <w:jc w:val="center"/>
        </w:trPr>
        <w:tc>
          <w:tcPr>
            <w:tcW w:w="243" w:type="pct"/>
          </w:tcPr>
          <w:p w14:paraId="13947289"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40FA9EA7"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9A53EF0"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eastAsia="Arial" w:hAnsi="Arial" w:cs="Arial"/>
                <w:b/>
                <w:sz w:val="12"/>
                <w:szCs w:val="24"/>
              </w:rPr>
              <w:t>Youth Only</w:t>
            </w:r>
            <w:r w:rsidRPr="000F4ADC">
              <w:rPr>
                <w:rFonts w:ascii="Arial" w:hAnsi="Arial" w:cs="Arial"/>
              </w:rPr>
              <w:t xml:space="preserve"> I must report [</w:t>
            </w:r>
            <w:r w:rsidRPr="000F4ADC">
              <w:rPr>
                <w:rFonts w:ascii="Arial" w:hAnsi="Arial" w:cs="Arial"/>
                <w:i/>
              </w:rPr>
              <w:t>within 2 working days of signing this Bail Agreement/immediately</w:t>
            </w:r>
            <w:r w:rsidRPr="000F4ADC">
              <w:rPr>
                <w:rFonts w:ascii="Arial" w:hAnsi="Arial" w:cs="Arial"/>
              </w:rPr>
              <w:t xml:space="preserve">] to </w:t>
            </w:r>
            <w:r w:rsidRPr="000F4ADC">
              <w:rPr>
                <w:rFonts w:ascii="Arial" w:hAnsi="Arial" w:cs="Arial"/>
                <w:iCs/>
              </w:rPr>
              <w:t>my Supervising Office</w:t>
            </w:r>
            <w:r w:rsidRPr="000F4ADC">
              <w:rPr>
                <w:rFonts w:ascii="Arial" w:hAnsi="Arial" w:cs="Arial"/>
              </w:rPr>
              <w:t>r by telephone on 1800 621 425</w:t>
            </w:r>
            <w:r w:rsidRPr="000F4ADC">
              <w:rPr>
                <w:rFonts w:ascii="Arial" w:hAnsi="Arial" w:cs="Arial"/>
                <w:i/>
                <w:iCs/>
              </w:rPr>
              <w:t xml:space="preserve"> </w:t>
            </w:r>
            <w:r w:rsidRPr="000F4ADC">
              <w:rPr>
                <w:rFonts w:ascii="Arial" w:hAnsi="Arial" w:cs="Arial"/>
              </w:rPr>
              <w:t>unless, within that period, I receive a notice from the Chief Executive of the</w:t>
            </w:r>
            <w:r w:rsidRPr="000F4ADC">
              <w:rPr>
                <w:rFonts w:ascii="Arial" w:hAnsi="Arial" w:cs="Arial"/>
                <w:i/>
                <w:iCs/>
              </w:rPr>
              <w:t xml:space="preserve"> </w:t>
            </w:r>
            <w:r w:rsidRPr="000F4ADC">
              <w:rPr>
                <w:rFonts w:ascii="Arial" w:hAnsi="Arial" w:cs="Arial"/>
              </w:rPr>
              <w:t>Department of Human Services to the contrary.</w:t>
            </w:r>
          </w:p>
        </w:tc>
      </w:tr>
      <w:tr w:rsidR="000F4ADC" w:rsidRPr="000F4ADC" w14:paraId="692C2DC0" w14:textId="77777777" w:rsidTr="00101EC2">
        <w:trPr>
          <w:jc w:val="center"/>
        </w:trPr>
        <w:tc>
          <w:tcPr>
            <w:tcW w:w="243" w:type="pct"/>
          </w:tcPr>
          <w:p w14:paraId="70DD1BFC"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6D8787A8"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036C34A4"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rPr>
              <w:t xml:space="preserve">Adult Only </w:t>
            </w:r>
            <w:r w:rsidRPr="000F4ADC">
              <w:rPr>
                <w:rFonts w:ascii="Arial" w:hAnsi="Arial" w:cs="Arial"/>
              </w:rPr>
              <w:t>I must report to the police at [</w:t>
            </w:r>
            <w:r w:rsidRPr="000F4ADC">
              <w:rPr>
                <w:rFonts w:ascii="Arial" w:hAnsi="Arial" w:cs="Arial"/>
                <w:i/>
              </w:rPr>
              <w:t>police station location</w:t>
            </w:r>
            <w:r w:rsidRPr="000F4ADC">
              <w:rPr>
                <w:rFonts w:ascii="Arial" w:hAnsi="Arial" w:cs="Arial"/>
              </w:rPr>
              <w:t>] police station between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every</w:t>
            </w:r>
            <w:r w:rsidRPr="000F4ADC">
              <w:rPr>
                <w:rFonts w:ascii="Arial" w:hAnsi="Arial" w:cs="Arial"/>
                <w:i/>
              </w:rPr>
              <w:t xml:space="preserve"> </w:t>
            </w:r>
            <w:r w:rsidRPr="000F4ADC">
              <w:rPr>
                <w:rFonts w:ascii="Arial" w:hAnsi="Arial" w:cs="Arial"/>
              </w:rPr>
              <w:t>[</w:t>
            </w:r>
            <w:r w:rsidRPr="000F4ADC">
              <w:rPr>
                <w:rFonts w:ascii="Arial" w:hAnsi="Arial" w:cs="Arial"/>
                <w:i/>
              </w:rPr>
              <w:t>reporting day(s)</w:t>
            </w:r>
            <w:r w:rsidRPr="000F4ADC">
              <w:rPr>
                <w:rFonts w:ascii="Arial" w:hAnsi="Arial" w:cs="Arial"/>
              </w:rPr>
              <w:t>] starting on [</w:t>
            </w:r>
            <w:r w:rsidRPr="000F4ADC">
              <w:rPr>
                <w:rFonts w:ascii="Arial" w:hAnsi="Arial" w:cs="Arial"/>
                <w:i/>
              </w:rPr>
              <w:t>date</w:t>
            </w:r>
            <w:r w:rsidRPr="000F4ADC">
              <w:rPr>
                <w:rFonts w:ascii="Arial" w:hAnsi="Arial" w:cs="Arial"/>
              </w:rPr>
              <w:t>].</w:t>
            </w:r>
          </w:p>
        </w:tc>
      </w:tr>
      <w:tr w:rsidR="000F4ADC" w:rsidRPr="000F4ADC" w14:paraId="6A146069" w14:textId="77777777" w:rsidTr="00101EC2">
        <w:trPr>
          <w:jc w:val="center"/>
        </w:trPr>
        <w:tc>
          <w:tcPr>
            <w:tcW w:w="243" w:type="pct"/>
          </w:tcPr>
          <w:p w14:paraId="5EE4051A" w14:textId="77777777" w:rsidR="000F4ADC" w:rsidRPr="000F4ADC" w:rsidRDefault="000F4ADC" w:rsidP="000F4ADC">
            <w:pPr>
              <w:keepLines/>
              <w:numPr>
                <w:ilvl w:val="0"/>
                <w:numId w:val="9"/>
              </w:numPr>
              <w:tabs>
                <w:tab w:val="left" w:pos="455"/>
                <w:tab w:val="left" w:pos="596"/>
              </w:tabs>
              <w:spacing w:after="120" w:line="276" w:lineRule="auto"/>
              <w:jc w:val="left"/>
              <w:rPr>
                <w:rFonts w:ascii="Arial" w:eastAsia="Arial" w:hAnsi="Arial" w:cs="Arial"/>
              </w:rPr>
            </w:pPr>
          </w:p>
        </w:tc>
        <w:tc>
          <w:tcPr>
            <w:tcW w:w="228" w:type="pct"/>
            <w:gridSpan w:val="2"/>
          </w:tcPr>
          <w:p w14:paraId="6CA494ED" w14:textId="77777777" w:rsidR="000F4ADC" w:rsidRPr="000F4ADC" w:rsidRDefault="000F4ADC" w:rsidP="000F4ADC">
            <w:pPr>
              <w:keepLines/>
              <w:numPr>
                <w:ilvl w:val="0"/>
                <w:numId w:val="14"/>
              </w:numPr>
              <w:tabs>
                <w:tab w:val="left" w:pos="455"/>
                <w:tab w:val="left" w:pos="596"/>
              </w:tabs>
              <w:spacing w:after="120" w:line="276" w:lineRule="auto"/>
              <w:jc w:val="left"/>
              <w:rPr>
                <w:rFonts w:ascii="Arial" w:eastAsia="Arial" w:hAnsi="Arial" w:cs="Arial"/>
              </w:rPr>
            </w:pPr>
          </w:p>
        </w:tc>
        <w:tc>
          <w:tcPr>
            <w:tcW w:w="4529" w:type="pct"/>
            <w:hideMark/>
          </w:tcPr>
          <w:p w14:paraId="00F24A2D" w14:textId="77777777" w:rsidR="000F4ADC" w:rsidRPr="000F4ADC" w:rsidRDefault="000F4ADC" w:rsidP="000F4ADC">
            <w:pPr>
              <w:keepLines/>
              <w:tabs>
                <w:tab w:val="left" w:pos="455"/>
                <w:tab w:val="left" w:pos="596"/>
              </w:tabs>
              <w:spacing w:after="120" w:line="276" w:lineRule="auto"/>
              <w:jc w:val="left"/>
              <w:rPr>
                <w:rFonts w:ascii="Arial" w:hAnsi="Arial" w:cs="Arial"/>
              </w:rPr>
            </w:pPr>
            <w:r w:rsidRPr="000F4ADC">
              <w:rPr>
                <w:rFonts w:ascii="Arial" w:eastAsia="Arial" w:hAnsi="Arial" w:cs="Arial"/>
                <w:b/>
                <w:sz w:val="12"/>
                <w:szCs w:val="24"/>
              </w:rPr>
              <w:t xml:space="preserve">Youth Only </w:t>
            </w:r>
            <w:r w:rsidRPr="000F4ADC">
              <w:rPr>
                <w:rFonts w:ascii="Arial" w:hAnsi="Arial" w:cs="Arial"/>
              </w:rPr>
              <w:t>I must go to school on every normal school day unless I have legal reason not to be there (eg being sick).</w:t>
            </w:r>
          </w:p>
        </w:tc>
      </w:tr>
      <w:tr w:rsidR="000F4ADC" w:rsidRPr="000F4ADC" w14:paraId="56294239" w14:textId="77777777" w:rsidTr="00101EC2">
        <w:trPr>
          <w:jc w:val="center"/>
        </w:trPr>
        <w:tc>
          <w:tcPr>
            <w:tcW w:w="243" w:type="pct"/>
          </w:tcPr>
          <w:p w14:paraId="2AC3819A" w14:textId="77777777" w:rsidR="000F4ADC" w:rsidRPr="000F4ADC" w:rsidRDefault="000F4ADC" w:rsidP="000F4ADC">
            <w:pPr>
              <w:keepLines/>
              <w:numPr>
                <w:ilvl w:val="0"/>
                <w:numId w:val="9"/>
              </w:numPr>
              <w:tabs>
                <w:tab w:val="left" w:pos="455"/>
                <w:tab w:val="left" w:pos="596"/>
              </w:tabs>
              <w:spacing w:after="120" w:line="276" w:lineRule="auto"/>
              <w:jc w:val="left"/>
              <w:rPr>
                <w:rFonts w:ascii="Arial" w:eastAsia="Arial" w:hAnsi="Arial" w:cs="Arial"/>
              </w:rPr>
            </w:pPr>
          </w:p>
        </w:tc>
        <w:tc>
          <w:tcPr>
            <w:tcW w:w="228" w:type="pct"/>
            <w:gridSpan w:val="2"/>
          </w:tcPr>
          <w:p w14:paraId="294FADA4" w14:textId="77777777" w:rsidR="000F4ADC" w:rsidRPr="000F4ADC" w:rsidRDefault="000F4ADC" w:rsidP="000F4ADC">
            <w:pPr>
              <w:keepLines/>
              <w:numPr>
                <w:ilvl w:val="0"/>
                <w:numId w:val="14"/>
              </w:numPr>
              <w:tabs>
                <w:tab w:val="left" w:pos="455"/>
                <w:tab w:val="left" w:pos="596"/>
              </w:tabs>
              <w:spacing w:after="120" w:line="276" w:lineRule="auto"/>
              <w:jc w:val="left"/>
              <w:rPr>
                <w:rFonts w:ascii="Arial" w:eastAsia="Arial" w:hAnsi="Arial" w:cs="Arial"/>
              </w:rPr>
            </w:pPr>
          </w:p>
        </w:tc>
        <w:tc>
          <w:tcPr>
            <w:tcW w:w="4529" w:type="pct"/>
            <w:hideMark/>
          </w:tcPr>
          <w:p w14:paraId="70C524FF" w14:textId="77777777" w:rsidR="000F4ADC" w:rsidRPr="000F4ADC" w:rsidRDefault="000F4ADC" w:rsidP="000F4ADC">
            <w:pPr>
              <w:keepLines/>
              <w:tabs>
                <w:tab w:val="left" w:pos="455"/>
              </w:tabs>
              <w:spacing w:after="120" w:line="276" w:lineRule="auto"/>
              <w:jc w:val="left"/>
              <w:rPr>
                <w:rFonts w:ascii="Arial" w:hAnsi="Arial" w:cs="Arial"/>
              </w:rPr>
            </w:pPr>
            <w:r w:rsidRPr="000F4ADC">
              <w:rPr>
                <w:rFonts w:ascii="Arial" w:hAnsi="Arial" w:cs="Arial"/>
              </w:rPr>
              <w:t>My Supervising Officer, or a delegate of that Officer, is authorised to reveal that I am subject to this Bail Agreement</w:t>
            </w:r>
            <w:r w:rsidRPr="000F4ADC">
              <w:rPr>
                <w:rFonts w:ascii="Arial" w:hAnsi="Arial" w:cs="Arial"/>
                <w:i/>
                <w:iCs/>
              </w:rPr>
              <w:t xml:space="preserve"> </w:t>
            </w:r>
            <w:r w:rsidRPr="000F4ADC">
              <w:rPr>
                <w:rFonts w:ascii="Arial" w:hAnsi="Arial" w:cs="Arial"/>
              </w:rPr>
              <w:t xml:space="preserve">to any person if it is reasonably necessary to confirm employment (work) or compliance with any condition of </w:t>
            </w:r>
            <w:r w:rsidRPr="000F4ADC">
              <w:rPr>
                <w:rFonts w:ascii="Arial" w:eastAsia="Arial" w:hAnsi="Arial" w:cs="Arial"/>
                <w:szCs w:val="18"/>
              </w:rPr>
              <w:t>this Bail Agreement.</w:t>
            </w:r>
          </w:p>
        </w:tc>
      </w:tr>
      <w:tr w:rsidR="000F4ADC" w:rsidRPr="000F4ADC" w14:paraId="78487941" w14:textId="77777777" w:rsidTr="00101EC2">
        <w:trPr>
          <w:jc w:val="center"/>
        </w:trPr>
        <w:tc>
          <w:tcPr>
            <w:tcW w:w="5000" w:type="pct"/>
            <w:gridSpan w:val="4"/>
            <w:hideMark/>
          </w:tcPr>
          <w:p w14:paraId="07DE5AA7"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Travel</w:t>
            </w:r>
          </w:p>
        </w:tc>
      </w:tr>
      <w:tr w:rsidR="000F4ADC" w:rsidRPr="000F4ADC" w14:paraId="7C511F5E" w14:textId="77777777" w:rsidTr="00101EC2">
        <w:trPr>
          <w:jc w:val="center"/>
        </w:trPr>
        <w:tc>
          <w:tcPr>
            <w:tcW w:w="243" w:type="pct"/>
          </w:tcPr>
          <w:p w14:paraId="0F60A27C"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94629DF"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3C0F3AD" w14:textId="77777777" w:rsidR="000F4ADC" w:rsidRPr="000F4ADC" w:rsidRDefault="000F4ADC" w:rsidP="000F4ADC">
            <w:pPr>
              <w:keepLines/>
              <w:spacing w:after="120" w:line="276" w:lineRule="auto"/>
              <w:jc w:val="left"/>
              <w:rPr>
                <w:rFonts w:ascii="Arial" w:hAnsi="Arial" w:cs="Arial"/>
              </w:rPr>
            </w:pPr>
            <w:r w:rsidRPr="000F4ADC">
              <w:rPr>
                <w:rFonts w:ascii="Arial" w:eastAsia="Arial" w:hAnsi="Arial" w:cs="Arial"/>
                <w:b/>
                <w:sz w:val="12"/>
                <w:szCs w:val="12"/>
              </w:rPr>
              <w:t>default selected if no supervision condition selected</w:t>
            </w:r>
            <w:r w:rsidRPr="000F4ADC">
              <w:rPr>
                <w:rFonts w:ascii="Arial" w:hAnsi="Arial" w:cs="Arial"/>
                <w:sz w:val="12"/>
                <w:szCs w:val="12"/>
              </w:rPr>
              <w:t xml:space="preserve"> </w:t>
            </w:r>
            <w:r w:rsidRPr="000F4ADC">
              <w:rPr>
                <w:rFonts w:ascii="Arial" w:hAnsi="Arial" w:cs="Arial"/>
              </w:rPr>
              <w:t>I must not leave South Australia for any reason without the permission of a Judge or Magistrate.</w:t>
            </w:r>
          </w:p>
        </w:tc>
      </w:tr>
      <w:tr w:rsidR="000F4ADC" w:rsidRPr="000F4ADC" w14:paraId="41D5AA40" w14:textId="77777777" w:rsidTr="00101EC2">
        <w:trPr>
          <w:jc w:val="center"/>
        </w:trPr>
        <w:tc>
          <w:tcPr>
            <w:tcW w:w="243" w:type="pct"/>
          </w:tcPr>
          <w:p w14:paraId="4F2D4C16"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7CCDA69"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8E3AFA2" w14:textId="77777777" w:rsidR="000F4ADC" w:rsidRPr="000F4ADC" w:rsidRDefault="000F4ADC" w:rsidP="000F4ADC">
            <w:pPr>
              <w:keepLines/>
              <w:spacing w:after="120" w:line="276" w:lineRule="auto"/>
              <w:jc w:val="left"/>
              <w:rPr>
                <w:rFonts w:ascii="Arial" w:hAnsi="Arial" w:cs="Arial"/>
              </w:rPr>
            </w:pPr>
            <w:r w:rsidRPr="000F4ADC">
              <w:rPr>
                <w:rFonts w:ascii="Arial" w:eastAsia="Arial" w:hAnsi="Arial" w:cs="Arial"/>
                <w:b/>
                <w:sz w:val="12"/>
                <w:szCs w:val="24"/>
              </w:rPr>
              <w:t>default selected if supervision condition selected</w:t>
            </w:r>
            <w:r w:rsidRPr="000F4ADC">
              <w:rPr>
                <w:rFonts w:ascii="Arial" w:hAnsi="Arial" w:cs="Arial"/>
                <w:b/>
                <w:sz w:val="14"/>
              </w:rPr>
              <w:t xml:space="preserve"> </w:t>
            </w:r>
            <w:r w:rsidRPr="000F4ADC">
              <w:rPr>
                <w:rFonts w:ascii="Arial" w:hAnsi="Arial" w:cs="Arial"/>
              </w:rPr>
              <w:t>I must not leave South Australia for any reason without the written permission of the Chief Executive of the Department [</w:t>
            </w:r>
            <w:r w:rsidRPr="000F4ADC">
              <w:rPr>
                <w:rFonts w:ascii="Arial" w:hAnsi="Arial" w:cs="Arial"/>
                <w:i/>
                <w:iCs/>
              </w:rPr>
              <w:t xml:space="preserve">for Correctional Services/of </w:t>
            </w:r>
            <w:r w:rsidRPr="000F4ADC">
              <w:rPr>
                <w:rFonts w:ascii="Arial" w:eastAsia="Arial" w:hAnsi="Arial" w:cs="Arial"/>
                <w:i/>
                <w:iCs/>
                <w:szCs w:val="24"/>
              </w:rPr>
              <w:t>Human Services</w:t>
            </w:r>
            <w:r w:rsidRPr="000F4ADC">
              <w:rPr>
                <w:rFonts w:ascii="Arial" w:eastAsia="Arial" w:hAnsi="Arial" w:cs="Arial"/>
                <w:szCs w:val="24"/>
              </w:rPr>
              <w:t>]</w:t>
            </w:r>
            <w:r w:rsidRPr="000F4ADC">
              <w:rPr>
                <w:rFonts w:ascii="Arial" w:hAnsi="Arial" w:cs="Arial"/>
              </w:rPr>
              <w:t xml:space="preserve"> or nominee</w:t>
            </w:r>
          </w:p>
        </w:tc>
      </w:tr>
      <w:tr w:rsidR="000F4ADC" w:rsidRPr="000F4ADC" w14:paraId="7E8E38B4" w14:textId="77777777" w:rsidTr="00101EC2">
        <w:trPr>
          <w:jc w:val="center"/>
        </w:trPr>
        <w:tc>
          <w:tcPr>
            <w:tcW w:w="243" w:type="pct"/>
          </w:tcPr>
          <w:p w14:paraId="3CF12F45"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BAF31A0"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5B0F8C82" w14:textId="77777777" w:rsidR="000F4ADC" w:rsidRPr="000F4ADC" w:rsidRDefault="000F4ADC" w:rsidP="000F4ADC">
            <w:pPr>
              <w:keepLines/>
              <w:tabs>
                <w:tab w:val="left" w:pos="596"/>
              </w:tabs>
              <w:spacing w:after="120" w:line="276" w:lineRule="auto"/>
              <w:jc w:val="left"/>
              <w:rPr>
                <w:rFonts w:ascii="Arial" w:hAnsi="Arial" w:cs="Arial"/>
                <w:b/>
                <w:sz w:val="12"/>
                <w:szCs w:val="18"/>
              </w:rPr>
            </w:pPr>
            <w:r w:rsidRPr="000F4ADC">
              <w:rPr>
                <w:rFonts w:ascii="Arial" w:hAnsi="Arial" w:cs="Arial"/>
              </w:rPr>
              <w:t>I can leave South Australia to travel to [</w:t>
            </w:r>
            <w:r w:rsidRPr="000F4ADC">
              <w:rPr>
                <w:rFonts w:ascii="Arial" w:hAnsi="Arial" w:cs="Arial"/>
                <w:i/>
              </w:rPr>
              <w:t>location</w:t>
            </w:r>
            <w:r w:rsidRPr="000F4ADC">
              <w:rPr>
                <w:rFonts w:ascii="Arial" w:hAnsi="Arial" w:cs="Arial"/>
              </w:rPr>
              <w:t>] between [</w:t>
            </w:r>
            <w:r w:rsidRPr="000F4ADC">
              <w:rPr>
                <w:rFonts w:ascii="Arial" w:hAnsi="Arial" w:cs="Arial"/>
                <w:i/>
              </w:rPr>
              <w:t>date</w:t>
            </w:r>
            <w:r w:rsidRPr="000F4ADC">
              <w:rPr>
                <w:rFonts w:ascii="Arial" w:hAnsi="Arial" w:cs="Arial"/>
              </w:rPr>
              <w:t>] and [</w:t>
            </w:r>
            <w:r w:rsidRPr="000F4ADC">
              <w:rPr>
                <w:rFonts w:ascii="Arial" w:hAnsi="Arial" w:cs="Arial"/>
                <w:i/>
              </w:rPr>
              <w:t>date</w:t>
            </w:r>
            <w:r w:rsidRPr="000F4ADC">
              <w:rPr>
                <w:rFonts w:ascii="Arial" w:hAnsi="Arial" w:cs="Arial"/>
              </w:rPr>
              <w:t>], both dates inclusive. I must report to [</w:t>
            </w:r>
            <w:r w:rsidRPr="000F4ADC">
              <w:rPr>
                <w:rFonts w:ascii="Arial" w:hAnsi="Arial" w:cs="Arial"/>
                <w:i/>
              </w:rPr>
              <w:t>location</w:t>
            </w:r>
            <w:r w:rsidRPr="000F4ADC">
              <w:rPr>
                <w:rFonts w:ascii="Arial" w:hAnsi="Arial" w:cs="Arial"/>
              </w:rPr>
              <w:t>] by no later than [</w:t>
            </w:r>
            <w:r w:rsidRPr="000F4ADC">
              <w:rPr>
                <w:rFonts w:ascii="Arial" w:hAnsi="Arial" w:cs="Arial"/>
                <w:i/>
              </w:rPr>
              <w:t>time</w:t>
            </w:r>
            <w:r w:rsidRPr="000F4ADC">
              <w:rPr>
                <w:rFonts w:ascii="Arial" w:hAnsi="Arial" w:cs="Arial"/>
              </w:rPr>
              <w:t>] on [</w:t>
            </w:r>
            <w:r w:rsidRPr="000F4ADC">
              <w:rPr>
                <w:rFonts w:ascii="Arial" w:hAnsi="Arial" w:cs="Arial"/>
                <w:i/>
              </w:rPr>
              <w:t>date</w:t>
            </w:r>
            <w:r w:rsidRPr="000F4ADC">
              <w:rPr>
                <w:rFonts w:ascii="Arial" w:hAnsi="Arial" w:cs="Arial"/>
              </w:rPr>
              <w:t xml:space="preserve">]. </w:t>
            </w:r>
          </w:p>
        </w:tc>
      </w:tr>
      <w:tr w:rsidR="000F4ADC" w:rsidRPr="000F4ADC" w14:paraId="0EDE0438" w14:textId="77777777" w:rsidTr="00101EC2">
        <w:trPr>
          <w:jc w:val="center"/>
        </w:trPr>
        <w:tc>
          <w:tcPr>
            <w:tcW w:w="243" w:type="pct"/>
          </w:tcPr>
          <w:p w14:paraId="31225DA8"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E6FD113"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72B46D9D" w14:textId="77777777" w:rsidR="000F4ADC" w:rsidRPr="000F4ADC" w:rsidRDefault="000F4ADC" w:rsidP="000F4ADC">
            <w:pPr>
              <w:keepNext/>
              <w:keepLines/>
              <w:tabs>
                <w:tab w:val="left" w:pos="596"/>
              </w:tabs>
              <w:spacing w:after="120" w:line="276" w:lineRule="auto"/>
              <w:jc w:val="left"/>
              <w:rPr>
                <w:rFonts w:ascii="Arial" w:hAnsi="Arial" w:cs="Arial"/>
                <w:b/>
                <w:sz w:val="12"/>
                <w:szCs w:val="18"/>
              </w:rPr>
            </w:pPr>
            <w:r w:rsidRPr="000F4ADC">
              <w:rPr>
                <w:rFonts w:ascii="Arial" w:hAnsi="Arial" w:cs="Arial"/>
              </w:rPr>
              <w:t>I must give up any passport I have to the Registrar of the [</w:t>
            </w:r>
            <w:r w:rsidRPr="000F4ADC">
              <w:rPr>
                <w:rFonts w:ascii="Arial" w:hAnsi="Arial" w:cs="Arial"/>
                <w:i/>
              </w:rPr>
              <w:t>Court</w:t>
            </w:r>
            <w:r w:rsidRPr="000F4ADC">
              <w:rPr>
                <w:rFonts w:ascii="Arial" w:hAnsi="Arial" w:cs="Arial"/>
              </w:rPr>
              <w:t>] at [</w:t>
            </w:r>
            <w:r w:rsidRPr="000F4ADC">
              <w:rPr>
                <w:rFonts w:ascii="Arial" w:hAnsi="Arial" w:cs="Arial"/>
                <w:i/>
              </w:rPr>
              <w:t>location</w:t>
            </w:r>
            <w:r w:rsidRPr="000F4ADC">
              <w:rPr>
                <w:rFonts w:ascii="Arial" w:hAnsi="Arial" w:cs="Arial"/>
              </w:rPr>
              <w:t>] and must not apply for a new passport.</w:t>
            </w:r>
          </w:p>
        </w:tc>
      </w:tr>
      <w:tr w:rsidR="000F4ADC" w:rsidRPr="000F4ADC" w14:paraId="5516D7B2" w14:textId="77777777" w:rsidTr="00101EC2">
        <w:trPr>
          <w:jc w:val="center"/>
        </w:trPr>
        <w:tc>
          <w:tcPr>
            <w:tcW w:w="243" w:type="pct"/>
          </w:tcPr>
          <w:p w14:paraId="76548646"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23B01288"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34C3C2D9" w14:textId="77777777" w:rsidR="000F4ADC" w:rsidRPr="000F4ADC" w:rsidRDefault="000F4ADC" w:rsidP="000F4ADC">
            <w:pPr>
              <w:keepNext/>
              <w:keepLines/>
              <w:tabs>
                <w:tab w:val="left" w:pos="596"/>
              </w:tabs>
              <w:spacing w:after="120" w:line="276" w:lineRule="auto"/>
              <w:jc w:val="left"/>
              <w:rPr>
                <w:rFonts w:ascii="Arial" w:hAnsi="Arial" w:cs="Arial"/>
                <w:b/>
                <w:sz w:val="12"/>
                <w:szCs w:val="18"/>
              </w:rPr>
            </w:pPr>
            <w:r w:rsidRPr="000F4ADC">
              <w:rPr>
                <w:rFonts w:ascii="Arial" w:hAnsi="Arial" w:cs="Arial"/>
              </w:rPr>
              <w:t>I must not enter any point of international departure such as an airport or seaport.</w:t>
            </w:r>
            <w:r w:rsidRPr="000F4ADC">
              <w:rPr>
                <w:rFonts w:ascii="Arial" w:hAnsi="Arial" w:cs="Arial"/>
                <w:b/>
                <w:sz w:val="14"/>
              </w:rPr>
              <w:t xml:space="preserve"> </w:t>
            </w:r>
          </w:p>
        </w:tc>
      </w:tr>
      <w:tr w:rsidR="000F4ADC" w:rsidRPr="000F4ADC" w14:paraId="6D7C4757" w14:textId="77777777" w:rsidTr="00101EC2">
        <w:trPr>
          <w:jc w:val="center"/>
        </w:trPr>
        <w:tc>
          <w:tcPr>
            <w:tcW w:w="5000" w:type="pct"/>
            <w:gridSpan w:val="4"/>
            <w:hideMark/>
          </w:tcPr>
          <w:p w14:paraId="685DB1D6" w14:textId="77777777" w:rsidR="000F4ADC" w:rsidRPr="000F4ADC" w:rsidRDefault="000F4ADC" w:rsidP="000F4ADC">
            <w:pPr>
              <w:keepLines/>
              <w:tabs>
                <w:tab w:val="left" w:pos="596"/>
              </w:tabs>
              <w:spacing w:before="120" w:after="120" w:line="276" w:lineRule="auto"/>
              <w:jc w:val="left"/>
              <w:rPr>
                <w:rFonts w:ascii="Arial" w:hAnsi="Arial" w:cs="Arial"/>
                <w:b/>
              </w:rPr>
            </w:pPr>
            <w:r w:rsidRPr="000F4ADC">
              <w:rPr>
                <w:rFonts w:ascii="Arial" w:hAnsi="Arial" w:cs="Arial"/>
                <w:b/>
              </w:rPr>
              <w:t>Firearms</w:t>
            </w:r>
          </w:p>
        </w:tc>
      </w:tr>
      <w:tr w:rsidR="000F4ADC" w:rsidRPr="000F4ADC" w14:paraId="5AAE9913" w14:textId="77777777" w:rsidTr="00101EC2">
        <w:trPr>
          <w:jc w:val="center"/>
        </w:trPr>
        <w:tc>
          <w:tcPr>
            <w:tcW w:w="243" w:type="pct"/>
          </w:tcPr>
          <w:p w14:paraId="53C9C45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7E7D7765"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E5A5654" w14:textId="77777777" w:rsidR="000F4ADC" w:rsidRPr="000F4ADC" w:rsidRDefault="000F4ADC" w:rsidP="000F4ADC">
            <w:pPr>
              <w:keepLines/>
              <w:tabs>
                <w:tab w:val="left" w:pos="596"/>
              </w:tabs>
              <w:spacing w:after="120" w:line="276" w:lineRule="auto"/>
              <w:jc w:val="left"/>
              <w:rPr>
                <w:rFonts w:ascii="Arial" w:hAnsi="Arial" w:cs="Arial"/>
                <w:b/>
                <w:sz w:val="12"/>
                <w:szCs w:val="18"/>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unless cogent reasons and no undue risk</w:t>
            </w:r>
            <w:r w:rsidRPr="000F4ADC">
              <w:rPr>
                <w:rFonts w:ascii="Arial" w:hAnsi="Arial" w:cs="Arial"/>
                <w:b/>
                <w:sz w:val="14"/>
              </w:rPr>
              <w:t xml:space="preserve"> </w:t>
            </w:r>
            <w:r w:rsidRPr="000F4ADC">
              <w:rPr>
                <w:rFonts w:ascii="Arial" w:hAnsi="Arial" w:cs="Arial"/>
              </w:rPr>
              <w:t>I must not possess a firearm (gun of any sort), ammunition or any part of a firearm.</w:t>
            </w:r>
          </w:p>
        </w:tc>
      </w:tr>
      <w:tr w:rsidR="000F4ADC" w:rsidRPr="000F4ADC" w14:paraId="178B3712" w14:textId="77777777" w:rsidTr="00101EC2">
        <w:trPr>
          <w:jc w:val="center"/>
        </w:trPr>
        <w:tc>
          <w:tcPr>
            <w:tcW w:w="243" w:type="pct"/>
          </w:tcPr>
          <w:p w14:paraId="77334F75"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67C2861"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425C1D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unless cogent reasons and no undue risk</w:t>
            </w:r>
            <w:r w:rsidRPr="000F4ADC">
              <w:rPr>
                <w:rFonts w:ascii="Arial" w:hAnsi="Arial" w:cs="Arial"/>
                <w:b/>
                <w:sz w:val="14"/>
              </w:rPr>
              <w:t xml:space="preserve"> </w:t>
            </w:r>
            <w:r w:rsidRPr="000F4ADC">
              <w:rPr>
                <w:rFonts w:ascii="Arial" w:hAnsi="Arial" w:cs="Arial"/>
              </w:rPr>
              <w:t xml:space="preserve">I must submit to such tests (including testing without notice) for gunshot residue as may be reasonably required by </w:t>
            </w:r>
            <w:r w:rsidRPr="000F4ADC">
              <w:rPr>
                <w:rFonts w:ascii="Arial" w:hAnsi="Arial" w:cs="Arial"/>
                <w:iCs/>
              </w:rPr>
              <w:t>a member of the South Australian Police</w:t>
            </w:r>
            <w:r w:rsidRPr="000F4ADC">
              <w:rPr>
                <w:rFonts w:ascii="Arial" w:hAnsi="Arial" w:cs="Arial"/>
              </w:rPr>
              <w:t>.</w:t>
            </w:r>
          </w:p>
        </w:tc>
      </w:tr>
      <w:tr w:rsidR="000F4ADC" w:rsidRPr="000F4ADC" w14:paraId="3CFD87FA" w14:textId="77777777" w:rsidTr="00101EC2">
        <w:trPr>
          <w:jc w:val="center"/>
        </w:trPr>
        <w:tc>
          <w:tcPr>
            <w:tcW w:w="243" w:type="pct"/>
          </w:tcPr>
          <w:p w14:paraId="52CC63B6"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61A2379"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33CF9114" w14:textId="77777777" w:rsidR="000F4ADC" w:rsidRPr="000F4ADC" w:rsidRDefault="000F4ADC" w:rsidP="000F4ADC">
            <w:pPr>
              <w:keepLines/>
              <w:tabs>
                <w:tab w:val="left" w:pos="596"/>
              </w:tabs>
              <w:spacing w:after="120" w:line="276" w:lineRule="auto"/>
              <w:jc w:val="left"/>
              <w:rPr>
                <w:rFonts w:ascii="Arial" w:hAnsi="Arial" w:cs="Arial"/>
                <w:b/>
                <w:sz w:val="12"/>
                <w:szCs w:val="18"/>
              </w:rPr>
            </w:pPr>
            <w:r w:rsidRPr="000F4ADC">
              <w:rPr>
                <w:rFonts w:ascii="Arial" w:hAnsi="Arial" w:cs="Arial"/>
              </w:rPr>
              <w:t>I must hand in any firearm, ammunition or any part of a firearm owned or possessed by me as soon as I possibly can at the [</w:t>
            </w:r>
            <w:r w:rsidRPr="000F4ADC">
              <w:rPr>
                <w:rFonts w:ascii="Arial" w:hAnsi="Arial" w:cs="Arial"/>
                <w:i/>
              </w:rPr>
              <w:t>location</w:t>
            </w:r>
            <w:r w:rsidRPr="000F4ADC">
              <w:rPr>
                <w:rFonts w:ascii="Arial" w:hAnsi="Arial" w:cs="Arial"/>
              </w:rPr>
              <w:t xml:space="preserve">] Police Station.  </w:t>
            </w:r>
          </w:p>
        </w:tc>
      </w:tr>
      <w:tr w:rsidR="000F4ADC" w:rsidRPr="000F4ADC" w14:paraId="3EEA1E57" w14:textId="77777777" w:rsidTr="00101EC2">
        <w:trPr>
          <w:jc w:val="center"/>
        </w:trPr>
        <w:tc>
          <w:tcPr>
            <w:tcW w:w="5000" w:type="pct"/>
            <w:gridSpan w:val="4"/>
            <w:hideMark/>
          </w:tcPr>
          <w:p w14:paraId="6556683F" w14:textId="77777777" w:rsidR="000F4ADC" w:rsidRPr="000F4ADC" w:rsidRDefault="000F4ADC" w:rsidP="000F4ADC">
            <w:pPr>
              <w:keepLines/>
              <w:tabs>
                <w:tab w:val="left" w:pos="596"/>
              </w:tabs>
              <w:spacing w:before="120" w:after="120" w:line="276" w:lineRule="auto"/>
              <w:jc w:val="left"/>
              <w:rPr>
                <w:rFonts w:ascii="Arial" w:hAnsi="Arial" w:cs="Arial"/>
                <w:b/>
              </w:rPr>
            </w:pPr>
            <w:r w:rsidRPr="000F4ADC">
              <w:rPr>
                <w:rFonts w:ascii="Arial" w:hAnsi="Arial" w:cs="Arial"/>
                <w:b/>
              </w:rPr>
              <w:t>Home Detention</w:t>
            </w:r>
          </w:p>
        </w:tc>
      </w:tr>
      <w:tr w:rsidR="000F4ADC" w:rsidRPr="000F4ADC" w14:paraId="7C125F54" w14:textId="77777777" w:rsidTr="00101EC2">
        <w:trPr>
          <w:jc w:val="center"/>
        </w:trPr>
        <w:tc>
          <w:tcPr>
            <w:tcW w:w="243" w:type="pct"/>
          </w:tcPr>
          <w:p w14:paraId="369AC73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6AD8AFF7"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15E378AA"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eastAsia="Arial" w:hAnsi="Arial" w:cs="Arial"/>
                <w:b/>
                <w:sz w:val="12"/>
                <w:szCs w:val="18"/>
              </w:rPr>
              <w:t xml:space="preserve">Adult Only </w:t>
            </w:r>
            <w:r w:rsidRPr="000F4ADC">
              <w:rPr>
                <w:rFonts w:ascii="Arial" w:hAnsi="Arial" w:cs="Arial"/>
              </w:rPr>
              <w:t>I must live at [</w:t>
            </w:r>
            <w:r w:rsidRPr="000F4ADC">
              <w:rPr>
                <w:rFonts w:ascii="Arial" w:hAnsi="Arial" w:cs="Arial"/>
                <w:i/>
              </w:rPr>
              <w:t>address</w:t>
            </w:r>
            <w:r w:rsidRPr="000F4ADC">
              <w:rPr>
                <w:rFonts w:ascii="Arial" w:hAnsi="Arial" w:cs="Arial"/>
              </w:rPr>
              <w:t>] and stay there while on bail. I must not leave at any time except for:</w:t>
            </w:r>
          </w:p>
          <w:p w14:paraId="5298D4D1" w14:textId="77777777" w:rsidR="000F4ADC" w:rsidRPr="000F4ADC" w:rsidRDefault="000F4ADC" w:rsidP="000F4ADC">
            <w:pPr>
              <w:keepLines/>
              <w:widowControl w:val="0"/>
              <w:numPr>
                <w:ilvl w:val="0"/>
                <w:numId w:val="26"/>
              </w:numPr>
              <w:spacing w:after="120" w:line="276" w:lineRule="auto"/>
              <w:jc w:val="left"/>
              <w:rPr>
                <w:rFonts w:ascii="Arial" w:hAnsi="Arial" w:cs="Arial"/>
                <w:b/>
                <w:szCs w:val="16"/>
              </w:rPr>
            </w:pPr>
            <w:r w:rsidRPr="000F4ADC">
              <w:rPr>
                <w:rFonts w:ascii="Arial" w:hAnsi="Arial" w:cs="Arial"/>
                <w:szCs w:val="16"/>
              </w:rPr>
              <w:t>necessary medical or dental treatment;</w:t>
            </w:r>
          </w:p>
          <w:p w14:paraId="4C294592" w14:textId="77777777" w:rsidR="000F4ADC" w:rsidRPr="000F4ADC" w:rsidRDefault="000F4ADC" w:rsidP="000F4ADC">
            <w:pPr>
              <w:keepLines/>
              <w:widowControl w:val="0"/>
              <w:numPr>
                <w:ilvl w:val="0"/>
                <w:numId w:val="26"/>
              </w:numPr>
              <w:spacing w:after="120" w:line="276" w:lineRule="auto"/>
              <w:jc w:val="left"/>
              <w:rPr>
                <w:rFonts w:ascii="Arial" w:hAnsi="Arial" w:cs="Arial"/>
                <w:szCs w:val="16"/>
              </w:rPr>
            </w:pPr>
            <w:r w:rsidRPr="000F4ADC">
              <w:rPr>
                <w:rFonts w:ascii="Arial" w:hAnsi="Arial" w:cs="Arial"/>
                <w:szCs w:val="16"/>
              </w:rPr>
              <w:t>avoiding or reducing a serious risk of death or injury (whether to me or some other person);</w:t>
            </w:r>
          </w:p>
          <w:p w14:paraId="665EBE3D" w14:textId="77777777" w:rsidR="000F4ADC" w:rsidRPr="000F4ADC" w:rsidRDefault="000F4ADC" w:rsidP="000F4ADC">
            <w:pPr>
              <w:keepLines/>
              <w:widowControl w:val="0"/>
              <w:numPr>
                <w:ilvl w:val="0"/>
                <w:numId w:val="26"/>
              </w:numPr>
              <w:spacing w:after="120" w:line="276" w:lineRule="auto"/>
              <w:jc w:val="left"/>
              <w:rPr>
                <w:rFonts w:ascii="Arial" w:hAnsi="Arial" w:cs="Arial"/>
                <w:szCs w:val="16"/>
              </w:rPr>
            </w:pPr>
            <w:r w:rsidRPr="000F4ADC">
              <w:rPr>
                <w:rFonts w:ascii="Arial" w:hAnsi="Arial" w:cs="Arial"/>
                <w:szCs w:val="16"/>
              </w:rPr>
              <w:t xml:space="preserve">going to remunerated (paid) employment at such times and places as approved from time to time by </w:t>
            </w:r>
            <w:r w:rsidRPr="000F4ADC">
              <w:rPr>
                <w:rFonts w:ascii="Arial" w:hAnsi="Arial" w:cs="Arial"/>
                <w:iCs/>
                <w:szCs w:val="16"/>
              </w:rPr>
              <w:t>my Supervising Officer</w:t>
            </w:r>
            <w:r w:rsidRPr="000F4ADC">
              <w:rPr>
                <w:rFonts w:ascii="Arial" w:hAnsi="Arial" w:cs="Arial"/>
                <w:szCs w:val="16"/>
              </w:rPr>
              <w:t>;</w:t>
            </w:r>
          </w:p>
          <w:p w14:paraId="5BB51FF2" w14:textId="77777777" w:rsidR="000F4ADC" w:rsidRPr="000F4ADC" w:rsidRDefault="000F4ADC" w:rsidP="000F4ADC">
            <w:pPr>
              <w:keepLines/>
              <w:widowControl w:val="0"/>
              <w:numPr>
                <w:ilvl w:val="0"/>
                <w:numId w:val="26"/>
              </w:numPr>
              <w:spacing w:after="120" w:line="276" w:lineRule="auto"/>
              <w:jc w:val="left"/>
              <w:rPr>
                <w:rFonts w:ascii="Arial" w:hAnsi="Arial" w:cs="Arial"/>
                <w:szCs w:val="16"/>
              </w:rPr>
            </w:pPr>
            <w:r w:rsidRPr="000F4ADC">
              <w:rPr>
                <w:rFonts w:ascii="Arial" w:hAnsi="Arial" w:cs="Arial"/>
                <w:szCs w:val="16"/>
              </w:rPr>
              <w:t xml:space="preserve">going to a place to undergo assessment or treatment (or both) relating to my mental or physical condition as approved or directed by </w:t>
            </w:r>
            <w:r w:rsidRPr="000F4ADC">
              <w:rPr>
                <w:rFonts w:ascii="Arial" w:hAnsi="Arial" w:cs="Arial"/>
                <w:iCs/>
                <w:szCs w:val="16"/>
              </w:rPr>
              <w:t>my Supervising Officer</w:t>
            </w:r>
            <w:r w:rsidRPr="000F4ADC">
              <w:rPr>
                <w:rFonts w:ascii="Arial" w:hAnsi="Arial" w:cs="Arial"/>
                <w:szCs w:val="16"/>
              </w:rPr>
              <w:t>;</w:t>
            </w:r>
          </w:p>
          <w:p w14:paraId="4E97756F" w14:textId="77777777" w:rsidR="000F4ADC" w:rsidRPr="000F4ADC" w:rsidRDefault="000F4ADC" w:rsidP="000F4ADC">
            <w:pPr>
              <w:keepLines/>
              <w:widowControl w:val="0"/>
              <w:numPr>
                <w:ilvl w:val="0"/>
                <w:numId w:val="26"/>
              </w:numPr>
              <w:spacing w:after="120" w:line="276" w:lineRule="auto"/>
              <w:jc w:val="left"/>
              <w:rPr>
                <w:rFonts w:ascii="Arial" w:hAnsi="Arial" w:cs="Arial"/>
                <w:szCs w:val="16"/>
              </w:rPr>
            </w:pPr>
            <w:r w:rsidRPr="000F4ADC">
              <w:rPr>
                <w:rFonts w:ascii="Arial" w:hAnsi="Arial" w:cs="Arial"/>
                <w:szCs w:val="16"/>
              </w:rPr>
              <w:t xml:space="preserve">going to an intervention program as approved or directed by </w:t>
            </w:r>
            <w:r w:rsidRPr="000F4ADC">
              <w:rPr>
                <w:rFonts w:ascii="Arial" w:hAnsi="Arial" w:cs="Arial"/>
                <w:iCs/>
                <w:szCs w:val="16"/>
              </w:rPr>
              <w:t>my Supervising Officer</w:t>
            </w:r>
            <w:r w:rsidRPr="000F4ADC">
              <w:rPr>
                <w:rFonts w:ascii="Arial" w:hAnsi="Arial" w:cs="Arial"/>
                <w:szCs w:val="16"/>
              </w:rPr>
              <w:t>;</w:t>
            </w:r>
          </w:p>
          <w:p w14:paraId="2380FA18" w14:textId="77777777" w:rsidR="000F4ADC" w:rsidRPr="000F4ADC" w:rsidRDefault="000F4ADC" w:rsidP="000F4ADC">
            <w:pPr>
              <w:keepLines/>
              <w:widowControl w:val="0"/>
              <w:numPr>
                <w:ilvl w:val="0"/>
                <w:numId w:val="26"/>
              </w:numPr>
              <w:spacing w:after="120" w:line="276" w:lineRule="auto"/>
              <w:jc w:val="left"/>
              <w:rPr>
                <w:rFonts w:ascii="Arial" w:eastAsia="Arial" w:hAnsi="Arial" w:cs="Arial"/>
                <w:sz w:val="14"/>
              </w:rPr>
            </w:pPr>
            <w:r w:rsidRPr="000F4ADC">
              <w:rPr>
                <w:rFonts w:ascii="Arial" w:hAnsi="Arial" w:cs="Arial"/>
                <w:szCs w:val="16"/>
              </w:rPr>
              <w:t xml:space="preserve">going to any other course of education, training or instruction, or other activity as approved or directed by </w:t>
            </w:r>
            <w:r w:rsidRPr="000F4ADC">
              <w:rPr>
                <w:rFonts w:ascii="Arial" w:hAnsi="Arial" w:cs="Arial"/>
                <w:iCs/>
                <w:szCs w:val="16"/>
              </w:rPr>
              <w:t>my Supervising Officer</w:t>
            </w:r>
            <w:r w:rsidRPr="000F4ADC">
              <w:rPr>
                <w:rFonts w:ascii="Arial" w:hAnsi="Arial" w:cs="Arial"/>
                <w:szCs w:val="16"/>
              </w:rPr>
              <w:t>;</w:t>
            </w:r>
          </w:p>
          <w:p w14:paraId="26072B3C" w14:textId="77777777" w:rsidR="000F4ADC" w:rsidRPr="000F4ADC" w:rsidRDefault="000F4ADC" w:rsidP="000F4ADC">
            <w:pPr>
              <w:keepLines/>
              <w:widowControl w:val="0"/>
              <w:numPr>
                <w:ilvl w:val="0"/>
                <w:numId w:val="26"/>
              </w:numPr>
              <w:spacing w:after="120" w:line="276" w:lineRule="auto"/>
              <w:jc w:val="left"/>
              <w:rPr>
                <w:rFonts w:ascii="Arial" w:hAnsi="Arial" w:cs="Arial"/>
                <w:sz w:val="24"/>
              </w:rPr>
            </w:pPr>
            <w:r w:rsidRPr="000F4ADC">
              <w:rPr>
                <w:rFonts w:ascii="Arial" w:hAnsi="Arial" w:cs="Arial"/>
                <w:szCs w:val="16"/>
              </w:rPr>
              <w:t xml:space="preserve">any other reason approved or directed by </w:t>
            </w:r>
            <w:r w:rsidRPr="000F4ADC">
              <w:rPr>
                <w:rFonts w:ascii="Arial" w:hAnsi="Arial" w:cs="Arial"/>
                <w:iCs/>
                <w:szCs w:val="16"/>
              </w:rPr>
              <w:t>my Supervising Officer</w:t>
            </w:r>
            <w:r w:rsidRPr="000F4ADC">
              <w:rPr>
                <w:rFonts w:ascii="Arial" w:hAnsi="Arial" w:cs="Arial"/>
                <w:szCs w:val="16"/>
              </w:rPr>
              <w:t xml:space="preserve">. </w:t>
            </w:r>
          </w:p>
        </w:tc>
      </w:tr>
      <w:tr w:rsidR="000F4ADC" w:rsidRPr="000F4ADC" w14:paraId="3EEB6599" w14:textId="77777777" w:rsidTr="00101EC2">
        <w:trPr>
          <w:jc w:val="center"/>
        </w:trPr>
        <w:tc>
          <w:tcPr>
            <w:tcW w:w="243" w:type="pct"/>
          </w:tcPr>
          <w:p w14:paraId="67E0251B"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CFC65EF"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tcPr>
          <w:p w14:paraId="19DF5599" w14:textId="77777777" w:rsidR="000F4ADC" w:rsidRPr="000F4ADC" w:rsidRDefault="000F4ADC" w:rsidP="000F4ADC">
            <w:pPr>
              <w:keepLines/>
              <w:widowControl w:val="0"/>
              <w:spacing w:after="120" w:line="276" w:lineRule="auto"/>
              <w:jc w:val="left"/>
              <w:rPr>
                <w:rFonts w:ascii="Arial" w:eastAsia="Arial" w:hAnsi="Arial" w:cs="Arial"/>
                <w:bCs/>
                <w:szCs w:val="40"/>
              </w:rPr>
            </w:pPr>
            <w:r w:rsidRPr="000F4ADC">
              <w:rPr>
                <w:rFonts w:ascii="Arial" w:eastAsia="Arial" w:hAnsi="Arial" w:cs="Arial"/>
                <w:b/>
                <w:sz w:val="12"/>
                <w:szCs w:val="24"/>
              </w:rPr>
              <w:t xml:space="preserve">Mandatory if serious and organised crime suspect </w:t>
            </w:r>
            <w:r w:rsidRPr="000F4ADC">
              <w:rPr>
                <w:rFonts w:ascii="Arial" w:eastAsia="Arial" w:hAnsi="Arial" w:cs="Arial"/>
                <w:bCs/>
                <w:szCs w:val="40"/>
              </w:rPr>
              <w:t>I must reside at [address] and remain at that place of residence while on bail, not leaving it except for one of the following purposes</w:t>
            </w:r>
          </w:p>
          <w:p w14:paraId="27E384E8" w14:textId="77777777" w:rsidR="000F4ADC" w:rsidRPr="000F4ADC" w:rsidRDefault="000F4ADC" w:rsidP="000F4ADC">
            <w:pPr>
              <w:keepLines/>
              <w:widowControl w:val="0"/>
              <w:numPr>
                <w:ilvl w:val="0"/>
                <w:numId w:val="25"/>
              </w:numPr>
              <w:spacing w:after="120" w:line="276" w:lineRule="auto"/>
              <w:jc w:val="left"/>
              <w:rPr>
                <w:rFonts w:ascii="Arial" w:eastAsia="Arial" w:hAnsi="Arial" w:cs="Arial"/>
                <w:bCs/>
                <w:szCs w:val="32"/>
              </w:rPr>
            </w:pPr>
            <w:r w:rsidRPr="000F4ADC">
              <w:rPr>
                <w:rFonts w:ascii="Arial" w:eastAsia="Arial" w:hAnsi="Arial" w:cs="Arial"/>
                <w:bCs/>
                <w:szCs w:val="32"/>
              </w:rPr>
              <w:t xml:space="preserve">necessary medical or dental treatment for </w:t>
            </w:r>
            <w:r w:rsidRPr="000F4ADC">
              <w:rPr>
                <w:rFonts w:ascii="Arial" w:hAnsi="Arial" w:cs="Arial"/>
              </w:rPr>
              <w:t xml:space="preserve"> </w:t>
            </w:r>
            <w:r w:rsidRPr="000F4ADC">
              <w:rPr>
                <w:rFonts w:ascii="Arial" w:eastAsia="Arial" w:hAnsi="Arial" w:cs="Arial"/>
                <w:bCs/>
                <w:szCs w:val="32"/>
              </w:rPr>
              <w:t>me</w:t>
            </w:r>
          </w:p>
          <w:p w14:paraId="5E6E8635" w14:textId="77777777" w:rsidR="000F4ADC" w:rsidRPr="000F4ADC" w:rsidRDefault="000F4ADC" w:rsidP="000F4ADC">
            <w:pPr>
              <w:keepLines/>
              <w:widowControl w:val="0"/>
              <w:numPr>
                <w:ilvl w:val="0"/>
                <w:numId w:val="25"/>
              </w:numPr>
              <w:spacing w:after="120" w:line="276" w:lineRule="auto"/>
              <w:jc w:val="left"/>
              <w:rPr>
                <w:rFonts w:ascii="Arial" w:eastAsia="Arial" w:hAnsi="Arial" w:cs="Arial"/>
                <w:bCs/>
                <w:szCs w:val="32"/>
              </w:rPr>
            </w:pPr>
            <w:r w:rsidRPr="000F4ADC">
              <w:rPr>
                <w:rFonts w:ascii="Arial" w:eastAsia="Arial" w:hAnsi="Arial" w:cs="Arial"/>
                <w:bCs/>
                <w:szCs w:val="32"/>
              </w:rPr>
              <w:t>averting or minimising a serious risk of death or injury (whether to me or some other person)</w:t>
            </w:r>
          </w:p>
          <w:p w14:paraId="511F757F" w14:textId="77777777" w:rsidR="000F4ADC" w:rsidRPr="000F4ADC" w:rsidRDefault="000F4ADC" w:rsidP="000F4ADC">
            <w:pPr>
              <w:keepLines/>
              <w:widowControl w:val="0"/>
              <w:numPr>
                <w:ilvl w:val="0"/>
                <w:numId w:val="25"/>
              </w:numPr>
              <w:spacing w:after="120" w:line="276" w:lineRule="auto"/>
              <w:jc w:val="left"/>
              <w:rPr>
                <w:rFonts w:ascii="Arial" w:eastAsia="Arial" w:hAnsi="Arial" w:cs="Arial"/>
                <w:b/>
                <w:sz w:val="12"/>
                <w:szCs w:val="18"/>
              </w:rPr>
            </w:pPr>
            <w:r w:rsidRPr="000F4ADC">
              <w:rPr>
                <w:rFonts w:ascii="Arial" w:eastAsia="Arial" w:hAnsi="Arial" w:cs="Arial"/>
                <w:bCs/>
                <w:szCs w:val="32"/>
              </w:rPr>
              <w:t>any other purpose approved by the Chief Executive of the Department [</w:t>
            </w:r>
            <w:r w:rsidRPr="000F4ADC">
              <w:rPr>
                <w:rFonts w:ascii="Arial" w:eastAsia="Arial" w:hAnsi="Arial" w:cs="Arial"/>
                <w:bCs/>
                <w:i/>
                <w:iCs/>
                <w:szCs w:val="32"/>
              </w:rPr>
              <w:t>for Correctional Services/of Human Services</w:t>
            </w:r>
            <w:r w:rsidRPr="000F4ADC">
              <w:rPr>
                <w:rFonts w:ascii="Arial" w:eastAsia="Arial" w:hAnsi="Arial" w:cs="Arial"/>
                <w:bCs/>
                <w:szCs w:val="32"/>
              </w:rPr>
              <w:t>].</w:t>
            </w:r>
          </w:p>
        </w:tc>
      </w:tr>
      <w:tr w:rsidR="000F4ADC" w:rsidRPr="000F4ADC" w14:paraId="5654C15E" w14:textId="77777777" w:rsidTr="00101EC2">
        <w:trPr>
          <w:jc w:val="center"/>
        </w:trPr>
        <w:tc>
          <w:tcPr>
            <w:tcW w:w="243" w:type="pct"/>
          </w:tcPr>
          <w:p w14:paraId="67A57DF7"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52DE4F56" w14:textId="77777777" w:rsidR="000F4ADC" w:rsidRPr="000F4ADC" w:rsidRDefault="000F4ADC" w:rsidP="000F4ADC">
            <w:pPr>
              <w:keepNext/>
              <w:keepLines/>
              <w:numPr>
                <w:ilvl w:val="0"/>
                <w:numId w:val="14"/>
              </w:numPr>
              <w:tabs>
                <w:tab w:val="left" w:pos="596"/>
              </w:tabs>
              <w:spacing w:after="120" w:line="276" w:lineRule="auto"/>
              <w:jc w:val="left"/>
              <w:rPr>
                <w:rFonts w:ascii="Arial" w:hAnsi="Arial" w:cs="Arial"/>
              </w:rPr>
            </w:pPr>
          </w:p>
        </w:tc>
        <w:tc>
          <w:tcPr>
            <w:tcW w:w="4529" w:type="pct"/>
          </w:tcPr>
          <w:p w14:paraId="35967195" w14:textId="77777777" w:rsidR="000F4ADC" w:rsidRPr="000F4ADC" w:rsidRDefault="000F4ADC" w:rsidP="000F4ADC">
            <w:pPr>
              <w:keepNext/>
              <w:keepLines/>
              <w:widowControl w:val="0"/>
              <w:spacing w:after="120" w:line="276" w:lineRule="auto"/>
              <w:jc w:val="left"/>
              <w:rPr>
                <w:rFonts w:ascii="Arial" w:eastAsia="Arial" w:hAnsi="Arial" w:cs="Arial"/>
                <w:bCs/>
                <w:szCs w:val="32"/>
              </w:rPr>
            </w:pPr>
            <w:r w:rsidRPr="000F4ADC">
              <w:rPr>
                <w:rFonts w:ascii="Arial" w:eastAsia="Arial" w:hAnsi="Arial" w:cs="Arial"/>
                <w:b/>
                <w:sz w:val="12"/>
                <w:szCs w:val="24"/>
              </w:rPr>
              <w:t>accommodation support program selected</w:t>
            </w:r>
            <w:r w:rsidRPr="000F4ADC">
              <w:rPr>
                <w:rFonts w:ascii="Arial" w:hAnsi="Arial" w:cs="Arial"/>
                <w:b/>
                <w:sz w:val="14"/>
              </w:rPr>
              <w:t xml:space="preserve"> </w:t>
            </w:r>
            <w:r w:rsidRPr="000F4ADC">
              <w:rPr>
                <w:rFonts w:ascii="Arial" w:eastAsia="Arial" w:hAnsi="Arial" w:cs="Arial"/>
                <w:bCs/>
                <w:szCs w:val="32"/>
              </w:rPr>
              <w:t xml:space="preserve">I must live at the Bail Support Accommodation Program Facility, 77 </w:t>
            </w:r>
            <w:r w:rsidRPr="000F4ADC">
              <w:rPr>
                <w:rFonts w:ascii="Arial" w:hAnsi="Arial" w:cs="Arial"/>
              </w:rPr>
              <w:t>Thomas</w:t>
            </w:r>
            <w:r w:rsidRPr="000F4ADC">
              <w:rPr>
                <w:rFonts w:ascii="Arial" w:eastAsia="Arial" w:hAnsi="Arial" w:cs="Arial"/>
                <w:bCs/>
                <w:szCs w:val="32"/>
              </w:rPr>
              <w:t xml:space="preserve"> Place, Port Adelaide 5013 and stay there while on bail. I must not leave at any time except for:</w:t>
            </w:r>
          </w:p>
          <w:p w14:paraId="679024B6"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necessary medical or dental treatment;</w:t>
            </w:r>
          </w:p>
          <w:p w14:paraId="1FDD542D"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hAnsi="Arial" w:cs="Arial"/>
              </w:rPr>
              <w:t>avoiding</w:t>
            </w:r>
            <w:r w:rsidRPr="000F4ADC">
              <w:rPr>
                <w:rFonts w:ascii="Arial" w:eastAsia="Arial" w:hAnsi="Arial" w:cs="Arial"/>
                <w:bCs/>
              </w:rPr>
              <w:t xml:space="preserve"> or </w:t>
            </w:r>
            <w:r w:rsidRPr="000F4ADC">
              <w:rPr>
                <w:rFonts w:ascii="Arial" w:hAnsi="Arial" w:cs="Arial"/>
              </w:rPr>
              <w:t>reducing</w:t>
            </w:r>
            <w:r w:rsidRPr="000F4ADC">
              <w:rPr>
                <w:rFonts w:ascii="Arial" w:eastAsia="Arial" w:hAnsi="Arial" w:cs="Arial"/>
                <w:bCs/>
              </w:rPr>
              <w:t xml:space="preserve"> a serious risk of death or injury (whether to me or some other person);</w:t>
            </w:r>
          </w:p>
          <w:p w14:paraId="08F31812"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going to remunerated (paid) employment at such times and places as approved from time to time by my Supervising Officer;</w:t>
            </w:r>
          </w:p>
          <w:p w14:paraId="70EF1638"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going to a place to undergo assessment or treatment (or both) relating to my mental or physical condition as approved or directed by my Supervising Officer;</w:t>
            </w:r>
          </w:p>
          <w:p w14:paraId="1F345E94"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going to an intervention program as approved or directed by my Supervising Officer;</w:t>
            </w:r>
          </w:p>
          <w:p w14:paraId="371D0D89"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going to any other course of education, training or instruction, or other activity as approved or directed by my Supervising Officer;</w:t>
            </w:r>
          </w:p>
          <w:p w14:paraId="709D1C54" w14:textId="77777777" w:rsidR="000F4ADC" w:rsidRPr="000F4ADC" w:rsidRDefault="000F4ADC" w:rsidP="000F4ADC">
            <w:pPr>
              <w:keepNext/>
              <w:keepLines/>
              <w:widowControl w:val="0"/>
              <w:numPr>
                <w:ilvl w:val="0"/>
                <w:numId w:val="13"/>
              </w:numPr>
              <w:spacing w:after="120" w:line="276" w:lineRule="auto"/>
              <w:jc w:val="left"/>
              <w:rPr>
                <w:rFonts w:ascii="Arial" w:eastAsia="Arial" w:hAnsi="Arial" w:cs="Arial"/>
                <w:bCs/>
              </w:rPr>
            </w:pPr>
            <w:r w:rsidRPr="000F4ADC">
              <w:rPr>
                <w:rFonts w:ascii="Arial" w:eastAsia="Arial" w:hAnsi="Arial" w:cs="Arial"/>
                <w:bCs/>
              </w:rPr>
              <w:t>any other reason approved or directed by my Supervising Officer</w:t>
            </w:r>
            <w:r w:rsidRPr="000F4ADC">
              <w:rPr>
                <w:rFonts w:ascii="Arial" w:eastAsia="Arial" w:hAnsi="Arial" w:cs="Arial"/>
                <w:b/>
              </w:rPr>
              <w:t>.</w:t>
            </w:r>
          </w:p>
        </w:tc>
      </w:tr>
      <w:tr w:rsidR="000F4ADC" w:rsidRPr="000F4ADC" w14:paraId="1EF5860A" w14:textId="77777777" w:rsidTr="00101EC2">
        <w:trPr>
          <w:jc w:val="center"/>
        </w:trPr>
        <w:tc>
          <w:tcPr>
            <w:tcW w:w="243" w:type="pct"/>
          </w:tcPr>
          <w:p w14:paraId="0C8B20EC"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507AB52E"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0E858F70"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eastAsia="Arial" w:hAnsi="Arial" w:cs="Arial"/>
                <w:b/>
                <w:sz w:val="12"/>
                <w:szCs w:val="18"/>
              </w:rPr>
              <w:t xml:space="preserve">Youth only </w:t>
            </w:r>
            <w:r w:rsidRPr="000F4ADC">
              <w:rPr>
                <w:rFonts w:ascii="Arial" w:hAnsi="Arial" w:cs="Arial"/>
              </w:rPr>
              <w:t>I must live at [</w:t>
            </w:r>
            <w:r w:rsidRPr="000F4ADC">
              <w:rPr>
                <w:rFonts w:ascii="Arial" w:hAnsi="Arial" w:cs="Arial"/>
                <w:i/>
              </w:rPr>
              <w:t>address</w:t>
            </w:r>
            <w:r w:rsidRPr="000F4ADC">
              <w:rPr>
                <w:rFonts w:ascii="Arial" w:hAnsi="Arial" w:cs="Arial"/>
              </w:rPr>
              <w:t>] and stay there while on Bail. I must not leave at any time except for:</w:t>
            </w:r>
          </w:p>
          <w:p w14:paraId="34DC7A7A" w14:textId="77777777" w:rsidR="000F4ADC" w:rsidRPr="000F4ADC" w:rsidRDefault="000F4ADC" w:rsidP="000F4ADC">
            <w:pPr>
              <w:keepLines/>
              <w:widowControl w:val="0"/>
              <w:numPr>
                <w:ilvl w:val="0"/>
                <w:numId w:val="17"/>
              </w:numPr>
              <w:spacing w:after="0" w:line="276" w:lineRule="auto"/>
              <w:jc w:val="left"/>
              <w:rPr>
                <w:rFonts w:ascii="Arial" w:hAnsi="Arial" w:cs="Arial"/>
                <w:szCs w:val="16"/>
              </w:rPr>
            </w:pPr>
            <w:r w:rsidRPr="000F4ADC">
              <w:rPr>
                <w:rFonts w:ascii="Arial" w:hAnsi="Arial" w:cs="Arial"/>
                <w:szCs w:val="16"/>
              </w:rPr>
              <w:t>remunerated (paid) employment;</w:t>
            </w:r>
          </w:p>
          <w:p w14:paraId="09537C68" w14:textId="77777777" w:rsidR="000F4ADC" w:rsidRPr="000F4ADC" w:rsidRDefault="000F4ADC" w:rsidP="000F4ADC">
            <w:pPr>
              <w:keepLines/>
              <w:widowControl w:val="0"/>
              <w:numPr>
                <w:ilvl w:val="0"/>
                <w:numId w:val="17"/>
              </w:numPr>
              <w:spacing w:after="0" w:line="276" w:lineRule="auto"/>
              <w:jc w:val="left"/>
              <w:rPr>
                <w:rFonts w:ascii="Arial" w:hAnsi="Arial" w:cs="Arial"/>
                <w:szCs w:val="16"/>
              </w:rPr>
            </w:pPr>
            <w:r w:rsidRPr="000F4ADC">
              <w:rPr>
                <w:rFonts w:ascii="Arial" w:hAnsi="Arial" w:cs="Arial"/>
                <w:szCs w:val="16"/>
              </w:rPr>
              <w:t>necessary medical or dental treatment;</w:t>
            </w:r>
          </w:p>
          <w:p w14:paraId="62D84C57" w14:textId="77777777" w:rsidR="000F4ADC" w:rsidRPr="000F4ADC" w:rsidRDefault="000F4ADC" w:rsidP="000F4ADC">
            <w:pPr>
              <w:keepLines/>
              <w:widowControl w:val="0"/>
              <w:numPr>
                <w:ilvl w:val="0"/>
                <w:numId w:val="17"/>
              </w:numPr>
              <w:spacing w:after="120" w:line="276" w:lineRule="auto"/>
              <w:jc w:val="left"/>
              <w:rPr>
                <w:rFonts w:ascii="Arial" w:hAnsi="Arial" w:cs="Arial"/>
                <w:sz w:val="24"/>
              </w:rPr>
            </w:pPr>
            <w:r w:rsidRPr="000F4ADC">
              <w:rPr>
                <w:rFonts w:ascii="Arial" w:hAnsi="Arial" w:cs="Arial"/>
                <w:szCs w:val="16"/>
              </w:rPr>
              <w:t>going to school, work, or training or any other activity as required by the Court or as approved or directed by my Supervising Officer.</w:t>
            </w:r>
          </w:p>
        </w:tc>
      </w:tr>
      <w:tr w:rsidR="000F4ADC" w:rsidRPr="000F4ADC" w14:paraId="4B92413D" w14:textId="77777777" w:rsidTr="00101EC2">
        <w:trPr>
          <w:jc w:val="center"/>
        </w:trPr>
        <w:tc>
          <w:tcPr>
            <w:tcW w:w="243" w:type="pct"/>
          </w:tcPr>
          <w:p w14:paraId="4C23FEB4"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BEF2DC3"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1BB5AAC"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I must not leave the court building or my current institution until I have been fitted with an electronic transmitter.</w:t>
            </w:r>
          </w:p>
        </w:tc>
      </w:tr>
      <w:tr w:rsidR="000F4ADC" w:rsidRPr="000F4ADC" w14:paraId="06891955" w14:textId="77777777" w:rsidTr="00101EC2">
        <w:trPr>
          <w:jc w:val="center"/>
        </w:trPr>
        <w:tc>
          <w:tcPr>
            <w:tcW w:w="243" w:type="pct"/>
          </w:tcPr>
          <w:p w14:paraId="44DDA94F"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6B527F9"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ECB40FD"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When I am released from court, I must go straight to [</w:t>
            </w:r>
            <w:r w:rsidRPr="000F4ADC">
              <w:rPr>
                <w:rFonts w:ascii="Arial" w:hAnsi="Arial" w:cs="Arial"/>
                <w:i/>
              </w:rPr>
              <w:t>address</w:t>
            </w:r>
            <w:r w:rsidRPr="000F4ADC">
              <w:rPr>
                <w:rFonts w:ascii="Arial" w:hAnsi="Arial" w:cs="Arial"/>
              </w:rPr>
              <w:t>], so I can have an electronic transmitter fitted and when I get there, I must contact the Home Detention Unit of the Department [</w:t>
            </w:r>
            <w:r w:rsidRPr="000F4ADC">
              <w:rPr>
                <w:rFonts w:ascii="Arial" w:hAnsi="Arial" w:cs="Arial"/>
                <w:i/>
              </w:rPr>
              <w:t>for Correctional Services/of Human Services</w:t>
            </w:r>
            <w:r w:rsidRPr="000F4ADC">
              <w:rPr>
                <w:rFonts w:ascii="Arial" w:hAnsi="Arial" w:cs="Arial"/>
              </w:rPr>
              <w:t>] by telephone on [</w:t>
            </w:r>
            <w:r w:rsidRPr="000F4ADC">
              <w:rPr>
                <w:rFonts w:ascii="Arial" w:hAnsi="Arial" w:cs="Arial"/>
                <w:i/>
              </w:rPr>
              <w:t>1300 796 199/1800 814 914</w:t>
            </w:r>
            <w:r w:rsidRPr="000F4ADC">
              <w:rPr>
                <w:rFonts w:ascii="Arial" w:hAnsi="Arial" w:cs="Arial"/>
              </w:rPr>
              <w:t>].</w:t>
            </w:r>
          </w:p>
        </w:tc>
      </w:tr>
      <w:tr w:rsidR="000F4ADC" w:rsidRPr="000F4ADC" w14:paraId="66F138EB" w14:textId="77777777" w:rsidTr="00101EC2">
        <w:trPr>
          <w:jc w:val="center"/>
        </w:trPr>
        <w:tc>
          <w:tcPr>
            <w:tcW w:w="243" w:type="pct"/>
          </w:tcPr>
          <w:p w14:paraId="549D8940"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3AA73F02"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3D28F2A3"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When I am released from court, I must go straight to the offices of the Department [</w:t>
            </w:r>
            <w:r w:rsidRPr="000F4ADC">
              <w:rPr>
                <w:rFonts w:ascii="Arial" w:hAnsi="Arial" w:cs="Arial"/>
                <w:i/>
              </w:rPr>
              <w:t>for Correctional Services/of Human Services</w:t>
            </w:r>
            <w:r w:rsidRPr="000F4ADC">
              <w:rPr>
                <w:rFonts w:ascii="Arial" w:hAnsi="Arial" w:cs="Arial"/>
              </w:rPr>
              <w:t>] at [</w:t>
            </w:r>
            <w:r w:rsidRPr="000F4ADC">
              <w:rPr>
                <w:rFonts w:ascii="Arial" w:hAnsi="Arial" w:cs="Arial"/>
                <w:i/>
              </w:rPr>
              <w:t>location</w:t>
            </w:r>
            <w:r w:rsidRPr="000F4ADC">
              <w:rPr>
                <w:rFonts w:ascii="Arial" w:hAnsi="Arial" w:cs="Arial"/>
              </w:rPr>
              <w:t xml:space="preserve">] and I must report to </w:t>
            </w:r>
            <w:r w:rsidRPr="000F4ADC">
              <w:rPr>
                <w:rFonts w:ascii="Arial" w:hAnsi="Arial" w:cs="Arial"/>
                <w:iCs/>
              </w:rPr>
              <w:t>my Supervising Officer</w:t>
            </w:r>
            <w:r w:rsidRPr="000F4ADC">
              <w:rPr>
                <w:rFonts w:ascii="Arial" w:hAnsi="Arial" w:cs="Arial"/>
              </w:rPr>
              <w:t xml:space="preserve"> so I can have an electronic transmitter fitted and then go straight to [</w:t>
            </w:r>
            <w:r w:rsidRPr="000F4ADC">
              <w:rPr>
                <w:rFonts w:ascii="Arial" w:hAnsi="Arial" w:cs="Arial"/>
                <w:i/>
              </w:rPr>
              <w:t>address</w:t>
            </w:r>
            <w:r w:rsidRPr="000F4ADC">
              <w:rPr>
                <w:rFonts w:ascii="Arial" w:hAnsi="Arial" w:cs="Arial"/>
              </w:rPr>
              <w:t>].</w:t>
            </w:r>
          </w:p>
        </w:tc>
      </w:tr>
      <w:tr w:rsidR="000F4ADC" w:rsidRPr="000F4ADC" w14:paraId="7A898E8E" w14:textId="77777777" w:rsidTr="00101EC2">
        <w:trPr>
          <w:jc w:val="center"/>
        </w:trPr>
        <w:tc>
          <w:tcPr>
            <w:tcW w:w="243" w:type="pct"/>
          </w:tcPr>
          <w:p w14:paraId="4F218A2E"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54BED562"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380D062A"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if serious and organised crime suspect</w:t>
            </w:r>
            <w:r w:rsidRPr="000F4ADC">
              <w:rPr>
                <w:rFonts w:ascii="Arial" w:hAnsi="Arial" w:cs="Arial"/>
              </w:rPr>
              <w:t xml:space="preserve"> When I am released from Court:</w:t>
            </w:r>
          </w:p>
          <w:p w14:paraId="66B252DF"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rPr>
            </w:pPr>
            <w:r w:rsidRPr="000F4ADC">
              <w:rPr>
                <w:rFonts w:ascii="Arial" w:hAnsi="Arial" w:cs="Arial"/>
              </w:rPr>
              <w:t>I agree to be fitted with a device of a kind approved by the Chief Executive of the Department [</w:t>
            </w:r>
            <w:r w:rsidRPr="000F4ADC">
              <w:rPr>
                <w:rFonts w:ascii="Arial" w:hAnsi="Arial" w:cs="Arial"/>
                <w:i/>
                <w:iCs/>
              </w:rPr>
              <w:t>for Correctional Services/of Human Services</w:t>
            </w:r>
            <w:r w:rsidRPr="000F4ADC">
              <w:rPr>
                <w:rFonts w:ascii="Arial" w:hAnsi="Arial" w:cs="Arial"/>
              </w:rPr>
              <w:t>] for the purpose of monitoring compliance with the previous conditions and to comply with all reasonable directions of the Chief Executive Officer in relation to the device</w:t>
            </w:r>
          </w:p>
          <w:p w14:paraId="62221824"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rPr>
            </w:pPr>
            <w:r w:rsidRPr="000F4ADC">
              <w:rPr>
                <w:rFonts w:ascii="Arial" w:hAnsi="Arial" w:cs="Arial"/>
              </w:rPr>
              <w:t>I must wear the electronic transmitter and obey the Department [</w:t>
            </w:r>
            <w:r w:rsidRPr="000F4ADC">
              <w:rPr>
                <w:rFonts w:ascii="Arial" w:hAnsi="Arial" w:cs="Arial"/>
                <w:i/>
              </w:rPr>
              <w:t>for Correctional Services/of Human Services</w:t>
            </w:r>
            <w:r w:rsidRPr="000F4ADC">
              <w:rPr>
                <w:rFonts w:ascii="Arial" w:hAnsi="Arial" w:cs="Arial"/>
              </w:rPr>
              <w:t>] rules of electronic monitoring, including charging the transmitter daily, for the term of this Bail Agreement.</w:t>
            </w:r>
          </w:p>
          <w:p w14:paraId="510502D4"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rPr>
            </w:pPr>
            <w:r w:rsidRPr="000F4ADC">
              <w:rPr>
                <w:rFonts w:ascii="Arial" w:hAnsi="Arial" w:cs="Arial"/>
              </w:rPr>
              <w:t xml:space="preserve">I must always be contactable by mobile telephone </w:t>
            </w:r>
            <w:r w:rsidRPr="000F4ADC">
              <w:rPr>
                <w:rFonts w:ascii="Arial" w:eastAsia="Arial" w:hAnsi="Arial" w:cs="Arial"/>
                <w:b/>
                <w:sz w:val="12"/>
                <w:szCs w:val="12"/>
              </w:rPr>
              <w:t>following words default selected if class 1 or class 2 offence or serious and organised crime suspect selected</w:t>
            </w:r>
            <w:r w:rsidRPr="000F4ADC">
              <w:rPr>
                <w:rFonts w:ascii="Arial" w:eastAsia="Arial" w:hAnsi="Arial" w:cs="Arial"/>
                <w:sz w:val="12"/>
                <w:szCs w:val="12"/>
              </w:rPr>
              <w:t xml:space="preserve"> </w:t>
            </w:r>
            <w:r w:rsidRPr="000F4ADC">
              <w:rPr>
                <w:rFonts w:ascii="Arial" w:hAnsi="Arial" w:cs="Arial"/>
              </w:rPr>
              <w:t>[</w:t>
            </w:r>
            <w:r w:rsidRPr="000F4ADC">
              <w:rPr>
                <w:rFonts w:ascii="Arial" w:hAnsi="Arial" w:cs="Arial"/>
                <w:i/>
              </w:rPr>
              <w:t>that does not provide access to the internet</w:t>
            </w:r>
            <w:r w:rsidRPr="000F4ADC">
              <w:rPr>
                <w:rFonts w:ascii="Arial" w:hAnsi="Arial" w:cs="Arial"/>
              </w:rPr>
              <w:t xml:space="preserve">]. I must give my contact details to </w:t>
            </w:r>
            <w:r w:rsidRPr="000F4ADC">
              <w:rPr>
                <w:rFonts w:ascii="Arial" w:hAnsi="Arial" w:cs="Arial"/>
                <w:iCs/>
              </w:rPr>
              <w:t>my Supervising Officer</w:t>
            </w:r>
            <w:r w:rsidRPr="000F4ADC">
              <w:rPr>
                <w:rFonts w:ascii="Arial" w:hAnsi="Arial" w:cs="Arial"/>
              </w:rPr>
              <w:t xml:space="preserve"> so they can use it to get in touch with me at all times while I am electronically monitored.</w:t>
            </w:r>
          </w:p>
          <w:p w14:paraId="484A727B"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rPr>
            </w:pPr>
            <w:r w:rsidRPr="000F4ADC">
              <w:rPr>
                <w:rFonts w:ascii="Arial" w:hAnsi="Arial" w:cs="Arial"/>
              </w:rPr>
              <w:t xml:space="preserve">I must not do any water related sport or activity at any time unless this has been approved beforehand by </w:t>
            </w:r>
            <w:r w:rsidRPr="000F4ADC">
              <w:rPr>
                <w:rFonts w:ascii="Arial" w:hAnsi="Arial" w:cs="Arial"/>
                <w:iCs/>
              </w:rPr>
              <w:t>my Supervising Officer</w:t>
            </w:r>
            <w:r w:rsidRPr="000F4ADC">
              <w:rPr>
                <w:rFonts w:ascii="Arial" w:hAnsi="Arial" w:cs="Arial"/>
              </w:rPr>
              <w:t>.</w:t>
            </w:r>
          </w:p>
          <w:p w14:paraId="6B16AF00"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rPr>
            </w:pPr>
            <w:r w:rsidRPr="000F4ADC">
              <w:rPr>
                <w:rFonts w:ascii="Arial" w:hAnsi="Arial" w:cs="Arial"/>
              </w:rPr>
              <w:t xml:space="preserve">I must come to an entrance to the required address at the request of </w:t>
            </w:r>
            <w:r w:rsidRPr="000F4ADC">
              <w:rPr>
                <w:rFonts w:ascii="Arial" w:hAnsi="Arial" w:cs="Arial"/>
                <w:iCs/>
              </w:rPr>
              <w:t>my Supervising Officer</w:t>
            </w:r>
            <w:r w:rsidRPr="000F4ADC">
              <w:rPr>
                <w:rFonts w:ascii="Arial" w:hAnsi="Arial" w:cs="Arial"/>
              </w:rPr>
              <w:t xml:space="preserve"> [</w:t>
            </w:r>
            <w:r w:rsidRPr="000F4ADC">
              <w:rPr>
                <w:rFonts w:ascii="Arial" w:hAnsi="Arial" w:cs="Arial"/>
                <w:i/>
              </w:rPr>
              <w:t>or a Police Officer</w:t>
            </w:r>
            <w:r w:rsidRPr="000F4ADC">
              <w:rPr>
                <w:rFonts w:ascii="Arial" w:hAnsi="Arial" w:cs="Arial"/>
              </w:rPr>
              <w:t>]. I understand that I can only be away from the house for reasons that are allowed in this Bail Agreement.</w:t>
            </w:r>
          </w:p>
          <w:p w14:paraId="6044766E"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sz w:val="24"/>
              </w:rPr>
            </w:pPr>
            <w:r w:rsidRPr="000F4ADC">
              <w:rPr>
                <w:rFonts w:ascii="Arial" w:hAnsi="Arial" w:cs="Arial"/>
              </w:rPr>
              <w:t xml:space="preserve">I must answer any calls or text messages from </w:t>
            </w:r>
            <w:r w:rsidRPr="000F4ADC">
              <w:rPr>
                <w:rFonts w:ascii="Arial" w:hAnsi="Arial" w:cs="Arial"/>
                <w:iCs/>
              </w:rPr>
              <w:t>my Supervising Officer straight away</w:t>
            </w:r>
            <w:r w:rsidRPr="000F4ADC">
              <w:rPr>
                <w:rFonts w:ascii="Arial" w:hAnsi="Arial" w:cs="Arial"/>
              </w:rPr>
              <w:t xml:space="preserve"> on the mobile phone number I have given.</w:t>
            </w:r>
          </w:p>
          <w:p w14:paraId="3D80354D" w14:textId="77777777" w:rsidR="000F4ADC" w:rsidRPr="000F4ADC" w:rsidRDefault="000F4ADC" w:rsidP="000F4ADC">
            <w:pPr>
              <w:keepNext/>
              <w:keepLines/>
              <w:numPr>
                <w:ilvl w:val="0"/>
                <w:numId w:val="18"/>
              </w:numPr>
              <w:tabs>
                <w:tab w:val="left" w:pos="319"/>
              </w:tabs>
              <w:spacing w:after="120" w:line="276" w:lineRule="auto"/>
              <w:jc w:val="left"/>
              <w:rPr>
                <w:rFonts w:ascii="Arial" w:hAnsi="Arial" w:cs="Arial"/>
                <w:sz w:val="24"/>
              </w:rPr>
            </w:pPr>
            <w:r w:rsidRPr="000F4ADC">
              <w:rPr>
                <w:rFonts w:ascii="Arial" w:hAnsi="Arial" w:cs="Arial"/>
              </w:rPr>
              <w:t>I must comply with any direction given by my Supervising Officer.</w:t>
            </w:r>
          </w:p>
        </w:tc>
      </w:tr>
      <w:tr w:rsidR="000F4ADC" w:rsidRPr="000F4ADC" w14:paraId="4BB019CF" w14:textId="77777777" w:rsidTr="00101EC2">
        <w:trPr>
          <w:jc w:val="center"/>
        </w:trPr>
        <w:tc>
          <w:tcPr>
            <w:tcW w:w="243" w:type="pct"/>
          </w:tcPr>
          <w:p w14:paraId="0A2ED7A6"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4213AABC"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0789C751" w14:textId="77777777" w:rsidR="000F4ADC" w:rsidRPr="000F4ADC" w:rsidRDefault="000F4ADC" w:rsidP="000F4ADC">
            <w:pPr>
              <w:keepLines/>
              <w:tabs>
                <w:tab w:val="left" w:pos="596"/>
              </w:tabs>
              <w:spacing w:after="120" w:line="276" w:lineRule="auto"/>
              <w:jc w:val="left"/>
              <w:rPr>
                <w:rFonts w:ascii="Arial" w:hAnsi="Arial" w:cs="Arial"/>
                <w:b/>
                <w:sz w:val="12"/>
                <w:szCs w:val="18"/>
              </w:rPr>
            </w:pPr>
            <w:r w:rsidRPr="000F4ADC">
              <w:rPr>
                <w:rFonts w:ascii="Arial" w:hAnsi="Arial" w:cs="Arial"/>
              </w:rPr>
              <w:t>I give permission for the Department [</w:t>
            </w:r>
            <w:r w:rsidRPr="000F4ADC">
              <w:rPr>
                <w:rFonts w:ascii="Arial" w:hAnsi="Arial" w:cs="Arial"/>
                <w:i/>
              </w:rPr>
              <w:t>for Correctional Services/of Human Services</w:t>
            </w:r>
            <w:r w:rsidRPr="000F4ADC">
              <w:rPr>
                <w:rFonts w:ascii="Arial" w:hAnsi="Arial" w:cs="Arial"/>
              </w:rPr>
              <w:t>] to tell other people that I am under a home detention condition of Bail if that is needed to check my employment (work) or that I am obeying my Bail Agreement conditions.</w:t>
            </w:r>
          </w:p>
        </w:tc>
      </w:tr>
      <w:tr w:rsidR="000F4ADC" w:rsidRPr="000F4ADC" w14:paraId="31BC4ABC" w14:textId="77777777" w:rsidTr="00101EC2">
        <w:trPr>
          <w:jc w:val="center"/>
        </w:trPr>
        <w:tc>
          <w:tcPr>
            <w:tcW w:w="243" w:type="pct"/>
          </w:tcPr>
          <w:p w14:paraId="3DDAFA8F"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4CB0A0E"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C4D8736"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If an emergency requires me to move to another address:</w:t>
            </w:r>
          </w:p>
          <w:p w14:paraId="5549116F" w14:textId="77777777" w:rsidR="000F4ADC" w:rsidRPr="000F4ADC" w:rsidRDefault="000F4ADC" w:rsidP="000F4ADC">
            <w:pPr>
              <w:keepLines/>
              <w:numPr>
                <w:ilvl w:val="0"/>
                <w:numId w:val="19"/>
              </w:numPr>
              <w:tabs>
                <w:tab w:val="left" w:pos="319"/>
              </w:tabs>
              <w:spacing w:after="120" w:line="276" w:lineRule="auto"/>
              <w:jc w:val="left"/>
              <w:rPr>
                <w:rFonts w:ascii="Arial" w:hAnsi="Arial" w:cs="Arial"/>
                <w:szCs w:val="16"/>
              </w:rPr>
            </w:pPr>
            <w:r w:rsidRPr="000F4ADC">
              <w:rPr>
                <w:rFonts w:ascii="Arial" w:hAnsi="Arial" w:cs="Arial"/>
                <w:szCs w:val="16"/>
              </w:rPr>
              <w:t>I must not move until I have obtained the permission of my Supervising Officer; and</w:t>
            </w:r>
          </w:p>
          <w:p w14:paraId="6F2EC1F6" w14:textId="77777777" w:rsidR="000F4ADC" w:rsidRPr="000F4ADC" w:rsidRDefault="000F4ADC" w:rsidP="000F4ADC">
            <w:pPr>
              <w:keepLines/>
              <w:numPr>
                <w:ilvl w:val="0"/>
                <w:numId w:val="19"/>
              </w:numPr>
              <w:tabs>
                <w:tab w:val="left" w:pos="319"/>
              </w:tabs>
              <w:spacing w:after="120" w:line="276" w:lineRule="auto"/>
              <w:jc w:val="left"/>
              <w:rPr>
                <w:rFonts w:ascii="Arial" w:hAnsi="Arial" w:cs="Arial"/>
                <w:szCs w:val="16"/>
              </w:rPr>
            </w:pPr>
            <w:r w:rsidRPr="000F4ADC">
              <w:rPr>
                <w:rFonts w:ascii="Arial" w:hAnsi="Arial" w:cs="Arial"/>
                <w:szCs w:val="16"/>
              </w:rPr>
              <w:t>I must apply to the Court for a variation of the conditions of this Bail Agreement within 2 working days; and</w:t>
            </w:r>
          </w:p>
          <w:p w14:paraId="6FD3F71F" w14:textId="77777777" w:rsidR="000F4ADC" w:rsidRPr="000F4ADC" w:rsidRDefault="000F4ADC" w:rsidP="000F4ADC">
            <w:pPr>
              <w:keepLines/>
              <w:numPr>
                <w:ilvl w:val="0"/>
                <w:numId w:val="19"/>
              </w:numPr>
              <w:tabs>
                <w:tab w:val="left" w:pos="319"/>
              </w:tabs>
              <w:spacing w:after="120" w:line="276" w:lineRule="auto"/>
              <w:jc w:val="left"/>
              <w:rPr>
                <w:rFonts w:ascii="Arial" w:hAnsi="Arial" w:cs="Arial"/>
                <w:b/>
                <w:sz w:val="12"/>
                <w:szCs w:val="18"/>
              </w:rPr>
            </w:pPr>
            <w:r w:rsidRPr="000F4ADC">
              <w:rPr>
                <w:rFonts w:ascii="Arial" w:hAnsi="Arial" w:cs="Arial"/>
                <w:szCs w:val="16"/>
              </w:rPr>
              <w:t>the conditions of this Agreement will continue to apply as though the new address were specified in this Agreement.</w:t>
            </w:r>
          </w:p>
        </w:tc>
      </w:tr>
      <w:tr w:rsidR="000F4ADC" w:rsidRPr="000F4ADC" w14:paraId="55FC10E3" w14:textId="77777777" w:rsidTr="00101EC2">
        <w:trPr>
          <w:jc w:val="center"/>
        </w:trPr>
        <w:tc>
          <w:tcPr>
            <w:tcW w:w="5000" w:type="pct"/>
            <w:gridSpan w:val="4"/>
            <w:hideMark/>
          </w:tcPr>
          <w:p w14:paraId="1F8BEC7C" w14:textId="77777777" w:rsidR="000F4ADC" w:rsidRPr="000F4ADC" w:rsidRDefault="000F4ADC" w:rsidP="000F4ADC">
            <w:pPr>
              <w:keepNext/>
              <w:keepLines/>
              <w:tabs>
                <w:tab w:val="left" w:pos="454"/>
              </w:tabs>
              <w:spacing w:before="120" w:after="120" w:line="276" w:lineRule="auto"/>
              <w:jc w:val="left"/>
              <w:rPr>
                <w:rFonts w:ascii="Arial" w:hAnsi="Arial" w:cs="Arial"/>
                <w:b/>
              </w:rPr>
            </w:pPr>
            <w:r w:rsidRPr="000F4ADC">
              <w:rPr>
                <w:rFonts w:ascii="Arial" w:hAnsi="Arial" w:cs="Arial"/>
                <w:b/>
              </w:rPr>
              <w:lastRenderedPageBreak/>
              <w:t>Residence (place of living)</w:t>
            </w:r>
          </w:p>
        </w:tc>
      </w:tr>
      <w:tr w:rsidR="000F4ADC" w:rsidRPr="000F4ADC" w14:paraId="6250BA0E" w14:textId="77777777" w:rsidTr="00101EC2">
        <w:trPr>
          <w:jc w:val="center"/>
        </w:trPr>
        <w:tc>
          <w:tcPr>
            <w:tcW w:w="243" w:type="pct"/>
          </w:tcPr>
          <w:p w14:paraId="4220A503"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7967480A"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0A43B3AD"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I must live at [</w:t>
            </w:r>
            <w:r w:rsidRPr="000F4ADC">
              <w:rPr>
                <w:rFonts w:ascii="Arial" w:hAnsi="Arial" w:cs="Arial"/>
                <w:i/>
              </w:rPr>
              <w:t>address</w:t>
            </w:r>
            <w:r w:rsidRPr="000F4ADC">
              <w:rPr>
                <w:rFonts w:ascii="Arial" w:hAnsi="Arial" w:cs="Arial"/>
              </w:rPr>
              <w:t xml:space="preserve">] </w:t>
            </w:r>
          </w:p>
        </w:tc>
      </w:tr>
      <w:tr w:rsidR="000F4ADC" w:rsidRPr="000F4ADC" w14:paraId="2C71A0B6" w14:textId="77777777" w:rsidTr="00101EC2">
        <w:trPr>
          <w:jc w:val="center"/>
        </w:trPr>
        <w:tc>
          <w:tcPr>
            <w:tcW w:w="243" w:type="pct"/>
          </w:tcPr>
          <w:p w14:paraId="4DFE8C7E"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39609CB5"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4A68AAEA" w14:textId="77777777" w:rsidR="000F4ADC" w:rsidRPr="000F4ADC" w:rsidRDefault="000F4ADC" w:rsidP="000F4ADC">
            <w:pPr>
              <w:keepNext/>
              <w:keepLines/>
              <w:tabs>
                <w:tab w:val="left" w:pos="596"/>
              </w:tabs>
              <w:spacing w:after="120" w:line="276" w:lineRule="auto"/>
              <w:jc w:val="left"/>
              <w:rPr>
                <w:rFonts w:ascii="Arial" w:eastAsia="Arial" w:hAnsi="Arial" w:cs="Arial"/>
                <w:b/>
              </w:rPr>
            </w:pPr>
            <w:r w:rsidRPr="000F4ADC">
              <w:rPr>
                <w:rFonts w:ascii="Arial" w:eastAsia="Arial" w:hAnsi="Arial" w:cs="Arial"/>
                <w:b/>
                <w:sz w:val="12"/>
                <w:szCs w:val="12"/>
              </w:rPr>
              <w:t>Adult only</w:t>
            </w:r>
            <w:r w:rsidRPr="000F4ADC">
              <w:rPr>
                <w:rFonts w:ascii="Arial" w:eastAsia="Arial" w:hAnsi="Arial" w:cs="Arial"/>
                <w:sz w:val="12"/>
                <w:szCs w:val="12"/>
              </w:rPr>
              <w:t xml:space="preserve"> </w:t>
            </w:r>
            <w:r w:rsidRPr="000F4ADC">
              <w:rPr>
                <w:rFonts w:ascii="Arial" w:eastAsia="Arial" w:hAnsi="Arial" w:cs="Arial"/>
                <w:bCs/>
              </w:rPr>
              <w:t>I must live at the Bail Support Accommodation Program Facility at 77 Thomas Place, Port Adelaide SA 5013.</w:t>
            </w:r>
          </w:p>
        </w:tc>
      </w:tr>
      <w:tr w:rsidR="000F4ADC" w:rsidRPr="000F4ADC" w14:paraId="53857114" w14:textId="77777777" w:rsidTr="00101EC2">
        <w:trPr>
          <w:jc w:val="center"/>
        </w:trPr>
        <w:tc>
          <w:tcPr>
            <w:tcW w:w="243" w:type="pct"/>
          </w:tcPr>
          <w:p w14:paraId="1E2F2775"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20975F8"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0FFF62FE"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 xml:space="preserve">I must live where </w:t>
            </w:r>
            <w:r w:rsidRPr="000F4ADC">
              <w:rPr>
                <w:rFonts w:ascii="Arial" w:hAnsi="Arial" w:cs="Arial"/>
                <w:iCs/>
              </w:rPr>
              <w:t>my Supervising Office</w:t>
            </w:r>
            <w:r w:rsidRPr="000F4ADC">
              <w:rPr>
                <w:rFonts w:ascii="Arial" w:hAnsi="Arial" w:cs="Arial"/>
              </w:rPr>
              <w:t>r directs.</w:t>
            </w:r>
          </w:p>
        </w:tc>
      </w:tr>
      <w:tr w:rsidR="000F4ADC" w:rsidRPr="000F4ADC" w14:paraId="3F0725A6" w14:textId="77777777" w:rsidTr="00101EC2">
        <w:trPr>
          <w:jc w:val="center"/>
        </w:trPr>
        <w:tc>
          <w:tcPr>
            <w:tcW w:w="243" w:type="pct"/>
          </w:tcPr>
          <w:p w14:paraId="414FFF0E"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34F8A06A"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412EE4AA" w14:textId="77777777" w:rsidR="000F4ADC" w:rsidRPr="000F4ADC" w:rsidRDefault="000F4ADC" w:rsidP="000F4ADC">
            <w:pPr>
              <w:keepNext/>
              <w:keepLines/>
              <w:spacing w:after="120" w:line="276" w:lineRule="auto"/>
              <w:ind w:left="-41"/>
              <w:jc w:val="left"/>
              <w:rPr>
                <w:rFonts w:ascii="Arial" w:hAnsi="Arial" w:cs="Arial"/>
              </w:rPr>
            </w:pPr>
            <w:r w:rsidRPr="000F4ADC">
              <w:rPr>
                <w:rFonts w:ascii="Arial" w:eastAsia="Arial" w:hAnsi="Arial" w:cs="Arial"/>
                <w:b/>
                <w:sz w:val="12"/>
                <w:szCs w:val="24"/>
              </w:rPr>
              <w:t>Youth Only</w:t>
            </w:r>
            <w:r w:rsidRPr="000F4ADC">
              <w:rPr>
                <w:rFonts w:ascii="Arial" w:eastAsia="Arial" w:hAnsi="Arial" w:cs="Arial"/>
                <w:sz w:val="12"/>
                <w:szCs w:val="24"/>
              </w:rPr>
              <w:t xml:space="preserve"> </w:t>
            </w:r>
            <w:r w:rsidRPr="000F4ADC">
              <w:rPr>
                <w:rFonts w:ascii="Arial" w:hAnsi="Arial" w:cs="Arial"/>
              </w:rPr>
              <w:t>I must live where [</w:t>
            </w:r>
            <w:r w:rsidRPr="000F4ADC">
              <w:rPr>
                <w:rFonts w:ascii="Arial" w:hAnsi="Arial" w:cs="Arial"/>
                <w:i/>
                <w:iCs/>
              </w:rPr>
              <w:t>my Supervising Office</w:t>
            </w:r>
            <w:r w:rsidRPr="000F4ADC">
              <w:rPr>
                <w:rFonts w:ascii="Arial" w:hAnsi="Arial" w:cs="Arial"/>
                <w:i/>
              </w:rPr>
              <w:t>r/the Department for Child Protection</w:t>
            </w:r>
            <w:r w:rsidRPr="000F4ADC">
              <w:rPr>
                <w:rFonts w:ascii="Arial" w:hAnsi="Arial" w:cs="Arial"/>
              </w:rPr>
              <w:t>] directs, at first with [</w:t>
            </w:r>
            <w:r w:rsidRPr="000F4ADC">
              <w:rPr>
                <w:rFonts w:ascii="Arial" w:hAnsi="Arial" w:cs="Arial"/>
                <w:i/>
              </w:rPr>
              <w:t>name</w:t>
            </w:r>
            <w:r w:rsidRPr="000F4ADC">
              <w:rPr>
                <w:rFonts w:ascii="Arial" w:hAnsi="Arial" w:cs="Arial"/>
              </w:rPr>
              <w:t>].</w:t>
            </w:r>
          </w:p>
        </w:tc>
      </w:tr>
      <w:tr w:rsidR="000F4ADC" w:rsidRPr="000F4ADC" w14:paraId="7EA085F3" w14:textId="77777777" w:rsidTr="00101EC2">
        <w:trPr>
          <w:jc w:val="center"/>
        </w:trPr>
        <w:tc>
          <w:tcPr>
            <w:tcW w:w="243" w:type="pct"/>
          </w:tcPr>
          <w:p w14:paraId="103C2D9F"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6FAED7D8"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tcPr>
          <w:p w14:paraId="219B6452" w14:textId="77777777" w:rsidR="000F4ADC" w:rsidRPr="000F4ADC" w:rsidRDefault="000F4ADC" w:rsidP="000F4ADC">
            <w:pPr>
              <w:keepNext/>
              <w:keepLines/>
              <w:tabs>
                <w:tab w:val="left" w:pos="596"/>
                <w:tab w:val="left" w:pos="4857"/>
              </w:tabs>
              <w:spacing w:after="120" w:line="276" w:lineRule="auto"/>
              <w:jc w:val="left"/>
              <w:rPr>
                <w:rFonts w:ascii="Arial" w:hAnsi="Arial" w:cs="Arial"/>
              </w:rPr>
            </w:pPr>
            <w:r w:rsidRPr="000F4ADC">
              <w:rPr>
                <w:rFonts w:ascii="Arial" w:hAnsi="Arial" w:cs="Arial"/>
              </w:rPr>
              <w:t>I must stay at the required address between the hours of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and I must be at an entrance to that address if asked to by my Supervising Officer or a Police Officer, unless absent:</w:t>
            </w:r>
          </w:p>
          <w:p w14:paraId="6164522A" w14:textId="77777777" w:rsidR="000F4ADC" w:rsidRPr="000F4ADC" w:rsidRDefault="000F4ADC" w:rsidP="000F4ADC">
            <w:pPr>
              <w:keepNext/>
              <w:keepLines/>
              <w:numPr>
                <w:ilvl w:val="0"/>
                <w:numId w:val="20"/>
              </w:numPr>
              <w:tabs>
                <w:tab w:val="left" w:pos="319"/>
              </w:tabs>
              <w:spacing w:after="120" w:line="276" w:lineRule="auto"/>
              <w:jc w:val="left"/>
              <w:rPr>
                <w:rFonts w:ascii="Arial" w:hAnsi="Arial" w:cs="Arial"/>
                <w:szCs w:val="16"/>
              </w:rPr>
            </w:pPr>
            <w:r w:rsidRPr="000F4ADC">
              <w:rPr>
                <w:rFonts w:ascii="Arial" w:hAnsi="Arial" w:cs="Arial"/>
                <w:szCs w:val="16"/>
              </w:rPr>
              <w:t>for emergency medical or dental treatment, to avoid or reduce a serious risk of death or injury to myself or another or for any other reason approved by my Supervising Officer;</w:t>
            </w:r>
          </w:p>
          <w:p w14:paraId="60B0EDD2" w14:textId="77777777" w:rsidR="000F4ADC" w:rsidRPr="000F4ADC" w:rsidRDefault="000F4ADC" w:rsidP="000F4ADC">
            <w:pPr>
              <w:keepNext/>
              <w:keepLines/>
              <w:numPr>
                <w:ilvl w:val="0"/>
                <w:numId w:val="20"/>
              </w:numPr>
              <w:tabs>
                <w:tab w:val="left" w:pos="319"/>
              </w:tabs>
              <w:spacing w:after="120" w:line="276" w:lineRule="auto"/>
              <w:jc w:val="left"/>
              <w:rPr>
                <w:rFonts w:ascii="Arial" w:eastAsia="Arial" w:hAnsi="Arial" w:cs="Arial"/>
                <w:b/>
                <w:sz w:val="12"/>
                <w:szCs w:val="24"/>
              </w:rPr>
            </w:pPr>
            <w:r w:rsidRPr="000F4ADC">
              <w:rPr>
                <w:rFonts w:ascii="Arial" w:hAnsi="Arial" w:cs="Arial"/>
                <w:szCs w:val="16"/>
              </w:rPr>
              <w:t>in line with the terms and conditions of this Bail Agreement.</w:t>
            </w:r>
          </w:p>
        </w:tc>
      </w:tr>
      <w:tr w:rsidR="000F4ADC" w:rsidRPr="000F4ADC" w14:paraId="19812029" w14:textId="77777777" w:rsidTr="00101EC2">
        <w:trPr>
          <w:jc w:val="center"/>
        </w:trPr>
        <w:tc>
          <w:tcPr>
            <w:tcW w:w="243" w:type="pct"/>
          </w:tcPr>
          <w:p w14:paraId="6F3FB45C"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79F71BA3"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17EC43EA" w14:textId="77777777" w:rsidR="000F4ADC" w:rsidRPr="000F4ADC" w:rsidRDefault="000F4ADC" w:rsidP="000F4ADC">
            <w:pPr>
              <w:keepLines/>
              <w:tabs>
                <w:tab w:val="left" w:pos="596"/>
                <w:tab w:val="left" w:pos="4857"/>
              </w:tabs>
              <w:spacing w:after="120" w:line="276" w:lineRule="auto"/>
              <w:jc w:val="left"/>
              <w:rPr>
                <w:rFonts w:ascii="Arial" w:hAnsi="Arial" w:cs="Arial"/>
              </w:rPr>
            </w:pPr>
            <w:r w:rsidRPr="000F4ADC">
              <w:rPr>
                <w:rFonts w:ascii="Arial" w:eastAsia="Arial" w:hAnsi="Arial" w:cs="Arial"/>
                <w:b/>
                <w:sz w:val="12"/>
                <w:szCs w:val="18"/>
              </w:rPr>
              <w:t xml:space="preserve">Youth only </w:t>
            </w:r>
            <w:r w:rsidRPr="000F4ADC">
              <w:rPr>
                <w:rFonts w:ascii="Arial" w:hAnsi="Arial" w:cs="Arial"/>
              </w:rPr>
              <w:t>I must stay at the required address between the hours of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and I must be at an entrance to that address if asked to by my Supervising Officer or a Police Officer, unless absent:</w:t>
            </w:r>
          </w:p>
          <w:p w14:paraId="5DF619AF" w14:textId="77777777" w:rsidR="000F4ADC" w:rsidRPr="000F4ADC" w:rsidRDefault="000F4ADC" w:rsidP="000F4ADC">
            <w:pPr>
              <w:keepLines/>
              <w:numPr>
                <w:ilvl w:val="0"/>
                <w:numId w:val="21"/>
              </w:numPr>
              <w:tabs>
                <w:tab w:val="left" w:pos="319"/>
              </w:tabs>
              <w:spacing w:after="120" w:line="276" w:lineRule="auto"/>
              <w:jc w:val="left"/>
              <w:rPr>
                <w:rFonts w:ascii="Arial" w:hAnsi="Arial" w:cs="Arial"/>
                <w:szCs w:val="16"/>
              </w:rPr>
            </w:pPr>
            <w:r w:rsidRPr="000F4ADC">
              <w:rPr>
                <w:rFonts w:ascii="Arial" w:hAnsi="Arial" w:cs="Arial"/>
                <w:szCs w:val="16"/>
              </w:rPr>
              <w:t>for emergency medical or dental treatment, to avoid or reduce a serious risk of death or injury to myself or another or for any other reason approved by my Supervising Officer;</w:t>
            </w:r>
          </w:p>
          <w:p w14:paraId="454438D3" w14:textId="77777777" w:rsidR="000F4ADC" w:rsidRPr="000F4ADC" w:rsidRDefault="000F4ADC" w:rsidP="000F4ADC">
            <w:pPr>
              <w:keepLines/>
              <w:numPr>
                <w:ilvl w:val="0"/>
                <w:numId w:val="21"/>
              </w:numPr>
              <w:tabs>
                <w:tab w:val="left" w:pos="319"/>
              </w:tabs>
              <w:spacing w:after="120" w:line="276" w:lineRule="auto"/>
              <w:jc w:val="left"/>
              <w:rPr>
                <w:rFonts w:ascii="Arial" w:hAnsi="Arial" w:cs="Arial"/>
                <w:szCs w:val="16"/>
              </w:rPr>
            </w:pPr>
            <w:r w:rsidRPr="000F4ADC">
              <w:rPr>
                <w:rFonts w:ascii="Arial" w:hAnsi="Arial" w:cs="Arial"/>
                <w:szCs w:val="16"/>
              </w:rPr>
              <w:t>in line with the terms and conditions of this Bail Agreement;</w:t>
            </w:r>
          </w:p>
          <w:p w14:paraId="6544BFDB" w14:textId="77777777" w:rsidR="000F4ADC" w:rsidRPr="000F4ADC" w:rsidRDefault="000F4ADC" w:rsidP="000F4ADC">
            <w:pPr>
              <w:keepLines/>
              <w:numPr>
                <w:ilvl w:val="0"/>
                <w:numId w:val="21"/>
              </w:numPr>
              <w:tabs>
                <w:tab w:val="left" w:pos="319"/>
              </w:tabs>
              <w:spacing w:after="120" w:line="276" w:lineRule="auto"/>
              <w:jc w:val="left"/>
              <w:rPr>
                <w:rFonts w:ascii="Arial" w:hAnsi="Arial" w:cs="Arial"/>
                <w:szCs w:val="16"/>
              </w:rPr>
            </w:pPr>
            <w:r w:rsidRPr="000F4ADC">
              <w:rPr>
                <w:rFonts w:ascii="Arial" w:hAnsi="Arial" w:cs="Arial"/>
                <w:szCs w:val="16"/>
              </w:rPr>
              <w:t>in the company of [</w:t>
            </w:r>
            <w:r w:rsidRPr="000F4ADC">
              <w:rPr>
                <w:rFonts w:ascii="Arial" w:hAnsi="Arial" w:cs="Arial"/>
                <w:i/>
                <w:szCs w:val="16"/>
              </w:rPr>
              <w:t>name/an adult approved by my Supervising Officer</w:t>
            </w:r>
            <w:r w:rsidRPr="000F4ADC">
              <w:rPr>
                <w:rFonts w:ascii="Arial" w:hAnsi="Arial" w:cs="Arial"/>
                <w:szCs w:val="16"/>
              </w:rPr>
              <w:t>].</w:t>
            </w:r>
          </w:p>
        </w:tc>
      </w:tr>
      <w:tr w:rsidR="000F4ADC" w:rsidRPr="000F4ADC" w14:paraId="12237C80" w14:textId="77777777" w:rsidTr="00101EC2">
        <w:trPr>
          <w:jc w:val="center"/>
        </w:trPr>
        <w:tc>
          <w:tcPr>
            <w:tcW w:w="243" w:type="pct"/>
          </w:tcPr>
          <w:p w14:paraId="09BB7214"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7714310B"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5CAA73A6" w14:textId="77777777" w:rsidR="000F4ADC" w:rsidRPr="000F4ADC" w:rsidRDefault="000F4ADC" w:rsidP="000F4ADC">
            <w:pPr>
              <w:keepLines/>
              <w:tabs>
                <w:tab w:val="left" w:pos="596"/>
              </w:tabs>
              <w:spacing w:after="120" w:line="276" w:lineRule="auto"/>
              <w:jc w:val="left"/>
              <w:rPr>
                <w:rFonts w:ascii="Arial" w:eastAsia="Arial" w:hAnsi="Arial" w:cs="Arial"/>
                <w:b/>
                <w:sz w:val="12"/>
                <w:szCs w:val="24"/>
              </w:rPr>
            </w:pPr>
            <w:r w:rsidRPr="000F4ADC">
              <w:rPr>
                <w:rFonts w:ascii="Arial" w:eastAsia="Arial" w:hAnsi="Arial" w:cs="Arial"/>
                <w:sz w:val="18"/>
                <w:szCs w:val="24"/>
              </w:rPr>
              <w:t>W</w:t>
            </w:r>
            <w:r w:rsidRPr="000F4ADC">
              <w:rPr>
                <w:rFonts w:ascii="Arial" w:eastAsia="Arial" w:hAnsi="Arial" w:cs="Arial"/>
              </w:rPr>
              <w:t>hile a resident at the Bail Accommodation Support Program (‘BASP’), I must obey all lawful directions of BASP staff. I must not assault, threaten, harass or intimidate any BASP staff or person living there.</w:t>
            </w:r>
          </w:p>
        </w:tc>
      </w:tr>
      <w:tr w:rsidR="000F4ADC" w:rsidRPr="000F4ADC" w14:paraId="24092694" w14:textId="77777777" w:rsidTr="00101EC2">
        <w:trPr>
          <w:jc w:val="center"/>
        </w:trPr>
        <w:tc>
          <w:tcPr>
            <w:tcW w:w="243" w:type="pct"/>
          </w:tcPr>
          <w:p w14:paraId="766C0221"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289A9EB5"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EC73CD3"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rPr>
              <w:t>default selected if general residential condition selected</w:t>
            </w:r>
            <w:r w:rsidRPr="000F4ADC">
              <w:rPr>
                <w:rFonts w:ascii="Arial" w:hAnsi="Arial" w:cs="Arial"/>
                <w:sz w:val="14"/>
              </w:rPr>
              <w:t xml:space="preserve"> </w:t>
            </w:r>
            <w:r w:rsidRPr="000F4ADC">
              <w:rPr>
                <w:rFonts w:ascii="Arial" w:hAnsi="Arial" w:cs="Arial"/>
              </w:rPr>
              <w:t>If an emergency requires me to move to another address:</w:t>
            </w:r>
          </w:p>
          <w:p w14:paraId="4C7557E6" w14:textId="77777777" w:rsidR="000F4ADC" w:rsidRPr="000F4ADC" w:rsidRDefault="000F4ADC" w:rsidP="000F4ADC">
            <w:pPr>
              <w:keepLines/>
              <w:numPr>
                <w:ilvl w:val="0"/>
                <w:numId w:val="22"/>
              </w:numPr>
              <w:tabs>
                <w:tab w:val="left" w:pos="319"/>
              </w:tabs>
              <w:spacing w:after="120" w:line="276" w:lineRule="auto"/>
              <w:jc w:val="left"/>
              <w:rPr>
                <w:rFonts w:ascii="Arial" w:hAnsi="Arial" w:cs="Arial"/>
                <w:szCs w:val="16"/>
              </w:rPr>
            </w:pPr>
            <w:r w:rsidRPr="000F4ADC">
              <w:rPr>
                <w:rFonts w:ascii="Arial" w:hAnsi="Arial" w:cs="Arial"/>
                <w:szCs w:val="16"/>
              </w:rPr>
              <w:t>I must not move until I have obtained the permission of my Supervising Officer; and</w:t>
            </w:r>
          </w:p>
          <w:p w14:paraId="4CB9E5F3" w14:textId="77777777" w:rsidR="000F4ADC" w:rsidRPr="000F4ADC" w:rsidRDefault="000F4ADC" w:rsidP="000F4ADC">
            <w:pPr>
              <w:keepLines/>
              <w:numPr>
                <w:ilvl w:val="0"/>
                <w:numId w:val="22"/>
              </w:numPr>
              <w:tabs>
                <w:tab w:val="left" w:pos="319"/>
              </w:tabs>
              <w:spacing w:after="120" w:line="276" w:lineRule="auto"/>
              <w:jc w:val="left"/>
              <w:rPr>
                <w:rFonts w:ascii="Arial" w:hAnsi="Arial" w:cs="Arial"/>
                <w:szCs w:val="16"/>
              </w:rPr>
            </w:pPr>
            <w:r w:rsidRPr="000F4ADC">
              <w:rPr>
                <w:rFonts w:ascii="Arial" w:hAnsi="Arial" w:cs="Arial"/>
                <w:szCs w:val="16"/>
              </w:rPr>
              <w:t>I must apply to the Court for a variation of the conditions of this Bail Agreement within 2 working days; and</w:t>
            </w:r>
          </w:p>
          <w:p w14:paraId="12B77B7D" w14:textId="77777777" w:rsidR="000F4ADC" w:rsidRPr="000F4ADC" w:rsidRDefault="000F4ADC" w:rsidP="000F4ADC">
            <w:pPr>
              <w:keepLines/>
              <w:numPr>
                <w:ilvl w:val="0"/>
                <w:numId w:val="22"/>
              </w:numPr>
              <w:tabs>
                <w:tab w:val="left" w:pos="319"/>
              </w:tabs>
              <w:spacing w:after="120" w:line="276" w:lineRule="auto"/>
              <w:jc w:val="left"/>
              <w:rPr>
                <w:rFonts w:ascii="Arial" w:hAnsi="Arial" w:cs="Arial"/>
                <w:sz w:val="24"/>
              </w:rPr>
            </w:pPr>
            <w:r w:rsidRPr="000F4ADC">
              <w:rPr>
                <w:rFonts w:ascii="Arial" w:hAnsi="Arial" w:cs="Arial"/>
                <w:szCs w:val="16"/>
              </w:rPr>
              <w:t>the conditions of this Agreement will continue to apply as though the new address were specified in this Bail Agreement.</w:t>
            </w:r>
          </w:p>
        </w:tc>
      </w:tr>
      <w:tr w:rsidR="000F4ADC" w:rsidRPr="000F4ADC" w14:paraId="2D8DA0D4" w14:textId="77777777" w:rsidTr="00101EC2">
        <w:trPr>
          <w:jc w:val="center"/>
        </w:trPr>
        <w:tc>
          <w:tcPr>
            <w:tcW w:w="243" w:type="pct"/>
          </w:tcPr>
          <w:p w14:paraId="0E19D02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0F52966D"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E61808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live at [</w:t>
            </w:r>
            <w:r w:rsidRPr="000F4ADC">
              <w:rPr>
                <w:rFonts w:ascii="Arial" w:hAnsi="Arial" w:cs="Arial"/>
                <w:i/>
              </w:rPr>
              <w:t>address(es)</w:t>
            </w:r>
            <w:r w:rsidRPr="000F4ADC">
              <w:rPr>
                <w:rFonts w:ascii="Arial" w:hAnsi="Arial" w:cs="Arial"/>
              </w:rPr>
              <w:t>].</w:t>
            </w:r>
          </w:p>
        </w:tc>
      </w:tr>
      <w:tr w:rsidR="000F4ADC" w:rsidRPr="000F4ADC" w14:paraId="374D88F0" w14:textId="77777777" w:rsidTr="00101EC2">
        <w:trPr>
          <w:jc w:val="center"/>
        </w:trPr>
        <w:tc>
          <w:tcPr>
            <w:tcW w:w="243" w:type="pct"/>
          </w:tcPr>
          <w:p w14:paraId="2D5FA561"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49585533"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5CC972F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live with [</w:t>
            </w:r>
            <w:r w:rsidRPr="000F4ADC">
              <w:rPr>
                <w:rFonts w:ascii="Arial" w:hAnsi="Arial" w:cs="Arial"/>
                <w:i/>
              </w:rPr>
              <w:t>name(s)</w:t>
            </w:r>
            <w:r w:rsidRPr="000F4ADC">
              <w:rPr>
                <w:rFonts w:ascii="Arial" w:hAnsi="Arial" w:cs="Arial"/>
              </w:rPr>
              <w:t>].</w:t>
            </w:r>
          </w:p>
        </w:tc>
      </w:tr>
      <w:tr w:rsidR="000F4ADC" w:rsidRPr="000F4ADC" w14:paraId="5B319D8F" w14:textId="77777777" w:rsidTr="00101EC2">
        <w:trPr>
          <w:jc w:val="center"/>
        </w:trPr>
        <w:tc>
          <w:tcPr>
            <w:tcW w:w="5000" w:type="pct"/>
            <w:gridSpan w:val="4"/>
            <w:hideMark/>
          </w:tcPr>
          <w:p w14:paraId="348B3309" w14:textId="77777777" w:rsidR="000F4ADC" w:rsidRPr="000F4ADC" w:rsidRDefault="000F4ADC" w:rsidP="000F4ADC">
            <w:pPr>
              <w:keepNext/>
              <w:keepLines/>
              <w:tabs>
                <w:tab w:val="left" w:pos="454"/>
              </w:tabs>
              <w:spacing w:before="120" w:after="120" w:line="276" w:lineRule="auto"/>
              <w:jc w:val="left"/>
              <w:rPr>
                <w:rFonts w:ascii="Arial" w:hAnsi="Arial" w:cs="Arial"/>
                <w:b/>
                <w:sz w:val="12"/>
              </w:rPr>
            </w:pPr>
            <w:r w:rsidRPr="000F4ADC">
              <w:rPr>
                <w:rFonts w:ascii="Arial" w:hAnsi="Arial" w:cs="Arial"/>
                <w:b/>
              </w:rPr>
              <w:lastRenderedPageBreak/>
              <w:t>Monitoring</w:t>
            </w:r>
          </w:p>
        </w:tc>
      </w:tr>
      <w:tr w:rsidR="000F4ADC" w:rsidRPr="000F4ADC" w14:paraId="1FFA7D23" w14:textId="77777777" w:rsidTr="00101EC2">
        <w:trPr>
          <w:jc w:val="center"/>
        </w:trPr>
        <w:tc>
          <w:tcPr>
            <w:tcW w:w="243" w:type="pct"/>
          </w:tcPr>
          <w:p w14:paraId="1976671F" w14:textId="77777777" w:rsidR="000F4ADC" w:rsidRPr="000F4ADC" w:rsidRDefault="000F4ADC" w:rsidP="000F4ADC">
            <w:pPr>
              <w:keepNext/>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6E5EC083" w14:textId="77777777" w:rsidR="000F4ADC" w:rsidRPr="000F4ADC" w:rsidRDefault="000F4ADC" w:rsidP="000F4ADC">
            <w:pPr>
              <w:keepNext/>
              <w:keepLines/>
              <w:numPr>
                <w:ilvl w:val="0"/>
                <w:numId w:val="14"/>
              </w:numPr>
              <w:tabs>
                <w:tab w:val="left" w:pos="596"/>
              </w:tabs>
              <w:spacing w:after="120" w:line="276" w:lineRule="auto"/>
              <w:jc w:val="left"/>
              <w:rPr>
                <w:rFonts w:ascii="Arial" w:eastAsia="Arial" w:hAnsi="Arial" w:cs="Arial"/>
              </w:rPr>
            </w:pPr>
          </w:p>
        </w:tc>
        <w:tc>
          <w:tcPr>
            <w:tcW w:w="4529" w:type="pct"/>
            <w:hideMark/>
          </w:tcPr>
          <w:p w14:paraId="440C60E5"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When I am released from Court, I:</w:t>
            </w:r>
          </w:p>
          <w:p w14:paraId="29EDFC0C" w14:textId="77777777" w:rsidR="000F4ADC" w:rsidRPr="000F4ADC" w:rsidRDefault="000F4ADC" w:rsidP="000F4ADC">
            <w:pPr>
              <w:keepNext/>
              <w:keepLines/>
              <w:widowControl w:val="0"/>
              <w:numPr>
                <w:ilvl w:val="0"/>
                <w:numId w:val="27"/>
              </w:numPr>
              <w:spacing w:after="120" w:line="276" w:lineRule="auto"/>
              <w:jc w:val="left"/>
              <w:rPr>
                <w:rFonts w:ascii="Arial" w:hAnsi="Arial" w:cs="Arial"/>
                <w:sz w:val="24"/>
              </w:rPr>
            </w:pPr>
            <w:r w:rsidRPr="000F4ADC">
              <w:rPr>
                <w:rFonts w:ascii="Arial" w:eastAsia="Arial" w:hAnsi="Arial" w:cs="Arial"/>
                <w:b/>
                <w:sz w:val="12"/>
                <w:szCs w:val="24"/>
              </w:rPr>
              <w:t>default selected</w:t>
            </w:r>
            <w:r w:rsidRPr="000F4ADC">
              <w:rPr>
                <w:rFonts w:ascii="Arial" w:hAnsi="Arial" w:cs="Arial"/>
              </w:rPr>
              <w:t xml:space="preserve"> </w:t>
            </w:r>
            <w:r w:rsidRPr="000F4ADC">
              <w:rPr>
                <w:rFonts w:ascii="Arial" w:hAnsi="Arial" w:cs="Arial"/>
                <w:szCs w:val="16"/>
              </w:rPr>
              <w:t>must go straight to [</w:t>
            </w:r>
            <w:r w:rsidRPr="000F4ADC">
              <w:rPr>
                <w:rFonts w:ascii="Arial" w:hAnsi="Arial" w:cs="Arial"/>
                <w:i/>
                <w:szCs w:val="16"/>
              </w:rPr>
              <w:t>address</w:t>
            </w:r>
            <w:r w:rsidRPr="000F4ADC">
              <w:rPr>
                <w:rFonts w:ascii="Arial" w:hAnsi="Arial" w:cs="Arial"/>
                <w:szCs w:val="16"/>
              </w:rPr>
              <w:t xml:space="preserve">], so I can have an electronic transmitter fitted </w:t>
            </w:r>
            <w:r w:rsidRPr="000F4ADC">
              <w:rPr>
                <w:rFonts w:ascii="Arial" w:hAnsi="Arial" w:cs="Arial"/>
                <w:b/>
                <w:bCs/>
                <w:sz w:val="12"/>
                <w:szCs w:val="8"/>
              </w:rPr>
              <w:t>following text displayed</w:t>
            </w:r>
            <w:r w:rsidRPr="000F4ADC">
              <w:rPr>
                <w:rFonts w:ascii="Arial" w:hAnsi="Arial" w:cs="Arial"/>
                <w:sz w:val="12"/>
                <w:szCs w:val="8"/>
              </w:rPr>
              <w:t xml:space="preserve"> </w:t>
            </w:r>
            <w:r w:rsidRPr="000F4ADC">
              <w:rPr>
                <w:rFonts w:ascii="Arial" w:eastAsia="Arial" w:hAnsi="Arial" w:cs="Arial"/>
                <w:b/>
                <w:sz w:val="12"/>
                <w:szCs w:val="24"/>
              </w:rPr>
              <w:t>if address is home address rather than Department address</w:t>
            </w:r>
            <w:r w:rsidRPr="000F4ADC">
              <w:rPr>
                <w:rFonts w:ascii="Arial" w:hAnsi="Arial" w:cs="Arial"/>
                <w:szCs w:val="16"/>
              </w:rPr>
              <w:t xml:space="preserve"> and when I get there, I must contact the Home Detention Unit of the Department [</w:t>
            </w:r>
            <w:r w:rsidRPr="000F4ADC">
              <w:rPr>
                <w:rFonts w:ascii="Arial" w:hAnsi="Arial" w:cs="Arial"/>
                <w:i/>
                <w:iCs/>
                <w:szCs w:val="16"/>
              </w:rPr>
              <w:t>for Correctional Services/of Human Services</w:t>
            </w:r>
            <w:r w:rsidRPr="000F4ADC">
              <w:rPr>
                <w:rFonts w:ascii="Arial" w:hAnsi="Arial" w:cs="Arial"/>
                <w:szCs w:val="16"/>
              </w:rPr>
              <w:t>] by telephone on [</w:t>
            </w:r>
            <w:r w:rsidRPr="000F4ADC">
              <w:rPr>
                <w:rFonts w:ascii="Arial" w:hAnsi="Arial" w:cs="Arial"/>
                <w:i/>
                <w:szCs w:val="16"/>
              </w:rPr>
              <w:t>1300 796 199/1800 814 914</w:t>
            </w:r>
            <w:r w:rsidRPr="000F4ADC">
              <w:rPr>
                <w:rFonts w:ascii="Arial" w:hAnsi="Arial" w:cs="Arial"/>
                <w:szCs w:val="16"/>
              </w:rPr>
              <w:t>];</w:t>
            </w:r>
          </w:p>
          <w:p w14:paraId="29EB1D72" w14:textId="77777777" w:rsidR="000F4ADC" w:rsidRPr="000F4ADC" w:rsidRDefault="000F4ADC" w:rsidP="000F4ADC">
            <w:pPr>
              <w:keepNext/>
              <w:keepLines/>
              <w:widowControl w:val="0"/>
              <w:numPr>
                <w:ilvl w:val="0"/>
                <w:numId w:val="27"/>
              </w:numPr>
              <w:spacing w:after="120" w:line="276" w:lineRule="auto"/>
              <w:jc w:val="left"/>
              <w:rPr>
                <w:rFonts w:ascii="Arial" w:eastAsia="Arial" w:hAnsi="Arial" w:cs="Arial"/>
                <w:szCs w:val="24"/>
              </w:rPr>
            </w:pPr>
            <w:r w:rsidRPr="000F4ADC">
              <w:rPr>
                <w:rFonts w:ascii="Arial" w:eastAsia="Arial" w:hAnsi="Arial" w:cs="Arial"/>
                <w:b/>
                <w:sz w:val="12"/>
                <w:szCs w:val="24"/>
              </w:rPr>
              <w:t xml:space="preserve">youth only </w:t>
            </w:r>
            <w:r w:rsidRPr="000F4ADC">
              <w:rPr>
                <w:rFonts w:ascii="Arial" w:hAnsi="Arial" w:cs="Arial"/>
                <w:szCs w:val="16"/>
              </w:rPr>
              <w:t>must remain in custody pending the availability of an electronic monitoring device;</w:t>
            </w:r>
          </w:p>
          <w:p w14:paraId="3BD56406" w14:textId="77777777" w:rsidR="000F4ADC" w:rsidRPr="000F4ADC" w:rsidRDefault="000F4ADC" w:rsidP="000F4ADC">
            <w:pPr>
              <w:keepNext/>
              <w:keepLines/>
              <w:widowControl w:val="0"/>
              <w:numPr>
                <w:ilvl w:val="0"/>
                <w:numId w:val="27"/>
              </w:numPr>
              <w:spacing w:after="120" w:line="276" w:lineRule="auto"/>
              <w:jc w:val="left"/>
              <w:rPr>
                <w:rFonts w:ascii="Arial" w:eastAsia="Arial" w:hAnsi="Arial" w:cs="Arial"/>
              </w:rPr>
            </w:pPr>
            <w:r w:rsidRPr="000F4ADC">
              <w:rPr>
                <w:rFonts w:ascii="Arial" w:hAnsi="Arial" w:cs="Arial"/>
                <w:szCs w:val="16"/>
              </w:rPr>
              <w:t>must wear the electronic transmitter and obey the Department [</w:t>
            </w:r>
            <w:r w:rsidRPr="000F4ADC">
              <w:rPr>
                <w:rFonts w:ascii="Arial" w:hAnsi="Arial" w:cs="Arial"/>
                <w:i/>
                <w:szCs w:val="16"/>
              </w:rPr>
              <w:t>for Correctional Services/of Human Services</w:t>
            </w:r>
            <w:r w:rsidRPr="000F4ADC">
              <w:rPr>
                <w:rFonts w:ascii="Arial" w:hAnsi="Arial" w:cs="Arial"/>
                <w:szCs w:val="16"/>
              </w:rPr>
              <w:t>] rules of electronic monitoring, including charging the transmitter daily, for the term of this Bail Agreement.</w:t>
            </w:r>
          </w:p>
          <w:p w14:paraId="046B0A35" w14:textId="77777777" w:rsidR="000F4ADC" w:rsidRPr="000F4ADC" w:rsidRDefault="000F4ADC" w:rsidP="000F4ADC">
            <w:pPr>
              <w:keepNext/>
              <w:keepLines/>
              <w:widowControl w:val="0"/>
              <w:numPr>
                <w:ilvl w:val="0"/>
                <w:numId w:val="27"/>
              </w:numPr>
              <w:spacing w:after="120" w:line="276" w:lineRule="auto"/>
              <w:jc w:val="left"/>
              <w:rPr>
                <w:rFonts w:ascii="Arial" w:eastAsia="Arial" w:hAnsi="Arial" w:cs="Arial"/>
                <w:sz w:val="24"/>
                <w:szCs w:val="24"/>
              </w:rPr>
            </w:pPr>
            <w:r w:rsidRPr="000F4ADC">
              <w:rPr>
                <w:rFonts w:ascii="Arial" w:hAnsi="Arial" w:cs="Arial"/>
                <w:szCs w:val="16"/>
              </w:rPr>
              <w:t xml:space="preserve">must always be contactable by mobile telephone </w:t>
            </w:r>
            <w:r w:rsidRPr="000F4ADC">
              <w:rPr>
                <w:rFonts w:ascii="Arial" w:eastAsia="Arial" w:hAnsi="Arial" w:cs="Arial"/>
                <w:b/>
                <w:sz w:val="12"/>
                <w:szCs w:val="24"/>
              </w:rPr>
              <w:t>following words default selected if class 1 or class 2 offence or serious and organised crime suspect selected</w:t>
            </w:r>
            <w:r w:rsidRPr="000F4ADC">
              <w:rPr>
                <w:rFonts w:ascii="Arial" w:eastAsia="Arial" w:hAnsi="Arial" w:cs="Arial"/>
                <w:sz w:val="12"/>
                <w:szCs w:val="24"/>
              </w:rPr>
              <w:t xml:space="preserve"> </w:t>
            </w:r>
            <w:r w:rsidRPr="000F4ADC">
              <w:rPr>
                <w:rFonts w:ascii="Arial" w:hAnsi="Arial" w:cs="Arial"/>
                <w:szCs w:val="16"/>
              </w:rPr>
              <w:t>[</w:t>
            </w:r>
            <w:r w:rsidRPr="000F4ADC">
              <w:rPr>
                <w:rFonts w:ascii="Arial" w:hAnsi="Arial" w:cs="Arial"/>
                <w:i/>
                <w:szCs w:val="16"/>
              </w:rPr>
              <w:t>that does not provide access to the internet</w:t>
            </w:r>
            <w:r w:rsidRPr="000F4ADC">
              <w:rPr>
                <w:rFonts w:ascii="Arial" w:hAnsi="Arial" w:cs="Arial"/>
                <w:szCs w:val="16"/>
              </w:rPr>
              <w:t>]. I must give my contact details to my Supervising Officer so they can use it to get in touch with me at all times while electronically monitored.</w:t>
            </w:r>
          </w:p>
          <w:p w14:paraId="1973466F" w14:textId="77777777" w:rsidR="000F4ADC" w:rsidRPr="000F4ADC" w:rsidRDefault="000F4ADC" w:rsidP="000F4ADC">
            <w:pPr>
              <w:keepNext/>
              <w:keepLines/>
              <w:widowControl w:val="0"/>
              <w:numPr>
                <w:ilvl w:val="0"/>
                <w:numId w:val="27"/>
              </w:numPr>
              <w:spacing w:after="120" w:line="276" w:lineRule="auto"/>
              <w:jc w:val="left"/>
              <w:rPr>
                <w:rFonts w:ascii="Arial" w:eastAsia="Arial" w:hAnsi="Arial" w:cs="Arial"/>
              </w:rPr>
            </w:pPr>
            <w:r w:rsidRPr="000F4ADC">
              <w:rPr>
                <w:rFonts w:ascii="Arial" w:hAnsi="Arial" w:cs="Arial"/>
                <w:szCs w:val="16"/>
              </w:rPr>
              <w:t>must not do any water related sport or activity at any time unless this has been approved beforehand by my Supervising Officer.</w:t>
            </w:r>
          </w:p>
          <w:p w14:paraId="7661C61F" w14:textId="77777777" w:rsidR="000F4ADC" w:rsidRPr="000F4ADC" w:rsidRDefault="000F4ADC" w:rsidP="000F4ADC">
            <w:pPr>
              <w:keepNext/>
              <w:keepLines/>
              <w:widowControl w:val="0"/>
              <w:numPr>
                <w:ilvl w:val="0"/>
                <w:numId w:val="27"/>
              </w:numPr>
              <w:spacing w:after="120" w:line="276" w:lineRule="auto"/>
              <w:jc w:val="left"/>
              <w:rPr>
                <w:rFonts w:ascii="Arial" w:eastAsia="Arial" w:hAnsi="Arial" w:cs="Arial"/>
                <w:szCs w:val="24"/>
              </w:rPr>
            </w:pPr>
            <w:r w:rsidRPr="000F4ADC">
              <w:rPr>
                <w:rFonts w:ascii="Arial" w:hAnsi="Arial" w:cs="Arial"/>
                <w:szCs w:val="16"/>
              </w:rPr>
              <w:t>must answer straight away to any calls or text messages from the Department [</w:t>
            </w:r>
            <w:r w:rsidRPr="000F4ADC">
              <w:rPr>
                <w:rFonts w:ascii="Arial" w:hAnsi="Arial" w:cs="Arial"/>
                <w:i/>
                <w:iCs/>
                <w:szCs w:val="16"/>
              </w:rPr>
              <w:t>for</w:t>
            </w:r>
            <w:r w:rsidRPr="000F4ADC">
              <w:rPr>
                <w:rFonts w:ascii="Arial" w:hAnsi="Arial" w:cs="Arial"/>
                <w:szCs w:val="16"/>
              </w:rPr>
              <w:t xml:space="preserve"> </w:t>
            </w:r>
            <w:r w:rsidRPr="000F4ADC">
              <w:rPr>
                <w:rFonts w:ascii="Arial" w:hAnsi="Arial" w:cs="Arial"/>
                <w:i/>
                <w:szCs w:val="16"/>
              </w:rPr>
              <w:t>Correctional Services/of Human Services</w:t>
            </w:r>
            <w:r w:rsidRPr="000F4ADC">
              <w:rPr>
                <w:rFonts w:ascii="Arial" w:hAnsi="Arial" w:cs="Arial"/>
                <w:szCs w:val="16"/>
              </w:rPr>
              <w:t>] on the mobile phone number I have given.</w:t>
            </w:r>
          </w:p>
        </w:tc>
      </w:tr>
      <w:tr w:rsidR="000F4ADC" w:rsidRPr="000F4ADC" w14:paraId="6B45CCC2" w14:textId="77777777" w:rsidTr="00101EC2">
        <w:trPr>
          <w:jc w:val="center"/>
        </w:trPr>
        <w:tc>
          <w:tcPr>
            <w:tcW w:w="5000" w:type="pct"/>
            <w:gridSpan w:val="4"/>
            <w:hideMark/>
          </w:tcPr>
          <w:p w14:paraId="679F7484"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Programs </w:t>
            </w:r>
          </w:p>
        </w:tc>
      </w:tr>
      <w:tr w:rsidR="000F4ADC" w:rsidRPr="000F4ADC" w14:paraId="4476FD82" w14:textId="77777777" w:rsidTr="00101EC2">
        <w:trPr>
          <w:jc w:val="center"/>
        </w:trPr>
        <w:tc>
          <w:tcPr>
            <w:tcW w:w="243" w:type="pct"/>
          </w:tcPr>
          <w:p w14:paraId="6FCD226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2BAD302B"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tcPr>
          <w:p w14:paraId="2E1DB35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go to an assessment at [Owenia House/Child and Adolescent Mental Health Service] as directed by my Supervising Officer. I must do what is asked of me, including taking part in treatment that is advised after the assessment.</w:t>
            </w:r>
          </w:p>
        </w:tc>
      </w:tr>
      <w:tr w:rsidR="000F4ADC" w:rsidRPr="000F4ADC" w14:paraId="459D0464" w14:textId="77777777" w:rsidTr="00101EC2">
        <w:trPr>
          <w:jc w:val="center"/>
        </w:trPr>
        <w:tc>
          <w:tcPr>
            <w:tcW w:w="243" w:type="pct"/>
          </w:tcPr>
          <w:p w14:paraId="23E82E55"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gridSpan w:val="2"/>
          </w:tcPr>
          <w:p w14:paraId="1D463F02"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AEBF82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rPr>
              <w:t xml:space="preserve">Adult Only </w:t>
            </w:r>
            <w:r w:rsidRPr="000F4ADC">
              <w:rPr>
                <w:rFonts w:ascii="Arial" w:hAnsi="Arial" w:cs="Arial"/>
              </w:rPr>
              <w:t>I must</w:t>
            </w:r>
          </w:p>
          <w:p w14:paraId="399CEF5A" w14:textId="77777777" w:rsidR="000F4ADC" w:rsidRPr="000F4ADC" w:rsidRDefault="000F4ADC" w:rsidP="000F4ADC">
            <w:pPr>
              <w:keepLines/>
              <w:widowControl w:val="0"/>
              <w:numPr>
                <w:ilvl w:val="0"/>
                <w:numId w:val="28"/>
              </w:numPr>
              <w:spacing w:after="120" w:line="276" w:lineRule="auto"/>
              <w:jc w:val="left"/>
              <w:rPr>
                <w:rFonts w:ascii="Arial" w:hAnsi="Arial" w:cs="Arial"/>
                <w:szCs w:val="16"/>
              </w:rPr>
            </w:pPr>
            <w:r w:rsidRPr="000F4ADC">
              <w:rPr>
                <w:rFonts w:ascii="Arial" w:hAnsi="Arial" w:cs="Arial"/>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54972616" w14:textId="77777777" w:rsidR="000F4ADC" w:rsidRPr="000F4ADC" w:rsidRDefault="000F4ADC" w:rsidP="000F4ADC">
            <w:pPr>
              <w:keepLines/>
              <w:widowControl w:val="0"/>
              <w:numPr>
                <w:ilvl w:val="0"/>
                <w:numId w:val="28"/>
              </w:numPr>
              <w:spacing w:after="120" w:line="276" w:lineRule="auto"/>
              <w:jc w:val="left"/>
              <w:rPr>
                <w:rFonts w:ascii="Arial" w:hAnsi="Arial" w:cs="Arial"/>
                <w:sz w:val="24"/>
              </w:rPr>
            </w:pPr>
            <w:r w:rsidRPr="000F4ADC">
              <w:rPr>
                <w:rFonts w:ascii="Arial" w:hAnsi="Arial" w:cs="Arial"/>
                <w:szCs w:val="16"/>
              </w:rPr>
              <w:t xml:space="preserve">if assessed as suitable, go to and complete an Abuse Prevention Program that the CAA Intervention Program Manager says is suitable. </w:t>
            </w:r>
          </w:p>
        </w:tc>
      </w:tr>
    </w:tbl>
    <w:p w14:paraId="33BE4779" w14:textId="77777777" w:rsidR="000F4ADC" w:rsidRPr="000F4ADC" w:rsidRDefault="000F4ADC" w:rsidP="000F4ADC">
      <w:pPr>
        <w:rPr>
          <w:rFonts w:ascii="Times New Roman" w:hAnsi="Times New Roman"/>
          <w:sz w:val="17"/>
        </w:rPr>
      </w:pPr>
      <w:r w:rsidRPr="000F4ADC">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0F4ADC" w:rsidRPr="000F4ADC" w14:paraId="4642528F" w14:textId="77777777" w:rsidTr="00101EC2">
        <w:trPr>
          <w:jc w:val="center"/>
        </w:trPr>
        <w:tc>
          <w:tcPr>
            <w:tcW w:w="243" w:type="pct"/>
          </w:tcPr>
          <w:p w14:paraId="25C8A9F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1E2CA393"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318BFF24"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go to an assessment and, if assessed as suitable, go to and complete any:</w:t>
            </w:r>
          </w:p>
          <w:p w14:paraId="62C7DF85" w14:textId="77777777" w:rsidR="000F4ADC" w:rsidRPr="000F4ADC" w:rsidRDefault="000F4ADC" w:rsidP="000F4ADC">
            <w:pPr>
              <w:keepLines/>
              <w:numPr>
                <w:ilvl w:val="0"/>
                <w:numId w:val="23"/>
              </w:numPr>
              <w:tabs>
                <w:tab w:val="left" w:pos="428"/>
              </w:tabs>
              <w:spacing w:after="0" w:line="276" w:lineRule="auto"/>
              <w:jc w:val="left"/>
              <w:rPr>
                <w:rFonts w:ascii="Arial" w:hAnsi="Arial" w:cs="Arial"/>
                <w:szCs w:val="16"/>
              </w:rPr>
            </w:pPr>
            <w:r w:rsidRPr="000F4ADC">
              <w:rPr>
                <w:rFonts w:ascii="Arial" w:hAnsi="Arial" w:cs="Arial"/>
                <w:szCs w:val="16"/>
              </w:rPr>
              <w:t>psychiatric, psychological or medical assessment, treatment, counselling, or therapy programs, including for drug abuse;</w:t>
            </w:r>
          </w:p>
          <w:p w14:paraId="28D6CA2F" w14:textId="77777777" w:rsidR="000F4ADC" w:rsidRPr="000F4ADC" w:rsidRDefault="000F4ADC" w:rsidP="000F4ADC">
            <w:pPr>
              <w:keepLines/>
              <w:numPr>
                <w:ilvl w:val="0"/>
                <w:numId w:val="23"/>
              </w:numPr>
              <w:tabs>
                <w:tab w:val="left" w:pos="428"/>
              </w:tabs>
              <w:spacing w:after="0" w:line="276" w:lineRule="auto"/>
              <w:jc w:val="left"/>
              <w:rPr>
                <w:rFonts w:ascii="Arial" w:hAnsi="Arial" w:cs="Arial"/>
                <w:szCs w:val="16"/>
              </w:rPr>
            </w:pPr>
            <w:r w:rsidRPr="000F4ADC">
              <w:rPr>
                <w:rFonts w:ascii="Arial" w:hAnsi="Arial" w:cs="Arial"/>
                <w:szCs w:val="16"/>
              </w:rPr>
              <w:t>educational, vocational or recreational programs;</w:t>
            </w:r>
          </w:p>
          <w:p w14:paraId="531730E2" w14:textId="77777777" w:rsidR="000F4ADC" w:rsidRPr="000F4ADC" w:rsidRDefault="000F4ADC" w:rsidP="000F4ADC">
            <w:pPr>
              <w:keepLines/>
              <w:numPr>
                <w:ilvl w:val="0"/>
                <w:numId w:val="23"/>
              </w:numPr>
              <w:tabs>
                <w:tab w:val="left" w:pos="428"/>
              </w:tabs>
              <w:spacing w:after="0" w:line="276" w:lineRule="auto"/>
              <w:jc w:val="left"/>
              <w:rPr>
                <w:rFonts w:ascii="Arial" w:hAnsi="Arial" w:cs="Arial"/>
                <w:szCs w:val="16"/>
              </w:rPr>
            </w:pPr>
            <w:r w:rsidRPr="000F4ADC">
              <w:rPr>
                <w:rFonts w:ascii="Arial" w:hAnsi="Arial" w:cs="Arial"/>
                <w:szCs w:val="16"/>
              </w:rPr>
              <w:t>intervention program;</w:t>
            </w:r>
          </w:p>
          <w:p w14:paraId="3BBB36B4" w14:textId="77777777" w:rsidR="000F4ADC" w:rsidRPr="000F4ADC" w:rsidRDefault="000F4ADC" w:rsidP="000F4ADC">
            <w:pPr>
              <w:keepLines/>
              <w:numPr>
                <w:ilvl w:val="0"/>
                <w:numId w:val="23"/>
              </w:numPr>
              <w:tabs>
                <w:tab w:val="left" w:pos="428"/>
              </w:tabs>
              <w:spacing w:after="120" w:line="276" w:lineRule="auto"/>
              <w:jc w:val="left"/>
              <w:rPr>
                <w:rFonts w:ascii="Arial" w:hAnsi="Arial" w:cs="Arial"/>
                <w:szCs w:val="16"/>
              </w:rPr>
            </w:pPr>
            <w:r w:rsidRPr="000F4ADC">
              <w:rPr>
                <w:rFonts w:ascii="Arial" w:hAnsi="Arial" w:cs="Arial"/>
                <w:szCs w:val="16"/>
              </w:rPr>
              <w:t>programs and projects,</w:t>
            </w:r>
          </w:p>
          <w:p w14:paraId="182E60C0"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that my Supervising Officer reasonably directs.</w:t>
            </w:r>
          </w:p>
        </w:tc>
      </w:tr>
      <w:tr w:rsidR="000F4ADC" w:rsidRPr="000F4ADC" w14:paraId="14BA9D36" w14:textId="77777777" w:rsidTr="00101EC2">
        <w:trPr>
          <w:jc w:val="center"/>
        </w:trPr>
        <w:tc>
          <w:tcPr>
            <w:tcW w:w="243" w:type="pct"/>
          </w:tcPr>
          <w:p w14:paraId="79660340"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59979D25"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87467B0"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rPr>
              <w:t>Adult Only</w:t>
            </w:r>
            <w:r w:rsidRPr="000F4ADC">
              <w:rPr>
                <w:rFonts w:ascii="Arial" w:hAnsi="Arial" w:cs="Arial"/>
                <w:sz w:val="12"/>
              </w:rPr>
              <w:t xml:space="preserve"> </w:t>
            </w:r>
            <w:r w:rsidRPr="000F4ADC">
              <w:rPr>
                <w:rFonts w:ascii="Arial" w:hAnsi="Arial" w:cs="Arial"/>
              </w:rPr>
              <w:t>I must pay [</w:t>
            </w:r>
            <w:r w:rsidRPr="000F4ADC">
              <w:rPr>
                <w:rFonts w:ascii="Arial" w:hAnsi="Arial" w:cs="Arial"/>
                <w:i/>
              </w:rPr>
              <w:t>amount in dollars or percentage of cost</w:t>
            </w:r>
            <w:r w:rsidRPr="000F4ADC">
              <w:rPr>
                <w:rFonts w:ascii="Arial" w:hAnsi="Arial" w:cs="Arial"/>
              </w:rPr>
              <w:t>] towards the cost of [</w:t>
            </w:r>
            <w:r w:rsidRPr="000F4ADC">
              <w:rPr>
                <w:rFonts w:ascii="Arial" w:hAnsi="Arial" w:cs="Arial"/>
                <w:i/>
              </w:rPr>
              <w:t>any course or treatment/specify courses or treatments</w:t>
            </w:r>
            <w:r w:rsidRPr="000F4ADC">
              <w:rPr>
                <w:rFonts w:ascii="Arial" w:hAnsi="Arial" w:cs="Arial"/>
              </w:rPr>
              <w:t>] required to be undertaken by me under the condition[s] above.</w:t>
            </w:r>
          </w:p>
        </w:tc>
      </w:tr>
      <w:tr w:rsidR="000F4ADC" w:rsidRPr="000F4ADC" w14:paraId="39B8112A" w14:textId="77777777" w:rsidTr="00101EC2">
        <w:trPr>
          <w:jc w:val="center"/>
        </w:trPr>
        <w:tc>
          <w:tcPr>
            <w:tcW w:w="5000" w:type="pct"/>
            <w:gridSpan w:val="3"/>
            <w:hideMark/>
          </w:tcPr>
          <w:p w14:paraId="562DE507"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Communication </w:t>
            </w:r>
          </w:p>
        </w:tc>
      </w:tr>
      <w:tr w:rsidR="000F4ADC" w:rsidRPr="000F4ADC" w14:paraId="78220013" w14:textId="77777777" w:rsidTr="00101EC2">
        <w:trPr>
          <w:jc w:val="center"/>
        </w:trPr>
        <w:tc>
          <w:tcPr>
            <w:tcW w:w="243" w:type="pct"/>
          </w:tcPr>
          <w:p w14:paraId="65774701"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2BEBEDE5"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15123FB0" w14:textId="77777777" w:rsidR="000F4ADC" w:rsidRPr="000F4ADC" w:rsidRDefault="000F4ADC" w:rsidP="000F4ADC">
            <w:pPr>
              <w:keepLines/>
              <w:tabs>
                <w:tab w:val="left" w:pos="596"/>
              </w:tabs>
              <w:spacing w:after="120" w:line="276" w:lineRule="auto"/>
              <w:jc w:val="left"/>
              <w:rPr>
                <w:rFonts w:ascii="Arial" w:hAnsi="Arial" w:cs="Arial"/>
                <w:bCs/>
                <w:i/>
                <w:iCs/>
                <w:szCs w:val="28"/>
              </w:rPr>
            </w:pPr>
            <w:r w:rsidRPr="000F4ADC">
              <w:rPr>
                <w:rFonts w:ascii="Arial" w:hAnsi="Arial" w:cs="Arial"/>
                <w:b/>
                <w:sz w:val="12"/>
                <w:szCs w:val="18"/>
              </w:rPr>
              <w:t xml:space="preserve">Mandatory if serious and organized crime suspect </w:t>
            </w:r>
            <w:r w:rsidRPr="000F4ADC">
              <w:rPr>
                <w:rFonts w:ascii="Arial" w:hAnsi="Arial" w:cs="Arial"/>
                <w:bCs/>
                <w:szCs w:val="28"/>
              </w:rPr>
              <w:t>I must not communicate with any person other than [</w:t>
            </w:r>
            <w:r w:rsidRPr="000F4ADC">
              <w:rPr>
                <w:rFonts w:ascii="Arial" w:hAnsi="Arial" w:cs="Arial"/>
                <w:bCs/>
                <w:i/>
                <w:iCs/>
                <w:szCs w:val="28"/>
              </w:rPr>
              <w:t>specify person or class</w:t>
            </w:r>
            <w:r w:rsidRPr="000F4ADC">
              <w:rPr>
                <w:rFonts w:ascii="Arial" w:hAnsi="Arial" w:cs="Arial"/>
                <w:bCs/>
                <w:szCs w:val="28"/>
              </w:rPr>
              <w:t>].</w:t>
            </w:r>
          </w:p>
        </w:tc>
      </w:tr>
      <w:tr w:rsidR="000F4ADC" w:rsidRPr="000F4ADC" w14:paraId="15C611BB" w14:textId="77777777" w:rsidTr="00101EC2">
        <w:trPr>
          <w:jc w:val="center"/>
        </w:trPr>
        <w:tc>
          <w:tcPr>
            <w:tcW w:w="243" w:type="pct"/>
          </w:tcPr>
          <w:p w14:paraId="4B69E17F"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37FCA412"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722F25B2"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if serious and organised crime suspect</w:t>
            </w:r>
            <w:r w:rsidRPr="000F4ADC">
              <w:rPr>
                <w:rFonts w:ascii="Arial" w:hAnsi="Arial" w:cs="Arial"/>
                <w:sz w:val="12"/>
                <w:szCs w:val="18"/>
              </w:rPr>
              <w:t xml:space="preserve"> </w:t>
            </w:r>
            <w:r w:rsidRPr="000F4ADC">
              <w:rPr>
                <w:rFonts w:ascii="Arial" w:hAnsi="Arial" w:cs="Arial"/>
              </w:rPr>
              <w:t>I must not possess (have) any telephone, mobile phone, computer or other telecommunication device except [</w:t>
            </w:r>
            <w:r w:rsidRPr="000F4ADC">
              <w:rPr>
                <w:rFonts w:ascii="Arial" w:hAnsi="Arial" w:cs="Arial"/>
                <w:i/>
              </w:rPr>
              <w:t>specify device(s)</w:t>
            </w:r>
            <w:r w:rsidRPr="000F4ADC">
              <w:rPr>
                <w:rFonts w:ascii="Arial" w:hAnsi="Arial" w:cs="Arial"/>
              </w:rPr>
              <w:t>] and I must only use permitted device(s) for communication reasons.</w:t>
            </w:r>
          </w:p>
        </w:tc>
      </w:tr>
      <w:tr w:rsidR="000F4ADC" w:rsidRPr="000F4ADC" w14:paraId="3E91753B" w14:textId="77777777" w:rsidTr="00101EC2">
        <w:trPr>
          <w:jc w:val="center"/>
        </w:trPr>
        <w:tc>
          <w:tcPr>
            <w:tcW w:w="243" w:type="pct"/>
          </w:tcPr>
          <w:p w14:paraId="6AA2F458"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0884C3C4"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tcPr>
          <w:p w14:paraId="6856E9FA"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w:t>
            </w:r>
          </w:p>
          <w:p w14:paraId="695B095D" w14:textId="77777777" w:rsidR="000F4ADC" w:rsidRPr="000F4ADC" w:rsidRDefault="000F4ADC" w:rsidP="000F4ADC">
            <w:pPr>
              <w:keepLines/>
              <w:numPr>
                <w:ilvl w:val="0"/>
                <w:numId w:val="29"/>
              </w:numPr>
              <w:tabs>
                <w:tab w:val="left" w:pos="428"/>
              </w:tabs>
              <w:spacing w:after="120" w:line="276" w:lineRule="auto"/>
              <w:jc w:val="left"/>
              <w:rPr>
                <w:rFonts w:ascii="Arial" w:hAnsi="Arial" w:cs="Arial"/>
              </w:rPr>
            </w:pPr>
            <w:r w:rsidRPr="000F4ADC">
              <w:rPr>
                <w:rFonts w:ascii="Arial" w:hAnsi="Arial" w:cs="Arial"/>
              </w:rPr>
              <w:t>possess (have) or use any device that lets me communicate with any other person on the internet or freely browse or search on the internet except</w:t>
            </w:r>
            <w:r w:rsidRPr="000F4ADC">
              <w:rPr>
                <w:rFonts w:ascii="Arial" w:hAnsi="Arial" w:cs="Arial"/>
                <w:i/>
              </w:rPr>
              <w:t xml:space="preserve"> </w:t>
            </w:r>
            <w:r w:rsidRPr="000F4ADC">
              <w:rPr>
                <w:rFonts w:ascii="Arial" w:hAnsi="Arial" w:cs="Arial"/>
              </w:rPr>
              <w:t>[</w:t>
            </w:r>
            <w:r w:rsidRPr="000F4ADC">
              <w:rPr>
                <w:rFonts w:ascii="Arial" w:hAnsi="Arial" w:cs="Arial"/>
                <w:i/>
              </w:rPr>
              <w:t>specify device(s)</w:t>
            </w:r>
            <w:r w:rsidRPr="000F4ADC">
              <w:rPr>
                <w:rFonts w:ascii="Arial" w:hAnsi="Arial" w:cs="Arial"/>
              </w:rPr>
              <w:t xml:space="preserve">] and unless I have permission beforehand from </w:t>
            </w:r>
            <w:r w:rsidRPr="000F4ADC">
              <w:rPr>
                <w:rFonts w:ascii="Arial" w:hAnsi="Arial" w:cs="Arial"/>
                <w:iCs/>
              </w:rPr>
              <w:t>my Supervising Office</w:t>
            </w:r>
            <w:r w:rsidRPr="000F4ADC">
              <w:rPr>
                <w:rFonts w:ascii="Arial" w:hAnsi="Arial" w:cs="Arial"/>
              </w:rPr>
              <w:t>r;</w:t>
            </w:r>
          </w:p>
          <w:p w14:paraId="6483240D" w14:textId="77777777" w:rsidR="000F4ADC" w:rsidRPr="000F4ADC" w:rsidRDefault="000F4ADC" w:rsidP="000F4ADC">
            <w:pPr>
              <w:keepLines/>
              <w:numPr>
                <w:ilvl w:val="0"/>
                <w:numId w:val="29"/>
              </w:numPr>
              <w:tabs>
                <w:tab w:val="left" w:pos="428"/>
              </w:tabs>
              <w:spacing w:after="120" w:line="276" w:lineRule="auto"/>
              <w:jc w:val="left"/>
              <w:rPr>
                <w:rFonts w:ascii="Arial" w:hAnsi="Arial" w:cs="Arial"/>
              </w:rPr>
            </w:pPr>
            <w:r w:rsidRPr="000F4ADC">
              <w:rPr>
                <w:rFonts w:ascii="Arial" w:hAnsi="Arial" w:cs="Arial"/>
              </w:rPr>
              <w:t>use the internet, or attempt to use the internet, directly or indirectly, except for the purpose of banking, employment, education, or essential Australian government services, including public transport; or</w:t>
            </w:r>
          </w:p>
          <w:p w14:paraId="160AFCD0" w14:textId="77777777" w:rsidR="000F4ADC" w:rsidRPr="000F4ADC" w:rsidRDefault="000F4ADC" w:rsidP="000F4ADC">
            <w:pPr>
              <w:keepLines/>
              <w:numPr>
                <w:ilvl w:val="0"/>
                <w:numId w:val="29"/>
              </w:numPr>
              <w:tabs>
                <w:tab w:val="left" w:pos="428"/>
              </w:tabs>
              <w:spacing w:after="120" w:line="276" w:lineRule="auto"/>
              <w:jc w:val="left"/>
              <w:rPr>
                <w:rFonts w:ascii="Arial" w:hAnsi="Arial" w:cs="Arial"/>
              </w:rPr>
            </w:pPr>
            <w:r w:rsidRPr="000F4ADC">
              <w:rPr>
                <w:rFonts w:ascii="Arial" w:hAnsi="Arial" w:cs="Arial"/>
              </w:rPr>
              <w:t>use any social media, networking or chat based applications on the internet or any electronic devices.</w:t>
            </w:r>
          </w:p>
        </w:tc>
      </w:tr>
      <w:tr w:rsidR="000F4ADC" w:rsidRPr="000F4ADC" w14:paraId="75E63ADA" w14:textId="77777777" w:rsidTr="00101EC2">
        <w:trPr>
          <w:jc w:val="center"/>
        </w:trPr>
        <w:tc>
          <w:tcPr>
            <w:tcW w:w="5000" w:type="pct"/>
            <w:gridSpan w:val="3"/>
            <w:hideMark/>
          </w:tcPr>
          <w:p w14:paraId="6D4B1EB7"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Association</w:t>
            </w:r>
          </w:p>
        </w:tc>
      </w:tr>
      <w:tr w:rsidR="000F4ADC" w:rsidRPr="000F4ADC" w14:paraId="57C96B52" w14:textId="77777777" w:rsidTr="00101EC2">
        <w:trPr>
          <w:jc w:val="center"/>
        </w:trPr>
        <w:tc>
          <w:tcPr>
            <w:tcW w:w="243" w:type="pct"/>
          </w:tcPr>
          <w:p w14:paraId="1C6CBE7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12D301FE"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44003A4D"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I must not go near or stay near a child or person under the age of [</w:t>
            </w:r>
            <w:r w:rsidRPr="000F4ADC">
              <w:rPr>
                <w:rFonts w:ascii="Arial" w:hAnsi="Arial" w:cs="Arial"/>
                <w:i/>
              </w:rPr>
              <w:t>number</w:t>
            </w:r>
            <w:r w:rsidRPr="000F4ADC">
              <w:rPr>
                <w:rFonts w:ascii="Arial" w:hAnsi="Arial" w:cs="Arial"/>
              </w:rPr>
              <w:t xml:space="preserve">] years unless I am with a person approved by </w:t>
            </w:r>
            <w:r w:rsidRPr="000F4ADC">
              <w:rPr>
                <w:rFonts w:ascii="Arial" w:hAnsi="Arial" w:cs="Arial"/>
                <w:iCs/>
              </w:rPr>
              <w:t>my Supervising Office</w:t>
            </w:r>
            <w:r w:rsidRPr="000F4ADC">
              <w:rPr>
                <w:rFonts w:ascii="Arial" w:hAnsi="Arial" w:cs="Arial"/>
              </w:rPr>
              <w:t xml:space="preserve">r. I must sign all required forms and obey the directions of </w:t>
            </w:r>
            <w:r w:rsidRPr="000F4ADC">
              <w:rPr>
                <w:rFonts w:ascii="Arial" w:hAnsi="Arial" w:cs="Arial"/>
                <w:iCs/>
              </w:rPr>
              <w:t>my Supervising Office</w:t>
            </w:r>
            <w:r w:rsidRPr="000F4ADC">
              <w:rPr>
                <w:rFonts w:ascii="Arial" w:hAnsi="Arial" w:cs="Arial"/>
              </w:rPr>
              <w:t>r about the choice and approval of the approved person.</w:t>
            </w:r>
          </w:p>
        </w:tc>
      </w:tr>
      <w:tr w:rsidR="000F4ADC" w:rsidRPr="000F4ADC" w14:paraId="5C3E65D9" w14:textId="77777777" w:rsidTr="00101EC2">
        <w:trPr>
          <w:jc w:val="center"/>
        </w:trPr>
        <w:tc>
          <w:tcPr>
            <w:tcW w:w="243" w:type="pct"/>
          </w:tcPr>
          <w:p w14:paraId="65271057"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26AAB47F"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7DDB2C46"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szCs w:val="24"/>
              </w:rPr>
              <w:t>I must not go or stay within [</w:t>
            </w:r>
            <w:r w:rsidRPr="000F4ADC">
              <w:rPr>
                <w:rFonts w:ascii="Arial" w:eastAsia="Arial" w:hAnsi="Arial" w:cs="Arial"/>
                <w:i/>
                <w:szCs w:val="24"/>
              </w:rPr>
              <w:t>500 metres (half a kilometre)/other distance</w:t>
            </w:r>
            <w:r w:rsidRPr="000F4ADC">
              <w:rPr>
                <w:rFonts w:ascii="Arial" w:eastAsia="Arial" w:hAnsi="Arial" w:cs="Arial"/>
                <w:szCs w:val="24"/>
              </w:rPr>
              <w:t>] of any school, kindergarten or childcare centre.</w:t>
            </w:r>
          </w:p>
        </w:tc>
      </w:tr>
    </w:tbl>
    <w:p w14:paraId="60D62FBD" w14:textId="77777777" w:rsidR="000F4ADC" w:rsidRPr="000F4ADC" w:rsidRDefault="000F4ADC" w:rsidP="000F4ADC">
      <w:pPr>
        <w:rPr>
          <w:rFonts w:ascii="Times New Roman" w:hAnsi="Times New Roman"/>
          <w:sz w:val="17"/>
        </w:rPr>
      </w:pPr>
      <w:r w:rsidRPr="000F4ADC">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0F4ADC" w:rsidRPr="000F4ADC" w14:paraId="4FCD600D" w14:textId="77777777" w:rsidTr="00101EC2">
        <w:trPr>
          <w:jc w:val="center"/>
        </w:trPr>
        <w:tc>
          <w:tcPr>
            <w:tcW w:w="243" w:type="pct"/>
          </w:tcPr>
          <w:p w14:paraId="13F253CF"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5285E020"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74F400BE"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directly or indirectly approach, communicate with, contact, or go or stay within [</w:t>
            </w:r>
            <w:r w:rsidRPr="000F4ADC">
              <w:rPr>
                <w:rFonts w:ascii="Arial" w:hAnsi="Arial" w:cs="Arial"/>
                <w:i/>
              </w:rPr>
              <w:t>number</w:t>
            </w:r>
            <w:r w:rsidRPr="000F4ADC">
              <w:rPr>
                <w:rFonts w:ascii="Arial" w:hAnsi="Arial" w:cs="Arial"/>
              </w:rPr>
              <w:t>] metres of [</w:t>
            </w:r>
            <w:r w:rsidRPr="000F4ADC">
              <w:rPr>
                <w:rFonts w:ascii="Arial" w:hAnsi="Arial" w:cs="Arial"/>
                <w:i/>
              </w:rPr>
              <w:t>person(s) and/or class(es) of persons</w:t>
            </w:r>
            <w:r w:rsidRPr="000F4ADC">
              <w:rPr>
                <w:rFonts w:ascii="Arial" w:hAnsi="Arial" w:cs="Arial"/>
              </w:rPr>
              <w:t xml:space="preserve">]. Contact is only permitted at a court or tribunal hearing where the defendant is a party to or a witness in the proceeding. If I am under the supervision of a </w:t>
            </w:r>
            <w:r w:rsidRPr="000F4ADC">
              <w:rPr>
                <w:rFonts w:ascii="Arial" w:hAnsi="Arial" w:cs="Arial"/>
                <w:iCs/>
              </w:rPr>
              <w:t>Supervising Office</w:t>
            </w:r>
            <w:r w:rsidRPr="000F4ADC">
              <w:rPr>
                <w:rFonts w:ascii="Arial" w:hAnsi="Arial" w:cs="Arial"/>
              </w:rPr>
              <w:t xml:space="preserve">r, contact is permitted if I have permission beforehand from, and comply with the conditions imposed by, </w:t>
            </w:r>
            <w:r w:rsidRPr="000F4ADC">
              <w:rPr>
                <w:rFonts w:ascii="Arial" w:hAnsi="Arial" w:cs="Arial"/>
                <w:iCs/>
              </w:rPr>
              <w:t>my Supervising Office</w:t>
            </w:r>
            <w:r w:rsidRPr="000F4ADC">
              <w:rPr>
                <w:rFonts w:ascii="Arial" w:hAnsi="Arial" w:cs="Arial"/>
              </w:rPr>
              <w:t>r.</w:t>
            </w:r>
          </w:p>
        </w:tc>
      </w:tr>
      <w:tr w:rsidR="000F4ADC" w:rsidRPr="000F4ADC" w14:paraId="774C4144" w14:textId="77777777" w:rsidTr="00101EC2">
        <w:trPr>
          <w:jc w:val="center"/>
        </w:trPr>
        <w:tc>
          <w:tcPr>
            <w:tcW w:w="243" w:type="pct"/>
          </w:tcPr>
          <w:p w14:paraId="14EAA346"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08867206"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8D10F7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go or stay within [</w:t>
            </w:r>
            <w:r w:rsidRPr="000F4ADC">
              <w:rPr>
                <w:rFonts w:ascii="Arial" w:hAnsi="Arial" w:cs="Arial"/>
                <w:i/>
              </w:rPr>
              <w:t>number</w:t>
            </w:r>
            <w:r w:rsidRPr="000F4ADC">
              <w:rPr>
                <w:rFonts w:ascii="Arial" w:hAnsi="Arial" w:cs="Arial"/>
              </w:rPr>
              <w:t>] metres of the boundary of any place where [</w:t>
            </w:r>
            <w:r w:rsidRPr="000F4ADC">
              <w:rPr>
                <w:rFonts w:ascii="Arial" w:hAnsi="Arial" w:cs="Arial"/>
                <w:i/>
              </w:rPr>
              <w:t>name</w:t>
            </w:r>
            <w:r w:rsidRPr="000F4ADC">
              <w:rPr>
                <w:rFonts w:ascii="Arial" w:hAnsi="Arial" w:cs="Arial"/>
              </w:rPr>
              <w:t>] may live or work.</w:t>
            </w:r>
          </w:p>
        </w:tc>
      </w:tr>
      <w:tr w:rsidR="000F4ADC" w:rsidRPr="000F4ADC" w14:paraId="671F6CA4" w14:textId="77777777" w:rsidTr="00101EC2">
        <w:trPr>
          <w:jc w:val="center"/>
        </w:trPr>
        <w:tc>
          <w:tcPr>
            <w:tcW w:w="243" w:type="pct"/>
          </w:tcPr>
          <w:p w14:paraId="4370CE81"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59AF0DFE"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2BB8AF07" w14:textId="77777777" w:rsidR="000F4ADC" w:rsidRPr="000F4ADC" w:rsidRDefault="000F4ADC" w:rsidP="000F4ADC">
            <w:pPr>
              <w:keepLines/>
              <w:tabs>
                <w:tab w:val="left" w:pos="482"/>
              </w:tabs>
              <w:spacing w:after="120" w:line="276" w:lineRule="auto"/>
              <w:jc w:val="left"/>
              <w:rPr>
                <w:rFonts w:ascii="Arial" w:hAnsi="Arial" w:cs="Arial"/>
                <w:sz w:val="24"/>
              </w:rPr>
            </w:pPr>
            <w:r w:rsidRPr="000F4ADC">
              <w:rPr>
                <w:rFonts w:ascii="Arial" w:hAnsi="Arial" w:cs="Arial"/>
              </w:rPr>
              <w:t>I must not [</w:t>
            </w:r>
            <w:r w:rsidRPr="000F4ADC">
              <w:rPr>
                <w:rFonts w:ascii="Arial" w:hAnsi="Arial" w:cs="Arial"/>
                <w:i/>
              </w:rPr>
              <w:t xml:space="preserve">go to </w:t>
            </w:r>
            <w:r w:rsidRPr="000F4ADC">
              <w:rPr>
                <w:rFonts w:ascii="Arial" w:hAnsi="Arial" w:cs="Arial"/>
              </w:rPr>
              <w:t>[</w:t>
            </w:r>
            <w:r w:rsidRPr="000F4ADC">
              <w:rPr>
                <w:rFonts w:ascii="Arial" w:hAnsi="Arial" w:cs="Arial"/>
                <w:i/>
              </w:rPr>
              <w:t>location</w:t>
            </w:r>
            <w:r w:rsidRPr="000F4ADC">
              <w:rPr>
                <w:rFonts w:ascii="Arial" w:hAnsi="Arial" w:cs="Arial"/>
              </w:rPr>
              <w:t>] [</w:t>
            </w:r>
            <w:r w:rsidRPr="000F4ADC">
              <w:rPr>
                <w:rFonts w:ascii="Arial" w:hAnsi="Arial" w:cs="Arial"/>
                <w:i/>
              </w:rPr>
              <w:t>or</w:t>
            </w:r>
            <w:r w:rsidRPr="000F4ADC">
              <w:rPr>
                <w:rFonts w:ascii="Arial" w:hAnsi="Arial" w:cs="Arial"/>
              </w:rPr>
              <w:t>] go or stay within the area [</w:t>
            </w:r>
            <w:r w:rsidRPr="000F4ADC">
              <w:rPr>
                <w:rFonts w:ascii="Arial" w:hAnsi="Arial" w:cs="Arial"/>
                <w:i/>
              </w:rPr>
              <w:t>description of area, including boundaries</w:t>
            </w:r>
            <w:r w:rsidRPr="000F4ADC">
              <w:rPr>
                <w:rFonts w:ascii="Arial" w:hAnsi="Arial" w:cs="Arial"/>
              </w:rPr>
              <w:t xml:space="preserve">]]. If I am under the supervision of a </w:t>
            </w:r>
            <w:r w:rsidRPr="000F4ADC">
              <w:rPr>
                <w:rFonts w:ascii="Arial" w:hAnsi="Arial" w:cs="Arial"/>
                <w:iCs/>
              </w:rPr>
              <w:t>Supervising Office</w:t>
            </w:r>
            <w:r w:rsidRPr="000F4ADC">
              <w:rPr>
                <w:rFonts w:ascii="Arial" w:hAnsi="Arial" w:cs="Arial"/>
              </w:rPr>
              <w:t xml:space="preserve">r, I may go or stay within that area if I have permission beforehand from, and comply with the conditions imposed by, </w:t>
            </w:r>
            <w:r w:rsidRPr="000F4ADC">
              <w:rPr>
                <w:rFonts w:ascii="Arial" w:hAnsi="Arial" w:cs="Arial"/>
                <w:iCs/>
              </w:rPr>
              <w:t>my Supervising Office</w:t>
            </w:r>
            <w:r w:rsidRPr="000F4ADC">
              <w:rPr>
                <w:rFonts w:ascii="Arial" w:hAnsi="Arial" w:cs="Arial"/>
              </w:rPr>
              <w:t>r.</w:t>
            </w:r>
          </w:p>
        </w:tc>
      </w:tr>
      <w:tr w:rsidR="000F4ADC" w:rsidRPr="000F4ADC" w14:paraId="214DD0FB" w14:textId="77777777" w:rsidTr="00101EC2">
        <w:trPr>
          <w:jc w:val="center"/>
        </w:trPr>
        <w:tc>
          <w:tcPr>
            <w:tcW w:w="243" w:type="pct"/>
          </w:tcPr>
          <w:p w14:paraId="3B97CC42"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4983E368"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63B7E80B"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szCs w:val="18"/>
              </w:rPr>
              <w:t>mandatory if class 1 or class 2 offence unless cogent reasons and no risk to children</w:t>
            </w:r>
            <w:r w:rsidRPr="000F4ADC">
              <w:rPr>
                <w:rFonts w:ascii="Arial" w:hAnsi="Arial" w:cs="Arial"/>
                <w:sz w:val="12"/>
                <w:szCs w:val="18"/>
              </w:rPr>
              <w:t xml:space="preserve"> </w:t>
            </w:r>
            <w:r w:rsidRPr="000F4ADC">
              <w:rPr>
                <w:rFonts w:ascii="Arial" w:hAnsi="Arial" w:cs="Arial"/>
              </w:rPr>
              <w:t xml:space="preserve">I must not do any child related work as defined in the </w:t>
            </w:r>
            <w:r w:rsidRPr="000F4ADC">
              <w:rPr>
                <w:rFonts w:ascii="Arial" w:hAnsi="Arial" w:cs="Arial"/>
                <w:i/>
                <w:iCs/>
              </w:rPr>
              <w:t xml:space="preserve">Child Sex Offenders Registration Act 2006 </w:t>
            </w:r>
            <w:r w:rsidRPr="000F4ADC">
              <w:rPr>
                <w:rFonts w:ascii="Arial" w:hAnsi="Arial" w:cs="Arial"/>
              </w:rPr>
              <w:t>and I must not apply for child related work except</w:t>
            </w:r>
            <w:r w:rsidRPr="000F4ADC">
              <w:rPr>
                <w:rFonts w:ascii="Arial" w:hAnsi="Arial" w:cs="Arial"/>
                <w:i/>
              </w:rPr>
              <w:t xml:space="preserve"> </w:t>
            </w:r>
            <w:r w:rsidRPr="000F4ADC">
              <w:rPr>
                <w:rFonts w:ascii="Arial" w:hAnsi="Arial" w:cs="Arial"/>
              </w:rPr>
              <w:t>[</w:t>
            </w:r>
            <w:r w:rsidRPr="000F4ADC">
              <w:rPr>
                <w:rFonts w:ascii="Arial" w:hAnsi="Arial" w:cs="Arial"/>
                <w:i/>
              </w:rPr>
              <w:t>specify exception(s)</w:t>
            </w:r>
            <w:r w:rsidRPr="000F4ADC">
              <w:rPr>
                <w:rFonts w:ascii="Arial" w:hAnsi="Arial" w:cs="Arial"/>
              </w:rPr>
              <w:t>]</w:t>
            </w:r>
            <w:r w:rsidRPr="000F4ADC">
              <w:rPr>
                <w:rFonts w:ascii="Arial" w:hAnsi="Arial" w:cs="Arial"/>
                <w:sz w:val="18"/>
                <w:szCs w:val="18"/>
              </w:rPr>
              <w:t>.</w:t>
            </w:r>
          </w:p>
        </w:tc>
      </w:tr>
      <w:tr w:rsidR="000F4ADC" w:rsidRPr="000F4ADC" w14:paraId="3AA2316D" w14:textId="77777777" w:rsidTr="00101EC2">
        <w:trPr>
          <w:jc w:val="center"/>
        </w:trPr>
        <w:tc>
          <w:tcPr>
            <w:tcW w:w="243" w:type="pct"/>
          </w:tcPr>
          <w:p w14:paraId="4156DEA3"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3CA7E88F"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10918B85"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assault, harass, threaten or intimidate [</w:t>
            </w:r>
            <w:r w:rsidRPr="000F4ADC">
              <w:rPr>
                <w:rFonts w:ascii="Arial" w:hAnsi="Arial" w:cs="Arial"/>
                <w:i/>
              </w:rPr>
              <w:t>name</w:t>
            </w:r>
            <w:r w:rsidRPr="000F4ADC">
              <w:rPr>
                <w:rFonts w:ascii="Arial" w:hAnsi="Arial" w:cs="Arial"/>
              </w:rPr>
              <w:t>].</w:t>
            </w:r>
          </w:p>
        </w:tc>
      </w:tr>
      <w:tr w:rsidR="000F4ADC" w:rsidRPr="000F4ADC" w14:paraId="00406538" w14:textId="77777777" w:rsidTr="00101EC2">
        <w:trPr>
          <w:jc w:val="center"/>
        </w:trPr>
        <w:tc>
          <w:tcPr>
            <w:tcW w:w="243" w:type="pct"/>
          </w:tcPr>
          <w:p w14:paraId="7B4F00B4" w14:textId="77777777" w:rsidR="000F4ADC" w:rsidRPr="000F4ADC" w:rsidRDefault="000F4ADC" w:rsidP="000F4ADC">
            <w:pPr>
              <w:keepLines/>
              <w:numPr>
                <w:ilvl w:val="0"/>
                <w:numId w:val="9"/>
              </w:numPr>
              <w:tabs>
                <w:tab w:val="left" w:pos="596"/>
              </w:tabs>
              <w:spacing w:after="120" w:line="276" w:lineRule="auto"/>
              <w:jc w:val="left"/>
              <w:rPr>
                <w:rFonts w:ascii="Arial" w:eastAsia="Arial" w:hAnsi="Arial" w:cs="Arial"/>
              </w:rPr>
            </w:pPr>
          </w:p>
        </w:tc>
        <w:tc>
          <w:tcPr>
            <w:tcW w:w="228" w:type="pct"/>
          </w:tcPr>
          <w:p w14:paraId="20DAFEFD" w14:textId="77777777" w:rsidR="000F4ADC" w:rsidRPr="000F4ADC" w:rsidRDefault="000F4ADC" w:rsidP="000F4ADC">
            <w:pPr>
              <w:keepLines/>
              <w:numPr>
                <w:ilvl w:val="0"/>
                <w:numId w:val="14"/>
              </w:numPr>
              <w:tabs>
                <w:tab w:val="left" w:pos="596"/>
              </w:tabs>
              <w:spacing w:after="120" w:line="276" w:lineRule="auto"/>
              <w:jc w:val="left"/>
              <w:rPr>
                <w:rFonts w:ascii="Arial" w:eastAsia="Arial" w:hAnsi="Arial" w:cs="Arial"/>
              </w:rPr>
            </w:pPr>
          </w:p>
        </w:tc>
        <w:tc>
          <w:tcPr>
            <w:tcW w:w="4529" w:type="pct"/>
            <w:hideMark/>
          </w:tcPr>
          <w:p w14:paraId="0C7504A8"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obey the terms of any active Intervention Order.</w:t>
            </w:r>
          </w:p>
        </w:tc>
      </w:tr>
      <w:tr w:rsidR="000F4ADC" w:rsidRPr="000F4ADC" w14:paraId="2D0F1E91" w14:textId="77777777" w:rsidTr="00101EC2">
        <w:trPr>
          <w:jc w:val="center"/>
        </w:trPr>
        <w:tc>
          <w:tcPr>
            <w:tcW w:w="5000" w:type="pct"/>
            <w:gridSpan w:val="3"/>
            <w:hideMark/>
          </w:tcPr>
          <w:p w14:paraId="4177D40F" w14:textId="77777777" w:rsidR="000F4ADC" w:rsidRPr="000F4ADC" w:rsidRDefault="000F4ADC" w:rsidP="000F4ADC">
            <w:pPr>
              <w:keepLines/>
              <w:tabs>
                <w:tab w:val="left" w:pos="455"/>
              </w:tabs>
              <w:spacing w:before="120" w:after="120" w:line="276" w:lineRule="auto"/>
              <w:jc w:val="left"/>
              <w:rPr>
                <w:rFonts w:ascii="Arial" w:hAnsi="Arial" w:cs="Arial"/>
                <w:b/>
              </w:rPr>
            </w:pPr>
            <w:r w:rsidRPr="000F4ADC">
              <w:rPr>
                <w:rFonts w:ascii="Arial" w:hAnsi="Arial" w:cs="Arial"/>
                <w:b/>
              </w:rPr>
              <w:t xml:space="preserve">Employment </w:t>
            </w:r>
          </w:p>
        </w:tc>
      </w:tr>
      <w:tr w:rsidR="000F4ADC" w:rsidRPr="000F4ADC" w14:paraId="269E7252" w14:textId="77777777" w:rsidTr="00101EC2">
        <w:trPr>
          <w:jc w:val="center"/>
        </w:trPr>
        <w:tc>
          <w:tcPr>
            <w:tcW w:w="243" w:type="pct"/>
          </w:tcPr>
          <w:p w14:paraId="38145DBE" w14:textId="77777777" w:rsidR="000F4ADC" w:rsidRPr="000F4ADC" w:rsidRDefault="000F4ADC" w:rsidP="000F4ADC">
            <w:pPr>
              <w:keepLines/>
              <w:widowControl w:val="0"/>
              <w:numPr>
                <w:ilvl w:val="0"/>
                <w:numId w:val="11"/>
              </w:numPr>
              <w:tabs>
                <w:tab w:val="left" w:pos="455"/>
              </w:tabs>
              <w:spacing w:after="120" w:line="276" w:lineRule="auto"/>
              <w:jc w:val="left"/>
              <w:rPr>
                <w:rFonts w:ascii="Arial" w:hAnsi="Arial" w:cs="Arial"/>
              </w:rPr>
            </w:pPr>
          </w:p>
        </w:tc>
        <w:tc>
          <w:tcPr>
            <w:tcW w:w="228" w:type="pct"/>
          </w:tcPr>
          <w:p w14:paraId="005D1D4A"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hideMark/>
          </w:tcPr>
          <w:p w14:paraId="0F395C81" w14:textId="77777777" w:rsidR="000F4ADC" w:rsidRPr="000F4ADC" w:rsidRDefault="000F4ADC" w:rsidP="000F4ADC">
            <w:pPr>
              <w:keepLines/>
              <w:widowControl w:val="0"/>
              <w:tabs>
                <w:tab w:val="left" w:pos="455"/>
              </w:tabs>
              <w:spacing w:after="120" w:line="276" w:lineRule="auto"/>
              <w:jc w:val="left"/>
              <w:rPr>
                <w:rFonts w:ascii="Arial" w:hAnsi="Arial" w:cs="Arial"/>
              </w:rPr>
            </w:pPr>
            <w:r w:rsidRPr="000F4ADC">
              <w:rPr>
                <w:rFonts w:ascii="Arial" w:hAnsi="Arial" w:cs="Arial"/>
              </w:rPr>
              <w:t xml:space="preserve">I must tell </w:t>
            </w:r>
            <w:r w:rsidRPr="000F4ADC">
              <w:rPr>
                <w:rFonts w:ascii="Arial" w:hAnsi="Arial" w:cs="Arial"/>
                <w:iCs/>
              </w:rPr>
              <w:t>my Supervising Office</w:t>
            </w:r>
            <w:r w:rsidRPr="000F4ADC">
              <w:rPr>
                <w:rFonts w:ascii="Arial" w:hAnsi="Arial" w:cs="Arial"/>
              </w:rPr>
              <w:t>r of any change of employment within 2 working days of the change.</w:t>
            </w:r>
          </w:p>
        </w:tc>
      </w:tr>
      <w:tr w:rsidR="000F4ADC" w:rsidRPr="000F4ADC" w14:paraId="04C5245C" w14:textId="77777777" w:rsidTr="00101EC2">
        <w:trPr>
          <w:jc w:val="center"/>
        </w:trPr>
        <w:tc>
          <w:tcPr>
            <w:tcW w:w="5000" w:type="pct"/>
            <w:gridSpan w:val="3"/>
            <w:hideMark/>
          </w:tcPr>
          <w:p w14:paraId="27947123"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Drugs and Alcohol</w:t>
            </w:r>
          </w:p>
        </w:tc>
      </w:tr>
      <w:tr w:rsidR="000F4ADC" w:rsidRPr="000F4ADC" w14:paraId="0046D5F8" w14:textId="77777777" w:rsidTr="00101EC2">
        <w:trPr>
          <w:jc w:val="center"/>
        </w:trPr>
        <w:tc>
          <w:tcPr>
            <w:tcW w:w="243" w:type="pct"/>
          </w:tcPr>
          <w:p w14:paraId="1A108C54" w14:textId="77777777" w:rsidR="000F4ADC" w:rsidRPr="000F4ADC" w:rsidRDefault="000F4ADC" w:rsidP="000F4ADC">
            <w:pPr>
              <w:keepLines/>
              <w:numPr>
                <w:ilvl w:val="0"/>
                <w:numId w:val="9"/>
              </w:numPr>
              <w:tabs>
                <w:tab w:val="left" w:pos="596"/>
              </w:tabs>
              <w:spacing w:after="120" w:line="276" w:lineRule="auto"/>
              <w:jc w:val="left"/>
              <w:rPr>
                <w:rFonts w:ascii="Arial" w:hAnsi="Arial" w:cs="Arial"/>
              </w:rPr>
            </w:pPr>
          </w:p>
        </w:tc>
        <w:tc>
          <w:tcPr>
            <w:tcW w:w="228" w:type="pct"/>
          </w:tcPr>
          <w:p w14:paraId="07E4411F"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hideMark/>
          </w:tcPr>
          <w:p w14:paraId="5AA2E421" w14:textId="77777777" w:rsidR="000F4ADC" w:rsidRPr="000F4ADC" w:rsidRDefault="000F4ADC" w:rsidP="000F4ADC">
            <w:pPr>
              <w:keepLines/>
              <w:tabs>
                <w:tab w:val="left" w:pos="482"/>
              </w:tabs>
              <w:spacing w:after="120" w:line="276" w:lineRule="auto"/>
              <w:jc w:val="left"/>
              <w:rPr>
                <w:rFonts w:ascii="Arial" w:hAnsi="Arial" w:cs="Arial"/>
              </w:rPr>
            </w:pPr>
            <w:r w:rsidRPr="000F4ADC">
              <w:rPr>
                <w:rFonts w:ascii="Arial" w:hAnsi="Arial" w:cs="Arial"/>
              </w:rPr>
              <w:t>I must not use</w:t>
            </w:r>
          </w:p>
          <w:p w14:paraId="3616A3B9" w14:textId="77777777" w:rsidR="000F4ADC" w:rsidRPr="000F4ADC" w:rsidRDefault="000F4ADC" w:rsidP="000F4ADC">
            <w:pPr>
              <w:keepLines/>
              <w:numPr>
                <w:ilvl w:val="0"/>
                <w:numId w:val="24"/>
              </w:numPr>
              <w:tabs>
                <w:tab w:val="left" w:pos="482"/>
              </w:tabs>
              <w:spacing w:after="120" w:line="276" w:lineRule="auto"/>
              <w:jc w:val="left"/>
              <w:rPr>
                <w:rFonts w:ascii="Arial" w:hAnsi="Arial" w:cs="Arial"/>
                <w:szCs w:val="16"/>
              </w:rPr>
            </w:pPr>
            <w:r w:rsidRPr="000F4ADC">
              <w:rPr>
                <w:rFonts w:ascii="Arial" w:hAnsi="Arial" w:cs="Arial"/>
                <w:szCs w:val="16"/>
              </w:rPr>
              <w:t>alcohol</w:t>
            </w:r>
          </w:p>
          <w:p w14:paraId="1D93D2F7" w14:textId="77777777" w:rsidR="000F4ADC" w:rsidRPr="000F4ADC" w:rsidRDefault="000F4ADC" w:rsidP="000F4ADC">
            <w:pPr>
              <w:keepLines/>
              <w:numPr>
                <w:ilvl w:val="0"/>
                <w:numId w:val="24"/>
              </w:numPr>
              <w:tabs>
                <w:tab w:val="left" w:pos="482"/>
              </w:tabs>
              <w:spacing w:after="120" w:line="276" w:lineRule="auto"/>
              <w:jc w:val="left"/>
              <w:rPr>
                <w:rFonts w:ascii="Arial" w:hAnsi="Arial" w:cs="Arial"/>
                <w:szCs w:val="16"/>
              </w:rPr>
            </w:pPr>
            <w:r w:rsidRPr="000F4ADC">
              <w:rPr>
                <w:rFonts w:ascii="Arial" w:hAnsi="Arial" w:cs="Arial"/>
                <w:szCs w:val="16"/>
              </w:rPr>
              <w:t>any drug that is not prescribed by a doctor registered in South Australia or legally available in another way, and then only at the prescribed or recommended dosage</w:t>
            </w:r>
          </w:p>
          <w:p w14:paraId="4B1110A4" w14:textId="77777777" w:rsidR="000F4ADC" w:rsidRPr="000F4ADC" w:rsidRDefault="000F4ADC" w:rsidP="000F4ADC">
            <w:pPr>
              <w:keepLines/>
              <w:numPr>
                <w:ilvl w:val="0"/>
                <w:numId w:val="24"/>
              </w:numPr>
              <w:tabs>
                <w:tab w:val="left" w:pos="482"/>
              </w:tabs>
              <w:spacing w:after="120" w:line="276" w:lineRule="auto"/>
              <w:jc w:val="left"/>
              <w:rPr>
                <w:rFonts w:ascii="Arial" w:hAnsi="Arial" w:cs="Arial"/>
                <w:szCs w:val="16"/>
              </w:rPr>
            </w:pPr>
            <w:r w:rsidRPr="000F4ADC">
              <w:rPr>
                <w:rFonts w:ascii="Arial" w:hAnsi="Arial" w:cs="Arial"/>
                <w:szCs w:val="16"/>
              </w:rPr>
              <w:t>[</w:t>
            </w:r>
            <w:r w:rsidRPr="000F4ADC">
              <w:rPr>
                <w:rFonts w:ascii="Arial" w:hAnsi="Arial" w:cs="Arial"/>
                <w:i/>
                <w:szCs w:val="16"/>
              </w:rPr>
              <w:t>other</w:t>
            </w:r>
            <w:r w:rsidRPr="000F4ADC">
              <w:rPr>
                <w:rFonts w:ascii="Arial" w:hAnsi="Arial" w:cs="Arial"/>
                <w:szCs w:val="16"/>
              </w:rPr>
              <w:t>]</w:t>
            </w:r>
          </w:p>
          <w:p w14:paraId="68B84548"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 xml:space="preserve">and I must have any tests that are needed to check if I am obeying these orders as directed by </w:t>
            </w:r>
            <w:r w:rsidRPr="000F4ADC">
              <w:rPr>
                <w:rFonts w:ascii="Arial" w:hAnsi="Arial" w:cs="Arial"/>
                <w:iCs/>
              </w:rPr>
              <w:t>my Supervising Office</w:t>
            </w:r>
            <w:r w:rsidRPr="000F4ADC">
              <w:rPr>
                <w:rFonts w:ascii="Arial" w:hAnsi="Arial" w:cs="Arial"/>
              </w:rPr>
              <w:t>r</w:t>
            </w:r>
            <w:r w:rsidRPr="000F4ADC">
              <w:rPr>
                <w:rFonts w:ascii="Arial" w:hAnsi="Arial" w:cs="Arial"/>
                <w:i/>
                <w:iCs/>
              </w:rPr>
              <w:t xml:space="preserve">. </w:t>
            </w:r>
            <w:r w:rsidRPr="000F4ADC">
              <w:rPr>
                <w:rFonts w:ascii="Arial" w:hAnsi="Arial" w:cs="Arial"/>
              </w:rPr>
              <w:t>I must sign all needed forms and obey all of the testing procedures.</w:t>
            </w:r>
          </w:p>
        </w:tc>
      </w:tr>
      <w:tr w:rsidR="000F4ADC" w:rsidRPr="000F4ADC" w14:paraId="3ADABD69" w14:textId="77777777" w:rsidTr="00101EC2">
        <w:trPr>
          <w:jc w:val="center"/>
        </w:trPr>
        <w:tc>
          <w:tcPr>
            <w:tcW w:w="243" w:type="pct"/>
          </w:tcPr>
          <w:p w14:paraId="388B3368" w14:textId="77777777" w:rsidR="000F4ADC" w:rsidRPr="000F4ADC" w:rsidRDefault="000F4ADC" w:rsidP="000F4ADC">
            <w:pPr>
              <w:keepLines/>
              <w:numPr>
                <w:ilvl w:val="0"/>
                <w:numId w:val="9"/>
              </w:numPr>
              <w:tabs>
                <w:tab w:val="left" w:pos="596"/>
              </w:tabs>
              <w:spacing w:after="120" w:line="276" w:lineRule="auto"/>
              <w:jc w:val="left"/>
              <w:rPr>
                <w:rFonts w:ascii="Arial" w:hAnsi="Arial" w:cs="Arial"/>
              </w:rPr>
            </w:pPr>
          </w:p>
        </w:tc>
        <w:tc>
          <w:tcPr>
            <w:tcW w:w="228" w:type="pct"/>
          </w:tcPr>
          <w:p w14:paraId="4F3FEBFB" w14:textId="77777777" w:rsidR="000F4ADC" w:rsidRPr="000F4ADC" w:rsidRDefault="000F4ADC" w:rsidP="000F4ADC">
            <w:pPr>
              <w:keepLines/>
              <w:numPr>
                <w:ilvl w:val="0"/>
                <w:numId w:val="14"/>
              </w:numPr>
              <w:tabs>
                <w:tab w:val="left" w:pos="596"/>
              </w:tabs>
              <w:spacing w:after="120" w:line="276" w:lineRule="auto"/>
              <w:jc w:val="left"/>
              <w:rPr>
                <w:rFonts w:ascii="Arial" w:hAnsi="Arial" w:cs="Arial"/>
              </w:rPr>
            </w:pPr>
          </w:p>
        </w:tc>
        <w:tc>
          <w:tcPr>
            <w:tcW w:w="4529" w:type="pct"/>
            <w:hideMark/>
          </w:tcPr>
          <w:p w14:paraId="624CE42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drive, or sit in the driver’s seat of, a motor vehicle while any alcohol or any other drug is in my blood or oral fluid (saliva), unless the drug was prescribed by a doctor or is available in some other legal way.</w:t>
            </w:r>
          </w:p>
        </w:tc>
      </w:tr>
      <w:tr w:rsidR="000F4ADC" w:rsidRPr="000F4ADC" w14:paraId="672B500A" w14:textId="77777777" w:rsidTr="00101EC2">
        <w:trPr>
          <w:jc w:val="center"/>
        </w:trPr>
        <w:tc>
          <w:tcPr>
            <w:tcW w:w="5000" w:type="pct"/>
            <w:gridSpan w:val="3"/>
            <w:hideMark/>
          </w:tcPr>
          <w:p w14:paraId="74A132EB"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Driver’s Licence </w:t>
            </w:r>
          </w:p>
        </w:tc>
      </w:tr>
      <w:tr w:rsidR="000F4ADC" w:rsidRPr="000F4ADC" w14:paraId="07289092" w14:textId="77777777" w:rsidTr="00101EC2">
        <w:trPr>
          <w:jc w:val="center"/>
        </w:trPr>
        <w:tc>
          <w:tcPr>
            <w:tcW w:w="243" w:type="pct"/>
          </w:tcPr>
          <w:p w14:paraId="03AA746A" w14:textId="77777777" w:rsidR="000F4ADC" w:rsidRPr="000F4ADC" w:rsidRDefault="000F4ADC" w:rsidP="000F4ADC">
            <w:pPr>
              <w:keepLines/>
              <w:tabs>
                <w:tab w:val="left" w:pos="482"/>
              </w:tabs>
              <w:spacing w:after="120" w:line="276" w:lineRule="auto"/>
              <w:jc w:val="left"/>
              <w:rPr>
                <w:rFonts w:ascii="Arial" w:hAnsi="Arial" w:cs="Arial"/>
              </w:rPr>
            </w:pPr>
          </w:p>
        </w:tc>
        <w:tc>
          <w:tcPr>
            <w:tcW w:w="228" w:type="pct"/>
          </w:tcPr>
          <w:p w14:paraId="3D40C5BF" w14:textId="77777777" w:rsidR="000F4ADC" w:rsidRPr="000F4ADC" w:rsidRDefault="000F4ADC" w:rsidP="000F4ADC">
            <w:pPr>
              <w:keepLines/>
              <w:numPr>
                <w:ilvl w:val="0"/>
                <w:numId w:val="14"/>
              </w:numPr>
              <w:tabs>
                <w:tab w:val="left" w:pos="482"/>
              </w:tabs>
              <w:spacing w:after="120" w:line="276" w:lineRule="auto"/>
              <w:jc w:val="left"/>
              <w:rPr>
                <w:rFonts w:ascii="Arial" w:hAnsi="Arial" w:cs="Arial"/>
              </w:rPr>
            </w:pPr>
          </w:p>
        </w:tc>
        <w:tc>
          <w:tcPr>
            <w:tcW w:w="4529" w:type="pct"/>
            <w:hideMark/>
          </w:tcPr>
          <w:p w14:paraId="78EF15E9" w14:textId="77777777" w:rsidR="000F4ADC" w:rsidRPr="000F4ADC" w:rsidRDefault="000F4ADC" w:rsidP="000F4ADC">
            <w:pPr>
              <w:keepLines/>
              <w:tabs>
                <w:tab w:val="left" w:pos="482"/>
              </w:tabs>
              <w:spacing w:after="120" w:line="276" w:lineRule="auto"/>
              <w:jc w:val="left"/>
              <w:rPr>
                <w:rFonts w:ascii="Arial" w:hAnsi="Arial" w:cs="Arial"/>
              </w:rPr>
            </w:pPr>
            <w:r w:rsidRPr="000F4ADC">
              <w:rPr>
                <w:rFonts w:ascii="Arial" w:hAnsi="Arial" w:cs="Arial"/>
              </w:rPr>
              <w:t>I must not drive, or sit in the driver’s seat of a motor vehicle, [</w:t>
            </w:r>
            <w:r w:rsidRPr="000F4ADC">
              <w:rPr>
                <w:rFonts w:ascii="Arial" w:hAnsi="Arial" w:cs="Arial"/>
                <w:i/>
                <w:iCs/>
              </w:rPr>
              <w:t>unless I hold a current driver’s licence</w:t>
            </w:r>
            <w:r w:rsidRPr="000F4ADC">
              <w:rPr>
                <w:rFonts w:ascii="Arial" w:hAnsi="Arial" w:cs="Arial"/>
              </w:rPr>
              <w:t>].</w:t>
            </w:r>
          </w:p>
        </w:tc>
      </w:tr>
    </w:tbl>
    <w:p w14:paraId="3A3EED82" w14:textId="77777777" w:rsidR="000F4ADC" w:rsidRPr="000F4ADC" w:rsidRDefault="000F4ADC" w:rsidP="000F4ADC">
      <w:pPr>
        <w:spacing w:after="160" w:line="259" w:lineRule="auto"/>
        <w:jc w:val="left"/>
      </w:pPr>
      <w:r w:rsidRPr="000F4ADC">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563"/>
        <w:gridCol w:w="426"/>
        <w:gridCol w:w="8361"/>
      </w:tblGrid>
      <w:tr w:rsidR="00AD73F9" w:rsidRPr="00AD73F9" w14:paraId="2929FA32" w14:textId="77777777" w:rsidTr="00F51B00">
        <w:trPr>
          <w:jc w:val="center"/>
        </w:trPr>
        <w:tc>
          <w:tcPr>
            <w:tcW w:w="5000" w:type="pct"/>
            <w:gridSpan w:val="3"/>
            <w:hideMark/>
          </w:tcPr>
          <w:bookmarkEnd w:id="15"/>
          <w:bookmarkEnd w:id="16"/>
          <w:p w14:paraId="07281E95" w14:textId="77777777" w:rsidR="00AD73F9" w:rsidRPr="00AD73F9" w:rsidRDefault="00AD73F9" w:rsidP="00AD73F9">
            <w:pPr>
              <w:keepLines/>
              <w:tabs>
                <w:tab w:val="left" w:pos="454"/>
              </w:tabs>
              <w:spacing w:before="120" w:after="120" w:line="276" w:lineRule="auto"/>
              <w:jc w:val="left"/>
              <w:rPr>
                <w:rFonts w:ascii="Arial" w:eastAsia="Calibri" w:hAnsi="Arial" w:cs="Arial"/>
                <w:b/>
                <w:lang w:val="en-AU"/>
              </w:rPr>
            </w:pPr>
            <w:r w:rsidRPr="00AD73F9">
              <w:rPr>
                <w:rFonts w:ascii="Arial" w:eastAsia="Calibri" w:hAnsi="Arial" w:cs="Arial"/>
                <w:b/>
                <w:lang w:val="en-AU"/>
              </w:rPr>
              <w:lastRenderedPageBreak/>
              <w:t>Other Conditions</w:t>
            </w:r>
          </w:p>
        </w:tc>
      </w:tr>
      <w:tr w:rsidR="00AD73F9" w:rsidRPr="00AD73F9" w14:paraId="7C95FD3B" w14:textId="77777777" w:rsidTr="00F51B00">
        <w:trPr>
          <w:jc w:val="center"/>
        </w:trPr>
        <w:tc>
          <w:tcPr>
            <w:tcW w:w="301" w:type="pct"/>
          </w:tcPr>
          <w:p w14:paraId="4A700F41"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48060834"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tcPr>
          <w:p w14:paraId="2A7599B2" w14:textId="77777777" w:rsidR="00AD73F9" w:rsidRPr="00AD73F9" w:rsidRDefault="00AD73F9" w:rsidP="00AD73F9">
            <w:pPr>
              <w:keepLines/>
              <w:tabs>
                <w:tab w:val="left" w:pos="596"/>
              </w:tabs>
              <w:spacing w:after="120" w:line="276" w:lineRule="auto"/>
              <w:jc w:val="left"/>
              <w:rPr>
                <w:rFonts w:ascii="Arial" w:eastAsia="Arial" w:hAnsi="Arial" w:cs="Arial"/>
                <w:b/>
                <w:sz w:val="12"/>
                <w:szCs w:val="18"/>
                <w:lang w:val="en-AU"/>
              </w:rPr>
            </w:pPr>
            <w:r w:rsidRPr="00AD73F9">
              <w:rPr>
                <w:rFonts w:ascii="Arial" w:eastAsia="Calibri" w:hAnsi="Arial" w:cs="Arial"/>
                <w:bCs/>
                <w:szCs w:val="40"/>
                <w:lang w:val="en-AU"/>
              </w:rPr>
              <w:t>I must not be released from custody until appropriate transport is arranged to facilitate my immediate transportation to [</w:t>
            </w:r>
            <w:r w:rsidRPr="00AD73F9">
              <w:rPr>
                <w:rFonts w:ascii="Arial" w:eastAsia="Calibri" w:hAnsi="Arial" w:cs="Arial"/>
                <w:bCs/>
                <w:i/>
                <w:iCs/>
                <w:szCs w:val="40"/>
                <w:lang w:val="en-AU"/>
              </w:rPr>
              <w:t>nominated place/address</w:t>
            </w:r>
            <w:r w:rsidRPr="00AD73F9">
              <w:rPr>
                <w:rFonts w:ascii="Arial" w:eastAsia="Calibri" w:hAnsi="Arial" w:cs="Arial"/>
                <w:bCs/>
                <w:szCs w:val="40"/>
                <w:lang w:val="en-AU"/>
              </w:rPr>
              <w:t>].</w:t>
            </w:r>
          </w:p>
        </w:tc>
      </w:tr>
      <w:tr w:rsidR="00AD73F9" w:rsidRPr="00AD73F9" w14:paraId="6B4A9CDE" w14:textId="77777777" w:rsidTr="00F51B00">
        <w:trPr>
          <w:jc w:val="center"/>
        </w:trPr>
        <w:tc>
          <w:tcPr>
            <w:tcW w:w="301" w:type="pct"/>
          </w:tcPr>
          <w:p w14:paraId="2120A9C9"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7D1E467A"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tcPr>
          <w:p w14:paraId="0D82BAF2" w14:textId="77777777" w:rsidR="00AD73F9" w:rsidRPr="00AD73F9" w:rsidRDefault="00AD73F9" w:rsidP="00AD73F9">
            <w:pPr>
              <w:keepLines/>
              <w:tabs>
                <w:tab w:val="left" w:pos="596"/>
              </w:tabs>
              <w:spacing w:after="120" w:line="276" w:lineRule="auto"/>
              <w:jc w:val="left"/>
              <w:rPr>
                <w:rFonts w:ascii="Arial" w:eastAsia="Calibri" w:hAnsi="Arial" w:cs="Arial"/>
                <w:lang w:val="en-AU"/>
              </w:rPr>
            </w:pPr>
            <w:r w:rsidRPr="00AD73F9">
              <w:rPr>
                <w:rFonts w:ascii="Arial" w:eastAsia="Calibri" w:hAnsi="Arial" w:cs="Arial"/>
                <w:lang w:val="en-AU"/>
              </w:rPr>
              <w:t>[</w:t>
            </w:r>
            <w:r w:rsidRPr="00AD73F9">
              <w:rPr>
                <w:rFonts w:ascii="Arial" w:eastAsia="Calibri" w:hAnsi="Arial" w:cs="Arial"/>
                <w:i/>
                <w:lang w:val="en-AU"/>
              </w:rPr>
              <w:t>other conditions</w:t>
            </w:r>
            <w:r w:rsidRPr="00AD73F9">
              <w:rPr>
                <w:rFonts w:ascii="Arial" w:eastAsia="Calibri" w:hAnsi="Arial" w:cs="Arial"/>
                <w:lang w:val="en-AU"/>
              </w:rPr>
              <w:t xml:space="preserve">] </w:t>
            </w:r>
            <w:r w:rsidRPr="00AD73F9">
              <w:rPr>
                <w:rFonts w:ascii="Arial" w:eastAsia="Arial" w:hAnsi="Arial" w:cs="Arial"/>
                <w:b/>
                <w:sz w:val="12"/>
                <w:szCs w:val="18"/>
                <w:lang w:val="en-AU"/>
              </w:rPr>
              <w:t>provision for multiple additional conditions</w:t>
            </w:r>
          </w:p>
        </w:tc>
      </w:tr>
      <w:tr w:rsidR="00AD73F9" w:rsidRPr="00AD73F9" w14:paraId="0FE8CC1D" w14:textId="77777777" w:rsidTr="00F51B00">
        <w:trPr>
          <w:jc w:val="center"/>
        </w:trPr>
        <w:tc>
          <w:tcPr>
            <w:tcW w:w="5000" w:type="pct"/>
            <w:gridSpan w:val="3"/>
            <w:hideMark/>
          </w:tcPr>
          <w:p w14:paraId="2870F161" w14:textId="77777777" w:rsidR="00AD73F9" w:rsidRPr="00AD73F9" w:rsidRDefault="00AD73F9" w:rsidP="00AD73F9">
            <w:pPr>
              <w:keepLines/>
              <w:tabs>
                <w:tab w:val="left" w:pos="596"/>
              </w:tabs>
              <w:spacing w:before="120" w:after="120" w:line="276" w:lineRule="auto"/>
              <w:jc w:val="left"/>
              <w:rPr>
                <w:rFonts w:ascii="Arial" w:eastAsia="Calibri" w:hAnsi="Arial" w:cs="Arial"/>
                <w:b/>
                <w:bCs/>
                <w:lang w:val="en-AU"/>
              </w:rPr>
            </w:pPr>
            <w:r w:rsidRPr="00AD73F9">
              <w:rPr>
                <w:rFonts w:ascii="Arial" w:eastAsia="Calibri" w:hAnsi="Arial" w:cs="Arial"/>
                <w:b/>
                <w:bCs/>
                <w:lang w:val="en-AU"/>
              </w:rPr>
              <w:t>Guarantee</w:t>
            </w:r>
          </w:p>
        </w:tc>
      </w:tr>
      <w:tr w:rsidR="00AD73F9" w:rsidRPr="00AD73F9" w14:paraId="550769C7" w14:textId="77777777" w:rsidTr="00F51B00">
        <w:trPr>
          <w:jc w:val="center"/>
        </w:trPr>
        <w:tc>
          <w:tcPr>
            <w:tcW w:w="301" w:type="pct"/>
          </w:tcPr>
          <w:p w14:paraId="70EB3F03"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0BDD4510"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hideMark/>
          </w:tcPr>
          <w:p w14:paraId="42AF2ABD" w14:textId="77777777" w:rsidR="00AD73F9" w:rsidRPr="00AD73F9" w:rsidRDefault="00AD73F9" w:rsidP="00AD73F9">
            <w:pPr>
              <w:keepLines/>
              <w:tabs>
                <w:tab w:val="left" w:pos="482"/>
              </w:tabs>
              <w:spacing w:after="120" w:line="276" w:lineRule="auto"/>
              <w:jc w:val="left"/>
              <w:rPr>
                <w:rFonts w:ascii="Arial" w:eastAsia="Calibri" w:hAnsi="Arial" w:cs="Arial"/>
                <w:lang w:val="en-AU"/>
              </w:rPr>
            </w:pPr>
            <w:r w:rsidRPr="00AD73F9">
              <w:rPr>
                <w:rFonts w:ascii="Arial" w:eastAsia="Calibri" w:hAnsi="Arial" w:cs="Arial"/>
                <w:lang w:val="en-AU"/>
              </w:rPr>
              <w:t>I must give the Court a written guarantee from [</w:t>
            </w:r>
            <w:r w:rsidRPr="00AD73F9">
              <w:rPr>
                <w:rFonts w:ascii="Arial" w:eastAsia="Calibri" w:hAnsi="Arial" w:cs="Arial"/>
                <w:i/>
                <w:iCs/>
                <w:lang w:val="en-AU"/>
              </w:rPr>
              <w:t>name, address, date of birth</w:t>
            </w:r>
            <w:r w:rsidRPr="00AD73F9">
              <w:rPr>
                <w:rFonts w:ascii="Arial" w:eastAsia="Calibri" w:hAnsi="Arial" w:cs="Arial"/>
                <w:lang w:val="en-AU"/>
              </w:rPr>
              <w:t>], in terms acceptable to the Court, in the sum of $[</w:t>
            </w:r>
            <w:r w:rsidRPr="00AD73F9">
              <w:rPr>
                <w:rFonts w:ascii="Arial" w:eastAsia="Calibri" w:hAnsi="Arial" w:cs="Arial"/>
                <w:i/>
                <w:iCs/>
                <w:lang w:val="en-AU"/>
              </w:rPr>
              <w:t>amount</w:t>
            </w:r>
            <w:r w:rsidRPr="00AD73F9">
              <w:rPr>
                <w:rFonts w:ascii="Arial" w:eastAsia="Calibri" w:hAnsi="Arial" w:cs="Arial"/>
                <w:lang w:val="en-AU"/>
              </w:rPr>
              <w:t xml:space="preserve">] that they know me and they are confident that I will obey the conditions of this Bail Agreement. </w:t>
            </w:r>
          </w:p>
        </w:tc>
      </w:tr>
      <w:tr w:rsidR="00AD73F9" w:rsidRPr="00AD73F9" w14:paraId="774604F3" w14:textId="77777777" w:rsidTr="00F51B00">
        <w:trPr>
          <w:jc w:val="center"/>
        </w:trPr>
        <w:tc>
          <w:tcPr>
            <w:tcW w:w="301" w:type="pct"/>
          </w:tcPr>
          <w:p w14:paraId="1871DE52"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636AC043"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hideMark/>
          </w:tcPr>
          <w:p w14:paraId="115EA754" w14:textId="77777777" w:rsidR="00AD73F9" w:rsidRPr="00AD73F9" w:rsidRDefault="00AD73F9" w:rsidP="00AD73F9">
            <w:pPr>
              <w:keepLines/>
              <w:tabs>
                <w:tab w:val="left" w:pos="596"/>
              </w:tabs>
              <w:spacing w:after="120" w:line="276" w:lineRule="auto"/>
              <w:jc w:val="left"/>
              <w:rPr>
                <w:rFonts w:ascii="Arial" w:eastAsia="Calibri" w:hAnsi="Arial" w:cs="Arial"/>
                <w:lang w:val="en-AU"/>
              </w:rPr>
            </w:pPr>
            <w:r w:rsidRPr="00AD73F9">
              <w:rPr>
                <w:rFonts w:ascii="Arial" w:eastAsia="Calibri" w:hAnsi="Arial" w:cs="Arial"/>
                <w:lang w:val="en-AU"/>
              </w:rPr>
              <w:t>I must give the Court a written guarantee from a person acceptable to the Court, in terms acceptable to the Court, in the sum of $[</w:t>
            </w:r>
            <w:r w:rsidRPr="00AD73F9">
              <w:rPr>
                <w:rFonts w:ascii="Arial" w:eastAsia="Calibri" w:hAnsi="Arial" w:cs="Arial"/>
                <w:i/>
                <w:lang w:val="en-AU"/>
              </w:rPr>
              <w:t>amount</w:t>
            </w:r>
            <w:r w:rsidRPr="00AD73F9">
              <w:rPr>
                <w:rFonts w:ascii="Arial" w:eastAsia="Calibri" w:hAnsi="Arial" w:cs="Arial"/>
                <w:lang w:val="en-AU"/>
              </w:rPr>
              <w:t>] that they know me and they are confident that I will obey the conditions of this Bail Agreement.</w:t>
            </w:r>
          </w:p>
        </w:tc>
      </w:tr>
      <w:tr w:rsidR="00AD73F9" w:rsidRPr="00AD73F9" w14:paraId="2670FB22" w14:textId="77777777" w:rsidTr="00F51B00">
        <w:trPr>
          <w:jc w:val="center"/>
        </w:trPr>
        <w:tc>
          <w:tcPr>
            <w:tcW w:w="301" w:type="pct"/>
          </w:tcPr>
          <w:p w14:paraId="5438CA66"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p w14:paraId="21B98918" w14:textId="77777777" w:rsidR="00AD73F9" w:rsidRPr="00AD73F9" w:rsidRDefault="00AD73F9" w:rsidP="00AD73F9">
            <w:pPr>
              <w:keepLines/>
              <w:spacing w:after="0" w:line="240" w:lineRule="auto"/>
              <w:jc w:val="left"/>
              <w:rPr>
                <w:rFonts w:ascii="Arial" w:eastAsia="Arial" w:hAnsi="Arial" w:cs="Arial"/>
                <w:lang w:val="en-AU"/>
              </w:rPr>
            </w:pPr>
          </w:p>
          <w:p w14:paraId="65CD0F9E" w14:textId="77777777" w:rsidR="00AD73F9" w:rsidRPr="00AD73F9" w:rsidRDefault="00AD73F9" w:rsidP="00AD73F9">
            <w:pPr>
              <w:keepLines/>
              <w:spacing w:after="0" w:line="240" w:lineRule="auto"/>
              <w:jc w:val="left"/>
              <w:rPr>
                <w:rFonts w:ascii="Arial" w:eastAsia="Arial" w:hAnsi="Arial" w:cs="Arial"/>
                <w:lang w:val="en-AU"/>
              </w:rPr>
            </w:pPr>
          </w:p>
          <w:p w14:paraId="06DD1F8E" w14:textId="77777777" w:rsidR="00AD73F9" w:rsidRPr="00AD73F9" w:rsidRDefault="00AD73F9" w:rsidP="00AD73F9">
            <w:pPr>
              <w:keepLines/>
              <w:spacing w:after="0" w:line="240" w:lineRule="auto"/>
              <w:jc w:val="left"/>
              <w:rPr>
                <w:rFonts w:ascii="Arial" w:eastAsia="Arial" w:hAnsi="Arial" w:cs="Arial"/>
                <w:lang w:val="en-AU"/>
              </w:rPr>
            </w:pPr>
          </w:p>
        </w:tc>
        <w:tc>
          <w:tcPr>
            <w:tcW w:w="228" w:type="pct"/>
          </w:tcPr>
          <w:p w14:paraId="6C10476D"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hideMark/>
          </w:tcPr>
          <w:p w14:paraId="47910D52" w14:textId="77777777" w:rsidR="00AD73F9" w:rsidRPr="00AD73F9" w:rsidRDefault="00AD73F9" w:rsidP="00AD73F9">
            <w:pPr>
              <w:keepLines/>
              <w:tabs>
                <w:tab w:val="left" w:pos="596"/>
              </w:tabs>
              <w:spacing w:after="120" w:line="276" w:lineRule="auto"/>
              <w:jc w:val="left"/>
              <w:rPr>
                <w:rFonts w:ascii="Arial" w:eastAsia="Calibri" w:hAnsi="Arial" w:cs="Arial"/>
                <w:lang w:val="en-AU"/>
              </w:rPr>
            </w:pPr>
            <w:r w:rsidRPr="00AD73F9">
              <w:rPr>
                <w:rFonts w:ascii="Arial" w:eastAsia="Arial" w:hAnsi="Arial" w:cs="Arial"/>
                <w:szCs w:val="24"/>
                <w:lang w:val="en-AU"/>
              </w:rPr>
              <w:t xml:space="preserve">I must </w:t>
            </w:r>
            <w:r w:rsidRPr="00AD73F9">
              <w:rPr>
                <w:rFonts w:ascii="Arial" w:eastAsia="Calibri" w:hAnsi="Arial" w:cs="Arial"/>
                <w:lang w:val="en-AU"/>
              </w:rPr>
              <w:t xml:space="preserve">obtain security from the Guarantor </w:t>
            </w:r>
            <w:r w:rsidRPr="00AD73F9">
              <w:rPr>
                <w:rFonts w:ascii="Arial" w:eastAsia="Arial" w:hAnsi="Arial" w:cs="Arial"/>
                <w:szCs w:val="24"/>
                <w:lang w:val="en-AU"/>
              </w:rPr>
              <w:t xml:space="preserve">by depositing cash with the Court </w:t>
            </w:r>
            <w:r w:rsidRPr="00AD73F9">
              <w:rPr>
                <w:rFonts w:ascii="Arial" w:eastAsia="Calibri" w:hAnsi="Arial" w:cs="Arial"/>
                <w:lang w:val="en-AU"/>
              </w:rPr>
              <w:t>in the amount of $[</w:t>
            </w:r>
            <w:r w:rsidRPr="00AD73F9">
              <w:rPr>
                <w:rFonts w:ascii="Arial" w:eastAsia="Calibri" w:hAnsi="Arial" w:cs="Arial"/>
                <w:i/>
                <w:lang w:val="en-AU"/>
              </w:rPr>
              <w:t>amount</w:t>
            </w:r>
            <w:r w:rsidRPr="00AD73F9">
              <w:rPr>
                <w:rFonts w:ascii="Arial" w:eastAsia="Calibri" w:hAnsi="Arial" w:cs="Arial"/>
                <w:lang w:val="en-AU"/>
              </w:rPr>
              <w:t>] to secure payment of a financial penalty by the Guarantor as promised by the Guarantor if I break any terms or conditions of this Bail Agreement.</w:t>
            </w:r>
          </w:p>
          <w:p w14:paraId="22B8CBD9" w14:textId="77777777" w:rsidR="00AD73F9" w:rsidRPr="00AD73F9" w:rsidRDefault="00AD73F9" w:rsidP="00AD73F9">
            <w:pPr>
              <w:keepLines/>
              <w:tabs>
                <w:tab w:val="left" w:pos="596"/>
              </w:tabs>
              <w:spacing w:after="120" w:line="276" w:lineRule="auto"/>
              <w:jc w:val="left"/>
              <w:rPr>
                <w:rFonts w:ascii="Arial" w:eastAsia="Calibri" w:hAnsi="Arial" w:cs="Arial"/>
                <w:lang w:val="en-AU"/>
              </w:rPr>
            </w:pPr>
          </w:p>
        </w:tc>
      </w:tr>
      <w:tr w:rsidR="00AD73F9" w:rsidRPr="00AD73F9" w14:paraId="72142552" w14:textId="77777777" w:rsidTr="00F51B00">
        <w:trPr>
          <w:jc w:val="center"/>
        </w:trPr>
        <w:tc>
          <w:tcPr>
            <w:tcW w:w="5000" w:type="pct"/>
            <w:gridSpan w:val="3"/>
          </w:tcPr>
          <w:p w14:paraId="575EFCC6" w14:textId="77777777" w:rsidR="00AD73F9" w:rsidRPr="00AD73F9" w:rsidRDefault="00AD73F9" w:rsidP="00AD73F9">
            <w:pPr>
              <w:keepLines/>
              <w:tabs>
                <w:tab w:val="left" w:pos="596"/>
              </w:tabs>
              <w:spacing w:after="120" w:line="276" w:lineRule="auto"/>
              <w:jc w:val="left"/>
              <w:rPr>
                <w:rFonts w:ascii="Arial" w:eastAsia="Arial" w:hAnsi="Arial" w:cs="Arial"/>
                <w:szCs w:val="24"/>
                <w:lang w:val="en-AU"/>
              </w:rPr>
            </w:pPr>
            <w:r w:rsidRPr="00AD73F9">
              <w:rPr>
                <w:rFonts w:ascii="Arial" w:eastAsia="Calibri" w:hAnsi="Arial" w:cs="Arial"/>
                <w:b/>
                <w:lang w:val="en-AU"/>
              </w:rPr>
              <w:t>Youth Aboriginal Community Court Adelaide Conditions</w:t>
            </w:r>
          </w:p>
        </w:tc>
      </w:tr>
      <w:tr w:rsidR="00AD73F9" w:rsidRPr="00AD73F9" w14:paraId="193F10BB" w14:textId="77777777" w:rsidTr="00F51B00">
        <w:trPr>
          <w:jc w:val="center"/>
        </w:trPr>
        <w:tc>
          <w:tcPr>
            <w:tcW w:w="301" w:type="pct"/>
          </w:tcPr>
          <w:p w14:paraId="09E8C27D"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4179E716"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tcPr>
          <w:p w14:paraId="7CA3213D" w14:textId="77777777" w:rsidR="00AD73F9" w:rsidRPr="00AD73F9" w:rsidRDefault="00AD73F9" w:rsidP="00AD73F9">
            <w:pPr>
              <w:keepLines/>
              <w:tabs>
                <w:tab w:val="left" w:pos="596"/>
              </w:tabs>
              <w:spacing w:after="120" w:line="276" w:lineRule="auto"/>
              <w:jc w:val="left"/>
              <w:rPr>
                <w:rFonts w:ascii="Arial" w:eastAsia="Arial" w:hAnsi="Arial" w:cs="Arial"/>
                <w:szCs w:val="24"/>
                <w:lang w:val="en-AU"/>
              </w:rPr>
            </w:pPr>
            <w:r w:rsidRPr="00AD73F9">
              <w:rPr>
                <w:rFonts w:ascii="Arial" w:eastAsia="Arial" w:hAnsi="Arial" w:cs="Arial"/>
                <w:szCs w:val="24"/>
                <w:lang w:val="en-AU"/>
              </w:rPr>
              <w:t xml:space="preserve">I must be supervised by a Youth Aboriginal Community Court Adelaide (‘YACCA’) Coordinator for the term of this Bail Agreement and I must obey their lawful directions. </w:t>
            </w:r>
          </w:p>
        </w:tc>
      </w:tr>
      <w:tr w:rsidR="00AD73F9" w:rsidRPr="00AD73F9" w14:paraId="793C82E8" w14:textId="77777777" w:rsidTr="00F51B00">
        <w:trPr>
          <w:jc w:val="center"/>
        </w:trPr>
        <w:tc>
          <w:tcPr>
            <w:tcW w:w="301" w:type="pct"/>
          </w:tcPr>
          <w:p w14:paraId="23719B3F"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585D7409"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tcPr>
          <w:p w14:paraId="1439674C" w14:textId="77777777" w:rsidR="00AD73F9" w:rsidRPr="00AD73F9" w:rsidRDefault="00AD73F9" w:rsidP="00AD73F9">
            <w:pPr>
              <w:keepLines/>
              <w:tabs>
                <w:tab w:val="left" w:pos="596"/>
              </w:tabs>
              <w:spacing w:after="120" w:line="276" w:lineRule="auto"/>
              <w:jc w:val="left"/>
              <w:rPr>
                <w:rFonts w:ascii="Arial" w:eastAsia="Arial" w:hAnsi="Arial" w:cs="Arial"/>
                <w:szCs w:val="24"/>
                <w:lang w:val="en-AU"/>
              </w:rPr>
            </w:pPr>
            <w:r w:rsidRPr="00AD73F9">
              <w:rPr>
                <w:rFonts w:ascii="Arial" w:eastAsia="Arial" w:hAnsi="Arial" w:cs="Arial"/>
                <w:szCs w:val="24"/>
                <w:lang w:val="en-AU"/>
              </w:rPr>
              <w:t xml:space="preserve">I must go to an assessment at the Youth Court as directed by my YACCA Coordinator. </w:t>
            </w:r>
          </w:p>
        </w:tc>
      </w:tr>
      <w:tr w:rsidR="00AD73F9" w:rsidRPr="00AD73F9" w14:paraId="0801079D" w14:textId="77777777" w:rsidTr="00F51B00">
        <w:trPr>
          <w:jc w:val="center"/>
        </w:trPr>
        <w:tc>
          <w:tcPr>
            <w:tcW w:w="301" w:type="pct"/>
          </w:tcPr>
          <w:p w14:paraId="2176F63E" w14:textId="77777777" w:rsidR="00AD73F9" w:rsidRPr="00AD73F9" w:rsidRDefault="00AD73F9" w:rsidP="00AD73F9">
            <w:pPr>
              <w:keepLines/>
              <w:numPr>
                <w:ilvl w:val="0"/>
                <w:numId w:val="9"/>
              </w:numPr>
              <w:spacing w:after="120" w:line="276" w:lineRule="auto"/>
              <w:jc w:val="left"/>
              <w:rPr>
                <w:rFonts w:ascii="Arial" w:eastAsia="Arial" w:hAnsi="Arial" w:cs="Arial"/>
                <w:lang w:val="en-AU"/>
              </w:rPr>
            </w:pPr>
          </w:p>
        </w:tc>
        <w:tc>
          <w:tcPr>
            <w:tcW w:w="228" w:type="pct"/>
          </w:tcPr>
          <w:p w14:paraId="6BD17B04" w14:textId="77777777" w:rsidR="00AD73F9" w:rsidRPr="00AD73F9" w:rsidRDefault="00AD73F9" w:rsidP="00AD73F9">
            <w:pPr>
              <w:keepLines/>
              <w:numPr>
                <w:ilvl w:val="0"/>
                <w:numId w:val="14"/>
              </w:numPr>
              <w:tabs>
                <w:tab w:val="left" w:pos="596"/>
              </w:tabs>
              <w:spacing w:after="120" w:line="276" w:lineRule="auto"/>
              <w:jc w:val="left"/>
              <w:rPr>
                <w:rFonts w:ascii="Arial" w:eastAsia="Arial" w:hAnsi="Arial" w:cs="Arial"/>
                <w:lang w:val="en-AU"/>
              </w:rPr>
            </w:pPr>
          </w:p>
        </w:tc>
        <w:tc>
          <w:tcPr>
            <w:tcW w:w="4472" w:type="pct"/>
          </w:tcPr>
          <w:p w14:paraId="5E694821" w14:textId="77777777" w:rsidR="00AD73F9" w:rsidRPr="00AD73F9" w:rsidRDefault="00AD73F9" w:rsidP="00AD73F9">
            <w:pPr>
              <w:keepLines/>
              <w:tabs>
                <w:tab w:val="left" w:pos="596"/>
              </w:tabs>
              <w:spacing w:after="120" w:line="276" w:lineRule="auto"/>
              <w:jc w:val="left"/>
              <w:rPr>
                <w:rFonts w:ascii="Arial" w:eastAsia="Arial" w:hAnsi="Arial" w:cs="Arial"/>
                <w:szCs w:val="24"/>
                <w:lang w:val="en-AU"/>
              </w:rPr>
            </w:pPr>
            <w:r w:rsidRPr="00AD73F9">
              <w:rPr>
                <w:rFonts w:ascii="Arial" w:eastAsia="Arial" w:hAnsi="Arial" w:cs="Arial"/>
                <w:szCs w:val="24"/>
                <w:lang w:val="en-AU"/>
              </w:rPr>
              <w:t xml:space="preserve">I must go to and complete any YACCA related activities that my YACCA Coordinator reasonably directs. </w:t>
            </w:r>
          </w:p>
        </w:tc>
      </w:tr>
    </w:tbl>
    <w:p w14:paraId="07062DFC" w14:textId="77777777" w:rsidR="000F4ADC" w:rsidRPr="000F4ADC" w:rsidRDefault="000F4ADC" w:rsidP="000F4ADC">
      <w:pPr>
        <w:keepLines/>
        <w:spacing w:after="160" w:line="259" w:lineRule="auto"/>
        <w:jc w:val="left"/>
        <w:rPr>
          <w:rFonts w:ascii="Arial" w:hAnsi="Arial" w:cs="Arial"/>
          <w:sz w:val="12"/>
          <w:szCs w:val="12"/>
        </w:rPr>
      </w:pPr>
    </w:p>
    <w:p w14:paraId="131EDD37" w14:textId="77777777" w:rsidR="000F4ADC" w:rsidRPr="000F4ADC" w:rsidRDefault="000F4ADC" w:rsidP="000F4ADC">
      <w:pPr>
        <w:spacing w:after="160" w:line="259" w:lineRule="auto"/>
        <w:jc w:val="left"/>
        <w:rPr>
          <w:rFonts w:ascii="Arial" w:hAnsi="Arial" w:cs="Arial"/>
          <w:sz w:val="12"/>
          <w:szCs w:val="12"/>
        </w:rPr>
      </w:pPr>
      <w:r w:rsidRPr="000F4ADC">
        <w:rPr>
          <w:rFonts w:ascii="Arial" w:hAnsi="Arial" w:cs="Arial"/>
          <w:sz w:val="12"/>
          <w:szCs w:val="12"/>
        </w:rPr>
        <w:br w:type="page"/>
      </w:r>
    </w:p>
    <w:tbl>
      <w:tblPr>
        <w:tblStyle w:val="TableGrid18"/>
        <w:tblW w:w="5000" w:type="pct"/>
        <w:tblLook w:val="04A0" w:firstRow="1" w:lastRow="0" w:firstColumn="1" w:lastColumn="0" w:noHBand="0" w:noVBand="1"/>
      </w:tblPr>
      <w:tblGrid>
        <w:gridCol w:w="9350"/>
      </w:tblGrid>
      <w:tr w:rsidR="000F4ADC" w:rsidRPr="000F4ADC" w14:paraId="14E941B4" w14:textId="77777777" w:rsidTr="00101EC2">
        <w:tc>
          <w:tcPr>
            <w:tcW w:w="5000" w:type="pct"/>
          </w:tcPr>
          <w:p w14:paraId="22193118" w14:textId="77777777" w:rsidR="000F4ADC" w:rsidRPr="000F4ADC" w:rsidRDefault="000F4ADC" w:rsidP="000F4ADC">
            <w:pPr>
              <w:keepLines/>
              <w:tabs>
                <w:tab w:val="left" w:pos="1752"/>
              </w:tabs>
              <w:spacing w:before="120" w:after="0" w:line="276" w:lineRule="auto"/>
              <w:jc w:val="left"/>
              <w:rPr>
                <w:rFonts w:ascii="Arial" w:eastAsia="Calibri" w:hAnsi="Arial" w:cs="Arial"/>
                <w:b/>
              </w:rPr>
            </w:pPr>
            <w:r w:rsidRPr="000F4ADC">
              <w:rPr>
                <w:rFonts w:ascii="Arial" w:eastAsia="Calibri" w:hAnsi="Arial" w:cs="Arial"/>
                <w:b/>
              </w:rPr>
              <w:lastRenderedPageBreak/>
              <w:t>[</w:t>
            </w:r>
            <w:r w:rsidRPr="000F4ADC">
              <w:rPr>
                <w:rFonts w:ascii="Arial" w:eastAsia="Calibri" w:hAnsi="Arial" w:cs="Arial"/>
                <w:b/>
                <w:i/>
              </w:rPr>
              <w:t>Defendant/Youth</w:t>
            </w:r>
            <w:r w:rsidRPr="000F4ADC">
              <w:rPr>
                <w:rFonts w:ascii="Arial" w:eastAsia="Calibri" w:hAnsi="Arial" w:cs="Arial"/>
                <w:b/>
              </w:rPr>
              <w:t>]</w:t>
            </w:r>
          </w:p>
          <w:p w14:paraId="3B7D1C58"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49B51F67"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 xml:space="preserve">I agree to this bail agreement. I have been provided with </w:t>
            </w:r>
            <w:r w:rsidRPr="000F4ADC">
              <w:rPr>
                <w:rFonts w:ascii="Arial" w:eastAsia="Calibri" w:hAnsi="Arial" w:cs="Arial"/>
              </w:rPr>
              <w:t>a copy of this Bail Agreement.</w:t>
            </w:r>
          </w:p>
          <w:p w14:paraId="44829E8A"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6208F217"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Calibri" w:hAnsi="Arial" w:cs="Arial"/>
              </w:rPr>
              <w:t>Signature of [</w:t>
            </w:r>
            <w:r w:rsidRPr="000F4ADC">
              <w:rPr>
                <w:rFonts w:ascii="Arial" w:eastAsia="Calibri" w:hAnsi="Arial" w:cs="Arial"/>
                <w:i/>
              </w:rPr>
              <w:t>Defendant/Youth</w:t>
            </w:r>
            <w:r w:rsidRPr="000F4ADC">
              <w:rPr>
                <w:rFonts w:ascii="Arial" w:eastAsia="Calibri" w:hAnsi="Arial" w:cs="Arial"/>
              </w:rPr>
              <w:t>]</w:t>
            </w:r>
          </w:p>
          <w:p w14:paraId="0C3C5405"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016FFA5E"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Calibri" w:hAnsi="Arial" w:cs="Arial"/>
              </w:rPr>
              <w:t>Name printed</w:t>
            </w:r>
          </w:p>
          <w:p w14:paraId="3FE4A49E" w14:textId="77777777" w:rsidR="000F4ADC" w:rsidRPr="000F4ADC" w:rsidRDefault="000F4ADC" w:rsidP="000F4ADC">
            <w:pPr>
              <w:keepLines/>
              <w:tabs>
                <w:tab w:val="left" w:pos="1752"/>
              </w:tabs>
              <w:spacing w:before="480" w:after="0" w:line="276" w:lineRule="auto"/>
              <w:jc w:val="left"/>
              <w:rPr>
                <w:rFonts w:ascii="Arial" w:eastAsia="Calibri" w:hAnsi="Arial" w:cs="Arial"/>
                <w:b/>
              </w:rPr>
            </w:pPr>
            <w:r w:rsidRPr="000F4ADC">
              <w:rPr>
                <w:rFonts w:ascii="Arial" w:eastAsia="Calibri" w:hAnsi="Arial" w:cs="Arial"/>
                <w:b/>
              </w:rPr>
              <w:t>Witness</w:t>
            </w:r>
          </w:p>
          <w:p w14:paraId="418C0B47"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34998BD8" w14:textId="77777777" w:rsidR="000F4ADC" w:rsidRPr="000F4ADC" w:rsidRDefault="000F4ADC" w:rsidP="000F4ADC">
            <w:pPr>
              <w:keepLines/>
              <w:tabs>
                <w:tab w:val="left" w:pos="1021"/>
              </w:tabs>
              <w:spacing w:after="0" w:line="276" w:lineRule="auto"/>
              <w:jc w:val="left"/>
              <w:rPr>
                <w:rFonts w:ascii="Arial" w:eastAsia="Calibri" w:hAnsi="Arial" w:cs="Arial"/>
              </w:rPr>
            </w:pPr>
            <w:r w:rsidRPr="000F4ADC">
              <w:rPr>
                <w:rFonts w:ascii="Arial" w:eastAsia="Arial" w:hAnsi="Arial" w:cs="Arial"/>
              </w:rPr>
              <w:t>Signature of authorised witness</w:t>
            </w:r>
          </w:p>
          <w:p w14:paraId="0196AA46" w14:textId="77777777" w:rsidR="000F4ADC" w:rsidRPr="000F4ADC" w:rsidRDefault="000F4ADC" w:rsidP="000F4ADC">
            <w:pPr>
              <w:keepLines/>
              <w:spacing w:after="0" w:line="276" w:lineRule="auto"/>
              <w:jc w:val="left"/>
              <w:rPr>
                <w:rFonts w:ascii="Arial" w:hAnsi="Arial" w:cs="Arial"/>
                <w:b/>
                <w:sz w:val="12"/>
                <w:szCs w:val="18"/>
              </w:rPr>
            </w:pPr>
            <w:r w:rsidRPr="000F4ADC">
              <w:rPr>
                <w:rFonts w:ascii="Arial"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0C0EF9E1" w14:textId="77777777" w:rsidR="000F4ADC" w:rsidRPr="000F4ADC" w:rsidRDefault="000F4ADC" w:rsidP="000F4ADC">
            <w:pPr>
              <w:keepLines/>
              <w:tabs>
                <w:tab w:val="left" w:pos="1752"/>
              </w:tabs>
              <w:spacing w:before="600" w:after="0" w:line="276" w:lineRule="auto"/>
              <w:jc w:val="left"/>
              <w:rPr>
                <w:rFonts w:ascii="Arial" w:eastAsia="Arial" w:hAnsi="Arial" w:cs="Arial"/>
              </w:rPr>
            </w:pPr>
            <w:r w:rsidRPr="000F4ADC">
              <w:rPr>
                <w:rFonts w:ascii="Arial" w:eastAsia="Arial" w:hAnsi="Arial" w:cs="Arial"/>
              </w:rPr>
              <w:t>………………………………………….</w:t>
            </w:r>
          </w:p>
          <w:p w14:paraId="3594D3EE"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Arial" w:hAnsi="Arial" w:cs="Arial"/>
              </w:rPr>
              <w:t xml:space="preserve">Printed name and title of witness (if not Judicial Officer granting bail) </w:t>
            </w:r>
            <w:r w:rsidRPr="000F4ADC">
              <w:rPr>
                <w:rFonts w:ascii="Arial" w:hAnsi="Arial" w:cs="Arial"/>
                <w:b/>
                <w:sz w:val="12"/>
                <w:szCs w:val="18"/>
              </w:rPr>
              <w:t>stamp here if applicable</w:t>
            </w:r>
          </w:p>
          <w:p w14:paraId="2993105D"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09E7991A" w14:textId="77777777" w:rsidR="000F4ADC" w:rsidRPr="000F4ADC" w:rsidRDefault="000F4ADC" w:rsidP="000F4ADC">
            <w:pPr>
              <w:keepLines/>
              <w:spacing w:after="120" w:line="276" w:lineRule="auto"/>
              <w:ind w:right="142"/>
              <w:jc w:val="left"/>
              <w:rPr>
                <w:rFonts w:ascii="Arial" w:hAnsi="Arial" w:cs="Arial"/>
              </w:rPr>
            </w:pPr>
            <w:r w:rsidRPr="000F4ADC">
              <w:rPr>
                <w:rFonts w:ascii="Arial" w:eastAsia="Calibri" w:hAnsi="Arial" w:cs="Arial"/>
              </w:rPr>
              <w:t>Date</w:t>
            </w:r>
          </w:p>
        </w:tc>
      </w:tr>
    </w:tbl>
    <w:p w14:paraId="538A6643" w14:textId="77777777" w:rsidR="000F4ADC" w:rsidRPr="000F4ADC" w:rsidRDefault="000F4ADC" w:rsidP="000F4ADC">
      <w:pPr>
        <w:keepLines/>
        <w:spacing w:after="160" w:line="276" w:lineRule="auto"/>
        <w:jc w:val="left"/>
        <w:rPr>
          <w:rFonts w:ascii="Arial" w:hAnsi="Arial" w:cs="Arial"/>
          <w:szCs w:val="24"/>
        </w:rPr>
      </w:pPr>
    </w:p>
    <w:p w14:paraId="7F820A4D" w14:textId="77777777" w:rsidR="000F4ADC" w:rsidRPr="000F4ADC" w:rsidRDefault="000F4ADC" w:rsidP="000F4ADC">
      <w:pPr>
        <w:keepLines/>
        <w:spacing w:after="160" w:line="259" w:lineRule="auto"/>
        <w:jc w:val="left"/>
        <w:rPr>
          <w:rFonts w:ascii="Arial" w:hAnsi="Arial" w:cs="Arial"/>
          <w:sz w:val="24"/>
          <w:szCs w:val="24"/>
        </w:rPr>
      </w:pPr>
      <w:r w:rsidRPr="000F4ADC">
        <w:rPr>
          <w:rFonts w:ascii="Arial" w:hAnsi="Arial" w:cs="Arial"/>
          <w:sz w:val="24"/>
          <w:szCs w:val="24"/>
        </w:rPr>
        <w:br w:type="page"/>
      </w:r>
    </w:p>
    <w:p w14:paraId="3AD236BE"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14.</w:t>
      </w:r>
      <w:r w:rsidRPr="000F4ADC">
        <w:rPr>
          <w:rFonts w:ascii="Times New Roman" w:hAnsi="Times New Roman"/>
          <w:sz w:val="17"/>
        </w:rPr>
        <w:tab/>
        <w:t>In Schedule 2, Form 25A—Bail Agreement Variation is deleted and substituted as follows:</w:t>
      </w:r>
    </w:p>
    <w:p w14:paraId="2D8AD9C9"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Cs w:val="18"/>
          <w:lang w:val="en-US"/>
        </w:rPr>
      </w:pPr>
      <w:r w:rsidRPr="000F4ADC">
        <w:rPr>
          <w:rFonts w:ascii="Arial" w:eastAsia="Times New Roman" w:hAnsi="Arial" w:cs="Arial"/>
          <w:sz w:val="20"/>
          <w:szCs w:val="16"/>
          <w:lang w:val="en-US"/>
        </w:rPr>
        <w:t>Form</w:t>
      </w:r>
      <w:r w:rsidRPr="000F4ADC">
        <w:rPr>
          <w:rFonts w:ascii="Arial" w:eastAsia="Times New Roman" w:hAnsi="Arial" w:cs="Arial"/>
          <w:szCs w:val="18"/>
          <w:lang w:val="en-US"/>
        </w:rPr>
        <w:t xml:space="preserve"> 25A</w:t>
      </w:r>
    </w:p>
    <w:p w14:paraId="42D1C7C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rPr>
          <w:rFonts w:ascii="Arial" w:eastAsia="Times New Roman" w:hAnsi="Arial" w:cs="Arial"/>
          <w:sz w:val="24"/>
          <w:szCs w:val="20"/>
          <w:lang w:val="en-US"/>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F4ADC" w:rsidRPr="000F4ADC" w14:paraId="7E48C078" w14:textId="77777777" w:rsidTr="00101EC2">
        <w:tc>
          <w:tcPr>
            <w:tcW w:w="3899" w:type="pct"/>
            <w:tcBorders>
              <w:top w:val="single" w:sz="4" w:space="0" w:color="auto"/>
            </w:tcBorders>
          </w:tcPr>
          <w:p w14:paraId="04EA6D13"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0F4ADC">
              <w:rPr>
                <w:rFonts w:ascii="Arial" w:hAnsi="Arial" w:cs="Arial"/>
                <w:b/>
                <w:sz w:val="16"/>
                <w:szCs w:val="20"/>
              </w:rPr>
              <w:t>To be inserted by Court</w:t>
            </w:r>
          </w:p>
        </w:tc>
        <w:tc>
          <w:tcPr>
            <w:tcW w:w="1101" w:type="pct"/>
            <w:tcBorders>
              <w:top w:val="single" w:sz="4" w:space="0" w:color="auto"/>
            </w:tcBorders>
          </w:tcPr>
          <w:p w14:paraId="30671977"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5797A10C" w14:textId="77777777" w:rsidTr="00101EC2">
        <w:trPr>
          <w:trHeight w:val="1148"/>
        </w:trPr>
        <w:tc>
          <w:tcPr>
            <w:tcW w:w="3899" w:type="pct"/>
            <w:tcBorders>
              <w:bottom w:val="single" w:sz="2" w:space="0" w:color="auto"/>
            </w:tcBorders>
          </w:tcPr>
          <w:p w14:paraId="480CBE6B"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BF1EE68"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Case Number:</w:t>
            </w:r>
          </w:p>
          <w:p w14:paraId="7B53D5F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A441176"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Date Filed:</w:t>
            </w:r>
          </w:p>
          <w:p w14:paraId="005EC6A5" w14:textId="77777777" w:rsidR="000F4ADC" w:rsidRPr="000F4ADC" w:rsidRDefault="000F4ADC" w:rsidP="000F4ADC">
            <w:pPr>
              <w:keepLines/>
              <w:overflowPunct w:val="0"/>
              <w:autoSpaceDE w:val="0"/>
              <w:autoSpaceDN w:val="0"/>
              <w:adjustRightInd w:val="0"/>
              <w:spacing w:after="0" w:line="240" w:lineRule="auto"/>
              <w:textAlignment w:val="baseline"/>
              <w:rPr>
                <w:rFonts w:ascii="Arial" w:hAnsi="Arial" w:cs="Arial"/>
                <w:sz w:val="20"/>
                <w:szCs w:val="20"/>
              </w:rPr>
            </w:pPr>
          </w:p>
          <w:p w14:paraId="4EF75533"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FDN:</w:t>
            </w:r>
          </w:p>
          <w:p w14:paraId="018C5448"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F8A0C58"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E088307"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F0A2CC9" w14:textId="77777777" w:rsidR="000F4ADC" w:rsidRPr="000F4ADC" w:rsidRDefault="000F4ADC" w:rsidP="000F4ADC">
      <w:pPr>
        <w:keepLines/>
        <w:tabs>
          <w:tab w:val="left" w:pos="1134"/>
          <w:tab w:val="left" w:pos="2342"/>
          <w:tab w:val="left" w:pos="4536"/>
          <w:tab w:val="right" w:pos="8789"/>
        </w:tabs>
        <w:spacing w:before="420" w:after="160" w:line="259" w:lineRule="auto"/>
        <w:jc w:val="center"/>
        <w:rPr>
          <w:rFonts w:ascii="Arial" w:hAnsi="Arial" w:cs="Arial"/>
          <w:b/>
          <w:bCs/>
          <w:sz w:val="28"/>
        </w:rPr>
      </w:pPr>
      <w:r w:rsidRPr="000F4ADC">
        <w:rPr>
          <w:rFonts w:ascii="Arial" w:hAnsi="Arial" w:cs="Arial"/>
          <w:b/>
          <w:bCs/>
          <w:sz w:val="28"/>
        </w:rPr>
        <w:t>BAIL AGREEMENT VARIATION</w:t>
      </w:r>
    </w:p>
    <w:p w14:paraId="74651CA5" w14:textId="77777777" w:rsidR="000F4ADC" w:rsidRPr="000F4ADC" w:rsidRDefault="000F4ADC" w:rsidP="000F4ADC">
      <w:pPr>
        <w:keepLines/>
        <w:tabs>
          <w:tab w:val="left" w:pos="1134"/>
          <w:tab w:val="left" w:pos="2342"/>
          <w:tab w:val="left" w:pos="4536"/>
          <w:tab w:val="right" w:pos="8789"/>
        </w:tabs>
        <w:spacing w:after="160" w:line="360" w:lineRule="auto"/>
        <w:jc w:val="center"/>
        <w:rPr>
          <w:rFonts w:ascii="Arial" w:hAnsi="Arial" w:cs="Arial"/>
          <w:b/>
          <w:bCs/>
        </w:rPr>
      </w:pPr>
      <w:r w:rsidRPr="000F4ADC">
        <w:rPr>
          <w:rFonts w:ascii="Arial" w:hAnsi="Arial" w:cs="Arial"/>
          <w:b/>
          <w:bCs/>
        </w:rPr>
        <w:t>Bail Act 1985 s 6</w:t>
      </w:r>
    </w:p>
    <w:p w14:paraId="6608C912"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Cs/>
        </w:rPr>
      </w:pPr>
      <w:r w:rsidRPr="000F4ADC">
        <w:rPr>
          <w:rFonts w:ascii="Arial" w:hAnsi="Arial" w:cs="Arial"/>
          <w:iCs/>
        </w:rPr>
        <w:t>[</w:t>
      </w:r>
      <w:r w:rsidRPr="000F4ADC">
        <w:rPr>
          <w:rFonts w:ascii="Arial" w:hAnsi="Arial" w:cs="Arial"/>
          <w:i/>
          <w:iCs/>
        </w:rPr>
        <w:t>SUPREME/DISTRICT/MAGISTRATES/YOUTH</w:t>
      </w:r>
      <w:r w:rsidRPr="000F4ADC">
        <w:rPr>
          <w:rFonts w:ascii="Arial" w:hAnsi="Arial" w:cs="Arial"/>
          <w:iCs/>
        </w:rPr>
        <w:t xml:space="preserve">] </w:t>
      </w:r>
      <w:r w:rsidRPr="000F4ADC">
        <w:rPr>
          <w:rFonts w:ascii="Arial" w:hAnsi="Arial" w:cs="Arial"/>
          <w:b/>
          <w:sz w:val="12"/>
        </w:rPr>
        <w:t xml:space="preserve">Select one </w:t>
      </w:r>
      <w:r w:rsidRPr="000F4ADC">
        <w:rPr>
          <w:rFonts w:ascii="Arial" w:hAnsi="Arial" w:cs="Arial"/>
          <w:iCs/>
        </w:rPr>
        <w:t xml:space="preserve">COURT </w:t>
      </w:r>
      <w:r w:rsidRPr="000F4ADC">
        <w:rPr>
          <w:rFonts w:ascii="Arial" w:hAnsi="Arial" w:cs="Arial"/>
          <w:bCs/>
        </w:rPr>
        <w:t>OF SOUTH AUSTRALIA</w:t>
      </w:r>
    </w:p>
    <w:p w14:paraId="7A169D5D"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iCs/>
        </w:rPr>
      </w:pPr>
      <w:r w:rsidRPr="000F4ADC">
        <w:rPr>
          <w:rFonts w:ascii="Arial" w:hAnsi="Arial" w:cs="Arial"/>
          <w:iCs/>
        </w:rPr>
        <w:t>CRIMINAL JURISDICTION</w:t>
      </w:r>
    </w:p>
    <w:p w14:paraId="509FF338"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iCs/>
        </w:rPr>
      </w:pPr>
    </w:p>
    <w:p w14:paraId="23427DB1"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rPr>
      </w:pPr>
      <w:r w:rsidRPr="000F4ADC">
        <w:rPr>
          <w:rFonts w:ascii="Arial" w:hAnsi="Arial" w:cs="Arial"/>
          <w:bCs/>
        </w:rPr>
        <w:t>[</w:t>
      </w:r>
      <w:r w:rsidRPr="000F4ADC">
        <w:rPr>
          <w:rFonts w:ascii="Arial" w:hAnsi="Arial" w:cs="Arial"/>
          <w:b/>
          <w:bCs/>
          <w:i/>
        </w:rPr>
        <w:t>FULL NAME</w:t>
      </w:r>
      <w:r w:rsidRPr="000F4ADC">
        <w:rPr>
          <w:rFonts w:ascii="Arial" w:hAnsi="Arial" w:cs="Arial"/>
          <w:b/>
          <w:bCs/>
        </w:rPr>
        <w:t>]</w:t>
      </w:r>
    </w:p>
    <w:p w14:paraId="48DCBAAE"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Informant/R</w:t>
      </w:r>
    </w:p>
    <w:p w14:paraId="56F274B5" w14:textId="77777777" w:rsidR="000F4ADC" w:rsidRPr="000F4ADC" w:rsidDel="00897A6B" w:rsidRDefault="000F4ADC" w:rsidP="000F4ADC">
      <w:pPr>
        <w:keepLines/>
        <w:tabs>
          <w:tab w:val="left" w:pos="1134"/>
          <w:tab w:val="left" w:pos="2342"/>
          <w:tab w:val="left" w:pos="4536"/>
          <w:tab w:val="right" w:pos="8789"/>
        </w:tabs>
        <w:spacing w:before="480" w:after="480" w:line="259" w:lineRule="auto"/>
        <w:jc w:val="left"/>
        <w:rPr>
          <w:rFonts w:ascii="Arial" w:hAnsi="Arial" w:cs="Arial"/>
          <w:b/>
          <w:bCs/>
        </w:rPr>
      </w:pPr>
      <w:r w:rsidRPr="000F4ADC">
        <w:rPr>
          <w:rFonts w:ascii="Arial" w:hAnsi="Arial" w:cs="Arial"/>
          <w:b/>
          <w:bCs/>
        </w:rPr>
        <w:t>v</w:t>
      </w:r>
    </w:p>
    <w:p w14:paraId="2E74393E"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rPr>
      </w:pPr>
      <w:r w:rsidRPr="000F4ADC">
        <w:rPr>
          <w:rFonts w:ascii="Arial" w:hAnsi="Arial" w:cs="Arial"/>
          <w:b/>
        </w:rPr>
        <w:t>[</w:t>
      </w:r>
      <w:r w:rsidRPr="000F4ADC">
        <w:rPr>
          <w:rFonts w:ascii="Arial" w:hAnsi="Arial" w:cs="Arial"/>
          <w:b/>
          <w:i/>
        </w:rPr>
        <w:t xml:space="preserve">FULL </w:t>
      </w:r>
      <w:r w:rsidRPr="000F4ADC">
        <w:rPr>
          <w:rFonts w:ascii="Arial" w:hAnsi="Arial" w:cs="Arial"/>
          <w:b/>
          <w:i/>
          <w:iCs/>
        </w:rPr>
        <w:t>NAME</w:t>
      </w:r>
      <w:r w:rsidRPr="000F4ADC">
        <w:rPr>
          <w:rFonts w:ascii="Arial" w:hAnsi="Arial" w:cs="Arial"/>
          <w:b/>
        </w:rPr>
        <w:t>]</w:t>
      </w:r>
    </w:p>
    <w:p w14:paraId="3BC4D22C"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Defendant/Youth</w:t>
      </w:r>
    </w:p>
    <w:tbl>
      <w:tblPr>
        <w:tblStyle w:val="TableGrid114"/>
        <w:tblW w:w="5006" w:type="pct"/>
        <w:jc w:val="center"/>
        <w:tblLayout w:type="fixed"/>
        <w:tblLook w:val="04A0" w:firstRow="1" w:lastRow="0" w:firstColumn="1" w:lastColumn="0" w:noHBand="0" w:noVBand="1"/>
      </w:tblPr>
      <w:tblGrid>
        <w:gridCol w:w="2299"/>
        <w:gridCol w:w="1825"/>
        <w:gridCol w:w="1609"/>
        <w:gridCol w:w="62"/>
        <w:gridCol w:w="1988"/>
        <w:gridCol w:w="1578"/>
      </w:tblGrid>
      <w:tr w:rsidR="000F4ADC" w:rsidRPr="000F4ADC" w14:paraId="11DF0EF4" w14:textId="77777777" w:rsidTr="00101EC2">
        <w:trPr>
          <w:cantSplit/>
          <w:trHeight w:val="454"/>
          <w:jc w:val="center"/>
        </w:trPr>
        <w:tc>
          <w:tcPr>
            <w:tcW w:w="2299" w:type="dxa"/>
            <w:vMerge w:val="restart"/>
          </w:tcPr>
          <w:p w14:paraId="08BFA2E0"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Defendant/Youth</w:t>
            </w:r>
          </w:p>
        </w:tc>
        <w:tc>
          <w:tcPr>
            <w:tcW w:w="7062" w:type="dxa"/>
            <w:gridSpan w:val="5"/>
            <w:tcBorders>
              <w:top w:val="single" w:sz="4" w:space="0" w:color="auto"/>
              <w:bottom w:val="nil"/>
            </w:tcBorders>
          </w:tcPr>
          <w:p w14:paraId="3AD82A64" w14:textId="77777777" w:rsidR="000F4ADC" w:rsidRPr="000F4ADC" w:rsidRDefault="000F4ADC" w:rsidP="000F4ADC">
            <w:pPr>
              <w:keepLines/>
              <w:spacing w:after="0" w:line="276" w:lineRule="auto"/>
              <w:jc w:val="left"/>
              <w:rPr>
                <w:rFonts w:ascii="Arial" w:hAnsi="Arial" w:cs="Arial"/>
              </w:rPr>
            </w:pPr>
          </w:p>
        </w:tc>
      </w:tr>
      <w:tr w:rsidR="000F4ADC" w:rsidRPr="000F4ADC" w14:paraId="5430C380" w14:textId="77777777" w:rsidTr="00101EC2">
        <w:trPr>
          <w:cantSplit/>
          <w:trHeight w:val="85"/>
          <w:jc w:val="center"/>
        </w:trPr>
        <w:tc>
          <w:tcPr>
            <w:tcW w:w="2299" w:type="dxa"/>
            <w:vMerge/>
            <w:tcBorders>
              <w:top w:val="nil"/>
            </w:tcBorders>
          </w:tcPr>
          <w:p w14:paraId="354D6B33"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vAlign w:val="bottom"/>
          </w:tcPr>
          <w:p w14:paraId="76166515"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Full Name</w:t>
            </w:r>
          </w:p>
        </w:tc>
      </w:tr>
      <w:tr w:rsidR="000F4ADC" w:rsidRPr="000F4ADC" w14:paraId="4BE46B56" w14:textId="77777777" w:rsidTr="00101EC2">
        <w:trPr>
          <w:cantSplit/>
          <w:trHeight w:val="454"/>
          <w:jc w:val="center"/>
        </w:trPr>
        <w:tc>
          <w:tcPr>
            <w:tcW w:w="2299" w:type="dxa"/>
            <w:vMerge w:val="restart"/>
          </w:tcPr>
          <w:p w14:paraId="6DC8DC7D"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Address</w:t>
            </w:r>
          </w:p>
        </w:tc>
        <w:tc>
          <w:tcPr>
            <w:tcW w:w="7062" w:type="dxa"/>
            <w:gridSpan w:val="5"/>
            <w:tcBorders>
              <w:bottom w:val="nil"/>
            </w:tcBorders>
          </w:tcPr>
          <w:p w14:paraId="4DBFA331" w14:textId="77777777" w:rsidR="000F4ADC" w:rsidRPr="000F4ADC" w:rsidRDefault="000F4ADC" w:rsidP="000F4ADC">
            <w:pPr>
              <w:keepLines/>
              <w:spacing w:after="0" w:line="276" w:lineRule="auto"/>
              <w:jc w:val="left"/>
              <w:rPr>
                <w:rFonts w:ascii="Arial" w:hAnsi="Arial" w:cs="Arial"/>
              </w:rPr>
            </w:pPr>
          </w:p>
        </w:tc>
      </w:tr>
      <w:tr w:rsidR="000F4ADC" w:rsidRPr="000F4ADC" w14:paraId="294AAE1B" w14:textId="77777777" w:rsidTr="00101EC2">
        <w:trPr>
          <w:cantSplit/>
          <w:trHeight w:val="85"/>
          <w:jc w:val="center"/>
        </w:trPr>
        <w:tc>
          <w:tcPr>
            <w:tcW w:w="2299" w:type="dxa"/>
            <w:vMerge/>
          </w:tcPr>
          <w:p w14:paraId="14F6A899"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vAlign w:val="bottom"/>
          </w:tcPr>
          <w:p w14:paraId="55AEADB4"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Street Address (including unit or level number and name of property if required)</w:t>
            </w:r>
          </w:p>
        </w:tc>
      </w:tr>
      <w:tr w:rsidR="000F4ADC" w:rsidRPr="000F4ADC" w14:paraId="63BB8DDE" w14:textId="77777777" w:rsidTr="00101EC2">
        <w:trPr>
          <w:cantSplit/>
          <w:trHeight w:val="454"/>
          <w:jc w:val="center"/>
        </w:trPr>
        <w:tc>
          <w:tcPr>
            <w:tcW w:w="2299" w:type="dxa"/>
            <w:vMerge/>
          </w:tcPr>
          <w:p w14:paraId="310601E0" w14:textId="77777777" w:rsidR="000F4ADC" w:rsidRPr="000F4ADC" w:rsidRDefault="000F4ADC" w:rsidP="000F4ADC">
            <w:pPr>
              <w:keepLines/>
              <w:spacing w:after="0" w:line="276" w:lineRule="auto"/>
              <w:jc w:val="left"/>
              <w:rPr>
                <w:rFonts w:ascii="Arial" w:hAnsi="Arial" w:cs="Arial"/>
              </w:rPr>
            </w:pPr>
          </w:p>
        </w:tc>
        <w:tc>
          <w:tcPr>
            <w:tcW w:w="1825" w:type="dxa"/>
            <w:tcBorders>
              <w:bottom w:val="nil"/>
            </w:tcBorders>
          </w:tcPr>
          <w:p w14:paraId="4E82AD77" w14:textId="77777777" w:rsidR="000F4ADC" w:rsidRPr="000F4ADC" w:rsidRDefault="000F4ADC" w:rsidP="000F4ADC">
            <w:pPr>
              <w:keepLines/>
              <w:spacing w:after="0" w:line="276" w:lineRule="auto"/>
              <w:jc w:val="left"/>
              <w:rPr>
                <w:rFonts w:ascii="Arial" w:hAnsi="Arial" w:cs="Arial"/>
              </w:rPr>
            </w:pPr>
          </w:p>
        </w:tc>
        <w:tc>
          <w:tcPr>
            <w:tcW w:w="1671" w:type="dxa"/>
            <w:gridSpan w:val="2"/>
            <w:tcBorders>
              <w:bottom w:val="nil"/>
            </w:tcBorders>
          </w:tcPr>
          <w:p w14:paraId="064585D3" w14:textId="77777777" w:rsidR="000F4ADC" w:rsidRPr="000F4ADC" w:rsidRDefault="000F4ADC" w:rsidP="000F4ADC">
            <w:pPr>
              <w:keepLines/>
              <w:spacing w:after="0" w:line="276" w:lineRule="auto"/>
              <w:jc w:val="left"/>
              <w:rPr>
                <w:rFonts w:ascii="Arial" w:hAnsi="Arial" w:cs="Arial"/>
              </w:rPr>
            </w:pPr>
          </w:p>
        </w:tc>
        <w:tc>
          <w:tcPr>
            <w:tcW w:w="1988" w:type="dxa"/>
            <w:tcBorders>
              <w:bottom w:val="nil"/>
            </w:tcBorders>
          </w:tcPr>
          <w:p w14:paraId="342BB017" w14:textId="77777777" w:rsidR="000F4ADC" w:rsidRPr="000F4ADC" w:rsidRDefault="000F4ADC" w:rsidP="000F4ADC">
            <w:pPr>
              <w:keepLines/>
              <w:spacing w:after="0" w:line="276" w:lineRule="auto"/>
              <w:jc w:val="left"/>
              <w:rPr>
                <w:rFonts w:ascii="Arial" w:hAnsi="Arial" w:cs="Arial"/>
              </w:rPr>
            </w:pPr>
          </w:p>
        </w:tc>
        <w:tc>
          <w:tcPr>
            <w:tcW w:w="1578" w:type="dxa"/>
            <w:tcBorders>
              <w:bottom w:val="nil"/>
            </w:tcBorders>
          </w:tcPr>
          <w:p w14:paraId="0B0F444A" w14:textId="77777777" w:rsidR="000F4ADC" w:rsidRPr="000F4ADC" w:rsidRDefault="000F4ADC" w:rsidP="000F4ADC">
            <w:pPr>
              <w:keepLines/>
              <w:spacing w:after="0" w:line="276" w:lineRule="auto"/>
              <w:jc w:val="left"/>
              <w:rPr>
                <w:rFonts w:ascii="Arial" w:hAnsi="Arial" w:cs="Arial"/>
              </w:rPr>
            </w:pPr>
          </w:p>
        </w:tc>
      </w:tr>
      <w:tr w:rsidR="000F4ADC" w:rsidRPr="000F4ADC" w14:paraId="3B607F47" w14:textId="77777777" w:rsidTr="00101EC2">
        <w:trPr>
          <w:cantSplit/>
          <w:trHeight w:val="86"/>
          <w:jc w:val="center"/>
        </w:trPr>
        <w:tc>
          <w:tcPr>
            <w:tcW w:w="2299" w:type="dxa"/>
            <w:vMerge/>
          </w:tcPr>
          <w:p w14:paraId="2D3E6653" w14:textId="77777777" w:rsidR="000F4ADC" w:rsidRPr="000F4ADC" w:rsidRDefault="000F4ADC" w:rsidP="000F4ADC">
            <w:pPr>
              <w:keepLines/>
              <w:spacing w:after="0" w:line="276" w:lineRule="auto"/>
              <w:jc w:val="left"/>
              <w:rPr>
                <w:rFonts w:ascii="Arial" w:hAnsi="Arial" w:cs="Arial"/>
              </w:rPr>
            </w:pPr>
          </w:p>
        </w:tc>
        <w:tc>
          <w:tcPr>
            <w:tcW w:w="1825" w:type="dxa"/>
            <w:tcBorders>
              <w:top w:val="nil"/>
              <w:bottom w:val="single" w:sz="4" w:space="0" w:color="auto"/>
            </w:tcBorders>
            <w:vAlign w:val="bottom"/>
          </w:tcPr>
          <w:p w14:paraId="4DE84E7A"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City/town/suburb</w:t>
            </w:r>
          </w:p>
        </w:tc>
        <w:tc>
          <w:tcPr>
            <w:tcW w:w="1671" w:type="dxa"/>
            <w:gridSpan w:val="2"/>
            <w:tcBorders>
              <w:top w:val="nil"/>
              <w:bottom w:val="single" w:sz="4" w:space="0" w:color="auto"/>
            </w:tcBorders>
            <w:vAlign w:val="bottom"/>
          </w:tcPr>
          <w:p w14:paraId="64176D5E"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State</w:t>
            </w:r>
          </w:p>
        </w:tc>
        <w:tc>
          <w:tcPr>
            <w:tcW w:w="1988" w:type="dxa"/>
            <w:tcBorders>
              <w:top w:val="nil"/>
              <w:bottom w:val="single" w:sz="4" w:space="0" w:color="auto"/>
            </w:tcBorders>
            <w:vAlign w:val="bottom"/>
          </w:tcPr>
          <w:p w14:paraId="71CBA130"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Postcode</w:t>
            </w:r>
          </w:p>
        </w:tc>
        <w:tc>
          <w:tcPr>
            <w:tcW w:w="1578" w:type="dxa"/>
            <w:tcBorders>
              <w:top w:val="nil"/>
              <w:bottom w:val="single" w:sz="4" w:space="0" w:color="auto"/>
            </w:tcBorders>
            <w:vAlign w:val="bottom"/>
          </w:tcPr>
          <w:p w14:paraId="2BF399D0"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b/>
                <w:sz w:val="12"/>
              </w:rPr>
              <w:t>Country</w:t>
            </w:r>
          </w:p>
        </w:tc>
      </w:tr>
      <w:tr w:rsidR="000F4ADC" w:rsidRPr="000F4ADC" w14:paraId="64AC4E49" w14:textId="77777777" w:rsidTr="00101EC2">
        <w:trPr>
          <w:cantSplit/>
          <w:trHeight w:val="454"/>
          <w:jc w:val="center"/>
        </w:trPr>
        <w:tc>
          <w:tcPr>
            <w:tcW w:w="2299" w:type="dxa"/>
            <w:vMerge/>
          </w:tcPr>
          <w:p w14:paraId="7FFFA1E7" w14:textId="77777777" w:rsidR="000F4ADC" w:rsidRPr="000F4ADC" w:rsidRDefault="000F4ADC" w:rsidP="000F4ADC">
            <w:pPr>
              <w:keepLines/>
              <w:spacing w:after="0" w:line="276" w:lineRule="auto"/>
              <w:jc w:val="left"/>
              <w:rPr>
                <w:rFonts w:ascii="Arial" w:hAnsi="Arial" w:cs="Arial"/>
              </w:rPr>
            </w:pPr>
          </w:p>
        </w:tc>
        <w:tc>
          <w:tcPr>
            <w:tcW w:w="7062" w:type="dxa"/>
            <w:gridSpan w:val="5"/>
            <w:tcBorders>
              <w:bottom w:val="nil"/>
            </w:tcBorders>
          </w:tcPr>
          <w:p w14:paraId="0CF31654" w14:textId="77777777" w:rsidR="000F4ADC" w:rsidRPr="000F4ADC" w:rsidRDefault="000F4ADC" w:rsidP="000F4ADC">
            <w:pPr>
              <w:keepLines/>
              <w:spacing w:after="0" w:line="276" w:lineRule="auto"/>
              <w:jc w:val="left"/>
              <w:rPr>
                <w:rFonts w:ascii="Arial" w:hAnsi="Arial" w:cs="Arial"/>
              </w:rPr>
            </w:pPr>
          </w:p>
        </w:tc>
      </w:tr>
      <w:tr w:rsidR="000F4ADC" w:rsidRPr="000F4ADC" w14:paraId="392D6498" w14:textId="77777777" w:rsidTr="00101EC2">
        <w:trPr>
          <w:cantSplit/>
          <w:trHeight w:val="85"/>
          <w:jc w:val="center"/>
        </w:trPr>
        <w:tc>
          <w:tcPr>
            <w:tcW w:w="2299" w:type="dxa"/>
            <w:vMerge/>
          </w:tcPr>
          <w:p w14:paraId="41442215" w14:textId="77777777" w:rsidR="000F4ADC" w:rsidRPr="000F4ADC" w:rsidRDefault="000F4ADC" w:rsidP="000F4ADC">
            <w:pPr>
              <w:keepLines/>
              <w:spacing w:after="0" w:line="276" w:lineRule="auto"/>
              <w:jc w:val="left"/>
              <w:rPr>
                <w:rFonts w:ascii="Arial" w:hAnsi="Arial" w:cs="Arial"/>
              </w:rPr>
            </w:pPr>
          </w:p>
        </w:tc>
        <w:tc>
          <w:tcPr>
            <w:tcW w:w="7062" w:type="dxa"/>
            <w:gridSpan w:val="5"/>
            <w:tcBorders>
              <w:top w:val="nil"/>
              <w:bottom w:val="single" w:sz="4" w:space="0" w:color="auto"/>
            </w:tcBorders>
          </w:tcPr>
          <w:p w14:paraId="6DDC581E"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Email address</w:t>
            </w:r>
          </w:p>
        </w:tc>
      </w:tr>
      <w:tr w:rsidR="000F4ADC" w:rsidRPr="000F4ADC" w14:paraId="146E34C9" w14:textId="77777777" w:rsidTr="00101EC2">
        <w:trPr>
          <w:cantSplit/>
          <w:trHeight w:val="498"/>
          <w:jc w:val="center"/>
        </w:trPr>
        <w:tc>
          <w:tcPr>
            <w:tcW w:w="2299" w:type="dxa"/>
            <w:vMerge w:val="restart"/>
          </w:tcPr>
          <w:p w14:paraId="1D78F210"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Date of Birth/Licence No</w:t>
            </w:r>
          </w:p>
        </w:tc>
        <w:tc>
          <w:tcPr>
            <w:tcW w:w="3434" w:type="dxa"/>
            <w:gridSpan w:val="2"/>
            <w:tcBorders>
              <w:bottom w:val="nil"/>
            </w:tcBorders>
          </w:tcPr>
          <w:p w14:paraId="43EB174B" w14:textId="77777777" w:rsidR="000F4ADC" w:rsidRPr="000F4ADC" w:rsidRDefault="000F4ADC" w:rsidP="000F4ADC">
            <w:pPr>
              <w:keepLines/>
              <w:spacing w:after="0" w:line="276" w:lineRule="auto"/>
              <w:jc w:val="left"/>
              <w:rPr>
                <w:rFonts w:ascii="Arial" w:hAnsi="Arial" w:cs="Arial"/>
              </w:rPr>
            </w:pPr>
          </w:p>
        </w:tc>
        <w:tc>
          <w:tcPr>
            <w:tcW w:w="3628" w:type="dxa"/>
            <w:gridSpan w:val="3"/>
            <w:tcBorders>
              <w:bottom w:val="nil"/>
            </w:tcBorders>
          </w:tcPr>
          <w:p w14:paraId="2CE97D07" w14:textId="77777777" w:rsidR="000F4ADC" w:rsidRPr="000F4ADC" w:rsidRDefault="000F4ADC" w:rsidP="000F4ADC">
            <w:pPr>
              <w:keepLines/>
              <w:spacing w:after="0" w:line="276" w:lineRule="auto"/>
              <w:jc w:val="left"/>
              <w:rPr>
                <w:rFonts w:ascii="Arial" w:hAnsi="Arial" w:cs="Arial"/>
              </w:rPr>
            </w:pPr>
          </w:p>
        </w:tc>
      </w:tr>
      <w:tr w:rsidR="000F4ADC" w:rsidRPr="000F4ADC" w14:paraId="4C88E3B6" w14:textId="77777777" w:rsidTr="00101EC2">
        <w:trPr>
          <w:cantSplit/>
          <w:trHeight w:val="137"/>
          <w:jc w:val="center"/>
        </w:trPr>
        <w:tc>
          <w:tcPr>
            <w:tcW w:w="2299" w:type="dxa"/>
            <w:vMerge/>
          </w:tcPr>
          <w:p w14:paraId="62EBC22F" w14:textId="77777777" w:rsidR="000F4ADC" w:rsidRPr="000F4ADC" w:rsidRDefault="000F4ADC" w:rsidP="000F4ADC">
            <w:pPr>
              <w:keepLines/>
              <w:spacing w:after="0" w:line="276" w:lineRule="auto"/>
              <w:jc w:val="left"/>
              <w:rPr>
                <w:rFonts w:ascii="Arial" w:hAnsi="Arial" w:cs="Arial"/>
              </w:rPr>
            </w:pPr>
          </w:p>
        </w:tc>
        <w:tc>
          <w:tcPr>
            <w:tcW w:w="3434" w:type="dxa"/>
            <w:gridSpan w:val="2"/>
            <w:tcBorders>
              <w:top w:val="nil"/>
              <w:bottom w:val="single" w:sz="4" w:space="0" w:color="auto"/>
            </w:tcBorders>
          </w:tcPr>
          <w:p w14:paraId="098563A3"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Date of Birth</w:t>
            </w:r>
          </w:p>
        </w:tc>
        <w:tc>
          <w:tcPr>
            <w:tcW w:w="3628" w:type="dxa"/>
            <w:gridSpan w:val="3"/>
            <w:tcBorders>
              <w:top w:val="nil"/>
              <w:bottom w:val="single" w:sz="4" w:space="0" w:color="auto"/>
            </w:tcBorders>
          </w:tcPr>
          <w:p w14:paraId="5D4C2088" w14:textId="77777777" w:rsidR="000F4ADC" w:rsidRPr="000F4ADC" w:rsidRDefault="000F4ADC" w:rsidP="000F4ADC">
            <w:pPr>
              <w:keepLines/>
              <w:spacing w:after="0" w:line="276" w:lineRule="auto"/>
              <w:jc w:val="left"/>
              <w:rPr>
                <w:rFonts w:ascii="Arial" w:hAnsi="Arial" w:cs="Arial"/>
                <w:b/>
                <w:sz w:val="12"/>
                <w:szCs w:val="12"/>
              </w:rPr>
            </w:pPr>
            <w:r w:rsidRPr="000F4ADC">
              <w:rPr>
                <w:rFonts w:ascii="Arial" w:hAnsi="Arial" w:cs="Arial"/>
                <w:b/>
                <w:sz w:val="12"/>
                <w:szCs w:val="12"/>
              </w:rPr>
              <w:t>Driver’s Licence no</w:t>
            </w:r>
          </w:p>
        </w:tc>
      </w:tr>
      <w:tr w:rsidR="000F4ADC" w:rsidRPr="000F4ADC" w14:paraId="08A4B6E8" w14:textId="77777777" w:rsidTr="00101EC2">
        <w:trPr>
          <w:cantSplit/>
          <w:trHeight w:val="454"/>
          <w:jc w:val="center"/>
        </w:trPr>
        <w:tc>
          <w:tcPr>
            <w:tcW w:w="2299" w:type="dxa"/>
            <w:vMerge w:val="restart"/>
          </w:tcPr>
          <w:p w14:paraId="3A94A2F2"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Phone Details</w:t>
            </w:r>
          </w:p>
        </w:tc>
        <w:tc>
          <w:tcPr>
            <w:tcW w:w="3434" w:type="dxa"/>
            <w:gridSpan w:val="2"/>
            <w:tcBorders>
              <w:top w:val="single" w:sz="4" w:space="0" w:color="auto"/>
              <w:bottom w:val="nil"/>
            </w:tcBorders>
          </w:tcPr>
          <w:p w14:paraId="733BF1FB" w14:textId="77777777" w:rsidR="000F4ADC" w:rsidRPr="000F4ADC" w:rsidRDefault="000F4ADC" w:rsidP="000F4ADC">
            <w:pPr>
              <w:keepLines/>
              <w:spacing w:after="0" w:line="276" w:lineRule="auto"/>
              <w:jc w:val="left"/>
              <w:rPr>
                <w:rFonts w:ascii="Arial" w:hAnsi="Arial" w:cs="Arial"/>
              </w:rPr>
            </w:pPr>
          </w:p>
        </w:tc>
        <w:tc>
          <w:tcPr>
            <w:tcW w:w="3628" w:type="dxa"/>
            <w:gridSpan w:val="3"/>
            <w:tcBorders>
              <w:top w:val="single" w:sz="4" w:space="0" w:color="auto"/>
              <w:bottom w:val="nil"/>
            </w:tcBorders>
          </w:tcPr>
          <w:p w14:paraId="5DBF22BE" w14:textId="77777777" w:rsidR="000F4ADC" w:rsidRPr="000F4ADC" w:rsidRDefault="000F4ADC" w:rsidP="000F4ADC">
            <w:pPr>
              <w:keepLines/>
              <w:spacing w:after="0" w:line="276" w:lineRule="auto"/>
              <w:jc w:val="left"/>
              <w:rPr>
                <w:rFonts w:ascii="Arial" w:hAnsi="Arial" w:cs="Arial"/>
              </w:rPr>
            </w:pPr>
          </w:p>
        </w:tc>
      </w:tr>
      <w:tr w:rsidR="000F4ADC" w:rsidRPr="000F4ADC" w14:paraId="2AA31592" w14:textId="77777777" w:rsidTr="00101EC2">
        <w:trPr>
          <w:cantSplit/>
          <w:trHeight w:val="85"/>
          <w:jc w:val="center"/>
        </w:trPr>
        <w:tc>
          <w:tcPr>
            <w:tcW w:w="2299" w:type="dxa"/>
            <w:vMerge/>
          </w:tcPr>
          <w:p w14:paraId="32099AA1" w14:textId="77777777" w:rsidR="000F4ADC" w:rsidRPr="000F4ADC" w:rsidRDefault="000F4ADC" w:rsidP="000F4ADC">
            <w:pPr>
              <w:keepLines/>
              <w:spacing w:after="0" w:line="276" w:lineRule="auto"/>
              <w:jc w:val="left"/>
              <w:rPr>
                <w:rFonts w:ascii="Arial" w:hAnsi="Arial" w:cs="Arial"/>
              </w:rPr>
            </w:pPr>
          </w:p>
        </w:tc>
        <w:tc>
          <w:tcPr>
            <w:tcW w:w="3434" w:type="dxa"/>
            <w:gridSpan w:val="2"/>
            <w:tcBorders>
              <w:top w:val="nil"/>
            </w:tcBorders>
          </w:tcPr>
          <w:p w14:paraId="357DDCBE" w14:textId="77777777" w:rsidR="000F4ADC" w:rsidRPr="000F4ADC" w:rsidRDefault="000F4ADC" w:rsidP="000F4ADC">
            <w:pPr>
              <w:keepLines/>
              <w:spacing w:after="0" w:line="276" w:lineRule="auto"/>
              <w:jc w:val="left"/>
              <w:rPr>
                <w:rFonts w:ascii="Arial" w:hAnsi="Arial" w:cs="Arial"/>
                <w:b/>
              </w:rPr>
            </w:pPr>
            <w:r w:rsidRPr="000F4ADC">
              <w:rPr>
                <w:rFonts w:ascii="Arial" w:hAnsi="Arial" w:cs="Arial"/>
                <w:b/>
                <w:sz w:val="12"/>
              </w:rPr>
              <w:t>Type (eg. Home; work; mobile) - Number</w:t>
            </w:r>
          </w:p>
        </w:tc>
        <w:tc>
          <w:tcPr>
            <w:tcW w:w="3628" w:type="dxa"/>
            <w:gridSpan w:val="3"/>
            <w:tcBorders>
              <w:top w:val="nil"/>
            </w:tcBorders>
          </w:tcPr>
          <w:p w14:paraId="388A3F17" w14:textId="77777777" w:rsidR="000F4ADC" w:rsidRPr="000F4ADC" w:rsidRDefault="000F4ADC" w:rsidP="000F4ADC">
            <w:pPr>
              <w:keepLines/>
              <w:spacing w:after="0" w:line="276" w:lineRule="auto"/>
              <w:jc w:val="left"/>
              <w:rPr>
                <w:rFonts w:ascii="Arial" w:hAnsi="Arial" w:cs="Arial"/>
                <w:b/>
                <w:sz w:val="12"/>
              </w:rPr>
            </w:pPr>
            <w:r w:rsidRPr="000F4ADC">
              <w:rPr>
                <w:rFonts w:ascii="Arial" w:hAnsi="Arial" w:cs="Arial"/>
                <w:b/>
                <w:sz w:val="12"/>
              </w:rPr>
              <w:t>Another number</w:t>
            </w:r>
          </w:p>
        </w:tc>
      </w:tr>
    </w:tbl>
    <w:p w14:paraId="4D7F4F11" w14:textId="77777777" w:rsidR="000F4ADC" w:rsidRPr="000F4ADC" w:rsidRDefault="000F4ADC" w:rsidP="000F4ADC">
      <w:pPr>
        <w:spacing w:after="0" w:line="240" w:lineRule="auto"/>
        <w:jc w:val="left"/>
        <w:rPr>
          <w:rFonts w:ascii="Times New Roman" w:hAnsi="Times New Roman"/>
          <w:sz w:val="17"/>
        </w:rPr>
      </w:pPr>
      <w:r w:rsidRPr="000F4ADC">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451"/>
        <w:gridCol w:w="13"/>
        <w:gridCol w:w="514"/>
        <w:gridCol w:w="108"/>
        <w:gridCol w:w="8264"/>
      </w:tblGrid>
      <w:tr w:rsidR="000F4ADC" w:rsidRPr="000F4ADC" w14:paraId="7E7F123A" w14:textId="77777777" w:rsidTr="00101EC2">
        <w:trPr>
          <w:jc w:val="center"/>
        </w:trPr>
        <w:tc>
          <w:tcPr>
            <w:tcW w:w="5000" w:type="pct"/>
            <w:gridSpan w:val="5"/>
            <w:hideMark/>
          </w:tcPr>
          <w:p w14:paraId="28090E87" w14:textId="77777777" w:rsidR="000F4ADC" w:rsidRPr="000F4ADC" w:rsidRDefault="000F4ADC" w:rsidP="000F4ADC">
            <w:pPr>
              <w:keepLines/>
              <w:spacing w:before="240" w:after="120" w:line="276" w:lineRule="auto"/>
              <w:jc w:val="left"/>
              <w:rPr>
                <w:rFonts w:ascii="Arial" w:hAnsi="Arial" w:cs="Arial"/>
              </w:rPr>
            </w:pPr>
            <w:r w:rsidRPr="000F4ADC">
              <w:rPr>
                <w:rFonts w:ascii="Arial" w:hAnsi="Arial" w:cs="Arial"/>
                <w:b/>
              </w:rPr>
              <w:lastRenderedPageBreak/>
              <w:t>Bail Agreement</w:t>
            </w:r>
          </w:p>
        </w:tc>
      </w:tr>
      <w:tr w:rsidR="000F4ADC" w:rsidRPr="000F4ADC" w14:paraId="7AD969F8" w14:textId="77777777" w:rsidTr="00101EC2">
        <w:trPr>
          <w:jc w:val="center"/>
        </w:trPr>
        <w:tc>
          <w:tcPr>
            <w:tcW w:w="5000" w:type="pct"/>
            <w:gridSpan w:val="5"/>
          </w:tcPr>
          <w:p w14:paraId="6BEB3C52"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lang w:eastAsia="en-AU"/>
              </w:rPr>
              <w:t xml:space="preserve">I, </w:t>
            </w:r>
            <w:r w:rsidRPr="000F4ADC">
              <w:rPr>
                <w:rFonts w:ascii="Arial" w:hAnsi="Arial" w:cs="Arial"/>
                <w:iCs/>
                <w:lang w:eastAsia="en-AU"/>
              </w:rPr>
              <w:t>the [</w:t>
            </w:r>
            <w:r w:rsidRPr="000F4ADC">
              <w:rPr>
                <w:rFonts w:ascii="Arial" w:hAnsi="Arial" w:cs="Arial"/>
                <w:i/>
                <w:iCs/>
                <w:lang w:eastAsia="en-AU"/>
              </w:rPr>
              <w:t>Defendant/Youth</w:t>
            </w:r>
            <w:r w:rsidRPr="000F4ADC">
              <w:rPr>
                <w:rFonts w:ascii="Arial" w:hAnsi="Arial" w:cs="Arial"/>
                <w:iCs/>
                <w:lang w:eastAsia="en-AU"/>
              </w:rPr>
              <w:t>]</w:t>
            </w:r>
            <w:r w:rsidRPr="000F4ADC">
              <w:rPr>
                <w:rFonts w:ascii="Arial" w:hAnsi="Arial" w:cs="Arial"/>
              </w:rPr>
              <w:t xml:space="preserve"> of the above address, having been</w:t>
            </w:r>
          </w:p>
          <w:p w14:paraId="3A75FC5E" w14:textId="77777777" w:rsidR="000F4ADC" w:rsidRPr="000F4ADC" w:rsidRDefault="000F4ADC" w:rsidP="000F4ADC">
            <w:pPr>
              <w:keepLines/>
              <w:numPr>
                <w:ilvl w:val="0"/>
                <w:numId w:val="10"/>
              </w:numPr>
              <w:overflowPunct w:val="0"/>
              <w:autoSpaceDE w:val="0"/>
              <w:autoSpaceDN w:val="0"/>
              <w:adjustRightInd w:val="0"/>
              <w:spacing w:after="120" w:line="276" w:lineRule="auto"/>
              <w:ind w:left="447" w:hanging="425"/>
              <w:jc w:val="left"/>
              <w:textAlignment w:val="baseline"/>
              <w:rPr>
                <w:rFonts w:ascii="Arial" w:hAnsi="Arial" w:cs="Arial"/>
                <w:sz w:val="23"/>
              </w:rPr>
            </w:pPr>
            <w:r w:rsidRPr="000F4ADC">
              <w:rPr>
                <w:rFonts w:ascii="Arial" w:hAnsi="Arial" w:cs="Arial"/>
                <w:sz w:val="23"/>
              </w:rPr>
              <w:t>charged with the [</w:t>
            </w:r>
            <w:r w:rsidRPr="000F4ADC">
              <w:rPr>
                <w:rFonts w:ascii="Arial" w:hAnsi="Arial" w:cs="Arial"/>
                <w:i/>
                <w:sz w:val="23"/>
              </w:rPr>
              <w:t>offence/offences</w:t>
            </w:r>
            <w:r w:rsidRPr="000F4ADC">
              <w:rPr>
                <w:rFonts w:ascii="Arial" w:hAnsi="Arial" w:cs="Arial"/>
                <w:sz w:val="23"/>
              </w:rPr>
              <w:t>] listed in the Information dated [</w:t>
            </w:r>
            <w:r w:rsidRPr="000F4ADC">
              <w:rPr>
                <w:rFonts w:ascii="Arial" w:hAnsi="Arial" w:cs="Arial"/>
                <w:i/>
                <w:sz w:val="23"/>
              </w:rPr>
              <w:t>date</w:t>
            </w:r>
            <w:r w:rsidRPr="000F4ADC">
              <w:rPr>
                <w:rFonts w:ascii="Arial" w:hAnsi="Arial" w:cs="Arial"/>
                <w:sz w:val="23"/>
              </w:rPr>
              <w:t>],</w:t>
            </w:r>
          </w:p>
          <w:p w14:paraId="5B5F6F40" w14:textId="77777777" w:rsidR="000F4ADC" w:rsidRPr="000F4ADC" w:rsidRDefault="000F4ADC" w:rsidP="000F4ADC">
            <w:pPr>
              <w:keepLines/>
              <w:numPr>
                <w:ilvl w:val="0"/>
                <w:numId w:val="10"/>
              </w:numPr>
              <w:overflowPunct w:val="0"/>
              <w:autoSpaceDE w:val="0"/>
              <w:autoSpaceDN w:val="0"/>
              <w:adjustRightInd w:val="0"/>
              <w:spacing w:after="120" w:line="276" w:lineRule="auto"/>
              <w:ind w:left="447" w:hanging="425"/>
              <w:jc w:val="left"/>
              <w:textAlignment w:val="baseline"/>
              <w:rPr>
                <w:rFonts w:ascii="Arial" w:hAnsi="Arial" w:cs="Arial"/>
                <w:sz w:val="23"/>
              </w:rPr>
            </w:pPr>
            <w:r w:rsidRPr="000F4ADC">
              <w:rPr>
                <w:rFonts w:ascii="Arial" w:hAnsi="Arial" w:cs="Arial"/>
                <w:sz w:val="23"/>
              </w:rPr>
              <w:t>convicted of the [</w:t>
            </w:r>
            <w:r w:rsidRPr="000F4ADC">
              <w:rPr>
                <w:rFonts w:ascii="Arial" w:hAnsi="Arial" w:cs="Arial"/>
                <w:i/>
                <w:sz w:val="23"/>
              </w:rPr>
              <w:t>offence/offences</w:t>
            </w:r>
            <w:r w:rsidRPr="000F4ADC">
              <w:rPr>
                <w:rFonts w:ascii="Arial" w:hAnsi="Arial" w:cs="Arial"/>
                <w:sz w:val="23"/>
              </w:rPr>
              <w:t>] [</w:t>
            </w:r>
            <w:r w:rsidRPr="000F4ADC">
              <w:rPr>
                <w:rFonts w:ascii="Arial" w:hAnsi="Arial" w:cs="Arial"/>
                <w:i/>
                <w:sz w:val="23"/>
              </w:rPr>
              <w:t>being count/counts</w:t>
            </w:r>
            <w:r w:rsidRPr="000F4ADC">
              <w:rPr>
                <w:rFonts w:ascii="Arial" w:hAnsi="Arial" w:cs="Arial"/>
                <w:sz w:val="23"/>
              </w:rPr>
              <w:t xml:space="preserve"> [</w:t>
            </w:r>
            <w:r w:rsidRPr="000F4ADC">
              <w:rPr>
                <w:rFonts w:ascii="Arial" w:hAnsi="Arial" w:cs="Arial"/>
                <w:i/>
                <w:sz w:val="23"/>
              </w:rPr>
              <w:t>number(s)</w:t>
            </w:r>
            <w:r w:rsidRPr="000F4ADC">
              <w:rPr>
                <w:rFonts w:ascii="Arial" w:hAnsi="Arial" w:cs="Arial"/>
                <w:sz w:val="23"/>
              </w:rPr>
              <w:t>]] listed in the Information dated [</w:t>
            </w:r>
            <w:r w:rsidRPr="000F4ADC">
              <w:rPr>
                <w:rFonts w:ascii="Arial" w:hAnsi="Arial" w:cs="Arial"/>
                <w:i/>
                <w:sz w:val="23"/>
              </w:rPr>
              <w:t>date</w:t>
            </w:r>
            <w:r w:rsidRPr="000F4ADC">
              <w:rPr>
                <w:rFonts w:ascii="Arial" w:hAnsi="Arial" w:cs="Arial"/>
                <w:sz w:val="23"/>
              </w:rPr>
              <w:t>],</w:t>
            </w:r>
          </w:p>
          <w:p w14:paraId="773BC090" w14:textId="77777777" w:rsidR="000F4ADC" w:rsidRPr="000F4ADC" w:rsidRDefault="000F4ADC" w:rsidP="000F4ADC">
            <w:pPr>
              <w:keepLines/>
              <w:spacing w:before="120" w:after="120" w:line="276" w:lineRule="auto"/>
              <w:jc w:val="left"/>
              <w:rPr>
                <w:rFonts w:ascii="Arial" w:hAnsi="Arial" w:cs="Arial"/>
              </w:rPr>
            </w:pPr>
            <w:r w:rsidRPr="000F4ADC">
              <w:rPr>
                <w:rFonts w:ascii="Arial" w:hAnsi="Arial" w:cs="Arial"/>
              </w:rPr>
              <w:t>agree to obey all the bail rules listed in this agreement.</w:t>
            </w:r>
          </w:p>
          <w:p w14:paraId="4A575E1B" w14:textId="77777777" w:rsidR="000F4ADC" w:rsidRPr="000F4ADC" w:rsidRDefault="000F4ADC" w:rsidP="000F4ADC">
            <w:pPr>
              <w:keepLines/>
              <w:spacing w:before="240" w:after="120" w:line="276" w:lineRule="auto"/>
              <w:jc w:val="left"/>
              <w:rPr>
                <w:rFonts w:ascii="Arial" w:hAnsi="Arial" w:cs="Arial"/>
              </w:rPr>
            </w:pPr>
            <w:r w:rsidRPr="000F4ADC">
              <w:rPr>
                <w:rFonts w:ascii="Arial" w:hAnsi="Arial" w:cs="Arial"/>
              </w:rPr>
              <w:t>I understand that if I do not appear when required, or if I do not obey the bail rules—</w:t>
            </w:r>
          </w:p>
          <w:p w14:paraId="14C20D26"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be arrested by the police</w:t>
            </w:r>
            <w:r w:rsidRPr="000F4ADC">
              <w:rPr>
                <w:rFonts w:ascii="Arial" w:hAnsi="Arial" w:cs="Arial"/>
              </w:rPr>
              <w:t xml:space="preserve"> with or without a warrant; and</w:t>
            </w:r>
          </w:p>
          <w:p w14:paraId="737F2E63"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have to pay any money</w:t>
            </w:r>
            <w:r w:rsidRPr="000F4ADC">
              <w:rPr>
                <w:rFonts w:ascii="Arial" w:hAnsi="Arial" w:cs="Arial"/>
              </w:rPr>
              <w:t xml:space="preserve"> that I have agreed to pay to the Court if I break this agreement; and</w:t>
            </w:r>
          </w:p>
          <w:p w14:paraId="71238605" w14:textId="77777777" w:rsidR="000F4ADC" w:rsidRPr="000F4ADC" w:rsidRDefault="000F4ADC" w:rsidP="000F4ADC">
            <w:pPr>
              <w:keepLines/>
              <w:spacing w:after="120" w:line="276" w:lineRule="auto"/>
              <w:ind w:left="360"/>
              <w:jc w:val="left"/>
              <w:rPr>
                <w:rFonts w:ascii="Arial" w:hAnsi="Arial" w:cs="Arial"/>
              </w:rPr>
            </w:pPr>
            <w:r w:rsidRPr="000F4ADC">
              <w:rPr>
                <w:rFonts w:ascii="Arial" w:hAnsi="Arial" w:cs="Arial"/>
                <w:b/>
              </w:rPr>
              <w:t>I may be convicted of an offence</w:t>
            </w:r>
            <w:r w:rsidRPr="000F4ADC">
              <w:rPr>
                <w:rFonts w:ascii="Arial" w:hAnsi="Arial" w:cs="Arial"/>
              </w:rPr>
              <w:t xml:space="preserve"> against the </w:t>
            </w:r>
            <w:r w:rsidRPr="000F4ADC">
              <w:rPr>
                <w:rFonts w:ascii="Arial" w:hAnsi="Arial" w:cs="Arial"/>
                <w:i/>
              </w:rPr>
              <w:t>Bail Act 1985</w:t>
            </w:r>
            <w:r w:rsidRPr="000F4ADC">
              <w:rPr>
                <w:rFonts w:ascii="Arial" w:hAnsi="Arial" w:cs="Arial"/>
              </w:rPr>
              <w:t xml:space="preserve"> </w:t>
            </w:r>
            <w:r w:rsidRPr="000F4ADC">
              <w:rPr>
                <w:rFonts w:ascii="Arial" w:hAnsi="Arial" w:cs="Arial"/>
                <w:b/>
                <w:bCs/>
              </w:rPr>
              <w:t>and may be sent to prison</w:t>
            </w:r>
            <w:r w:rsidRPr="000F4ADC">
              <w:rPr>
                <w:rFonts w:ascii="Arial" w:hAnsi="Arial" w:cs="Arial"/>
              </w:rPr>
              <w:t xml:space="preserve"> </w:t>
            </w:r>
            <w:r w:rsidRPr="000F4ADC">
              <w:rPr>
                <w:rFonts w:ascii="Arial" w:hAnsi="Arial" w:cs="Arial"/>
                <w:b/>
              </w:rPr>
              <w:t>for up to 2 years or fined up to $10,000</w:t>
            </w:r>
            <w:r w:rsidRPr="000F4ADC">
              <w:rPr>
                <w:rFonts w:ascii="Arial" w:hAnsi="Arial" w:cs="Arial"/>
              </w:rPr>
              <w:t>.</w:t>
            </w:r>
          </w:p>
        </w:tc>
      </w:tr>
      <w:tr w:rsidR="000F4ADC" w:rsidRPr="000F4ADC" w14:paraId="3CA929A6" w14:textId="77777777" w:rsidTr="00101EC2">
        <w:trPr>
          <w:jc w:val="center"/>
        </w:trPr>
        <w:tc>
          <w:tcPr>
            <w:tcW w:w="5000" w:type="pct"/>
            <w:gridSpan w:val="5"/>
          </w:tcPr>
          <w:p w14:paraId="01C34E8D" w14:textId="77777777" w:rsidR="000F4ADC" w:rsidRPr="000F4ADC" w:rsidRDefault="000F4ADC" w:rsidP="000F4ADC">
            <w:pPr>
              <w:keepLines/>
              <w:spacing w:before="240" w:after="120" w:line="276" w:lineRule="auto"/>
              <w:jc w:val="left"/>
              <w:rPr>
                <w:rFonts w:ascii="Arial" w:hAnsi="Arial" w:cs="Arial"/>
              </w:rPr>
            </w:pPr>
            <w:r w:rsidRPr="000F4ADC">
              <w:rPr>
                <w:rFonts w:ascii="Arial" w:hAnsi="Arial" w:cs="Arial"/>
                <w:b/>
              </w:rPr>
              <w:t>Rules (Conditions)</w:t>
            </w:r>
          </w:p>
        </w:tc>
      </w:tr>
      <w:tr w:rsidR="000F4ADC" w:rsidRPr="000F4ADC" w14:paraId="2DE086F4" w14:textId="77777777" w:rsidTr="00101EC2">
        <w:trPr>
          <w:jc w:val="center"/>
        </w:trPr>
        <w:tc>
          <w:tcPr>
            <w:tcW w:w="5000" w:type="pct"/>
            <w:gridSpan w:val="5"/>
            <w:hideMark/>
          </w:tcPr>
          <w:p w14:paraId="40AFA883" w14:textId="77777777" w:rsidR="000F4ADC" w:rsidRPr="000F4ADC" w:rsidRDefault="000F4ADC" w:rsidP="000F4ADC">
            <w:pPr>
              <w:keepLines/>
              <w:tabs>
                <w:tab w:val="left" w:pos="454"/>
              </w:tabs>
              <w:spacing w:before="120" w:after="120" w:line="276" w:lineRule="auto"/>
              <w:jc w:val="left"/>
              <w:rPr>
                <w:rFonts w:ascii="Arial" w:eastAsia="Arial" w:hAnsi="Arial" w:cs="Arial"/>
                <w:b/>
              </w:rPr>
            </w:pPr>
            <w:r w:rsidRPr="000F4ADC">
              <w:rPr>
                <w:rFonts w:ascii="Arial" w:hAnsi="Arial" w:cs="Arial"/>
                <w:b/>
              </w:rPr>
              <w:t>General</w:t>
            </w:r>
            <w:r w:rsidRPr="000F4ADC">
              <w:rPr>
                <w:rFonts w:ascii="Arial" w:eastAsia="Arial" w:hAnsi="Arial" w:cs="Arial"/>
                <w:b/>
              </w:rPr>
              <w:t xml:space="preserve"> </w:t>
            </w:r>
          </w:p>
        </w:tc>
      </w:tr>
      <w:tr w:rsidR="000F4ADC" w:rsidRPr="000F4ADC" w14:paraId="15C867D9" w14:textId="77777777" w:rsidTr="00101EC2">
        <w:trPr>
          <w:jc w:val="center"/>
        </w:trPr>
        <w:tc>
          <w:tcPr>
            <w:tcW w:w="248" w:type="pct"/>
            <w:gridSpan w:val="2"/>
          </w:tcPr>
          <w:p w14:paraId="19A5FE8F" w14:textId="77777777" w:rsidR="000F4ADC" w:rsidRPr="000F4ADC" w:rsidRDefault="000F4ADC" w:rsidP="000F4ADC">
            <w:pPr>
              <w:keepLines/>
              <w:numPr>
                <w:ilvl w:val="0"/>
                <w:numId w:val="31"/>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3"/>
              </w:rPr>
            </w:pPr>
          </w:p>
        </w:tc>
        <w:tc>
          <w:tcPr>
            <w:tcW w:w="333" w:type="pct"/>
            <w:gridSpan w:val="2"/>
          </w:tcPr>
          <w:p w14:paraId="1023651B" w14:textId="77777777" w:rsidR="000F4ADC" w:rsidRPr="000F4ADC" w:rsidRDefault="000F4ADC" w:rsidP="000F4ADC">
            <w:pPr>
              <w:keepLines/>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38EA7648" w14:textId="77777777" w:rsidR="000F4ADC" w:rsidRPr="000F4ADC" w:rsidRDefault="000F4ADC" w:rsidP="000F4ADC">
            <w:pPr>
              <w:keepLines/>
              <w:spacing w:after="120" w:line="276" w:lineRule="auto"/>
              <w:ind w:left="-41"/>
              <w:jc w:val="left"/>
              <w:rPr>
                <w:rFonts w:ascii="Arial" w:hAnsi="Arial" w:cs="Arial"/>
              </w:rPr>
            </w:pPr>
            <w:r w:rsidRPr="000F4ADC">
              <w:rPr>
                <w:rFonts w:ascii="Arial" w:hAnsi="Arial" w:cs="Arial"/>
              </w:rPr>
              <w:t>I must be of good behaviour and obey the conditions of this Bail Agreement.</w:t>
            </w:r>
          </w:p>
        </w:tc>
      </w:tr>
      <w:tr w:rsidR="000F4ADC" w:rsidRPr="000F4ADC" w14:paraId="336E6D1A" w14:textId="77777777" w:rsidTr="00101EC2">
        <w:trPr>
          <w:jc w:val="center"/>
        </w:trPr>
        <w:tc>
          <w:tcPr>
            <w:tcW w:w="248" w:type="pct"/>
            <w:gridSpan w:val="2"/>
          </w:tcPr>
          <w:p w14:paraId="4444B271" w14:textId="77777777" w:rsidR="000F4ADC" w:rsidRPr="000F4ADC" w:rsidRDefault="000F4ADC" w:rsidP="000F4ADC">
            <w:pPr>
              <w:keepLines/>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rPr>
            </w:pPr>
          </w:p>
        </w:tc>
        <w:tc>
          <w:tcPr>
            <w:tcW w:w="333" w:type="pct"/>
            <w:gridSpan w:val="2"/>
          </w:tcPr>
          <w:p w14:paraId="1A7E8540" w14:textId="77777777" w:rsidR="000F4ADC" w:rsidRPr="000F4ADC" w:rsidRDefault="000F4ADC" w:rsidP="000F4ADC">
            <w:pPr>
              <w:keepLines/>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02CAA6D2" w14:textId="77777777" w:rsidR="000F4ADC" w:rsidRPr="000F4ADC" w:rsidRDefault="000F4ADC" w:rsidP="000F4ADC">
            <w:pPr>
              <w:keepLines/>
              <w:spacing w:after="120" w:line="276" w:lineRule="auto"/>
              <w:ind w:left="-41"/>
              <w:jc w:val="left"/>
              <w:rPr>
                <w:rFonts w:ascii="Arial" w:hAnsi="Arial" w:cs="Arial"/>
              </w:rPr>
            </w:pPr>
            <w:r w:rsidRPr="000F4ADC">
              <w:rPr>
                <w:rFonts w:ascii="Arial" w:hAnsi="Arial" w:cs="Arial"/>
              </w:rPr>
              <w:t>I must pay to the Court $[</w:t>
            </w:r>
            <w:r w:rsidRPr="000F4ADC">
              <w:rPr>
                <w:rFonts w:ascii="Arial" w:hAnsi="Arial" w:cs="Arial"/>
                <w:i/>
              </w:rPr>
              <w:t>amount</w:t>
            </w:r>
            <w:r w:rsidRPr="000F4ADC">
              <w:rPr>
                <w:rFonts w:ascii="Arial" w:hAnsi="Arial" w:cs="Arial"/>
              </w:rPr>
              <w:t>] if I break any terms or conditions of this Bail Agreement.</w:t>
            </w:r>
          </w:p>
        </w:tc>
      </w:tr>
      <w:tr w:rsidR="000F4ADC" w:rsidRPr="000F4ADC" w14:paraId="694662C9" w14:textId="77777777" w:rsidTr="00101EC2">
        <w:trPr>
          <w:jc w:val="center"/>
        </w:trPr>
        <w:tc>
          <w:tcPr>
            <w:tcW w:w="248" w:type="pct"/>
            <w:gridSpan w:val="2"/>
          </w:tcPr>
          <w:p w14:paraId="2E5C5BBC" w14:textId="77777777" w:rsidR="000F4ADC" w:rsidRPr="000F4ADC" w:rsidRDefault="000F4ADC" w:rsidP="000F4ADC">
            <w:pPr>
              <w:keepLines/>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rPr>
            </w:pPr>
          </w:p>
        </w:tc>
        <w:tc>
          <w:tcPr>
            <w:tcW w:w="333" w:type="pct"/>
            <w:gridSpan w:val="2"/>
          </w:tcPr>
          <w:p w14:paraId="28380B3F" w14:textId="77777777" w:rsidR="000F4ADC" w:rsidRPr="000F4ADC" w:rsidRDefault="000F4ADC" w:rsidP="000F4ADC">
            <w:pPr>
              <w:keepLines/>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09144276" w14:textId="77777777" w:rsidR="000F4ADC" w:rsidRPr="000F4ADC" w:rsidRDefault="000F4ADC" w:rsidP="000F4ADC">
            <w:pPr>
              <w:keepLines/>
              <w:spacing w:after="120" w:line="276" w:lineRule="auto"/>
              <w:ind w:left="-41"/>
              <w:jc w:val="left"/>
              <w:rPr>
                <w:rFonts w:ascii="Arial" w:hAnsi="Arial" w:cs="Arial"/>
              </w:rPr>
            </w:pPr>
            <w:r w:rsidRPr="000F4ADC">
              <w:rPr>
                <w:rFonts w:ascii="Arial" w:eastAsia="Arial" w:hAnsi="Arial" w:cs="Arial"/>
                <w:szCs w:val="24"/>
              </w:rPr>
              <w:t xml:space="preserve">I must provide security by personally depositing cash with the Court in the amount of </w:t>
            </w:r>
            <w:r w:rsidRPr="000F4ADC">
              <w:rPr>
                <w:rFonts w:ascii="Arial" w:hAnsi="Arial" w:cs="Arial"/>
              </w:rPr>
              <w:t>$[</w:t>
            </w:r>
            <w:r w:rsidRPr="000F4ADC">
              <w:rPr>
                <w:rFonts w:ascii="Arial" w:hAnsi="Arial" w:cs="Arial"/>
                <w:i/>
              </w:rPr>
              <w:t>amount</w:t>
            </w:r>
            <w:r w:rsidRPr="000F4ADC">
              <w:rPr>
                <w:rFonts w:ascii="Arial" w:hAnsi="Arial" w:cs="Arial"/>
              </w:rPr>
              <w:t xml:space="preserve">] to secure payment of a financial penalty as promised by me if I break any terms or conditions of this Bail Agreement. </w:t>
            </w:r>
          </w:p>
        </w:tc>
      </w:tr>
      <w:tr w:rsidR="000F4ADC" w:rsidRPr="000F4ADC" w14:paraId="73052A40" w14:textId="77777777" w:rsidTr="00101EC2">
        <w:trPr>
          <w:jc w:val="center"/>
        </w:trPr>
        <w:tc>
          <w:tcPr>
            <w:tcW w:w="248" w:type="pct"/>
            <w:gridSpan w:val="2"/>
          </w:tcPr>
          <w:p w14:paraId="4C48A285" w14:textId="77777777" w:rsidR="000F4ADC" w:rsidRPr="000F4ADC" w:rsidRDefault="000F4ADC" w:rsidP="000F4ADC">
            <w:pPr>
              <w:keepLines/>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rPr>
            </w:pPr>
          </w:p>
        </w:tc>
        <w:tc>
          <w:tcPr>
            <w:tcW w:w="333" w:type="pct"/>
            <w:gridSpan w:val="2"/>
          </w:tcPr>
          <w:p w14:paraId="198F9891" w14:textId="77777777" w:rsidR="000F4ADC" w:rsidRPr="000F4ADC" w:rsidRDefault="000F4ADC" w:rsidP="000F4ADC">
            <w:pPr>
              <w:keepLines/>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34DCBAC2"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hAnsi="Arial" w:cs="Arial"/>
              </w:rPr>
              <w:t>I must come to Court</w:t>
            </w:r>
          </w:p>
          <w:p w14:paraId="12F57447" w14:textId="77777777" w:rsidR="000F4ADC" w:rsidRPr="000F4ADC" w:rsidRDefault="000F4ADC" w:rsidP="000F4ADC">
            <w:pPr>
              <w:keepLines/>
              <w:widowControl w:val="0"/>
              <w:numPr>
                <w:ilvl w:val="0"/>
                <w:numId w:val="60"/>
              </w:numPr>
              <w:overflowPunct w:val="0"/>
              <w:autoSpaceDE w:val="0"/>
              <w:autoSpaceDN w:val="0"/>
              <w:adjustRightInd w:val="0"/>
              <w:spacing w:after="0" w:line="276" w:lineRule="auto"/>
              <w:jc w:val="left"/>
              <w:textAlignment w:val="baseline"/>
              <w:rPr>
                <w:rFonts w:ascii="Arial" w:hAnsi="Arial" w:cs="Arial"/>
              </w:rPr>
            </w:pPr>
            <w:r w:rsidRPr="000F4ADC">
              <w:rPr>
                <w:rFonts w:ascii="Arial" w:hAnsi="Arial" w:cs="Arial"/>
              </w:rPr>
              <w:t>[</w:t>
            </w:r>
            <w:r w:rsidRPr="000F4ADC">
              <w:rPr>
                <w:rFonts w:ascii="Arial" w:hAnsi="Arial" w:cs="Arial"/>
                <w:i/>
              </w:rPr>
              <w:t>on date, at time, at location, in court</w:t>
            </w:r>
            <w:r w:rsidRPr="000F4ADC">
              <w:rPr>
                <w:rFonts w:ascii="Arial" w:hAnsi="Arial" w:cs="Arial"/>
              </w:rPr>
              <w:t>]</w:t>
            </w:r>
          </w:p>
          <w:p w14:paraId="6D7A8C6D" w14:textId="77777777" w:rsidR="000F4ADC" w:rsidRPr="000F4ADC" w:rsidRDefault="000F4ADC" w:rsidP="000F4ADC">
            <w:pPr>
              <w:keepLines/>
              <w:widowControl w:val="0"/>
              <w:numPr>
                <w:ilvl w:val="0"/>
                <w:numId w:val="60"/>
              </w:numPr>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szCs w:val="16"/>
              </w:rPr>
              <w:t>and</w:t>
            </w:r>
            <w:r w:rsidRPr="000F4ADC">
              <w:rPr>
                <w:rFonts w:ascii="Arial" w:hAnsi="Arial" w:cs="Arial"/>
              </w:rPr>
              <w:t xml:space="preserve"> at any other time when called on.</w:t>
            </w:r>
          </w:p>
          <w:p w14:paraId="116A1A20"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rPr>
              <w:t>I must stay at Court until my matter has been heard unless a Court Officer tells me not to be in Court.</w:t>
            </w:r>
          </w:p>
          <w:p w14:paraId="2E790016"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hAnsi="Arial" w:cs="Arial"/>
              </w:rPr>
              <w:t>I understand the hearings I must attend include Court hearings about sentencing, appeals, and reviews of Court decisions.</w:t>
            </w:r>
          </w:p>
        </w:tc>
      </w:tr>
      <w:tr w:rsidR="000F4ADC" w:rsidRPr="000F4ADC" w14:paraId="3EF2E9BD" w14:textId="77777777" w:rsidTr="00101EC2">
        <w:trPr>
          <w:jc w:val="center"/>
        </w:trPr>
        <w:tc>
          <w:tcPr>
            <w:tcW w:w="5000" w:type="pct"/>
            <w:gridSpan w:val="5"/>
            <w:hideMark/>
          </w:tcPr>
          <w:p w14:paraId="2832C66C"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Supervision </w:t>
            </w:r>
          </w:p>
        </w:tc>
      </w:tr>
      <w:tr w:rsidR="000F4ADC" w:rsidRPr="000F4ADC" w14:paraId="5E22EA87" w14:textId="77777777" w:rsidTr="00101EC2">
        <w:trPr>
          <w:jc w:val="center"/>
        </w:trPr>
        <w:tc>
          <w:tcPr>
            <w:tcW w:w="248" w:type="pct"/>
            <w:gridSpan w:val="2"/>
          </w:tcPr>
          <w:p w14:paraId="07FDBC9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33" w:type="pct"/>
            <w:gridSpan w:val="2"/>
          </w:tcPr>
          <w:p w14:paraId="2C38F14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1F8C22E2"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b/>
                <w:bCs/>
                <w:sz w:val="12"/>
              </w:rPr>
              <w:t>Adult Only</w:t>
            </w:r>
            <w:r w:rsidRPr="000F4ADC">
              <w:rPr>
                <w:rFonts w:ascii="Arial" w:hAnsi="Arial" w:cs="Arial"/>
                <w:sz w:val="12"/>
              </w:rPr>
              <w:t xml:space="preserve"> </w:t>
            </w:r>
            <w:r w:rsidRPr="000F4ADC">
              <w:rPr>
                <w:rFonts w:ascii="Arial" w:hAnsi="Arial" w:cs="Arial"/>
              </w:rPr>
              <w:t xml:space="preserve">I must be supervised by a </w:t>
            </w:r>
            <w:r w:rsidRPr="000F4ADC">
              <w:rPr>
                <w:rFonts w:ascii="Arial" w:hAnsi="Arial" w:cs="Arial"/>
                <w:iCs/>
              </w:rPr>
              <w:t>Community Corrections Officer</w:t>
            </w:r>
            <w:r w:rsidRPr="000F4ADC">
              <w:rPr>
                <w:rFonts w:ascii="Arial" w:hAnsi="Arial" w:cs="Arial"/>
                <w:i/>
                <w:iCs/>
              </w:rPr>
              <w:t xml:space="preserve"> </w:t>
            </w:r>
            <w:r w:rsidRPr="000F4ADC">
              <w:rPr>
                <w:rFonts w:ascii="Arial" w:hAnsi="Arial" w:cs="Arial"/>
                <w:iCs/>
              </w:rPr>
              <w:t xml:space="preserve">(‘my Supervising </w:t>
            </w:r>
            <w:r w:rsidRPr="000F4ADC">
              <w:rPr>
                <w:rFonts w:ascii="Arial" w:hAnsi="Arial" w:cs="Arial"/>
              </w:rPr>
              <w:t>Officer’</w:t>
            </w:r>
            <w:r w:rsidRPr="000F4ADC">
              <w:rPr>
                <w:rFonts w:ascii="Arial" w:hAnsi="Arial" w:cs="Arial"/>
                <w:iCs/>
              </w:rPr>
              <w:t>)</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4756473B" w14:textId="77777777" w:rsidTr="00101EC2">
        <w:trPr>
          <w:jc w:val="center"/>
        </w:trPr>
        <w:tc>
          <w:tcPr>
            <w:tcW w:w="248" w:type="pct"/>
            <w:gridSpan w:val="2"/>
          </w:tcPr>
          <w:p w14:paraId="7C8C203F" w14:textId="77777777" w:rsidR="000F4ADC" w:rsidRPr="000F4ADC" w:rsidRDefault="000F4ADC" w:rsidP="000F4ADC">
            <w:pPr>
              <w:keepLines/>
              <w:tabs>
                <w:tab w:val="left" w:pos="596"/>
              </w:tabs>
              <w:spacing w:after="120" w:line="276" w:lineRule="auto"/>
              <w:jc w:val="left"/>
              <w:rPr>
                <w:rFonts w:ascii="Arial" w:eastAsia="Arial" w:hAnsi="Arial" w:cs="Arial"/>
              </w:rPr>
            </w:pPr>
          </w:p>
        </w:tc>
        <w:tc>
          <w:tcPr>
            <w:tcW w:w="333" w:type="pct"/>
            <w:gridSpan w:val="2"/>
          </w:tcPr>
          <w:p w14:paraId="26BDFD9C"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tcPr>
          <w:p w14:paraId="61B712BA" w14:textId="77777777" w:rsidR="000F4ADC" w:rsidRPr="000F4ADC" w:rsidRDefault="000F4ADC" w:rsidP="000F4ADC">
            <w:pPr>
              <w:keepLines/>
              <w:spacing w:after="120" w:line="276" w:lineRule="auto"/>
              <w:ind w:left="3"/>
              <w:jc w:val="left"/>
              <w:rPr>
                <w:rFonts w:ascii="Arial" w:hAnsi="Arial" w:cs="Arial"/>
                <w:b/>
                <w:bCs/>
                <w:sz w:val="12"/>
              </w:rPr>
            </w:pPr>
            <w:r w:rsidRPr="000F4ADC">
              <w:rPr>
                <w:rFonts w:ascii="Arial" w:hAnsi="Arial" w:cs="Arial"/>
                <w:b/>
                <w:bCs/>
                <w:sz w:val="14"/>
                <w:szCs w:val="14"/>
              </w:rPr>
              <w:t xml:space="preserve"> </w:t>
            </w:r>
            <w:r w:rsidRPr="000F4ADC">
              <w:rPr>
                <w:rFonts w:ascii="Arial" w:hAnsi="Arial" w:cs="Arial"/>
                <w:b/>
                <w:bCs/>
                <w:sz w:val="12"/>
                <w:szCs w:val="12"/>
              </w:rPr>
              <w:t>[BLANK]</w:t>
            </w:r>
          </w:p>
        </w:tc>
      </w:tr>
      <w:tr w:rsidR="000F4ADC" w:rsidRPr="000F4ADC" w14:paraId="5E8B7E3D" w14:textId="77777777" w:rsidTr="00101EC2">
        <w:trPr>
          <w:jc w:val="center"/>
        </w:trPr>
        <w:tc>
          <w:tcPr>
            <w:tcW w:w="248" w:type="pct"/>
            <w:gridSpan w:val="2"/>
          </w:tcPr>
          <w:p w14:paraId="53F77E3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33" w:type="pct"/>
            <w:gridSpan w:val="2"/>
          </w:tcPr>
          <w:p w14:paraId="58B217BD"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3458EFE" w14:textId="77777777" w:rsidR="000F4ADC" w:rsidRPr="000F4ADC" w:rsidRDefault="000F4ADC" w:rsidP="000F4ADC">
            <w:pPr>
              <w:keepLines/>
              <w:spacing w:after="120" w:line="276" w:lineRule="auto"/>
              <w:ind w:left="3"/>
              <w:jc w:val="left"/>
              <w:rPr>
                <w:rFonts w:ascii="Arial" w:hAnsi="Arial" w:cs="Arial"/>
              </w:rPr>
            </w:pPr>
            <w:r w:rsidRPr="000F4ADC">
              <w:rPr>
                <w:rFonts w:ascii="Arial" w:hAnsi="Arial" w:cs="Arial"/>
                <w:b/>
                <w:sz w:val="12"/>
              </w:rPr>
              <w:t xml:space="preserve">Youth Only </w:t>
            </w:r>
            <w:r w:rsidRPr="000F4ADC">
              <w:rPr>
                <w:rFonts w:ascii="Arial" w:hAnsi="Arial" w:cs="Arial"/>
              </w:rPr>
              <w:t xml:space="preserve">I must be supervised by a Department of </w:t>
            </w:r>
            <w:r w:rsidRPr="000F4ADC">
              <w:rPr>
                <w:rFonts w:ascii="Arial" w:eastAsia="Arial" w:hAnsi="Arial" w:cs="Arial"/>
                <w:szCs w:val="24"/>
              </w:rPr>
              <w:t xml:space="preserve">Human Services (Youth Justice) </w:t>
            </w:r>
            <w:r w:rsidRPr="000F4ADC">
              <w:rPr>
                <w:rFonts w:ascii="Arial" w:eastAsia="Arial" w:hAnsi="Arial" w:cs="Arial"/>
                <w:szCs w:val="18"/>
              </w:rPr>
              <w:t>Officer</w:t>
            </w:r>
            <w:r w:rsidRPr="000F4ADC">
              <w:rPr>
                <w:rFonts w:ascii="Arial" w:hAnsi="Arial" w:cs="Arial"/>
                <w:i/>
                <w:iCs/>
              </w:rPr>
              <w:t xml:space="preserve"> </w:t>
            </w:r>
            <w:r w:rsidRPr="000F4ADC">
              <w:rPr>
                <w:rFonts w:ascii="Arial" w:hAnsi="Arial" w:cs="Arial"/>
                <w:iCs/>
              </w:rPr>
              <w:t>(‘my Supervising Officer’)</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152E893A" w14:textId="77777777" w:rsidTr="00101EC2">
        <w:trPr>
          <w:jc w:val="center"/>
        </w:trPr>
        <w:tc>
          <w:tcPr>
            <w:tcW w:w="248" w:type="pct"/>
            <w:gridSpan w:val="2"/>
          </w:tcPr>
          <w:p w14:paraId="2876CD71" w14:textId="77777777" w:rsidR="000F4ADC" w:rsidRPr="000F4ADC" w:rsidRDefault="000F4ADC" w:rsidP="000F4ADC">
            <w:pPr>
              <w:keepNext/>
              <w:keepLines/>
              <w:tabs>
                <w:tab w:val="left" w:pos="596"/>
              </w:tabs>
              <w:spacing w:after="120" w:line="276" w:lineRule="auto"/>
              <w:jc w:val="left"/>
              <w:rPr>
                <w:rFonts w:ascii="Arial" w:eastAsia="Arial" w:hAnsi="Arial" w:cs="Arial"/>
              </w:rPr>
            </w:pPr>
          </w:p>
        </w:tc>
        <w:tc>
          <w:tcPr>
            <w:tcW w:w="333" w:type="pct"/>
            <w:gridSpan w:val="2"/>
          </w:tcPr>
          <w:p w14:paraId="70B43560"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19" w:type="pct"/>
          </w:tcPr>
          <w:p w14:paraId="4C708F19" w14:textId="77777777" w:rsidR="000F4ADC" w:rsidRPr="000F4ADC" w:rsidRDefault="000F4ADC" w:rsidP="000F4ADC">
            <w:pPr>
              <w:keepNext/>
              <w:keepLines/>
              <w:spacing w:after="120" w:line="276" w:lineRule="auto"/>
              <w:ind w:left="3"/>
              <w:jc w:val="left"/>
              <w:rPr>
                <w:rFonts w:ascii="Arial" w:hAnsi="Arial" w:cs="Arial"/>
                <w:b/>
                <w:sz w:val="12"/>
              </w:rPr>
            </w:pPr>
            <w:r w:rsidRPr="000F4ADC">
              <w:rPr>
                <w:rFonts w:ascii="Arial" w:hAnsi="Arial" w:cs="Arial"/>
                <w:b/>
                <w:bCs/>
                <w:sz w:val="14"/>
                <w:szCs w:val="14"/>
              </w:rPr>
              <w:t xml:space="preserve"> </w:t>
            </w:r>
            <w:r w:rsidRPr="000F4ADC">
              <w:rPr>
                <w:rFonts w:ascii="Arial" w:hAnsi="Arial" w:cs="Arial"/>
                <w:b/>
                <w:bCs/>
                <w:sz w:val="12"/>
                <w:szCs w:val="12"/>
              </w:rPr>
              <w:t>[BLANK]</w:t>
            </w:r>
          </w:p>
        </w:tc>
      </w:tr>
      <w:tr w:rsidR="000F4ADC" w:rsidRPr="000F4ADC" w14:paraId="4A823516" w14:textId="77777777" w:rsidTr="00101EC2">
        <w:trPr>
          <w:jc w:val="center"/>
        </w:trPr>
        <w:tc>
          <w:tcPr>
            <w:tcW w:w="248" w:type="pct"/>
            <w:gridSpan w:val="2"/>
          </w:tcPr>
          <w:p w14:paraId="35533310"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33" w:type="pct"/>
            <w:gridSpan w:val="2"/>
          </w:tcPr>
          <w:p w14:paraId="53DAC11B"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0A2F0FEA" w14:textId="77777777" w:rsidR="000F4ADC" w:rsidRPr="000F4ADC" w:rsidRDefault="000F4ADC" w:rsidP="000F4ADC">
            <w:pPr>
              <w:keepNext/>
              <w:keepLines/>
              <w:spacing w:after="120" w:line="276" w:lineRule="auto"/>
              <w:ind w:left="3"/>
              <w:jc w:val="left"/>
              <w:rPr>
                <w:rFonts w:ascii="Arial" w:hAnsi="Arial" w:cs="Arial"/>
              </w:rPr>
            </w:pPr>
            <w:r w:rsidRPr="000F4ADC">
              <w:rPr>
                <w:rFonts w:ascii="Arial" w:hAnsi="Arial" w:cs="Arial"/>
              </w:rPr>
              <w:t xml:space="preserve">I </w:t>
            </w:r>
            <w:r w:rsidRPr="000F4ADC">
              <w:rPr>
                <w:rFonts w:ascii="Arial" w:hAnsi="Arial" w:cs="Arial"/>
                <w:iCs/>
              </w:rPr>
              <w:t>must</w:t>
            </w:r>
            <w:r w:rsidRPr="000F4ADC">
              <w:rPr>
                <w:rFonts w:ascii="Arial" w:hAnsi="Arial" w:cs="Arial"/>
              </w:rPr>
              <w:t xml:space="preserve"> be supervised by a </w:t>
            </w:r>
            <w:r w:rsidRPr="000F4ADC">
              <w:rPr>
                <w:rFonts w:ascii="Arial" w:hAnsi="Arial" w:cs="Arial"/>
                <w:iCs/>
              </w:rPr>
              <w:t>Treatment Intervention Court case manager (‘my Supervising Officer’)</w:t>
            </w:r>
            <w:r w:rsidRPr="000F4ADC">
              <w:rPr>
                <w:rFonts w:ascii="Arial" w:hAnsi="Arial" w:cs="Arial"/>
                <w:i/>
                <w:iCs/>
              </w:rPr>
              <w:t xml:space="preserve"> </w:t>
            </w:r>
            <w:r w:rsidRPr="000F4ADC">
              <w:rPr>
                <w:rFonts w:ascii="Arial" w:hAnsi="Arial" w:cs="Arial"/>
                <w:iCs/>
              </w:rPr>
              <w:t xml:space="preserve">for </w:t>
            </w:r>
            <w:r w:rsidRPr="000F4ADC">
              <w:rPr>
                <w:rFonts w:ascii="Arial" w:eastAsia="Arial" w:hAnsi="Arial" w:cs="Arial"/>
                <w:szCs w:val="18"/>
              </w:rPr>
              <w:t xml:space="preserve">the term of this Bail Agreement </w:t>
            </w:r>
            <w:r w:rsidRPr="000F4ADC">
              <w:rPr>
                <w:rFonts w:ascii="Arial" w:hAnsi="Arial" w:cs="Arial"/>
              </w:rPr>
              <w:t>and I must obey their lawful directions.</w:t>
            </w:r>
          </w:p>
        </w:tc>
      </w:tr>
      <w:tr w:rsidR="000F4ADC" w:rsidRPr="000F4ADC" w14:paraId="525BA180" w14:textId="77777777" w:rsidTr="00101EC2">
        <w:trPr>
          <w:jc w:val="center"/>
        </w:trPr>
        <w:tc>
          <w:tcPr>
            <w:tcW w:w="248" w:type="pct"/>
            <w:gridSpan w:val="2"/>
          </w:tcPr>
          <w:p w14:paraId="003B65DD" w14:textId="77777777" w:rsidR="000F4ADC" w:rsidRPr="000F4ADC" w:rsidRDefault="000F4ADC" w:rsidP="000F4ADC">
            <w:pPr>
              <w:keepLines/>
              <w:tabs>
                <w:tab w:val="left" w:pos="596"/>
              </w:tabs>
              <w:spacing w:after="120" w:line="276" w:lineRule="auto"/>
              <w:jc w:val="left"/>
              <w:rPr>
                <w:rFonts w:ascii="Arial" w:eastAsia="Arial" w:hAnsi="Arial" w:cs="Arial"/>
              </w:rPr>
            </w:pPr>
          </w:p>
        </w:tc>
        <w:tc>
          <w:tcPr>
            <w:tcW w:w="333" w:type="pct"/>
            <w:gridSpan w:val="2"/>
          </w:tcPr>
          <w:p w14:paraId="01BF6CBC"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19" w:type="pct"/>
          </w:tcPr>
          <w:p w14:paraId="27BB2A89" w14:textId="77777777" w:rsidR="000F4ADC" w:rsidRPr="000F4ADC" w:rsidRDefault="000F4ADC" w:rsidP="000F4ADC">
            <w:pPr>
              <w:keepLines/>
              <w:spacing w:after="120" w:line="276" w:lineRule="auto"/>
              <w:ind w:left="3"/>
              <w:jc w:val="left"/>
              <w:rPr>
                <w:rFonts w:ascii="Arial" w:hAnsi="Arial" w:cs="Arial"/>
                <w:b/>
                <w:bCs/>
              </w:rPr>
            </w:pPr>
            <w:r w:rsidRPr="000F4ADC">
              <w:rPr>
                <w:rFonts w:ascii="Arial" w:hAnsi="Arial" w:cs="Arial"/>
                <w:b/>
                <w:bCs/>
                <w:sz w:val="12"/>
                <w:szCs w:val="12"/>
              </w:rPr>
              <w:t xml:space="preserve"> [BLANK]</w:t>
            </w:r>
          </w:p>
        </w:tc>
      </w:tr>
      <w:tr w:rsidR="000F4ADC" w:rsidRPr="000F4ADC" w14:paraId="27CF22A3" w14:textId="77777777" w:rsidTr="00101EC2">
        <w:trPr>
          <w:jc w:val="center"/>
        </w:trPr>
        <w:tc>
          <w:tcPr>
            <w:tcW w:w="241" w:type="pct"/>
          </w:tcPr>
          <w:p w14:paraId="204F79FD"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2407AFD6"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5F15ED0"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default selected if Youth not selected, default Port Adelaide if</w:t>
            </w:r>
            <w:r w:rsidRPr="000F4ADC">
              <w:rPr>
                <w:rFonts w:ascii="Arial" w:hAnsi="Arial" w:cs="Arial"/>
                <w:b/>
                <w:sz w:val="14"/>
              </w:rPr>
              <w:t xml:space="preserve"> </w:t>
            </w:r>
            <w:r w:rsidRPr="000F4ADC">
              <w:rPr>
                <w:rFonts w:ascii="Arial" w:eastAsia="Arial" w:hAnsi="Arial" w:cs="Arial"/>
                <w:b/>
                <w:sz w:val="12"/>
                <w:szCs w:val="24"/>
              </w:rPr>
              <w:t xml:space="preserve">bail accommodation support program selected </w:t>
            </w:r>
            <w:r w:rsidRPr="000F4ADC">
              <w:rPr>
                <w:rFonts w:ascii="Arial" w:hAnsi="Arial" w:cs="Arial"/>
              </w:rPr>
              <w:t>I must report [</w:t>
            </w:r>
            <w:r w:rsidRPr="000F4ADC">
              <w:rPr>
                <w:rFonts w:ascii="Arial" w:hAnsi="Arial" w:cs="Arial"/>
                <w:i/>
              </w:rPr>
              <w:t>within 2 working days of signing this Bail Agreement/immediately</w:t>
            </w:r>
            <w:r w:rsidRPr="000F4ADC">
              <w:rPr>
                <w:rFonts w:ascii="Arial" w:hAnsi="Arial" w:cs="Arial"/>
              </w:rPr>
              <w:t>] to the offices of the Community Corrections Centre at [</w:t>
            </w:r>
            <w:r w:rsidRPr="000F4ADC">
              <w:rPr>
                <w:rFonts w:ascii="Arial" w:hAnsi="Arial" w:cs="Arial"/>
                <w:i/>
              </w:rPr>
              <w:t>location</w:t>
            </w:r>
            <w:r w:rsidRPr="000F4ADC">
              <w:rPr>
                <w:rFonts w:ascii="Arial" w:hAnsi="Arial" w:cs="Arial"/>
              </w:rPr>
              <w:t>] unless, within that period, I receive a notice from the Chief Executive of the Department for Correctional Services</w:t>
            </w:r>
            <w:r w:rsidRPr="000F4ADC">
              <w:rPr>
                <w:rFonts w:ascii="Arial" w:hAnsi="Arial" w:cs="Arial"/>
                <w:i/>
                <w:iCs/>
              </w:rPr>
              <w:t xml:space="preserve"> </w:t>
            </w:r>
            <w:r w:rsidRPr="000F4ADC">
              <w:rPr>
                <w:rFonts w:ascii="Arial" w:hAnsi="Arial" w:cs="Arial"/>
              </w:rPr>
              <w:t>to the contrary.</w:t>
            </w:r>
          </w:p>
        </w:tc>
      </w:tr>
      <w:tr w:rsidR="000F4ADC" w:rsidRPr="000F4ADC" w14:paraId="3BCAC09E" w14:textId="77777777" w:rsidTr="00101EC2">
        <w:trPr>
          <w:jc w:val="center"/>
        </w:trPr>
        <w:tc>
          <w:tcPr>
            <w:tcW w:w="241" w:type="pct"/>
          </w:tcPr>
          <w:p w14:paraId="50708F3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0933468A"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0F25E4E4"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 xml:space="preserve">Adult Only </w:t>
            </w:r>
            <w:r w:rsidRPr="000F4ADC">
              <w:rPr>
                <w:rFonts w:ascii="Arial" w:hAnsi="Arial" w:cs="Arial"/>
              </w:rPr>
              <w:t xml:space="preserve">I must report </w:t>
            </w:r>
            <w:r w:rsidRPr="000F4ADC">
              <w:rPr>
                <w:rFonts w:ascii="Arial" w:hAnsi="Arial" w:cs="Arial"/>
                <w:iCs/>
              </w:rPr>
              <w:t xml:space="preserve">immediately </w:t>
            </w:r>
            <w:r w:rsidRPr="000F4ADC">
              <w:rPr>
                <w:rFonts w:ascii="Arial" w:hAnsi="Arial" w:cs="Arial"/>
              </w:rPr>
              <w:t xml:space="preserve">to the offices of the Courts Unit of the Department for Correctional Services. </w:t>
            </w:r>
          </w:p>
        </w:tc>
      </w:tr>
      <w:tr w:rsidR="000F4ADC" w:rsidRPr="000F4ADC" w14:paraId="314DF1DB" w14:textId="77777777" w:rsidTr="00101EC2">
        <w:trPr>
          <w:jc w:val="center"/>
        </w:trPr>
        <w:tc>
          <w:tcPr>
            <w:tcW w:w="241" w:type="pct"/>
          </w:tcPr>
          <w:p w14:paraId="6C4C334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4259233C"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70A97DD9"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rPr>
              <w:t xml:space="preserve">Youth Only </w:t>
            </w:r>
            <w:r w:rsidRPr="000F4ADC">
              <w:rPr>
                <w:rFonts w:ascii="Arial" w:hAnsi="Arial" w:cs="Arial"/>
              </w:rPr>
              <w:t xml:space="preserve">I must report </w:t>
            </w:r>
            <w:r w:rsidRPr="000F4ADC">
              <w:rPr>
                <w:rFonts w:ascii="Arial" w:hAnsi="Arial" w:cs="Arial"/>
                <w:iCs/>
              </w:rPr>
              <w:t xml:space="preserve">immediately </w:t>
            </w:r>
            <w:r w:rsidRPr="000F4ADC">
              <w:rPr>
                <w:rFonts w:ascii="Arial" w:hAnsi="Arial" w:cs="Arial"/>
              </w:rPr>
              <w:t xml:space="preserve">to the Officer from the Department of </w:t>
            </w:r>
            <w:r w:rsidRPr="000F4ADC">
              <w:rPr>
                <w:rFonts w:ascii="Arial" w:eastAsia="Arial" w:hAnsi="Arial" w:cs="Arial"/>
                <w:szCs w:val="24"/>
              </w:rPr>
              <w:t>Human Services (</w:t>
            </w:r>
            <w:r w:rsidRPr="000F4ADC">
              <w:rPr>
                <w:rFonts w:ascii="Arial" w:hAnsi="Arial" w:cs="Arial"/>
                <w:iCs/>
              </w:rPr>
              <w:t>Youth</w:t>
            </w:r>
            <w:r w:rsidRPr="000F4ADC">
              <w:rPr>
                <w:rFonts w:ascii="Arial" w:eastAsia="Arial" w:hAnsi="Arial" w:cs="Arial"/>
                <w:szCs w:val="24"/>
              </w:rPr>
              <w:t xml:space="preserve"> Justice) </w:t>
            </w:r>
            <w:r w:rsidRPr="000F4ADC">
              <w:rPr>
                <w:rFonts w:ascii="Arial" w:hAnsi="Arial" w:cs="Arial"/>
              </w:rPr>
              <w:t>present in Court.</w:t>
            </w:r>
          </w:p>
        </w:tc>
      </w:tr>
      <w:tr w:rsidR="000F4ADC" w:rsidRPr="000F4ADC" w14:paraId="31FCCB45" w14:textId="77777777" w:rsidTr="00101EC2">
        <w:trPr>
          <w:jc w:val="center"/>
        </w:trPr>
        <w:tc>
          <w:tcPr>
            <w:tcW w:w="241" w:type="pct"/>
          </w:tcPr>
          <w:p w14:paraId="16443A8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284EF1B"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0D5B7E6" w14:textId="77777777" w:rsidR="000F4ADC" w:rsidRPr="000F4ADC" w:rsidRDefault="000F4ADC" w:rsidP="000F4ADC">
            <w:pPr>
              <w:keepLines/>
              <w:spacing w:after="120" w:line="276" w:lineRule="auto"/>
              <w:ind w:left="3"/>
              <w:jc w:val="left"/>
              <w:rPr>
                <w:rFonts w:ascii="Arial" w:hAnsi="Arial" w:cs="Arial"/>
              </w:rPr>
            </w:pPr>
            <w:r w:rsidRPr="000F4ADC">
              <w:rPr>
                <w:rFonts w:ascii="Arial" w:eastAsia="Arial" w:hAnsi="Arial" w:cs="Arial"/>
                <w:b/>
                <w:sz w:val="12"/>
                <w:szCs w:val="24"/>
              </w:rPr>
              <w:t xml:space="preserve">Adult Only </w:t>
            </w:r>
            <w:r w:rsidRPr="000F4ADC">
              <w:rPr>
                <w:rFonts w:ascii="Arial" w:hAnsi="Arial" w:cs="Arial"/>
              </w:rPr>
              <w:t>I must report [</w:t>
            </w:r>
            <w:r w:rsidRPr="000F4ADC">
              <w:rPr>
                <w:rFonts w:ascii="Arial" w:hAnsi="Arial" w:cs="Arial"/>
                <w:i/>
              </w:rPr>
              <w:t>within 2 working days of signing this Bail Agreement/immediately</w:t>
            </w:r>
            <w:r w:rsidRPr="000F4ADC">
              <w:rPr>
                <w:rFonts w:ascii="Arial" w:hAnsi="Arial" w:cs="Arial"/>
              </w:rPr>
              <w:t xml:space="preserve">] to </w:t>
            </w:r>
            <w:r w:rsidRPr="000F4ADC">
              <w:rPr>
                <w:rFonts w:ascii="Arial" w:hAnsi="Arial" w:cs="Arial"/>
                <w:iCs/>
              </w:rPr>
              <w:t>my Supervising Office</w:t>
            </w:r>
            <w:r w:rsidRPr="000F4ADC">
              <w:rPr>
                <w:rFonts w:ascii="Arial" w:hAnsi="Arial" w:cs="Arial"/>
              </w:rPr>
              <w:t>r in person at [</w:t>
            </w:r>
            <w:r w:rsidRPr="000F4ADC">
              <w:rPr>
                <w:rFonts w:ascii="Arial" w:hAnsi="Arial" w:cs="Arial"/>
                <w:i/>
              </w:rPr>
              <w:t>location</w:t>
            </w:r>
            <w:r w:rsidRPr="000F4ADC">
              <w:rPr>
                <w:rFonts w:ascii="Arial" w:hAnsi="Arial" w:cs="Arial"/>
              </w:rPr>
              <w:t>] or by telephone on [insert correct phone number] unless, within that period, I receive a notice from the Chief Executive of the</w:t>
            </w:r>
            <w:r w:rsidRPr="000F4ADC">
              <w:rPr>
                <w:rFonts w:ascii="Arial" w:hAnsi="Arial" w:cs="Arial"/>
                <w:i/>
                <w:iCs/>
              </w:rPr>
              <w:t xml:space="preserve"> </w:t>
            </w:r>
            <w:r w:rsidRPr="000F4ADC">
              <w:rPr>
                <w:rFonts w:ascii="Arial" w:hAnsi="Arial" w:cs="Arial"/>
              </w:rPr>
              <w:t>Department for Correctional Services to the contrary.</w:t>
            </w:r>
          </w:p>
        </w:tc>
      </w:tr>
      <w:tr w:rsidR="000F4ADC" w:rsidRPr="000F4ADC" w14:paraId="79A7319E" w14:textId="77777777" w:rsidTr="00101EC2">
        <w:trPr>
          <w:jc w:val="center"/>
        </w:trPr>
        <w:tc>
          <w:tcPr>
            <w:tcW w:w="241" w:type="pct"/>
          </w:tcPr>
          <w:p w14:paraId="4A0EF24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A7264D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1926E88" w14:textId="77777777" w:rsidR="000F4ADC" w:rsidRPr="000F4ADC" w:rsidRDefault="000F4ADC" w:rsidP="000F4ADC">
            <w:pPr>
              <w:keepLines/>
              <w:tabs>
                <w:tab w:val="left" w:pos="454"/>
              </w:tabs>
              <w:spacing w:after="120" w:line="276" w:lineRule="auto"/>
              <w:jc w:val="left"/>
              <w:rPr>
                <w:rFonts w:ascii="Arial" w:hAnsi="Arial" w:cs="Arial"/>
              </w:rPr>
            </w:pPr>
            <w:r w:rsidRPr="000F4ADC">
              <w:rPr>
                <w:rFonts w:ascii="Arial" w:eastAsia="Arial" w:hAnsi="Arial" w:cs="Arial"/>
                <w:b/>
                <w:sz w:val="12"/>
                <w:szCs w:val="24"/>
              </w:rPr>
              <w:t>Youth Only</w:t>
            </w:r>
            <w:r w:rsidRPr="000F4ADC">
              <w:rPr>
                <w:rFonts w:ascii="Arial" w:hAnsi="Arial" w:cs="Arial"/>
              </w:rPr>
              <w:t xml:space="preserve"> I must report [</w:t>
            </w:r>
            <w:r w:rsidRPr="000F4ADC">
              <w:rPr>
                <w:rFonts w:ascii="Arial" w:hAnsi="Arial" w:cs="Arial"/>
                <w:i/>
              </w:rPr>
              <w:t>within 2 working days of signing this Bail Agreement/immediately</w:t>
            </w:r>
            <w:r w:rsidRPr="000F4ADC">
              <w:rPr>
                <w:rFonts w:ascii="Arial" w:hAnsi="Arial" w:cs="Arial"/>
              </w:rPr>
              <w:t xml:space="preserve">] to </w:t>
            </w:r>
            <w:r w:rsidRPr="000F4ADC">
              <w:rPr>
                <w:rFonts w:ascii="Arial" w:hAnsi="Arial" w:cs="Arial"/>
                <w:iCs/>
              </w:rPr>
              <w:t>my Supervising Office</w:t>
            </w:r>
            <w:r w:rsidRPr="000F4ADC">
              <w:rPr>
                <w:rFonts w:ascii="Arial" w:hAnsi="Arial" w:cs="Arial"/>
              </w:rPr>
              <w:t>r by telephone on 1800 621 425</w:t>
            </w:r>
            <w:r w:rsidRPr="000F4ADC">
              <w:rPr>
                <w:rFonts w:ascii="Arial" w:hAnsi="Arial" w:cs="Arial"/>
                <w:i/>
                <w:iCs/>
              </w:rPr>
              <w:t xml:space="preserve"> </w:t>
            </w:r>
            <w:r w:rsidRPr="000F4ADC">
              <w:rPr>
                <w:rFonts w:ascii="Arial" w:hAnsi="Arial" w:cs="Arial"/>
              </w:rPr>
              <w:t>unless, within that period, I receive a notice from the Chief Executive of the</w:t>
            </w:r>
            <w:r w:rsidRPr="000F4ADC">
              <w:rPr>
                <w:rFonts w:ascii="Arial" w:hAnsi="Arial" w:cs="Arial"/>
                <w:i/>
                <w:iCs/>
              </w:rPr>
              <w:t xml:space="preserve"> </w:t>
            </w:r>
            <w:r w:rsidRPr="000F4ADC">
              <w:rPr>
                <w:rFonts w:ascii="Arial" w:hAnsi="Arial" w:cs="Arial"/>
              </w:rPr>
              <w:t>Department of Human Services to the contrary.</w:t>
            </w:r>
          </w:p>
        </w:tc>
      </w:tr>
      <w:tr w:rsidR="000F4ADC" w:rsidRPr="000F4ADC" w14:paraId="756E7ADD" w14:textId="77777777" w:rsidTr="00101EC2">
        <w:trPr>
          <w:jc w:val="center"/>
        </w:trPr>
        <w:tc>
          <w:tcPr>
            <w:tcW w:w="241" w:type="pct"/>
          </w:tcPr>
          <w:p w14:paraId="1E276EE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9D6CBDD"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7057DAB6"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rPr>
              <w:t xml:space="preserve">Adult Only </w:t>
            </w:r>
            <w:r w:rsidRPr="000F4ADC">
              <w:rPr>
                <w:rFonts w:ascii="Arial" w:hAnsi="Arial" w:cs="Arial"/>
              </w:rPr>
              <w:t>I must report to the police at [</w:t>
            </w:r>
            <w:r w:rsidRPr="000F4ADC">
              <w:rPr>
                <w:rFonts w:ascii="Arial" w:hAnsi="Arial" w:cs="Arial"/>
                <w:i/>
              </w:rPr>
              <w:t>police station location</w:t>
            </w:r>
            <w:r w:rsidRPr="000F4ADC">
              <w:rPr>
                <w:rFonts w:ascii="Arial" w:hAnsi="Arial" w:cs="Arial"/>
              </w:rPr>
              <w:t>] police station between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every</w:t>
            </w:r>
            <w:r w:rsidRPr="000F4ADC">
              <w:rPr>
                <w:rFonts w:ascii="Arial" w:hAnsi="Arial" w:cs="Arial"/>
                <w:i/>
              </w:rPr>
              <w:t xml:space="preserve"> </w:t>
            </w:r>
            <w:r w:rsidRPr="000F4ADC">
              <w:rPr>
                <w:rFonts w:ascii="Arial" w:hAnsi="Arial" w:cs="Arial"/>
              </w:rPr>
              <w:t>[</w:t>
            </w:r>
            <w:r w:rsidRPr="000F4ADC">
              <w:rPr>
                <w:rFonts w:ascii="Arial" w:hAnsi="Arial" w:cs="Arial"/>
                <w:i/>
              </w:rPr>
              <w:t>reporting day(s)</w:t>
            </w:r>
            <w:r w:rsidRPr="000F4ADC">
              <w:rPr>
                <w:rFonts w:ascii="Arial" w:hAnsi="Arial" w:cs="Arial"/>
              </w:rPr>
              <w:t>] starting on [</w:t>
            </w:r>
            <w:r w:rsidRPr="000F4ADC">
              <w:rPr>
                <w:rFonts w:ascii="Arial" w:hAnsi="Arial" w:cs="Arial"/>
                <w:i/>
              </w:rPr>
              <w:t>date</w:t>
            </w:r>
            <w:r w:rsidRPr="000F4ADC">
              <w:rPr>
                <w:rFonts w:ascii="Arial" w:hAnsi="Arial" w:cs="Arial"/>
              </w:rPr>
              <w:t>].</w:t>
            </w:r>
          </w:p>
        </w:tc>
      </w:tr>
      <w:tr w:rsidR="000F4ADC" w:rsidRPr="000F4ADC" w14:paraId="281CDC49" w14:textId="77777777" w:rsidTr="00101EC2">
        <w:trPr>
          <w:jc w:val="center"/>
        </w:trPr>
        <w:tc>
          <w:tcPr>
            <w:tcW w:w="241" w:type="pct"/>
          </w:tcPr>
          <w:p w14:paraId="2A6C6F24" w14:textId="77777777" w:rsidR="000F4ADC" w:rsidRPr="000F4ADC" w:rsidRDefault="000F4ADC" w:rsidP="000F4ADC">
            <w:pPr>
              <w:keepLines/>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1CF07F7D" w14:textId="77777777" w:rsidR="000F4ADC" w:rsidRPr="000F4ADC" w:rsidRDefault="000F4ADC" w:rsidP="000F4ADC">
            <w:pPr>
              <w:keepLines/>
              <w:numPr>
                <w:ilvl w:val="0"/>
                <w:numId w:val="14"/>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15795DB" w14:textId="77777777" w:rsidR="000F4ADC" w:rsidRPr="000F4ADC" w:rsidRDefault="000F4ADC" w:rsidP="000F4ADC">
            <w:pPr>
              <w:keepLines/>
              <w:tabs>
                <w:tab w:val="left" w:pos="455"/>
                <w:tab w:val="left" w:pos="596"/>
              </w:tabs>
              <w:spacing w:after="120" w:line="276" w:lineRule="auto"/>
              <w:jc w:val="left"/>
              <w:rPr>
                <w:rFonts w:ascii="Arial" w:hAnsi="Arial" w:cs="Arial"/>
              </w:rPr>
            </w:pPr>
            <w:r w:rsidRPr="000F4ADC">
              <w:rPr>
                <w:rFonts w:ascii="Arial" w:eastAsia="Arial" w:hAnsi="Arial" w:cs="Arial"/>
                <w:b/>
                <w:sz w:val="12"/>
                <w:szCs w:val="24"/>
              </w:rPr>
              <w:t xml:space="preserve">Youth Only </w:t>
            </w:r>
            <w:r w:rsidRPr="000F4ADC">
              <w:rPr>
                <w:rFonts w:ascii="Arial" w:hAnsi="Arial" w:cs="Arial"/>
              </w:rPr>
              <w:t>I must go to school on every normal school day unless I have legal reason not to be there (eg being sick).</w:t>
            </w:r>
          </w:p>
        </w:tc>
      </w:tr>
      <w:tr w:rsidR="000F4ADC" w:rsidRPr="000F4ADC" w14:paraId="43097212" w14:textId="77777777" w:rsidTr="00101EC2">
        <w:trPr>
          <w:jc w:val="center"/>
        </w:trPr>
        <w:tc>
          <w:tcPr>
            <w:tcW w:w="241" w:type="pct"/>
          </w:tcPr>
          <w:p w14:paraId="763B9B4E" w14:textId="77777777" w:rsidR="000F4ADC" w:rsidRPr="000F4ADC" w:rsidRDefault="000F4ADC" w:rsidP="000F4ADC">
            <w:pPr>
              <w:keepLines/>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7C207C7" w14:textId="77777777" w:rsidR="000F4ADC" w:rsidRPr="000F4ADC" w:rsidRDefault="000F4ADC" w:rsidP="000F4ADC">
            <w:pPr>
              <w:keepLines/>
              <w:numPr>
                <w:ilvl w:val="0"/>
                <w:numId w:val="14"/>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19B154A8" w14:textId="77777777" w:rsidR="000F4ADC" w:rsidRPr="000F4ADC" w:rsidRDefault="000F4ADC" w:rsidP="000F4ADC">
            <w:pPr>
              <w:keepLines/>
              <w:tabs>
                <w:tab w:val="left" w:pos="455"/>
              </w:tabs>
              <w:spacing w:after="120" w:line="276" w:lineRule="auto"/>
              <w:jc w:val="left"/>
              <w:rPr>
                <w:rFonts w:ascii="Arial" w:hAnsi="Arial" w:cs="Arial"/>
              </w:rPr>
            </w:pPr>
            <w:r w:rsidRPr="000F4ADC">
              <w:rPr>
                <w:rFonts w:ascii="Arial" w:hAnsi="Arial" w:cs="Arial"/>
              </w:rPr>
              <w:t>My Supervising Officer, or a delegate of that Officer, is authorised to reveal that I am subject to this Bail Agreement</w:t>
            </w:r>
            <w:r w:rsidRPr="000F4ADC">
              <w:rPr>
                <w:rFonts w:ascii="Arial" w:hAnsi="Arial" w:cs="Arial"/>
                <w:i/>
                <w:iCs/>
              </w:rPr>
              <w:t xml:space="preserve"> </w:t>
            </w:r>
            <w:r w:rsidRPr="000F4ADC">
              <w:rPr>
                <w:rFonts w:ascii="Arial" w:hAnsi="Arial" w:cs="Arial"/>
              </w:rPr>
              <w:t xml:space="preserve">to any person if it is reasonably necessary to confirm employment (work) or compliance with any condition of </w:t>
            </w:r>
            <w:r w:rsidRPr="000F4ADC">
              <w:rPr>
                <w:rFonts w:ascii="Arial" w:eastAsia="Arial" w:hAnsi="Arial" w:cs="Arial"/>
                <w:szCs w:val="18"/>
              </w:rPr>
              <w:t>this Bail Agreement.</w:t>
            </w:r>
          </w:p>
        </w:tc>
      </w:tr>
      <w:tr w:rsidR="000F4ADC" w:rsidRPr="000F4ADC" w14:paraId="662F4F27" w14:textId="77777777" w:rsidTr="00101EC2">
        <w:trPr>
          <w:jc w:val="center"/>
        </w:trPr>
        <w:tc>
          <w:tcPr>
            <w:tcW w:w="5000" w:type="pct"/>
            <w:gridSpan w:val="5"/>
            <w:hideMark/>
          </w:tcPr>
          <w:p w14:paraId="5C69E97D" w14:textId="77777777" w:rsidR="000F4ADC" w:rsidRPr="000F4ADC" w:rsidRDefault="000F4ADC" w:rsidP="000F4ADC">
            <w:pPr>
              <w:keepNext/>
              <w:keepLines/>
              <w:widowControl w:val="0"/>
              <w:tabs>
                <w:tab w:val="left" w:pos="454"/>
              </w:tabs>
              <w:spacing w:before="120" w:after="120" w:line="276" w:lineRule="auto"/>
              <w:jc w:val="left"/>
              <w:rPr>
                <w:rFonts w:ascii="Arial" w:hAnsi="Arial" w:cs="Arial"/>
                <w:b/>
              </w:rPr>
            </w:pPr>
            <w:r w:rsidRPr="000F4ADC">
              <w:rPr>
                <w:rFonts w:ascii="Arial" w:hAnsi="Arial" w:cs="Arial"/>
                <w:b/>
              </w:rPr>
              <w:lastRenderedPageBreak/>
              <w:t>Travel</w:t>
            </w:r>
          </w:p>
        </w:tc>
      </w:tr>
      <w:tr w:rsidR="000F4ADC" w:rsidRPr="000F4ADC" w14:paraId="2E9D54E6" w14:textId="77777777" w:rsidTr="00101EC2">
        <w:trPr>
          <w:jc w:val="center"/>
        </w:trPr>
        <w:tc>
          <w:tcPr>
            <w:tcW w:w="241" w:type="pct"/>
          </w:tcPr>
          <w:p w14:paraId="3FFC76D7"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367F09E"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586C76C" w14:textId="77777777" w:rsidR="000F4ADC" w:rsidRPr="000F4ADC" w:rsidRDefault="000F4ADC" w:rsidP="000F4ADC">
            <w:pPr>
              <w:keepNext/>
              <w:keepLines/>
              <w:widowControl w:val="0"/>
              <w:spacing w:after="120" w:line="276" w:lineRule="auto"/>
              <w:jc w:val="left"/>
              <w:rPr>
                <w:rFonts w:ascii="Arial" w:hAnsi="Arial" w:cs="Arial"/>
              </w:rPr>
            </w:pPr>
            <w:r w:rsidRPr="000F4ADC">
              <w:rPr>
                <w:rFonts w:ascii="Arial" w:eastAsia="Arial" w:hAnsi="Arial" w:cs="Arial"/>
                <w:b/>
                <w:sz w:val="12"/>
                <w:szCs w:val="12"/>
              </w:rPr>
              <w:t>default selected if no supervision condition selected</w:t>
            </w:r>
            <w:r w:rsidRPr="000F4ADC">
              <w:rPr>
                <w:rFonts w:ascii="Arial" w:hAnsi="Arial" w:cs="Arial"/>
                <w:sz w:val="12"/>
                <w:szCs w:val="12"/>
              </w:rPr>
              <w:t xml:space="preserve"> </w:t>
            </w:r>
            <w:r w:rsidRPr="000F4ADC">
              <w:rPr>
                <w:rFonts w:ascii="Arial" w:hAnsi="Arial" w:cs="Arial"/>
              </w:rPr>
              <w:t>I must not leave South Australia for any reason without the permission of a Judge or Magistrate.</w:t>
            </w:r>
          </w:p>
        </w:tc>
      </w:tr>
      <w:tr w:rsidR="000F4ADC" w:rsidRPr="000F4ADC" w14:paraId="1862D859" w14:textId="77777777" w:rsidTr="00101EC2">
        <w:trPr>
          <w:jc w:val="center"/>
        </w:trPr>
        <w:tc>
          <w:tcPr>
            <w:tcW w:w="241" w:type="pct"/>
          </w:tcPr>
          <w:p w14:paraId="64CECD26"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CA12396"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7CDF2A33" w14:textId="77777777" w:rsidR="000F4ADC" w:rsidRPr="000F4ADC" w:rsidRDefault="000F4ADC" w:rsidP="000F4ADC">
            <w:pPr>
              <w:keepNext/>
              <w:keepLines/>
              <w:widowControl w:val="0"/>
              <w:spacing w:after="120" w:line="276" w:lineRule="auto"/>
              <w:jc w:val="left"/>
              <w:rPr>
                <w:rFonts w:ascii="Arial" w:hAnsi="Arial" w:cs="Arial"/>
              </w:rPr>
            </w:pPr>
            <w:r w:rsidRPr="000F4ADC">
              <w:rPr>
                <w:rFonts w:ascii="Arial" w:eastAsia="Arial" w:hAnsi="Arial" w:cs="Arial"/>
                <w:b/>
                <w:sz w:val="12"/>
                <w:szCs w:val="24"/>
              </w:rPr>
              <w:t>default selected if supervision condition selected</w:t>
            </w:r>
            <w:r w:rsidRPr="000F4ADC">
              <w:rPr>
                <w:rFonts w:ascii="Arial" w:hAnsi="Arial" w:cs="Arial"/>
                <w:b/>
                <w:sz w:val="14"/>
              </w:rPr>
              <w:t xml:space="preserve"> </w:t>
            </w:r>
            <w:r w:rsidRPr="000F4ADC">
              <w:rPr>
                <w:rFonts w:ascii="Arial" w:hAnsi="Arial" w:cs="Arial"/>
              </w:rPr>
              <w:t>I must not leave South Australia for any reason without the written permission of the Chief Executive of the Department [</w:t>
            </w:r>
            <w:r w:rsidRPr="000F4ADC">
              <w:rPr>
                <w:rFonts w:ascii="Arial" w:hAnsi="Arial" w:cs="Arial"/>
                <w:i/>
                <w:iCs/>
              </w:rPr>
              <w:t xml:space="preserve">for Correctional Services/of </w:t>
            </w:r>
            <w:r w:rsidRPr="000F4ADC">
              <w:rPr>
                <w:rFonts w:ascii="Arial" w:eastAsia="Arial" w:hAnsi="Arial" w:cs="Arial"/>
                <w:i/>
                <w:iCs/>
                <w:szCs w:val="24"/>
              </w:rPr>
              <w:t>Human Services</w:t>
            </w:r>
            <w:r w:rsidRPr="000F4ADC">
              <w:rPr>
                <w:rFonts w:ascii="Arial" w:eastAsia="Arial" w:hAnsi="Arial" w:cs="Arial"/>
                <w:szCs w:val="24"/>
              </w:rPr>
              <w:t>]</w:t>
            </w:r>
            <w:r w:rsidRPr="000F4ADC">
              <w:rPr>
                <w:rFonts w:ascii="Arial" w:hAnsi="Arial" w:cs="Arial"/>
              </w:rPr>
              <w:t xml:space="preserve"> or nominee</w:t>
            </w:r>
          </w:p>
        </w:tc>
      </w:tr>
      <w:tr w:rsidR="000F4ADC" w:rsidRPr="000F4ADC" w14:paraId="1B72B3B9" w14:textId="77777777" w:rsidTr="00101EC2">
        <w:trPr>
          <w:jc w:val="center"/>
        </w:trPr>
        <w:tc>
          <w:tcPr>
            <w:tcW w:w="241" w:type="pct"/>
          </w:tcPr>
          <w:p w14:paraId="23127E83"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178C3990"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79891835" w14:textId="77777777" w:rsidR="000F4ADC" w:rsidRPr="000F4ADC" w:rsidRDefault="000F4ADC" w:rsidP="000F4ADC">
            <w:pPr>
              <w:keepNext/>
              <w:keepLines/>
              <w:widowControl w:val="0"/>
              <w:tabs>
                <w:tab w:val="left" w:pos="596"/>
              </w:tabs>
              <w:spacing w:after="120" w:line="276" w:lineRule="auto"/>
              <w:jc w:val="left"/>
              <w:rPr>
                <w:rFonts w:ascii="Arial" w:hAnsi="Arial" w:cs="Arial"/>
                <w:b/>
                <w:sz w:val="12"/>
                <w:szCs w:val="18"/>
              </w:rPr>
            </w:pPr>
            <w:r w:rsidRPr="000F4ADC">
              <w:rPr>
                <w:rFonts w:ascii="Arial" w:hAnsi="Arial" w:cs="Arial"/>
              </w:rPr>
              <w:t>I can leave South Australia to travel to [</w:t>
            </w:r>
            <w:r w:rsidRPr="000F4ADC">
              <w:rPr>
                <w:rFonts w:ascii="Arial" w:hAnsi="Arial" w:cs="Arial"/>
                <w:i/>
              </w:rPr>
              <w:t>location</w:t>
            </w:r>
            <w:r w:rsidRPr="000F4ADC">
              <w:rPr>
                <w:rFonts w:ascii="Arial" w:hAnsi="Arial" w:cs="Arial"/>
              </w:rPr>
              <w:t>] between [</w:t>
            </w:r>
            <w:r w:rsidRPr="000F4ADC">
              <w:rPr>
                <w:rFonts w:ascii="Arial" w:hAnsi="Arial" w:cs="Arial"/>
                <w:i/>
              </w:rPr>
              <w:t>date</w:t>
            </w:r>
            <w:r w:rsidRPr="000F4ADC">
              <w:rPr>
                <w:rFonts w:ascii="Arial" w:hAnsi="Arial" w:cs="Arial"/>
              </w:rPr>
              <w:t>] and [</w:t>
            </w:r>
            <w:r w:rsidRPr="000F4ADC">
              <w:rPr>
                <w:rFonts w:ascii="Arial" w:hAnsi="Arial" w:cs="Arial"/>
                <w:i/>
              </w:rPr>
              <w:t>date</w:t>
            </w:r>
            <w:r w:rsidRPr="000F4ADC">
              <w:rPr>
                <w:rFonts w:ascii="Arial" w:hAnsi="Arial" w:cs="Arial"/>
              </w:rPr>
              <w:t>], both dates inclusive. I must report to [</w:t>
            </w:r>
            <w:r w:rsidRPr="000F4ADC">
              <w:rPr>
                <w:rFonts w:ascii="Arial" w:hAnsi="Arial" w:cs="Arial"/>
                <w:i/>
              </w:rPr>
              <w:t>location</w:t>
            </w:r>
            <w:r w:rsidRPr="000F4ADC">
              <w:rPr>
                <w:rFonts w:ascii="Arial" w:hAnsi="Arial" w:cs="Arial"/>
              </w:rPr>
              <w:t>] by no later than [</w:t>
            </w:r>
            <w:r w:rsidRPr="000F4ADC">
              <w:rPr>
                <w:rFonts w:ascii="Arial" w:hAnsi="Arial" w:cs="Arial"/>
                <w:i/>
              </w:rPr>
              <w:t>time</w:t>
            </w:r>
            <w:r w:rsidRPr="000F4ADC">
              <w:rPr>
                <w:rFonts w:ascii="Arial" w:hAnsi="Arial" w:cs="Arial"/>
              </w:rPr>
              <w:t>] on [</w:t>
            </w:r>
            <w:r w:rsidRPr="000F4ADC">
              <w:rPr>
                <w:rFonts w:ascii="Arial" w:hAnsi="Arial" w:cs="Arial"/>
                <w:i/>
              </w:rPr>
              <w:t>date</w:t>
            </w:r>
            <w:r w:rsidRPr="000F4ADC">
              <w:rPr>
                <w:rFonts w:ascii="Arial" w:hAnsi="Arial" w:cs="Arial"/>
              </w:rPr>
              <w:t xml:space="preserve">]. </w:t>
            </w:r>
          </w:p>
        </w:tc>
      </w:tr>
      <w:tr w:rsidR="000F4ADC" w:rsidRPr="000F4ADC" w14:paraId="1851FBC6" w14:textId="77777777" w:rsidTr="00101EC2">
        <w:trPr>
          <w:jc w:val="center"/>
        </w:trPr>
        <w:tc>
          <w:tcPr>
            <w:tcW w:w="241" w:type="pct"/>
          </w:tcPr>
          <w:p w14:paraId="1A658D76"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44F0A5C2"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F13DEAA" w14:textId="77777777" w:rsidR="000F4ADC" w:rsidRPr="000F4ADC" w:rsidRDefault="000F4ADC" w:rsidP="000F4ADC">
            <w:pPr>
              <w:keepNext/>
              <w:keepLines/>
              <w:widowControl w:val="0"/>
              <w:tabs>
                <w:tab w:val="left" w:pos="596"/>
              </w:tabs>
              <w:spacing w:after="120" w:line="276" w:lineRule="auto"/>
              <w:jc w:val="left"/>
              <w:rPr>
                <w:rFonts w:ascii="Arial" w:hAnsi="Arial" w:cs="Arial"/>
                <w:b/>
                <w:sz w:val="12"/>
                <w:szCs w:val="18"/>
              </w:rPr>
            </w:pPr>
            <w:r w:rsidRPr="000F4ADC">
              <w:rPr>
                <w:rFonts w:ascii="Arial" w:hAnsi="Arial" w:cs="Arial"/>
              </w:rPr>
              <w:t>I must give up any passport I have to the Registrar of the [</w:t>
            </w:r>
            <w:r w:rsidRPr="000F4ADC">
              <w:rPr>
                <w:rFonts w:ascii="Arial" w:hAnsi="Arial" w:cs="Arial"/>
                <w:i/>
              </w:rPr>
              <w:t>Court</w:t>
            </w:r>
            <w:r w:rsidRPr="000F4ADC">
              <w:rPr>
                <w:rFonts w:ascii="Arial" w:hAnsi="Arial" w:cs="Arial"/>
              </w:rPr>
              <w:t>] at [</w:t>
            </w:r>
            <w:r w:rsidRPr="000F4ADC">
              <w:rPr>
                <w:rFonts w:ascii="Arial" w:hAnsi="Arial" w:cs="Arial"/>
                <w:i/>
              </w:rPr>
              <w:t>location</w:t>
            </w:r>
            <w:r w:rsidRPr="000F4ADC">
              <w:rPr>
                <w:rFonts w:ascii="Arial" w:hAnsi="Arial" w:cs="Arial"/>
              </w:rPr>
              <w:t>] and must not apply for a new passport.</w:t>
            </w:r>
          </w:p>
        </w:tc>
      </w:tr>
      <w:tr w:rsidR="000F4ADC" w:rsidRPr="000F4ADC" w14:paraId="0E860950" w14:textId="77777777" w:rsidTr="00101EC2">
        <w:trPr>
          <w:jc w:val="center"/>
        </w:trPr>
        <w:tc>
          <w:tcPr>
            <w:tcW w:w="241" w:type="pct"/>
          </w:tcPr>
          <w:p w14:paraId="1C349082"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279879D5"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1F86B979" w14:textId="77777777" w:rsidR="000F4ADC" w:rsidRPr="000F4ADC" w:rsidRDefault="000F4ADC" w:rsidP="000F4ADC">
            <w:pPr>
              <w:keepNext/>
              <w:keepLines/>
              <w:widowControl w:val="0"/>
              <w:tabs>
                <w:tab w:val="left" w:pos="596"/>
              </w:tabs>
              <w:spacing w:after="120" w:line="276" w:lineRule="auto"/>
              <w:jc w:val="left"/>
              <w:rPr>
                <w:rFonts w:ascii="Arial" w:hAnsi="Arial" w:cs="Arial"/>
                <w:b/>
                <w:sz w:val="12"/>
                <w:szCs w:val="18"/>
              </w:rPr>
            </w:pPr>
            <w:r w:rsidRPr="000F4ADC">
              <w:rPr>
                <w:rFonts w:ascii="Arial" w:hAnsi="Arial" w:cs="Arial"/>
              </w:rPr>
              <w:t>I must not enter any point of international departure such as an airport or seaport.</w:t>
            </w:r>
            <w:r w:rsidRPr="000F4ADC">
              <w:rPr>
                <w:rFonts w:ascii="Arial" w:hAnsi="Arial" w:cs="Arial"/>
                <w:b/>
                <w:sz w:val="14"/>
              </w:rPr>
              <w:t xml:space="preserve"> </w:t>
            </w:r>
          </w:p>
        </w:tc>
      </w:tr>
      <w:tr w:rsidR="000F4ADC" w:rsidRPr="000F4ADC" w14:paraId="30777CAB" w14:textId="77777777" w:rsidTr="00101EC2">
        <w:trPr>
          <w:jc w:val="center"/>
        </w:trPr>
        <w:tc>
          <w:tcPr>
            <w:tcW w:w="5000" w:type="pct"/>
            <w:gridSpan w:val="5"/>
            <w:hideMark/>
          </w:tcPr>
          <w:p w14:paraId="471FF7F0" w14:textId="77777777" w:rsidR="000F4ADC" w:rsidRPr="000F4ADC" w:rsidRDefault="000F4ADC" w:rsidP="000F4ADC">
            <w:pPr>
              <w:tabs>
                <w:tab w:val="left" w:pos="596"/>
              </w:tabs>
              <w:spacing w:before="120" w:after="120" w:line="276" w:lineRule="auto"/>
              <w:jc w:val="left"/>
              <w:rPr>
                <w:rFonts w:ascii="Arial" w:hAnsi="Arial" w:cs="Arial"/>
                <w:b/>
              </w:rPr>
            </w:pPr>
            <w:r w:rsidRPr="000F4ADC">
              <w:rPr>
                <w:rFonts w:ascii="Arial" w:hAnsi="Arial" w:cs="Arial"/>
                <w:b/>
              </w:rPr>
              <w:t>Firearms</w:t>
            </w:r>
          </w:p>
        </w:tc>
      </w:tr>
      <w:tr w:rsidR="000F4ADC" w:rsidRPr="000F4ADC" w14:paraId="28D7FAD8" w14:textId="77777777" w:rsidTr="00101EC2">
        <w:trPr>
          <w:jc w:val="center"/>
        </w:trPr>
        <w:tc>
          <w:tcPr>
            <w:tcW w:w="241" w:type="pct"/>
          </w:tcPr>
          <w:p w14:paraId="72F674B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73E8DDC8"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791362B" w14:textId="77777777" w:rsidR="000F4ADC" w:rsidRPr="000F4ADC" w:rsidRDefault="000F4ADC" w:rsidP="000F4ADC">
            <w:pPr>
              <w:tabs>
                <w:tab w:val="left" w:pos="596"/>
              </w:tabs>
              <w:spacing w:after="120" w:line="276" w:lineRule="auto"/>
              <w:jc w:val="left"/>
              <w:rPr>
                <w:rFonts w:ascii="Arial" w:hAnsi="Arial" w:cs="Arial"/>
                <w:b/>
                <w:sz w:val="12"/>
                <w:szCs w:val="18"/>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unless cogent reasons and no undue risk</w:t>
            </w:r>
            <w:r w:rsidRPr="000F4ADC">
              <w:rPr>
                <w:rFonts w:ascii="Arial" w:hAnsi="Arial" w:cs="Arial"/>
                <w:b/>
                <w:sz w:val="14"/>
              </w:rPr>
              <w:t xml:space="preserve"> </w:t>
            </w:r>
            <w:r w:rsidRPr="000F4ADC">
              <w:rPr>
                <w:rFonts w:ascii="Arial" w:hAnsi="Arial" w:cs="Arial"/>
              </w:rPr>
              <w:t>I must not possess a firearm (gun of any sort), ammunition or any part of a firearm.</w:t>
            </w:r>
          </w:p>
        </w:tc>
      </w:tr>
      <w:tr w:rsidR="000F4ADC" w:rsidRPr="000F4ADC" w14:paraId="530B9B1B" w14:textId="77777777" w:rsidTr="00101EC2">
        <w:trPr>
          <w:jc w:val="center"/>
        </w:trPr>
        <w:tc>
          <w:tcPr>
            <w:tcW w:w="241" w:type="pct"/>
          </w:tcPr>
          <w:p w14:paraId="00BF078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B90EF28"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233A9F3" w14:textId="77777777" w:rsidR="000F4ADC" w:rsidRPr="000F4ADC" w:rsidRDefault="000F4ADC" w:rsidP="000F4ADC">
            <w:pPr>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unless cogent reasons and no undue risk</w:t>
            </w:r>
            <w:r w:rsidRPr="000F4ADC">
              <w:rPr>
                <w:rFonts w:ascii="Arial" w:hAnsi="Arial" w:cs="Arial"/>
                <w:b/>
                <w:sz w:val="14"/>
              </w:rPr>
              <w:t xml:space="preserve"> </w:t>
            </w:r>
            <w:r w:rsidRPr="000F4ADC">
              <w:rPr>
                <w:rFonts w:ascii="Arial" w:hAnsi="Arial" w:cs="Arial"/>
              </w:rPr>
              <w:t xml:space="preserve">I must submit to such tests (including testing without notice) for gunshot residue as may be reasonably required by </w:t>
            </w:r>
            <w:r w:rsidRPr="000F4ADC">
              <w:rPr>
                <w:rFonts w:ascii="Arial" w:hAnsi="Arial" w:cs="Arial"/>
                <w:iCs/>
              </w:rPr>
              <w:t>a member of the South Australian Police</w:t>
            </w:r>
            <w:r w:rsidRPr="000F4ADC">
              <w:rPr>
                <w:rFonts w:ascii="Arial" w:hAnsi="Arial" w:cs="Arial"/>
              </w:rPr>
              <w:t>.</w:t>
            </w:r>
          </w:p>
        </w:tc>
      </w:tr>
      <w:tr w:rsidR="000F4ADC" w:rsidRPr="000F4ADC" w14:paraId="492CDFEE" w14:textId="77777777" w:rsidTr="00101EC2">
        <w:trPr>
          <w:jc w:val="center"/>
        </w:trPr>
        <w:tc>
          <w:tcPr>
            <w:tcW w:w="241" w:type="pct"/>
          </w:tcPr>
          <w:p w14:paraId="7F4A2DC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BCA21E0"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7482636A" w14:textId="77777777" w:rsidR="000F4ADC" w:rsidRPr="000F4ADC" w:rsidRDefault="000F4ADC" w:rsidP="000F4ADC">
            <w:pPr>
              <w:tabs>
                <w:tab w:val="left" w:pos="596"/>
              </w:tabs>
              <w:spacing w:after="120" w:line="276" w:lineRule="auto"/>
              <w:jc w:val="left"/>
              <w:rPr>
                <w:rFonts w:ascii="Arial" w:hAnsi="Arial" w:cs="Arial"/>
                <w:b/>
                <w:sz w:val="12"/>
                <w:szCs w:val="18"/>
              </w:rPr>
            </w:pPr>
            <w:r w:rsidRPr="000F4ADC">
              <w:rPr>
                <w:rFonts w:ascii="Arial" w:hAnsi="Arial" w:cs="Arial"/>
              </w:rPr>
              <w:t>I must hand in any firearm, ammunition or any part of a firearm owned or possessed by me as soon as I possibly can at the [</w:t>
            </w:r>
            <w:r w:rsidRPr="000F4ADC">
              <w:rPr>
                <w:rFonts w:ascii="Arial" w:hAnsi="Arial" w:cs="Arial"/>
                <w:i/>
              </w:rPr>
              <w:t>location</w:t>
            </w:r>
            <w:r w:rsidRPr="000F4ADC">
              <w:rPr>
                <w:rFonts w:ascii="Arial" w:hAnsi="Arial" w:cs="Arial"/>
              </w:rPr>
              <w:t xml:space="preserve">] Police Station.  </w:t>
            </w:r>
          </w:p>
        </w:tc>
      </w:tr>
      <w:tr w:rsidR="000F4ADC" w:rsidRPr="000F4ADC" w14:paraId="246AEF71" w14:textId="77777777" w:rsidTr="00101EC2">
        <w:trPr>
          <w:jc w:val="center"/>
        </w:trPr>
        <w:tc>
          <w:tcPr>
            <w:tcW w:w="5000" w:type="pct"/>
            <w:gridSpan w:val="5"/>
            <w:hideMark/>
          </w:tcPr>
          <w:p w14:paraId="59978234" w14:textId="77777777" w:rsidR="000F4ADC" w:rsidRPr="000F4ADC" w:rsidRDefault="000F4ADC" w:rsidP="000F4ADC">
            <w:pPr>
              <w:tabs>
                <w:tab w:val="left" w:pos="596"/>
              </w:tabs>
              <w:spacing w:before="120" w:after="120" w:line="276" w:lineRule="auto"/>
              <w:jc w:val="left"/>
              <w:rPr>
                <w:rFonts w:ascii="Arial" w:hAnsi="Arial" w:cs="Arial"/>
                <w:b/>
              </w:rPr>
            </w:pPr>
            <w:r w:rsidRPr="000F4ADC">
              <w:rPr>
                <w:rFonts w:ascii="Arial" w:hAnsi="Arial" w:cs="Arial"/>
                <w:b/>
              </w:rPr>
              <w:t>Home Detention</w:t>
            </w:r>
          </w:p>
        </w:tc>
      </w:tr>
      <w:tr w:rsidR="000F4ADC" w:rsidRPr="000F4ADC" w14:paraId="60E5C8AF" w14:textId="77777777" w:rsidTr="00101EC2">
        <w:trPr>
          <w:jc w:val="center"/>
        </w:trPr>
        <w:tc>
          <w:tcPr>
            <w:tcW w:w="241" w:type="pct"/>
          </w:tcPr>
          <w:p w14:paraId="357080C4"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808BA5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1E08A78" w14:textId="77777777" w:rsidR="000F4ADC" w:rsidRPr="000F4ADC" w:rsidRDefault="000F4ADC" w:rsidP="000F4ADC">
            <w:pPr>
              <w:widowControl w:val="0"/>
              <w:spacing w:after="120" w:line="276" w:lineRule="auto"/>
              <w:jc w:val="left"/>
              <w:rPr>
                <w:rFonts w:ascii="Arial" w:hAnsi="Arial" w:cs="Arial"/>
              </w:rPr>
            </w:pPr>
            <w:r w:rsidRPr="000F4ADC">
              <w:rPr>
                <w:rFonts w:ascii="Arial" w:eastAsia="Arial" w:hAnsi="Arial" w:cs="Arial"/>
                <w:b/>
                <w:sz w:val="12"/>
                <w:szCs w:val="18"/>
              </w:rPr>
              <w:t xml:space="preserve">Adult Only </w:t>
            </w:r>
            <w:r w:rsidRPr="000F4ADC">
              <w:rPr>
                <w:rFonts w:ascii="Arial" w:hAnsi="Arial" w:cs="Arial"/>
              </w:rPr>
              <w:t>I must live at [</w:t>
            </w:r>
            <w:r w:rsidRPr="000F4ADC">
              <w:rPr>
                <w:rFonts w:ascii="Arial" w:hAnsi="Arial" w:cs="Arial"/>
                <w:i/>
              </w:rPr>
              <w:t>address</w:t>
            </w:r>
            <w:r w:rsidRPr="000F4ADC">
              <w:rPr>
                <w:rFonts w:ascii="Arial" w:hAnsi="Arial" w:cs="Arial"/>
              </w:rPr>
              <w:t>] and stay there while on bail. I must not leave at any time except for:</w:t>
            </w:r>
          </w:p>
          <w:p w14:paraId="5E2CFDA6"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hAnsi="Arial" w:cs="Arial"/>
                <w:b/>
                <w:szCs w:val="16"/>
              </w:rPr>
            </w:pPr>
            <w:r w:rsidRPr="000F4ADC">
              <w:rPr>
                <w:rFonts w:ascii="Arial" w:hAnsi="Arial" w:cs="Arial"/>
                <w:szCs w:val="16"/>
              </w:rPr>
              <w:t>necessary medical or dental treatment;</w:t>
            </w:r>
          </w:p>
          <w:p w14:paraId="7F0BC442"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avoiding or reducing a serious risk of death or injury (whether to me or some other person);</w:t>
            </w:r>
          </w:p>
          <w:p w14:paraId="01751AF5"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 xml:space="preserve">going to remunerated (paid) employment at such times and places as approved from time to time by </w:t>
            </w:r>
            <w:r w:rsidRPr="000F4ADC">
              <w:rPr>
                <w:rFonts w:ascii="Arial" w:hAnsi="Arial" w:cs="Arial"/>
                <w:iCs/>
                <w:szCs w:val="16"/>
              </w:rPr>
              <w:t>my Supervising Officer</w:t>
            </w:r>
            <w:r w:rsidRPr="000F4ADC">
              <w:rPr>
                <w:rFonts w:ascii="Arial" w:hAnsi="Arial" w:cs="Arial"/>
                <w:szCs w:val="16"/>
              </w:rPr>
              <w:t>;</w:t>
            </w:r>
          </w:p>
          <w:p w14:paraId="0497C99A"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 xml:space="preserve">going to a place to undergo assessment or treatment (or both) relating to my mental or physical condition as approved or directed by </w:t>
            </w:r>
            <w:r w:rsidRPr="000F4ADC">
              <w:rPr>
                <w:rFonts w:ascii="Arial" w:hAnsi="Arial" w:cs="Arial"/>
                <w:iCs/>
                <w:szCs w:val="16"/>
              </w:rPr>
              <w:t>my Supervising Officer</w:t>
            </w:r>
            <w:r w:rsidRPr="000F4ADC">
              <w:rPr>
                <w:rFonts w:ascii="Arial" w:hAnsi="Arial" w:cs="Arial"/>
                <w:szCs w:val="16"/>
              </w:rPr>
              <w:t>;</w:t>
            </w:r>
          </w:p>
          <w:p w14:paraId="4E1DCCF2"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 xml:space="preserve">going to an intervention program as approved or directed by </w:t>
            </w:r>
            <w:r w:rsidRPr="000F4ADC">
              <w:rPr>
                <w:rFonts w:ascii="Arial" w:hAnsi="Arial" w:cs="Arial"/>
                <w:iCs/>
                <w:szCs w:val="16"/>
              </w:rPr>
              <w:t>my Supervising Officer</w:t>
            </w:r>
            <w:r w:rsidRPr="000F4ADC">
              <w:rPr>
                <w:rFonts w:ascii="Arial" w:hAnsi="Arial" w:cs="Arial"/>
                <w:szCs w:val="16"/>
              </w:rPr>
              <w:t>;</w:t>
            </w:r>
          </w:p>
          <w:p w14:paraId="684C477F" w14:textId="77777777" w:rsidR="000F4ADC" w:rsidRPr="000F4ADC" w:rsidRDefault="000F4ADC" w:rsidP="000F4ADC">
            <w:pPr>
              <w:widowControl w:val="0"/>
              <w:numPr>
                <w:ilvl w:val="0"/>
                <w:numId w:val="61"/>
              </w:numPr>
              <w:overflowPunct w:val="0"/>
              <w:autoSpaceDE w:val="0"/>
              <w:autoSpaceDN w:val="0"/>
              <w:adjustRightInd w:val="0"/>
              <w:spacing w:after="120" w:line="276" w:lineRule="auto"/>
              <w:jc w:val="left"/>
              <w:textAlignment w:val="baseline"/>
              <w:rPr>
                <w:rFonts w:ascii="Arial" w:eastAsia="Arial" w:hAnsi="Arial" w:cs="Arial"/>
                <w:sz w:val="14"/>
              </w:rPr>
            </w:pPr>
            <w:r w:rsidRPr="000F4ADC">
              <w:rPr>
                <w:rFonts w:ascii="Arial" w:hAnsi="Arial" w:cs="Arial"/>
                <w:szCs w:val="16"/>
              </w:rPr>
              <w:t xml:space="preserve">going to any other course of education, training or instruction, or other activity as approved or directed by </w:t>
            </w:r>
            <w:r w:rsidRPr="000F4ADC">
              <w:rPr>
                <w:rFonts w:ascii="Arial" w:hAnsi="Arial" w:cs="Arial"/>
                <w:iCs/>
                <w:szCs w:val="16"/>
              </w:rPr>
              <w:t>my Supervising Officer</w:t>
            </w:r>
            <w:r w:rsidRPr="000F4ADC">
              <w:rPr>
                <w:rFonts w:ascii="Arial" w:hAnsi="Arial" w:cs="Arial"/>
                <w:szCs w:val="16"/>
              </w:rPr>
              <w:t>;</w:t>
            </w:r>
          </w:p>
          <w:p w14:paraId="515FBD16" w14:textId="77777777" w:rsidR="000F4ADC" w:rsidRPr="000F4ADC" w:rsidRDefault="000F4ADC" w:rsidP="000F4ADC">
            <w:pPr>
              <w:widowControl w:val="0"/>
              <w:numPr>
                <w:ilvl w:val="0"/>
                <w:numId w:val="61"/>
              </w:numPr>
              <w:overflowPunct w:val="0"/>
              <w:autoSpaceDE w:val="0"/>
              <w:autoSpaceDN w:val="0"/>
              <w:adjustRightInd w:val="0"/>
              <w:spacing w:after="120" w:line="276" w:lineRule="auto"/>
              <w:ind w:left="714" w:hanging="357"/>
              <w:jc w:val="left"/>
              <w:textAlignment w:val="baseline"/>
              <w:rPr>
                <w:rFonts w:ascii="Arial" w:hAnsi="Arial" w:cs="Arial"/>
                <w:sz w:val="24"/>
              </w:rPr>
            </w:pPr>
            <w:r w:rsidRPr="000F4ADC">
              <w:rPr>
                <w:rFonts w:ascii="Arial" w:hAnsi="Arial" w:cs="Arial"/>
                <w:szCs w:val="16"/>
              </w:rPr>
              <w:t xml:space="preserve">any other reason approved or directed by </w:t>
            </w:r>
            <w:r w:rsidRPr="000F4ADC">
              <w:rPr>
                <w:rFonts w:ascii="Arial" w:hAnsi="Arial" w:cs="Arial"/>
                <w:iCs/>
                <w:szCs w:val="16"/>
              </w:rPr>
              <w:t>my Supervising Officer</w:t>
            </w:r>
            <w:r w:rsidRPr="000F4ADC">
              <w:rPr>
                <w:rFonts w:ascii="Arial" w:hAnsi="Arial" w:cs="Arial"/>
                <w:szCs w:val="16"/>
              </w:rPr>
              <w:t xml:space="preserve">. </w:t>
            </w:r>
          </w:p>
        </w:tc>
      </w:tr>
      <w:tr w:rsidR="000F4ADC" w:rsidRPr="000F4ADC" w14:paraId="34187C2F" w14:textId="77777777" w:rsidTr="00101EC2">
        <w:trPr>
          <w:jc w:val="center"/>
        </w:trPr>
        <w:tc>
          <w:tcPr>
            <w:tcW w:w="241" w:type="pct"/>
          </w:tcPr>
          <w:p w14:paraId="6A50DDA7"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B544814"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19" w:type="pct"/>
          </w:tcPr>
          <w:p w14:paraId="2B5DFD23" w14:textId="77777777" w:rsidR="000F4ADC" w:rsidRPr="000F4ADC" w:rsidRDefault="000F4ADC" w:rsidP="000F4ADC">
            <w:pPr>
              <w:keepNext/>
              <w:keepLines/>
              <w:widowControl w:val="0"/>
              <w:spacing w:after="120" w:line="276" w:lineRule="auto"/>
              <w:jc w:val="left"/>
              <w:rPr>
                <w:rFonts w:ascii="Arial" w:eastAsia="Arial" w:hAnsi="Arial" w:cs="Arial"/>
                <w:bCs/>
                <w:szCs w:val="40"/>
              </w:rPr>
            </w:pPr>
            <w:r w:rsidRPr="000F4ADC">
              <w:rPr>
                <w:rFonts w:ascii="Arial" w:eastAsia="Arial" w:hAnsi="Arial" w:cs="Arial"/>
                <w:b/>
                <w:sz w:val="12"/>
                <w:szCs w:val="24"/>
              </w:rPr>
              <w:t xml:space="preserve">Mandatory if serious and organised crime suspect </w:t>
            </w:r>
            <w:r w:rsidRPr="000F4ADC">
              <w:rPr>
                <w:rFonts w:ascii="Arial" w:eastAsia="Arial" w:hAnsi="Arial" w:cs="Arial"/>
                <w:bCs/>
                <w:szCs w:val="40"/>
              </w:rPr>
              <w:t>I must reside at [address] and remain at that place of residence while on bail, not leaving it except for one of the following purposes:</w:t>
            </w:r>
          </w:p>
          <w:p w14:paraId="4FC4E156" w14:textId="77777777" w:rsidR="000F4ADC" w:rsidRPr="000F4ADC" w:rsidRDefault="000F4ADC" w:rsidP="000F4ADC">
            <w:pPr>
              <w:keepNext/>
              <w:keepLines/>
              <w:widowControl w:val="0"/>
              <w:numPr>
                <w:ilvl w:val="0"/>
                <w:numId w:val="62"/>
              </w:numPr>
              <w:overflowPunct w:val="0"/>
              <w:autoSpaceDE w:val="0"/>
              <w:autoSpaceDN w:val="0"/>
              <w:adjustRightInd w:val="0"/>
              <w:spacing w:after="120" w:line="276" w:lineRule="auto"/>
              <w:jc w:val="left"/>
              <w:textAlignment w:val="baseline"/>
              <w:rPr>
                <w:rFonts w:ascii="Arial" w:eastAsia="Arial" w:hAnsi="Arial" w:cs="Arial"/>
                <w:bCs/>
                <w:szCs w:val="32"/>
              </w:rPr>
            </w:pPr>
            <w:r w:rsidRPr="000F4ADC">
              <w:rPr>
                <w:rFonts w:ascii="Arial" w:eastAsia="Arial" w:hAnsi="Arial" w:cs="Arial"/>
                <w:bCs/>
                <w:szCs w:val="32"/>
              </w:rPr>
              <w:t>necessary medical or dental treatment for</w:t>
            </w:r>
            <w:r w:rsidRPr="000F4ADC">
              <w:rPr>
                <w:rFonts w:ascii="Arial" w:hAnsi="Arial" w:cs="Arial"/>
              </w:rPr>
              <w:t xml:space="preserve"> </w:t>
            </w:r>
            <w:r w:rsidRPr="000F4ADC">
              <w:rPr>
                <w:rFonts w:ascii="Arial" w:eastAsia="Arial" w:hAnsi="Arial" w:cs="Arial"/>
                <w:bCs/>
                <w:szCs w:val="32"/>
              </w:rPr>
              <w:t>me</w:t>
            </w:r>
          </w:p>
          <w:p w14:paraId="4F056DDE" w14:textId="77777777" w:rsidR="000F4ADC" w:rsidRPr="000F4ADC" w:rsidRDefault="000F4ADC" w:rsidP="000F4ADC">
            <w:pPr>
              <w:keepNext/>
              <w:keepLines/>
              <w:widowControl w:val="0"/>
              <w:numPr>
                <w:ilvl w:val="0"/>
                <w:numId w:val="62"/>
              </w:numPr>
              <w:overflowPunct w:val="0"/>
              <w:autoSpaceDE w:val="0"/>
              <w:autoSpaceDN w:val="0"/>
              <w:adjustRightInd w:val="0"/>
              <w:spacing w:after="120" w:line="276" w:lineRule="auto"/>
              <w:jc w:val="left"/>
              <w:textAlignment w:val="baseline"/>
              <w:rPr>
                <w:rFonts w:ascii="Arial" w:eastAsia="Arial" w:hAnsi="Arial" w:cs="Arial"/>
                <w:bCs/>
                <w:szCs w:val="32"/>
              </w:rPr>
            </w:pPr>
            <w:r w:rsidRPr="000F4ADC">
              <w:rPr>
                <w:rFonts w:ascii="Arial" w:eastAsia="Arial" w:hAnsi="Arial" w:cs="Arial"/>
                <w:bCs/>
                <w:szCs w:val="32"/>
              </w:rPr>
              <w:t>averting or minimising a serious risk of death or injury (whether to me or some other person)</w:t>
            </w:r>
          </w:p>
          <w:p w14:paraId="1E54BE62" w14:textId="77777777" w:rsidR="000F4ADC" w:rsidRPr="000F4ADC" w:rsidRDefault="000F4ADC" w:rsidP="000F4ADC">
            <w:pPr>
              <w:keepNext/>
              <w:keepLines/>
              <w:widowControl w:val="0"/>
              <w:numPr>
                <w:ilvl w:val="0"/>
                <w:numId w:val="62"/>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0F4ADC">
              <w:rPr>
                <w:rFonts w:ascii="Arial" w:eastAsia="Arial" w:hAnsi="Arial" w:cs="Arial"/>
                <w:bCs/>
                <w:szCs w:val="32"/>
              </w:rPr>
              <w:t>any other purpose approved by the Chief Executive of the Department [</w:t>
            </w:r>
            <w:r w:rsidRPr="000F4ADC">
              <w:rPr>
                <w:rFonts w:ascii="Arial" w:eastAsia="Arial" w:hAnsi="Arial" w:cs="Arial"/>
                <w:bCs/>
                <w:i/>
                <w:iCs/>
                <w:szCs w:val="32"/>
              </w:rPr>
              <w:t>for Correctional Services/of Human Services</w:t>
            </w:r>
            <w:r w:rsidRPr="000F4ADC">
              <w:rPr>
                <w:rFonts w:ascii="Arial" w:eastAsia="Arial" w:hAnsi="Arial" w:cs="Arial"/>
                <w:bCs/>
                <w:szCs w:val="32"/>
              </w:rPr>
              <w:t>].</w:t>
            </w:r>
          </w:p>
        </w:tc>
      </w:tr>
      <w:tr w:rsidR="000F4ADC" w:rsidRPr="000F4ADC" w14:paraId="58D91626" w14:textId="77777777" w:rsidTr="00101EC2">
        <w:trPr>
          <w:jc w:val="center"/>
        </w:trPr>
        <w:tc>
          <w:tcPr>
            <w:tcW w:w="241" w:type="pct"/>
          </w:tcPr>
          <w:p w14:paraId="2A60F4F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4A24BB2"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19" w:type="pct"/>
          </w:tcPr>
          <w:p w14:paraId="413ECCB2" w14:textId="77777777" w:rsidR="000F4ADC" w:rsidRPr="000F4ADC" w:rsidRDefault="000F4ADC" w:rsidP="000F4ADC">
            <w:pPr>
              <w:keepNext/>
              <w:keepLines/>
              <w:widowControl w:val="0"/>
              <w:spacing w:after="120" w:line="276" w:lineRule="auto"/>
              <w:jc w:val="left"/>
              <w:rPr>
                <w:rFonts w:ascii="Arial" w:eastAsia="Arial" w:hAnsi="Arial" w:cs="Arial"/>
                <w:bCs/>
                <w:szCs w:val="32"/>
              </w:rPr>
            </w:pPr>
            <w:r w:rsidRPr="000F4ADC">
              <w:rPr>
                <w:rFonts w:ascii="Arial" w:eastAsia="Arial" w:hAnsi="Arial" w:cs="Arial"/>
                <w:b/>
                <w:sz w:val="12"/>
                <w:szCs w:val="24"/>
              </w:rPr>
              <w:t>accommodation support program selected</w:t>
            </w:r>
            <w:r w:rsidRPr="000F4ADC">
              <w:rPr>
                <w:rFonts w:ascii="Arial" w:hAnsi="Arial" w:cs="Arial"/>
                <w:b/>
                <w:sz w:val="14"/>
              </w:rPr>
              <w:t xml:space="preserve"> </w:t>
            </w:r>
            <w:r w:rsidRPr="000F4ADC">
              <w:rPr>
                <w:rFonts w:ascii="Arial" w:eastAsia="Arial" w:hAnsi="Arial" w:cs="Arial"/>
                <w:bCs/>
                <w:szCs w:val="32"/>
              </w:rPr>
              <w:t xml:space="preserve">I must live at the Bail Support Accommodation Program Facility, 77 </w:t>
            </w:r>
            <w:r w:rsidRPr="000F4ADC">
              <w:rPr>
                <w:rFonts w:ascii="Arial" w:hAnsi="Arial" w:cs="Arial"/>
              </w:rPr>
              <w:t>Thomas</w:t>
            </w:r>
            <w:r w:rsidRPr="000F4ADC">
              <w:rPr>
                <w:rFonts w:ascii="Arial" w:eastAsia="Arial" w:hAnsi="Arial" w:cs="Arial"/>
                <w:bCs/>
                <w:szCs w:val="32"/>
              </w:rPr>
              <w:t xml:space="preserve"> Place, Port Adelaide 5013 and stay there while on bail. I must not leave at any time except for:</w:t>
            </w:r>
          </w:p>
          <w:p w14:paraId="213FAB1F"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necessary medical or dental treatment;</w:t>
            </w:r>
          </w:p>
          <w:p w14:paraId="229491AA"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hAnsi="Arial" w:cs="Arial"/>
              </w:rPr>
              <w:t>avoiding</w:t>
            </w:r>
            <w:r w:rsidRPr="000F4ADC">
              <w:rPr>
                <w:rFonts w:ascii="Arial" w:eastAsia="Arial" w:hAnsi="Arial" w:cs="Arial"/>
                <w:bCs/>
              </w:rPr>
              <w:t xml:space="preserve"> or </w:t>
            </w:r>
            <w:r w:rsidRPr="000F4ADC">
              <w:rPr>
                <w:rFonts w:ascii="Arial" w:hAnsi="Arial" w:cs="Arial"/>
              </w:rPr>
              <w:t>reducing</w:t>
            </w:r>
            <w:r w:rsidRPr="000F4ADC">
              <w:rPr>
                <w:rFonts w:ascii="Arial" w:eastAsia="Arial" w:hAnsi="Arial" w:cs="Arial"/>
                <w:bCs/>
              </w:rPr>
              <w:t xml:space="preserve"> a serious risk of death or injury (whether to me or some other person);</w:t>
            </w:r>
          </w:p>
          <w:p w14:paraId="38A4F296"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going to remunerated (paid) employment at such times and places as approved from time to time by my Supervising Officer;</w:t>
            </w:r>
          </w:p>
          <w:p w14:paraId="2AFB3770"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going to a place to undergo assessment or treatment (or both) relating to my mental or physical condition as approved or directed by my Supervising Officer;</w:t>
            </w:r>
          </w:p>
          <w:p w14:paraId="028AA074"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going to an intervention program as approved or directed by my Supervising Officer;</w:t>
            </w:r>
          </w:p>
          <w:p w14:paraId="1B3A30AC"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going to any other course of education, training or instruction, or other activity as approved or directed by my Supervising Officer;</w:t>
            </w:r>
          </w:p>
          <w:p w14:paraId="226A089C" w14:textId="77777777" w:rsidR="000F4ADC" w:rsidRPr="000F4ADC" w:rsidRDefault="000F4ADC" w:rsidP="000F4ADC">
            <w:pPr>
              <w:keepNext/>
              <w:keepLines/>
              <w:widowControl w:val="0"/>
              <w:numPr>
                <w:ilvl w:val="0"/>
                <w:numId w:val="63"/>
              </w:numPr>
              <w:overflowPunct w:val="0"/>
              <w:autoSpaceDE w:val="0"/>
              <w:autoSpaceDN w:val="0"/>
              <w:adjustRightInd w:val="0"/>
              <w:spacing w:after="120" w:line="276" w:lineRule="auto"/>
              <w:jc w:val="left"/>
              <w:textAlignment w:val="baseline"/>
              <w:rPr>
                <w:rFonts w:ascii="Arial" w:eastAsia="Arial" w:hAnsi="Arial" w:cs="Arial"/>
                <w:bCs/>
              </w:rPr>
            </w:pPr>
            <w:r w:rsidRPr="000F4ADC">
              <w:rPr>
                <w:rFonts w:ascii="Arial" w:eastAsia="Arial" w:hAnsi="Arial" w:cs="Arial"/>
                <w:bCs/>
              </w:rPr>
              <w:t>any other reason approved or directed by my Supervising Officer</w:t>
            </w:r>
            <w:r w:rsidRPr="000F4ADC">
              <w:rPr>
                <w:rFonts w:ascii="Arial" w:eastAsia="Arial" w:hAnsi="Arial" w:cs="Arial"/>
                <w:b/>
              </w:rPr>
              <w:t>.</w:t>
            </w:r>
          </w:p>
        </w:tc>
      </w:tr>
      <w:tr w:rsidR="000F4ADC" w:rsidRPr="000F4ADC" w14:paraId="00CBFAD8" w14:textId="77777777" w:rsidTr="00101EC2">
        <w:trPr>
          <w:jc w:val="center"/>
        </w:trPr>
        <w:tc>
          <w:tcPr>
            <w:tcW w:w="241" w:type="pct"/>
          </w:tcPr>
          <w:p w14:paraId="1B33829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22261CC6"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2B2A8EB4"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eastAsia="Arial" w:hAnsi="Arial" w:cs="Arial"/>
                <w:b/>
                <w:sz w:val="12"/>
                <w:szCs w:val="18"/>
              </w:rPr>
              <w:t xml:space="preserve">Youth only </w:t>
            </w:r>
            <w:r w:rsidRPr="000F4ADC">
              <w:rPr>
                <w:rFonts w:ascii="Arial" w:hAnsi="Arial" w:cs="Arial"/>
              </w:rPr>
              <w:t>I must live at [</w:t>
            </w:r>
            <w:r w:rsidRPr="000F4ADC">
              <w:rPr>
                <w:rFonts w:ascii="Arial" w:hAnsi="Arial" w:cs="Arial"/>
                <w:i/>
              </w:rPr>
              <w:t>address</w:t>
            </w:r>
            <w:r w:rsidRPr="000F4ADC">
              <w:rPr>
                <w:rFonts w:ascii="Arial" w:hAnsi="Arial" w:cs="Arial"/>
              </w:rPr>
              <w:t>] and stay there while on Bail. I must not leave at any time except for:</w:t>
            </w:r>
          </w:p>
          <w:p w14:paraId="1AB160C4" w14:textId="77777777" w:rsidR="000F4ADC" w:rsidRPr="000F4ADC" w:rsidRDefault="000F4ADC" w:rsidP="000F4ADC">
            <w:pPr>
              <w:keepLines/>
              <w:widowControl w:val="0"/>
              <w:numPr>
                <w:ilvl w:val="0"/>
                <w:numId w:val="64"/>
              </w:numPr>
              <w:overflowPunct w:val="0"/>
              <w:autoSpaceDE w:val="0"/>
              <w:autoSpaceDN w:val="0"/>
              <w:adjustRightInd w:val="0"/>
              <w:spacing w:after="0" w:line="276" w:lineRule="auto"/>
              <w:jc w:val="left"/>
              <w:textAlignment w:val="baseline"/>
              <w:rPr>
                <w:rFonts w:ascii="Arial" w:hAnsi="Arial" w:cs="Arial"/>
                <w:szCs w:val="16"/>
              </w:rPr>
            </w:pPr>
            <w:r w:rsidRPr="000F4ADC">
              <w:rPr>
                <w:rFonts w:ascii="Arial" w:hAnsi="Arial" w:cs="Arial"/>
                <w:szCs w:val="16"/>
              </w:rPr>
              <w:t>remunerated (paid) employment;</w:t>
            </w:r>
          </w:p>
          <w:p w14:paraId="21D9FCB9" w14:textId="77777777" w:rsidR="000F4ADC" w:rsidRPr="000F4ADC" w:rsidRDefault="000F4ADC" w:rsidP="000F4ADC">
            <w:pPr>
              <w:keepLines/>
              <w:widowControl w:val="0"/>
              <w:numPr>
                <w:ilvl w:val="0"/>
                <w:numId w:val="64"/>
              </w:numPr>
              <w:overflowPunct w:val="0"/>
              <w:autoSpaceDE w:val="0"/>
              <w:autoSpaceDN w:val="0"/>
              <w:adjustRightInd w:val="0"/>
              <w:spacing w:after="0" w:line="276" w:lineRule="auto"/>
              <w:jc w:val="left"/>
              <w:textAlignment w:val="baseline"/>
              <w:rPr>
                <w:rFonts w:ascii="Arial" w:hAnsi="Arial" w:cs="Arial"/>
                <w:szCs w:val="16"/>
              </w:rPr>
            </w:pPr>
            <w:r w:rsidRPr="000F4ADC">
              <w:rPr>
                <w:rFonts w:ascii="Arial" w:hAnsi="Arial" w:cs="Arial"/>
                <w:szCs w:val="16"/>
              </w:rPr>
              <w:t>necessary medical or dental treatment;</w:t>
            </w:r>
          </w:p>
          <w:p w14:paraId="42C0FD8E" w14:textId="77777777" w:rsidR="000F4ADC" w:rsidRPr="000F4ADC" w:rsidRDefault="000F4ADC" w:rsidP="000F4ADC">
            <w:pPr>
              <w:keepLines/>
              <w:widowControl w:val="0"/>
              <w:numPr>
                <w:ilvl w:val="0"/>
                <w:numId w:val="64"/>
              </w:numPr>
              <w:overflowPunct w:val="0"/>
              <w:autoSpaceDE w:val="0"/>
              <w:autoSpaceDN w:val="0"/>
              <w:adjustRightInd w:val="0"/>
              <w:spacing w:after="120" w:line="276" w:lineRule="auto"/>
              <w:jc w:val="left"/>
              <w:textAlignment w:val="baseline"/>
              <w:rPr>
                <w:rFonts w:ascii="Arial" w:hAnsi="Arial" w:cs="Arial"/>
                <w:sz w:val="24"/>
              </w:rPr>
            </w:pPr>
            <w:r w:rsidRPr="000F4ADC">
              <w:rPr>
                <w:rFonts w:ascii="Arial" w:hAnsi="Arial" w:cs="Arial"/>
                <w:szCs w:val="16"/>
              </w:rPr>
              <w:t>going to school, work, or training or any other activity as required by the Court or as approved or directed by my Supervising Officer.</w:t>
            </w:r>
          </w:p>
        </w:tc>
      </w:tr>
      <w:tr w:rsidR="000F4ADC" w:rsidRPr="000F4ADC" w14:paraId="3A44EC0C" w14:textId="77777777" w:rsidTr="00101EC2">
        <w:trPr>
          <w:jc w:val="center"/>
        </w:trPr>
        <w:tc>
          <w:tcPr>
            <w:tcW w:w="241" w:type="pct"/>
          </w:tcPr>
          <w:p w14:paraId="2C62E42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8D82C32"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824790E"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I must not leave the court building or my current institution until I have been fitted with an electronic transmitter.</w:t>
            </w:r>
          </w:p>
        </w:tc>
      </w:tr>
      <w:tr w:rsidR="000F4ADC" w:rsidRPr="000F4ADC" w14:paraId="049452F3" w14:textId="77777777" w:rsidTr="00101EC2">
        <w:trPr>
          <w:jc w:val="center"/>
        </w:trPr>
        <w:tc>
          <w:tcPr>
            <w:tcW w:w="241" w:type="pct"/>
          </w:tcPr>
          <w:p w14:paraId="012059A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11C5EF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8732662"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When I am released from court, I must go straight to [</w:t>
            </w:r>
            <w:r w:rsidRPr="000F4ADC">
              <w:rPr>
                <w:rFonts w:ascii="Arial" w:hAnsi="Arial" w:cs="Arial"/>
                <w:i/>
              </w:rPr>
              <w:t>address</w:t>
            </w:r>
            <w:r w:rsidRPr="000F4ADC">
              <w:rPr>
                <w:rFonts w:ascii="Arial" w:hAnsi="Arial" w:cs="Arial"/>
              </w:rPr>
              <w:t>], so I can have an electronic transmitter fitted and when I get there, I must contact the Home Detention Unit of the Department [</w:t>
            </w:r>
            <w:r w:rsidRPr="000F4ADC">
              <w:rPr>
                <w:rFonts w:ascii="Arial" w:hAnsi="Arial" w:cs="Arial"/>
                <w:i/>
              </w:rPr>
              <w:t>for Correctional Services/of Human Services</w:t>
            </w:r>
            <w:r w:rsidRPr="000F4ADC">
              <w:rPr>
                <w:rFonts w:ascii="Arial" w:hAnsi="Arial" w:cs="Arial"/>
              </w:rPr>
              <w:t>] by telephone on [</w:t>
            </w:r>
            <w:r w:rsidRPr="000F4ADC">
              <w:rPr>
                <w:rFonts w:ascii="Arial" w:hAnsi="Arial" w:cs="Arial"/>
                <w:i/>
              </w:rPr>
              <w:t>1300 796 199/1800 814 914</w:t>
            </w:r>
            <w:r w:rsidRPr="000F4ADC">
              <w:rPr>
                <w:rFonts w:ascii="Arial" w:hAnsi="Arial" w:cs="Arial"/>
              </w:rPr>
              <w:t>].</w:t>
            </w:r>
          </w:p>
        </w:tc>
      </w:tr>
      <w:tr w:rsidR="000F4ADC" w:rsidRPr="000F4ADC" w14:paraId="3D8BAED0" w14:textId="77777777" w:rsidTr="00101EC2">
        <w:trPr>
          <w:jc w:val="center"/>
        </w:trPr>
        <w:tc>
          <w:tcPr>
            <w:tcW w:w="241" w:type="pct"/>
          </w:tcPr>
          <w:p w14:paraId="493EE37B"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0CA9D029"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69A36CA4" w14:textId="77777777" w:rsidR="000F4ADC" w:rsidRPr="000F4ADC" w:rsidRDefault="000F4ADC" w:rsidP="000F4ADC">
            <w:pPr>
              <w:keepLines/>
              <w:spacing w:after="120" w:line="276" w:lineRule="auto"/>
              <w:ind w:left="-41"/>
              <w:jc w:val="left"/>
              <w:rPr>
                <w:rFonts w:ascii="Arial" w:eastAsia="Arial" w:hAnsi="Arial" w:cs="Arial"/>
                <w:b/>
                <w:sz w:val="12"/>
                <w:szCs w:val="18"/>
              </w:rPr>
            </w:pPr>
            <w:r w:rsidRPr="000F4ADC">
              <w:rPr>
                <w:rFonts w:ascii="Arial" w:hAnsi="Arial" w:cs="Arial"/>
              </w:rPr>
              <w:t>When I am released from court, I must go straight to the offices of the Department [</w:t>
            </w:r>
            <w:r w:rsidRPr="000F4ADC">
              <w:rPr>
                <w:rFonts w:ascii="Arial" w:hAnsi="Arial" w:cs="Arial"/>
                <w:i/>
              </w:rPr>
              <w:t>for Correctional Services/of Human Services</w:t>
            </w:r>
            <w:r w:rsidRPr="000F4ADC">
              <w:rPr>
                <w:rFonts w:ascii="Arial" w:hAnsi="Arial" w:cs="Arial"/>
              </w:rPr>
              <w:t>] at [</w:t>
            </w:r>
            <w:r w:rsidRPr="000F4ADC">
              <w:rPr>
                <w:rFonts w:ascii="Arial" w:hAnsi="Arial" w:cs="Arial"/>
                <w:i/>
              </w:rPr>
              <w:t>location</w:t>
            </w:r>
            <w:r w:rsidRPr="000F4ADC">
              <w:rPr>
                <w:rFonts w:ascii="Arial" w:hAnsi="Arial" w:cs="Arial"/>
              </w:rPr>
              <w:t xml:space="preserve">] and I must report to </w:t>
            </w:r>
            <w:r w:rsidRPr="000F4ADC">
              <w:rPr>
                <w:rFonts w:ascii="Arial" w:hAnsi="Arial" w:cs="Arial"/>
                <w:iCs/>
              </w:rPr>
              <w:t>my Supervising Officer</w:t>
            </w:r>
            <w:r w:rsidRPr="000F4ADC">
              <w:rPr>
                <w:rFonts w:ascii="Arial" w:hAnsi="Arial" w:cs="Arial"/>
              </w:rPr>
              <w:t xml:space="preserve"> so I can have an electronic transmitter fitted and then go straight to [</w:t>
            </w:r>
            <w:r w:rsidRPr="000F4ADC">
              <w:rPr>
                <w:rFonts w:ascii="Arial" w:hAnsi="Arial" w:cs="Arial"/>
                <w:i/>
              </w:rPr>
              <w:t>address</w:t>
            </w:r>
            <w:r w:rsidRPr="000F4ADC">
              <w:rPr>
                <w:rFonts w:ascii="Arial" w:hAnsi="Arial" w:cs="Arial"/>
              </w:rPr>
              <w:t>].</w:t>
            </w:r>
          </w:p>
        </w:tc>
      </w:tr>
      <w:tr w:rsidR="000F4ADC" w:rsidRPr="000F4ADC" w14:paraId="02A3D98E" w14:textId="77777777" w:rsidTr="00101EC2">
        <w:trPr>
          <w:jc w:val="center"/>
        </w:trPr>
        <w:tc>
          <w:tcPr>
            <w:tcW w:w="241" w:type="pct"/>
          </w:tcPr>
          <w:p w14:paraId="32BE363C"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46335903"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3AEAB14A"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if serious and organised crime suspect</w:t>
            </w:r>
            <w:r w:rsidRPr="000F4ADC">
              <w:rPr>
                <w:rFonts w:ascii="Arial" w:hAnsi="Arial" w:cs="Arial"/>
              </w:rPr>
              <w:t xml:space="preserve"> When I am released from Court:</w:t>
            </w:r>
          </w:p>
          <w:p w14:paraId="58A03E9F"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I agree to be fitted with a device of a kind approved by the Chief Executive of the Department [</w:t>
            </w:r>
            <w:r w:rsidRPr="000F4ADC">
              <w:rPr>
                <w:rFonts w:ascii="Arial" w:hAnsi="Arial" w:cs="Arial"/>
                <w:i/>
                <w:iCs/>
              </w:rPr>
              <w:t>for Correctional Services/of Human Services</w:t>
            </w:r>
            <w:r w:rsidRPr="000F4ADC">
              <w:rPr>
                <w:rFonts w:ascii="Arial" w:hAnsi="Arial" w:cs="Arial"/>
              </w:rPr>
              <w:t>] for the purpose of monitoring compliance with the previous conditions and to comply with all reasonable directions of the Chief Executive Officer in relation to the device.</w:t>
            </w:r>
          </w:p>
          <w:p w14:paraId="168F3254"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I must wear the electronic transmitter and obey the Department [</w:t>
            </w:r>
            <w:r w:rsidRPr="000F4ADC">
              <w:rPr>
                <w:rFonts w:ascii="Arial" w:hAnsi="Arial" w:cs="Arial"/>
                <w:i/>
              </w:rPr>
              <w:t>for Correctional Services/of Human Services</w:t>
            </w:r>
            <w:r w:rsidRPr="000F4ADC">
              <w:rPr>
                <w:rFonts w:ascii="Arial" w:hAnsi="Arial" w:cs="Arial"/>
              </w:rPr>
              <w:t>] rules of electronic monitoring, including charging the transmitter daily, for the term of this Bail Agreement.</w:t>
            </w:r>
          </w:p>
          <w:p w14:paraId="0E8A8ED2"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 xml:space="preserve">I must always be contactable by mobile telephone </w:t>
            </w:r>
            <w:r w:rsidRPr="000F4ADC">
              <w:rPr>
                <w:rFonts w:ascii="Arial" w:eastAsia="Arial" w:hAnsi="Arial" w:cs="Arial"/>
                <w:b/>
                <w:sz w:val="12"/>
                <w:szCs w:val="12"/>
              </w:rPr>
              <w:t>following words default selected if class 1 or class 2 offence or serious and organised crime suspect selected</w:t>
            </w:r>
            <w:r w:rsidRPr="000F4ADC">
              <w:rPr>
                <w:rFonts w:ascii="Arial" w:eastAsia="Arial" w:hAnsi="Arial" w:cs="Arial"/>
                <w:sz w:val="12"/>
                <w:szCs w:val="12"/>
              </w:rPr>
              <w:t xml:space="preserve"> </w:t>
            </w:r>
            <w:r w:rsidRPr="000F4ADC">
              <w:rPr>
                <w:rFonts w:ascii="Arial" w:hAnsi="Arial" w:cs="Arial"/>
              </w:rPr>
              <w:t>[</w:t>
            </w:r>
            <w:r w:rsidRPr="000F4ADC">
              <w:rPr>
                <w:rFonts w:ascii="Arial" w:hAnsi="Arial" w:cs="Arial"/>
                <w:i/>
              </w:rPr>
              <w:t>that does not provide access to the internet</w:t>
            </w:r>
            <w:r w:rsidRPr="000F4ADC">
              <w:rPr>
                <w:rFonts w:ascii="Arial" w:hAnsi="Arial" w:cs="Arial"/>
              </w:rPr>
              <w:t xml:space="preserve">]. I must give my contact details to </w:t>
            </w:r>
            <w:r w:rsidRPr="000F4ADC">
              <w:rPr>
                <w:rFonts w:ascii="Arial" w:hAnsi="Arial" w:cs="Arial"/>
                <w:iCs/>
              </w:rPr>
              <w:t>my Supervising Officer</w:t>
            </w:r>
            <w:r w:rsidRPr="000F4ADC">
              <w:rPr>
                <w:rFonts w:ascii="Arial" w:hAnsi="Arial" w:cs="Arial"/>
              </w:rPr>
              <w:t xml:space="preserve"> so they can use it to get in touch with me at all times while I am electronically monitored.</w:t>
            </w:r>
          </w:p>
          <w:p w14:paraId="7495BAA5"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 xml:space="preserve">I must not do any water related sport or activity at any time unless this has been approved beforehand by </w:t>
            </w:r>
            <w:r w:rsidRPr="000F4ADC">
              <w:rPr>
                <w:rFonts w:ascii="Arial" w:hAnsi="Arial" w:cs="Arial"/>
                <w:iCs/>
              </w:rPr>
              <w:t>my Supervising Officer</w:t>
            </w:r>
            <w:r w:rsidRPr="000F4ADC">
              <w:rPr>
                <w:rFonts w:ascii="Arial" w:hAnsi="Arial" w:cs="Arial"/>
              </w:rPr>
              <w:t>.</w:t>
            </w:r>
          </w:p>
          <w:p w14:paraId="2F263A2A"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 xml:space="preserve">I must come to an entrance to the required address at the request of </w:t>
            </w:r>
            <w:r w:rsidRPr="000F4ADC">
              <w:rPr>
                <w:rFonts w:ascii="Arial" w:hAnsi="Arial" w:cs="Arial"/>
                <w:iCs/>
              </w:rPr>
              <w:t>my Supervising Officer</w:t>
            </w:r>
            <w:r w:rsidRPr="000F4ADC">
              <w:rPr>
                <w:rFonts w:ascii="Arial" w:hAnsi="Arial" w:cs="Arial"/>
              </w:rPr>
              <w:t xml:space="preserve"> [</w:t>
            </w:r>
            <w:r w:rsidRPr="000F4ADC">
              <w:rPr>
                <w:rFonts w:ascii="Arial" w:hAnsi="Arial" w:cs="Arial"/>
                <w:i/>
              </w:rPr>
              <w:t>or a Police Officer</w:t>
            </w:r>
            <w:r w:rsidRPr="000F4ADC">
              <w:rPr>
                <w:rFonts w:ascii="Arial" w:hAnsi="Arial" w:cs="Arial"/>
              </w:rPr>
              <w:t>]. I understand that I can only be away from the house for reasons that are allowed in this Bail Agreement.</w:t>
            </w:r>
          </w:p>
          <w:p w14:paraId="68921839"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sz w:val="24"/>
              </w:rPr>
            </w:pPr>
            <w:r w:rsidRPr="000F4ADC">
              <w:rPr>
                <w:rFonts w:ascii="Arial" w:hAnsi="Arial" w:cs="Arial"/>
              </w:rPr>
              <w:t xml:space="preserve">I must answer any calls or text messages from </w:t>
            </w:r>
            <w:r w:rsidRPr="000F4ADC">
              <w:rPr>
                <w:rFonts w:ascii="Arial" w:hAnsi="Arial" w:cs="Arial"/>
                <w:iCs/>
              </w:rPr>
              <w:t>my Supervising Officer straight away</w:t>
            </w:r>
            <w:r w:rsidRPr="000F4ADC">
              <w:rPr>
                <w:rFonts w:ascii="Arial" w:hAnsi="Arial" w:cs="Arial"/>
              </w:rPr>
              <w:t xml:space="preserve"> on the mobile phone number I have given.</w:t>
            </w:r>
          </w:p>
          <w:p w14:paraId="47B84109" w14:textId="77777777" w:rsidR="000F4ADC" w:rsidRPr="000F4ADC" w:rsidRDefault="000F4ADC" w:rsidP="000F4ADC">
            <w:pPr>
              <w:keepNext/>
              <w:keepLines/>
              <w:numPr>
                <w:ilvl w:val="0"/>
                <w:numId w:val="65"/>
              </w:numPr>
              <w:tabs>
                <w:tab w:val="left" w:pos="319"/>
              </w:tabs>
              <w:overflowPunct w:val="0"/>
              <w:autoSpaceDE w:val="0"/>
              <w:autoSpaceDN w:val="0"/>
              <w:adjustRightInd w:val="0"/>
              <w:spacing w:after="120" w:line="276" w:lineRule="auto"/>
              <w:jc w:val="left"/>
              <w:textAlignment w:val="baseline"/>
              <w:rPr>
                <w:rFonts w:ascii="Arial" w:hAnsi="Arial" w:cs="Arial"/>
                <w:sz w:val="24"/>
              </w:rPr>
            </w:pPr>
            <w:r w:rsidRPr="000F4ADC">
              <w:rPr>
                <w:rFonts w:ascii="Arial" w:hAnsi="Arial" w:cs="Arial"/>
              </w:rPr>
              <w:t>I must comply with any direction given by my Supervising Officer.</w:t>
            </w:r>
          </w:p>
        </w:tc>
      </w:tr>
      <w:tr w:rsidR="000F4ADC" w:rsidRPr="000F4ADC" w14:paraId="28E8F26D" w14:textId="77777777" w:rsidTr="00101EC2">
        <w:trPr>
          <w:jc w:val="center"/>
        </w:trPr>
        <w:tc>
          <w:tcPr>
            <w:tcW w:w="241" w:type="pct"/>
          </w:tcPr>
          <w:p w14:paraId="62DDC38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70A3BD15"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499BCB3" w14:textId="77777777" w:rsidR="000F4ADC" w:rsidRPr="000F4ADC" w:rsidRDefault="000F4ADC" w:rsidP="000F4ADC">
            <w:pPr>
              <w:keepLines/>
              <w:tabs>
                <w:tab w:val="left" w:pos="596"/>
              </w:tabs>
              <w:spacing w:after="120" w:line="276" w:lineRule="auto"/>
              <w:jc w:val="left"/>
              <w:rPr>
                <w:rFonts w:ascii="Arial" w:hAnsi="Arial" w:cs="Arial"/>
                <w:b/>
                <w:sz w:val="12"/>
                <w:szCs w:val="18"/>
              </w:rPr>
            </w:pPr>
            <w:r w:rsidRPr="000F4ADC">
              <w:rPr>
                <w:rFonts w:ascii="Arial" w:hAnsi="Arial" w:cs="Arial"/>
              </w:rPr>
              <w:t>I give permission for the Department [</w:t>
            </w:r>
            <w:r w:rsidRPr="000F4ADC">
              <w:rPr>
                <w:rFonts w:ascii="Arial" w:hAnsi="Arial" w:cs="Arial"/>
                <w:i/>
              </w:rPr>
              <w:t>for Correctional Services/of Human Services</w:t>
            </w:r>
            <w:r w:rsidRPr="000F4ADC">
              <w:rPr>
                <w:rFonts w:ascii="Arial" w:hAnsi="Arial" w:cs="Arial"/>
              </w:rPr>
              <w:t>] to tell other people that I am under a home detention condition of Bail if that is needed to check my employment (work) or that I am obeying my Bail Agreement conditions.</w:t>
            </w:r>
          </w:p>
        </w:tc>
      </w:tr>
      <w:tr w:rsidR="000F4ADC" w:rsidRPr="000F4ADC" w14:paraId="662DA2A2" w14:textId="77777777" w:rsidTr="00101EC2">
        <w:trPr>
          <w:jc w:val="center"/>
        </w:trPr>
        <w:tc>
          <w:tcPr>
            <w:tcW w:w="241" w:type="pct"/>
          </w:tcPr>
          <w:p w14:paraId="0BA8F972"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6C764694"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107E9680"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If an emergency requires me to move to another address:</w:t>
            </w:r>
          </w:p>
          <w:p w14:paraId="6360745B" w14:textId="77777777" w:rsidR="000F4ADC" w:rsidRPr="000F4ADC" w:rsidRDefault="000F4ADC" w:rsidP="000F4ADC">
            <w:pPr>
              <w:keepLines/>
              <w:numPr>
                <w:ilvl w:val="0"/>
                <w:numId w:val="66"/>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 must not move until I have obtained the permission of my Supervising Officer; and</w:t>
            </w:r>
          </w:p>
          <w:p w14:paraId="065CA852" w14:textId="77777777" w:rsidR="000F4ADC" w:rsidRPr="000F4ADC" w:rsidRDefault="000F4ADC" w:rsidP="000F4ADC">
            <w:pPr>
              <w:keepLines/>
              <w:numPr>
                <w:ilvl w:val="0"/>
                <w:numId w:val="66"/>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 must apply to the Court for a variation of the conditions of this Bail Agreement within 2 working days; and</w:t>
            </w:r>
          </w:p>
          <w:p w14:paraId="2BB1FC6D" w14:textId="77777777" w:rsidR="000F4ADC" w:rsidRPr="000F4ADC" w:rsidRDefault="000F4ADC" w:rsidP="000F4ADC">
            <w:pPr>
              <w:keepLines/>
              <w:numPr>
                <w:ilvl w:val="0"/>
                <w:numId w:val="66"/>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0F4ADC">
              <w:rPr>
                <w:rFonts w:ascii="Arial" w:hAnsi="Arial" w:cs="Arial"/>
                <w:szCs w:val="16"/>
              </w:rPr>
              <w:t>the conditions of this Agreement will continue to apply as though the new address were specified in this Agreement.</w:t>
            </w:r>
          </w:p>
        </w:tc>
      </w:tr>
      <w:tr w:rsidR="000F4ADC" w:rsidRPr="000F4ADC" w14:paraId="46A37E00" w14:textId="77777777" w:rsidTr="00101EC2">
        <w:trPr>
          <w:jc w:val="center"/>
        </w:trPr>
        <w:tc>
          <w:tcPr>
            <w:tcW w:w="5000" w:type="pct"/>
            <w:gridSpan w:val="5"/>
            <w:hideMark/>
          </w:tcPr>
          <w:p w14:paraId="7FC5142A" w14:textId="77777777" w:rsidR="000F4ADC" w:rsidRPr="000F4ADC" w:rsidRDefault="000F4ADC" w:rsidP="000F4ADC">
            <w:pPr>
              <w:keepNext/>
              <w:keepLines/>
              <w:tabs>
                <w:tab w:val="left" w:pos="454"/>
              </w:tabs>
              <w:spacing w:before="120" w:after="120" w:line="276" w:lineRule="auto"/>
              <w:jc w:val="left"/>
              <w:rPr>
                <w:rFonts w:ascii="Arial" w:hAnsi="Arial" w:cs="Arial"/>
                <w:b/>
              </w:rPr>
            </w:pPr>
            <w:r w:rsidRPr="000F4ADC">
              <w:rPr>
                <w:rFonts w:ascii="Arial" w:hAnsi="Arial" w:cs="Arial"/>
                <w:b/>
              </w:rPr>
              <w:lastRenderedPageBreak/>
              <w:t>Residence (place of living)</w:t>
            </w:r>
          </w:p>
        </w:tc>
      </w:tr>
      <w:tr w:rsidR="000F4ADC" w:rsidRPr="000F4ADC" w14:paraId="52898376" w14:textId="77777777" w:rsidTr="00101EC2">
        <w:trPr>
          <w:jc w:val="center"/>
        </w:trPr>
        <w:tc>
          <w:tcPr>
            <w:tcW w:w="241" w:type="pct"/>
          </w:tcPr>
          <w:p w14:paraId="0925B1D3"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0623ADBE"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21CD0D72"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I must live at [</w:t>
            </w:r>
            <w:r w:rsidRPr="000F4ADC">
              <w:rPr>
                <w:rFonts w:ascii="Arial" w:hAnsi="Arial" w:cs="Arial"/>
                <w:i/>
              </w:rPr>
              <w:t>address</w:t>
            </w:r>
            <w:r w:rsidRPr="000F4ADC">
              <w:rPr>
                <w:rFonts w:ascii="Arial" w:hAnsi="Arial" w:cs="Arial"/>
              </w:rPr>
              <w:t xml:space="preserve">] </w:t>
            </w:r>
          </w:p>
        </w:tc>
      </w:tr>
      <w:tr w:rsidR="000F4ADC" w:rsidRPr="000F4ADC" w14:paraId="6F8BCC16" w14:textId="77777777" w:rsidTr="00101EC2">
        <w:trPr>
          <w:jc w:val="center"/>
        </w:trPr>
        <w:tc>
          <w:tcPr>
            <w:tcW w:w="241" w:type="pct"/>
          </w:tcPr>
          <w:p w14:paraId="008536CA"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11938C99"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64857950" w14:textId="77777777" w:rsidR="000F4ADC" w:rsidRPr="000F4ADC" w:rsidRDefault="000F4ADC" w:rsidP="000F4ADC">
            <w:pPr>
              <w:keepNext/>
              <w:keepLines/>
              <w:tabs>
                <w:tab w:val="left" w:pos="596"/>
              </w:tabs>
              <w:spacing w:after="120" w:line="276" w:lineRule="auto"/>
              <w:jc w:val="left"/>
              <w:rPr>
                <w:rFonts w:ascii="Arial" w:eastAsia="Arial" w:hAnsi="Arial" w:cs="Arial"/>
                <w:b/>
              </w:rPr>
            </w:pPr>
            <w:r w:rsidRPr="000F4ADC">
              <w:rPr>
                <w:rFonts w:ascii="Arial" w:eastAsia="Arial" w:hAnsi="Arial" w:cs="Arial"/>
                <w:b/>
                <w:sz w:val="12"/>
                <w:szCs w:val="12"/>
              </w:rPr>
              <w:t>Adult only</w:t>
            </w:r>
            <w:r w:rsidRPr="000F4ADC">
              <w:rPr>
                <w:rFonts w:ascii="Arial" w:eastAsia="Arial" w:hAnsi="Arial" w:cs="Arial"/>
                <w:sz w:val="12"/>
                <w:szCs w:val="12"/>
              </w:rPr>
              <w:t xml:space="preserve"> </w:t>
            </w:r>
            <w:r w:rsidRPr="000F4ADC">
              <w:rPr>
                <w:rFonts w:ascii="Arial" w:eastAsia="Arial" w:hAnsi="Arial" w:cs="Arial"/>
                <w:bCs/>
              </w:rPr>
              <w:t>I must live at the Bail Support Accommodation Program Facility at 77 Thomas Place, Port Adelaide SA 5013.</w:t>
            </w:r>
          </w:p>
        </w:tc>
      </w:tr>
      <w:tr w:rsidR="000F4ADC" w:rsidRPr="000F4ADC" w14:paraId="34587D64" w14:textId="77777777" w:rsidTr="00101EC2">
        <w:trPr>
          <w:jc w:val="center"/>
        </w:trPr>
        <w:tc>
          <w:tcPr>
            <w:tcW w:w="241" w:type="pct"/>
          </w:tcPr>
          <w:p w14:paraId="61215E3A"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828C92F"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2FBB026B"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 xml:space="preserve">I must live where </w:t>
            </w:r>
            <w:r w:rsidRPr="000F4ADC">
              <w:rPr>
                <w:rFonts w:ascii="Arial" w:hAnsi="Arial" w:cs="Arial"/>
                <w:iCs/>
              </w:rPr>
              <w:t>my Supervising Office</w:t>
            </w:r>
            <w:r w:rsidRPr="000F4ADC">
              <w:rPr>
                <w:rFonts w:ascii="Arial" w:hAnsi="Arial" w:cs="Arial"/>
              </w:rPr>
              <w:t>r directs.</w:t>
            </w:r>
          </w:p>
        </w:tc>
      </w:tr>
      <w:tr w:rsidR="000F4ADC" w:rsidRPr="000F4ADC" w14:paraId="32D9D10B" w14:textId="77777777" w:rsidTr="00101EC2">
        <w:trPr>
          <w:jc w:val="center"/>
        </w:trPr>
        <w:tc>
          <w:tcPr>
            <w:tcW w:w="241" w:type="pct"/>
          </w:tcPr>
          <w:p w14:paraId="41CF39D9"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45EB0F7A"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65BD8666" w14:textId="77777777" w:rsidR="000F4ADC" w:rsidRPr="000F4ADC" w:rsidRDefault="000F4ADC" w:rsidP="000F4ADC">
            <w:pPr>
              <w:keepNext/>
              <w:keepLines/>
              <w:spacing w:after="120" w:line="276" w:lineRule="auto"/>
              <w:ind w:left="-41"/>
              <w:jc w:val="left"/>
              <w:rPr>
                <w:rFonts w:ascii="Arial" w:hAnsi="Arial" w:cs="Arial"/>
              </w:rPr>
            </w:pPr>
            <w:r w:rsidRPr="000F4ADC">
              <w:rPr>
                <w:rFonts w:ascii="Arial" w:eastAsia="Arial" w:hAnsi="Arial" w:cs="Arial"/>
                <w:b/>
                <w:sz w:val="12"/>
                <w:szCs w:val="24"/>
              </w:rPr>
              <w:t>Youth Only</w:t>
            </w:r>
            <w:r w:rsidRPr="000F4ADC">
              <w:rPr>
                <w:rFonts w:ascii="Arial" w:eastAsia="Arial" w:hAnsi="Arial" w:cs="Arial"/>
                <w:sz w:val="12"/>
                <w:szCs w:val="24"/>
              </w:rPr>
              <w:t xml:space="preserve"> </w:t>
            </w:r>
            <w:r w:rsidRPr="000F4ADC">
              <w:rPr>
                <w:rFonts w:ascii="Arial" w:hAnsi="Arial" w:cs="Arial"/>
              </w:rPr>
              <w:t>I must live where [</w:t>
            </w:r>
            <w:r w:rsidRPr="000F4ADC">
              <w:rPr>
                <w:rFonts w:ascii="Arial" w:hAnsi="Arial" w:cs="Arial"/>
                <w:i/>
                <w:iCs/>
              </w:rPr>
              <w:t>my Supervising Office</w:t>
            </w:r>
            <w:r w:rsidRPr="000F4ADC">
              <w:rPr>
                <w:rFonts w:ascii="Arial" w:hAnsi="Arial" w:cs="Arial"/>
                <w:i/>
              </w:rPr>
              <w:t>r/the Department for Child Protection</w:t>
            </w:r>
            <w:r w:rsidRPr="000F4ADC">
              <w:rPr>
                <w:rFonts w:ascii="Arial" w:hAnsi="Arial" w:cs="Arial"/>
              </w:rPr>
              <w:t>] directs, at first with [</w:t>
            </w:r>
            <w:r w:rsidRPr="000F4ADC">
              <w:rPr>
                <w:rFonts w:ascii="Arial" w:hAnsi="Arial" w:cs="Arial"/>
                <w:i/>
              </w:rPr>
              <w:t>name</w:t>
            </w:r>
            <w:r w:rsidRPr="000F4ADC">
              <w:rPr>
                <w:rFonts w:ascii="Arial" w:hAnsi="Arial" w:cs="Arial"/>
              </w:rPr>
              <w:t>].</w:t>
            </w:r>
          </w:p>
        </w:tc>
      </w:tr>
      <w:tr w:rsidR="000F4ADC" w:rsidRPr="000F4ADC" w14:paraId="15F7DECB" w14:textId="77777777" w:rsidTr="00101EC2">
        <w:trPr>
          <w:jc w:val="center"/>
        </w:trPr>
        <w:tc>
          <w:tcPr>
            <w:tcW w:w="241" w:type="pct"/>
          </w:tcPr>
          <w:p w14:paraId="6935729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427A7575"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tcPr>
          <w:p w14:paraId="6EF8D87A" w14:textId="77777777" w:rsidR="000F4ADC" w:rsidRPr="000F4ADC" w:rsidRDefault="000F4ADC" w:rsidP="000F4ADC">
            <w:pPr>
              <w:keepLines/>
              <w:tabs>
                <w:tab w:val="left" w:pos="596"/>
                <w:tab w:val="left" w:pos="4857"/>
              </w:tabs>
              <w:spacing w:after="120" w:line="276" w:lineRule="auto"/>
              <w:jc w:val="left"/>
              <w:rPr>
                <w:rFonts w:ascii="Arial" w:hAnsi="Arial" w:cs="Arial"/>
              </w:rPr>
            </w:pPr>
            <w:r w:rsidRPr="000F4ADC">
              <w:rPr>
                <w:rFonts w:ascii="Arial" w:hAnsi="Arial" w:cs="Arial"/>
              </w:rPr>
              <w:t>I must stay at the required address between the hours of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and I must be at an entrance to that address if asked to by my Supervising Officer or a Police Officer, unless absent:</w:t>
            </w:r>
          </w:p>
          <w:p w14:paraId="5B95AB64" w14:textId="77777777" w:rsidR="000F4ADC" w:rsidRPr="000F4ADC" w:rsidRDefault="000F4ADC" w:rsidP="000F4ADC">
            <w:pPr>
              <w:keepLines/>
              <w:numPr>
                <w:ilvl w:val="0"/>
                <w:numId w:val="67"/>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for emergency medical or dental treatment, to avoid or reduce a serious risk of death or injury to myself or another or for any other reason approved by my Supervising Officer;</w:t>
            </w:r>
          </w:p>
          <w:p w14:paraId="17DD0AE6" w14:textId="77777777" w:rsidR="000F4ADC" w:rsidRPr="000F4ADC" w:rsidRDefault="000F4ADC" w:rsidP="000F4ADC">
            <w:pPr>
              <w:keepLines/>
              <w:numPr>
                <w:ilvl w:val="0"/>
                <w:numId w:val="67"/>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0F4ADC">
              <w:rPr>
                <w:rFonts w:ascii="Arial" w:hAnsi="Arial" w:cs="Arial"/>
                <w:szCs w:val="16"/>
              </w:rPr>
              <w:t>in line with the terms and conditions of this Bail Agreement.</w:t>
            </w:r>
          </w:p>
        </w:tc>
      </w:tr>
      <w:tr w:rsidR="000F4ADC" w:rsidRPr="000F4ADC" w14:paraId="690C8DD6" w14:textId="77777777" w:rsidTr="00101EC2">
        <w:trPr>
          <w:jc w:val="center"/>
        </w:trPr>
        <w:tc>
          <w:tcPr>
            <w:tcW w:w="241" w:type="pct"/>
          </w:tcPr>
          <w:p w14:paraId="612ABEED"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FEB783E"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770BCD0" w14:textId="77777777" w:rsidR="000F4ADC" w:rsidRPr="000F4ADC" w:rsidRDefault="000F4ADC" w:rsidP="000F4ADC">
            <w:pPr>
              <w:keepLines/>
              <w:tabs>
                <w:tab w:val="left" w:pos="596"/>
                <w:tab w:val="left" w:pos="4857"/>
              </w:tabs>
              <w:spacing w:after="120" w:line="276" w:lineRule="auto"/>
              <w:jc w:val="left"/>
              <w:rPr>
                <w:rFonts w:ascii="Arial" w:hAnsi="Arial" w:cs="Arial"/>
              </w:rPr>
            </w:pPr>
            <w:r w:rsidRPr="000F4ADC">
              <w:rPr>
                <w:rFonts w:ascii="Arial" w:eastAsia="Arial" w:hAnsi="Arial" w:cs="Arial"/>
                <w:b/>
                <w:sz w:val="12"/>
                <w:szCs w:val="18"/>
              </w:rPr>
              <w:t xml:space="preserve">Youth only </w:t>
            </w:r>
            <w:r w:rsidRPr="000F4ADC">
              <w:rPr>
                <w:rFonts w:ascii="Arial" w:hAnsi="Arial" w:cs="Arial"/>
              </w:rPr>
              <w:t>I must stay at the required address between the hours of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and I must be at an entrance to that address if asked to by my Supervising Officer or a Police Officer, unless absent:</w:t>
            </w:r>
          </w:p>
          <w:p w14:paraId="4B084CAE" w14:textId="77777777" w:rsidR="000F4ADC" w:rsidRPr="000F4ADC" w:rsidRDefault="000F4ADC" w:rsidP="000F4ADC">
            <w:pPr>
              <w:keepLines/>
              <w:numPr>
                <w:ilvl w:val="0"/>
                <w:numId w:val="68"/>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for emergency medical or dental treatment, to avoid or reduce a serious risk of death or injury to myself or another or for any other reason approved by my Supervising Officer;</w:t>
            </w:r>
          </w:p>
          <w:p w14:paraId="1872963D" w14:textId="77777777" w:rsidR="000F4ADC" w:rsidRPr="000F4ADC" w:rsidRDefault="000F4ADC" w:rsidP="000F4ADC">
            <w:pPr>
              <w:keepLines/>
              <w:numPr>
                <w:ilvl w:val="0"/>
                <w:numId w:val="68"/>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in line with the terms and conditions of this Bail Agreement;</w:t>
            </w:r>
          </w:p>
          <w:p w14:paraId="7EFA72A1" w14:textId="77777777" w:rsidR="000F4ADC" w:rsidRPr="000F4ADC" w:rsidRDefault="000F4ADC" w:rsidP="000F4ADC">
            <w:pPr>
              <w:keepLines/>
              <w:numPr>
                <w:ilvl w:val="0"/>
                <w:numId w:val="68"/>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in the company of [</w:t>
            </w:r>
            <w:r w:rsidRPr="000F4ADC">
              <w:rPr>
                <w:rFonts w:ascii="Arial" w:hAnsi="Arial" w:cs="Arial"/>
                <w:i/>
                <w:szCs w:val="16"/>
              </w:rPr>
              <w:t>name/an adult approved by my Supervising Officer</w:t>
            </w:r>
            <w:r w:rsidRPr="000F4ADC">
              <w:rPr>
                <w:rFonts w:ascii="Arial" w:hAnsi="Arial" w:cs="Arial"/>
                <w:szCs w:val="16"/>
              </w:rPr>
              <w:t>].</w:t>
            </w:r>
          </w:p>
        </w:tc>
      </w:tr>
      <w:tr w:rsidR="000F4ADC" w:rsidRPr="000F4ADC" w14:paraId="4FAE65E7" w14:textId="77777777" w:rsidTr="00101EC2">
        <w:trPr>
          <w:jc w:val="center"/>
        </w:trPr>
        <w:tc>
          <w:tcPr>
            <w:tcW w:w="241" w:type="pct"/>
          </w:tcPr>
          <w:p w14:paraId="21AA349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19B15E2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4474CB77" w14:textId="77777777" w:rsidR="000F4ADC" w:rsidRPr="000F4ADC" w:rsidRDefault="000F4ADC" w:rsidP="000F4ADC">
            <w:pPr>
              <w:keepLines/>
              <w:tabs>
                <w:tab w:val="left" w:pos="596"/>
              </w:tabs>
              <w:spacing w:after="120" w:line="276" w:lineRule="auto"/>
              <w:jc w:val="left"/>
              <w:rPr>
                <w:rFonts w:ascii="Arial" w:eastAsia="Arial" w:hAnsi="Arial" w:cs="Arial"/>
                <w:b/>
                <w:sz w:val="12"/>
                <w:szCs w:val="24"/>
              </w:rPr>
            </w:pPr>
            <w:r w:rsidRPr="000F4ADC">
              <w:rPr>
                <w:rFonts w:ascii="Arial" w:eastAsia="Arial" w:hAnsi="Arial" w:cs="Arial"/>
                <w:sz w:val="18"/>
                <w:szCs w:val="24"/>
              </w:rPr>
              <w:t>W</w:t>
            </w:r>
            <w:r w:rsidRPr="000F4ADC">
              <w:rPr>
                <w:rFonts w:ascii="Arial" w:eastAsia="Arial" w:hAnsi="Arial" w:cs="Arial"/>
              </w:rPr>
              <w:t>hile a resident at the Bail Accommodation Support Program (‘BASP’), I must obey all lawful directions of BASP staff. I must not assault, threaten, harass or intimidate any BASP staff or person living there.</w:t>
            </w:r>
          </w:p>
        </w:tc>
      </w:tr>
      <w:tr w:rsidR="000F4ADC" w:rsidRPr="000F4ADC" w14:paraId="2C8A2244" w14:textId="77777777" w:rsidTr="00101EC2">
        <w:trPr>
          <w:jc w:val="center"/>
        </w:trPr>
        <w:tc>
          <w:tcPr>
            <w:tcW w:w="241" w:type="pct"/>
          </w:tcPr>
          <w:p w14:paraId="7088284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327F2CED"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3EB4BD9"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rPr>
              <w:t>default selected if general residential condition selected</w:t>
            </w:r>
            <w:r w:rsidRPr="000F4ADC">
              <w:rPr>
                <w:rFonts w:ascii="Arial" w:hAnsi="Arial" w:cs="Arial"/>
                <w:sz w:val="14"/>
              </w:rPr>
              <w:t xml:space="preserve"> </w:t>
            </w:r>
            <w:r w:rsidRPr="000F4ADC">
              <w:rPr>
                <w:rFonts w:ascii="Arial" w:hAnsi="Arial" w:cs="Arial"/>
              </w:rPr>
              <w:t>If an emergency requires me to move to another address:</w:t>
            </w:r>
          </w:p>
          <w:p w14:paraId="04C9B62D" w14:textId="77777777" w:rsidR="000F4ADC" w:rsidRPr="000F4ADC" w:rsidRDefault="000F4ADC" w:rsidP="000F4ADC">
            <w:pPr>
              <w:keepLines/>
              <w:numPr>
                <w:ilvl w:val="0"/>
                <w:numId w:val="69"/>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 must not move until I have obtained the permission of my Supervising Officer; and</w:t>
            </w:r>
          </w:p>
          <w:p w14:paraId="495E96DE" w14:textId="77777777" w:rsidR="000F4ADC" w:rsidRPr="000F4ADC" w:rsidRDefault="000F4ADC" w:rsidP="000F4ADC">
            <w:pPr>
              <w:keepLines/>
              <w:numPr>
                <w:ilvl w:val="0"/>
                <w:numId w:val="69"/>
              </w:numPr>
              <w:tabs>
                <w:tab w:val="left" w:pos="319"/>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I must apply to the Court for a variation of the conditions of this Bail Agreement within 2 working days; and</w:t>
            </w:r>
          </w:p>
          <w:p w14:paraId="4CCE972B" w14:textId="77777777" w:rsidR="000F4ADC" w:rsidRPr="000F4ADC" w:rsidRDefault="000F4ADC" w:rsidP="000F4ADC">
            <w:pPr>
              <w:keepLines/>
              <w:numPr>
                <w:ilvl w:val="0"/>
                <w:numId w:val="69"/>
              </w:numPr>
              <w:tabs>
                <w:tab w:val="left" w:pos="319"/>
              </w:tabs>
              <w:overflowPunct w:val="0"/>
              <w:autoSpaceDE w:val="0"/>
              <w:autoSpaceDN w:val="0"/>
              <w:adjustRightInd w:val="0"/>
              <w:spacing w:after="120" w:line="276" w:lineRule="auto"/>
              <w:jc w:val="left"/>
              <w:textAlignment w:val="baseline"/>
              <w:rPr>
                <w:rFonts w:ascii="Arial" w:hAnsi="Arial" w:cs="Arial"/>
                <w:sz w:val="24"/>
              </w:rPr>
            </w:pPr>
            <w:r w:rsidRPr="000F4ADC">
              <w:rPr>
                <w:rFonts w:ascii="Arial" w:hAnsi="Arial" w:cs="Arial"/>
                <w:szCs w:val="16"/>
              </w:rPr>
              <w:t>the conditions of this Agreement will continue to apply as though the new address were specified in this Bail Agreement.</w:t>
            </w:r>
          </w:p>
        </w:tc>
      </w:tr>
      <w:tr w:rsidR="000F4ADC" w:rsidRPr="000F4ADC" w14:paraId="3928125F" w14:textId="77777777" w:rsidTr="00101EC2">
        <w:trPr>
          <w:jc w:val="center"/>
        </w:trPr>
        <w:tc>
          <w:tcPr>
            <w:tcW w:w="241" w:type="pct"/>
          </w:tcPr>
          <w:p w14:paraId="4A5155C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2D54B3A6"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257CA08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live at [</w:t>
            </w:r>
            <w:r w:rsidRPr="000F4ADC">
              <w:rPr>
                <w:rFonts w:ascii="Arial" w:hAnsi="Arial" w:cs="Arial"/>
                <w:i/>
              </w:rPr>
              <w:t>address(es)</w:t>
            </w:r>
            <w:r w:rsidRPr="000F4ADC">
              <w:rPr>
                <w:rFonts w:ascii="Arial" w:hAnsi="Arial" w:cs="Arial"/>
              </w:rPr>
              <w:t>].</w:t>
            </w:r>
          </w:p>
        </w:tc>
      </w:tr>
      <w:tr w:rsidR="000F4ADC" w:rsidRPr="000F4ADC" w14:paraId="56143FF5" w14:textId="77777777" w:rsidTr="00101EC2">
        <w:trPr>
          <w:jc w:val="center"/>
        </w:trPr>
        <w:tc>
          <w:tcPr>
            <w:tcW w:w="241" w:type="pct"/>
          </w:tcPr>
          <w:p w14:paraId="5155957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5B54A11E"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58B5EB64"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live with [</w:t>
            </w:r>
            <w:r w:rsidRPr="000F4ADC">
              <w:rPr>
                <w:rFonts w:ascii="Arial" w:hAnsi="Arial" w:cs="Arial"/>
                <w:i/>
              </w:rPr>
              <w:t>name(s)</w:t>
            </w:r>
            <w:r w:rsidRPr="000F4ADC">
              <w:rPr>
                <w:rFonts w:ascii="Arial" w:hAnsi="Arial" w:cs="Arial"/>
              </w:rPr>
              <w:t>].</w:t>
            </w:r>
          </w:p>
        </w:tc>
      </w:tr>
      <w:tr w:rsidR="000F4ADC" w:rsidRPr="000F4ADC" w14:paraId="60A39AE4" w14:textId="77777777" w:rsidTr="00101EC2">
        <w:trPr>
          <w:jc w:val="center"/>
        </w:trPr>
        <w:tc>
          <w:tcPr>
            <w:tcW w:w="5000" w:type="pct"/>
            <w:gridSpan w:val="5"/>
            <w:hideMark/>
          </w:tcPr>
          <w:p w14:paraId="61E671AB" w14:textId="77777777" w:rsidR="000F4ADC" w:rsidRPr="000F4ADC" w:rsidRDefault="000F4ADC" w:rsidP="000F4ADC">
            <w:pPr>
              <w:keepNext/>
              <w:keepLines/>
              <w:tabs>
                <w:tab w:val="left" w:pos="454"/>
              </w:tabs>
              <w:spacing w:before="120" w:after="120" w:line="276" w:lineRule="auto"/>
              <w:jc w:val="left"/>
              <w:rPr>
                <w:rFonts w:ascii="Arial" w:hAnsi="Arial" w:cs="Arial"/>
                <w:b/>
                <w:sz w:val="12"/>
              </w:rPr>
            </w:pPr>
            <w:r w:rsidRPr="000F4ADC">
              <w:rPr>
                <w:rFonts w:ascii="Arial" w:hAnsi="Arial" w:cs="Arial"/>
                <w:b/>
              </w:rPr>
              <w:lastRenderedPageBreak/>
              <w:t>Monitoring</w:t>
            </w:r>
          </w:p>
        </w:tc>
      </w:tr>
      <w:tr w:rsidR="000F4ADC" w:rsidRPr="000F4ADC" w14:paraId="3B4B505E" w14:textId="77777777" w:rsidTr="00101EC2">
        <w:trPr>
          <w:jc w:val="center"/>
        </w:trPr>
        <w:tc>
          <w:tcPr>
            <w:tcW w:w="241" w:type="pct"/>
          </w:tcPr>
          <w:p w14:paraId="7F79FAA3"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340" w:type="pct"/>
            <w:gridSpan w:val="3"/>
          </w:tcPr>
          <w:p w14:paraId="059128F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19" w:type="pct"/>
            <w:hideMark/>
          </w:tcPr>
          <w:p w14:paraId="2CDC646B"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When I am released from Court, I:</w:t>
            </w:r>
          </w:p>
          <w:p w14:paraId="1E051F8F"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hAnsi="Arial" w:cs="Arial"/>
                <w:sz w:val="24"/>
              </w:rPr>
            </w:pPr>
            <w:r w:rsidRPr="000F4ADC">
              <w:rPr>
                <w:rFonts w:ascii="Arial" w:eastAsia="Arial" w:hAnsi="Arial" w:cs="Arial"/>
                <w:b/>
                <w:sz w:val="12"/>
                <w:szCs w:val="24"/>
              </w:rPr>
              <w:t>default selected</w:t>
            </w:r>
            <w:r w:rsidRPr="000F4ADC">
              <w:rPr>
                <w:rFonts w:ascii="Arial" w:hAnsi="Arial" w:cs="Arial"/>
              </w:rPr>
              <w:t xml:space="preserve"> </w:t>
            </w:r>
            <w:r w:rsidRPr="000F4ADC">
              <w:rPr>
                <w:rFonts w:ascii="Arial" w:hAnsi="Arial" w:cs="Arial"/>
                <w:szCs w:val="16"/>
              </w:rPr>
              <w:t>must go straight to [</w:t>
            </w:r>
            <w:r w:rsidRPr="000F4ADC">
              <w:rPr>
                <w:rFonts w:ascii="Arial" w:hAnsi="Arial" w:cs="Arial"/>
                <w:i/>
                <w:szCs w:val="16"/>
              </w:rPr>
              <w:t>address</w:t>
            </w:r>
            <w:r w:rsidRPr="000F4ADC">
              <w:rPr>
                <w:rFonts w:ascii="Arial" w:hAnsi="Arial" w:cs="Arial"/>
                <w:szCs w:val="16"/>
              </w:rPr>
              <w:t xml:space="preserve">], so I can have an electronic transmitter fitted </w:t>
            </w:r>
            <w:r w:rsidRPr="000F4ADC">
              <w:rPr>
                <w:rFonts w:ascii="Arial" w:hAnsi="Arial" w:cs="Arial"/>
                <w:b/>
                <w:bCs/>
                <w:sz w:val="12"/>
                <w:szCs w:val="8"/>
              </w:rPr>
              <w:t>following text displayed</w:t>
            </w:r>
            <w:r w:rsidRPr="000F4ADC">
              <w:rPr>
                <w:rFonts w:ascii="Arial" w:hAnsi="Arial" w:cs="Arial"/>
                <w:sz w:val="12"/>
                <w:szCs w:val="8"/>
              </w:rPr>
              <w:t xml:space="preserve"> </w:t>
            </w:r>
            <w:r w:rsidRPr="000F4ADC">
              <w:rPr>
                <w:rFonts w:ascii="Arial" w:eastAsia="Arial" w:hAnsi="Arial" w:cs="Arial"/>
                <w:b/>
                <w:sz w:val="12"/>
                <w:szCs w:val="24"/>
              </w:rPr>
              <w:t>if address is home address rather than Department address</w:t>
            </w:r>
            <w:r w:rsidRPr="000F4ADC">
              <w:rPr>
                <w:rFonts w:ascii="Arial" w:hAnsi="Arial" w:cs="Arial"/>
                <w:szCs w:val="16"/>
              </w:rPr>
              <w:t xml:space="preserve"> and when I get there, I must contact the Home Detention Unit of the Department [</w:t>
            </w:r>
            <w:r w:rsidRPr="000F4ADC">
              <w:rPr>
                <w:rFonts w:ascii="Arial" w:hAnsi="Arial" w:cs="Arial"/>
                <w:i/>
                <w:iCs/>
                <w:szCs w:val="16"/>
              </w:rPr>
              <w:t>for Correctional Services/of Human Services</w:t>
            </w:r>
            <w:r w:rsidRPr="000F4ADC">
              <w:rPr>
                <w:rFonts w:ascii="Arial" w:hAnsi="Arial" w:cs="Arial"/>
                <w:szCs w:val="16"/>
              </w:rPr>
              <w:t>] by telephone on [</w:t>
            </w:r>
            <w:r w:rsidRPr="000F4ADC">
              <w:rPr>
                <w:rFonts w:ascii="Arial" w:hAnsi="Arial" w:cs="Arial"/>
                <w:i/>
                <w:szCs w:val="16"/>
              </w:rPr>
              <w:t>1300 796 199/1800 814 914</w:t>
            </w:r>
            <w:r w:rsidRPr="000F4ADC">
              <w:rPr>
                <w:rFonts w:ascii="Arial" w:hAnsi="Arial" w:cs="Arial"/>
                <w:szCs w:val="16"/>
              </w:rPr>
              <w:t>];</w:t>
            </w:r>
          </w:p>
          <w:p w14:paraId="45987DC0"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eastAsia="Arial" w:hAnsi="Arial" w:cs="Arial"/>
                <w:szCs w:val="24"/>
              </w:rPr>
            </w:pPr>
            <w:r w:rsidRPr="000F4ADC">
              <w:rPr>
                <w:rFonts w:ascii="Arial" w:eastAsia="Arial" w:hAnsi="Arial" w:cs="Arial"/>
                <w:b/>
                <w:sz w:val="12"/>
                <w:szCs w:val="24"/>
              </w:rPr>
              <w:t xml:space="preserve">youth only </w:t>
            </w:r>
            <w:r w:rsidRPr="000F4ADC">
              <w:rPr>
                <w:rFonts w:ascii="Arial" w:hAnsi="Arial" w:cs="Arial"/>
                <w:szCs w:val="16"/>
              </w:rPr>
              <w:t>must remain in custody pending the availability of an electronic monitoring device;</w:t>
            </w:r>
          </w:p>
          <w:p w14:paraId="061D0F90"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eastAsia="Arial" w:hAnsi="Arial" w:cs="Arial"/>
              </w:rPr>
            </w:pPr>
            <w:r w:rsidRPr="000F4ADC">
              <w:rPr>
                <w:rFonts w:ascii="Arial" w:hAnsi="Arial" w:cs="Arial"/>
                <w:szCs w:val="16"/>
              </w:rPr>
              <w:t>must wear the electronic transmitter and obey the Department [</w:t>
            </w:r>
            <w:r w:rsidRPr="000F4ADC">
              <w:rPr>
                <w:rFonts w:ascii="Arial" w:hAnsi="Arial" w:cs="Arial"/>
                <w:i/>
                <w:szCs w:val="16"/>
              </w:rPr>
              <w:t>for Correctional Services/of Human Services</w:t>
            </w:r>
            <w:r w:rsidRPr="000F4ADC">
              <w:rPr>
                <w:rFonts w:ascii="Arial" w:hAnsi="Arial" w:cs="Arial"/>
                <w:szCs w:val="16"/>
              </w:rPr>
              <w:t>] rules of electronic monitoring, including charging the transmitter daily, for the term of this Bail Agreement.</w:t>
            </w:r>
          </w:p>
          <w:p w14:paraId="23EAAE81"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0F4ADC">
              <w:rPr>
                <w:rFonts w:ascii="Arial" w:hAnsi="Arial" w:cs="Arial"/>
                <w:szCs w:val="16"/>
              </w:rPr>
              <w:t xml:space="preserve">must always be contactable by mobile telephone </w:t>
            </w:r>
            <w:r w:rsidRPr="000F4ADC">
              <w:rPr>
                <w:rFonts w:ascii="Arial" w:eastAsia="Arial" w:hAnsi="Arial" w:cs="Arial"/>
                <w:b/>
                <w:sz w:val="12"/>
                <w:szCs w:val="24"/>
              </w:rPr>
              <w:t>following words default selected if class 1 or class 2 offence or serious and organised crime suspect selected</w:t>
            </w:r>
            <w:r w:rsidRPr="000F4ADC">
              <w:rPr>
                <w:rFonts w:ascii="Arial" w:eastAsia="Arial" w:hAnsi="Arial" w:cs="Arial"/>
                <w:sz w:val="12"/>
                <w:szCs w:val="24"/>
              </w:rPr>
              <w:t xml:space="preserve"> </w:t>
            </w:r>
            <w:r w:rsidRPr="000F4ADC">
              <w:rPr>
                <w:rFonts w:ascii="Arial" w:hAnsi="Arial" w:cs="Arial"/>
                <w:szCs w:val="16"/>
              </w:rPr>
              <w:t>[</w:t>
            </w:r>
            <w:r w:rsidRPr="000F4ADC">
              <w:rPr>
                <w:rFonts w:ascii="Arial" w:hAnsi="Arial" w:cs="Arial"/>
                <w:i/>
                <w:szCs w:val="16"/>
              </w:rPr>
              <w:t>that does not provide access to the internet</w:t>
            </w:r>
            <w:r w:rsidRPr="000F4ADC">
              <w:rPr>
                <w:rFonts w:ascii="Arial" w:hAnsi="Arial" w:cs="Arial"/>
                <w:szCs w:val="16"/>
              </w:rPr>
              <w:t>]. I must give my contact details to my Supervising Officer so they can use it to get in touch with me at all times while electronically monitored.</w:t>
            </w:r>
          </w:p>
          <w:p w14:paraId="7D353E43"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eastAsia="Arial" w:hAnsi="Arial" w:cs="Arial"/>
              </w:rPr>
            </w:pPr>
            <w:r w:rsidRPr="000F4ADC">
              <w:rPr>
                <w:rFonts w:ascii="Arial" w:hAnsi="Arial" w:cs="Arial"/>
                <w:szCs w:val="16"/>
              </w:rPr>
              <w:t>must not do any water related sport or activity at any time unless this has been approved beforehand by my Supervising Officer.</w:t>
            </w:r>
          </w:p>
          <w:p w14:paraId="7EA28167" w14:textId="77777777" w:rsidR="000F4ADC" w:rsidRPr="000F4ADC" w:rsidRDefault="000F4ADC" w:rsidP="000F4ADC">
            <w:pPr>
              <w:keepNext/>
              <w:keepLines/>
              <w:widowControl w:val="0"/>
              <w:numPr>
                <w:ilvl w:val="0"/>
                <w:numId w:val="70"/>
              </w:numPr>
              <w:overflowPunct w:val="0"/>
              <w:autoSpaceDE w:val="0"/>
              <w:autoSpaceDN w:val="0"/>
              <w:adjustRightInd w:val="0"/>
              <w:spacing w:after="120" w:line="276" w:lineRule="auto"/>
              <w:jc w:val="left"/>
              <w:textAlignment w:val="baseline"/>
              <w:rPr>
                <w:rFonts w:ascii="Arial" w:eastAsia="Arial" w:hAnsi="Arial" w:cs="Arial"/>
                <w:szCs w:val="24"/>
              </w:rPr>
            </w:pPr>
            <w:r w:rsidRPr="000F4ADC">
              <w:rPr>
                <w:rFonts w:ascii="Arial" w:hAnsi="Arial" w:cs="Arial"/>
                <w:szCs w:val="16"/>
              </w:rPr>
              <w:t>must answer straight away to any calls or text messages from the Department [</w:t>
            </w:r>
            <w:r w:rsidRPr="000F4ADC">
              <w:rPr>
                <w:rFonts w:ascii="Arial" w:hAnsi="Arial" w:cs="Arial"/>
                <w:i/>
                <w:iCs/>
                <w:szCs w:val="16"/>
              </w:rPr>
              <w:t>for</w:t>
            </w:r>
            <w:r w:rsidRPr="000F4ADC">
              <w:rPr>
                <w:rFonts w:ascii="Arial" w:hAnsi="Arial" w:cs="Arial"/>
                <w:szCs w:val="16"/>
              </w:rPr>
              <w:t xml:space="preserve"> </w:t>
            </w:r>
            <w:r w:rsidRPr="000F4ADC">
              <w:rPr>
                <w:rFonts w:ascii="Arial" w:hAnsi="Arial" w:cs="Arial"/>
                <w:i/>
                <w:szCs w:val="16"/>
              </w:rPr>
              <w:t>Correctional Services/of Human Services</w:t>
            </w:r>
            <w:r w:rsidRPr="000F4ADC">
              <w:rPr>
                <w:rFonts w:ascii="Arial" w:hAnsi="Arial" w:cs="Arial"/>
                <w:szCs w:val="16"/>
              </w:rPr>
              <w:t>] on the mobile phone number I have given.</w:t>
            </w:r>
          </w:p>
        </w:tc>
      </w:tr>
      <w:tr w:rsidR="000F4ADC" w:rsidRPr="000F4ADC" w14:paraId="4AE9A71E" w14:textId="77777777" w:rsidTr="00101EC2">
        <w:trPr>
          <w:jc w:val="center"/>
        </w:trPr>
        <w:tc>
          <w:tcPr>
            <w:tcW w:w="5000" w:type="pct"/>
            <w:gridSpan w:val="5"/>
            <w:hideMark/>
          </w:tcPr>
          <w:p w14:paraId="5356FB0B"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Programs </w:t>
            </w:r>
          </w:p>
        </w:tc>
      </w:tr>
      <w:tr w:rsidR="000F4ADC" w:rsidRPr="000F4ADC" w14:paraId="797D8A03" w14:textId="77777777" w:rsidTr="00101EC2">
        <w:trPr>
          <w:jc w:val="center"/>
        </w:trPr>
        <w:tc>
          <w:tcPr>
            <w:tcW w:w="241" w:type="pct"/>
          </w:tcPr>
          <w:p w14:paraId="00BD06BD"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6EB83628"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77" w:type="pct"/>
            <w:gridSpan w:val="2"/>
          </w:tcPr>
          <w:p w14:paraId="2C0290E6"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go to an assessment at [Owenia House/Child and Adolescent Mental Health Service] as directed by my Supervising Officer. I must do what is asked of me, including taking part in treatment that is advised after the assessment.</w:t>
            </w:r>
          </w:p>
        </w:tc>
      </w:tr>
      <w:tr w:rsidR="000F4ADC" w:rsidRPr="000F4ADC" w14:paraId="5A372D96" w14:textId="77777777" w:rsidTr="00101EC2">
        <w:trPr>
          <w:jc w:val="center"/>
        </w:trPr>
        <w:tc>
          <w:tcPr>
            <w:tcW w:w="241" w:type="pct"/>
          </w:tcPr>
          <w:p w14:paraId="602499B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7729C86F"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18FB4B0E"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rPr>
              <w:t xml:space="preserve">Adult Only </w:t>
            </w:r>
            <w:r w:rsidRPr="000F4ADC">
              <w:rPr>
                <w:rFonts w:ascii="Arial" w:hAnsi="Arial" w:cs="Arial"/>
              </w:rPr>
              <w:t>I must</w:t>
            </w:r>
          </w:p>
          <w:p w14:paraId="7B7B0DF5" w14:textId="77777777" w:rsidR="000F4ADC" w:rsidRPr="000F4ADC" w:rsidRDefault="000F4ADC" w:rsidP="000F4ADC">
            <w:pPr>
              <w:keepLines/>
              <w:widowControl w:val="0"/>
              <w:numPr>
                <w:ilvl w:val="0"/>
                <w:numId w:val="71"/>
              </w:numPr>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3AD360D9" w14:textId="77777777" w:rsidR="000F4ADC" w:rsidRPr="000F4ADC" w:rsidRDefault="000F4ADC" w:rsidP="000F4ADC">
            <w:pPr>
              <w:keepLines/>
              <w:widowControl w:val="0"/>
              <w:numPr>
                <w:ilvl w:val="0"/>
                <w:numId w:val="71"/>
              </w:numPr>
              <w:overflowPunct w:val="0"/>
              <w:autoSpaceDE w:val="0"/>
              <w:autoSpaceDN w:val="0"/>
              <w:adjustRightInd w:val="0"/>
              <w:spacing w:after="120" w:line="276" w:lineRule="auto"/>
              <w:jc w:val="left"/>
              <w:textAlignment w:val="baseline"/>
              <w:rPr>
                <w:rFonts w:ascii="Arial" w:hAnsi="Arial" w:cs="Arial"/>
                <w:sz w:val="24"/>
              </w:rPr>
            </w:pPr>
            <w:r w:rsidRPr="000F4ADC">
              <w:rPr>
                <w:rFonts w:ascii="Arial" w:hAnsi="Arial" w:cs="Arial"/>
                <w:szCs w:val="16"/>
              </w:rPr>
              <w:t xml:space="preserve">if assessed as suitable, go to and complete an Abuse Prevention Program that the CAA Intervention Program Manager says is suitable. </w:t>
            </w:r>
          </w:p>
        </w:tc>
      </w:tr>
      <w:tr w:rsidR="000F4ADC" w:rsidRPr="000F4ADC" w14:paraId="16EFF245" w14:textId="77777777" w:rsidTr="00101EC2">
        <w:trPr>
          <w:jc w:val="center"/>
        </w:trPr>
        <w:tc>
          <w:tcPr>
            <w:tcW w:w="241" w:type="pct"/>
          </w:tcPr>
          <w:p w14:paraId="11DCBBA5"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5C176ED9"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0A0466BB"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I must go to an assessment and, if assessed as suitable, go to and complete any:</w:t>
            </w:r>
          </w:p>
          <w:p w14:paraId="65E5DCFD" w14:textId="77777777" w:rsidR="000F4ADC" w:rsidRPr="000F4ADC" w:rsidRDefault="000F4ADC" w:rsidP="000F4ADC">
            <w:pPr>
              <w:keepNext/>
              <w:keepLines/>
              <w:numPr>
                <w:ilvl w:val="0"/>
                <w:numId w:val="72"/>
              </w:numPr>
              <w:tabs>
                <w:tab w:val="left" w:pos="428"/>
              </w:tabs>
              <w:overflowPunct w:val="0"/>
              <w:autoSpaceDE w:val="0"/>
              <w:autoSpaceDN w:val="0"/>
              <w:adjustRightInd w:val="0"/>
              <w:spacing w:after="0" w:line="276" w:lineRule="auto"/>
              <w:jc w:val="left"/>
              <w:textAlignment w:val="baseline"/>
              <w:rPr>
                <w:rFonts w:ascii="Arial" w:hAnsi="Arial" w:cs="Arial"/>
                <w:szCs w:val="16"/>
              </w:rPr>
            </w:pPr>
            <w:r w:rsidRPr="000F4ADC">
              <w:rPr>
                <w:rFonts w:ascii="Arial" w:hAnsi="Arial" w:cs="Arial"/>
                <w:szCs w:val="16"/>
              </w:rPr>
              <w:t>psychiatric, psychological or medical assessment, treatment, counselling, or therapy programs, including for drug abuse;</w:t>
            </w:r>
          </w:p>
          <w:p w14:paraId="3E5BB392" w14:textId="77777777" w:rsidR="000F4ADC" w:rsidRPr="000F4ADC" w:rsidRDefault="000F4ADC" w:rsidP="000F4ADC">
            <w:pPr>
              <w:keepNext/>
              <w:keepLines/>
              <w:numPr>
                <w:ilvl w:val="0"/>
                <w:numId w:val="72"/>
              </w:numPr>
              <w:tabs>
                <w:tab w:val="left" w:pos="428"/>
              </w:tabs>
              <w:overflowPunct w:val="0"/>
              <w:autoSpaceDE w:val="0"/>
              <w:autoSpaceDN w:val="0"/>
              <w:adjustRightInd w:val="0"/>
              <w:spacing w:after="0" w:line="276" w:lineRule="auto"/>
              <w:jc w:val="left"/>
              <w:textAlignment w:val="baseline"/>
              <w:rPr>
                <w:rFonts w:ascii="Arial" w:hAnsi="Arial" w:cs="Arial"/>
                <w:szCs w:val="16"/>
              </w:rPr>
            </w:pPr>
            <w:r w:rsidRPr="000F4ADC">
              <w:rPr>
                <w:rFonts w:ascii="Arial" w:hAnsi="Arial" w:cs="Arial"/>
                <w:szCs w:val="16"/>
              </w:rPr>
              <w:t>educational, vocational or recreational programs;</w:t>
            </w:r>
          </w:p>
          <w:p w14:paraId="5F04C3D3" w14:textId="77777777" w:rsidR="000F4ADC" w:rsidRPr="000F4ADC" w:rsidRDefault="000F4ADC" w:rsidP="000F4ADC">
            <w:pPr>
              <w:keepNext/>
              <w:keepLines/>
              <w:numPr>
                <w:ilvl w:val="0"/>
                <w:numId w:val="72"/>
              </w:numPr>
              <w:tabs>
                <w:tab w:val="left" w:pos="428"/>
              </w:tabs>
              <w:overflowPunct w:val="0"/>
              <w:autoSpaceDE w:val="0"/>
              <w:autoSpaceDN w:val="0"/>
              <w:adjustRightInd w:val="0"/>
              <w:spacing w:after="0" w:line="276" w:lineRule="auto"/>
              <w:jc w:val="left"/>
              <w:textAlignment w:val="baseline"/>
              <w:rPr>
                <w:rFonts w:ascii="Arial" w:hAnsi="Arial" w:cs="Arial"/>
                <w:szCs w:val="16"/>
              </w:rPr>
            </w:pPr>
            <w:r w:rsidRPr="000F4ADC">
              <w:rPr>
                <w:rFonts w:ascii="Arial" w:hAnsi="Arial" w:cs="Arial"/>
                <w:szCs w:val="16"/>
              </w:rPr>
              <w:t>intervention program;</w:t>
            </w:r>
          </w:p>
          <w:p w14:paraId="54D9630C" w14:textId="77777777" w:rsidR="000F4ADC" w:rsidRPr="000F4ADC" w:rsidRDefault="000F4ADC" w:rsidP="000F4ADC">
            <w:pPr>
              <w:keepNext/>
              <w:keepLines/>
              <w:numPr>
                <w:ilvl w:val="0"/>
                <w:numId w:val="72"/>
              </w:numPr>
              <w:tabs>
                <w:tab w:val="left" w:pos="428"/>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programs and projects,</w:t>
            </w:r>
          </w:p>
          <w:p w14:paraId="32B9A4B1"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that my Supervising Officer reasonably directs.</w:t>
            </w:r>
          </w:p>
        </w:tc>
      </w:tr>
      <w:tr w:rsidR="000F4ADC" w:rsidRPr="000F4ADC" w14:paraId="364013DD" w14:textId="77777777" w:rsidTr="00101EC2">
        <w:trPr>
          <w:jc w:val="center"/>
        </w:trPr>
        <w:tc>
          <w:tcPr>
            <w:tcW w:w="241" w:type="pct"/>
          </w:tcPr>
          <w:p w14:paraId="0E2DFDFD"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57579E0"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56D14B3C"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b/>
                <w:sz w:val="12"/>
              </w:rPr>
              <w:t>Adult Only</w:t>
            </w:r>
            <w:r w:rsidRPr="000F4ADC">
              <w:rPr>
                <w:rFonts w:ascii="Arial" w:hAnsi="Arial" w:cs="Arial"/>
                <w:sz w:val="12"/>
              </w:rPr>
              <w:t xml:space="preserve"> </w:t>
            </w:r>
            <w:r w:rsidRPr="000F4ADC">
              <w:rPr>
                <w:rFonts w:ascii="Arial" w:hAnsi="Arial" w:cs="Arial"/>
              </w:rPr>
              <w:t>I must pay [</w:t>
            </w:r>
            <w:r w:rsidRPr="000F4ADC">
              <w:rPr>
                <w:rFonts w:ascii="Arial" w:hAnsi="Arial" w:cs="Arial"/>
                <w:i/>
              </w:rPr>
              <w:t>amount in dollars or percentage of cost</w:t>
            </w:r>
            <w:r w:rsidRPr="000F4ADC">
              <w:rPr>
                <w:rFonts w:ascii="Arial" w:hAnsi="Arial" w:cs="Arial"/>
              </w:rPr>
              <w:t>] towards the cost of [</w:t>
            </w:r>
            <w:r w:rsidRPr="000F4ADC">
              <w:rPr>
                <w:rFonts w:ascii="Arial" w:hAnsi="Arial" w:cs="Arial"/>
                <w:i/>
              </w:rPr>
              <w:t>any course or treatment/specify courses or treatments</w:t>
            </w:r>
            <w:r w:rsidRPr="000F4ADC">
              <w:rPr>
                <w:rFonts w:ascii="Arial" w:hAnsi="Arial" w:cs="Arial"/>
              </w:rPr>
              <w:t>] required to be undertaken by me under the condition[s] above.</w:t>
            </w:r>
          </w:p>
        </w:tc>
      </w:tr>
      <w:tr w:rsidR="000F4ADC" w:rsidRPr="000F4ADC" w14:paraId="614C5BE6" w14:textId="77777777" w:rsidTr="00101EC2">
        <w:trPr>
          <w:jc w:val="center"/>
        </w:trPr>
        <w:tc>
          <w:tcPr>
            <w:tcW w:w="5000" w:type="pct"/>
            <w:gridSpan w:val="5"/>
            <w:hideMark/>
          </w:tcPr>
          <w:p w14:paraId="5346E1AC"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 xml:space="preserve">Communication </w:t>
            </w:r>
          </w:p>
        </w:tc>
      </w:tr>
      <w:tr w:rsidR="000F4ADC" w:rsidRPr="000F4ADC" w14:paraId="6728E872" w14:textId="77777777" w:rsidTr="00101EC2">
        <w:trPr>
          <w:jc w:val="center"/>
        </w:trPr>
        <w:tc>
          <w:tcPr>
            <w:tcW w:w="241" w:type="pct"/>
          </w:tcPr>
          <w:p w14:paraId="496E6D4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2C633E1F"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7652F25E" w14:textId="77777777" w:rsidR="000F4ADC" w:rsidRPr="000F4ADC" w:rsidRDefault="000F4ADC" w:rsidP="000F4ADC">
            <w:pPr>
              <w:keepLines/>
              <w:tabs>
                <w:tab w:val="left" w:pos="596"/>
              </w:tabs>
              <w:spacing w:after="120" w:line="276" w:lineRule="auto"/>
              <w:jc w:val="left"/>
              <w:rPr>
                <w:rFonts w:ascii="Arial" w:hAnsi="Arial" w:cs="Arial"/>
                <w:bCs/>
                <w:i/>
                <w:iCs/>
                <w:szCs w:val="28"/>
              </w:rPr>
            </w:pPr>
            <w:r w:rsidRPr="000F4ADC">
              <w:rPr>
                <w:rFonts w:ascii="Arial" w:hAnsi="Arial" w:cs="Arial"/>
                <w:b/>
                <w:sz w:val="12"/>
                <w:szCs w:val="18"/>
              </w:rPr>
              <w:t xml:space="preserve">Mandatory if serious and organized crime suspect </w:t>
            </w:r>
            <w:r w:rsidRPr="000F4ADC">
              <w:rPr>
                <w:rFonts w:ascii="Arial" w:hAnsi="Arial" w:cs="Arial"/>
                <w:bCs/>
                <w:szCs w:val="28"/>
              </w:rPr>
              <w:t>I must not communicate with any person other than [</w:t>
            </w:r>
            <w:r w:rsidRPr="000F4ADC">
              <w:rPr>
                <w:rFonts w:ascii="Arial" w:hAnsi="Arial" w:cs="Arial"/>
                <w:bCs/>
                <w:i/>
                <w:iCs/>
                <w:szCs w:val="28"/>
              </w:rPr>
              <w:t>specify person or class</w:t>
            </w:r>
            <w:r w:rsidRPr="000F4ADC">
              <w:rPr>
                <w:rFonts w:ascii="Arial" w:hAnsi="Arial" w:cs="Arial"/>
                <w:bCs/>
                <w:szCs w:val="28"/>
              </w:rPr>
              <w:t>].</w:t>
            </w:r>
          </w:p>
        </w:tc>
      </w:tr>
      <w:tr w:rsidR="000F4ADC" w:rsidRPr="000F4ADC" w14:paraId="3DC56F77" w14:textId="77777777" w:rsidTr="00101EC2">
        <w:trPr>
          <w:jc w:val="center"/>
        </w:trPr>
        <w:tc>
          <w:tcPr>
            <w:tcW w:w="241" w:type="pct"/>
          </w:tcPr>
          <w:p w14:paraId="276A57A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35B0526B"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48569CA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szCs w:val="18"/>
              </w:rPr>
              <w:t>mandatory</w:t>
            </w:r>
            <w:r w:rsidRPr="000F4ADC">
              <w:rPr>
                <w:rFonts w:ascii="Arial" w:eastAsia="Arial" w:hAnsi="Arial" w:cs="Arial"/>
                <w:b/>
                <w:sz w:val="12"/>
                <w:szCs w:val="24"/>
              </w:rPr>
              <w:t xml:space="preserve"> </w:t>
            </w:r>
            <w:r w:rsidRPr="000F4ADC">
              <w:rPr>
                <w:rFonts w:ascii="Arial" w:hAnsi="Arial" w:cs="Arial"/>
                <w:b/>
                <w:sz w:val="12"/>
                <w:szCs w:val="18"/>
              </w:rPr>
              <w:t>if serious and organised crime suspect</w:t>
            </w:r>
            <w:r w:rsidRPr="000F4ADC">
              <w:rPr>
                <w:rFonts w:ascii="Arial" w:hAnsi="Arial" w:cs="Arial"/>
                <w:sz w:val="12"/>
                <w:szCs w:val="18"/>
              </w:rPr>
              <w:t xml:space="preserve"> </w:t>
            </w:r>
            <w:r w:rsidRPr="000F4ADC">
              <w:rPr>
                <w:rFonts w:ascii="Arial" w:hAnsi="Arial" w:cs="Arial"/>
              </w:rPr>
              <w:t>I must not possess (have) any telephone, mobile phone, computer or other telecommunication device except [</w:t>
            </w:r>
            <w:r w:rsidRPr="000F4ADC">
              <w:rPr>
                <w:rFonts w:ascii="Arial" w:hAnsi="Arial" w:cs="Arial"/>
                <w:i/>
              </w:rPr>
              <w:t>specify device(s)</w:t>
            </w:r>
            <w:r w:rsidRPr="000F4ADC">
              <w:rPr>
                <w:rFonts w:ascii="Arial" w:hAnsi="Arial" w:cs="Arial"/>
              </w:rPr>
              <w:t>] and I must only use permitted device(s) for communication reasons.</w:t>
            </w:r>
          </w:p>
        </w:tc>
      </w:tr>
      <w:tr w:rsidR="000F4ADC" w:rsidRPr="000F4ADC" w14:paraId="45E4DA26" w14:textId="77777777" w:rsidTr="00101EC2">
        <w:trPr>
          <w:jc w:val="center"/>
        </w:trPr>
        <w:tc>
          <w:tcPr>
            <w:tcW w:w="241" w:type="pct"/>
          </w:tcPr>
          <w:p w14:paraId="5A52012B"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703BFC4"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05E08053"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w:t>
            </w:r>
          </w:p>
          <w:p w14:paraId="10A79386" w14:textId="77777777" w:rsidR="000F4ADC" w:rsidRPr="000F4ADC" w:rsidRDefault="000F4ADC" w:rsidP="000F4ADC">
            <w:pPr>
              <w:keepLines/>
              <w:numPr>
                <w:ilvl w:val="0"/>
                <w:numId w:val="73"/>
              </w:numPr>
              <w:tabs>
                <w:tab w:val="left" w:pos="428"/>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possess (have) or use any device that lets me communicate with any other person on the internet or freely browse or search on the internet except</w:t>
            </w:r>
            <w:r w:rsidRPr="000F4ADC">
              <w:rPr>
                <w:rFonts w:ascii="Arial" w:hAnsi="Arial" w:cs="Arial"/>
                <w:i/>
              </w:rPr>
              <w:t xml:space="preserve"> </w:t>
            </w:r>
            <w:r w:rsidRPr="000F4ADC">
              <w:rPr>
                <w:rFonts w:ascii="Arial" w:hAnsi="Arial" w:cs="Arial"/>
              </w:rPr>
              <w:t>[</w:t>
            </w:r>
            <w:r w:rsidRPr="000F4ADC">
              <w:rPr>
                <w:rFonts w:ascii="Arial" w:hAnsi="Arial" w:cs="Arial"/>
                <w:i/>
              </w:rPr>
              <w:t>specify device(s)</w:t>
            </w:r>
            <w:r w:rsidRPr="000F4ADC">
              <w:rPr>
                <w:rFonts w:ascii="Arial" w:hAnsi="Arial" w:cs="Arial"/>
              </w:rPr>
              <w:t xml:space="preserve">] and unless I have permission beforehand from </w:t>
            </w:r>
            <w:r w:rsidRPr="000F4ADC">
              <w:rPr>
                <w:rFonts w:ascii="Arial" w:hAnsi="Arial" w:cs="Arial"/>
                <w:iCs/>
              </w:rPr>
              <w:t>my Supervising Office</w:t>
            </w:r>
            <w:r w:rsidRPr="000F4ADC">
              <w:rPr>
                <w:rFonts w:ascii="Arial" w:hAnsi="Arial" w:cs="Arial"/>
              </w:rPr>
              <w:t>r;</w:t>
            </w:r>
          </w:p>
          <w:p w14:paraId="07D324F8" w14:textId="77777777" w:rsidR="000F4ADC" w:rsidRPr="000F4ADC" w:rsidRDefault="000F4ADC" w:rsidP="000F4ADC">
            <w:pPr>
              <w:keepLines/>
              <w:numPr>
                <w:ilvl w:val="0"/>
                <w:numId w:val="73"/>
              </w:numPr>
              <w:tabs>
                <w:tab w:val="left" w:pos="428"/>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use the internet, or attempt to use the internet, directly or indirectly, except for the purpose of banking, employment, education, or essential Australian government services, including public transport; or</w:t>
            </w:r>
          </w:p>
          <w:p w14:paraId="4A3DF4CB" w14:textId="77777777" w:rsidR="000F4ADC" w:rsidRPr="000F4ADC" w:rsidRDefault="000F4ADC" w:rsidP="000F4ADC">
            <w:pPr>
              <w:keepLines/>
              <w:numPr>
                <w:ilvl w:val="0"/>
                <w:numId w:val="73"/>
              </w:numPr>
              <w:tabs>
                <w:tab w:val="left" w:pos="428"/>
              </w:tabs>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use any social media, networking or chat based applications on the internet or any electronic devices.</w:t>
            </w:r>
          </w:p>
        </w:tc>
      </w:tr>
      <w:tr w:rsidR="000F4ADC" w:rsidRPr="000F4ADC" w14:paraId="2F447C2C" w14:textId="77777777" w:rsidTr="00101EC2">
        <w:trPr>
          <w:jc w:val="center"/>
        </w:trPr>
        <w:tc>
          <w:tcPr>
            <w:tcW w:w="5000" w:type="pct"/>
            <w:gridSpan w:val="5"/>
            <w:hideMark/>
          </w:tcPr>
          <w:p w14:paraId="7791CBCD"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Association</w:t>
            </w:r>
          </w:p>
        </w:tc>
      </w:tr>
      <w:tr w:rsidR="000F4ADC" w:rsidRPr="000F4ADC" w14:paraId="58852805" w14:textId="77777777" w:rsidTr="00101EC2">
        <w:trPr>
          <w:jc w:val="center"/>
        </w:trPr>
        <w:tc>
          <w:tcPr>
            <w:tcW w:w="241" w:type="pct"/>
          </w:tcPr>
          <w:p w14:paraId="715C71D5"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0287EE05"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33C2F030"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I must not go near or stay near a child or person under the age of [</w:t>
            </w:r>
            <w:r w:rsidRPr="000F4ADC">
              <w:rPr>
                <w:rFonts w:ascii="Arial" w:hAnsi="Arial" w:cs="Arial"/>
                <w:i/>
              </w:rPr>
              <w:t>number</w:t>
            </w:r>
            <w:r w:rsidRPr="000F4ADC">
              <w:rPr>
                <w:rFonts w:ascii="Arial" w:hAnsi="Arial" w:cs="Arial"/>
              </w:rPr>
              <w:t xml:space="preserve">] years unless I am with a person approved by </w:t>
            </w:r>
            <w:r w:rsidRPr="000F4ADC">
              <w:rPr>
                <w:rFonts w:ascii="Arial" w:hAnsi="Arial" w:cs="Arial"/>
                <w:iCs/>
              </w:rPr>
              <w:t>my Supervising Office</w:t>
            </w:r>
            <w:r w:rsidRPr="000F4ADC">
              <w:rPr>
                <w:rFonts w:ascii="Arial" w:hAnsi="Arial" w:cs="Arial"/>
              </w:rPr>
              <w:t xml:space="preserve">r. I must sign all required forms and obey the directions of </w:t>
            </w:r>
            <w:r w:rsidRPr="000F4ADC">
              <w:rPr>
                <w:rFonts w:ascii="Arial" w:hAnsi="Arial" w:cs="Arial"/>
                <w:iCs/>
              </w:rPr>
              <w:t>my Supervising Office</w:t>
            </w:r>
            <w:r w:rsidRPr="000F4ADC">
              <w:rPr>
                <w:rFonts w:ascii="Arial" w:hAnsi="Arial" w:cs="Arial"/>
              </w:rPr>
              <w:t>r about the choice and approval of the approved person.</w:t>
            </w:r>
          </w:p>
        </w:tc>
      </w:tr>
      <w:tr w:rsidR="000F4ADC" w:rsidRPr="000F4ADC" w14:paraId="015F3D16" w14:textId="77777777" w:rsidTr="00101EC2">
        <w:trPr>
          <w:jc w:val="center"/>
        </w:trPr>
        <w:tc>
          <w:tcPr>
            <w:tcW w:w="241" w:type="pct"/>
          </w:tcPr>
          <w:p w14:paraId="075D3CB5"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EEEAD05"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4570544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szCs w:val="24"/>
              </w:rPr>
              <w:t>I must not go or stay within [</w:t>
            </w:r>
            <w:r w:rsidRPr="000F4ADC">
              <w:rPr>
                <w:rFonts w:ascii="Arial" w:eastAsia="Arial" w:hAnsi="Arial" w:cs="Arial"/>
                <w:i/>
                <w:szCs w:val="24"/>
              </w:rPr>
              <w:t>500 metres (half a kilometre)/other distance</w:t>
            </w:r>
            <w:r w:rsidRPr="000F4ADC">
              <w:rPr>
                <w:rFonts w:ascii="Arial" w:eastAsia="Arial" w:hAnsi="Arial" w:cs="Arial"/>
                <w:szCs w:val="24"/>
              </w:rPr>
              <w:t>] of any school, kindergarten or childcare centre.</w:t>
            </w:r>
          </w:p>
        </w:tc>
      </w:tr>
      <w:tr w:rsidR="000F4ADC" w:rsidRPr="000F4ADC" w14:paraId="48C96DA4" w14:textId="77777777" w:rsidTr="00101EC2">
        <w:trPr>
          <w:jc w:val="center"/>
        </w:trPr>
        <w:tc>
          <w:tcPr>
            <w:tcW w:w="241" w:type="pct"/>
          </w:tcPr>
          <w:p w14:paraId="3DB7151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33AFD6C3"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7BCED4D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directly or indirectly approach, communicate with, contact, or go or stay within [</w:t>
            </w:r>
            <w:r w:rsidRPr="000F4ADC">
              <w:rPr>
                <w:rFonts w:ascii="Arial" w:hAnsi="Arial" w:cs="Arial"/>
                <w:i/>
              </w:rPr>
              <w:t>number</w:t>
            </w:r>
            <w:r w:rsidRPr="000F4ADC">
              <w:rPr>
                <w:rFonts w:ascii="Arial" w:hAnsi="Arial" w:cs="Arial"/>
              </w:rPr>
              <w:t>] metres of [</w:t>
            </w:r>
            <w:r w:rsidRPr="000F4ADC">
              <w:rPr>
                <w:rFonts w:ascii="Arial" w:hAnsi="Arial" w:cs="Arial"/>
                <w:i/>
              </w:rPr>
              <w:t>person(s) and/or class(es) of persons</w:t>
            </w:r>
            <w:r w:rsidRPr="000F4ADC">
              <w:rPr>
                <w:rFonts w:ascii="Arial" w:hAnsi="Arial" w:cs="Arial"/>
              </w:rPr>
              <w:t xml:space="preserve">]. Contact is only permitted at a court or tribunal hearing where the defendant is a party to or a witness in the proceeding. If I am under the supervision of a </w:t>
            </w:r>
            <w:r w:rsidRPr="000F4ADC">
              <w:rPr>
                <w:rFonts w:ascii="Arial" w:hAnsi="Arial" w:cs="Arial"/>
                <w:iCs/>
              </w:rPr>
              <w:t>Supervising Office</w:t>
            </w:r>
            <w:r w:rsidRPr="000F4ADC">
              <w:rPr>
                <w:rFonts w:ascii="Arial" w:hAnsi="Arial" w:cs="Arial"/>
              </w:rPr>
              <w:t xml:space="preserve">r, contact is permitted if I have permission beforehand from, and comply with the conditions imposed by, </w:t>
            </w:r>
            <w:r w:rsidRPr="000F4ADC">
              <w:rPr>
                <w:rFonts w:ascii="Arial" w:hAnsi="Arial" w:cs="Arial"/>
                <w:iCs/>
              </w:rPr>
              <w:t>my Supervising Office</w:t>
            </w:r>
            <w:r w:rsidRPr="000F4ADC">
              <w:rPr>
                <w:rFonts w:ascii="Arial" w:hAnsi="Arial" w:cs="Arial"/>
              </w:rPr>
              <w:t>r.</w:t>
            </w:r>
          </w:p>
        </w:tc>
      </w:tr>
      <w:tr w:rsidR="000F4ADC" w:rsidRPr="000F4ADC" w14:paraId="3E53F100" w14:textId="77777777" w:rsidTr="00101EC2">
        <w:trPr>
          <w:jc w:val="center"/>
        </w:trPr>
        <w:tc>
          <w:tcPr>
            <w:tcW w:w="241" w:type="pct"/>
          </w:tcPr>
          <w:p w14:paraId="72800584"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34608A19"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769E9F58"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go or stay within [</w:t>
            </w:r>
            <w:r w:rsidRPr="000F4ADC">
              <w:rPr>
                <w:rFonts w:ascii="Arial" w:hAnsi="Arial" w:cs="Arial"/>
                <w:i/>
              </w:rPr>
              <w:t>number</w:t>
            </w:r>
            <w:r w:rsidRPr="000F4ADC">
              <w:rPr>
                <w:rFonts w:ascii="Arial" w:hAnsi="Arial" w:cs="Arial"/>
              </w:rPr>
              <w:t>] metres of the boundary of any place where [</w:t>
            </w:r>
            <w:r w:rsidRPr="000F4ADC">
              <w:rPr>
                <w:rFonts w:ascii="Arial" w:hAnsi="Arial" w:cs="Arial"/>
                <w:i/>
              </w:rPr>
              <w:t>name</w:t>
            </w:r>
            <w:r w:rsidRPr="000F4ADC">
              <w:rPr>
                <w:rFonts w:ascii="Arial" w:hAnsi="Arial" w:cs="Arial"/>
              </w:rPr>
              <w:t>] may live or work.</w:t>
            </w:r>
          </w:p>
        </w:tc>
      </w:tr>
      <w:tr w:rsidR="000F4ADC" w:rsidRPr="000F4ADC" w14:paraId="2B94C453" w14:textId="77777777" w:rsidTr="00101EC2">
        <w:trPr>
          <w:jc w:val="center"/>
        </w:trPr>
        <w:tc>
          <w:tcPr>
            <w:tcW w:w="241" w:type="pct"/>
          </w:tcPr>
          <w:p w14:paraId="3551548F"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0C25B756"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1DF7195D" w14:textId="77777777" w:rsidR="000F4ADC" w:rsidRPr="000F4ADC" w:rsidRDefault="000F4ADC" w:rsidP="000F4ADC">
            <w:pPr>
              <w:keepLines/>
              <w:tabs>
                <w:tab w:val="left" w:pos="482"/>
              </w:tabs>
              <w:spacing w:after="120" w:line="276" w:lineRule="auto"/>
              <w:jc w:val="left"/>
              <w:rPr>
                <w:rFonts w:ascii="Arial" w:hAnsi="Arial" w:cs="Arial"/>
                <w:sz w:val="24"/>
              </w:rPr>
            </w:pPr>
            <w:r w:rsidRPr="000F4ADC">
              <w:rPr>
                <w:rFonts w:ascii="Arial" w:hAnsi="Arial" w:cs="Arial"/>
              </w:rPr>
              <w:t>I must not [</w:t>
            </w:r>
            <w:r w:rsidRPr="000F4ADC">
              <w:rPr>
                <w:rFonts w:ascii="Arial" w:hAnsi="Arial" w:cs="Arial"/>
                <w:i/>
              </w:rPr>
              <w:t xml:space="preserve">go to </w:t>
            </w:r>
            <w:r w:rsidRPr="000F4ADC">
              <w:rPr>
                <w:rFonts w:ascii="Arial" w:hAnsi="Arial" w:cs="Arial"/>
              </w:rPr>
              <w:t>[</w:t>
            </w:r>
            <w:r w:rsidRPr="000F4ADC">
              <w:rPr>
                <w:rFonts w:ascii="Arial" w:hAnsi="Arial" w:cs="Arial"/>
                <w:i/>
              </w:rPr>
              <w:t>location</w:t>
            </w:r>
            <w:r w:rsidRPr="000F4ADC">
              <w:rPr>
                <w:rFonts w:ascii="Arial" w:hAnsi="Arial" w:cs="Arial"/>
              </w:rPr>
              <w:t>] [</w:t>
            </w:r>
            <w:r w:rsidRPr="000F4ADC">
              <w:rPr>
                <w:rFonts w:ascii="Arial" w:hAnsi="Arial" w:cs="Arial"/>
                <w:i/>
              </w:rPr>
              <w:t>or</w:t>
            </w:r>
            <w:r w:rsidRPr="000F4ADC">
              <w:rPr>
                <w:rFonts w:ascii="Arial" w:hAnsi="Arial" w:cs="Arial"/>
              </w:rPr>
              <w:t>] go or stay within the area [</w:t>
            </w:r>
            <w:r w:rsidRPr="000F4ADC">
              <w:rPr>
                <w:rFonts w:ascii="Arial" w:hAnsi="Arial" w:cs="Arial"/>
                <w:i/>
              </w:rPr>
              <w:t>description of area, including boundaries</w:t>
            </w:r>
            <w:r w:rsidRPr="000F4ADC">
              <w:rPr>
                <w:rFonts w:ascii="Arial" w:hAnsi="Arial" w:cs="Arial"/>
              </w:rPr>
              <w:t xml:space="preserve">]]. If I am under the supervision of a </w:t>
            </w:r>
            <w:r w:rsidRPr="000F4ADC">
              <w:rPr>
                <w:rFonts w:ascii="Arial" w:hAnsi="Arial" w:cs="Arial"/>
                <w:iCs/>
              </w:rPr>
              <w:t>Supervising Office</w:t>
            </w:r>
            <w:r w:rsidRPr="000F4ADC">
              <w:rPr>
                <w:rFonts w:ascii="Arial" w:hAnsi="Arial" w:cs="Arial"/>
              </w:rPr>
              <w:t xml:space="preserve">r, I may go or stay within that area if I have permission beforehand from, and comply with the conditions imposed by, </w:t>
            </w:r>
            <w:r w:rsidRPr="000F4ADC">
              <w:rPr>
                <w:rFonts w:ascii="Arial" w:hAnsi="Arial" w:cs="Arial"/>
                <w:iCs/>
              </w:rPr>
              <w:t>my Supervising Office</w:t>
            </w:r>
            <w:r w:rsidRPr="000F4ADC">
              <w:rPr>
                <w:rFonts w:ascii="Arial" w:hAnsi="Arial" w:cs="Arial"/>
              </w:rPr>
              <w:t>r.</w:t>
            </w:r>
          </w:p>
        </w:tc>
      </w:tr>
      <w:tr w:rsidR="000F4ADC" w:rsidRPr="000F4ADC" w14:paraId="27E924E2" w14:textId="77777777" w:rsidTr="00101EC2">
        <w:trPr>
          <w:jc w:val="center"/>
        </w:trPr>
        <w:tc>
          <w:tcPr>
            <w:tcW w:w="241" w:type="pct"/>
          </w:tcPr>
          <w:p w14:paraId="053C7F32"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7CE848DF"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76409D8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b/>
                <w:sz w:val="12"/>
                <w:szCs w:val="18"/>
              </w:rPr>
              <w:t>mandatory if class 1 or class 2 offence unless cogent reasons and no risk to children</w:t>
            </w:r>
            <w:r w:rsidRPr="000F4ADC">
              <w:rPr>
                <w:rFonts w:ascii="Arial" w:hAnsi="Arial" w:cs="Arial"/>
                <w:sz w:val="12"/>
                <w:szCs w:val="18"/>
              </w:rPr>
              <w:t xml:space="preserve"> </w:t>
            </w:r>
            <w:r w:rsidRPr="000F4ADC">
              <w:rPr>
                <w:rFonts w:ascii="Arial" w:hAnsi="Arial" w:cs="Arial"/>
              </w:rPr>
              <w:t xml:space="preserve">I must not do any child related work as defined in the </w:t>
            </w:r>
            <w:r w:rsidRPr="000F4ADC">
              <w:rPr>
                <w:rFonts w:ascii="Arial" w:hAnsi="Arial" w:cs="Arial"/>
                <w:i/>
                <w:iCs/>
              </w:rPr>
              <w:t>Child Sex Offenders Registration Act 2006</w:t>
            </w:r>
            <w:r w:rsidRPr="000F4ADC">
              <w:rPr>
                <w:rFonts w:ascii="Arial" w:hAnsi="Arial" w:cs="Arial"/>
                <w:b/>
                <w:bCs/>
                <w:i/>
                <w:iCs/>
              </w:rPr>
              <w:t xml:space="preserve"> </w:t>
            </w:r>
            <w:r w:rsidRPr="000F4ADC">
              <w:rPr>
                <w:rFonts w:ascii="Arial" w:hAnsi="Arial" w:cs="Arial"/>
              </w:rPr>
              <w:t>and I must not apply for child related work except</w:t>
            </w:r>
            <w:r w:rsidRPr="000F4ADC">
              <w:rPr>
                <w:rFonts w:ascii="Arial" w:hAnsi="Arial" w:cs="Arial"/>
                <w:i/>
              </w:rPr>
              <w:t xml:space="preserve"> </w:t>
            </w:r>
            <w:r w:rsidRPr="000F4ADC">
              <w:rPr>
                <w:rFonts w:ascii="Arial" w:hAnsi="Arial" w:cs="Arial"/>
              </w:rPr>
              <w:t>[</w:t>
            </w:r>
            <w:r w:rsidRPr="000F4ADC">
              <w:rPr>
                <w:rFonts w:ascii="Arial" w:hAnsi="Arial" w:cs="Arial"/>
                <w:i/>
              </w:rPr>
              <w:t>specify exception(s)</w:t>
            </w:r>
            <w:r w:rsidRPr="000F4ADC">
              <w:rPr>
                <w:rFonts w:ascii="Arial" w:hAnsi="Arial" w:cs="Arial"/>
              </w:rPr>
              <w:t>]</w:t>
            </w:r>
            <w:r w:rsidRPr="000F4ADC">
              <w:rPr>
                <w:rFonts w:ascii="Arial" w:hAnsi="Arial" w:cs="Arial"/>
                <w:sz w:val="18"/>
                <w:szCs w:val="18"/>
              </w:rPr>
              <w:t>.</w:t>
            </w:r>
          </w:p>
        </w:tc>
      </w:tr>
      <w:tr w:rsidR="000F4ADC" w:rsidRPr="000F4ADC" w14:paraId="5AAFDB95" w14:textId="77777777" w:rsidTr="00101EC2">
        <w:trPr>
          <w:jc w:val="center"/>
        </w:trPr>
        <w:tc>
          <w:tcPr>
            <w:tcW w:w="241" w:type="pct"/>
          </w:tcPr>
          <w:p w14:paraId="3638B2E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3834996B"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54EE729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assault, harass, threaten or intimidate [</w:t>
            </w:r>
            <w:r w:rsidRPr="000F4ADC">
              <w:rPr>
                <w:rFonts w:ascii="Arial" w:hAnsi="Arial" w:cs="Arial"/>
                <w:i/>
              </w:rPr>
              <w:t>name</w:t>
            </w:r>
            <w:r w:rsidRPr="000F4ADC">
              <w:rPr>
                <w:rFonts w:ascii="Arial" w:hAnsi="Arial" w:cs="Arial"/>
              </w:rPr>
              <w:t>].</w:t>
            </w:r>
          </w:p>
        </w:tc>
      </w:tr>
      <w:tr w:rsidR="000F4ADC" w:rsidRPr="000F4ADC" w14:paraId="7694AADB" w14:textId="77777777" w:rsidTr="00101EC2">
        <w:trPr>
          <w:jc w:val="center"/>
        </w:trPr>
        <w:tc>
          <w:tcPr>
            <w:tcW w:w="241" w:type="pct"/>
          </w:tcPr>
          <w:p w14:paraId="2787C83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F18745E"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08350F32"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obey the terms of any active Intervention Order.</w:t>
            </w:r>
          </w:p>
        </w:tc>
      </w:tr>
      <w:tr w:rsidR="000F4ADC" w:rsidRPr="000F4ADC" w14:paraId="79473AA3" w14:textId="77777777" w:rsidTr="00101EC2">
        <w:trPr>
          <w:jc w:val="center"/>
        </w:trPr>
        <w:tc>
          <w:tcPr>
            <w:tcW w:w="5000" w:type="pct"/>
            <w:gridSpan w:val="5"/>
            <w:hideMark/>
          </w:tcPr>
          <w:p w14:paraId="406B8E84" w14:textId="77777777" w:rsidR="000F4ADC" w:rsidRPr="000F4ADC" w:rsidRDefault="000F4ADC" w:rsidP="000F4ADC">
            <w:pPr>
              <w:keepLines/>
              <w:tabs>
                <w:tab w:val="left" w:pos="455"/>
              </w:tabs>
              <w:spacing w:before="120" w:after="120" w:line="276" w:lineRule="auto"/>
              <w:jc w:val="left"/>
              <w:rPr>
                <w:rFonts w:ascii="Arial" w:hAnsi="Arial" w:cs="Arial"/>
                <w:b/>
              </w:rPr>
            </w:pPr>
            <w:r w:rsidRPr="000F4ADC">
              <w:rPr>
                <w:rFonts w:ascii="Arial" w:hAnsi="Arial" w:cs="Arial"/>
                <w:b/>
              </w:rPr>
              <w:t xml:space="preserve">Employment </w:t>
            </w:r>
          </w:p>
        </w:tc>
      </w:tr>
      <w:tr w:rsidR="000F4ADC" w:rsidRPr="000F4ADC" w14:paraId="2DAB8074" w14:textId="77777777" w:rsidTr="00101EC2">
        <w:trPr>
          <w:jc w:val="center"/>
        </w:trPr>
        <w:tc>
          <w:tcPr>
            <w:tcW w:w="241" w:type="pct"/>
          </w:tcPr>
          <w:p w14:paraId="3CA17381"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rPr>
            </w:pPr>
          </w:p>
        </w:tc>
        <w:tc>
          <w:tcPr>
            <w:tcW w:w="282" w:type="pct"/>
            <w:gridSpan w:val="2"/>
          </w:tcPr>
          <w:p w14:paraId="18D8F21C"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ind w:left="2"/>
              <w:jc w:val="left"/>
              <w:textAlignment w:val="baseline"/>
              <w:rPr>
                <w:rFonts w:ascii="Arial" w:hAnsi="Arial" w:cs="Arial"/>
              </w:rPr>
            </w:pPr>
          </w:p>
        </w:tc>
        <w:tc>
          <w:tcPr>
            <w:tcW w:w="4477" w:type="pct"/>
            <w:gridSpan w:val="2"/>
            <w:hideMark/>
          </w:tcPr>
          <w:p w14:paraId="55CCD245" w14:textId="77777777" w:rsidR="000F4ADC" w:rsidRPr="000F4ADC" w:rsidRDefault="000F4ADC" w:rsidP="000F4ADC">
            <w:pPr>
              <w:keepLines/>
              <w:widowControl w:val="0"/>
              <w:tabs>
                <w:tab w:val="left" w:pos="455"/>
              </w:tabs>
              <w:spacing w:after="120" w:line="276" w:lineRule="auto"/>
              <w:jc w:val="left"/>
              <w:rPr>
                <w:rFonts w:ascii="Arial" w:hAnsi="Arial" w:cs="Arial"/>
              </w:rPr>
            </w:pPr>
            <w:r w:rsidRPr="000F4ADC">
              <w:rPr>
                <w:rFonts w:ascii="Arial" w:hAnsi="Arial" w:cs="Arial"/>
              </w:rPr>
              <w:t xml:space="preserve">I must tell </w:t>
            </w:r>
            <w:r w:rsidRPr="000F4ADC">
              <w:rPr>
                <w:rFonts w:ascii="Arial" w:hAnsi="Arial" w:cs="Arial"/>
                <w:iCs/>
              </w:rPr>
              <w:t>my Supervising Office</w:t>
            </w:r>
            <w:r w:rsidRPr="000F4ADC">
              <w:rPr>
                <w:rFonts w:ascii="Arial" w:hAnsi="Arial" w:cs="Arial"/>
              </w:rPr>
              <w:t>r of any change of employment within 2 working days of the change.</w:t>
            </w:r>
          </w:p>
        </w:tc>
      </w:tr>
      <w:tr w:rsidR="000F4ADC" w:rsidRPr="000F4ADC" w14:paraId="66A7F0F0" w14:textId="77777777" w:rsidTr="00101EC2">
        <w:trPr>
          <w:jc w:val="center"/>
        </w:trPr>
        <w:tc>
          <w:tcPr>
            <w:tcW w:w="5000" w:type="pct"/>
            <w:gridSpan w:val="5"/>
            <w:hideMark/>
          </w:tcPr>
          <w:p w14:paraId="276B9E63" w14:textId="77777777" w:rsidR="000F4ADC" w:rsidRPr="000F4ADC" w:rsidRDefault="000F4ADC" w:rsidP="000F4ADC">
            <w:pPr>
              <w:keepLines/>
              <w:tabs>
                <w:tab w:val="left" w:pos="454"/>
              </w:tabs>
              <w:spacing w:before="120" w:after="120" w:line="276" w:lineRule="auto"/>
              <w:jc w:val="left"/>
              <w:rPr>
                <w:rFonts w:ascii="Arial" w:hAnsi="Arial" w:cs="Arial"/>
                <w:b/>
              </w:rPr>
            </w:pPr>
            <w:r w:rsidRPr="000F4ADC">
              <w:rPr>
                <w:rFonts w:ascii="Arial" w:hAnsi="Arial" w:cs="Arial"/>
                <w:b/>
              </w:rPr>
              <w:t>Drugs and Alcohol</w:t>
            </w:r>
          </w:p>
        </w:tc>
      </w:tr>
      <w:tr w:rsidR="000F4ADC" w:rsidRPr="000F4ADC" w14:paraId="0786F6A7" w14:textId="77777777" w:rsidTr="00101EC2">
        <w:trPr>
          <w:jc w:val="center"/>
        </w:trPr>
        <w:tc>
          <w:tcPr>
            <w:tcW w:w="241" w:type="pct"/>
          </w:tcPr>
          <w:p w14:paraId="53D31123"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282" w:type="pct"/>
            <w:gridSpan w:val="2"/>
          </w:tcPr>
          <w:p w14:paraId="63453F68"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77" w:type="pct"/>
            <w:gridSpan w:val="2"/>
            <w:hideMark/>
          </w:tcPr>
          <w:p w14:paraId="729E74DC" w14:textId="77777777" w:rsidR="000F4ADC" w:rsidRPr="000F4ADC" w:rsidRDefault="000F4ADC" w:rsidP="000F4ADC">
            <w:pPr>
              <w:keepLines/>
              <w:tabs>
                <w:tab w:val="left" w:pos="482"/>
              </w:tabs>
              <w:spacing w:after="120" w:line="276" w:lineRule="auto"/>
              <w:jc w:val="left"/>
              <w:rPr>
                <w:rFonts w:ascii="Arial" w:hAnsi="Arial" w:cs="Arial"/>
              </w:rPr>
            </w:pPr>
            <w:r w:rsidRPr="000F4ADC">
              <w:rPr>
                <w:rFonts w:ascii="Arial" w:hAnsi="Arial" w:cs="Arial"/>
              </w:rPr>
              <w:t>I must not use:</w:t>
            </w:r>
          </w:p>
          <w:p w14:paraId="43F61455" w14:textId="77777777" w:rsidR="000F4ADC" w:rsidRPr="000F4ADC" w:rsidRDefault="000F4ADC" w:rsidP="000F4ADC">
            <w:pPr>
              <w:keepLines/>
              <w:numPr>
                <w:ilvl w:val="0"/>
                <w:numId w:val="74"/>
              </w:numPr>
              <w:tabs>
                <w:tab w:val="left" w:pos="482"/>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Alcohol</w:t>
            </w:r>
          </w:p>
          <w:p w14:paraId="5276D6D2" w14:textId="77777777" w:rsidR="000F4ADC" w:rsidRPr="000F4ADC" w:rsidRDefault="000F4ADC" w:rsidP="000F4ADC">
            <w:pPr>
              <w:keepLines/>
              <w:numPr>
                <w:ilvl w:val="0"/>
                <w:numId w:val="74"/>
              </w:numPr>
              <w:tabs>
                <w:tab w:val="left" w:pos="482"/>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any drug that is not prescribed by a doctor registered in South Australia or legally available in another way, and then only at the prescribed or recommended dosage</w:t>
            </w:r>
          </w:p>
          <w:p w14:paraId="341C1D3E" w14:textId="77777777" w:rsidR="000F4ADC" w:rsidRPr="000F4ADC" w:rsidRDefault="000F4ADC" w:rsidP="000F4ADC">
            <w:pPr>
              <w:keepLines/>
              <w:numPr>
                <w:ilvl w:val="0"/>
                <w:numId w:val="74"/>
              </w:numPr>
              <w:tabs>
                <w:tab w:val="left" w:pos="482"/>
              </w:tabs>
              <w:overflowPunct w:val="0"/>
              <w:autoSpaceDE w:val="0"/>
              <w:autoSpaceDN w:val="0"/>
              <w:adjustRightInd w:val="0"/>
              <w:spacing w:after="120" w:line="276" w:lineRule="auto"/>
              <w:jc w:val="left"/>
              <w:textAlignment w:val="baseline"/>
              <w:rPr>
                <w:rFonts w:ascii="Arial" w:hAnsi="Arial" w:cs="Arial"/>
                <w:szCs w:val="16"/>
              </w:rPr>
            </w:pPr>
            <w:r w:rsidRPr="000F4ADC">
              <w:rPr>
                <w:rFonts w:ascii="Arial" w:hAnsi="Arial" w:cs="Arial"/>
                <w:szCs w:val="16"/>
              </w:rPr>
              <w:t>[</w:t>
            </w:r>
            <w:r w:rsidRPr="000F4ADC">
              <w:rPr>
                <w:rFonts w:ascii="Arial" w:hAnsi="Arial" w:cs="Arial"/>
                <w:i/>
                <w:szCs w:val="16"/>
              </w:rPr>
              <w:t>other</w:t>
            </w:r>
            <w:r w:rsidRPr="000F4ADC">
              <w:rPr>
                <w:rFonts w:ascii="Arial" w:hAnsi="Arial" w:cs="Arial"/>
                <w:szCs w:val="16"/>
              </w:rPr>
              <w:t>].</w:t>
            </w:r>
          </w:p>
          <w:p w14:paraId="359A9D07"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 xml:space="preserve">and I must have any tests that are needed to check if I am obeying these orders as directed by </w:t>
            </w:r>
            <w:r w:rsidRPr="000F4ADC">
              <w:rPr>
                <w:rFonts w:ascii="Arial" w:hAnsi="Arial" w:cs="Arial"/>
                <w:iCs/>
              </w:rPr>
              <w:t>my Supervising Office</w:t>
            </w:r>
            <w:r w:rsidRPr="000F4ADC">
              <w:rPr>
                <w:rFonts w:ascii="Arial" w:hAnsi="Arial" w:cs="Arial"/>
              </w:rPr>
              <w:t>r</w:t>
            </w:r>
            <w:r w:rsidRPr="000F4ADC">
              <w:rPr>
                <w:rFonts w:ascii="Arial" w:hAnsi="Arial" w:cs="Arial"/>
                <w:i/>
                <w:iCs/>
              </w:rPr>
              <w:t xml:space="preserve">. </w:t>
            </w:r>
            <w:r w:rsidRPr="000F4ADC">
              <w:rPr>
                <w:rFonts w:ascii="Arial" w:hAnsi="Arial" w:cs="Arial"/>
              </w:rPr>
              <w:t>I must sign all needed forms and obey all of the testing procedures.</w:t>
            </w:r>
          </w:p>
        </w:tc>
      </w:tr>
      <w:tr w:rsidR="000F4ADC" w:rsidRPr="000F4ADC" w14:paraId="5FFFC67F" w14:textId="77777777" w:rsidTr="00101EC2">
        <w:trPr>
          <w:jc w:val="center"/>
        </w:trPr>
        <w:tc>
          <w:tcPr>
            <w:tcW w:w="241" w:type="pct"/>
          </w:tcPr>
          <w:p w14:paraId="5FB127B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282" w:type="pct"/>
            <w:gridSpan w:val="2"/>
          </w:tcPr>
          <w:p w14:paraId="2A4DFA37"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477" w:type="pct"/>
            <w:gridSpan w:val="2"/>
            <w:hideMark/>
          </w:tcPr>
          <w:p w14:paraId="0C84DC30"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not drive, or sit in the driver’s seat of, a motor vehicle while any alcohol or any other drug is in my blood or oral fluid (saliva), unless the drug was prescribed by a doctor or is available in some other legal way.</w:t>
            </w:r>
          </w:p>
        </w:tc>
      </w:tr>
      <w:tr w:rsidR="000F4ADC" w:rsidRPr="000F4ADC" w14:paraId="2346D7CD" w14:textId="77777777" w:rsidTr="00101EC2">
        <w:trPr>
          <w:jc w:val="center"/>
        </w:trPr>
        <w:tc>
          <w:tcPr>
            <w:tcW w:w="5000" w:type="pct"/>
            <w:gridSpan w:val="5"/>
            <w:hideMark/>
          </w:tcPr>
          <w:p w14:paraId="726EE4A7" w14:textId="77777777" w:rsidR="000F4ADC" w:rsidRPr="000F4ADC" w:rsidRDefault="000F4ADC" w:rsidP="000F4ADC">
            <w:pPr>
              <w:keepNext/>
              <w:keepLines/>
              <w:tabs>
                <w:tab w:val="left" w:pos="454"/>
              </w:tabs>
              <w:spacing w:before="120" w:after="120" w:line="276" w:lineRule="auto"/>
              <w:jc w:val="left"/>
              <w:rPr>
                <w:rFonts w:ascii="Arial" w:hAnsi="Arial" w:cs="Arial"/>
                <w:b/>
              </w:rPr>
            </w:pPr>
            <w:r w:rsidRPr="000F4ADC">
              <w:rPr>
                <w:rFonts w:ascii="Arial" w:hAnsi="Arial" w:cs="Arial"/>
                <w:b/>
              </w:rPr>
              <w:t xml:space="preserve">Driver’s Licence </w:t>
            </w:r>
          </w:p>
        </w:tc>
      </w:tr>
      <w:tr w:rsidR="000F4ADC" w:rsidRPr="000F4ADC" w14:paraId="197899C7" w14:textId="77777777" w:rsidTr="00101EC2">
        <w:trPr>
          <w:jc w:val="center"/>
        </w:trPr>
        <w:tc>
          <w:tcPr>
            <w:tcW w:w="241" w:type="pct"/>
          </w:tcPr>
          <w:p w14:paraId="6FD19422" w14:textId="77777777" w:rsidR="000F4ADC" w:rsidRPr="000F4ADC" w:rsidRDefault="000F4ADC" w:rsidP="000F4ADC">
            <w:pPr>
              <w:keepNext/>
              <w:keepLines/>
              <w:tabs>
                <w:tab w:val="left" w:pos="482"/>
              </w:tabs>
              <w:spacing w:after="120" w:line="276" w:lineRule="auto"/>
              <w:jc w:val="left"/>
              <w:rPr>
                <w:rFonts w:ascii="Arial" w:hAnsi="Arial" w:cs="Arial"/>
              </w:rPr>
            </w:pPr>
          </w:p>
        </w:tc>
        <w:tc>
          <w:tcPr>
            <w:tcW w:w="282" w:type="pct"/>
            <w:gridSpan w:val="2"/>
          </w:tcPr>
          <w:p w14:paraId="562CD330" w14:textId="77777777" w:rsidR="000F4ADC" w:rsidRPr="000F4ADC" w:rsidRDefault="000F4ADC" w:rsidP="000F4ADC">
            <w:pPr>
              <w:keepNext/>
              <w:keepLines/>
              <w:numPr>
                <w:ilvl w:val="0"/>
                <w:numId w:val="14"/>
              </w:numPr>
              <w:tabs>
                <w:tab w:val="left" w:pos="482"/>
              </w:tabs>
              <w:overflowPunct w:val="0"/>
              <w:autoSpaceDE w:val="0"/>
              <w:autoSpaceDN w:val="0"/>
              <w:adjustRightInd w:val="0"/>
              <w:spacing w:after="120" w:line="276" w:lineRule="auto"/>
              <w:jc w:val="left"/>
              <w:textAlignment w:val="baseline"/>
              <w:rPr>
                <w:rFonts w:ascii="Arial" w:hAnsi="Arial" w:cs="Arial"/>
              </w:rPr>
            </w:pPr>
          </w:p>
        </w:tc>
        <w:tc>
          <w:tcPr>
            <w:tcW w:w="4477" w:type="pct"/>
            <w:gridSpan w:val="2"/>
            <w:hideMark/>
          </w:tcPr>
          <w:p w14:paraId="10AEB594" w14:textId="77777777" w:rsidR="000F4ADC" w:rsidRPr="000F4ADC" w:rsidRDefault="000F4ADC" w:rsidP="000F4ADC">
            <w:pPr>
              <w:keepNext/>
              <w:keepLines/>
              <w:tabs>
                <w:tab w:val="left" w:pos="482"/>
              </w:tabs>
              <w:spacing w:after="120" w:line="276" w:lineRule="auto"/>
              <w:jc w:val="left"/>
              <w:rPr>
                <w:rFonts w:ascii="Arial" w:hAnsi="Arial" w:cs="Arial"/>
              </w:rPr>
            </w:pPr>
            <w:r w:rsidRPr="000F4ADC">
              <w:rPr>
                <w:rFonts w:ascii="Arial" w:hAnsi="Arial" w:cs="Arial"/>
              </w:rPr>
              <w:t>I must not drive, or sit in the driver’s seat of a motor vehicle, [</w:t>
            </w:r>
            <w:r w:rsidRPr="000F4ADC">
              <w:rPr>
                <w:rFonts w:ascii="Arial" w:hAnsi="Arial" w:cs="Arial"/>
                <w:i/>
                <w:iCs/>
              </w:rPr>
              <w:t>unless I hold a current driver’s licence</w:t>
            </w:r>
            <w:r w:rsidRPr="000F4ADC">
              <w:rPr>
                <w:rFonts w:ascii="Arial" w:hAnsi="Arial" w:cs="Arial"/>
              </w:rPr>
              <w:t>].</w:t>
            </w:r>
          </w:p>
        </w:tc>
      </w:tr>
      <w:tr w:rsidR="000F4ADC" w:rsidRPr="000F4ADC" w14:paraId="7A80F7E8" w14:textId="77777777" w:rsidTr="00101EC2">
        <w:trPr>
          <w:jc w:val="center"/>
        </w:trPr>
        <w:tc>
          <w:tcPr>
            <w:tcW w:w="5000" w:type="pct"/>
            <w:gridSpan w:val="5"/>
            <w:hideMark/>
          </w:tcPr>
          <w:p w14:paraId="42B024CF" w14:textId="77777777" w:rsidR="000F4ADC" w:rsidRPr="000F4ADC" w:rsidRDefault="000F4ADC" w:rsidP="000F4ADC">
            <w:pPr>
              <w:keepNext/>
              <w:keepLines/>
              <w:tabs>
                <w:tab w:val="left" w:pos="454"/>
              </w:tabs>
              <w:spacing w:before="120" w:after="120" w:line="276" w:lineRule="auto"/>
              <w:jc w:val="left"/>
              <w:rPr>
                <w:rFonts w:ascii="Arial" w:hAnsi="Arial" w:cs="Arial"/>
                <w:b/>
              </w:rPr>
            </w:pPr>
            <w:r w:rsidRPr="000F4ADC">
              <w:rPr>
                <w:rFonts w:ascii="Arial" w:hAnsi="Arial" w:cs="Arial"/>
                <w:b/>
              </w:rPr>
              <w:t>Other Conditions</w:t>
            </w:r>
          </w:p>
        </w:tc>
      </w:tr>
      <w:tr w:rsidR="000F4ADC" w:rsidRPr="000F4ADC" w14:paraId="78C0D8BC" w14:textId="77777777" w:rsidTr="00101EC2">
        <w:trPr>
          <w:jc w:val="center"/>
        </w:trPr>
        <w:tc>
          <w:tcPr>
            <w:tcW w:w="241" w:type="pct"/>
          </w:tcPr>
          <w:p w14:paraId="40B36FE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3ED8A4B2"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183307D9" w14:textId="77777777" w:rsidR="000F4ADC" w:rsidRPr="000F4ADC" w:rsidRDefault="000F4ADC" w:rsidP="000F4ADC">
            <w:pPr>
              <w:keepLines/>
              <w:tabs>
                <w:tab w:val="left" w:pos="596"/>
              </w:tabs>
              <w:spacing w:after="120" w:line="276" w:lineRule="auto"/>
              <w:jc w:val="left"/>
              <w:rPr>
                <w:rFonts w:ascii="Arial" w:eastAsia="Arial" w:hAnsi="Arial" w:cs="Arial"/>
                <w:b/>
                <w:sz w:val="12"/>
                <w:szCs w:val="18"/>
              </w:rPr>
            </w:pPr>
            <w:r w:rsidRPr="000F4ADC">
              <w:rPr>
                <w:rFonts w:ascii="Arial" w:hAnsi="Arial" w:cs="Arial"/>
                <w:bCs/>
                <w:szCs w:val="40"/>
              </w:rPr>
              <w:t>I must not be released from custody until appropriate transport is arranged to facilitate my immediate transportation to [</w:t>
            </w:r>
            <w:r w:rsidRPr="000F4ADC">
              <w:rPr>
                <w:rFonts w:ascii="Arial" w:hAnsi="Arial" w:cs="Arial"/>
                <w:bCs/>
                <w:i/>
                <w:iCs/>
                <w:szCs w:val="40"/>
              </w:rPr>
              <w:t>nominated place/address</w:t>
            </w:r>
            <w:r w:rsidRPr="000F4ADC">
              <w:rPr>
                <w:rFonts w:ascii="Arial" w:hAnsi="Arial" w:cs="Arial"/>
                <w:bCs/>
                <w:szCs w:val="40"/>
              </w:rPr>
              <w:t>].</w:t>
            </w:r>
          </w:p>
        </w:tc>
      </w:tr>
      <w:tr w:rsidR="000F4ADC" w:rsidRPr="000F4ADC" w14:paraId="255926E1" w14:textId="77777777" w:rsidTr="00101EC2">
        <w:trPr>
          <w:jc w:val="center"/>
        </w:trPr>
        <w:tc>
          <w:tcPr>
            <w:tcW w:w="241" w:type="pct"/>
          </w:tcPr>
          <w:p w14:paraId="19479A63"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6AFA85A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27E55E23"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w:t>
            </w:r>
            <w:r w:rsidRPr="000F4ADC">
              <w:rPr>
                <w:rFonts w:ascii="Arial" w:hAnsi="Arial" w:cs="Arial"/>
                <w:i/>
              </w:rPr>
              <w:t>other conditions</w:t>
            </w:r>
            <w:r w:rsidRPr="000F4ADC">
              <w:rPr>
                <w:rFonts w:ascii="Arial" w:hAnsi="Arial" w:cs="Arial"/>
              </w:rPr>
              <w:t xml:space="preserve">] </w:t>
            </w:r>
            <w:r w:rsidRPr="000F4ADC">
              <w:rPr>
                <w:rFonts w:ascii="Arial" w:eastAsia="Arial" w:hAnsi="Arial" w:cs="Arial"/>
                <w:b/>
                <w:sz w:val="12"/>
                <w:szCs w:val="18"/>
              </w:rPr>
              <w:t>provision for multiple additional conditions</w:t>
            </w:r>
          </w:p>
        </w:tc>
      </w:tr>
      <w:tr w:rsidR="000F4ADC" w:rsidRPr="000F4ADC" w14:paraId="5F1CCAEA" w14:textId="77777777" w:rsidTr="00101EC2">
        <w:trPr>
          <w:jc w:val="center"/>
        </w:trPr>
        <w:tc>
          <w:tcPr>
            <w:tcW w:w="5000" w:type="pct"/>
            <w:gridSpan w:val="5"/>
            <w:hideMark/>
          </w:tcPr>
          <w:p w14:paraId="6835481F" w14:textId="77777777" w:rsidR="000F4ADC" w:rsidRPr="000F4ADC" w:rsidRDefault="000F4ADC" w:rsidP="000F4ADC">
            <w:pPr>
              <w:keepNext/>
              <w:keepLines/>
              <w:tabs>
                <w:tab w:val="left" w:pos="596"/>
              </w:tabs>
              <w:spacing w:before="120" w:after="120" w:line="276" w:lineRule="auto"/>
              <w:jc w:val="left"/>
              <w:rPr>
                <w:rFonts w:ascii="Arial" w:hAnsi="Arial" w:cs="Arial"/>
                <w:b/>
                <w:bCs/>
              </w:rPr>
            </w:pPr>
            <w:r w:rsidRPr="000F4ADC">
              <w:rPr>
                <w:rFonts w:ascii="Arial" w:hAnsi="Arial" w:cs="Arial"/>
                <w:b/>
                <w:bCs/>
              </w:rPr>
              <w:lastRenderedPageBreak/>
              <w:t>Guarantee</w:t>
            </w:r>
          </w:p>
        </w:tc>
      </w:tr>
      <w:tr w:rsidR="000F4ADC" w:rsidRPr="000F4ADC" w14:paraId="0E89332E" w14:textId="77777777" w:rsidTr="00101EC2">
        <w:trPr>
          <w:jc w:val="center"/>
        </w:trPr>
        <w:tc>
          <w:tcPr>
            <w:tcW w:w="241" w:type="pct"/>
          </w:tcPr>
          <w:p w14:paraId="6EA1644C"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4091AA06" w14:textId="77777777" w:rsidR="000F4ADC" w:rsidRPr="000F4ADC" w:rsidRDefault="000F4ADC" w:rsidP="000F4ADC">
            <w:pPr>
              <w:keepNext/>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2F34901B" w14:textId="77777777" w:rsidR="000F4ADC" w:rsidRPr="000F4ADC" w:rsidRDefault="000F4ADC" w:rsidP="000F4ADC">
            <w:pPr>
              <w:keepNext/>
              <w:keepLines/>
              <w:tabs>
                <w:tab w:val="left" w:pos="482"/>
              </w:tabs>
              <w:spacing w:after="120" w:line="276" w:lineRule="auto"/>
              <w:jc w:val="left"/>
              <w:rPr>
                <w:rFonts w:ascii="Arial" w:hAnsi="Arial" w:cs="Arial"/>
              </w:rPr>
            </w:pPr>
            <w:r w:rsidRPr="000F4ADC">
              <w:rPr>
                <w:rFonts w:ascii="Arial" w:hAnsi="Arial" w:cs="Arial"/>
              </w:rPr>
              <w:t>I must give the Court a written guarantee from [</w:t>
            </w:r>
            <w:r w:rsidRPr="000F4ADC">
              <w:rPr>
                <w:rFonts w:ascii="Arial" w:hAnsi="Arial" w:cs="Arial"/>
                <w:i/>
                <w:iCs/>
              </w:rPr>
              <w:t>name, address, date of birth</w:t>
            </w:r>
            <w:r w:rsidRPr="000F4ADC">
              <w:rPr>
                <w:rFonts w:ascii="Arial" w:hAnsi="Arial" w:cs="Arial"/>
              </w:rPr>
              <w:t>], in terms acceptable to the Court, in the sum of $[</w:t>
            </w:r>
            <w:r w:rsidRPr="000F4ADC">
              <w:rPr>
                <w:rFonts w:ascii="Arial" w:hAnsi="Arial" w:cs="Arial"/>
                <w:i/>
                <w:iCs/>
              </w:rPr>
              <w:t>amount</w:t>
            </w:r>
            <w:r w:rsidRPr="000F4ADC">
              <w:rPr>
                <w:rFonts w:ascii="Arial" w:hAnsi="Arial" w:cs="Arial"/>
              </w:rPr>
              <w:t xml:space="preserve">] that they know me and they are confident that I will obey the conditions of this Bail Agreement. </w:t>
            </w:r>
          </w:p>
        </w:tc>
      </w:tr>
      <w:tr w:rsidR="000F4ADC" w:rsidRPr="000F4ADC" w14:paraId="6FF3220B" w14:textId="77777777" w:rsidTr="00101EC2">
        <w:trPr>
          <w:jc w:val="center"/>
        </w:trPr>
        <w:tc>
          <w:tcPr>
            <w:tcW w:w="241" w:type="pct"/>
          </w:tcPr>
          <w:p w14:paraId="407D173F"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9F193D2"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63C0A126"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I must give the Court a written guarantee from a person acceptable to the Court, in terms acceptable to the Court, in the sum of $[</w:t>
            </w:r>
            <w:r w:rsidRPr="000F4ADC">
              <w:rPr>
                <w:rFonts w:ascii="Arial" w:hAnsi="Arial" w:cs="Arial"/>
                <w:i/>
              </w:rPr>
              <w:t>amount</w:t>
            </w:r>
            <w:r w:rsidRPr="000F4ADC">
              <w:rPr>
                <w:rFonts w:ascii="Arial" w:hAnsi="Arial" w:cs="Arial"/>
              </w:rPr>
              <w:t>] that they know me and they are confident that I will obey the conditions of this Bail Agreement.</w:t>
            </w:r>
          </w:p>
        </w:tc>
      </w:tr>
      <w:tr w:rsidR="000F4ADC" w:rsidRPr="000F4ADC" w14:paraId="629C5C62" w14:textId="77777777" w:rsidTr="00101EC2">
        <w:trPr>
          <w:jc w:val="center"/>
        </w:trPr>
        <w:tc>
          <w:tcPr>
            <w:tcW w:w="241" w:type="pct"/>
          </w:tcPr>
          <w:p w14:paraId="5D6DE7C5"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5C61606F"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hideMark/>
          </w:tcPr>
          <w:p w14:paraId="1EBD636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szCs w:val="24"/>
              </w:rPr>
              <w:t xml:space="preserve">I must </w:t>
            </w:r>
            <w:r w:rsidRPr="000F4ADC">
              <w:rPr>
                <w:rFonts w:ascii="Arial" w:hAnsi="Arial" w:cs="Arial"/>
              </w:rPr>
              <w:t xml:space="preserve">obtain security from the Guarantor </w:t>
            </w:r>
            <w:r w:rsidRPr="000F4ADC">
              <w:rPr>
                <w:rFonts w:ascii="Arial" w:eastAsia="Arial" w:hAnsi="Arial" w:cs="Arial"/>
                <w:szCs w:val="24"/>
              </w:rPr>
              <w:t xml:space="preserve">by depositing cash with the Court </w:t>
            </w:r>
            <w:r w:rsidRPr="000F4ADC">
              <w:rPr>
                <w:rFonts w:ascii="Arial" w:hAnsi="Arial" w:cs="Arial"/>
              </w:rPr>
              <w:t>in the amount of $[</w:t>
            </w:r>
            <w:r w:rsidRPr="000F4ADC">
              <w:rPr>
                <w:rFonts w:ascii="Arial" w:hAnsi="Arial" w:cs="Arial"/>
                <w:i/>
              </w:rPr>
              <w:t>amount</w:t>
            </w:r>
            <w:r w:rsidRPr="000F4ADC">
              <w:rPr>
                <w:rFonts w:ascii="Arial" w:hAnsi="Arial" w:cs="Arial"/>
              </w:rPr>
              <w:t>] to secure payment of a financial penalty by the Guarantor as promised by the Guarantor if I break any terms or conditions of this Bail Agreement.</w:t>
            </w:r>
          </w:p>
        </w:tc>
      </w:tr>
      <w:tr w:rsidR="000F4ADC" w:rsidRPr="000F4ADC" w14:paraId="0E693C18" w14:textId="77777777" w:rsidTr="00101EC2">
        <w:trPr>
          <w:jc w:val="center"/>
        </w:trPr>
        <w:tc>
          <w:tcPr>
            <w:tcW w:w="5000" w:type="pct"/>
            <w:gridSpan w:val="5"/>
          </w:tcPr>
          <w:p w14:paraId="23910B3F" w14:textId="77777777" w:rsidR="000F4ADC" w:rsidRPr="000F4ADC" w:rsidRDefault="000F4ADC" w:rsidP="000F4ADC">
            <w:pPr>
              <w:keepLines/>
              <w:tabs>
                <w:tab w:val="left" w:pos="596"/>
              </w:tabs>
              <w:spacing w:after="120" w:line="276" w:lineRule="auto"/>
              <w:jc w:val="left"/>
              <w:rPr>
                <w:rFonts w:ascii="Arial" w:eastAsia="Arial" w:hAnsi="Arial" w:cs="Arial"/>
                <w:szCs w:val="24"/>
              </w:rPr>
            </w:pPr>
            <w:r w:rsidRPr="000F4ADC">
              <w:rPr>
                <w:rFonts w:ascii="Arial" w:hAnsi="Arial" w:cs="Arial"/>
                <w:b/>
              </w:rPr>
              <w:t>Youth Aboriginal Community Court Adelaide Conditions</w:t>
            </w:r>
          </w:p>
        </w:tc>
      </w:tr>
      <w:tr w:rsidR="000F4ADC" w:rsidRPr="000F4ADC" w14:paraId="0EDD1844" w14:textId="77777777" w:rsidTr="00101EC2">
        <w:trPr>
          <w:jc w:val="center"/>
        </w:trPr>
        <w:tc>
          <w:tcPr>
            <w:tcW w:w="241" w:type="pct"/>
          </w:tcPr>
          <w:p w14:paraId="76330DC7"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1FA479D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03E1F769" w14:textId="77777777" w:rsidR="000F4ADC" w:rsidRPr="000F4ADC" w:rsidRDefault="000F4ADC" w:rsidP="000F4ADC">
            <w:pPr>
              <w:keepLines/>
              <w:tabs>
                <w:tab w:val="left" w:pos="596"/>
              </w:tabs>
              <w:spacing w:after="120" w:line="276" w:lineRule="auto"/>
              <w:jc w:val="left"/>
              <w:rPr>
                <w:rFonts w:ascii="Arial" w:eastAsia="Arial" w:hAnsi="Arial" w:cs="Arial"/>
                <w:szCs w:val="24"/>
              </w:rPr>
            </w:pPr>
            <w:r w:rsidRPr="000F4ADC">
              <w:rPr>
                <w:rFonts w:ascii="Arial" w:eastAsia="Arial" w:hAnsi="Arial" w:cs="Arial"/>
                <w:szCs w:val="24"/>
              </w:rPr>
              <w:t xml:space="preserve">I must be supervised by a Youth Aboriginal Community Court Adelaide (‘YACCA’) Coordinator for the term of this Bail Agreement and I must obey their lawful directions. </w:t>
            </w:r>
          </w:p>
        </w:tc>
      </w:tr>
      <w:tr w:rsidR="000F4ADC" w:rsidRPr="000F4ADC" w14:paraId="727BF61A" w14:textId="77777777" w:rsidTr="00101EC2">
        <w:trPr>
          <w:jc w:val="center"/>
        </w:trPr>
        <w:tc>
          <w:tcPr>
            <w:tcW w:w="241" w:type="pct"/>
          </w:tcPr>
          <w:p w14:paraId="52F8A71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28300F8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56CF8707" w14:textId="77777777" w:rsidR="000F4ADC" w:rsidRPr="000F4ADC" w:rsidRDefault="000F4ADC" w:rsidP="000F4ADC">
            <w:pPr>
              <w:keepLines/>
              <w:tabs>
                <w:tab w:val="left" w:pos="596"/>
              </w:tabs>
              <w:spacing w:after="120" w:line="276" w:lineRule="auto"/>
              <w:jc w:val="left"/>
              <w:rPr>
                <w:rFonts w:ascii="Arial" w:eastAsia="Arial" w:hAnsi="Arial" w:cs="Arial"/>
                <w:szCs w:val="24"/>
              </w:rPr>
            </w:pPr>
            <w:r w:rsidRPr="000F4ADC">
              <w:rPr>
                <w:rFonts w:ascii="Arial" w:eastAsia="Arial" w:hAnsi="Arial" w:cs="Arial"/>
                <w:szCs w:val="24"/>
              </w:rPr>
              <w:t xml:space="preserve">I must go to an assessment at the Youth Court as directed by my YACCA Coordinator. </w:t>
            </w:r>
          </w:p>
        </w:tc>
      </w:tr>
      <w:tr w:rsidR="000F4ADC" w:rsidRPr="000F4ADC" w14:paraId="12BE37D9" w14:textId="77777777" w:rsidTr="00101EC2">
        <w:trPr>
          <w:jc w:val="center"/>
        </w:trPr>
        <w:tc>
          <w:tcPr>
            <w:tcW w:w="241" w:type="pct"/>
          </w:tcPr>
          <w:p w14:paraId="189D2621"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282" w:type="pct"/>
            <w:gridSpan w:val="2"/>
          </w:tcPr>
          <w:p w14:paraId="5FCC7C01" w14:textId="77777777" w:rsidR="000F4ADC" w:rsidRPr="000F4ADC" w:rsidRDefault="000F4ADC" w:rsidP="000F4ADC">
            <w:pPr>
              <w:keepLines/>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tc>
        <w:tc>
          <w:tcPr>
            <w:tcW w:w="4477" w:type="pct"/>
            <w:gridSpan w:val="2"/>
          </w:tcPr>
          <w:p w14:paraId="42BE1F29" w14:textId="77777777" w:rsidR="000F4ADC" w:rsidRPr="000F4ADC" w:rsidRDefault="000F4ADC" w:rsidP="000F4ADC">
            <w:pPr>
              <w:keepLines/>
              <w:tabs>
                <w:tab w:val="left" w:pos="596"/>
              </w:tabs>
              <w:spacing w:after="120" w:line="276" w:lineRule="auto"/>
              <w:jc w:val="left"/>
              <w:rPr>
                <w:rFonts w:ascii="Arial" w:eastAsia="Arial" w:hAnsi="Arial" w:cs="Arial"/>
                <w:szCs w:val="24"/>
              </w:rPr>
            </w:pPr>
            <w:r w:rsidRPr="000F4ADC">
              <w:rPr>
                <w:rFonts w:ascii="Arial" w:eastAsia="Arial" w:hAnsi="Arial" w:cs="Arial"/>
                <w:szCs w:val="24"/>
              </w:rPr>
              <w:t xml:space="preserve">I must go to and complete any YACCA related activities that my YACCA Coordinator reasonably directs. </w:t>
            </w:r>
          </w:p>
        </w:tc>
      </w:tr>
    </w:tbl>
    <w:p w14:paraId="26712C0B" w14:textId="77777777" w:rsidR="000F4ADC" w:rsidRPr="000F4ADC" w:rsidRDefault="000F4ADC" w:rsidP="000F4ADC">
      <w:pPr>
        <w:keepLines/>
        <w:spacing w:before="240" w:after="160" w:line="276" w:lineRule="auto"/>
        <w:jc w:val="left"/>
        <w:rPr>
          <w:rFonts w:ascii="Arial" w:hAnsi="Arial" w:cs="Arial"/>
          <w:sz w:val="12"/>
          <w:szCs w:val="12"/>
        </w:rPr>
      </w:pPr>
    </w:p>
    <w:p w14:paraId="5EB35BEA" w14:textId="77777777" w:rsidR="000F4ADC" w:rsidRPr="000F4ADC" w:rsidRDefault="000F4ADC" w:rsidP="000F4ADC">
      <w:pPr>
        <w:spacing w:after="160" w:line="259" w:lineRule="auto"/>
        <w:jc w:val="left"/>
        <w:rPr>
          <w:rFonts w:ascii="Arial" w:hAnsi="Arial" w:cs="Arial"/>
          <w:sz w:val="12"/>
          <w:szCs w:val="12"/>
        </w:rPr>
      </w:pPr>
      <w:r w:rsidRPr="000F4ADC">
        <w:rPr>
          <w:rFonts w:ascii="Arial" w:hAnsi="Arial" w:cs="Arial"/>
          <w:sz w:val="12"/>
          <w:szCs w:val="12"/>
        </w:rPr>
        <w:br w:type="page"/>
      </w:r>
    </w:p>
    <w:tbl>
      <w:tblPr>
        <w:tblStyle w:val="TableGrid18"/>
        <w:tblW w:w="5000" w:type="pct"/>
        <w:tblLook w:val="04A0" w:firstRow="1" w:lastRow="0" w:firstColumn="1" w:lastColumn="0" w:noHBand="0" w:noVBand="1"/>
      </w:tblPr>
      <w:tblGrid>
        <w:gridCol w:w="9350"/>
      </w:tblGrid>
      <w:tr w:rsidR="000F4ADC" w:rsidRPr="000F4ADC" w14:paraId="786A675B" w14:textId="77777777" w:rsidTr="00101EC2">
        <w:tc>
          <w:tcPr>
            <w:tcW w:w="5000" w:type="pct"/>
          </w:tcPr>
          <w:p w14:paraId="21DA0982" w14:textId="77777777" w:rsidR="000F4ADC" w:rsidRPr="000F4ADC" w:rsidRDefault="000F4ADC" w:rsidP="000F4ADC">
            <w:pPr>
              <w:keepLines/>
              <w:tabs>
                <w:tab w:val="left" w:pos="1752"/>
              </w:tabs>
              <w:spacing w:before="120" w:after="0" w:line="276" w:lineRule="auto"/>
              <w:jc w:val="left"/>
              <w:rPr>
                <w:rFonts w:ascii="Arial" w:eastAsia="Calibri" w:hAnsi="Arial" w:cs="Arial"/>
                <w:b/>
              </w:rPr>
            </w:pPr>
            <w:r w:rsidRPr="000F4ADC">
              <w:rPr>
                <w:rFonts w:ascii="Arial" w:eastAsia="Calibri" w:hAnsi="Arial" w:cs="Arial"/>
                <w:b/>
              </w:rPr>
              <w:lastRenderedPageBreak/>
              <w:t>[</w:t>
            </w:r>
            <w:r w:rsidRPr="000F4ADC">
              <w:rPr>
                <w:rFonts w:ascii="Arial" w:eastAsia="Calibri" w:hAnsi="Arial" w:cs="Arial"/>
                <w:b/>
                <w:i/>
              </w:rPr>
              <w:t>Defendant/Youth</w:t>
            </w:r>
            <w:r w:rsidRPr="000F4ADC">
              <w:rPr>
                <w:rFonts w:ascii="Arial" w:eastAsia="Calibri" w:hAnsi="Arial" w:cs="Arial"/>
                <w:b/>
              </w:rPr>
              <w:t>]</w:t>
            </w:r>
          </w:p>
          <w:p w14:paraId="44AB907A"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04D26068"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 xml:space="preserve">I agree to this bail agreement. I have been provided with </w:t>
            </w:r>
            <w:r w:rsidRPr="000F4ADC">
              <w:rPr>
                <w:rFonts w:ascii="Arial" w:eastAsia="Calibri" w:hAnsi="Arial" w:cs="Arial"/>
              </w:rPr>
              <w:t>a copy of this Bail Agreement.</w:t>
            </w:r>
          </w:p>
          <w:p w14:paraId="15C91F38"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5FBF6BFA"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Calibri" w:hAnsi="Arial" w:cs="Arial"/>
              </w:rPr>
              <w:t>Signature of [</w:t>
            </w:r>
            <w:r w:rsidRPr="000F4ADC">
              <w:rPr>
                <w:rFonts w:ascii="Arial" w:eastAsia="Calibri" w:hAnsi="Arial" w:cs="Arial"/>
                <w:i/>
              </w:rPr>
              <w:t>Defendant/Youth</w:t>
            </w:r>
            <w:r w:rsidRPr="000F4ADC">
              <w:rPr>
                <w:rFonts w:ascii="Arial" w:eastAsia="Calibri" w:hAnsi="Arial" w:cs="Arial"/>
              </w:rPr>
              <w:t>]</w:t>
            </w:r>
          </w:p>
          <w:p w14:paraId="4D9E3E58"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4ACA9EB8"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Calibri" w:hAnsi="Arial" w:cs="Arial"/>
              </w:rPr>
              <w:t>Name printed</w:t>
            </w:r>
          </w:p>
          <w:p w14:paraId="5A37D022" w14:textId="77777777" w:rsidR="000F4ADC" w:rsidRPr="000F4ADC" w:rsidRDefault="000F4ADC" w:rsidP="000F4ADC">
            <w:pPr>
              <w:keepLines/>
              <w:tabs>
                <w:tab w:val="left" w:pos="1752"/>
              </w:tabs>
              <w:spacing w:before="480" w:after="0" w:line="276" w:lineRule="auto"/>
              <w:jc w:val="left"/>
              <w:rPr>
                <w:rFonts w:ascii="Arial" w:eastAsia="Calibri" w:hAnsi="Arial" w:cs="Arial"/>
                <w:b/>
              </w:rPr>
            </w:pPr>
            <w:r w:rsidRPr="000F4ADC">
              <w:rPr>
                <w:rFonts w:ascii="Arial" w:eastAsia="Calibri" w:hAnsi="Arial" w:cs="Arial"/>
                <w:b/>
              </w:rPr>
              <w:t>Witness</w:t>
            </w:r>
          </w:p>
          <w:p w14:paraId="2A3899A5"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586B1AFE" w14:textId="77777777" w:rsidR="000F4ADC" w:rsidRPr="000F4ADC" w:rsidRDefault="000F4ADC" w:rsidP="000F4ADC">
            <w:pPr>
              <w:keepLines/>
              <w:tabs>
                <w:tab w:val="left" w:pos="1021"/>
              </w:tabs>
              <w:spacing w:after="0" w:line="276" w:lineRule="auto"/>
              <w:jc w:val="left"/>
              <w:rPr>
                <w:rFonts w:ascii="Arial" w:eastAsia="Calibri" w:hAnsi="Arial" w:cs="Arial"/>
              </w:rPr>
            </w:pPr>
            <w:r w:rsidRPr="000F4ADC">
              <w:rPr>
                <w:rFonts w:ascii="Arial" w:eastAsia="Arial" w:hAnsi="Arial" w:cs="Arial"/>
              </w:rPr>
              <w:t>Signature of authorised witness</w:t>
            </w:r>
          </w:p>
          <w:p w14:paraId="1FF76A20" w14:textId="77777777" w:rsidR="000F4ADC" w:rsidRPr="000F4ADC" w:rsidRDefault="000F4ADC" w:rsidP="000F4ADC">
            <w:pPr>
              <w:keepLines/>
              <w:spacing w:after="0" w:line="276" w:lineRule="auto"/>
              <w:jc w:val="left"/>
              <w:rPr>
                <w:rFonts w:ascii="Arial" w:hAnsi="Arial" w:cs="Arial"/>
                <w:b/>
                <w:sz w:val="12"/>
                <w:szCs w:val="18"/>
              </w:rPr>
            </w:pPr>
            <w:r w:rsidRPr="000F4ADC">
              <w:rPr>
                <w:rFonts w:ascii="Arial"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71AF1E05" w14:textId="77777777" w:rsidR="000F4ADC" w:rsidRPr="000F4ADC" w:rsidRDefault="000F4ADC" w:rsidP="000F4ADC">
            <w:pPr>
              <w:keepLines/>
              <w:tabs>
                <w:tab w:val="left" w:pos="1752"/>
              </w:tabs>
              <w:spacing w:before="600" w:after="0" w:line="276" w:lineRule="auto"/>
              <w:jc w:val="left"/>
              <w:rPr>
                <w:rFonts w:ascii="Arial" w:eastAsia="Arial" w:hAnsi="Arial" w:cs="Arial"/>
              </w:rPr>
            </w:pPr>
            <w:r w:rsidRPr="000F4ADC">
              <w:rPr>
                <w:rFonts w:ascii="Arial" w:eastAsia="Arial" w:hAnsi="Arial" w:cs="Arial"/>
              </w:rPr>
              <w:t>………………………………………….</w:t>
            </w:r>
          </w:p>
          <w:p w14:paraId="661FA232"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Arial" w:hAnsi="Arial" w:cs="Arial"/>
              </w:rPr>
              <w:t xml:space="preserve">Printed name and title of witness (if not Judicial Officer granting bail) </w:t>
            </w:r>
            <w:r w:rsidRPr="000F4ADC">
              <w:rPr>
                <w:rFonts w:ascii="Arial" w:hAnsi="Arial" w:cs="Arial"/>
                <w:b/>
                <w:sz w:val="12"/>
                <w:szCs w:val="18"/>
              </w:rPr>
              <w:t>stamp here if applicable</w:t>
            </w:r>
          </w:p>
          <w:p w14:paraId="669E4615"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60F37F60" w14:textId="77777777" w:rsidR="000F4ADC" w:rsidRPr="000F4ADC" w:rsidRDefault="000F4ADC" w:rsidP="000F4ADC">
            <w:pPr>
              <w:keepLines/>
              <w:spacing w:after="120" w:line="276" w:lineRule="auto"/>
              <w:ind w:right="142"/>
              <w:jc w:val="left"/>
              <w:rPr>
                <w:rFonts w:ascii="Arial" w:hAnsi="Arial" w:cs="Arial"/>
              </w:rPr>
            </w:pPr>
            <w:r w:rsidRPr="000F4ADC">
              <w:rPr>
                <w:rFonts w:ascii="Arial" w:eastAsia="Calibri" w:hAnsi="Arial" w:cs="Arial"/>
              </w:rPr>
              <w:t>Date</w:t>
            </w:r>
          </w:p>
        </w:tc>
      </w:tr>
    </w:tbl>
    <w:p w14:paraId="250BF3F7" w14:textId="77777777" w:rsidR="000F4ADC" w:rsidRPr="000F4ADC" w:rsidRDefault="000F4ADC" w:rsidP="000F4ADC">
      <w:pPr>
        <w:keepLines/>
        <w:spacing w:after="160" w:line="360" w:lineRule="auto"/>
        <w:rPr>
          <w:rFonts w:ascii="Arial" w:hAnsi="Arial" w:cs="Arial"/>
          <w:sz w:val="24"/>
          <w:szCs w:val="24"/>
        </w:rPr>
      </w:pPr>
    </w:p>
    <w:p w14:paraId="569AFF67" w14:textId="77777777" w:rsidR="000F4ADC" w:rsidRPr="000F4ADC" w:rsidRDefault="000F4ADC" w:rsidP="000F4ADC">
      <w:pPr>
        <w:keepLines/>
        <w:spacing w:after="160" w:line="259" w:lineRule="auto"/>
        <w:jc w:val="left"/>
        <w:rPr>
          <w:rFonts w:ascii="Arial" w:hAnsi="Arial" w:cs="Arial"/>
          <w:sz w:val="24"/>
          <w:szCs w:val="24"/>
        </w:rPr>
      </w:pPr>
      <w:r w:rsidRPr="000F4ADC">
        <w:rPr>
          <w:rFonts w:ascii="Arial" w:hAnsi="Arial" w:cs="Arial"/>
          <w:sz w:val="24"/>
          <w:szCs w:val="24"/>
        </w:rPr>
        <w:br w:type="page"/>
      </w:r>
    </w:p>
    <w:p w14:paraId="134506DC"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15.</w:t>
      </w:r>
      <w:r w:rsidRPr="000F4ADC">
        <w:rPr>
          <w:rFonts w:ascii="Times New Roman" w:hAnsi="Times New Roman"/>
          <w:sz w:val="17"/>
        </w:rPr>
        <w:tab/>
        <w:t>In Schedule 2, Form 142E—Release Order and Recognizance is deleted and substituted as follows:</w:t>
      </w:r>
    </w:p>
    <w:p w14:paraId="5A24E3BD"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16"/>
          <w:lang w:val="en-US"/>
        </w:rPr>
      </w:pPr>
      <w:r w:rsidRPr="000F4ADC">
        <w:rPr>
          <w:rFonts w:ascii="Arial" w:eastAsia="Times New Roman" w:hAnsi="Arial" w:cs="Arial"/>
          <w:sz w:val="20"/>
          <w:szCs w:val="16"/>
          <w:lang w:val="en-US"/>
        </w:rPr>
        <w:t>Form 142E</w:t>
      </w:r>
    </w:p>
    <w:p w14:paraId="54419DE1" w14:textId="77777777" w:rsidR="000F4ADC" w:rsidRPr="000F4ADC" w:rsidRDefault="000F4ADC" w:rsidP="000F4ADC">
      <w:pPr>
        <w:keepLines/>
        <w:tabs>
          <w:tab w:val="left" w:pos="1408"/>
        </w:tabs>
        <w:overflowPunct w:val="0"/>
        <w:autoSpaceDE w:val="0"/>
        <w:autoSpaceDN w:val="0"/>
        <w:adjustRightInd w:val="0"/>
        <w:spacing w:after="0" w:line="240" w:lineRule="auto"/>
        <w:rPr>
          <w:rFonts w:ascii="Arial" w:eastAsia="Times New Roman" w:hAnsi="Arial" w:cs="Arial"/>
          <w:sz w:val="24"/>
          <w:szCs w:val="20"/>
          <w:lang w:val="en-US"/>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F4ADC" w:rsidRPr="000F4ADC" w14:paraId="0E55EE0C" w14:textId="77777777" w:rsidTr="00101EC2">
        <w:tc>
          <w:tcPr>
            <w:tcW w:w="3899" w:type="pct"/>
            <w:tcBorders>
              <w:top w:val="single" w:sz="4" w:space="0" w:color="auto"/>
            </w:tcBorders>
          </w:tcPr>
          <w:p w14:paraId="7452A0DE"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0F4ADC">
              <w:rPr>
                <w:rFonts w:ascii="Arial" w:hAnsi="Arial" w:cs="Arial"/>
                <w:b/>
                <w:sz w:val="16"/>
                <w:szCs w:val="20"/>
              </w:rPr>
              <w:t>To be inserted by Court</w:t>
            </w:r>
          </w:p>
        </w:tc>
        <w:tc>
          <w:tcPr>
            <w:tcW w:w="1101" w:type="pct"/>
            <w:tcBorders>
              <w:top w:val="single" w:sz="4" w:space="0" w:color="auto"/>
            </w:tcBorders>
          </w:tcPr>
          <w:p w14:paraId="20F26694"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3B94B52B" w14:textId="77777777" w:rsidTr="00101EC2">
        <w:trPr>
          <w:trHeight w:val="1148"/>
        </w:trPr>
        <w:tc>
          <w:tcPr>
            <w:tcW w:w="3899" w:type="pct"/>
            <w:tcBorders>
              <w:bottom w:val="single" w:sz="2" w:space="0" w:color="auto"/>
            </w:tcBorders>
          </w:tcPr>
          <w:p w14:paraId="1199F145"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9C98C4D"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Case Number:</w:t>
            </w:r>
          </w:p>
          <w:p w14:paraId="24185492"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711C69"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Date Filed:</w:t>
            </w:r>
          </w:p>
          <w:p w14:paraId="125BCAE7" w14:textId="77777777" w:rsidR="000F4ADC" w:rsidRPr="000F4ADC" w:rsidRDefault="000F4ADC" w:rsidP="000F4ADC">
            <w:pPr>
              <w:keepLines/>
              <w:overflowPunct w:val="0"/>
              <w:autoSpaceDE w:val="0"/>
              <w:autoSpaceDN w:val="0"/>
              <w:adjustRightInd w:val="0"/>
              <w:spacing w:after="0" w:line="240" w:lineRule="auto"/>
              <w:textAlignment w:val="baseline"/>
              <w:rPr>
                <w:rFonts w:ascii="Arial" w:hAnsi="Arial" w:cs="Arial"/>
                <w:sz w:val="20"/>
                <w:szCs w:val="20"/>
              </w:rPr>
            </w:pPr>
          </w:p>
          <w:p w14:paraId="6683C2D4"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FDN:</w:t>
            </w:r>
          </w:p>
          <w:p w14:paraId="67D620B8"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CB22DA7"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A8E2E57"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2F70C4F" w14:textId="77777777" w:rsidR="000F4ADC" w:rsidRPr="000F4ADC" w:rsidRDefault="000F4ADC" w:rsidP="000F4ADC">
      <w:pPr>
        <w:keepLines/>
        <w:spacing w:after="160" w:line="360" w:lineRule="auto"/>
        <w:rPr>
          <w:rFonts w:ascii="Arial" w:hAnsi="Arial" w:cs="Arial"/>
          <w:sz w:val="24"/>
          <w:szCs w:val="24"/>
        </w:rPr>
      </w:pPr>
    </w:p>
    <w:p w14:paraId="6AA01CCC" w14:textId="77777777" w:rsidR="000F4ADC" w:rsidRPr="000F4ADC" w:rsidRDefault="000F4ADC" w:rsidP="000F4ADC">
      <w:pPr>
        <w:keepLines/>
        <w:tabs>
          <w:tab w:val="left" w:pos="1134"/>
          <w:tab w:val="left" w:pos="2342"/>
          <w:tab w:val="left" w:pos="4536"/>
          <w:tab w:val="right" w:pos="8789"/>
        </w:tabs>
        <w:spacing w:after="160" w:line="259" w:lineRule="auto"/>
        <w:jc w:val="center"/>
        <w:rPr>
          <w:rFonts w:ascii="Arial" w:hAnsi="Arial" w:cs="Arial"/>
          <w:b/>
          <w:bCs/>
          <w:sz w:val="28"/>
        </w:rPr>
      </w:pPr>
      <w:r w:rsidRPr="000F4ADC">
        <w:rPr>
          <w:rFonts w:ascii="Arial" w:hAnsi="Arial" w:cs="Arial"/>
          <w:b/>
          <w:bCs/>
          <w:sz w:val="28"/>
        </w:rPr>
        <w:t>RELEASE ORDER AND RECOGNIZANCE</w:t>
      </w:r>
    </w:p>
    <w:p w14:paraId="1B7D9FBE" w14:textId="77777777" w:rsidR="000F4ADC" w:rsidRPr="000F4ADC" w:rsidRDefault="000F4ADC" w:rsidP="000F4ADC">
      <w:pPr>
        <w:keepLines/>
        <w:tabs>
          <w:tab w:val="left" w:pos="1134"/>
          <w:tab w:val="left" w:pos="2342"/>
          <w:tab w:val="left" w:pos="4536"/>
          <w:tab w:val="right" w:pos="8789"/>
        </w:tabs>
        <w:spacing w:after="160" w:line="259" w:lineRule="auto"/>
        <w:jc w:val="center"/>
        <w:rPr>
          <w:rFonts w:ascii="Arial" w:hAnsi="Arial" w:cs="Arial"/>
          <w:b/>
          <w:bCs/>
        </w:rPr>
      </w:pPr>
      <w:r w:rsidRPr="000F4ADC">
        <w:rPr>
          <w:rFonts w:ascii="Arial" w:hAnsi="Arial" w:cs="Arial"/>
          <w:b/>
          <w:bCs/>
        </w:rPr>
        <w:t>Crimes Act 1914 s 20(1)(b)</w:t>
      </w:r>
    </w:p>
    <w:p w14:paraId="3D660980" w14:textId="77777777" w:rsidR="000F4ADC" w:rsidRPr="000F4ADC" w:rsidRDefault="000F4ADC" w:rsidP="000F4ADC">
      <w:pPr>
        <w:keepLines/>
        <w:tabs>
          <w:tab w:val="left" w:pos="1134"/>
          <w:tab w:val="left" w:pos="2342"/>
          <w:tab w:val="left" w:pos="4536"/>
          <w:tab w:val="right" w:pos="8789"/>
        </w:tabs>
        <w:spacing w:after="160" w:line="360" w:lineRule="auto"/>
        <w:jc w:val="left"/>
        <w:rPr>
          <w:rFonts w:ascii="Arial" w:hAnsi="Arial" w:cs="Arial"/>
          <w:b/>
          <w:bCs/>
        </w:rPr>
      </w:pPr>
    </w:p>
    <w:p w14:paraId="0E87464D"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Cs/>
        </w:rPr>
      </w:pPr>
      <w:r w:rsidRPr="000F4ADC">
        <w:rPr>
          <w:rFonts w:ascii="Arial" w:hAnsi="Arial" w:cs="Arial"/>
          <w:iCs/>
        </w:rPr>
        <w:t>[</w:t>
      </w:r>
      <w:r w:rsidRPr="000F4ADC">
        <w:rPr>
          <w:rFonts w:ascii="Arial" w:hAnsi="Arial" w:cs="Arial"/>
          <w:i/>
          <w:iCs/>
        </w:rPr>
        <w:t>SUPREME/DISTRICT/MAGISTRATES</w:t>
      </w:r>
      <w:r w:rsidRPr="000F4ADC">
        <w:rPr>
          <w:rFonts w:ascii="Arial" w:hAnsi="Arial" w:cs="Arial"/>
          <w:iCs/>
        </w:rPr>
        <w:t xml:space="preserve">] </w:t>
      </w:r>
      <w:r w:rsidRPr="000F4ADC">
        <w:rPr>
          <w:rFonts w:ascii="Arial" w:hAnsi="Arial" w:cs="Arial"/>
          <w:b/>
          <w:sz w:val="12"/>
        </w:rPr>
        <w:t xml:space="preserve">Select one </w:t>
      </w:r>
      <w:r w:rsidRPr="000F4ADC">
        <w:rPr>
          <w:rFonts w:ascii="Arial" w:hAnsi="Arial" w:cs="Arial"/>
          <w:iCs/>
        </w:rPr>
        <w:t xml:space="preserve">COURT </w:t>
      </w:r>
      <w:r w:rsidRPr="000F4ADC">
        <w:rPr>
          <w:rFonts w:ascii="Arial" w:hAnsi="Arial" w:cs="Arial"/>
          <w:bCs/>
        </w:rPr>
        <w:t>OF SOUTH AUSTRALIA</w:t>
      </w:r>
    </w:p>
    <w:p w14:paraId="76A0A06E"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iCs/>
        </w:rPr>
      </w:pPr>
      <w:r w:rsidRPr="000F4ADC">
        <w:rPr>
          <w:rFonts w:ascii="Arial" w:hAnsi="Arial" w:cs="Arial"/>
          <w:iCs/>
        </w:rPr>
        <w:t>CRIMINAL JURISDICTION</w:t>
      </w:r>
    </w:p>
    <w:p w14:paraId="0B379F77"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rPr>
      </w:pPr>
      <w:r w:rsidRPr="000F4ADC">
        <w:rPr>
          <w:rFonts w:ascii="Arial" w:hAnsi="Arial" w:cs="Arial"/>
          <w:b/>
          <w:bCs/>
        </w:rPr>
        <w:t>[</w:t>
      </w:r>
      <w:r w:rsidRPr="000F4ADC">
        <w:rPr>
          <w:rFonts w:ascii="Arial" w:hAnsi="Arial" w:cs="Arial"/>
          <w:b/>
          <w:bCs/>
          <w:i/>
        </w:rPr>
        <w:t>FULL NAME</w:t>
      </w:r>
      <w:r w:rsidRPr="000F4ADC">
        <w:rPr>
          <w:rFonts w:ascii="Arial" w:hAnsi="Arial" w:cs="Arial"/>
          <w:b/>
          <w:bCs/>
        </w:rPr>
        <w:t>]</w:t>
      </w:r>
    </w:p>
    <w:p w14:paraId="6FED4350"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Informant/R</w:t>
      </w:r>
    </w:p>
    <w:p w14:paraId="7C3C3EE8" w14:textId="77777777" w:rsidR="000F4ADC" w:rsidRPr="000F4ADC" w:rsidDel="00897A6B" w:rsidRDefault="000F4ADC" w:rsidP="000F4ADC">
      <w:pPr>
        <w:keepLines/>
        <w:tabs>
          <w:tab w:val="left" w:pos="1134"/>
          <w:tab w:val="left" w:pos="2342"/>
          <w:tab w:val="left" w:pos="4536"/>
          <w:tab w:val="right" w:pos="8789"/>
        </w:tabs>
        <w:spacing w:before="480" w:after="480" w:line="259" w:lineRule="auto"/>
        <w:jc w:val="left"/>
        <w:rPr>
          <w:rFonts w:ascii="Arial" w:hAnsi="Arial" w:cs="Arial"/>
          <w:b/>
          <w:bCs/>
        </w:rPr>
      </w:pPr>
      <w:r w:rsidRPr="000F4ADC">
        <w:rPr>
          <w:rFonts w:ascii="Arial" w:hAnsi="Arial" w:cs="Arial"/>
          <w:b/>
          <w:bCs/>
        </w:rPr>
        <w:t>v</w:t>
      </w:r>
    </w:p>
    <w:p w14:paraId="2E464B62"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rPr>
      </w:pPr>
      <w:r w:rsidRPr="000F4ADC">
        <w:rPr>
          <w:rFonts w:ascii="Arial" w:hAnsi="Arial" w:cs="Arial"/>
          <w:b/>
        </w:rPr>
        <w:t>[</w:t>
      </w:r>
      <w:r w:rsidRPr="000F4ADC">
        <w:rPr>
          <w:rFonts w:ascii="Arial" w:hAnsi="Arial" w:cs="Arial"/>
          <w:b/>
          <w:i/>
        </w:rPr>
        <w:t xml:space="preserve">FULL </w:t>
      </w:r>
      <w:r w:rsidRPr="000F4ADC">
        <w:rPr>
          <w:rFonts w:ascii="Arial" w:hAnsi="Arial" w:cs="Arial"/>
          <w:b/>
          <w:i/>
          <w:iCs/>
        </w:rPr>
        <w:t>NAME</w:t>
      </w:r>
      <w:r w:rsidRPr="000F4ADC">
        <w:rPr>
          <w:rFonts w:ascii="Arial" w:hAnsi="Arial" w:cs="Arial"/>
          <w:b/>
        </w:rPr>
        <w:t>]</w:t>
      </w:r>
    </w:p>
    <w:p w14:paraId="59C6C73E"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rPr>
      </w:pPr>
      <w:r w:rsidRPr="000F4ADC">
        <w:rPr>
          <w:rFonts w:ascii="Arial" w:hAnsi="Arial" w:cs="Arial"/>
          <w:b/>
          <w:bCs/>
        </w:rPr>
        <w:t>Defendant</w:t>
      </w:r>
    </w:p>
    <w:tbl>
      <w:tblPr>
        <w:tblStyle w:val="TableGrid19"/>
        <w:tblW w:w="5006" w:type="pct"/>
        <w:jc w:val="center"/>
        <w:tblLayout w:type="fixed"/>
        <w:tblLook w:val="04A0" w:firstRow="1" w:lastRow="0" w:firstColumn="1" w:lastColumn="0" w:noHBand="0" w:noVBand="1"/>
      </w:tblPr>
      <w:tblGrid>
        <w:gridCol w:w="2299"/>
        <w:gridCol w:w="1825"/>
        <w:gridCol w:w="1699"/>
        <w:gridCol w:w="1960"/>
        <w:gridCol w:w="1578"/>
      </w:tblGrid>
      <w:tr w:rsidR="000F4ADC" w:rsidRPr="000F4ADC" w14:paraId="30056A90" w14:textId="77777777" w:rsidTr="00101EC2">
        <w:trPr>
          <w:cantSplit/>
          <w:trHeight w:val="454"/>
          <w:jc w:val="center"/>
        </w:trPr>
        <w:tc>
          <w:tcPr>
            <w:tcW w:w="2299" w:type="dxa"/>
            <w:vMerge w:val="restart"/>
          </w:tcPr>
          <w:p w14:paraId="39D66ACB" w14:textId="77777777" w:rsidR="000F4ADC" w:rsidRPr="000F4ADC" w:rsidRDefault="000F4ADC" w:rsidP="000F4ADC">
            <w:pPr>
              <w:keepLines/>
              <w:spacing w:after="0" w:line="240" w:lineRule="auto"/>
              <w:jc w:val="left"/>
              <w:rPr>
                <w:rFonts w:ascii="Arial" w:hAnsi="Arial" w:cs="Arial"/>
              </w:rPr>
            </w:pPr>
            <w:bookmarkStart w:id="17" w:name="_Hlk45116140"/>
            <w:r w:rsidRPr="000F4ADC">
              <w:rPr>
                <w:rFonts w:ascii="Arial" w:hAnsi="Arial" w:cs="Arial"/>
              </w:rPr>
              <w:t>Defendant</w:t>
            </w:r>
          </w:p>
        </w:tc>
        <w:tc>
          <w:tcPr>
            <w:tcW w:w="7062" w:type="dxa"/>
            <w:gridSpan w:val="4"/>
            <w:tcBorders>
              <w:top w:val="single" w:sz="4" w:space="0" w:color="auto"/>
              <w:bottom w:val="nil"/>
            </w:tcBorders>
          </w:tcPr>
          <w:p w14:paraId="71CBBC58" w14:textId="77777777" w:rsidR="000F4ADC" w:rsidRPr="000F4ADC" w:rsidRDefault="000F4ADC" w:rsidP="000F4ADC">
            <w:pPr>
              <w:keepLines/>
              <w:spacing w:after="0" w:line="240" w:lineRule="auto"/>
              <w:jc w:val="left"/>
              <w:rPr>
                <w:rFonts w:ascii="Arial" w:hAnsi="Arial" w:cs="Arial"/>
              </w:rPr>
            </w:pPr>
          </w:p>
        </w:tc>
      </w:tr>
      <w:tr w:rsidR="000F4ADC" w:rsidRPr="000F4ADC" w14:paraId="708168CF" w14:textId="77777777" w:rsidTr="00101EC2">
        <w:trPr>
          <w:cantSplit/>
          <w:trHeight w:val="85"/>
          <w:jc w:val="center"/>
        </w:trPr>
        <w:tc>
          <w:tcPr>
            <w:tcW w:w="2299" w:type="dxa"/>
            <w:vMerge/>
            <w:tcBorders>
              <w:top w:val="nil"/>
            </w:tcBorders>
          </w:tcPr>
          <w:p w14:paraId="5AD5F40C" w14:textId="77777777" w:rsidR="000F4ADC" w:rsidRPr="000F4ADC" w:rsidRDefault="000F4ADC" w:rsidP="000F4ADC">
            <w:pPr>
              <w:keepLines/>
              <w:spacing w:after="0" w:line="240" w:lineRule="auto"/>
              <w:jc w:val="left"/>
              <w:rPr>
                <w:rFonts w:ascii="Arial" w:hAnsi="Arial" w:cs="Arial"/>
              </w:rPr>
            </w:pPr>
          </w:p>
        </w:tc>
        <w:tc>
          <w:tcPr>
            <w:tcW w:w="7062" w:type="dxa"/>
            <w:gridSpan w:val="4"/>
            <w:tcBorders>
              <w:top w:val="nil"/>
              <w:bottom w:val="single" w:sz="4" w:space="0" w:color="auto"/>
            </w:tcBorders>
            <w:vAlign w:val="bottom"/>
          </w:tcPr>
          <w:p w14:paraId="5D00531D"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Full Name</w:t>
            </w:r>
          </w:p>
        </w:tc>
      </w:tr>
      <w:tr w:rsidR="000F4ADC" w:rsidRPr="000F4ADC" w14:paraId="680F843E" w14:textId="77777777" w:rsidTr="00101EC2">
        <w:trPr>
          <w:cantSplit/>
          <w:trHeight w:val="454"/>
          <w:jc w:val="center"/>
        </w:trPr>
        <w:tc>
          <w:tcPr>
            <w:tcW w:w="2299" w:type="dxa"/>
            <w:vMerge w:val="restart"/>
          </w:tcPr>
          <w:p w14:paraId="2F9EAEE8"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rPr>
              <w:t>Address</w:t>
            </w:r>
          </w:p>
        </w:tc>
        <w:tc>
          <w:tcPr>
            <w:tcW w:w="7062" w:type="dxa"/>
            <w:gridSpan w:val="4"/>
            <w:tcBorders>
              <w:bottom w:val="nil"/>
            </w:tcBorders>
          </w:tcPr>
          <w:p w14:paraId="75A8CEB9" w14:textId="77777777" w:rsidR="000F4ADC" w:rsidRPr="000F4ADC" w:rsidRDefault="000F4ADC" w:rsidP="000F4ADC">
            <w:pPr>
              <w:keepLines/>
              <w:spacing w:after="0" w:line="240" w:lineRule="auto"/>
              <w:jc w:val="left"/>
              <w:rPr>
                <w:rFonts w:ascii="Arial" w:hAnsi="Arial" w:cs="Arial"/>
              </w:rPr>
            </w:pPr>
          </w:p>
        </w:tc>
      </w:tr>
      <w:tr w:rsidR="000F4ADC" w:rsidRPr="000F4ADC" w14:paraId="17323639" w14:textId="77777777" w:rsidTr="00101EC2">
        <w:trPr>
          <w:cantSplit/>
          <w:trHeight w:val="85"/>
          <w:jc w:val="center"/>
        </w:trPr>
        <w:tc>
          <w:tcPr>
            <w:tcW w:w="2299" w:type="dxa"/>
            <w:vMerge/>
          </w:tcPr>
          <w:p w14:paraId="3651343D" w14:textId="77777777" w:rsidR="000F4ADC" w:rsidRPr="000F4ADC" w:rsidRDefault="000F4ADC" w:rsidP="000F4ADC">
            <w:pPr>
              <w:keepLines/>
              <w:spacing w:after="0" w:line="240" w:lineRule="auto"/>
              <w:jc w:val="left"/>
              <w:rPr>
                <w:rFonts w:ascii="Arial" w:hAnsi="Arial" w:cs="Arial"/>
              </w:rPr>
            </w:pPr>
          </w:p>
        </w:tc>
        <w:tc>
          <w:tcPr>
            <w:tcW w:w="7062" w:type="dxa"/>
            <w:gridSpan w:val="4"/>
            <w:tcBorders>
              <w:top w:val="nil"/>
              <w:bottom w:val="single" w:sz="4" w:space="0" w:color="auto"/>
            </w:tcBorders>
            <w:vAlign w:val="bottom"/>
          </w:tcPr>
          <w:p w14:paraId="644DC959" w14:textId="77777777" w:rsidR="000F4ADC" w:rsidRPr="000F4ADC" w:rsidRDefault="000F4ADC" w:rsidP="000F4ADC">
            <w:pPr>
              <w:keepLines/>
              <w:spacing w:after="0" w:line="240" w:lineRule="auto"/>
              <w:jc w:val="left"/>
              <w:rPr>
                <w:rFonts w:ascii="Arial" w:hAnsi="Arial" w:cs="Arial"/>
                <w:b/>
              </w:rPr>
            </w:pPr>
            <w:r w:rsidRPr="000F4ADC">
              <w:rPr>
                <w:rFonts w:ascii="Arial" w:hAnsi="Arial" w:cs="Arial"/>
                <w:b/>
                <w:sz w:val="12"/>
              </w:rPr>
              <w:t>Street Address (including unit or level number and name of property if required)</w:t>
            </w:r>
          </w:p>
        </w:tc>
      </w:tr>
      <w:tr w:rsidR="000F4ADC" w:rsidRPr="000F4ADC" w14:paraId="2938CBFC" w14:textId="77777777" w:rsidTr="00101EC2">
        <w:trPr>
          <w:cantSplit/>
          <w:trHeight w:val="454"/>
          <w:jc w:val="center"/>
        </w:trPr>
        <w:tc>
          <w:tcPr>
            <w:tcW w:w="2299" w:type="dxa"/>
            <w:vMerge/>
          </w:tcPr>
          <w:p w14:paraId="7C56E8D8" w14:textId="77777777" w:rsidR="000F4ADC" w:rsidRPr="000F4ADC" w:rsidRDefault="000F4ADC" w:rsidP="000F4ADC">
            <w:pPr>
              <w:keepLines/>
              <w:spacing w:after="0" w:line="240" w:lineRule="auto"/>
              <w:jc w:val="left"/>
              <w:rPr>
                <w:rFonts w:ascii="Arial" w:hAnsi="Arial" w:cs="Arial"/>
              </w:rPr>
            </w:pPr>
          </w:p>
        </w:tc>
        <w:tc>
          <w:tcPr>
            <w:tcW w:w="1825" w:type="dxa"/>
            <w:tcBorders>
              <w:bottom w:val="nil"/>
            </w:tcBorders>
          </w:tcPr>
          <w:p w14:paraId="2D2F92E4" w14:textId="77777777" w:rsidR="000F4ADC" w:rsidRPr="000F4ADC" w:rsidRDefault="000F4ADC" w:rsidP="000F4ADC">
            <w:pPr>
              <w:keepLines/>
              <w:spacing w:after="0" w:line="240" w:lineRule="auto"/>
              <w:jc w:val="left"/>
              <w:rPr>
                <w:rFonts w:ascii="Arial" w:hAnsi="Arial" w:cs="Arial"/>
              </w:rPr>
            </w:pPr>
          </w:p>
        </w:tc>
        <w:tc>
          <w:tcPr>
            <w:tcW w:w="1699" w:type="dxa"/>
            <w:tcBorders>
              <w:bottom w:val="nil"/>
            </w:tcBorders>
          </w:tcPr>
          <w:p w14:paraId="15230860" w14:textId="77777777" w:rsidR="000F4ADC" w:rsidRPr="000F4ADC" w:rsidRDefault="000F4ADC" w:rsidP="000F4ADC">
            <w:pPr>
              <w:keepLines/>
              <w:spacing w:after="0" w:line="240" w:lineRule="auto"/>
              <w:jc w:val="left"/>
              <w:rPr>
                <w:rFonts w:ascii="Arial" w:hAnsi="Arial" w:cs="Arial"/>
              </w:rPr>
            </w:pPr>
          </w:p>
        </w:tc>
        <w:tc>
          <w:tcPr>
            <w:tcW w:w="1960" w:type="dxa"/>
            <w:tcBorders>
              <w:bottom w:val="nil"/>
            </w:tcBorders>
          </w:tcPr>
          <w:p w14:paraId="7C0512A7" w14:textId="77777777" w:rsidR="000F4ADC" w:rsidRPr="000F4ADC" w:rsidRDefault="000F4ADC" w:rsidP="000F4ADC">
            <w:pPr>
              <w:keepLines/>
              <w:spacing w:after="0" w:line="240" w:lineRule="auto"/>
              <w:jc w:val="left"/>
              <w:rPr>
                <w:rFonts w:ascii="Arial" w:hAnsi="Arial" w:cs="Arial"/>
              </w:rPr>
            </w:pPr>
          </w:p>
        </w:tc>
        <w:tc>
          <w:tcPr>
            <w:tcW w:w="1578" w:type="dxa"/>
            <w:tcBorders>
              <w:bottom w:val="nil"/>
            </w:tcBorders>
          </w:tcPr>
          <w:p w14:paraId="69A99151" w14:textId="77777777" w:rsidR="000F4ADC" w:rsidRPr="000F4ADC" w:rsidRDefault="000F4ADC" w:rsidP="000F4ADC">
            <w:pPr>
              <w:keepLines/>
              <w:spacing w:after="0" w:line="240" w:lineRule="auto"/>
              <w:jc w:val="left"/>
              <w:rPr>
                <w:rFonts w:ascii="Arial" w:hAnsi="Arial" w:cs="Arial"/>
              </w:rPr>
            </w:pPr>
          </w:p>
        </w:tc>
      </w:tr>
      <w:tr w:rsidR="000F4ADC" w:rsidRPr="000F4ADC" w14:paraId="7AF1AAD2" w14:textId="77777777" w:rsidTr="00101EC2">
        <w:trPr>
          <w:cantSplit/>
          <w:trHeight w:val="86"/>
          <w:jc w:val="center"/>
        </w:trPr>
        <w:tc>
          <w:tcPr>
            <w:tcW w:w="2299" w:type="dxa"/>
            <w:vMerge/>
          </w:tcPr>
          <w:p w14:paraId="02F64A2F" w14:textId="77777777" w:rsidR="000F4ADC" w:rsidRPr="000F4ADC" w:rsidRDefault="000F4ADC" w:rsidP="000F4ADC">
            <w:pPr>
              <w:keepLines/>
              <w:spacing w:after="0" w:line="240" w:lineRule="auto"/>
              <w:jc w:val="left"/>
              <w:rPr>
                <w:rFonts w:ascii="Arial" w:hAnsi="Arial" w:cs="Arial"/>
              </w:rPr>
            </w:pPr>
          </w:p>
        </w:tc>
        <w:tc>
          <w:tcPr>
            <w:tcW w:w="1825" w:type="dxa"/>
            <w:tcBorders>
              <w:top w:val="nil"/>
              <w:bottom w:val="single" w:sz="4" w:space="0" w:color="auto"/>
            </w:tcBorders>
            <w:vAlign w:val="bottom"/>
          </w:tcPr>
          <w:p w14:paraId="3D889310"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City/town/suburb</w:t>
            </w:r>
          </w:p>
        </w:tc>
        <w:tc>
          <w:tcPr>
            <w:tcW w:w="1699" w:type="dxa"/>
            <w:tcBorders>
              <w:top w:val="nil"/>
              <w:bottom w:val="single" w:sz="4" w:space="0" w:color="auto"/>
            </w:tcBorders>
            <w:vAlign w:val="bottom"/>
          </w:tcPr>
          <w:p w14:paraId="3B7EAA2D"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State</w:t>
            </w:r>
          </w:p>
        </w:tc>
        <w:tc>
          <w:tcPr>
            <w:tcW w:w="1960" w:type="dxa"/>
            <w:tcBorders>
              <w:top w:val="nil"/>
              <w:bottom w:val="single" w:sz="4" w:space="0" w:color="auto"/>
            </w:tcBorders>
            <w:vAlign w:val="bottom"/>
          </w:tcPr>
          <w:p w14:paraId="05535745"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Postcode</w:t>
            </w:r>
          </w:p>
        </w:tc>
        <w:tc>
          <w:tcPr>
            <w:tcW w:w="1578" w:type="dxa"/>
            <w:tcBorders>
              <w:top w:val="nil"/>
              <w:bottom w:val="single" w:sz="4" w:space="0" w:color="auto"/>
            </w:tcBorders>
            <w:vAlign w:val="bottom"/>
          </w:tcPr>
          <w:p w14:paraId="69479A27"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b/>
                <w:sz w:val="12"/>
              </w:rPr>
              <w:t>Country</w:t>
            </w:r>
          </w:p>
        </w:tc>
      </w:tr>
      <w:tr w:rsidR="000F4ADC" w:rsidRPr="000F4ADC" w14:paraId="76D061F5" w14:textId="77777777" w:rsidTr="00101EC2">
        <w:trPr>
          <w:cantSplit/>
          <w:trHeight w:val="454"/>
          <w:jc w:val="center"/>
        </w:trPr>
        <w:tc>
          <w:tcPr>
            <w:tcW w:w="2299" w:type="dxa"/>
            <w:vMerge/>
          </w:tcPr>
          <w:p w14:paraId="243346A2" w14:textId="77777777" w:rsidR="000F4ADC" w:rsidRPr="000F4ADC" w:rsidRDefault="000F4ADC" w:rsidP="000F4ADC">
            <w:pPr>
              <w:keepLines/>
              <w:spacing w:after="0" w:line="240" w:lineRule="auto"/>
              <w:jc w:val="left"/>
              <w:rPr>
                <w:rFonts w:ascii="Arial" w:hAnsi="Arial" w:cs="Arial"/>
              </w:rPr>
            </w:pPr>
          </w:p>
        </w:tc>
        <w:tc>
          <w:tcPr>
            <w:tcW w:w="7062" w:type="dxa"/>
            <w:gridSpan w:val="4"/>
            <w:tcBorders>
              <w:bottom w:val="nil"/>
            </w:tcBorders>
          </w:tcPr>
          <w:p w14:paraId="5E297091" w14:textId="77777777" w:rsidR="000F4ADC" w:rsidRPr="000F4ADC" w:rsidRDefault="000F4ADC" w:rsidP="000F4ADC">
            <w:pPr>
              <w:keepLines/>
              <w:spacing w:after="0" w:line="240" w:lineRule="auto"/>
              <w:jc w:val="left"/>
              <w:rPr>
                <w:rFonts w:ascii="Arial" w:hAnsi="Arial" w:cs="Arial"/>
              </w:rPr>
            </w:pPr>
          </w:p>
        </w:tc>
      </w:tr>
      <w:tr w:rsidR="000F4ADC" w:rsidRPr="000F4ADC" w14:paraId="16BBB1BD" w14:textId="77777777" w:rsidTr="00101EC2">
        <w:trPr>
          <w:cantSplit/>
          <w:trHeight w:val="85"/>
          <w:jc w:val="center"/>
        </w:trPr>
        <w:tc>
          <w:tcPr>
            <w:tcW w:w="2299" w:type="dxa"/>
            <w:vMerge/>
          </w:tcPr>
          <w:p w14:paraId="334AFACD" w14:textId="77777777" w:rsidR="000F4ADC" w:rsidRPr="000F4ADC" w:rsidRDefault="000F4ADC" w:rsidP="000F4ADC">
            <w:pPr>
              <w:keepLines/>
              <w:spacing w:after="0" w:line="240" w:lineRule="auto"/>
              <w:jc w:val="left"/>
              <w:rPr>
                <w:rFonts w:ascii="Arial" w:hAnsi="Arial" w:cs="Arial"/>
              </w:rPr>
            </w:pPr>
          </w:p>
        </w:tc>
        <w:tc>
          <w:tcPr>
            <w:tcW w:w="7062" w:type="dxa"/>
            <w:gridSpan w:val="4"/>
            <w:tcBorders>
              <w:top w:val="nil"/>
              <w:bottom w:val="single" w:sz="4" w:space="0" w:color="auto"/>
            </w:tcBorders>
          </w:tcPr>
          <w:p w14:paraId="5E845B9E" w14:textId="77777777" w:rsidR="000F4ADC" w:rsidRPr="000F4ADC" w:rsidRDefault="000F4ADC" w:rsidP="000F4ADC">
            <w:pPr>
              <w:keepLines/>
              <w:spacing w:after="0" w:line="240" w:lineRule="auto"/>
              <w:jc w:val="left"/>
              <w:rPr>
                <w:rFonts w:ascii="Arial" w:hAnsi="Arial" w:cs="Arial"/>
                <w:b/>
              </w:rPr>
            </w:pPr>
            <w:r w:rsidRPr="000F4ADC">
              <w:rPr>
                <w:rFonts w:ascii="Arial" w:hAnsi="Arial" w:cs="Arial"/>
                <w:b/>
                <w:sz w:val="12"/>
              </w:rPr>
              <w:t>Email address</w:t>
            </w:r>
          </w:p>
        </w:tc>
      </w:tr>
      <w:tr w:rsidR="000F4ADC" w:rsidRPr="000F4ADC" w14:paraId="47A141EB" w14:textId="77777777" w:rsidTr="00101EC2">
        <w:trPr>
          <w:cantSplit/>
          <w:trHeight w:val="454"/>
          <w:jc w:val="center"/>
        </w:trPr>
        <w:tc>
          <w:tcPr>
            <w:tcW w:w="2299" w:type="dxa"/>
            <w:vMerge w:val="restart"/>
          </w:tcPr>
          <w:p w14:paraId="399E645F"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rPr>
              <w:t>Date of Birth/Licence no</w:t>
            </w:r>
          </w:p>
        </w:tc>
        <w:tc>
          <w:tcPr>
            <w:tcW w:w="3524" w:type="dxa"/>
            <w:gridSpan w:val="2"/>
            <w:tcBorders>
              <w:bottom w:val="nil"/>
            </w:tcBorders>
          </w:tcPr>
          <w:p w14:paraId="0C7D59A5" w14:textId="77777777" w:rsidR="000F4ADC" w:rsidRPr="000F4ADC" w:rsidRDefault="000F4ADC" w:rsidP="000F4ADC">
            <w:pPr>
              <w:keepLines/>
              <w:spacing w:after="0" w:line="240" w:lineRule="auto"/>
              <w:jc w:val="left"/>
              <w:rPr>
                <w:rFonts w:ascii="Arial" w:hAnsi="Arial" w:cs="Arial"/>
              </w:rPr>
            </w:pPr>
          </w:p>
        </w:tc>
        <w:tc>
          <w:tcPr>
            <w:tcW w:w="3538" w:type="dxa"/>
            <w:gridSpan w:val="2"/>
            <w:tcBorders>
              <w:bottom w:val="nil"/>
            </w:tcBorders>
          </w:tcPr>
          <w:p w14:paraId="3FE4CD35" w14:textId="77777777" w:rsidR="000F4ADC" w:rsidRPr="000F4ADC" w:rsidRDefault="000F4ADC" w:rsidP="000F4ADC">
            <w:pPr>
              <w:keepLines/>
              <w:spacing w:after="0" w:line="240" w:lineRule="auto"/>
              <w:jc w:val="left"/>
              <w:rPr>
                <w:rFonts w:ascii="Arial" w:hAnsi="Arial" w:cs="Arial"/>
              </w:rPr>
            </w:pPr>
          </w:p>
        </w:tc>
      </w:tr>
      <w:tr w:rsidR="000F4ADC" w:rsidRPr="000F4ADC" w14:paraId="0C2A2898" w14:textId="77777777" w:rsidTr="00101EC2">
        <w:trPr>
          <w:cantSplit/>
          <w:trHeight w:val="85"/>
          <w:jc w:val="center"/>
        </w:trPr>
        <w:tc>
          <w:tcPr>
            <w:tcW w:w="2299" w:type="dxa"/>
            <w:vMerge/>
          </w:tcPr>
          <w:p w14:paraId="106AC225" w14:textId="77777777" w:rsidR="000F4ADC" w:rsidRPr="000F4ADC" w:rsidRDefault="000F4ADC" w:rsidP="000F4ADC">
            <w:pPr>
              <w:keepLines/>
              <w:spacing w:after="0" w:line="240" w:lineRule="auto"/>
              <w:jc w:val="left"/>
              <w:rPr>
                <w:rFonts w:ascii="Arial" w:hAnsi="Arial" w:cs="Arial"/>
              </w:rPr>
            </w:pPr>
          </w:p>
        </w:tc>
        <w:tc>
          <w:tcPr>
            <w:tcW w:w="3524" w:type="dxa"/>
            <w:gridSpan w:val="2"/>
            <w:tcBorders>
              <w:top w:val="nil"/>
            </w:tcBorders>
          </w:tcPr>
          <w:p w14:paraId="6AA6BCE3"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Date of Birth</w:t>
            </w:r>
          </w:p>
        </w:tc>
        <w:tc>
          <w:tcPr>
            <w:tcW w:w="3538" w:type="dxa"/>
            <w:gridSpan w:val="2"/>
            <w:tcBorders>
              <w:top w:val="nil"/>
            </w:tcBorders>
          </w:tcPr>
          <w:p w14:paraId="19A93A31"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Driver’s Licence no (if any)</w:t>
            </w:r>
          </w:p>
        </w:tc>
      </w:tr>
      <w:tr w:rsidR="000F4ADC" w:rsidRPr="000F4ADC" w14:paraId="5DBCCF61" w14:textId="77777777" w:rsidTr="00101EC2">
        <w:trPr>
          <w:cantSplit/>
          <w:trHeight w:val="454"/>
          <w:jc w:val="center"/>
        </w:trPr>
        <w:tc>
          <w:tcPr>
            <w:tcW w:w="2299" w:type="dxa"/>
            <w:vMerge w:val="restart"/>
          </w:tcPr>
          <w:p w14:paraId="48640AF0" w14:textId="77777777" w:rsidR="000F4ADC" w:rsidRPr="000F4ADC" w:rsidRDefault="000F4ADC" w:rsidP="000F4ADC">
            <w:pPr>
              <w:keepLines/>
              <w:spacing w:after="0" w:line="240" w:lineRule="auto"/>
              <w:jc w:val="left"/>
              <w:rPr>
                <w:rFonts w:ascii="Arial" w:hAnsi="Arial" w:cs="Arial"/>
              </w:rPr>
            </w:pPr>
            <w:r w:rsidRPr="000F4ADC">
              <w:rPr>
                <w:rFonts w:ascii="Arial" w:hAnsi="Arial" w:cs="Arial"/>
              </w:rPr>
              <w:t>Phone Details</w:t>
            </w:r>
          </w:p>
        </w:tc>
        <w:tc>
          <w:tcPr>
            <w:tcW w:w="3524" w:type="dxa"/>
            <w:gridSpan w:val="2"/>
            <w:tcBorders>
              <w:bottom w:val="nil"/>
            </w:tcBorders>
          </w:tcPr>
          <w:p w14:paraId="41046A1C" w14:textId="77777777" w:rsidR="000F4ADC" w:rsidRPr="000F4ADC" w:rsidRDefault="000F4ADC" w:rsidP="000F4ADC">
            <w:pPr>
              <w:keepLines/>
              <w:spacing w:after="0" w:line="240" w:lineRule="auto"/>
              <w:jc w:val="left"/>
              <w:rPr>
                <w:rFonts w:ascii="Arial" w:hAnsi="Arial" w:cs="Arial"/>
              </w:rPr>
            </w:pPr>
          </w:p>
        </w:tc>
        <w:tc>
          <w:tcPr>
            <w:tcW w:w="3538" w:type="dxa"/>
            <w:gridSpan w:val="2"/>
            <w:tcBorders>
              <w:bottom w:val="nil"/>
            </w:tcBorders>
          </w:tcPr>
          <w:p w14:paraId="6167949A" w14:textId="77777777" w:rsidR="000F4ADC" w:rsidRPr="000F4ADC" w:rsidRDefault="000F4ADC" w:rsidP="000F4ADC">
            <w:pPr>
              <w:keepLines/>
              <w:spacing w:after="0" w:line="240" w:lineRule="auto"/>
              <w:jc w:val="left"/>
              <w:rPr>
                <w:rFonts w:ascii="Arial" w:hAnsi="Arial" w:cs="Arial"/>
              </w:rPr>
            </w:pPr>
          </w:p>
        </w:tc>
      </w:tr>
      <w:tr w:rsidR="000F4ADC" w:rsidRPr="000F4ADC" w14:paraId="42B5A1A0" w14:textId="77777777" w:rsidTr="00101EC2">
        <w:trPr>
          <w:cantSplit/>
          <w:trHeight w:val="85"/>
          <w:jc w:val="center"/>
        </w:trPr>
        <w:tc>
          <w:tcPr>
            <w:tcW w:w="2299" w:type="dxa"/>
            <w:vMerge/>
          </w:tcPr>
          <w:p w14:paraId="2F6CAA9C" w14:textId="77777777" w:rsidR="000F4ADC" w:rsidRPr="000F4ADC" w:rsidRDefault="000F4ADC" w:rsidP="000F4ADC">
            <w:pPr>
              <w:keepLines/>
              <w:spacing w:after="0" w:line="240" w:lineRule="auto"/>
              <w:jc w:val="left"/>
              <w:rPr>
                <w:rFonts w:ascii="Arial" w:hAnsi="Arial" w:cs="Arial"/>
              </w:rPr>
            </w:pPr>
          </w:p>
        </w:tc>
        <w:tc>
          <w:tcPr>
            <w:tcW w:w="3524" w:type="dxa"/>
            <w:gridSpan w:val="2"/>
            <w:tcBorders>
              <w:top w:val="nil"/>
              <w:bottom w:val="single" w:sz="4" w:space="0" w:color="auto"/>
            </w:tcBorders>
          </w:tcPr>
          <w:p w14:paraId="76D9EB80"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Type (eg. Home; work; mobile) – Number</w:t>
            </w:r>
          </w:p>
        </w:tc>
        <w:tc>
          <w:tcPr>
            <w:tcW w:w="3538" w:type="dxa"/>
            <w:gridSpan w:val="2"/>
            <w:tcBorders>
              <w:top w:val="nil"/>
            </w:tcBorders>
          </w:tcPr>
          <w:p w14:paraId="212C7C9F" w14:textId="77777777" w:rsidR="000F4ADC" w:rsidRPr="000F4ADC" w:rsidRDefault="000F4ADC" w:rsidP="000F4ADC">
            <w:pPr>
              <w:keepLines/>
              <w:spacing w:after="0" w:line="240" w:lineRule="auto"/>
              <w:jc w:val="left"/>
              <w:rPr>
                <w:rFonts w:ascii="Arial" w:hAnsi="Arial" w:cs="Arial"/>
                <w:b/>
                <w:sz w:val="12"/>
              </w:rPr>
            </w:pPr>
            <w:r w:rsidRPr="000F4ADC">
              <w:rPr>
                <w:rFonts w:ascii="Arial" w:hAnsi="Arial" w:cs="Arial"/>
                <w:b/>
                <w:sz w:val="12"/>
              </w:rPr>
              <w:t>Another number</w:t>
            </w:r>
          </w:p>
        </w:tc>
      </w:tr>
    </w:tbl>
    <w:p w14:paraId="4D064400" w14:textId="77777777" w:rsidR="000F4ADC" w:rsidRPr="000F4ADC" w:rsidRDefault="000F4ADC" w:rsidP="000F4ADC">
      <w:pPr>
        <w:spacing w:after="0" w:line="240" w:lineRule="auto"/>
        <w:jc w:val="left"/>
        <w:rPr>
          <w:rFonts w:ascii="Times New Roman" w:hAnsi="Times New Roman"/>
          <w:sz w:val="17"/>
        </w:rPr>
      </w:pPr>
      <w:r w:rsidRPr="000F4ADC">
        <w:rPr>
          <w:rFonts w:ascii="Times New Roman" w:hAnsi="Times New Roman"/>
          <w:sz w:val="17"/>
        </w:rPr>
        <w:br w:type="page"/>
      </w:r>
    </w:p>
    <w:tbl>
      <w:tblPr>
        <w:tblStyle w:val="TableGrid18"/>
        <w:tblW w:w="5000" w:type="pct"/>
        <w:jc w:val="center"/>
        <w:tblLook w:val="04A0" w:firstRow="1" w:lastRow="0" w:firstColumn="1" w:lastColumn="0" w:noHBand="0" w:noVBand="1"/>
      </w:tblPr>
      <w:tblGrid>
        <w:gridCol w:w="9350"/>
      </w:tblGrid>
      <w:tr w:rsidR="000F4ADC" w:rsidRPr="000F4ADC" w14:paraId="0E9357F8" w14:textId="77777777" w:rsidTr="00101EC2">
        <w:trPr>
          <w:jc w:val="center"/>
        </w:trPr>
        <w:tc>
          <w:tcPr>
            <w:tcW w:w="5000" w:type="pct"/>
          </w:tcPr>
          <w:bookmarkEnd w:id="17"/>
          <w:p w14:paraId="046B9BC8" w14:textId="77777777" w:rsidR="000F4ADC" w:rsidRPr="000F4ADC" w:rsidRDefault="000F4ADC" w:rsidP="000F4ADC">
            <w:pPr>
              <w:keepLines/>
              <w:spacing w:before="240" w:after="120" w:line="276" w:lineRule="auto"/>
              <w:ind w:right="57"/>
              <w:jc w:val="left"/>
              <w:rPr>
                <w:rFonts w:ascii="Arial" w:hAnsi="Arial" w:cs="Arial"/>
                <w:b/>
              </w:rPr>
            </w:pPr>
            <w:r w:rsidRPr="000F4ADC">
              <w:rPr>
                <w:rFonts w:ascii="Arial" w:hAnsi="Arial" w:cs="Arial"/>
                <w:b/>
              </w:rPr>
              <w:lastRenderedPageBreak/>
              <w:t>Recognizance Release Order under paragraph 20(1)(b)</w:t>
            </w:r>
          </w:p>
          <w:p w14:paraId="2F43EAB9" w14:textId="77777777" w:rsidR="000F4ADC" w:rsidRPr="000F4ADC" w:rsidRDefault="000F4ADC" w:rsidP="000F4ADC">
            <w:pPr>
              <w:keepLines/>
              <w:spacing w:after="120" w:line="276" w:lineRule="auto"/>
              <w:ind w:right="57"/>
              <w:jc w:val="left"/>
              <w:rPr>
                <w:rFonts w:ascii="Arial" w:eastAsia="Arial" w:hAnsi="Arial" w:cs="Arial"/>
                <w:i/>
                <w:lang w:bidi="en-US"/>
              </w:rPr>
            </w:pPr>
            <w:r w:rsidRPr="000F4ADC">
              <w:rPr>
                <w:rFonts w:ascii="Arial" w:hAnsi="Arial" w:cs="Arial"/>
              </w:rPr>
              <w:t xml:space="preserve">The Court orders the release of the </w:t>
            </w:r>
            <w:r w:rsidRPr="000F4ADC">
              <w:rPr>
                <w:rFonts w:ascii="Arial" w:eastAsia="Arial" w:hAnsi="Arial" w:cs="Arial"/>
                <w:szCs w:val="24"/>
                <w:lang w:bidi="en-US"/>
              </w:rPr>
              <w:t>Defendant under paragraph 20(1)(b)</w:t>
            </w:r>
            <w:r w:rsidRPr="000F4ADC">
              <w:rPr>
                <w:rFonts w:ascii="Arial" w:hAnsi="Arial" w:cs="Arial"/>
              </w:rPr>
              <w:t xml:space="preserve"> </w:t>
            </w:r>
            <w:r w:rsidRPr="000F4ADC">
              <w:rPr>
                <w:rFonts w:ascii="Arial" w:eastAsia="Arial" w:hAnsi="Arial" w:cs="Arial"/>
                <w:szCs w:val="24"/>
                <w:lang w:bidi="en-US"/>
              </w:rPr>
              <w:t xml:space="preserve">of </w:t>
            </w:r>
            <w:r w:rsidRPr="000F4ADC">
              <w:rPr>
                <w:rFonts w:ascii="Arial" w:eastAsia="Arial" w:hAnsi="Arial" w:cs="Arial"/>
                <w:lang w:bidi="en-US"/>
              </w:rPr>
              <w:t xml:space="preserve">the </w:t>
            </w:r>
            <w:r w:rsidRPr="000F4ADC">
              <w:rPr>
                <w:rFonts w:ascii="Arial" w:eastAsia="Arial" w:hAnsi="Arial" w:cs="Arial"/>
                <w:i/>
                <w:lang w:bidi="en-US"/>
              </w:rPr>
              <w:t xml:space="preserve">Crimes Act 1914 </w:t>
            </w:r>
            <w:r w:rsidRPr="000F4ADC">
              <w:rPr>
                <w:rFonts w:ascii="Arial" w:eastAsia="Arial" w:hAnsi="Arial" w:cs="Arial"/>
                <w:lang w:bidi="en-US"/>
              </w:rPr>
              <w:t>(Cth)</w:t>
            </w:r>
          </w:p>
          <w:p w14:paraId="5B909558" w14:textId="77777777" w:rsidR="000F4ADC" w:rsidRPr="000F4ADC" w:rsidRDefault="000F4ADC" w:rsidP="000F4ADC">
            <w:pPr>
              <w:keepLines/>
              <w:widowControl w:val="0"/>
              <w:numPr>
                <w:ilvl w:val="0"/>
                <w:numId w:val="40"/>
              </w:numPr>
              <w:overflowPunct w:val="0"/>
              <w:spacing w:after="120" w:line="276" w:lineRule="auto"/>
              <w:ind w:left="454" w:right="142"/>
              <w:jc w:val="left"/>
              <w:textAlignment w:val="baseline"/>
              <w:rPr>
                <w:rFonts w:ascii="Arial" w:hAnsi="Arial" w:cs="Arial"/>
              </w:rPr>
            </w:pPr>
            <w:r w:rsidRPr="000F4ADC">
              <w:rPr>
                <w:rFonts w:ascii="Arial" w:hAnsi="Arial" w:cs="Arial"/>
              </w:rPr>
              <w:t xml:space="preserve">after serving </w:t>
            </w:r>
            <w:r w:rsidRPr="000F4ADC">
              <w:rPr>
                <w:rFonts w:ascii="Arial" w:eastAsia="Arial" w:hAnsi="Arial" w:cs="Arial"/>
                <w:szCs w:val="18"/>
                <w:lang w:bidi="en-US"/>
              </w:rPr>
              <w:t>[</w:t>
            </w:r>
            <w:r w:rsidRPr="000F4ADC">
              <w:rPr>
                <w:rFonts w:ascii="Arial" w:eastAsia="Arial" w:hAnsi="Arial" w:cs="Arial"/>
                <w:i/>
                <w:szCs w:val="18"/>
                <w:lang w:bidi="en-US"/>
              </w:rPr>
              <w:t>no of years</w:t>
            </w:r>
            <w:r w:rsidRPr="000F4ADC">
              <w:rPr>
                <w:rFonts w:ascii="Arial" w:eastAsia="Arial" w:hAnsi="Arial" w:cs="Arial"/>
                <w:szCs w:val="18"/>
                <w:lang w:bidi="en-US"/>
              </w:rPr>
              <w:t>] [</w:t>
            </w:r>
            <w:r w:rsidRPr="000F4ADC">
              <w:rPr>
                <w:rFonts w:ascii="Arial" w:eastAsia="Arial" w:hAnsi="Arial" w:cs="Arial"/>
                <w:i/>
                <w:szCs w:val="18"/>
                <w:lang w:bidi="en-US"/>
              </w:rPr>
              <w:t>no of months</w:t>
            </w:r>
            <w:r w:rsidRPr="000F4ADC">
              <w:rPr>
                <w:rFonts w:ascii="Arial" w:eastAsia="Arial" w:hAnsi="Arial" w:cs="Arial"/>
                <w:szCs w:val="18"/>
                <w:lang w:bidi="en-US"/>
              </w:rPr>
              <w:t>] [</w:t>
            </w:r>
            <w:r w:rsidRPr="000F4ADC">
              <w:rPr>
                <w:rFonts w:ascii="Arial" w:eastAsia="Arial" w:hAnsi="Arial" w:cs="Arial"/>
                <w:i/>
                <w:szCs w:val="18"/>
                <w:lang w:bidi="en-US"/>
              </w:rPr>
              <w:t>no of days</w:t>
            </w:r>
            <w:r w:rsidRPr="000F4ADC">
              <w:rPr>
                <w:rFonts w:ascii="Arial" w:eastAsia="Arial" w:hAnsi="Arial" w:cs="Arial"/>
                <w:szCs w:val="18"/>
                <w:lang w:bidi="en-US"/>
              </w:rPr>
              <w:t xml:space="preserve">] </w:t>
            </w:r>
            <w:r w:rsidRPr="000F4ADC">
              <w:rPr>
                <w:rFonts w:ascii="Arial" w:hAnsi="Arial" w:cs="Arial"/>
              </w:rPr>
              <w:t xml:space="preserve">of the term of imprisonment </w:t>
            </w:r>
            <w:r w:rsidRPr="000F4ADC">
              <w:rPr>
                <w:rFonts w:ascii="Arial" w:eastAsia="Arial" w:hAnsi="Arial" w:cs="Arial"/>
                <w:b/>
                <w:sz w:val="12"/>
                <w:szCs w:val="24"/>
                <w:lang w:bidi="en-US"/>
              </w:rPr>
              <w:t>if Commonwealth child sex offence included and court not satisfied special circumstances, minimum period prescribed by s 19AE(2)</w:t>
            </w:r>
          </w:p>
          <w:p w14:paraId="54BE3E83" w14:textId="77777777" w:rsidR="000F4ADC" w:rsidRPr="000F4ADC" w:rsidRDefault="000F4ADC" w:rsidP="000F4ADC">
            <w:pPr>
              <w:keepLines/>
              <w:widowControl w:val="0"/>
              <w:numPr>
                <w:ilvl w:val="0"/>
                <w:numId w:val="40"/>
              </w:numPr>
              <w:overflowPunct w:val="0"/>
              <w:spacing w:after="120" w:line="276" w:lineRule="auto"/>
              <w:ind w:left="454" w:right="142" w:hanging="357"/>
              <w:jc w:val="left"/>
              <w:textAlignment w:val="baseline"/>
              <w:rPr>
                <w:rFonts w:ascii="Arial" w:hAnsi="Arial" w:cs="Arial"/>
              </w:rPr>
            </w:pPr>
            <w:r w:rsidRPr="000F4ADC">
              <w:rPr>
                <w:rFonts w:ascii="Arial" w:hAnsi="Arial" w:cs="Arial"/>
              </w:rPr>
              <w:t>immediately</w:t>
            </w:r>
          </w:p>
          <w:p w14:paraId="217116DC" w14:textId="77777777" w:rsidR="000F4ADC" w:rsidRPr="000F4ADC" w:rsidRDefault="000F4ADC" w:rsidP="000F4ADC">
            <w:pPr>
              <w:keepLines/>
              <w:widowControl w:val="0"/>
              <w:spacing w:after="120" w:line="276" w:lineRule="auto"/>
              <w:ind w:right="142"/>
              <w:jc w:val="left"/>
              <w:rPr>
                <w:rFonts w:ascii="Arial" w:hAnsi="Arial" w:cs="Arial"/>
              </w:rPr>
            </w:pPr>
            <w:r w:rsidRPr="000F4ADC">
              <w:rPr>
                <w:rFonts w:ascii="Arial" w:hAnsi="Arial" w:cs="Arial"/>
              </w:rPr>
              <w:t>upon the</w:t>
            </w:r>
            <w:r w:rsidRPr="000F4ADC">
              <w:rPr>
                <w:rFonts w:ascii="Arial" w:eastAsia="Arial" w:hAnsi="Arial" w:cs="Arial"/>
                <w:szCs w:val="24"/>
                <w:lang w:bidi="en-US"/>
              </w:rPr>
              <w:t xml:space="preserve"> Defendant giving security </w:t>
            </w:r>
            <w:r w:rsidRPr="000F4ADC">
              <w:rPr>
                <w:rFonts w:ascii="Arial" w:hAnsi="Arial" w:cs="Arial"/>
              </w:rPr>
              <w:t>[</w:t>
            </w:r>
            <w:r w:rsidRPr="000F4ADC">
              <w:rPr>
                <w:rFonts w:ascii="Arial" w:hAnsi="Arial" w:cs="Arial"/>
                <w:i/>
              </w:rPr>
              <w:t>with surety/sureties of $</w:t>
            </w:r>
            <w:r w:rsidRPr="000F4ADC">
              <w:rPr>
                <w:rFonts w:ascii="Arial" w:hAnsi="Arial" w:cs="Arial"/>
              </w:rPr>
              <w:t>[</w:t>
            </w:r>
            <w:r w:rsidRPr="000F4ADC">
              <w:rPr>
                <w:rFonts w:ascii="Arial" w:hAnsi="Arial" w:cs="Arial"/>
                <w:i/>
              </w:rPr>
              <w:t>amount</w:t>
            </w:r>
            <w:r w:rsidRPr="000F4ADC">
              <w:rPr>
                <w:rFonts w:ascii="Arial" w:hAnsi="Arial" w:cs="Arial"/>
              </w:rPr>
              <w:t>]] by recognizance of $[</w:t>
            </w:r>
            <w:r w:rsidRPr="000F4ADC">
              <w:rPr>
                <w:rFonts w:ascii="Arial" w:hAnsi="Arial" w:cs="Arial"/>
                <w:i/>
              </w:rPr>
              <w:t>amount</w:t>
            </w:r>
            <w:r w:rsidRPr="000F4ADC">
              <w:rPr>
                <w:rFonts w:ascii="Arial" w:hAnsi="Arial" w:cs="Arial"/>
              </w:rPr>
              <w:t>] to obey the conditions set out below.</w:t>
            </w:r>
          </w:p>
          <w:p w14:paraId="0A86C5A6" w14:textId="77777777" w:rsidR="000F4ADC" w:rsidRPr="000F4ADC" w:rsidRDefault="000F4ADC" w:rsidP="000F4ADC">
            <w:pPr>
              <w:keepLines/>
              <w:widowControl w:val="0"/>
              <w:spacing w:after="120" w:line="276" w:lineRule="auto"/>
              <w:ind w:right="142"/>
              <w:jc w:val="left"/>
              <w:rPr>
                <w:rFonts w:ascii="Arial" w:hAnsi="Arial" w:cs="Arial"/>
              </w:rPr>
            </w:pPr>
            <w:r w:rsidRPr="000F4ADC">
              <w:rPr>
                <w:rFonts w:ascii="Arial" w:hAnsi="Arial" w:cs="Arial"/>
              </w:rPr>
              <w:t>This order has been issued because</w:t>
            </w:r>
          </w:p>
          <w:p w14:paraId="6F592EF8" w14:textId="77777777" w:rsidR="000F4ADC" w:rsidRPr="000F4ADC" w:rsidRDefault="000F4ADC" w:rsidP="000F4ADC">
            <w:pPr>
              <w:keepLines/>
              <w:widowControl w:val="0"/>
              <w:numPr>
                <w:ilvl w:val="0"/>
                <w:numId w:val="38"/>
              </w:numPr>
              <w:overflowPunct w:val="0"/>
              <w:spacing w:after="120" w:line="276" w:lineRule="auto"/>
              <w:ind w:left="454" w:right="142"/>
              <w:jc w:val="left"/>
              <w:textAlignment w:val="baseline"/>
              <w:rPr>
                <w:rFonts w:ascii="Arial" w:hAnsi="Arial" w:cs="Arial"/>
              </w:rPr>
            </w:pPr>
            <w:r w:rsidRPr="000F4ADC">
              <w:rPr>
                <w:rFonts w:ascii="Arial" w:hAnsi="Arial" w:cs="Arial"/>
              </w:rPr>
              <w:t xml:space="preserve">the </w:t>
            </w:r>
            <w:r w:rsidRPr="000F4ADC">
              <w:rPr>
                <w:rFonts w:ascii="Arial" w:eastAsia="Arial" w:hAnsi="Arial" w:cs="Arial"/>
                <w:szCs w:val="24"/>
                <w:lang w:bidi="en-US"/>
              </w:rPr>
              <w:t>Defendant was charged with the following federal offence</w:t>
            </w:r>
            <w:r w:rsidRPr="000F4ADC">
              <w:rPr>
                <w:rFonts w:ascii="Arial" w:hAnsi="Arial" w:cs="Arial"/>
              </w:rPr>
              <w:t>[</w:t>
            </w:r>
            <w:r w:rsidRPr="000F4ADC">
              <w:rPr>
                <w:rFonts w:ascii="Arial" w:hAnsi="Arial" w:cs="Arial"/>
                <w:i/>
              </w:rPr>
              <w:t>s</w:t>
            </w:r>
            <w:r w:rsidRPr="000F4ADC">
              <w:rPr>
                <w:rFonts w:ascii="Arial" w:hAnsi="Arial" w:cs="Arial"/>
              </w:rPr>
              <w:t xml:space="preserve">] on the Information dated </w:t>
            </w:r>
            <w:r w:rsidRPr="000F4ADC">
              <w:rPr>
                <w:rFonts w:ascii="Arial" w:eastAsia="Arial" w:hAnsi="Arial" w:cs="Arial"/>
                <w:szCs w:val="18"/>
              </w:rPr>
              <w:t>[</w:t>
            </w:r>
            <w:r w:rsidRPr="000F4ADC">
              <w:rPr>
                <w:rFonts w:ascii="Arial" w:eastAsia="Arial" w:hAnsi="Arial" w:cs="Arial"/>
                <w:i/>
                <w:szCs w:val="18"/>
              </w:rPr>
              <w:t>date</w:t>
            </w:r>
            <w:r w:rsidRPr="000F4ADC">
              <w:rPr>
                <w:rFonts w:ascii="Arial" w:eastAsia="Arial" w:hAnsi="Arial" w:cs="Arial"/>
                <w:szCs w:val="18"/>
              </w:rPr>
              <w:t>]</w:t>
            </w:r>
          </w:p>
          <w:p w14:paraId="4B6BCCBD" w14:textId="77777777" w:rsidR="000F4ADC" w:rsidRPr="000F4ADC" w:rsidRDefault="000F4ADC" w:rsidP="000F4ADC">
            <w:pPr>
              <w:keepLines/>
              <w:numPr>
                <w:ilvl w:val="0"/>
                <w:numId w:val="37"/>
              </w:numPr>
              <w:overflowPunct w:val="0"/>
              <w:spacing w:after="120" w:line="276" w:lineRule="auto"/>
              <w:ind w:left="1016" w:right="141"/>
              <w:jc w:val="left"/>
              <w:textAlignment w:val="baseline"/>
              <w:rPr>
                <w:rFonts w:ascii="Arial" w:hAnsi="Arial" w:cs="Arial"/>
              </w:rPr>
            </w:pPr>
            <w:r w:rsidRPr="000F4ADC">
              <w:rPr>
                <w:rFonts w:ascii="Arial" w:eastAsia="Arial" w:hAnsi="Arial" w:cs="Arial"/>
              </w:rPr>
              <w:t>[</w:t>
            </w:r>
            <w:r w:rsidRPr="000F4ADC">
              <w:rPr>
                <w:rFonts w:ascii="Arial" w:eastAsia="Arial" w:hAnsi="Arial" w:cs="Arial"/>
                <w:i/>
              </w:rPr>
              <w:t>counts in numbered sub-paragraphs</w:t>
            </w:r>
            <w:r w:rsidRPr="000F4ADC">
              <w:rPr>
                <w:rFonts w:ascii="Arial" w:eastAsia="Arial" w:hAnsi="Arial" w:cs="Arial"/>
              </w:rPr>
              <w:t xml:space="preserve">]; and </w:t>
            </w:r>
            <w:r w:rsidRPr="000F4ADC">
              <w:rPr>
                <w:rFonts w:ascii="Arial" w:eastAsia="Arial" w:hAnsi="Arial" w:cs="Arial"/>
                <w:b/>
                <w:sz w:val="12"/>
                <w:szCs w:val="18"/>
                <w:lang w:bidi="en-US"/>
              </w:rPr>
              <w:t>provision for multiple</w:t>
            </w:r>
          </w:p>
          <w:p w14:paraId="019A5730" w14:textId="77777777" w:rsidR="000F4ADC" w:rsidRPr="000F4ADC" w:rsidRDefault="000F4ADC" w:rsidP="000F4ADC">
            <w:pPr>
              <w:keepLines/>
              <w:numPr>
                <w:ilvl w:val="0"/>
                <w:numId w:val="38"/>
              </w:numPr>
              <w:overflowPunct w:val="0"/>
              <w:spacing w:after="120" w:line="276" w:lineRule="auto"/>
              <w:ind w:left="447" w:right="141"/>
              <w:contextualSpacing/>
              <w:jc w:val="left"/>
              <w:textAlignment w:val="baseline"/>
              <w:rPr>
                <w:rFonts w:ascii="Arial" w:eastAsia="Arial" w:hAnsi="Arial" w:cs="Arial"/>
                <w:sz w:val="23"/>
                <w:szCs w:val="24"/>
                <w:lang w:bidi="en-US"/>
              </w:rPr>
            </w:pPr>
            <w:r w:rsidRPr="000F4ADC">
              <w:rPr>
                <w:rFonts w:ascii="Arial" w:hAnsi="Arial" w:cs="Arial"/>
                <w:sz w:val="23"/>
              </w:rPr>
              <w:t xml:space="preserve">the Court has sentenced the </w:t>
            </w:r>
            <w:r w:rsidRPr="000F4ADC">
              <w:rPr>
                <w:rFonts w:ascii="Arial" w:eastAsia="Arial" w:hAnsi="Arial" w:cs="Arial"/>
                <w:sz w:val="23"/>
                <w:szCs w:val="24"/>
                <w:lang w:bidi="en-US"/>
              </w:rPr>
              <w:t>Defendant to a total term of imprisonment of not more than 3 years, namely [</w:t>
            </w:r>
            <w:r w:rsidRPr="000F4ADC">
              <w:rPr>
                <w:rFonts w:ascii="Arial" w:eastAsia="Arial" w:hAnsi="Arial" w:cs="Arial"/>
                <w:i/>
                <w:sz w:val="23"/>
                <w:szCs w:val="18"/>
                <w:lang w:bidi="en-US"/>
              </w:rPr>
              <w:t>no of years</w:t>
            </w:r>
            <w:r w:rsidRPr="000F4ADC">
              <w:rPr>
                <w:rFonts w:ascii="Arial" w:eastAsia="Arial" w:hAnsi="Arial" w:cs="Arial"/>
                <w:sz w:val="23"/>
                <w:szCs w:val="18"/>
                <w:lang w:bidi="en-US"/>
              </w:rPr>
              <w:t>] [</w:t>
            </w:r>
            <w:r w:rsidRPr="000F4ADC">
              <w:rPr>
                <w:rFonts w:ascii="Arial" w:eastAsia="Arial" w:hAnsi="Arial" w:cs="Arial"/>
                <w:i/>
                <w:sz w:val="23"/>
                <w:szCs w:val="18"/>
                <w:lang w:bidi="en-US"/>
              </w:rPr>
              <w:t>no of months</w:t>
            </w:r>
            <w:r w:rsidRPr="000F4ADC">
              <w:rPr>
                <w:rFonts w:ascii="Arial" w:eastAsia="Arial" w:hAnsi="Arial" w:cs="Arial"/>
                <w:sz w:val="23"/>
                <w:szCs w:val="18"/>
                <w:lang w:bidi="en-US"/>
              </w:rPr>
              <w:t>] [</w:t>
            </w:r>
            <w:r w:rsidRPr="000F4ADC">
              <w:rPr>
                <w:rFonts w:ascii="Arial" w:eastAsia="Arial" w:hAnsi="Arial" w:cs="Arial"/>
                <w:i/>
                <w:sz w:val="23"/>
                <w:szCs w:val="18"/>
                <w:lang w:bidi="en-US"/>
              </w:rPr>
              <w:t>no of days</w:t>
            </w:r>
            <w:r w:rsidRPr="000F4ADC">
              <w:rPr>
                <w:rFonts w:ascii="Arial" w:eastAsia="Arial" w:hAnsi="Arial" w:cs="Arial"/>
                <w:sz w:val="23"/>
                <w:szCs w:val="18"/>
                <w:lang w:bidi="en-US"/>
              </w:rPr>
              <w:t>]</w:t>
            </w:r>
            <w:r w:rsidRPr="000F4ADC">
              <w:rPr>
                <w:rFonts w:ascii="Arial" w:eastAsia="Arial" w:hAnsi="Arial" w:cs="Arial"/>
                <w:sz w:val="23"/>
                <w:szCs w:val="24"/>
                <w:lang w:bidi="en-US"/>
              </w:rPr>
              <w:t>; and</w:t>
            </w:r>
          </w:p>
          <w:p w14:paraId="190F8ED4" w14:textId="77777777" w:rsidR="000F4ADC" w:rsidRPr="000F4ADC" w:rsidRDefault="000F4ADC" w:rsidP="000F4ADC">
            <w:pPr>
              <w:keepLines/>
              <w:numPr>
                <w:ilvl w:val="0"/>
                <w:numId w:val="38"/>
              </w:numPr>
              <w:overflowPunct w:val="0"/>
              <w:spacing w:after="120" w:line="276" w:lineRule="auto"/>
              <w:ind w:left="454" w:right="141"/>
              <w:jc w:val="left"/>
              <w:textAlignment w:val="baseline"/>
              <w:rPr>
                <w:rFonts w:ascii="Arial" w:eastAsia="Arial" w:hAnsi="Arial" w:cs="Arial"/>
                <w:szCs w:val="24"/>
                <w:lang w:bidi="en-US"/>
              </w:rPr>
            </w:pPr>
            <w:r w:rsidRPr="000F4ADC">
              <w:rPr>
                <w:rFonts w:ascii="Arial" w:hAnsi="Arial" w:cs="Arial"/>
              </w:rPr>
              <w:t xml:space="preserve">the Court has decided that the </w:t>
            </w:r>
            <w:r w:rsidRPr="000F4ADC">
              <w:rPr>
                <w:rFonts w:ascii="Arial" w:eastAsia="Arial" w:hAnsi="Arial" w:cs="Arial"/>
                <w:szCs w:val="24"/>
                <w:lang w:bidi="en-US"/>
              </w:rPr>
              <w:t>Defendant be released</w:t>
            </w:r>
          </w:p>
          <w:p w14:paraId="04E70BF3" w14:textId="77777777" w:rsidR="000F4ADC" w:rsidRPr="000F4ADC" w:rsidRDefault="000F4ADC" w:rsidP="000F4ADC">
            <w:pPr>
              <w:keepLines/>
              <w:widowControl w:val="0"/>
              <w:numPr>
                <w:ilvl w:val="0"/>
                <w:numId w:val="41"/>
              </w:numPr>
              <w:overflowPunct w:val="0"/>
              <w:spacing w:after="120" w:line="276" w:lineRule="auto"/>
              <w:ind w:left="875" w:right="142" w:hanging="425"/>
              <w:jc w:val="left"/>
              <w:textAlignment w:val="baseline"/>
              <w:rPr>
                <w:rFonts w:ascii="Arial" w:hAnsi="Arial" w:cs="Arial"/>
              </w:rPr>
            </w:pPr>
            <w:r w:rsidRPr="000F4ADC">
              <w:rPr>
                <w:rFonts w:ascii="Arial" w:hAnsi="Arial" w:cs="Arial"/>
              </w:rPr>
              <w:t xml:space="preserve">after serving </w:t>
            </w:r>
            <w:r w:rsidRPr="000F4ADC">
              <w:rPr>
                <w:rFonts w:ascii="Arial" w:eastAsia="Arial" w:hAnsi="Arial" w:cs="Arial"/>
                <w:szCs w:val="18"/>
                <w:lang w:bidi="en-US"/>
              </w:rPr>
              <w:t>[</w:t>
            </w:r>
            <w:r w:rsidRPr="000F4ADC">
              <w:rPr>
                <w:rFonts w:ascii="Arial" w:eastAsia="Arial" w:hAnsi="Arial" w:cs="Arial"/>
                <w:i/>
                <w:szCs w:val="18"/>
                <w:lang w:bidi="en-US"/>
              </w:rPr>
              <w:t>no of years</w:t>
            </w:r>
            <w:r w:rsidRPr="000F4ADC">
              <w:rPr>
                <w:rFonts w:ascii="Arial" w:eastAsia="Arial" w:hAnsi="Arial" w:cs="Arial"/>
                <w:szCs w:val="18"/>
                <w:lang w:bidi="en-US"/>
              </w:rPr>
              <w:t>] [</w:t>
            </w:r>
            <w:r w:rsidRPr="000F4ADC">
              <w:rPr>
                <w:rFonts w:ascii="Arial" w:eastAsia="Arial" w:hAnsi="Arial" w:cs="Arial"/>
                <w:i/>
                <w:szCs w:val="18"/>
                <w:lang w:bidi="en-US"/>
              </w:rPr>
              <w:t>no of months</w:t>
            </w:r>
            <w:r w:rsidRPr="000F4ADC">
              <w:rPr>
                <w:rFonts w:ascii="Arial" w:eastAsia="Arial" w:hAnsi="Arial" w:cs="Arial"/>
                <w:szCs w:val="18"/>
                <w:lang w:bidi="en-US"/>
              </w:rPr>
              <w:t>] [</w:t>
            </w:r>
            <w:r w:rsidRPr="000F4ADC">
              <w:rPr>
                <w:rFonts w:ascii="Arial" w:eastAsia="Arial" w:hAnsi="Arial" w:cs="Arial"/>
                <w:i/>
                <w:szCs w:val="18"/>
                <w:lang w:bidi="en-US"/>
              </w:rPr>
              <w:t>no of days</w:t>
            </w:r>
            <w:r w:rsidRPr="000F4ADC">
              <w:rPr>
                <w:rFonts w:ascii="Arial" w:eastAsia="Arial" w:hAnsi="Arial" w:cs="Arial"/>
                <w:szCs w:val="18"/>
                <w:lang w:bidi="en-US"/>
              </w:rPr>
              <w:t xml:space="preserve">] </w:t>
            </w:r>
            <w:r w:rsidRPr="000F4ADC">
              <w:rPr>
                <w:rFonts w:ascii="Arial" w:hAnsi="Arial" w:cs="Arial"/>
              </w:rPr>
              <w:t>of the sentence</w:t>
            </w:r>
          </w:p>
          <w:p w14:paraId="2EC21958" w14:textId="77777777" w:rsidR="000F4ADC" w:rsidRPr="000F4ADC" w:rsidRDefault="000F4ADC" w:rsidP="000F4ADC">
            <w:pPr>
              <w:keepLines/>
              <w:widowControl w:val="0"/>
              <w:numPr>
                <w:ilvl w:val="0"/>
                <w:numId w:val="41"/>
              </w:numPr>
              <w:overflowPunct w:val="0"/>
              <w:spacing w:after="120" w:line="276" w:lineRule="auto"/>
              <w:ind w:left="875" w:right="142" w:hanging="425"/>
              <w:jc w:val="left"/>
              <w:textAlignment w:val="baseline"/>
              <w:rPr>
                <w:rFonts w:ascii="Arial" w:hAnsi="Arial" w:cs="Arial"/>
              </w:rPr>
            </w:pPr>
            <w:r w:rsidRPr="000F4ADC">
              <w:rPr>
                <w:rFonts w:ascii="Arial" w:hAnsi="Arial" w:cs="Arial"/>
              </w:rPr>
              <w:t>immediately</w:t>
            </w:r>
          </w:p>
          <w:p w14:paraId="67531FAB" w14:textId="77777777" w:rsidR="000F4ADC" w:rsidRPr="000F4ADC" w:rsidRDefault="000F4ADC" w:rsidP="000F4ADC">
            <w:pPr>
              <w:keepLines/>
              <w:spacing w:after="120" w:line="276" w:lineRule="auto"/>
              <w:ind w:left="454"/>
              <w:jc w:val="left"/>
              <w:rPr>
                <w:rFonts w:ascii="Arial" w:eastAsia="Arial" w:hAnsi="Arial" w:cs="Arial"/>
                <w:szCs w:val="24"/>
                <w:lang w:bidi="en-US"/>
              </w:rPr>
            </w:pPr>
            <w:r w:rsidRPr="000F4ADC">
              <w:rPr>
                <w:rFonts w:ascii="Arial" w:eastAsia="Arial" w:hAnsi="Arial" w:cs="Arial"/>
                <w:szCs w:val="24"/>
                <w:lang w:bidi="en-US"/>
              </w:rPr>
              <w:t>if the Defendant complies with the conditions of this order.</w:t>
            </w:r>
          </w:p>
          <w:p w14:paraId="7AF2CB61" w14:textId="77777777" w:rsidR="000F4ADC" w:rsidRPr="000F4ADC" w:rsidRDefault="000F4ADC" w:rsidP="000F4ADC">
            <w:pPr>
              <w:keepLines/>
              <w:tabs>
                <w:tab w:val="left" w:pos="1752"/>
              </w:tabs>
              <w:spacing w:before="240" w:after="120" w:line="276" w:lineRule="auto"/>
              <w:jc w:val="left"/>
              <w:rPr>
                <w:rFonts w:ascii="Arial" w:hAnsi="Arial" w:cs="Arial"/>
                <w:iCs/>
              </w:rPr>
            </w:pPr>
            <w:r w:rsidRPr="000F4ADC">
              <w:rPr>
                <w:rFonts w:ascii="Arial" w:eastAsia="Calibri" w:hAnsi="Arial" w:cs="Arial"/>
              </w:rPr>
              <w:t>Order made on</w:t>
            </w:r>
            <w:r w:rsidRPr="000F4ADC">
              <w:rPr>
                <w:rFonts w:ascii="Arial" w:hAnsi="Arial" w:cs="Arial"/>
                <w:iCs/>
              </w:rPr>
              <w:t xml:space="preserve"> [</w:t>
            </w:r>
            <w:r w:rsidRPr="000F4ADC">
              <w:rPr>
                <w:rFonts w:ascii="Arial" w:hAnsi="Arial" w:cs="Arial"/>
                <w:i/>
                <w:iCs/>
              </w:rPr>
              <w:t>date</w:t>
            </w:r>
            <w:r w:rsidRPr="000F4ADC">
              <w:rPr>
                <w:rFonts w:ascii="Arial" w:hAnsi="Arial" w:cs="Arial"/>
                <w:iCs/>
              </w:rPr>
              <w:t>]</w:t>
            </w:r>
          </w:p>
          <w:p w14:paraId="4F71521B"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4967B80A" w14:textId="77777777" w:rsidR="000F4ADC" w:rsidRPr="000F4ADC" w:rsidRDefault="000F4ADC" w:rsidP="000F4ADC">
            <w:pPr>
              <w:keepLines/>
              <w:tabs>
                <w:tab w:val="left" w:pos="1021"/>
              </w:tabs>
              <w:spacing w:after="0" w:line="276" w:lineRule="auto"/>
              <w:jc w:val="left"/>
              <w:rPr>
                <w:rFonts w:ascii="Arial" w:eastAsia="Arial" w:hAnsi="Arial" w:cs="Arial"/>
              </w:rPr>
            </w:pPr>
            <w:r w:rsidRPr="000F4ADC">
              <w:rPr>
                <w:rFonts w:ascii="Arial" w:eastAsia="Arial" w:hAnsi="Arial" w:cs="Arial"/>
              </w:rPr>
              <w:t>Signature of Court Officer</w:t>
            </w:r>
          </w:p>
          <w:p w14:paraId="2B0C367E" w14:textId="77777777" w:rsidR="000F4ADC" w:rsidRPr="000F4ADC" w:rsidRDefault="000F4ADC" w:rsidP="000F4ADC">
            <w:pPr>
              <w:keepLines/>
              <w:tabs>
                <w:tab w:val="left" w:pos="1021"/>
              </w:tabs>
              <w:spacing w:after="120" w:line="276" w:lineRule="auto"/>
              <w:jc w:val="left"/>
              <w:rPr>
                <w:rFonts w:ascii="Arial" w:hAnsi="Arial" w:cs="Arial"/>
              </w:rPr>
            </w:pPr>
            <w:r w:rsidRPr="000F4ADC">
              <w:rPr>
                <w:rFonts w:ascii="Arial" w:eastAsia="Arial" w:hAnsi="Arial" w:cs="Arial"/>
              </w:rPr>
              <w:t>[</w:t>
            </w:r>
            <w:r w:rsidRPr="000F4ADC">
              <w:rPr>
                <w:rFonts w:ascii="Arial" w:eastAsia="Arial" w:hAnsi="Arial" w:cs="Arial"/>
                <w:i/>
              </w:rPr>
              <w:t>title and name</w:t>
            </w:r>
            <w:r w:rsidRPr="000F4ADC">
              <w:rPr>
                <w:rFonts w:ascii="Arial" w:eastAsia="Arial" w:hAnsi="Arial" w:cs="Arial"/>
              </w:rPr>
              <w:t>]</w:t>
            </w:r>
          </w:p>
        </w:tc>
      </w:tr>
    </w:tbl>
    <w:p w14:paraId="45A2708D"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sz w:val="12"/>
        </w:rPr>
      </w:pPr>
    </w:p>
    <w:tbl>
      <w:tblPr>
        <w:tblStyle w:val="TableGrid42"/>
        <w:tblW w:w="5000" w:type="pct"/>
        <w:jc w:val="center"/>
        <w:tblBorders>
          <w:insideH w:val="none" w:sz="0" w:space="0" w:color="auto"/>
          <w:insideV w:val="none" w:sz="0" w:space="0" w:color="auto"/>
        </w:tblBorders>
        <w:tblLook w:val="04A0" w:firstRow="1" w:lastRow="0" w:firstColumn="1" w:lastColumn="0" w:noHBand="0" w:noVBand="1"/>
      </w:tblPr>
      <w:tblGrid>
        <w:gridCol w:w="328"/>
        <w:gridCol w:w="426"/>
        <w:gridCol w:w="8596"/>
      </w:tblGrid>
      <w:tr w:rsidR="000F4ADC" w:rsidRPr="000F4ADC" w14:paraId="2CE8BF35" w14:textId="77777777" w:rsidTr="00101EC2">
        <w:trPr>
          <w:jc w:val="center"/>
        </w:trPr>
        <w:tc>
          <w:tcPr>
            <w:tcW w:w="5000" w:type="pct"/>
            <w:gridSpan w:val="3"/>
          </w:tcPr>
          <w:p w14:paraId="03C4B88E" w14:textId="77777777" w:rsidR="000F4ADC" w:rsidRPr="000F4ADC" w:rsidRDefault="000F4ADC" w:rsidP="000F4ADC">
            <w:pPr>
              <w:keepLines/>
              <w:widowControl w:val="0"/>
              <w:spacing w:before="120" w:after="120" w:line="276" w:lineRule="auto"/>
              <w:ind w:left="459" w:hanging="459"/>
              <w:jc w:val="left"/>
              <w:rPr>
                <w:rFonts w:ascii="Arial" w:eastAsia="Arial" w:hAnsi="Arial" w:cs="Arial"/>
                <w:b/>
                <w:szCs w:val="24"/>
                <w:lang w:bidi="en-US"/>
              </w:rPr>
            </w:pPr>
            <w:bookmarkStart w:id="18" w:name="_Hlk106705611"/>
            <w:r w:rsidRPr="000F4ADC">
              <w:rPr>
                <w:rFonts w:ascii="Arial" w:hAnsi="Arial" w:cs="Arial"/>
                <w:b/>
              </w:rPr>
              <w:t>Recognizance Release</w:t>
            </w:r>
            <w:r w:rsidRPr="000F4ADC">
              <w:rPr>
                <w:rFonts w:ascii="Arial" w:hAnsi="Arial" w:cs="Arial"/>
                <w:b/>
                <w:i/>
                <w:iCs/>
              </w:rPr>
              <w:t xml:space="preserve"> </w:t>
            </w:r>
            <w:r w:rsidRPr="000F4ADC">
              <w:rPr>
                <w:rFonts w:ascii="Arial" w:hAnsi="Arial" w:cs="Arial"/>
                <w:b/>
              </w:rPr>
              <w:t>Order</w:t>
            </w:r>
          </w:p>
        </w:tc>
      </w:tr>
      <w:tr w:rsidR="000F4ADC" w:rsidRPr="000F4ADC" w14:paraId="1E81776A" w14:textId="77777777" w:rsidTr="00101EC2">
        <w:trPr>
          <w:jc w:val="center"/>
        </w:trPr>
        <w:tc>
          <w:tcPr>
            <w:tcW w:w="5000" w:type="pct"/>
            <w:gridSpan w:val="3"/>
          </w:tcPr>
          <w:p w14:paraId="77FC20C1" w14:textId="77777777" w:rsidR="000F4ADC" w:rsidRPr="000F4ADC" w:rsidRDefault="000F4ADC" w:rsidP="000F4ADC">
            <w:pPr>
              <w:keepLines/>
              <w:widowControl w:val="0"/>
              <w:spacing w:before="120" w:after="120" w:line="276" w:lineRule="auto"/>
              <w:ind w:left="459" w:hanging="459"/>
              <w:jc w:val="left"/>
              <w:rPr>
                <w:rFonts w:ascii="Arial" w:hAnsi="Arial" w:cs="Arial"/>
                <w:b/>
              </w:rPr>
            </w:pPr>
            <w:r w:rsidRPr="000F4ADC">
              <w:rPr>
                <w:rFonts w:ascii="Arial" w:hAnsi="Arial" w:cs="Arial"/>
                <w:b/>
              </w:rPr>
              <w:t>Rules (Conditions)</w:t>
            </w:r>
          </w:p>
        </w:tc>
      </w:tr>
      <w:tr w:rsidR="000F4ADC" w:rsidRPr="000F4ADC" w14:paraId="04D51DFB" w14:textId="77777777" w:rsidTr="00101EC2">
        <w:trPr>
          <w:jc w:val="center"/>
        </w:trPr>
        <w:tc>
          <w:tcPr>
            <w:tcW w:w="5000" w:type="pct"/>
            <w:gridSpan w:val="3"/>
          </w:tcPr>
          <w:p w14:paraId="67CED52D" w14:textId="77777777" w:rsidR="000F4ADC" w:rsidRPr="000F4ADC" w:rsidRDefault="000F4ADC" w:rsidP="000F4ADC">
            <w:pPr>
              <w:keepLines/>
              <w:tabs>
                <w:tab w:val="left" w:pos="455"/>
              </w:tabs>
              <w:spacing w:before="120" w:after="120" w:line="276" w:lineRule="auto"/>
              <w:jc w:val="left"/>
              <w:rPr>
                <w:rFonts w:ascii="Arial" w:eastAsia="Arial" w:hAnsi="Arial" w:cs="Arial"/>
                <w:b/>
                <w:szCs w:val="18"/>
                <w:lang w:bidi="en-US"/>
              </w:rPr>
            </w:pPr>
            <w:bookmarkStart w:id="19" w:name="_Hlk104299716"/>
            <w:r w:rsidRPr="000F4ADC">
              <w:rPr>
                <w:rFonts w:ascii="Arial" w:eastAsia="Arial" w:hAnsi="Arial" w:cs="Arial"/>
                <w:b/>
                <w:szCs w:val="18"/>
                <w:lang w:bidi="en-US"/>
              </w:rPr>
              <w:t>General</w:t>
            </w:r>
          </w:p>
        </w:tc>
      </w:tr>
      <w:tr w:rsidR="000F4ADC" w:rsidRPr="000F4ADC" w14:paraId="36F32110" w14:textId="77777777" w:rsidTr="00101EC2">
        <w:trPr>
          <w:jc w:val="center"/>
        </w:trPr>
        <w:tc>
          <w:tcPr>
            <w:tcW w:w="175" w:type="pct"/>
          </w:tcPr>
          <w:p w14:paraId="7EEBD89B" w14:textId="77777777" w:rsidR="000F4ADC" w:rsidRPr="000F4ADC" w:rsidRDefault="000F4ADC" w:rsidP="000F4ADC">
            <w:pPr>
              <w:keepLines/>
              <w:tabs>
                <w:tab w:val="left" w:pos="596"/>
              </w:tabs>
              <w:spacing w:after="120" w:line="276" w:lineRule="auto"/>
              <w:jc w:val="left"/>
              <w:rPr>
                <w:rFonts w:ascii="Arial" w:eastAsia="Arial" w:hAnsi="Arial" w:cs="Arial"/>
                <w:lang w:bidi="en-US"/>
              </w:rPr>
            </w:pPr>
          </w:p>
        </w:tc>
        <w:tc>
          <w:tcPr>
            <w:tcW w:w="228" w:type="pct"/>
          </w:tcPr>
          <w:p w14:paraId="38E1BBE1"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46F16D19"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be of good behaviour for [</w:t>
            </w:r>
            <w:r w:rsidRPr="000F4ADC">
              <w:rPr>
                <w:rFonts w:ascii="Arial" w:hAnsi="Arial" w:cs="Arial"/>
                <w:i/>
                <w:iCs/>
              </w:rPr>
              <w:t>no of years</w:t>
            </w:r>
            <w:r w:rsidRPr="000F4ADC">
              <w:rPr>
                <w:rFonts w:ascii="Arial" w:hAnsi="Arial" w:cs="Arial"/>
              </w:rPr>
              <w:t>] [</w:t>
            </w:r>
            <w:r w:rsidRPr="000F4ADC">
              <w:rPr>
                <w:rFonts w:ascii="Arial" w:hAnsi="Arial" w:cs="Arial"/>
                <w:i/>
                <w:iCs/>
              </w:rPr>
              <w:t>no of months</w:t>
            </w:r>
            <w:r w:rsidRPr="000F4ADC">
              <w:rPr>
                <w:rFonts w:ascii="Arial" w:hAnsi="Arial" w:cs="Arial"/>
              </w:rPr>
              <w:t>] [</w:t>
            </w:r>
            <w:r w:rsidRPr="000F4ADC">
              <w:rPr>
                <w:rFonts w:ascii="Arial" w:hAnsi="Arial" w:cs="Arial"/>
                <w:i/>
                <w:iCs/>
              </w:rPr>
              <w:t>no of days</w:t>
            </w:r>
            <w:r w:rsidRPr="000F4ADC">
              <w:rPr>
                <w:rFonts w:ascii="Arial" w:hAnsi="Arial" w:cs="Arial"/>
              </w:rPr>
              <w:t xml:space="preserve">]. </w:t>
            </w:r>
            <w:r w:rsidRPr="000F4ADC">
              <w:rPr>
                <w:rFonts w:ascii="Arial" w:hAnsi="Arial" w:cs="Arial"/>
                <w:b/>
                <w:bCs/>
                <w:sz w:val="12"/>
                <w:szCs w:val="12"/>
              </w:rPr>
              <w:t>cannot exceed 5 years</w:t>
            </w:r>
          </w:p>
        </w:tc>
      </w:tr>
      <w:tr w:rsidR="000F4ADC" w:rsidRPr="000F4ADC" w14:paraId="5618BA6B" w14:textId="77777777" w:rsidTr="00101EC2">
        <w:trPr>
          <w:jc w:val="center"/>
        </w:trPr>
        <w:tc>
          <w:tcPr>
            <w:tcW w:w="175" w:type="pct"/>
          </w:tcPr>
          <w:p w14:paraId="28483982" w14:textId="77777777" w:rsidR="000F4ADC" w:rsidRPr="000F4ADC" w:rsidRDefault="000F4ADC" w:rsidP="000F4ADC">
            <w:pPr>
              <w:keepLines/>
              <w:tabs>
                <w:tab w:val="left" w:pos="596"/>
              </w:tabs>
              <w:spacing w:after="120" w:line="276" w:lineRule="auto"/>
              <w:jc w:val="left"/>
              <w:rPr>
                <w:rFonts w:ascii="Arial" w:eastAsia="Arial" w:hAnsi="Arial" w:cs="Arial"/>
                <w:lang w:bidi="en-US"/>
              </w:rPr>
            </w:pPr>
          </w:p>
        </w:tc>
        <w:tc>
          <w:tcPr>
            <w:tcW w:w="228" w:type="pct"/>
          </w:tcPr>
          <w:p w14:paraId="75D2E9C5"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75F1797"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w:t>
            </w:r>
            <w:r w:rsidRPr="000F4ADC">
              <w:rPr>
                <w:rFonts w:ascii="Arial" w:hAnsi="Arial" w:cs="Arial"/>
                <w:i/>
                <w:iCs/>
              </w:rPr>
              <w:t xml:space="preserve">make reparation/make </w:t>
            </w:r>
            <w:r w:rsidRPr="000F4ADC">
              <w:rPr>
                <w:rFonts w:ascii="Arial" w:eastAsia="Arial" w:hAnsi="Arial" w:cs="Arial"/>
                <w:szCs w:val="24"/>
                <w:lang w:bidi="en-US"/>
              </w:rPr>
              <w:t>restitution</w:t>
            </w:r>
            <w:r w:rsidRPr="000F4ADC">
              <w:rPr>
                <w:rFonts w:ascii="Arial" w:hAnsi="Arial" w:cs="Arial"/>
                <w:i/>
                <w:iCs/>
              </w:rPr>
              <w:t>/pay compensation</w:t>
            </w:r>
            <w:r w:rsidRPr="000F4ADC">
              <w:rPr>
                <w:rFonts w:ascii="Arial" w:hAnsi="Arial" w:cs="Arial"/>
              </w:rPr>
              <w:t>] of $[</w:t>
            </w:r>
            <w:r w:rsidRPr="000F4ADC">
              <w:rPr>
                <w:rFonts w:ascii="Arial" w:hAnsi="Arial" w:cs="Arial"/>
                <w:i/>
                <w:iCs/>
              </w:rPr>
              <w:t>amount</w:t>
            </w:r>
            <w:r w:rsidRPr="000F4ADC">
              <w:rPr>
                <w:rFonts w:ascii="Arial" w:hAnsi="Arial" w:cs="Arial"/>
              </w:rPr>
              <w:t>] to [</w:t>
            </w:r>
            <w:r w:rsidRPr="000F4ADC">
              <w:rPr>
                <w:rFonts w:ascii="Arial" w:hAnsi="Arial" w:cs="Arial"/>
                <w:i/>
                <w:iCs/>
              </w:rPr>
              <w:t>payee</w:t>
            </w:r>
            <w:r w:rsidRPr="000F4ADC">
              <w:rPr>
                <w:rFonts w:ascii="Arial" w:hAnsi="Arial" w:cs="Arial"/>
              </w:rPr>
              <w:t>] [</w:t>
            </w:r>
            <w:r w:rsidRPr="000F4ADC">
              <w:rPr>
                <w:rFonts w:ascii="Arial" w:hAnsi="Arial" w:cs="Arial"/>
                <w:i/>
                <w:iCs/>
              </w:rPr>
              <w:t>[by date]</w:t>
            </w:r>
            <w:r w:rsidRPr="000F4ADC">
              <w:rPr>
                <w:rFonts w:ascii="Arial" w:hAnsi="Arial" w:cs="Arial"/>
              </w:rPr>
              <w:t>/</w:t>
            </w:r>
            <w:r w:rsidRPr="000F4ADC">
              <w:rPr>
                <w:rFonts w:ascii="Arial" w:hAnsi="Arial" w:cs="Arial"/>
                <w:i/>
                <w:iCs/>
              </w:rPr>
              <w:t xml:space="preserve">[by </w:t>
            </w:r>
            <w:r w:rsidRPr="000F4ADC">
              <w:rPr>
                <w:rFonts w:ascii="Arial" w:hAnsi="Arial" w:cs="Arial"/>
              </w:rPr>
              <w:t>instalments</w:t>
            </w:r>
            <w:r w:rsidRPr="000F4ADC">
              <w:rPr>
                <w:rFonts w:ascii="Arial" w:hAnsi="Arial" w:cs="Arial"/>
                <w:i/>
                <w:iCs/>
              </w:rPr>
              <w:t xml:space="preserve"> of [details of instalments]]</w:t>
            </w:r>
            <w:r w:rsidRPr="000F4ADC">
              <w:rPr>
                <w:rFonts w:ascii="Arial" w:hAnsi="Arial" w:cs="Arial"/>
              </w:rPr>
              <w:t>].</w:t>
            </w:r>
          </w:p>
        </w:tc>
      </w:tr>
      <w:tr w:rsidR="000F4ADC" w:rsidRPr="000F4ADC" w14:paraId="3B2328B4" w14:textId="77777777" w:rsidTr="00101EC2">
        <w:trPr>
          <w:jc w:val="center"/>
        </w:trPr>
        <w:tc>
          <w:tcPr>
            <w:tcW w:w="175" w:type="pct"/>
          </w:tcPr>
          <w:p w14:paraId="0DB48E6A" w14:textId="77777777" w:rsidR="000F4ADC" w:rsidRPr="000F4ADC" w:rsidRDefault="000F4ADC" w:rsidP="000F4ADC">
            <w:pPr>
              <w:keepLines/>
              <w:tabs>
                <w:tab w:val="left" w:pos="596"/>
              </w:tabs>
              <w:spacing w:after="120" w:line="276" w:lineRule="auto"/>
              <w:jc w:val="left"/>
              <w:rPr>
                <w:rFonts w:ascii="Arial" w:eastAsia="Arial" w:hAnsi="Arial" w:cs="Arial"/>
                <w:lang w:bidi="en-US"/>
              </w:rPr>
            </w:pPr>
          </w:p>
        </w:tc>
        <w:tc>
          <w:tcPr>
            <w:tcW w:w="228" w:type="pct"/>
          </w:tcPr>
          <w:p w14:paraId="62C82F6E"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4D06E45"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 xml:space="preserve">The Defendant must </w:t>
            </w:r>
            <w:r w:rsidRPr="000F4ADC">
              <w:rPr>
                <w:rFonts w:ascii="Arial" w:eastAsia="Arial" w:hAnsi="Arial" w:cs="Arial"/>
                <w:szCs w:val="24"/>
                <w:lang w:bidi="en-US"/>
              </w:rPr>
              <w:t xml:space="preserve">pay </w:t>
            </w:r>
            <w:r w:rsidRPr="000F4ADC">
              <w:rPr>
                <w:rFonts w:ascii="Arial" w:hAnsi="Arial" w:cs="Arial"/>
              </w:rPr>
              <w:t>costs</w:t>
            </w:r>
            <w:r w:rsidRPr="000F4ADC">
              <w:rPr>
                <w:rFonts w:ascii="Arial" w:eastAsia="Arial" w:hAnsi="Arial" w:cs="Arial"/>
                <w:szCs w:val="24"/>
                <w:lang w:bidi="en-US"/>
              </w:rPr>
              <w:t xml:space="preserve"> of the prosecution for the offence</w:t>
            </w:r>
            <w:r w:rsidRPr="000F4ADC">
              <w:rPr>
                <w:rFonts w:ascii="Arial" w:hAnsi="Arial" w:cs="Arial"/>
              </w:rPr>
              <w:t>[</w:t>
            </w:r>
            <w:r w:rsidRPr="000F4ADC">
              <w:rPr>
                <w:rFonts w:ascii="Arial" w:hAnsi="Arial" w:cs="Arial"/>
                <w:i/>
              </w:rPr>
              <w:t>s</w:t>
            </w:r>
            <w:r w:rsidRPr="000F4ADC">
              <w:rPr>
                <w:rFonts w:ascii="Arial" w:hAnsi="Arial" w:cs="Arial"/>
              </w:rPr>
              <w:t>] specified below of $[</w:t>
            </w:r>
            <w:r w:rsidRPr="000F4ADC">
              <w:rPr>
                <w:rFonts w:ascii="Arial" w:hAnsi="Arial" w:cs="Arial"/>
                <w:i/>
              </w:rPr>
              <w:t>amount</w:t>
            </w:r>
            <w:r w:rsidRPr="000F4ADC">
              <w:rPr>
                <w:rFonts w:ascii="Arial" w:hAnsi="Arial" w:cs="Arial"/>
              </w:rPr>
              <w:t>] to [</w:t>
            </w:r>
            <w:r w:rsidRPr="000F4ADC">
              <w:rPr>
                <w:rFonts w:ascii="Arial" w:hAnsi="Arial" w:cs="Arial"/>
                <w:i/>
              </w:rPr>
              <w:t>payee</w:t>
            </w:r>
            <w:r w:rsidRPr="000F4ADC">
              <w:rPr>
                <w:rFonts w:ascii="Arial" w:hAnsi="Arial" w:cs="Arial"/>
              </w:rPr>
              <w:t>] [</w:t>
            </w:r>
            <w:r w:rsidRPr="000F4ADC">
              <w:rPr>
                <w:rFonts w:ascii="Arial" w:hAnsi="Arial" w:cs="Arial"/>
                <w:i/>
                <w:iCs/>
              </w:rPr>
              <w:t>[by date]</w:t>
            </w:r>
            <w:r w:rsidRPr="000F4ADC">
              <w:rPr>
                <w:rFonts w:ascii="Arial" w:hAnsi="Arial" w:cs="Arial"/>
              </w:rPr>
              <w:t>/</w:t>
            </w:r>
            <w:r w:rsidRPr="000F4ADC">
              <w:rPr>
                <w:rFonts w:ascii="Arial" w:hAnsi="Arial" w:cs="Arial"/>
                <w:i/>
                <w:iCs/>
              </w:rPr>
              <w:t>[by instalments of [details of instalments]]</w:t>
            </w:r>
            <w:r w:rsidRPr="000F4ADC">
              <w:rPr>
                <w:rFonts w:ascii="Arial" w:hAnsi="Arial" w:cs="Arial"/>
              </w:rPr>
              <w:t>].</w:t>
            </w:r>
          </w:p>
        </w:tc>
      </w:tr>
      <w:tr w:rsidR="000F4ADC" w:rsidRPr="000F4ADC" w14:paraId="3CC29AF6" w14:textId="77777777" w:rsidTr="00101EC2">
        <w:trPr>
          <w:jc w:val="center"/>
        </w:trPr>
        <w:tc>
          <w:tcPr>
            <w:tcW w:w="175" w:type="pct"/>
          </w:tcPr>
          <w:p w14:paraId="4EDD60D9" w14:textId="77777777" w:rsidR="000F4ADC" w:rsidRPr="000F4ADC" w:rsidRDefault="000F4ADC" w:rsidP="000F4ADC">
            <w:pPr>
              <w:keepLines/>
              <w:tabs>
                <w:tab w:val="left" w:pos="596"/>
              </w:tabs>
              <w:spacing w:after="120" w:line="276" w:lineRule="auto"/>
              <w:jc w:val="left"/>
              <w:rPr>
                <w:rFonts w:ascii="Arial" w:eastAsia="Arial" w:hAnsi="Arial" w:cs="Arial"/>
                <w:lang w:bidi="en-US"/>
              </w:rPr>
            </w:pPr>
          </w:p>
        </w:tc>
        <w:tc>
          <w:tcPr>
            <w:tcW w:w="228" w:type="pct"/>
          </w:tcPr>
          <w:p w14:paraId="1DD94E69"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4A1C300"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 xml:space="preserve">The Defendant must pay to the Commonwealth a </w:t>
            </w:r>
            <w:r w:rsidRPr="000F4ADC">
              <w:rPr>
                <w:rFonts w:ascii="Arial" w:eastAsia="Arial" w:hAnsi="Arial" w:cs="Arial"/>
                <w:szCs w:val="24"/>
                <w:lang w:bidi="en-US"/>
              </w:rPr>
              <w:t>pecuniary</w:t>
            </w:r>
            <w:r w:rsidRPr="000F4ADC">
              <w:rPr>
                <w:rFonts w:ascii="Arial" w:hAnsi="Arial" w:cs="Arial"/>
              </w:rPr>
              <w:t xml:space="preserve"> penalty of $[</w:t>
            </w:r>
            <w:r w:rsidRPr="000F4ADC">
              <w:rPr>
                <w:rFonts w:ascii="Arial" w:hAnsi="Arial" w:cs="Arial"/>
                <w:i/>
              </w:rPr>
              <w:t>amount</w:t>
            </w:r>
            <w:r w:rsidRPr="000F4ADC">
              <w:rPr>
                <w:rFonts w:ascii="Arial" w:hAnsi="Arial" w:cs="Arial"/>
              </w:rPr>
              <w:t>] to [</w:t>
            </w:r>
            <w:r w:rsidRPr="000F4ADC">
              <w:rPr>
                <w:rFonts w:ascii="Arial" w:hAnsi="Arial" w:cs="Arial"/>
                <w:i/>
              </w:rPr>
              <w:t>payee</w:t>
            </w:r>
            <w:r w:rsidRPr="000F4ADC">
              <w:rPr>
                <w:rFonts w:ascii="Arial" w:hAnsi="Arial" w:cs="Arial"/>
              </w:rPr>
              <w:t>] [</w:t>
            </w:r>
            <w:r w:rsidRPr="000F4ADC">
              <w:rPr>
                <w:rFonts w:ascii="Arial" w:hAnsi="Arial" w:cs="Arial"/>
                <w:i/>
                <w:iCs/>
              </w:rPr>
              <w:t>[by date]</w:t>
            </w:r>
            <w:r w:rsidRPr="000F4ADC">
              <w:rPr>
                <w:rFonts w:ascii="Arial" w:hAnsi="Arial" w:cs="Arial"/>
              </w:rPr>
              <w:t>/</w:t>
            </w:r>
            <w:r w:rsidRPr="000F4ADC">
              <w:rPr>
                <w:rFonts w:ascii="Arial" w:hAnsi="Arial" w:cs="Arial"/>
                <w:i/>
                <w:iCs/>
              </w:rPr>
              <w:t>[by instalments of [details of instalments]]</w:t>
            </w:r>
            <w:r w:rsidRPr="000F4ADC">
              <w:rPr>
                <w:rFonts w:ascii="Arial" w:hAnsi="Arial" w:cs="Arial"/>
              </w:rPr>
              <w:t>].</w:t>
            </w:r>
          </w:p>
        </w:tc>
      </w:tr>
      <w:tr w:rsidR="000F4ADC" w:rsidRPr="000F4ADC" w14:paraId="2F57877B" w14:textId="77777777" w:rsidTr="00101EC2">
        <w:trPr>
          <w:jc w:val="center"/>
        </w:trPr>
        <w:tc>
          <w:tcPr>
            <w:tcW w:w="175" w:type="pct"/>
          </w:tcPr>
          <w:p w14:paraId="10BF9F8B" w14:textId="77777777" w:rsidR="000F4ADC" w:rsidRPr="000F4ADC" w:rsidRDefault="000F4ADC" w:rsidP="000F4ADC">
            <w:pPr>
              <w:keepLines/>
              <w:tabs>
                <w:tab w:val="left" w:pos="596"/>
              </w:tabs>
              <w:spacing w:after="120" w:line="276" w:lineRule="auto"/>
              <w:jc w:val="left"/>
              <w:rPr>
                <w:rFonts w:ascii="Arial" w:eastAsia="Arial" w:hAnsi="Arial" w:cs="Arial"/>
                <w:lang w:bidi="en-US"/>
              </w:rPr>
            </w:pPr>
          </w:p>
        </w:tc>
        <w:tc>
          <w:tcPr>
            <w:tcW w:w="228" w:type="pct"/>
          </w:tcPr>
          <w:p w14:paraId="2258589C"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24C2C98"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comply with the conditions set out below for [</w:t>
            </w:r>
            <w:r w:rsidRPr="000F4ADC">
              <w:rPr>
                <w:rFonts w:ascii="Arial" w:hAnsi="Arial" w:cs="Arial"/>
                <w:i/>
                <w:iCs/>
              </w:rPr>
              <w:t>no of years</w:t>
            </w:r>
            <w:r w:rsidRPr="000F4ADC">
              <w:rPr>
                <w:rFonts w:ascii="Arial" w:hAnsi="Arial" w:cs="Arial"/>
              </w:rPr>
              <w:t>] [</w:t>
            </w:r>
            <w:r w:rsidRPr="000F4ADC">
              <w:rPr>
                <w:rFonts w:ascii="Arial" w:hAnsi="Arial" w:cs="Arial"/>
                <w:i/>
                <w:iCs/>
              </w:rPr>
              <w:t>no of months</w:t>
            </w:r>
            <w:r w:rsidRPr="000F4ADC">
              <w:rPr>
                <w:rFonts w:ascii="Arial" w:hAnsi="Arial" w:cs="Arial"/>
              </w:rPr>
              <w:t>] [</w:t>
            </w:r>
            <w:r w:rsidRPr="000F4ADC">
              <w:rPr>
                <w:rFonts w:ascii="Arial" w:hAnsi="Arial" w:cs="Arial"/>
                <w:i/>
                <w:iCs/>
              </w:rPr>
              <w:t>no of days</w:t>
            </w:r>
            <w:r w:rsidRPr="000F4ADC">
              <w:rPr>
                <w:rFonts w:ascii="Arial" w:hAnsi="Arial" w:cs="Arial"/>
              </w:rPr>
              <w:t xml:space="preserve">] </w:t>
            </w:r>
            <w:r w:rsidRPr="000F4ADC">
              <w:rPr>
                <w:rFonts w:ascii="Arial" w:hAnsi="Arial" w:cs="Arial"/>
                <w:b/>
                <w:bCs/>
                <w:sz w:val="12"/>
                <w:szCs w:val="12"/>
              </w:rPr>
              <w:t>cannot exceed 2 years</w:t>
            </w:r>
            <w:r w:rsidRPr="000F4ADC">
              <w:rPr>
                <w:rFonts w:ascii="Arial" w:hAnsi="Arial" w:cs="Arial"/>
              </w:rPr>
              <w:t>.</w:t>
            </w:r>
          </w:p>
        </w:tc>
      </w:tr>
      <w:tr w:rsidR="000F4ADC" w:rsidRPr="000F4ADC" w14:paraId="1A8CD025" w14:textId="77777777" w:rsidTr="00101EC2">
        <w:trPr>
          <w:jc w:val="center"/>
        </w:trPr>
        <w:tc>
          <w:tcPr>
            <w:tcW w:w="5000" w:type="pct"/>
            <w:gridSpan w:val="3"/>
          </w:tcPr>
          <w:p w14:paraId="4BF53F5E" w14:textId="77777777" w:rsidR="000F4ADC" w:rsidRPr="000F4ADC" w:rsidRDefault="000F4ADC" w:rsidP="000F4ADC">
            <w:pPr>
              <w:keepLines/>
              <w:tabs>
                <w:tab w:val="left" w:pos="455"/>
              </w:tabs>
              <w:spacing w:before="120" w:after="120" w:line="276" w:lineRule="auto"/>
              <w:jc w:val="left"/>
              <w:rPr>
                <w:rFonts w:ascii="Arial" w:hAnsi="Arial" w:cs="Arial"/>
                <w:b/>
                <w:bCs/>
              </w:rPr>
            </w:pPr>
            <w:r w:rsidRPr="000F4ADC">
              <w:rPr>
                <w:rFonts w:ascii="Arial" w:hAnsi="Arial" w:cs="Arial"/>
                <w:b/>
                <w:bCs/>
              </w:rPr>
              <w:t>Supervision</w:t>
            </w:r>
          </w:p>
        </w:tc>
      </w:tr>
      <w:tr w:rsidR="000F4ADC" w:rsidRPr="000F4ADC" w14:paraId="1070623B" w14:textId="77777777" w:rsidTr="00101EC2">
        <w:trPr>
          <w:jc w:val="center"/>
        </w:trPr>
        <w:tc>
          <w:tcPr>
            <w:tcW w:w="175" w:type="pct"/>
          </w:tcPr>
          <w:p w14:paraId="2719CA8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237A46AD"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24F61AD7"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lang w:bidi="en-US"/>
              </w:rPr>
              <w:t xml:space="preserve">Mandatory if Commonwealth child sex offence included </w:t>
            </w:r>
            <w:r w:rsidRPr="000F4ADC">
              <w:rPr>
                <w:rFonts w:ascii="Arial" w:hAnsi="Arial" w:cs="Arial"/>
              </w:rPr>
              <w:t xml:space="preserve">The Defendant must be supervised by a Department for Correctional Services </w:t>
            </w:r>
            <w:r w:rsidRPr="000F4ADC">
              <w:rPr>
                <w:rFonts w:ascii="Arial" w:hAnsi="Arial" w:cs="Arial"/>
                <w:iCs/>
              </w:rPr>
              <w:t xml:space="preserve">Community Corrections </w:t>
            </w:r>
            <w:r w:rsidRPr="000F4ADC">
              <w:rPr>
                <w:rFonts w:ascii="Arial" w:hAnsi="Arial" w:cs="Arial"/>
              </w:rPr>
              <w:t>Officer</w:t>
            </w:r>
            <w:r w:rsidRPr="000F4ADC">
              <w:rPr>
                <w:rFonts w:ascii="Arial" w:hAnsi="Arial" w:cs="Arial"/>
                <w:i/>
                <w:iCs/>
              </w:rPr>
              <w:t xml:space="preserve"> </w:t>
            </w:r>
            <w:r w:rsidRPr="000F4ADC">
              <w:rPr>
                <w:rFonts w:ascii="Arial" w:hAnsi="Arial" w:cs="Arial"/>
                <w:iCs/>
              </w:rPr>
              <w:t>(‘the Probation Officer’)</w:t>
            </w:r>
            <w:r w:rsidRPr="000F4ADC">
              <w:rPr>
                <w:rFonts w:ascii="Arial" w:hAnsi="Arial" w:cs="Arial"/>
                <w:i/>
                <w:iCs/>
              </w:rPr>
              <w:t xml:space="preserve"> </w:t>
            </w:r>
            <w:r w:rsidRPr="000F4ADC">
              <w:rPr>
                <w:rFonts w:ascii="Arial" w:eastAsia="Arial" w:hAnsi="Arial" w:cs="Arial"/>
                <w:szCs w:val="18"/>
                <w:lang w:bidi="en-US"/>
              </w:rPr>
              <w:t xml:space="preserve">and the Defendant </w:t>
            </w:r>
            <w:r w:rsidRPr="000F4ADC">
              <w:rPr>
                <w:rFonts w:ascii="Arial" w:hAnsi="Arial" w:cs="Arial"/>
              </w:rPr>
              <w:t>must obey their lawful directions.</w:t>
            </w:r>
          </w:p>
        </w:tc>
      </w:tr>
      <w:tr w:rsidR="000F4ADC" w:rsidRPr="000F4ADC" w14:paraId="51CBD138" w14:textId="77777777" w:rsidTr="00101EC2">
        <w:trPr>
          <w:jc w:val="center"/>
        </w:trPr>
        <w:tc>
          <w:tcPr>
            <w:tcW w:w="175" w:type="pct"/>
          </w:tcPr>
          <w:p w14:paraId="427526C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235DAD16"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5BC5E415" w14:textId="77777777" w:rsidR="000F4ADC" w:rsidRPr="000F4ADC" w:rsidRDefault="000F4ADC" w:rsidP="000F4ADC">
            <w:pPr>
              <w:keepLines/>
              <w:tabs>
                <w:tab w:val="left" w:pos="596"/>
              </w:tabs>
              <w:spacing w:after="120" w:line="276" w:lineRule="auto"/>
              <w:jc w:val="left"/>
              <w:rPr>
                <w:rFonts w:ascii="Arial" w:eastAsia="Arial" w:hAnsi="Arial" w:cs="Arial"/>
                <w:b/>
                <w:sz w:val="12"/>
                <w:szCs w:val="24"/>
                <w:lang w:bidi="en-US"/>
              </w:rPr>
            </w:pPr>
            <w:r w:rsidRPr="000F4ADC">
              <w:rPr>
                <w:rFonts w:ascii="Arial" w:eastAsia="Arial" w:hAnsi="Arial" w:cs="Arial"/>
                <w:b/>
                <w:sz w:val="12"/>
                <w:szCs w:val="24"/>
                <w:lang w:bidi="en-US"/>
              </w:rPr>
              <w:t xml:space="preserve">Mandatory if Commonwealth child sex offence included </w:t>
            </w:r>
            <w:r w:rsidRPr="000F4ADC">
              <w:rPr>
                <w:rFonts w:ascii="Arial" w:hAnsi="Arial" w:cs="Arial"/>
              </w:rPr>
              <w:t>The Defendant must be supervised by a Department for Correctional Services Community</w:t>
            </w:r>
            <w:r w:rsidRPr="000F4ADC">
              <w:rPr>
                <w:rFonts w:ascii="Arial" w:hAnsi="Arial" w:cs="Arial"/>
                <w:iCs/>
              </w:rPr>
              <w:t xml:space="preserve"> </w:t>
            </w:r>
            <w:r w:rsidRPr="000F4ADC">
              <w:rPr>
                <w:rFonts w:ascii="Arial" w:hAnsi="Arial" w:cs="Arial"/>
              </w:rPr>
              <w:t>Corrections</w:t>
            </w:r>
            <w:r w:rsidRPr="000F4ADC">
              <w:rPr>
                <w:rFonts w:ascii="Arial" w:hAnsi="Arial" w:cs="Arial"/>
                <w:iCs/>
              </w:rPr>
              <w:t xml:space="preserve"> Officer</w:t>
            </w:r>
            <w:r w:rsidRPr="000F4ADC">
              <w:rPr>
                <w:rFonts w:ascii="Arial" w:hAnsi="Arial" w:cs="Arial"/>
                <w:i/>
                <w:iCs/>
              </w:rPr>
              <w:t xml:space="preserve"> </w:t>
            </w:r>
            <w:r w:rsidRPr="000F4ADC">
              <w:rPr>
                <w:rFonts w:ascii="Arial" w:hAnsi="Arial" w:cs="Arial"/>
                <w:iCs/>
              </w:rPr>
              <w:t>(‘the Probation Officer’)</w:t>
            </w:r>
            <w:r w:rsidRPr="000F4ADC">
              <w:rPr>
                <w:rFonts w:ascii="Arial" w:hAnsi="Arial" w:cs="Arial"/>
                <w:i/>
                <w:iCs/>
              </w:rPr>
              <w:t xml:space="preserve"> </w:t>
            </w:r>
            <w:r w:rsidRPr="000F4ADC">
              <w:rPr>
                <w:rFonts w:ascii="Arial" w:hAnsi="Arial" w:cs="Arial"/>
              </w:rPr>
              <w:t>[</w:t>
            </w:r>
            <w:r w:rsidRPr="000F4ADC">
              <w:rPr>
                <w:rFonts w:ascii="Arial" w:hAnsi="Arial" w:cs="Arial"/>
                <w:iCs/>
              </w:rPr>
              <w:t xml:space="preserve">for </w:t>
            </w:r>
            <w:r w:rsidRPr="000F4ADC">
              <w:rPr>
                <w:rFonts w:ascii="Arial" w:eastAsia="Arial" w:hAnsi="Arial" w:cs="Arial"/>
                <w:szCs w:val="18"/>
                <w:lang w:bidi="en-US"/>
              </w:rPr>
              <w:t>a period of</w:t>
            </w:r>
            <w:r w:rsidRPr="000F4ADC">
              <w:rPr>
                <w:rFonts w:ascii="Arial" w:eastAsia="Arial" w:hAnsi="Arial" w:cs="Arial"/>
                <w:i/>
                <w:iCs/>
                <w:szCs w:val="18"/>
                <w:lang w:bidi="en-US"/>
              </w:rPr>
              <w:t xml:space="preserve"> [no of years] [no of months] [no of days]</w:t>
            </w:r>
            <w:r w:rsidRPr="000F4ADC">
              <w:rPr>
                <w:rFonts w:ascii="Arial" w:eastAsia="Arial" w:hAnsi="Arial" w:cs="Arial"/>
                <w:szCs w:val="18"/>
                <w:lang w:bidi="en-US"/>
              </w:rPr>
              <w:t xml:space="preserve">] and the Defendant </w:t>
            </w:r>
            <w:r w:rsidRPr="000F4ADC">
              <w:rPr>
                <w:rFonts w:ascii="Arial" w:hAnsi="Arial" w:cs="Arial"/>
              </w:rPr>
              <w:t>must obey their lawful directions.</w:t>
            </w:r>
          </w:p>
        </w:tc>
      </w:tr>
      <w:tr w:rsidR="000F4ADC" w:rsidRPr="000F4ADC" w14:paraId="0DF7FE9A" w14:textId="77777777" w:rsidTr="00101EC2">
        <w:trPr>
          <w:jc w:val="center"/>
        </w:trPr>
        <w:tc>
          <w:tcPr>
            <w:tcW w:w="175" w:type="pct"/>
          </w:tcPr>
          <w:p w14:paraId="1326382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3C44C560"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554B6D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report [</w:t>
            </w:r>
            <w:r w:rsidRPr="000F4ADC">
              <w:rPr>
                <w:rFonts w:ascii="Arial" w:hAnsi="Arial" w:cs="Arial"/>
                <w:i/>
              </w:rPr>
              <w:t xml:space="preserve">within 2 working days of this </w:t>
            </w:r>
            <w:r w:rsidRPr="000F4ADC">
              <w:rPr>
                <w:rFonts w:ascii="Arial" w:hAnsi="Arial" w:cs="Arial"/>
                <w:i/>
                <w:iCs/>
              </w:rPr>
              <w:t>Order/</w:t>
            </w:r>
            <w:r w:rsidRPr="000F4ADC">
              <w:rPr>
                <w:rFonts w:ascii="Arial" w:hAnsi="Arial" w:cs="Arial"/>
                <w:i/>
              </w:rPr>
              <w:t>immediately on release</w:t>
            </w:r>
            <w:r w:rsidRPr="000F4ADC">
              <w:rPr>
                <w:rFonts w:ascii="Arial" w:hAnsi="Arial" w:cs="Arial"/>
              </w:rPr>
              <w:t>] to the offices of the Community Corrections Centre at [</w:t>
            </w:r>
            <w:r w:rsidRPr="000F4ADC">
              <w:rPr>
                <w:rFonts w:ascii="Arial" w:hAnsi="Arial" w:cs="Arial"/>
                <w:i/>
              </w:rPr>
              <w:t>location</w:t>
            </w:r>
            <w:r w:rsidRPr="000F4ADC">
              <w:rPr>
                <w:rFonts w:ascii="Arial" w:hAnsi="Arial" w:cs="Arial"/>
              </w:rPr>
              <w:t xml:space="preserve">] unless, within that period, the Defendant </w:t>
            </w:r>
            <w:r w:rsidRPr="000F4ADC">
              <w:rPr>
                <w:rFonts w:ascii="Arial" w:hAnsi="Arial" w:cs="Arial"/>
                <w:iCs/>
              </w:rPr>
              <w:t>receives</w:t>
            </w:r>
            <w:r w:rsidRPr="000F4ADC">
              <w:rPr>
                <w:rFonts w:ascii="Arial" w:hAnsi="Arial" w:cs="Arial"/>
              </w:rPr>
              <w:t xml:space="preserve"> a notice from the Chief Executive of the Department for Correctional Services</w:t>
            </w:r>
            <w:r w:rsidRPr="000F4ADC">
              <w:rPr>
                <w:rFonts w:ascii="Arial" w:hAnsi="Arial" w:cs="Arial"/>
                <w:i/>
                <w:iCs/>
              </w:rPr>
              <w:t xml:space="preserve"> </w:t>
            </w:r>
            <w:r w:rsidRPr="000F4ADC">
              <w:rPr>
                <w:rFonts w:ascii="Arial" w:hAnsi="Arial" w:cs="Arial"/>
              </w:rPr>
              <w:t>to the contrary.</w:t>
            </w:r>
          </w:p>
        </w:tc>
      </w:tr>
      <w:tr w:rsidR="000F4ADC" w:rsidRPr="000F4ADC" w14:paraId="0B7FF4D5" w14:textId="77777777" w:rsidTr="00101EC2">
        <w:trPr>
          <w:jc w:val="center"/>
        </w:trPr>
        <w:tc>
          <w:tcPr>
            <w:tcW w:w="175" w:type="pct"/>
          </w:tcPr>
          <w:p w14:paraId="7DEF03E7"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5575AA54"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E144AA2"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w:t>
            </w:r>
            <w:r w:rsidRPr="000F4ADC">
              <w:rPr>
                <w:rFonts w:ascii="Arial" w:hAnsi="Arial" w:cs="Arial"/>
                <w:i/>
                <w:iCs/>
              </w:rPr>
              <w:t xml:space="preserve"> </w:t>
            </w:r>
            <w:r w:rsidRPr="000F4ADC">
              <w:rPr>
                <w:rFonts w:ascii="Arial" w:hAnsi="Arial" w:cs="Arial"/>
              </w:rPr>
              <w:t xml:space="preserve">must report </w:t>
            </w:r>
            <w:r w:rsidRPr="000F4ADC">
              <w:rPr>
                <w:rFonts w:ascii="Arial" w:hAnsi="Arial" w:cs="Arial"/>
                <w:iCs/>
              </w:rPr>
              <w:t>immediately</w:t>
            </w:r>
            <w:r w:rsidRPr="000F4ADC">
              <w:rPr>
                <w:rFonts w:ascii="Arial" w:hAnsi="Arial" w:cs="Arial"/>
              </w:rPr>
              <w:t xml:space="preserve"> to the offices of the Courts Unit of the Department for Correctional Services.</w:t>
            </w:r>
          </w:p>
        </w:tc>
      </w:tr>
      <w:tr w:rsidR="000F4ADC" w:rsidRPr="000F4ADC" w14:paraId="015014F1" w14:textId="77777777" w:rsidTr="00101EC2">
        <w:trPr>
          <w:jc w:val="center"/>
        </w:trPr>
        <w:tc>
          <w:tcPr>
            <w:tcW w:w="175" w:type="pct"/>
          </w:tcPr>
          <w:p w14:paraId="46E049E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257FD113"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3849B8C"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report [</w:t>
            </w:r>
            <w:r w:rsidRPr="000F4ADC">
              <w:rPr>
                <w:rFonts w:ascii="Arial" w:hAnsi="Arial" w:cs="Arial"/>
                <w:i/>
              </w:rPr>
              <w:t xml:space="preserve">within 2 working days of this </w:t>
            </w:r>
            <w:r w:rsidRPr="000F4ADC">
              <w:rPr>
                <w:rFonts w:ascii="Arial" w:hAnsi="Arial" w:cs="Arial"/>
                <w:i/>
                <w:iCs/>
              </w:rPr>
              <w:t>Order/</w:t>
            </w:r>
            <w:r w:rsidRPr="000F4ADC">
              <w:rPr>
                <w:rFonts w:ascii="Arial" w:hAnsi="Arial" w:cs="Arial"/>
                <w:i/>
              </w:rPr>
              <w:t>immediately on release</w:t>
            </w:r>
            <w:r w:rsidRPr="000F4ADC">
              <w:rPr>
                <w:rFonts w:ascii="Arial" w:hAnsi="Arial" w:cs="Arial"/>
              </w:rPr>
              <w:t>] to the</w:t>
            </w:r>
            <w:r w:rsidRPr="000F4ADC">
              <w:rPr>
                <w:rFonts w:ascii="Arial" w:hAnsi="Arial" w:cs="Arial"/>
                <w:iCs/>
              </w:rPr>
              <w:t xml:space="preserve"> Probation Office</w:t>
            </w:r>
            <w:r w:rsidRPr="000F4ADC">
              <w:rPr>
                <w:rFonts w:ascii="Arial" w:hAnsi="Arial" w:cs="Arial"/>
              </w:rPr>
              <w:t>r</w:t>
            </w:r>
            <w:r w:rsidRPr="000F4ADC" w:rsidDel="00640E0F">
              <w:rPr>
                <w:rFonts w:ascii="Arial" w:hAnsi="Arial" w:cs="Arial"/>
              </w:rPr>
              <w:t xml:space="preserve"> </w:t>
            </w:r>
            <w:r w:rsidRPr="000F4ADC">
              <w:rPr>
                <w:rFonts w:ascii="Arial" w:hAnsi="Arial" w:cs="Arial"/>
              </w:rPr>
              <w:t>in person at [</w:t>
            </w:r>
            <w:r w:rsidRPr="000F4ADC">
              <w:rPr>
                <w:rFonts w:ascii="Arial" w:hAnsi="Arial" w:cs="Arial"/>
                <w:i/>
              </w:rPr>
              <w:t>location</w:t>
            </w:r>
            <w:r w:rsidRPr="000F4ADC">
              <w:rPr>
                <w:rFonts w:ascii="Arial" w:hAnsi="Arial" w:cs="Arial"/>
              </w:rPr>
              <w:t>] or by telephone on [</w:t>
            </w:r>
            <w:r w:rsidRPr="000F4ADC">
              <w:rPr>
                <w:rFonts w:ascii="Arial" w:hAnsi="Arial" w:cs="Arial"/>
                <w:i/>
                <w:iCs/>
              </w:rPr>
              <w:t>1800 621 425</w:t>
            </w:r>
            <w:r w:rsidRPr="000F4ADC">
              <w:rPr>
                <w:rFonts w:ascii="Arial" w:hAnsi="Arial" w:cs="Arial"/>
              </w:rPr>
              <w:t>] unless, within that period, the Defendant receives a notice from the Chief Executive of the</w:t>
            </w:r>
            <w:r w:rsidRPr="000F4ADC">
              <w:rPr>
                <w:rFonts w:ascii="Arial" w:hAnsi="Arial" w:cs="Arial"/>
                <w:i/>
                <w:iCs/>
              </w:rPr>
              <w:t xml:space="preserve"> </w:t>
            </w:r>
            <w:r w:rsidRPr="000F4ADC">
              <w:rPr>
                <w:rFonts w:ascii="Arial" w:hAnsi="Arial" w:cs="Arial"/>
              </w:rPr>
              <w:t>Department for Correctional Services</w:t>
            </w:r>
            <w:r w:rsidRPr="000F4ADC">
              <w:rPr>
                <w:rFonts w:ascii="Arial" w:eastAsia="Arial" w:hAnsi="Arial" w:cs="Arial"/>
                <w:szCs w:val="24"/>
                <w:lang w:bidi="en-US"/>
              </w:rPr>
              <w:t xml:space="preserve"> </w:t>
            </w:r>
            <w:r w:rsidRPr="000F4ADC">
              <w:rPr>
                <w:rFonts w:ascii="Arial" w:hAnsi="Arial" w:cs="Arial"/>
              </w:rPr>
              <w:t>to the contrary.</w:t>
            </w:r>
          </w:p>
        </w:tc>
      </w:tr>
      <w:tr w:rsidR="000F4ADC" w:rsidRPr="000F4ADC" w14:paraId="70F36939" w14:textId="77777777" w:rsidTr="00101EC2">
        <w:trPr>
          <w:jc w:val="center"/>
        </w:trPr>
        <w:tc>
          <w:tcPr>
            <w:tcW w:w="175" w:type="pct"/>
          </w:tcPr>
          <w:p w14:paraId="7840152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4D793EF5"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F7119B1"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report to the police at [</w:t>
            </w:r>
            <w:r w:rsidRPr="000F4ADC">
              <w:rPr>
                <w:rFonts w:ascii="Arial" w:hAnsi="Arial" w:cs="Arial"/>
                <w:i/>
              </w:rPr>
              <w:t>police station location</w:t>
            </w:r>
            <w:r w:rsidRPr="000F4ADC">
              <w:rPr>
                <w:rFonts w:ascii="Arial" w:hAnsi="Arial" w:cs="Arial"/>
              </w:rPr>
              <w:t>] police station between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every</w:t>
            </w:r>
            <w:r w:rsidRPr="000F4ADC">
              <w:rPr>
                <w:rFonts w:ascii="Arial" w:hAnsi="Arial" w:cs="Arial"/>
                <w:i/>
              </w:rPr>
              <w:t xml:space="preserve"> </w:t>
            </w:r>
            <w:r w:rsidRPr="000F4ADC">
              <w:rPr>
                <w:rFonts w:ascii="Arial" w:hAnsi="Arial" w:cs="Arial"/>
              </w:rPr>
              <w:t>[</w:t>
            </w:r>
            <w:r w:rsidRPr="000F4ADC">
              <w:rPr>
                <w:rFonts w:ascii="Arial" w:hAnsi="Arial" w:cs="Arial"/>
                <w:i/>
              </w:rPr>
              <w:t>reporting day(s)</w:t>
            </w:r>
            <w:r w:rsidRPr="000F4ADC">
              <w:rPr>
                <w:rFonts w:ascii="Arial" w:hAnsi="Arial" w:cs="Arial"/>
              </w:rPr>
              <w:t>] starting on [</w:t>
            </w:r>
            <w:r w:rsidRPr="000F4ADC">
              <w:rPr>
                <w:rFonts w:ascii="Arial" w:hAnsi="Arial" w:cs="Arial"/>
                <w:i/>
              </w:rPr>
              <w:t>date</w:t>
            </w:r>
            <w:r w:rsidRPr="000F4ADC">
              <w:rPr>
                <w:rFonts w:ascii="Arial" w:hAnsi="Arial" w:cs="Arial"/>
              </w:rPr>
              <w:t>].</w:t>
            </w:r>
          </w:p>
        </w:tc>
      </w:tr>
      <w:tr w:rsidR="000F4ADC" w:rsidRPr="000F4ADC" w14:paraId="3219134F" w14:textId="77777777" w:rsidTr="00101EC2">
        <w:trPr>
          <w:jc w:val="center"/>
        </w:trPr>
        <w:tc>
          <w:tcPr>
            <w:tcW w:w="175" w:type="pct"/>
          </w:tcPr>
          <w:p w14:paraId="4518AC50"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5E975599"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6EBBB4EE"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 xml:space="preserve">The Probation Officer, or a delegate of that Officer, is authorised to reveal that the Defendant is subject to the Order to any person if it is reasonably necessary to confirm employment (work) or compliance with any condition of </w:t>
            </w:r>
            <w:r w:rsidRPr="000F4ADC">
              <w:rPr>
                <w:rFonts w:ascii="Arial" w:eastAsia="Arial" w:hAnsi="Arial" w:cs="Arial"/>
                <w:szCs w:val="18"/>
                <w:lang w:bidi="en-US"/>
              </w:rPr>
              <w:t>this Order.</w:t>
            </w:r>
          </w:p>
        </w:tc>
      </w:tr>
      <w:tr w:rsidR="000F4ADC" w:rsidRPr="000F4ADC" w14:paraId="233B1772" w14:textId="77777777" w:rsidTr="00101EC2">
        <w:trPr>
          <w:jc w:val="center"/>
        </w:trPr>
        <w:tc>
          <w:tcPr>
            <w:tcW w:w="5000" w:type="pct"/>
            <w:gridSpan w:val="3"/>
          </w:tcPr>
          <w:p w14:paraId="0706997D" w14:textId="77777777" w:rsidR="000F4ADC" w:rsidRPr="000F4ADC" w:rsidRDefault="000F4ADC" w:rsidP="000F4ADC">
            <w:pPr>
              <w:keepLines/>
              <w:tabs>
                <w:tab w:val="left" w:pos="455"/>
              </w:tabs>
              <w:spacing w:before="120" w:after="120" w:line="276" w:lineRule="auto"/>
              <w:jc w:val="left"/>
              <w:rPr>
                <w:rFonts w:ascii="Arial" w:hAnsi="Arial" w:cs="Arial"/>
                <w:b/>
                <w:bCs/>
              </w:rPr>
            </w:pPr>
            <w:r w:rsidRPr="000F4ADC">
              <w:rPr>
                <w:rFonts w:ascii="Arial" w:hAnsi="Arial" w:cs="Arial"/>
                <w:b/>
                <w:bCs/>
              </w:rPr>
              <w:t>Travel</w:t>
            </w:r>
          </w:p>
        </w:tc>
      </w:tr>
      <w:tr w:rsidR="000F4ADC" w:rsidRPr="000F4ADC" w14:paraId="19EE6355" w14:textId="77777777" w:rsidTr="00101EC2">
        <w:trPr>
          <w:jc w:val="center"/>
        </w:trPr>
        <w:tc>
          <w:tcPr>
            <w:tcW w:w="175" w:type="pct"/>
          </w:tcPr>
          <w:p w14:paraId="2CFF2B62"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54302691"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56446BF4" w14:textId="77777777" w:rsidR="000F4ADC" w:rsidRPr="000F4ADC" w:rsidRDefault="000F4ADC" w:rsidP="000F4ADC">
            <w:pPr>
              <w:keepLines/>
              <w:spacing w:after="120" w:line="276" w:lineRule="auto"/>
              <w:jc w:val="left"/>
              <w:rPr>
                <w:rFonts w:ascii="Arial" w:hAnsi="Arial" w:cs="Arial"/>
              </w:rPr>
            </w:pPr>
            <w:r w:rsidRPr="000F4ADC">
              <w:rPr>
                <w:rFonts w:ascii="Arial" w:eastAsia="Arial" w:hAnsi="Arial" w:cs="Arial"/>
                <w:b/>
                <w:sz w:val="12"/>
                <w:szCs w:val="24"/>
                <w:lang w:bidi="en-US"/>
              </w:rPr>
              <w:t xml:space="preserve">Mandatory </w:t>
            </w:r>
            <w:r w:rsidRPr="000F4ADC">
              <w:rPr>
                <w:rFonts w:ascii="Arial" w:hAnsi="Arial" w:cs="Arial"/>
              </w:rPr>
              <w:t xml:space="preserve">The Defendant must not leave South Australia for any reason without the written permission of the Chief Executive of the Department for Correctional Services; or </w:t>
            </w:r>
            <w:r w:rsidRPr="000F4ADC">
              <w:rPr>
                <w:rFonts w:ascii="Arial" w:hAnsi="Arial" w:cs="Arial"/>
                <w:iCs/>
              </w:rPr>
              <w:t>the</w:t>
            </w:r>
            <w:r w:rsidRPr="000F4ADC">
              <w:rPr>
                <w:rFonts w:ascii="Arial" w:hAnsi="Arial" w:cs="Arial"/>
                <w:i/>
              </w:rPr>
              <w:t xml:space="preserve"> </w:t>
            </w:r>
            <w:r w:rsidRPr="000F4ADC">
              <w:rPr>
                <w:rFonts w:ascii="Arial" w:hAnsi="Arial" w:cs="Arial"/>
                <w:iCs/>
              </w:rPr>
              <w:t>Defendant</w:t>
            </w:r>
            <w:r w:rsidRPr="000F4ADC">
              <w:rPr>
                <w:rFonts w:ascii="Arial" w:hAnsi="Arial" w:cs="Arial"/>
                <w:i/>
                <w:iCs/>
              </w:rPr>
              <w:t xml:space="preserve">’s </w:t>
            </w:r>
            <w:r w:rsidRPr="000F4ADC">
              <w:rPr>
                <w:rFonts w:ascii="Arial" w:hAnsi="Arial" w:cs="Arial"/>
              </w:rPr>
              <w:t>Probation Officer.</w:t>
            </w:r>
          </w:p>
        </w:tc>
      </w:tr>
      <w:tr w:rsidR="000F4ADC" w:rsidRPr="000F4ADC" w14:paraId="0F11077F" w14:textId="77777777" w:rsidTr="00101EC2">
        <w:trPr>
          <w:jc w:val="center"/>
        </w:trPr>
        <w:tc>
          <w:tcPr>
            <w:tcW w:w="175" w:type="pct"/>
          </w:tcPr>
          <w:p w14:paraId="696578B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74D5C1B9"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4775D8F5" w14:textId="77777777" w:rsidR="000F4ADC" w:rsidRPr="000F4ADC" w:rsidRDefault="000F4ADC" w:rsidP="000F4ADC">
            <w:pPr>
              <w:keepLines/>
              <w:tabs>
                <w:tab w:val="left" w:pos="596"/>
              </w:tabs>
              <w:spacing w:after="120" w:line="276" w:lineRule="auto"/>
              <w:jc w:val="left"/>
              <w:rPr>
                <w:rFonts w:ascii="Arial" w:eastAsia="Arial" w:hAnsi="Arial" w:cs="Arial"/>
                <w:b/>
                <w:sz w:val="12"/>
                <w:szCs w:val="12"/>
                <w:lang w:bidi="en-US"/>
              </w:rPr>
            </w:pPr>
            <w:r w:rsidRPr="000F4ADC">
              <w:rPr>
                <w:rFonts w:ascii="Arial" w:hAnsi="Arial" w:cs="Arial"/>
              </w:rPr>
              <w:t>The Defendant can leave South Australia to travel to [location] between [</w:t>
            </w:r>
            <w:r w:rsidRPr="000F4ADC">
              <w:rPr>
                <w:rFonts w:ascii="Arial" w:hAnsi="Arial" w:cs="Arial"/>
                <w:i/>
              </w:rPr>
              <w:t>date</w:t>
            </w:r>
            <w:r w:rsidRPr="000F4ADC">
              <w:rPr>
                <w:rFonts w:ascii="Arial" w:hAnsi="Arial" w:cs="Arial"/>
              </w:rPr>
              <w:t>] and [</w:t>
            </w:r>
            <w:r w:rsidRPr="000F4ADC">
              <w:rPr>
                <w:rFonts w:ascii="Arial" w:hAnsi="Arial" w:cs="Arial"/>
                <w:i/>
              </w:rPr>
              <w:t>date</w:t>
            </w:r>
            <w:r w:rsidRPr="000F4ADC">
              <w:rPr>
                <w:rFonts w:ascii="Arial" w:hAnsi="Arial" w:cs="Arial"/>
              </w:rPr>
              <w:t>], both dates inclusive. The Defendant</w:t>
            </w:r>
            <w:r w:rsidRPr="000F4ADC">
              <w:rPr>
                <w:rFonts w:ascii="Arial" w:hAnsi="Arial" w:cs="Arial"/>
                <w:i/>
                <w:iCs/>
              </w:rPr>
              <w:t xml:space="preserve"> </w:t>
            </w:r>
            <w:r w:rsidRPr="000F4ADC">
              <w:rPr>
                <w:rFonts w:ascii="Arial" w:hAnsi="Arial" w:cs="Arial"/>
              </w:rPr>
              <w:t>must report to [</w:t>
            </w:r>
            <w:r w:rsidRPr="000F4ADC">
              <w:rPr>
                <w:rFonts w:ascii="Arial" w:hAnsi="Arial" w:cs="Arial"/>
                <w:i/>
              </w:rPr>
              <w:t>location</w:t>
            </w:r>
            <w:r w:rsidRPr="000F4ADC">
              <w:rPr>
                <w:rFonts w:ascii="Arial" w:hAnsi="Arial" w:cs="Arial"/>
              </w:rPr>
              <w:t>] by no later than [</w:t>
            </w:r>
            <w:r w:rsidRPr="000F4ADC">
              <w:rPr>
                <w:rFonts w:ascii="Arial" w:hAnsi="Arial" w:cs="Arial"/>
                <w:i/>
              </w:rPr>
              <w:t>time</w:t>
            </w:r>
            <w:r w:rsidRPr="000F4ADC">
              <w:rPr>
                <w:rFonts w:ascii="Arial" w:hAnsi="Arial" w:cs="Arial"/>
              </w:rPr>
              <w:t>] on [</w:t>
            </w:r>
            <w:r w:rsidRPr="000F4ADC">
              <w:rPr>
                <w:rFonts w:ascii="Arial" w:hAnsi="Arial" w:cs="Arial"/>
                <w:i/>
              </w:rPr>
              <w:t>date</w:t>
            </w:r>
            <w:r w:rsidRPr="000F4ADC">
              <w:rPr>
                <w:rFonts w:ascii="Arial" w:hAnsi="Arial" w:cs="Arial"/>
              </w:rPr>
              <w:t>].</w:t>
            </w:r>
          </w:p>
        </w:tc>
      </w:tr>
      <w:tr w:rsidR="000F4ADC" w:rsidRPr="000F4ADC" w14:paraId="177C4A67" w14:textId="77777777" w:rsidTr="00101EC2">
        <w:trPr>
          <w:jc w:val="center"/>
        </w:trPr>
        <w:tc>
          <w:tcPr>
            <w:tcW w:w="175" w:type="pct"/>
          </w:tcPr>
          <w:p w14:paraId="1B595A7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4DF0846F"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F15842C" w14:textId="77777777" w:rsidR="000F4ADC" w:rsidRPr="000F4ADC" w:rsidRDefault="000F4ADC" w:rsidP="000F4ADC">
            <w:pPr>
              <w:keepLines/>
              <w:tabs>
                <w:tab w:val="left" w:pos="596"/>
              </w:tabs>
              <w:spacing w:after="120" w:line="276" w:lineRule="auto"/>
              <w:jc w:val="left"/>
              <w:rPr>
                <w:rFonts w:ascii="Arial" w:eastAsia="Arial" w:hAnsi="Arial" w:cs="Arial"/>
                <w:b/>
                <w:szCs w:val="44"/>
                <w:lang w:bidi="en-US"/>
              </w:rPr>
            </w:pPr>
            <w:r w:rsidRPr="000F4ADC">
              <w:rPr>
                <w:rFonts w:ascii="Arial" w:hAnsi="Arial" w:cs="Arial"/>
              </w:rPr>
              <w:t>The Defendant must give up any passport they have to the Registrar of the [</w:t>
            </w:r>
            <w:r w:rsidRPr="000F4ADC">
              <w:rPr>
                <w:rFonts w:ascii="Arial" w:hAnsi="Arial" w:cs="Arial"/>
                <w:i/>
              </w:rPr>
              <w:t>Court</w:t>
            </w:r>
            <w:r w:rsidRPr="000F4ADC">
              <w:rPr>
                <w:rFonts w:ascii="Arial" w:hAnsi="Arial" w:cs="Arial"/>
              </w:rPr>
              <w:t>] at [</w:t>
            </w:r>
            <w:r w:rsidRPr="000F4ADC">
              <w:rPr>
                <w:rFonts w:ascii="Arial" w:hAnsi="Arial" w:cs="Arial"/>
                <w:i/>
              </w:rPr>
              <w:t>location</w:t>
            </w:r>
            <w:r w:rsidRPr="000F4ADC">
              <w:rPr>
                <w:rFonts w:ascii="Arial" w:hAnsi="Arial" w:cs="Arial"/>
              </w:rPr>
              <w:t>] and must not apply for a new passport.</w:t>
            </w:r>
          </w:p>
        </w:tc>
      </w:tr>
      <w:tr w:rsidR="000F4ADC" w:rsidRPr="000F4ADC" w14:paraId="4BC76BE8" w14:textId="77777777" w:rsidTr="00101EC2">
        <w:trPr>
          <w:jc w:val="center"/>
        </w:trPr>
        <w:tc>
          <w:tcPr>
            <w:tcW w:w="175" w:type="pct"/>
          </w:tcPr>
          <w:p w14:paraId="163F10A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C6EE290"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4F66683" w14:textId="77777777" w:rsidR="000F4ADC" w:rsidRPr="000F4ADC" w:rsidRDefault="000F4ADC" w:rsidP="000F4ADC">
            <w:pPr>
              <w:keepLines/>
              <w:tabs>
                <w:tab w:val="left" w:pos="596"/>
              </w:tabs>
              <w:spacing w:after="120" w:line="276" w:lineRule="auto"/>
              <w:jc w:val="left"/>
              <w:rPr>
                <w:rFonts w:ascii="Arial" w:hAnsi="Arial" w:cs="Arial"/>
                <w:b/>
                <w:sz w:val="12"/>
                <w:szCs w:val="18"/>
                <w:lang w:bidi="en-US"/>
              </w:rPr>
            </w:pPr>
            <w:r w:rsidRPr="000F4ADC">
              <w:rPr>
                <w:rFonts w:ascii="Arial" w:hAnsi="Arial" w:cs="Arial"/>
              </w:rPr>
              <w:t>The Defendant must not enter any point of international departure such as an airport or seaport.</w:t>
            </w:r>
            <w:r w:rsidRPr="000F4ADC">
              <w:rPr>
                <w:rFonts w:ascii="Arial" w:hAnsi="Arial" w:cs="Arial"/>
                <w:b/>
                <w:sz w:val="14"/>
              </w:rPr>
              <w:t xml:space="preserve"> </w:t>
            </w:r>
          </w:p>
        </w:tc>
      </w:tr>
      <w:tr w:rsidR="000F4ADC" w:rsidRPr="000F4ADC" w14:paraId="1CA8B152" w14:textId="77777777" w:rsidTr="00101EC2">
        <w:trPr>
          <w:jc w:val="center"/>
        </w:trPr>
        <w:tc>
          <w:tcPr>
            <w:tcW w:w="5000" w:type="pct"/>
            <w:gridSpan w:val="3"/>
          </w:tcPr>
          <w:p w14:paraId="3C838596" w14:textId="77777777" w:rsidR="000F4ADC" w:rsidRPr="000F4ADC" w:rsidRDefault="000F4ADC" w:rsidP="000F4ADC">
            <w:pPr>
              <w:keepNext/>
              <w:keepLines/>
              <w:tabs>
                <w:tab w:val="left" w:pos="455"/>
              </w:tabs>
              <w:spacing w:before="120" w:after="120" w:line="276" w:lineRule="auto"/>
              <w:jc w:val="left"/>
              <w:rPr>
                <w:rFonts w:ascii="Arial" w:hAnsi="Arial" w:cs="Arial"/>
                <w:b/>
                <w:bCs/>
              </w:rPr>
            </w:pPr>
            <w:r w:rsidRPr="000F4ADC">
              <w:rPr>
                <w:rFonts w:ascii="Arial" w:hAnsi="Arial" w:cs="Arial"/>
                <w:b/>
                <w:bCs/>
              </w:rPr>
              <w:lastRenderedPageBreak/>
              <w:t>Firearms</w:t>
            </w:r>
          </w:p>
        </w:tc>
      </w:tr>
      <w:tr w:rsidR="000F4ADC" w:rsidRPr="000F4ADC" w14:paraId="522F1722" w14:textId="77777777" w:rsidTr="00101EC2">
        <w:trPr>
          <w:jc w:val="center"/>
        </w:trPr>
        <w:tc>
          <w:tcPr>
            <w:tcW w:w="175" w:type="pct"/>
          </w:tcPr>
          <w:p w14:paraId="0EA76ADD"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47BB4C1E"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7763FEB3"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The Defendant must not possess a firearm (gun of any sort), ammunition or any part of a firearm.</w:t>
            </w:r>
          </w:p>
        </w:tc>
      </w:tr>
      <w:tr w:rsidR="000F4ADC" w:rsidRPr="000F4ADC" w14:paraId="4289267A" w14:textId="77777777" w:rsidTr="00101EC2">
        <w:trPr>
          <w:jc w:val="center"/>
        </w:trPr>
        <w:tc>
          <w:tcPr>
            <w:tcW w:w="175" w:type="pct"/>
          </w:tcPr>
          <w:p w14:paraId="739741CC"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CC43622"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5E5D761D"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 xml:space="preserve">The Defendant must submit to such tests (including testing without notice) for gunshot residue as may be required by the Probation Officer or </w:t>
            </w:r>
            <w:r w:rsidRPr="000F4ADC">
              <w:rPr>
                <w:rFonts w:ascii="Arial" w:hAnsi="Arial" w:cs="Arial"/>
                <w:iCs/>
              </w:rPr>
              <w:t>a member of the South Australian Police</w:t>
            </w:r>
            <w:r w:rsidRPr="000F4ADC">
              <w:rPr>
                <w:rFonts w:ascii="Arial" w:hAnsi="Arial" w:cs="Arial"/>
              </w:rPr>
              <w:t>.</w:t>
            </w:r>
          </w:p>
        </w:tc>
      </w:tr>
      <w:tr w:rsidR="000F4ADC" w:rsidRPr="000F4ADC" w14:paraId="77297B00" w14:textId="77777777" w:rsidTr="00101EC2">
        <w:trPr>
          <w:jc w:val="center"/>
        </w:trPr>
        <w:tc>
          <w:tcPr>
            <w:tcW w:w="175" w:type="pct"/>
          </w:tcPr>
          <w:p w14:paraId="2295FE66"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6F4D4DFE"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3B5F94C"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hand in any firearm, ammunition or any part of a firearm owned or possessed by the Defendant as soon as possible at the [</w:t>
            </w:r>
            <w:r w:rsidRPr="000F4ADC">
              <w:rPr>
                <w:rFonts w:ascii="Arial" w:hAnsi="Arial" w:cs="Arial"/>
                <w:i/>
              </w:rPr>
              <w:t>location</w:t>
            </w:r>
            <w:r w:rsidRPr="000F4ADC">
              <w:rPr>
                <w:rFonts w:ascii="Arial" w:hAnsi="Arial" w:cs="Arial"/>
              </w:rPr>
              <w:t xml:space="preserve">] Police Station.  </w:t>
            </w:r>
          </w:p>
        </w:tc>
      </w:tr>
      <w:tr w:rsidR="000F4ADC" w:rsidRPr="000F4ADC" w14:paraId="4D93793A" w14:textId="77777777" w:rsidTr="00101EC2">
        <w:trPr>
          <w:jc w:val="center"/>
        </w:trPr>
        <w:tc>
          <w:tcPr>
            <w:tcW w:w="5000" w:type="pct"/>
            <w:gridSpan w:val="3"/>
          </w:tcPr>
          <w:p w14:paraId="0D609727" w14:textId="77777777" w:rsidR="000F4ADC" w:rsidRPr="000F4ADC" w:rsidRDefault="000F4ADC" w:rsidP="000F4ADC">
            <w:pPr>
              <w:keepLines/>
              <w:tabs>
                <w:tab w:val="left" w:pos="455"/>
              </w:tabs>
              <w:spacing w:before="120" w:after="120" w:line="276" w:lineRule="auto"/>
              <w:jc w:val="left"/>
              <w:rPr>
                <w:rFonts w:ascii="Arial" w:hAnsi="Arial" w:cs="Arial"/>
              </w:rPr>
            </w:pPr>
            <w:r w:rsidRPr="000F4ADC">
              <w:rPr>
                <w:rFonts w:ascii="Arial" w:eastAsia="Arial" w:hAnsi="Arial" w:cs="Arial"/>
                <w:b/>
                <w:szCs w:val="18"/>
                <w:lang w:bidi="en-US"/>
              </w:rPr>
              <w:t>Residence (place of living)</w:t>
            </w:r>
          </w:p>
        </w:tc>
      </w:tr>
      <w:tr w:rsidR="000F4ADC" w:rsidRPr="000F4ADC" w14:paraId="4EE821EA" w14:textId="77777777" w:rsidTr="00101EC2">
        <w:trPr>
          <w:jc w:val="center"/>
        </w:trPr>
        <w:tc>
          <w:tcPr>
            <w:tcW w:w="175" w:type="pct"/>
          </w:tcPr>
          <w:p w14:paraId="2D9E798B"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33A98A4F"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A2BD71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live at [</w:t>
            </w:r>
            <w:r w:rsidRPr="000F4ADC">
              <w:rPr>
                <w:rFonts w:ascii="Arial" w:hAnsi="Arial" w:cs="Arial"/>
                <w:i/>
                <w:iCs/>
              </w:rPr>
              <w:t>address</w:t>
            </w:r>
            <w:r w:rsidRPr="000F4ADC">
              <w:rPr>
                <w:rFonts w:ascii="Arial" w:hAnsi="Arial" w:cs="Arial"/>
              </w:rPr>
              <w:t>].</w:t>
            </w:r>
          </w:p>
        </w:tc>
      </w:tr>
      <w:tr w:rsidR="000F4ADC" w:rsidRPr="000F4ADC" w14:paraId="5AB5280E" w14:textId="77777777" w:rsidTr="00101EC2">
        <w:trPr>
          <w:jc w:val="center"/>
        </w:trPr>
        <w:tc>
          <w:tcPr>
            <w:tcW w:w="175" w:type="pct"/>
          </w:tcPr>
          <w:p w14:paraId="3A69F88E"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E7144AB"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2A6408D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live where the Probation Officer directs.</w:t>
            </w:r>
          </w:p>
        </w:tc>
      </w:tr>
      <w:tr w:rsidR="000F4ADC" w:rsidRPr="000F4ADC" w14:paraId="6D9A39BE" w14:textId="77777777" w:rsidTr="00101EC2">
        <w:trPr>
          <w:jc w:val="center"/>
        </w:trPr>
        <w:tc>
          <w:tcPr>
            <w:tcW w:w="175" w:type="pct"/>
          </w:tcPr>
          <w:p w14:paraId="72CE8124"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773D3D08"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35B5EF6" w14:textId="77777777" w:rsidR="000F4ADC" w:rsidRPr="000F4ADC" w:rsidRDefault="000F4ADC" w:rsidP="000F4ADC">
            <w:pPr>
              <w:keepLines/>
              <w:tabs>
                <w:tab w:val="left" w:pos="596"/>
                <w:tab w:val="left" w:pos="4857"/>
              </w:tabs>
              <w:spacing w:after="120" w:line="276" w:lineRule="auto"/>
              <w:jc w:val="left"/>
              <w:rPr>
                <w:rFonts w:ascii="Arial" w:hAnsi="Arial" w:cs="Arial"/>
              </w:rPr>
            </w:pPr>
            <w:r w:rsidRPr="000F4ADC">
              <w:rPr>
                <w:rFonts w:ascii="Arial" w:hAnsi="Arial" w:cs="Arial"/>
              </w:rPr>
              <w:t>The Defendant must stay at the required address between the hours of [</w:t>
            </w:r>
            <w:r w:rsidRPr="000F4ADC">
              <w:rPr>
                <w:rFonts w:ascii="Arial" w:hAnsi="Arial" w:cs="Arial"/>
                <w:i/>
              </w:rPr>
              <w:t>time</w:t>
            </w:r>
            <w:r w:rsidRPr="000F4ADC">
              <w:rPr>
                <w:rFonts w:ascii="Arial" w:hAnsi="Arial" w:cs="Arial"/>
              </w:rPr>
              <w:t>] and [</w:t>
            </w:r>
            <w:r w:rsidRPr="000F4ADC">
              <w:rPr>
                <w:rFonts w:ascii="Arial" w:hAnsi="Arial" w:cs="Arial"/>
                <w:i/>
              </w:rPr>
              <w:t>time</w:t>
            </w:r>
            <w:r w:rsidRPr="000F4ADC">
              <w:rPr>
                <w:rFonts w:ascii="Arial" w:hAnsi="Arial" w:cs="Arial"/>
              </w:rPr>
              <w:t>] and the Defendant must be at an entrance to that address if asked to by the Probation Officer or a Police Officer, unless absent:</w:t>
            </w:r>
          </w:p>
          <w:p w14:paraId="6356AB01" w14:textId="77777777" w:rsidR="000F4ADC" w:rsidRPr="000F4ADC" w:rsidRDefault="000F4ADC" w:rsidP="000F4ADC">
            <w:pPr>
              <w:keepLines/>
              <w:numPr>
                <w:ilvl w:val="0"/>
                <w:numId w:val="45"/>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for emergency medical or dental treatment, to avoid or reduce a serious risk of death or injury to themself</w:t>
            </w:r>
            <w:r w:rsidRPr="000F4ADC">
              <w:rPr>
                <w:rFonts w:ascii="Arial" w:hAnsi="Arial" w:cs="Arial"/>
                <w:sz w:val="18"/>
                <w:szCs w:val="18"/>
              </w:rPr>
              <w:t xml:space="preserve"> </w:t>
            </w:r>
            <w:r w:rsidRPr="000F4ADC">
              <w:rPr>
                <w:rFonts w:ascii="Arial" w:hAnsi="Arial" w:cs="Arial"/>
              </w:rPr>
              <w:t>or another or for any other reason approved by the Probation Officer;</w:t>
            </w:r>
          </w:p>
          <w:p w14:paraId="0EEB2294" w14:textId="77777777" w:rsidR="000F4ADC" w:rsidRPr="000F4ADC" w:rsidRDefault="000F4ADC" w:rsidP="000F4ADC">
            <w:pPr>
              <w:keepLines/>
              <w:numPr>
                <w:ilvl w:val="0"/>
                <w:numId w:val="47"/>
              </w:numPr>
              <w:tabs>
                <w:tab w:val="left" w:pos="319"/>
              </w:tabs>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in line with the terms and conditions of this Order</w:t>
            </w:r>
            <w:r w:rsidRPr="000F4ADC">
              <w:rPr>
                <w:rFonts w:ascii="Arial" w:hAnsi="Arial" w:cs="Arial"/>
                <w:i/>
                <w:iCs/>
              </w:rPr>
              <w:t>.</w:t>
            </w:r>
          </w:p>
        </w:tc>
      </w:tr>
      <w:tr w:rsidR="000F4ADC" w:rsidRPr="000F4ADC" w14:paraId="1EB898BC" w14:textId="77777777" w:rsidTr="00101EC2">
        <w:trPr>
          <w:jc w:val="center"/>
        </w:trPr>
        <w:tc>
          <w:tcPr>
            <w:tcW w:w="175" w:type="pct"/>
          </w:tcPr>
          <w:p w14:paraId="50A60DC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D6B90E5"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72A24F7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lang w:bidi="en-US"/>
              </w:rPr>
              <w:t>default selected if general residential condition selected</w:t>
            </w:r>
            <w:r w:rsidRPr="000F4ADC">
              <w:rPr>
                <w:rFonts w:ascii="Arial" w:hAnsi="Arial" w:cs="Arial"/>
                <w:sz w:val="14"/>
              </w:rPr>
              <w:t xml:space="preserve"> </w:t>
            </w:r>
            <w:r w:rsidRPr="000F4ADC">
              <w:rPr>
                <w:rFonts w:ascii="Arial" w:hAnsi="Arial" w:cs="Arial"/>
              </w:rPr>
              <w:t>If an emergency requires the Defendant to move to another address:</w:t>
            </w:r>
          </w:p>
          <w:p w14:paraId="57D09EB7" w14:textId="77777777" w:rsidR="000F4ADC" w:rsidRPr="000F4ADC" w:rsidRDefault="000F4ADC" w:rsidP="000F4ADC">
            <w:pPr>
              <w:keepLines/>
              <w:numPr>
                <w:ilvl w:val="0"/>
                <w:numId w:val="49"/>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The Defendant must not move until they have obtained the permission of the Probation Officer; and</w:t>
            </w:r>
          </w:p>
          <w:p w14:paraId="7965BBC0" w14:textId="77777777" w:rsidR="000F4ADC" w:rsidRPr="000F4ADC" w:rsidRDefault="000F4ADC" w:rsidP="000F4ADC">
            <w:pPr>
              <w:keepLines/>
              <w:numPr>
                <w:ilvl w:val="0"/>
                <w:numId w:val="49"/>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The Defendant must apply to the Court for a variation of the conditions of this Order within 2 working days; and</w:t>
            </w:r>
          </w:p>
          <w:p w14:paraId="4EE0BCD2" w14:textId="77777777" w:rsidR="000F4ADC" w:rsidRPr="000F4ADC" w:rsidRDefault="000F4ADC" w:rsidP="000F4ADC">
            <w:pPr>
              <w:keepLines/>
              <w:numPr>
                <w:ilvl w:val="0"/>
                <w:numId w:val="49"/>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the conditions of this Order will continue to apply as though the new address were specified in this Order.</w:t>
            </w:r>
          </w:p>
        </w:tc>
      </w:tr>
      <w:tr w:rsidR="000F4ADC" w:rsidRPr="000F4ADC" w14:paraId="0C101C13" w14:textId="77777777" w:rsidTr="00101EC2">
        <w:trPr>
          <w:jc w:val="center"/>
        </w:trPr>
        <w:tc>
          <w:tcPr>
            <w:tcW w:w="175" w:type="pct"/>
          </w:tcPr>
          <w:p w14:paraId="2AC832F9"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5D5849A8"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F0E8BA6" w14:textId="77777777" w:rsidR="000F4ADC" w:rsidRPr="000F4ADC" w:rsidRDefault="000F4ADC" w:rsidP="000F4ADC">
            <w:pPr>
              <w:keepLines/>
              <w:tabs>
                <w:tab w:val="left" w:pos="1290"/>
              </w:tabs>
              <w:spacing w:after="120" w:line="276" w:lineRule="auto"/>
              <w:jc w:val="left"/>
              <w:rPr>
                <w:rFonts w:ascii="Arial" w:hAnsi="Arial" w:cs="Arial"/>
              </w:rPr>
            </w:pPr>
            <w:r w:rsidRPr="000F4ADC">
              <w:rPr>
                <w:rFonts w:ascii="Arial" w:hAnsi="Arial" w:cs="Arial"/>
              </w:rPr>
              <w:t>The Defendant must not live at [</w:t>
            </w:r>
            <w:r w:rsidRPr="000F4ADC">
              <w:rPr>
                <w:rFonts w:ascii="Arial" w:hAnsi="Arial" w:cs="Arial"/>
                <w:i/>
              </w:rPr>
              <w:t>address(es)</w:t>
            </w:r>
            <w:r w:rsidRPr="000F4ADC">
              <w:rPr>
                <w:rFonts w:ascii="Arial" w:hAnsi="Arial" w:cs="Arial"/>
              </w:rPr>
              <w:t>].</w:t>
            </w:r>
          </w:p>
        </w:tc>
      </w:tr>
      <w:tr w:rsidR="000F4ADC" w:rsidRPr="000F4ADC" w14:paraId="23EA6DBD" w14:textId="77777777" w:rsidTr="00101EC2">
        <w:trPr>
          <w:jc w:val="center"/>
        </w:trPr>
        <w:tc>
          <w:tcPr>
            <w:tcW w:w="175" w:type="pct"/>
          </w:tcPr>
          <w:p w14:paraId="6111C44A"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1A43E5A"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4F8B2A7" w14:textId="77777777" w:rsidR="000F4ADC" w:rsidRPr="000F4ADC" w:rsidRDefault="000F4ADC" w:rsidP="000F4ADC">
            <w:pPr>
              <w:keepLines/>
              <w:tabs>
                <w:tab w:val="left" w:pos="596"/>
                <w:tab w:val="left" w:pos="4857"/>
              </w:tabs>
              <w:spacing w:after="120" w:line="276" w:lineRule="auto"/>
              <w:jc w:val="left"/>
              <w:rPr>
                <w:rFonts w:ascii="Arial" w:hAnsi="Arial" w:cs="Arial"/>
              </w:rPr>
            </w:pPr>
            <w:r w:rsidRPr="000F4ADC">
              <w:rPr>
                <w:rFonts w:ascii="Arial" w:hAnsi="Arial" w:cs="Arial"/>
              </w:rPr>
              <w:t>The Defendant must not live with [</w:t>
            </w:r>
            <w:r w:rsidRPr="000F4ADC">
              <w:rPr>
                <w:rFonts w:ascii="Arial" w:hAnsi="Arial" w:cs="Arial"/>
                <w:i/>
              </w:rPr>
              <w:t>name(s)</w:t>
            </w:r>
            <w:r w:rsidRPr="000F4ADC">
              <w:rPr>
                <w:rFonts w:ascii="Arial" w:hAnsi="Arial" w:cs="Arial"/>
              </w:rPr>
              <w:t>].</w:t>
            </w:r>
          </w:p>
        </w:tc>
      </w:tr>
      <w:tr w:rsidR="000F4ADC" w:rsidRPr="000F4ADC" w14:paraId="2A55AD14" w14:textId="77777777" w:rsidTr="00101EC2">
        <w:trPr>
          <w:jc w:val="center"/>
        </w:trPr>
        <w:tc>
          <w:tcPr>
            <w:tcW w:w="5000" w:type="pct"/>
            <w:gridSpan w:val="3"/>
          </w:tcPr>
          <w:p w14:paraId="7380AC0F" w14:textId="77777777" w:rsidR="000F4ADC" w:rsidRPr="000F4ADC" w:rsidRDefault="000F4ADC" w:rsidP="000F4ADC">
            <w:pPr>
              <w:keepNext/>
              <w:keepLines/>
              <w:tabs>
                <w:tab w:val="left" w:pos="455"/>
              </w:tabs>
              <w:spacing w:before="120" w:after="120" w:line="276" w:lineRule="auto"/>
              <w:jc w:val="left"/>
              <w:rPr>
                <w:rFonts w:ascii="Arial" w:hAnsi="Arial" w:cs="Arial"/>
                <w:b/>
                <w:bCs/>
              </w:rPr>
            </w:pPr>
            <w:r w:rsidRPr="000F4ADC">
              <w:rPr>
                <w:rFonts w:ascii="Arial" w:hAnsi="Arial" w:cs="Arial"/>
                <w:b/>
                <w:bCs/>
              </w:rPr>
              <w:lastRenderedPageBreak/>
              <w:t>Monitoring</w:t>
            </w:r>
          </w:p>
        </w:tc>
      </w:tr>
      <w:tr w:rsidR="000F4ADC" w:rsidRPr="000F4ADC" w14:paraId="406F4F1A" w14:textId="77777777" w:rsidTr="00101EC2">
        <w:trPr>
          <w:jc w:val="center"/>
        </w:trPr>
        <w:tc>
          <w:tcPr>
            <w:tcW w:w="175" w:type="pct"/>
          </w:tcPr>
          <w:p w14:paraId="33DDB09B"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5ACD0A11"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7080D43"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When the Defendant is released from Court, the Defendant:</w:t>
            </w:r>
          </w:p>
          <w:p w14:paraId="5AF18A12" w14:textId="77777777" w:rsidR="000F4ADC" w:rsidRPr="000F4ADC" w:rsidRDefault="000F4ADC" w:rsidP="000F4ADC">
            <w:pPr>
              <w:keepNext/>
              <w:keepLines/>
              <w:numPr>
                <w:ilvl w:val="0"/>
                <w:numId w:val="48"/>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b/>
                <w:bCs/>
                <w:sz w:val="12"/>
                <w:szCs w:val="12"/>
              </w:rPr>
              <w:t>d</w:t>
            </w:r>
            <w:r w:rsidRPr="000F4ADC">
              <w:rPr>
                <w:rFonts w:ascii="Arial" w:eastAsiaTheme="minorHAnsi" w:hAnsi="Arial" w:cs="Arial"/>
                <w:b/>
                <w:bCs/>
                <w:sz w:val="12"/>
                <w:szCs w:val="12"/>
              </w:rPr>
              <w:t>efault selected</w:t>
            </w:r>
            <w:r w:rsidRPr="000F4ADC">
              <w:rPr>
                <w:rFonts w:ascii="Arial" w:eastAsiaTheme="minorHAnsi" w:hAnsi="Arial" w:cs="Arial"/>
                <w:sz w:val="12"/>
                <w:szCs w:val="12"/>
              </w:rPr>
              <w:t xml:space="preserve"> </w:t>
            </w:r>
            <w:r w:rsidRPr="000F4ADC">
              <w:rPr>
                <w:rFonts w:ascii="Arial" w:hAnsi="Arial" w:cs="Arial"/>
              </w:rPr>
              <w:t>must go straight to [</w:t>
            </w:r>
            <w:r w:rsidRPr="000F4ADC">
              <w:rPr>
                <w:rFonts w:ascii="Arial" w:hAnsi="Arial" w:cs="Arial"/>
                <w:i/>
              </w:rPr>
              <w:t>address</w:t>
            </w:r>
            <w:r w:rsidRPr="000F4ADC">
              <w:rPr>
                <w:rFonts w:ascii="Arial" w:hAnsi="Arial" w:cs="Arial"/>
              </w:rPr>
              <w:t xml:space="preserve">], so the </w:t>
            </w:r>
            <w:r w:rsidRPr="000F4ADC">
              <w:rPr>
                <w:rFonts w:ascii="Arial" w:hAnsi="Arial" w:cs="Arial"/>
                <w:iCs/>
              </w:rPr>
              <w:t>Defendant</w:t>
            </w:r>
            <w:r w:rsidRPr="000F4ADC">
              <w:rPr>
                <w:rFonts w:ascii="Arial" w:hAnsi="Arial" w:cs="Arial"/>
              </w:rPr>
              <w:t xml:space="preserve"> can have an electronic transmitter fitted </w:t>
            </w:r>
            <w:r w:rsidRPr="000F4ADC">
              <w:rPr>
                <w:rFonts w:ascii="Arial" w:hAnsi="Arial" w:cs="Arial"/>
                <w:b/>
                <w:bCs/>
                <w:sz w:val="12"/>
                <w:szCs w:val="12"/>
              </w:rPr>
              <w:t>following text displayed</w:t>
            </w:r>
            <w:r w:rsidRPr="000F4ADC">
              <w:rPr>
                <w:rFonts w:ascii="Arial" w:hAnsi="Arial" w:cs="Arial"/>
                <w:sz w:val="12"/>
                <w:szCs w:val="12"/>
              </w:rPr>
              <w:t xml:space="preserve"> </w:t>
            </w:r>
            <w:r w:rsidRPr="000F4ADC">
              <w:rPr>
                <w:rFonts w:ascii="Arial" w:eastAsia="Arial" w:hAnsi="Arial" w:cs="Arial"/>
                <w:b/>
                <w:sz w:val="12"/>
                <w:szCs w:val="24"/>
              </w:rPr>
              <w:t>if address is home address rather than Department address</w:t>
            </w:r>
            <w:r w:rsidRPr="000F4ADC">
              <w:rPr>
                <w:rFonts w:ascii="Arial" w:hAnsi="Arial" w:cs="Arial"/>
              </w:rPr>
              <w:t xml:space="preserve"> and when the </w:t>
            </w:r>
            <w:r w:rsidRPr="000F4ADC">
              <w:rPr>
                <w:rFonts w:ascii="Arial" w:hAnsi="Arial" w:cs="Arial"/>
                <w:iCs/>
              </w:rPr>
              <w:t>Defendant</w:t>
            </w:r>
            <w:r w:rsidRPr="000F4ADC">
              <w:rPr>
                <w:rFonts w:ascii="Arial" w:hAnsi="Arial" w:cs="Arial"/>
              </w:rPr>
              <w:t xml:space="preserve"> gets there, the </w:t>
            </w:r>
            <w:r w:rsidRPr="000F4ADC">
              <w:rPr>
                <w:rFonts w:ascii="Arial" w:hAnsi="Arial" w:cs="Arial"/>
                <w:iCs/>
              </w:rPr>
              <w:t>Defendant</w:t>
            </w:r>
            <w:r w:rsidRPr="000F4ADC">
              <w:rPr>
                <w:rFonts w:ascii="Arial" w:hAnsi="Arial" w:cs="Arial"/>
              </w:rPr>
              <w:t xml:space="preserve"> must contact the Home Detention Unit of the Department for Correctional Services by telephone on </w:t>
            </w:r>
            <w:r w:rsidRPr="000F4ADC">
              <w:rPr>
                <w:rFonts w:ascii="Arial" w:hAnsi="Arial" w:cs="Arial"/>
                <w:iCs/>
              </w:rPr>
              <w:t>1300 796 199.</w:t>
            </w:r>
          </w:p>
          <w:p w14:paraId="7F4AC05B" w14:textId="77777777" w:rsidR="000F4ADC" w:rsidRPr="000F4ADC" w:rsidRDefault="000F4ADC" w:rsidP="000F4ADC">
            <w:pPr>
              <w:keepNext/>
              <w:keepLines/>
              <w:numPr>
                <w:ilvl w:val="0"/>
                <w:numId w:val="48"/>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b/>
                <w:bCs/>
                <w:sz w:val="12"/>
                <w:szCs w:val="12"/>
              </w:rPr>
              <w:t>default selected</w:t>
            </w:r>
            <w:r w:rsidRPr="000F4ADC">
              <w:rPr>
                <w:rFonts w:ascii="Arial" w:hAnsi="Arial" w:cs="Arial"/>
                <w:sz w:val="12"/>
                <w:szCs w:val="12"/>
              </w:rPr>
              <w:t xml:space="preserve"> </w:t>
            </w:r>
            <w:r w:rsidRPr="000F4ADC">
              <w:rPr>
                <w:rFonts w:ascii="Arial" w:hAnsi="Arial" w:cs="Arial"/>
              </w:rPr>
              <w:t>must wear the electronic transmitter and obey the Department for Correctional Services rules of electronic monitoring, including charging the transmitter daily, for the term of this Order.</w:t>
            </w:r>
          </w:p>
          <w:p w14:paraId="71C271DF" w14:textId="77777777" w:rsidR="000F4ADC" w:rsidRPr="000F4ADC" w:rsidRDefault="000F4ADC" w:rsidP="000F4ADC">
            <w:pPr>
              <w:keepNext/>
              <w:keepLines/>
              <w:numPr>
                <w:ilvl w:val="0"/>
                <w:numId w:val="48"/>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must always be contactable by mobile telephone [</w:t>
            </w:r>
            <w:r w:rsidRPr="000F4ADC">
              <w:rPr>
                <w:rFonts w:ascii="Arial" w:hAnsi="Arial" w:cs="Arial"/>
                <w:i/>
              </w:rPr>
              <w:t>that does not provide access to the internet</w:t>
            </w:r>
            <w:r w:rsidRPr="000F4ADC">
              <w:rPr>
                <w:rFonts w:ascii="Arial" w:hAnsi="Arial" w:cs="Arial"/>
              </w:rPr>
              <w:t>]. The Defendant must give their contact details to the Probation Officer so they can use it to get in touch with the Defendant at all times while electronically monitored.</w:t>
            </w:r>
          </w:p>
          <w:p w14:paraId="4B9759F1" w14:textId="77777777" w:rsidR="000F4ADC" w:rsidRPr="000F4ADC" w:rsidRDefault="000F4ADC" w:rsidP="000F4ADC">
            <w:pPr>
              <w:keepNext/>
              <w:keepLines/>
              <w:numPr>
                <w:ilvl w:val="0"/>
                <w:numId w:val="48"/>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must not do any water related sport or activity at any time unless this has been approved beforehand by the Probation Officer.</w:t>
            </w:r>
          </w:p>
          <w:p w14:paraId="08625BFB" w14:textId="77777777" w:rsidR="000F4ADC" w:rsidRPr="000F4ADC" w:rsidRDefault="000F4ADC" w:rsidP="000F4ADC">
            <w:pPr>
              <w:keepNext/>
              <w:keepLines/>
              <w:numPr>
                <w:ilvl w:val="0"/>
                <w:numId w:val="48"/>
              </w:numPr>
              <w:overflowPunct w:val="0"/>
              <w:autoSpaceDE w:val="0"/>
              <w:autoSpaceDN w:val="0"/>
              <w:adjustRightInd w:val="0"/>
              <w:spacing w:after="120" w:line="276" w:lineRule="auto"/>
              <w:ind w:left="747"/>
              <w:jc w:val="left"/>
              <w:textAlignment w:val="baseline"/>
              <w:rPr>
                <w:rFonts w:ascii="Arial" w:eastAsia="Arial" w:hAnsi="Arial" w:cs="Arial"/>
                <w:b/>
                <w:sz w:val="12"/>
                <w:szCs w:val="24"/>
                <w:lang w:bidi="en-US"/>
              </w:rPr>
            </w:pPr>
            <w:r w:rsidRPr="000F4ADC">
              <w:rPr>
                <w:rFonts w:ascii="Arial" w:hAnsi="Arial" w:cs="Arial"/>
              </w:rPr>
              <w:t>must answer straight away to any calls or text messages from the Department for Correctional Services on the mobile phone number the Defendant has given.</w:t>
            </w:r>
          </w:p>
        </w:tc>
      </w:tr>
      <w:tr w:rsidR="000F4ADC" w:rsidRPr="000F4ADC" w14:paraId="4FDC2D55" w14:textId="77777777" w:rsidTr="00101EC2">
        <w:trPr>
          <w:jc w:val="center"/>
        </w:trPr>
        <w:tc>
          <w:tcPr>
            <w:tcW w:w="175" w:type="pct"/>
          </w:tcPr>
          <w:p w14:paraId="093A64A7"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203403BB"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67FE518"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 xml:space="preserve">When the </w:t>
            </w:r>
            <w:r w:rsidRPr="000F4ADC">
              <w:rPr>
                <w:rFonts w:ascii="Arial" w:hAnsi="Arial" w:cs="Arial"/>
                <w:iCs/>
              </w:rPr>
              <w:t>Defendant</w:t>
            </w:r>
            <w:r w:rsidRPr="000F4ADC">
              <w:rPr>
                <w:rFonts w:ascii="Arial" w:hAnsi="Arial" w:cs="Arial"/>
              </w:rPr>
              <w:t xml:space="preserve"> is released from Court, the </w:t>
            </w:r>
            <w:r w:rsidRPr="000F4ADC">
              <w:rPr>
                <w:rFonts w:ascii="Arial" w:hAnsi="Arial" w:cs="Arial"/>
                <w:iCs/>
              </w:rPr>
              <w:t>Defendant:</w:t>
            </w:r>
          </w:p>
          <w:p w14:paraId="73847A1F" w14:textId="77777777" w:rsidR="000F4ADC" w:rsidRPr="000F4ADC" w:rsidRDefault="000F4ADC" w:rsidP="000F4ADC">
            <w:pPr>
              <w:keepLines/>
              <w:numPr>
                <w:ilvl w:val="0"/>
                <w:numId w:val="46"/>
              </w:numPr>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must go straight to the offices of the Department for Correctional Services at [</w:t>
            </w:r>
            <w:r w:rsidRPr="000F4ADC">
              <w:rPr>
                <w:rFonts w:ascii="Arial" w:hAnsi="Arial" w:cs="Arial"/>
                <w:i/>
                <w:iCs/>
              </w:rPr>
              <w:t>location</w:t>
            </w:r>
            <w:r w:rsidRPr="000F4ADC">
              <w:rPr>
                <w:rFonts w:ascii="Arial" w:hAnsi="Arial" w:cs="Arial"/>
              </w:rPr>
              <w:t>] and report to a [</w:t>
            </w:r>
            <w:r w:rsidRPr="000F4ADC">
              <w:rPr>
                <w:rFonts w:ascii="Arial" w:hAnsi="Arial" w:cs="Arial"/>
                <w:i/>
              </w:rPr>
              <w:t>Community Corrections/Home Detention</w:t>
            </w:r>
            <w:r w:rsidRPr="000F4ADC">
              <w:rPr>
                <w:rFonts w:ascii="Arial" w:hAnsi="Arial" w:cs="Arial"/>
              </w:rPr>
              <w:t>] Officer so the Defendant can have an electronic transmitter fitted and then go straight to [</w:t>
            </w:r>
            <w:r w:rsidRPr="000F4ADC">
              <w:rPr>
                <w:rFonts w:ascii="Arial" w:hAnsi="Arial" w:cs="Arial"/>
                <w:i/>
              </w:rPr>
              <w:t>address</w:t>
            </w:r>
            <w:r w:rsidRPr="000F4ADC">
              <w:rPr>
                <w:rFonts w:ascii="Arial" w:hAnsi="Arial" w:cs="Arial"/>
              </w:rPr>
              <w:t>].</w:t>
            </w:r>
          </w:p>
          <w:p w14:paraId="3C4DDE24" w14:textId="77777777" w:rsidR="000F4ADC" w:rsidRPr="000F4ADC" w:rsidRDefault="000F4ADC" w:rsidP="000F4ADC">
            <w:pPr>
              <w:keepLines/>
              <w:numPr>
                <w:ilvl w:val="0"/>
                <w:numId w:val="46"/>
              </w:numPr>
              <w:overflowPunct w:val="0"/>
              <w:autoSpaceDE w:val="0"/>
              <w:autoSpaceDN w:val="0"/>
              <w:adjustRightInd w:val="0"/>
              <w:spacing w:after="120" w:line="276" w:lineRule="auto"/>
              <w:jc w:val="left"/>
              <w:textAlignment w:val="baseline"/>
              <w:rPr>
                <w:rFonts w:ascii="Arial" w:eastAsia="Arial" w:hAnsi="Arial" w:cs="Arial"/>
                <w:szCs w:val="24"/>
                <w:lang w:bidi="en-US"/>
              </w:rPr>
            </w:pPr>
            <w:r w:rsidRPr="000F4ADC">
              <w:rPr>
                <w:rFonts w:ascii="Arial" w:hAnsi="Arial" w:cs="Arial"/>
              </w:rPr>
              <w:t xml:space="preserve">must wear the electronic transmitter and obey the Department </w:t>
            </w:r>
            <w:r w:rsidRPr="000F4ADC">
              <w:rPr>
                <w:rFonts w:ascii="Arial" w:hAnsi="Arial" w:cs="Arial"/>
                <w:iCs/>
              </w:rPr>
              <w:t>for Correctional Services</w:t>
            </w:r>
            <w:r w:rsidRPr="000F4ADC">
              <w:rPr>
                <w:rFonts w:ascii="Arial" w:hAnsi="Arial" w:cs="Arial"/>
                <w:i/>
              </w:rPr>
              <w:t xml:space="preserve"> </w:t>
            </w:r>
            <w:r w:rsidRPr="000F4ADC">
              <w:rPr>
                <w:rFonts w:ascii="Arial" w:hAnsi="Arial" w:cs="Arial"/>
              </w:rPr>
              <w:t>rules of electronic monitoring, including charging the transmitter daily, for the term of the Order.</w:t>
            </w:r>
          </w:p>
          <w:p w14:paraId="124FCDB1" w14:textId="77777777" w:rsidR="000F4ADC" w:rsidRPr="000F4ADC" w:rsidRDefault="000F4ADC" w:rsidP="000F4ADC">
            <w:pPr>
              <w:keepLines/>
              <w:numPr>
                <w:ilvl w:val="0"/>
                <w:numId w:val="46"/>
              </w:numPr>
              <w:overflowPunct w:val="0"/>
              <w:autoSpaceDE w:val="0"/>
              <w:autoSpaceDN w:val="0"/>
              <w:adjustRightInd w:val="0"/>
              <w:spacing w:after="120" w:line="276" w:lineRule="auto"/>
              <w:jc w:val="left"/>
              <w:textAlignment w:val="baseline"/>
              <w:rPr>
                <w:rFonts w:ascii="Arial" w:eastAsia="Arial" w:hAnsi="Arial" w:cs="Arial"/>
                <w:szCs w:val="24"/>
                <w:lang w:bidi="en-US"/>
              </w:rPr>
            </w:pPr>
            <w:r w:rsidRPr="000F4ADC">
              <w:rPr>
                <w:rFonts w:ascii="Arial" w:hAnsi="Arial" w:cs="Arial"/>
              </w:rPr>
              <w:t>must always be contactable by mobile telephone</w:t>
            </w:r>
            <w:r w:rsidRPr="000F4ADC">
              <w:rPr>
                <w:rFonts w:ascii="Arial" w:eastAsia="Arial" w:hAnsi="Arial" w:cs="Arial"/>
                <w:strike/>
                <w:sz w:val="12"/>
                <w:szCs w:val="24"/>
                <w:lang w:bidi="en-US"/>
              </w:rPr>
              <w:t xml:space="preserve"> </w:t>
            </w:r>
            <w:r w:rsidRPr="000F4ADC">
              <w:rPr>
                <w:rFonts w:ascii="Arial" w:hAnsi="Arial" w:cs="Arial"/>
              </w:rPr>
              <w:t>[</w:t>
            </w:r>
            <w:r w:rsidRPr="000F4ADC">
              <w:rPr>
                <w:rFonts w:ascii="Arial" w:hAnsi="Arial" w:cs="Arial"/>
                <w:i/>
              </w:rPr>
              <w:t>that does not provide access to the internet</w:t>
            </w:r>
            <w:r w:rsidRPr="000F4ADC">
              <w:rPr>
                <w:rFonts w:ascii="Arial" w:hAnsi="Arial" w:cs="Arial"/>
              </w:rPr>
              <w:t xml:space="preserve">]. The </w:t>
            </w:r>
            <w:r w:rsidRPr="000F4ADC">
              <w:rPr>
                <w:rFonts w:ascii="Arial" w:hAnsi="Arial" w:cs="Arial"/>
                <w:iCs/>
              </w:rPr>
              <w:t>Defendant</w:t>
            </w:r>
            <w:r w:rsidRPr="000F4ADC">
              <w:rPr>
                <w:rFonts w:ascii="Arial" w:hAnsi="Arial" w:cs="Arial"/>
              </w:rPr>
              <w:t xml:space="preserve"> must give their contact details to the Probation Officer working with the Defendant so they can use it to get in touch with the </w:t>
            </w:r>
            <w:r w:rsidRPr="000F4ADC">
              <w:rPr>
                <w:rFonts w:ascii="Arial" w:hAnsi="Arial" w:cs="Arial"/>
                <w:iCs/>
              </w:rPr>
              <w:t>Defendant</w:t>
            </w:r>
            <w:r w:rsidRPr="000F4ADC">
              <w:rPr>
                <w:rFonts w:ascii="Arial" w:hAnsi="Arial" w:cs="Arial"/>
                <w:i/>
              </w:rPr>
              <w:t xml:space="preserve"> </w:t>
            </w:r>
            <w:r w:rsidRPr="000F4ADC">
              <w:rPr>
                <w:rFonts w:ascii="Arial" w:hAnsi="Arial" w:cs="Arial"/>
              </w:rPr>
              <w:t>at all times while electronically monitored.</w:t>
            </w:r>
          </w:p>
          <w:p w14:paraId="1A92C523" w14:textId="77777777" w:rsidR="000F4ADC" w:rsidRPr="000F4ADC" w:rsidRDefault="000F4ADC" w:rsidP="000F4ADC">
            <w:pPr>
              <w:keepLines/>
              <w:numPr>
                <w:ilvl w:val="0"/>
                <w:numId w:val="46"/>
              </w:numPr>
              <w:overflowPunct w:val="0"/>
              <w:autoSpaceDE w:val="0"/>
              <w:autoSpaceDN w:val="0"/>
              <w:adjustRightInd w:val="0"/>
              <w:spacing w:after="120" w:line="276" w:lineRule="auto"/>
              <w:jc w:val="left"/>
              <w:textAlignment w:val="baseline"/>
              <w:rPr>
                <w:rFonts w:ascii="Arial" w:eastAsia="Arial" w:hAnsi="Arial" w:cs="Arial"/>
                <w:szCs w:val="24"/>
                <w:lang w:bidi="en-US"/>
              </w:rPr>
            </w:pPr>
            <w:r w:rsidRPr="000F4ADC">
              <w:rPr>
                <w:rFonts w:ascii="Arial" w:hAnsi="Arial" w:cs="Arial"/>
              </w:rPr>
              <w:t>must not do any water related sport or activity at any time unless this has been approved beforehand by the Probation Officer.</w:t>
            </w:r>
          </w:p>
          <w:p w14:paraId="0BA18E49" w14:textId="77777777" w:rsidR="000F4ADC" w:rsidRPr="000F4ADC" w:rsidRDefault="000F4ADC" w:rsidP="000F4ADC">
            <w:pPr>
              <w:keepLines/>
              <w:numPr>
                <w:ilvl w:val="0"/>
                <w:numId w:val="46"/>
              </w:numPr>
              <w:tabs>
                <w:tab w:val="left" w:pos="319"/>
              </w:tabs>
              <w:overflowPunct w:val="0"/>
              <w:autoSpaceDE w:val="0"/>
              <w:autoSpaceDN w:val="0"/>
              <w:adjustRightInd w:val="0"/>
              <w:spacing w:after="120" w:line="276" w:lineRule="auto"/>
              <w:jc w:val="left"/>
              <w:textAlignment w:val="baseline"/>
              <w:rPr>
                <w:rFonts w:ascii="Arial" w:eastAsia="Arial" w:hAnsi="Arial" w:cs="Arial"/>
                <w:szCs w:val="24"/>
                <w:lang w:bidi="en-US"/>
              </w:rPr>
            </w:pPr>
            <w:r w:rsidRPr="000F4ADC">
              <w:rPr>
                <w:rFonts w:ascii="Arial" w:hAnsi="Arial" w:cs="Arial"/>
              </w:rPr>
              <w:t xml:space="preserve">must answer straight away to any calls or text messages from the Department for Correctional Services on the mobile phone number the </w:t>
            </w:r>
            <w:r w:rsidRPr="000F4ADC">
              <w:rPr>
                <w:rFonts w:ascii="Arial" w:hAnsi="Arial" w:cs="Arial"/>
                <w:iCs/>
              </w:rPr>
              <w:t>Defendant</w:t>
            </w:r>
            <w:r w:rsidRPr="000F4ADC">
              <w:rPr>
                <w:rFonts w:ascii="Arial" w:hAnsi="Arial" w:cs="Arial"/>
              </w:rPr>
              <w:t xml:space="preserve"> has given.</w:t>
            </w:r>
          </w:p>
        </w:tc>
      </w:tr>
      <w:tr w:rsidR="000F4ADC" w:rsidRPr="000F4ADC" w14:paraId="14547192" w14:textId="77777777" w:rsidTr="00101EC2">
        <w:trPr>
          <w:jc w:val="center"/>
        </w:trPr>
        <w:tc>
          <w:tcPr>
            <w:tcW w:w="5000" w:type="pct"/>
            <w:gridSpan w:val="3"/>
          </w:tcPr>
          <w:p w14:paraId="4CC3F32A" w14:textId="77777777" w:rsidR="000F4ADC" w:rsidRPr="000F4ADC" w:rsidRDefault="000F4ADC" w:rsidP="000F4ADC">
            <w:pPr>
              <w:keepNext/>
              <w:keepLines/>
              <w:tabs>
                <w:tab w:val="left" w:pos="454"/>
              </w:tabs>
              <w:spacing w:before="120" w:after="120" w:line="276" w:lineRule="auto"/>
              <w:ind w:left="318" w:hanging="318"/>
              <w:jc w:val="left"/>
              <w:rPr>
                <w:rFonts w:ascii="Arial" w:hAnsi="Arial" w:cs="Arial"/>
                <w:b/>
              </w:rPr>
            </w:pPr>
            <w:r w:rsidRPr="000F4ADC">
              <w:rPr>
                <w:rFonts w:ascii="Arial" w:hAnsi="Arial" w:cs="Arial"/>
                <w:b/>
              </w:rPr>
              <w:lastRenderedPageBreak/>
              <w:t>Programs</w:t>
            </w:r>
          </w:p>
        </w:tc>
      </w:tr>
      <w:tr w:rsidR="000F4ADC" w:rsidRPr="000F4ADC" w14:paraId="7C3C080B" w14:textId="77777777" w:rsidTr="00101EC2">
        <w:trPr>
          <w:jc w:val="center"/>
        </w:trPr>
        <w:tc>
          <w:tcPr>
            <w:tcW w:w="175" w:type="pct"/>
          </w:tcPr>
          <w:p w14:paraId="0695A351"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35A71386"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65A4BEE3"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eastAsia="Arial" w:hAnsi="Arial" w:cs="Arial"/>
                <w:szCs w:val="24"/>
                <w:lang w:bidi="en-US"/>
              </w:rPr>
              <w:t xml:space="preserve">The Defendant must go to an </w:t>
            </w:r>
            <w:r w:rsidRPr="000F4ADC">
              <w:rPr>
                <w:rFonts w:ascii="Arial" w:hAnsi="Arial" w:cs="Arial"/>
              </w:rPr>
              <w:t>assessment at Owenia House as directed by the Probation Officer. The Defendant must do what is asked of them, including taking part in treatment that is advised after the assessment.</w:t>
            </w:r>
          </w:p>
        </w:tc>
      </w:tr>
      <w:tr w:rsidR="000F4ADC" w:rsidRPr="000F4ADC" w14:paraId="748968D6" w14:textId="77777777" w:rsidTr="00101EC2">
        <w:trPr>
          <w:jc w:val="center"/>
        </w:trPr>
        <w:tc>
          <w:tcPr>
            <w:tcW w:w="175" w:type="pct"/>
          </w:tcPr>
          <w:p w14:paraId="260D7852" w14:textId="77777777" w:rsidR="000F4ADC" w:rsidRPr="000F4ADC" w:rsidRDefault="000F4ADC" w:rsidP="000F4ADC">
            <w:pPr>
              <w:keepNext/>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6DCDB209"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733F1B8" w14:textId="77777777" w:rsidR="000F4ADC" w:rsidRPr="000F4ADC" w:rsidRDefault="000F4ADC" w:rsidP="000F4ADC">
            <w:pPr>
              <w:keepNext/>
              <w:keepLines/>
              <w:tabs>
                <w:tab w:val="left" w:pos="596"/>
              </w:tabs>
              <w:spacing w:after="120" w:line="276" w:lineRule="auto"/>
              <w:jc w:val="left"/>
              <w:rPr>
                <w:rFonts w:ascii="Arial" w:hAnsi="Arial" w:cs="Arial"/>
              </w:rPr>
            </w:pPr>
            <w:r w:rsidRPr="000F4ADC">
              <w:rPr>
                <w:rFonts w:ascii="Arial" w:hAnsi="Arial" w:cs="Arial"/>
              </w:rPr>
              <w:t>The Defendant must:</w:t>
            </w:r>
          </w:p>
          <w:p w14:paraId="6ECCC96D" w14:textId="77777777" w:rsidR="000F4ADC" w:rsidRPr="000F4ADC" w:rsidRDefault="000F4ADC" w:rsidP="000F4ADC">
            <w:pPr>
              <w:keepNext/>
              <w:keepLines/>
              <w:numPr>
                <w:ilvl w:val="0"/>
                <w:numId w:val="50"/>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contact the CAA Intervention Program Manager by telephone on 08 8204 8815 within 2 working days to book an assessment interview with the CAA Senior Clinical Assessment and Liaison Officer (Abuse Prevention Program) and must turn up to the appointment; and</w:t>
            </w:r>
          </w:p>
          <w:p w14:paraId="41585388" w14:textId="77777777" w:rsidR="000F4ADC" w:rsidRPr="000F4ADC" w:rsidRDefault="000F4ADC" w:rsidP="000F4ADC">
            <w:pPr>
              <w:keepNext/>
              <w:keepLines/>
              <w:numPr>
                <w:ilvl w:val="0"/>
                <w:numId w:val="50"/>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 xml:space="preserve">if assessed as suitable, go to and complete an Abuse Prevention Program that the CAA Intervention Program Manager says is suitable. </w:t>
            </w:r>
          </w:p>
        </w:tc>
      </w:tr>
      <w:tr w:rsidR="000F4ADC" w:rsidRPr="000F4ADC" w14:paraId="77FBD792" w14:textId="77777777" w:rsidTr="00101EC2">
        <w:trPr>
          <w:jc w:val="center"/>
        </w:trPr>
        <w:tc>
          <w:tcPr>
            <w:tcW w:w="175" w:type="pct"/>
          </w:tcPr>
          <w:p w14:paraId="5687D12D"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337099DE"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1CBB06B"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go to an assessment and, if assessed as suitable, go to and complete any:</w:t>
            </w:r>
          </w:p>
          <w:p w14:paraId="7E3BB962" w14:textId="77777777" w:rsidR="000F4ADC" w:rsidRPr="000F4ADC" w:rsidRDefault="000F4ADC" w:rsidP="000F4ADC">
            <w:pPr>
              <w:keepLines/>
              <w:numPr>
                <w:ilvl w:val="0"/>
                <w:numId w:val="51"/>
              </w:numPr>
              <w:overflowPunct w:val="0"/>
              <w:autoSpaceDE w:val="0"/>
              <w:autoSpaceDN w:val="0"/>
              <w:adjustRightInd w:val="0"/>
              <w:spacing w:after="0" w:line="276" w:lineRule="auto"/>
              <w:ind w:left="747"/>
              <w:jc w:val="left"/>
              <w:textAlignment w:val="baseline"/>
              <w:rPr>
                <w:rFonts w:ascii="Arial" w:hAnsi="Arial" w:cs="Arial"/>
              </w:rPr>
            </w:pPr>
            <w:r w:rsidRPr="000F4ADC">
              <w:rPr>
                <w:rFonts w:ascii="Arial" w:hAnsi="Arial" w:cs="Arial"/>
              </w:rPr>
              <w:t>psychiatric, psychological or medical assessment, treatment, counselling, or therapy programs, including for drug abuse;</w:t>
            </w:r>
          </w:p>
          <w:p w14:paraId="5443CD81" w14:textId="77777777" w:rsidR="000F4ADC" w:rsidRPr="000F4ADC" w:rsidRDefault="000F4ADC" w:rsidP="000F4ADC">
            <w:pPr>
              <w:keepLines/>
              <w:numPr>
                <w:ilvl w:val="0"/>
                <w:numId w:val="51"/>
              </w:numPr>
              <w:overflowPunct w:val="0"/>
              <w:autoSpaceDE w:val="0"/>
              <w:autoSpaceDN w:val="0"/>
              <w:adjustRightInd w:val="0"/>
              <w:spacing w:after="0" w:line="276" w:lineRule="auto"/>
              <w:ind w:left="747"/>
              <w:jc w:val="left"/>
              <w:textAlignment w:val="baseline"/>
              <w:rPr>
                <w:rFonts w:ascii="Arial" w:hAnsi="Arial" w:cs="Arial"/>
              </w:rPr>
            </w:pPr>
            <w:r w:rsidRPr="000F4ADC">
              <w:rPr>
                <w:rFonts w:ascii="Arial" w:hAnsi="Arial" w:cs="Arial"/>
              </w:rPr>
              <w:t>educational, vocational or recreational programs;</w:t>
            </w:r>
          </w:p>
          <w:p w14:paraId="482FA3CE" w14:textId="77777777" w:rsidR="000F4ADC" w:rsidRPr="000F4ADC" w:rsidRDefault="000F4ADC" w:rsidP="000F4ADC">
            <w:pPr>
              <w:keepLines/>
              <w:numPr>
                <w:ilvl w:val="0"/>
                <w:numId w:val="51"/>
              </w:numPr>
              <w:overflowPunct w:val="0"/>
              <w:autoSpaceDE w:val="0"/>
              <w:autoSpaceDN w:val="0"/>
              <w:adjustRightInd w:val="0"/>
              <w:spacing w:after="0" w:line="276" w:lineRule="auto"/>
              <w:ind w:left="747"/>
              <w:jc w:val="left"/>
              <w:textAlignment w:val="baseline"/>
              <w:rPr>
                <w:rFonts w:ascii="Arial" w:hAnsi="Arial" w:cs="Arial"/>
              </w:rPr>
            </w:pPr>
            <w:r w:rsidRPr="000F4ADC">
              <w:rPr>
                <w:rFonts w:ascii="Arial" w:hAnsi="Arial" w:cs="Arial"/>
              </w:rPr>
              <w:t>intervention program;</w:t>
            </w:r>
          </w:p>
          <w:p w14:paraId="66ABFCC9" w14:textId="77777777" w:rsidR="000F4ADC" w:rsidRPr="000F4ADC" w:rsidRDefault="000F4ADC" w:rsidP="000F4ADC">
            <w:pPr>
              <w:keepLines/>
              <w:numPr>
                <w:ilvl w:val="0"/>
                <w:numId w:val="51"/>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programs and projects,</w:t>
            </w:r>
          </w:p>
          <w:p w14:paraId="6F0D9AE3" w14:textId="77777777" w:rsidR="000F4ADC" w:rsidRPr="000F4ADC" w:rsidRDefault="000F4ADC" w:rsidP="000F4ADC">
            <w:pPr>
              <w:keepLines/>
              <w:tabs>
                <w:tab w:val="left" w:pos="428"/>
              </w:tabs>
              <w:spacing w:after="120" w:line="276" w:lineRule="auto"/>
              <w:jc w:val="left"/>
              <w:rPr>
                <w:rFonts w:ascii="Arial" w:hAnsi="Arial" w:cs="Arial"/>
              </w:rPr>
            </w:pPr>
            <w:r w:rsidRPr="000F4ADC">
              <w:rPr>
                <w:rFonts w:ascii="Arial" w:hAnsi="Arial" w:cs="Arial"/>
              </w:rPr>
              <w:t>that the Probation Officer reasonably directs.</w:t>
            </w:r>
          </w:p>
        </w:tc>
      </w:tr>
      <w:tr w:rsidR="000F4ADC" w:rsidRPr="000F4ADC" w14:paraId="57B0C50F" w14:textId="77777777" w:rsidTr="00101EC2">
        <w:trPr>
          <w:jc w:val="center"/>
        </w:trPr>
        <w:tc>
          <w:tcPr>
            <w:tcW w:w="175" w:type="pct"/>
          </w:tcPr>
          <w:p w14:paraId="1389E577"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2C34CF96"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10C80AB"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eastAsia="Arial" w:hAnsi="Arial" w:cs="Arial"/>
                <w:b/>
                <w:sz w:val="12"/>
                <w:szCs w:val="24"/>
                <w:lang w:bidi="en-US"/>
              </w:rPr>
              <w:t xml:space="preserve">Mandatory if Commonwealth child sex offence included </w:t>
            </w:r>
            <w:r w:rsidRPr="000F4ADC">
              <w:rPr>
                <w:rFonts w:ascii="Arial" w:hAnsi="Arial" w:cs="Arial"/>
              </w:rPr>
              <w:t xml:space="preserve">The </w:t>
            </w:r>
            <w:r w:rsidRPr="000F4ADC">
              <w:rPr>
                <w:rFonts w:ascii="Arial" w:hAnsi="Arial" w:cs="Arial"/>
                <w:iCs/>
              </w:rPr>
              <w:t>Defendant</w:t>
            </w:r>
            <w:r w:rsidRPr="000F4ADC">
              <w:rPr>
                <w:rFonts w:ascii="Arial" w:hAnsi="Arial" w:cs="Arial"/>
              </w:rPr>
              <w:t xml:space="preserve"> must undertake such treatment or rehabilitation programs that the Probation Officer reasonably directs. </w:t>
            </w:r>
          </w:p>
        </w:tc>
      </w:tr>
      <w:tr w:rsidR="000F4ADC" w:rsidRPr="000F4ADC" w14:paraId="56A5B14B" w14:textId="77777777" w:rsidTr="00101EC2">
        <w:trPr>
          <w:jc w:val="center"/>
        </w:trPr>
        <w:tc>
          <w:tcPr>
            <w:tcW w:w="175" w:type="pct"/>
          </w:tcPr>
          <w:p w14:paraId="3384BF58"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28" w:type="pct"/>
          </w:tcPr>
          <w:p w14:paraId="06AD71AF"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4597" w:type="pct"/>
          </w:tcPr>
          <w:p w14:paraId="46EEEA77"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contribute [</w:t>
            </w:r>
            <w:r w:rsidRPr="000F4ADC">
              <w:rPr>
                <w:rFonts w:ascii="Arial" w:hAnsi="Arial" w:cs="Arial"/>
                <w:i/>
              </w:rPr>
              <w:t>amount in dollars or percentage of cost</w:t>
            </w:r>
            <w:r w:rsidRPr="000F4ADC">
              <w:rPr>
                <w:rFonts w:ascii="Arial" w:hAnsi="Arial" w:cs="Arial"/>
              </w:rPr>
              <w:t>] towards the cost of [</w:t>
            </w:r>
            <w:r w:rsidRPr="000F4ADC">
              <w:rPr>
                <w:rFonts w:ascii="Arial" w:hAnsi="Arial" w:cs="Arial"/>
                <w:i/>
              </w:rPr>
              <w:t>any course or treatment/specify courses or treatments</w:t>
            </w:r>
            <w:r w:rsidRPr="000F4ADC">
              <w:rPr>
                <w:rFonts w:ascii="Arial" w:hAnsi="Arial" w:cs="Arial"/>
              </w:rPr>
              <w:t>] required to be undertaken by the Defendant under the condition[</w:t>
            </w:r>
            <w:r w:rsidRPr="000F4ADC">
              <w:rPr>
                <w:rFonts w:ascii="Arial" w:hAnsi="Arial" w:cs="Arial"/>
                <w:i/>
                <w:iCs/>
              </w:rPr>
              <w:t>s</w:t>
            </w:r>
            <w:r w:rsidRPr="000F4ADC">
              <w:rPr>
                <w:rFonts w:ascii="Arial" w:hAnsi="Arial" w:cs="Arial"/>
              </w:rPr>
              <w:t>] above.</w:t>
            </w:r>
          </w:p>
        </w:tc>
      </w:tr>
      <w:tr w:rsidR="000F4ADC" w:rsidRPr="000F4ADC" w14:paraId="72E81BAD" w14:textId="77777777" w:rsidTr="00101EC2">
        <w:trPr>
          <w:jc w:val="center"/>
        </w:trPr>
        <w:tc>
          <w:tcPr>
            <w:tcW w:w="5000" w:type="pct"/>
            <w:gridSpan w:val="3"/>
          </w:tcPr>
          <w:p w14:paraId="2D8F70D3" w14:textId="77777777" w:rsidR="000F4ADC" w:rsidRPr="000F4ADC" w:rsidRDefault="000F4ADC" w:rsidP="000F4ADC">
            <w:pPr>
              <w:keepLines/>
              <w:widowControl w:val="0"/>
              <w:tabs>
                <w:tab w:val="left" w:pos="451"/>
              </w:tabs>
              <w:spacing w:before="120" w:after="120" w:line="276" w:lineRule="auto"/>
              <w:ind w:left="459" w:hanging="459"/>
              <w:jc w:val="left"/>
              <w:rPr>
                <w:rFonts w:ascii="Arial" w:hAnsi="Arial" w:cs="Arial"/>
              </w:rPr>
            </w:pPr>
            <w:r w:rsidRPr="000F4ADC">
              <w:rPr>
                <w:rFonts w:ascii="Arial" w:hAnsi="Arial" w:cs="Arial"/>
                <w:b/>
              </w:rPr>
              <w:t>Communication</w:t>
            </w:r>
            <w:r w:rsidRPr="000F4ADC">
              <w:rPr>
                <w:rFonts w:ascii="Arial" w:hAnsi="Arial" w:cs="Arial"/>
              </w:rPr>
              <w:t xml:space="preserve"> </w:t>
            </w:r>
          </w:p>
        </w:tc>
      </w:tr>
      <w:tr w:rsidR="000F4ADC" w:rsidRPr="000F4ADC" w14:paraId="77BE9D81" w14:textId="77777777" w:rsidTr="00101EC2">
        <w:trPr>
          <w:jc w:val="center"/>
        </w:trPr>
        <w:tc>
          <w:tcPr>
            <w:tcW w:w="175" w:type="pct"/>
          </w:tcPr>
          <w:p w14:paraId="4D7AB18F" w14:textId="77777777" w:rsidR="000F4ADC" w:rsidRPr="000F4ADC" w:rsidRDefault="000F4ADC" w:rsidP="000F4ADC">
            <w:pPr>
              <w:keepLines/>
              <w:numPr>
                <w:ilvl w:val="0"/>
                <w:numId w:val="42"/>
              </w:numPr>
              <w:tabs>
                <w:tab w:val="left" w:pos="451"/>
              </w:tabs>
              <w:overflowPunct w:val="0"/>
              <w:autoSpaceDE w:val="0"/>
              <w:autoSpaceDN w:val="0"/>
              <w:adjustRightInd w:val="0"/>
              <w:spacing w:after="120" w:line="276" w:lineRule="auto"/>
              <w:jc w:val="left"/>
              <w:textAlignment w:val="baseline"/>
              <w:rPr>
                <w:rFonts w:ascii="Arial" w:hAnsi="Arial" w:cs="Arial"/>
              </w:rPr>
            </w:pPr>
          </w:p>
        </w:tc>
        <w:tc>
          <w:tcPr>
            <w:tcW w:w="228" w:type="pct"/>
          </w:tcPr>
          <w:p w14:paraId="76FAA292" w14:textId="77777777" w:rsidR="000F4ADC" w:rsidRPr="000F4ADC" w:rsidRDefault="000F4ADC" w:rsidP="000F4ADC">
            <w:pPr>
              <w:keepLines/>
              <w:numPr>
                <w:ilvl w:val="0"/>
                <w:numId w:val="43"/>
              </w:numPr>
              <w:tabs>
                <w:tab w:val="left" w:pos="451"/>
              </w:tabs>
              <w:overflowPunct w:val="0"/>
              <w:autoSpaceDE w:val="0"/>
              <w:autoSpaceDN w:val="0"/>
              <w:adjustRightInd w:val="0"/>
              <w:spacing w:after="120" w:line="276" w:lineRule="auto"/>
              <w:jc w:val="left"/>
              <w:textAlignment w:val="baseline"/>
              <w:rPr>
                <w:rFonts w:ascii="Arial" w:hAnsi="Arial" w:cs="Arial"/>
              </w:rPr>
            </w:pPr>
          </w:p>
        </w:tc>
        <w:tc>
          <w:tcPr>
            <w:tcW w:w="4597" w:type="pct"/>
          </w:tcPr>
          <w:p w14:paraId="083BC343"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not possess (have) any telephone, mobile phone, computer or other telecommunication device except [</w:t>
            </w:r>
            <w:r w:rsidRPr="000F4ADC">
              <w:rPr>
                <w:rFonts w:ascii="Arial" w:hAnsi="Arial" w:cs="Arial"/>
                <w:i/>
              </w:rPr>
              <w:t>specify device(s)</w:t>
            </w:r>
            <w:r w:rsidRPr="000F4ADC">
              <w:rPr>
                <w:rFonts w:ascii="Arial" w:hAnsi="Arial" w:cs="Arial"/>
              </w:rPr>
              <w:t>] and the Defendant must only use permitted device(s) for communication reasons.</w:t>
            </w:r>
          </w:p>
        </w:tc>
      </w:tr>
      <w:tr w:rsidR="000F4ADC" w:rsidRPr="000F4ADC" w14:paraId="71E5C271" w14:textId="77777777" w:rsidTr="00101EC2">
        <w:trPr>
          <w:jc w:val="center"/>
        </w:trPr>
        <w:tc>
          <w:tcPr>
            <w:tcW w:w="175" w:type="pct"/>
          </w:tcPr>
          <w:p w14:paraId="66AD5898" w14:textId="77777777" w:rsidR="000F4ADC" w:rsidRPr="000F4ADC" w:rsidRDefault="000F4ADC" w:rsidP="000F4ADC">
            <w:pPr>
              <w:keepLines/>
              <w:numPr>
                <w:ilvl w:val="0"/>
                <w:numId w:val="42"/>
              </w:numPr>
              <w:tabs>
                <w:tab w:val="left" w:pos="451"/>
              </w:tabs>
              <w:overflowPunct w:val="0"/>
              <w:autoSpaceDE w:val="0"/>
              <w:autoSpaceDN w:val="0"/>
              <w:adjustRightInd w:val="0"/>
              <w:spacing w:after="120" w:line="276" w:lineRule="auto"/>
              <w:jc w:val="left"/>
              <w:textAlignment w:val="baseline"/>
              <w:rPr>
                <w:rFonts w:ascii="Arial" w:hAnsi="Arial" w:cs="Arial"/>
              </w:rPr>
            </w:pPr>
          </w:p>
        </w:tc>
        <w:tc>
          <w:tcPr>
            <w:tcW w:w="228" w:type="pct"/>
          </w:tcPr>
          <w:p w14:paraId="232CAD71" w14:textId="77777777" w:rsidR="000F4ADC" w:rsidRPr="000F4ADC" w:rsidRDefault="000F4ADC" w:rsidP="000F4ADC">
            <w:pPr>
              <w:keepLines/>
              <w:numPr>
                <w:ilvl w:val="0"/>
                <w:numId w:val="43"/>
              </w:numPr>
              <w:tabs>
                <w:tab w:val="left" w:pos="451"/>
              </w:tabs>
              <w:overflowPunct w:val="0"/>
              <w:autoSpaceDE w:val="0"/>
              <w:autoSpaceDN w:val="0"/>
              <w:adjustRightInd w:val="0"/>
              <w:spacing w:after="120" w:line="276" w:lineRule="auto"/>
              <w:jc w:val="left"/>
              <w:textAlignment w:val="baseline"/>
              <w:rPr>
                <w:rFonts w:ascii="Arial" w:hAnsi="Arial" w:cs="Arial"/>
              </w:rPr>
            </w:pPr>
          </w:p>
        </w:tc>
        <w:tc>
          <w:tcPr>
            <w:tcW w:w="4597" w:type="pct"/>
          </w:tcPr>
          <w:p w14:paraId="040682F3" w14:textId="77777777" w:rsidR="000F4ADC" w:rsidRPr="000F4ADC" w:rsidRDefault="000F4ADC" w:rsidP="000F4ADC">
            <w:pPr>
              <w:keepLines/>
              <w:tabs>
                <w:tab w:val="left" w:pos="482"/>
              </w:tabs>
              <w:spacing w:after="120" w:line="276" w:lineRule="auto"/>
              <w:jc w:val="left"/>
              <w:rPr>
                <w:rFonts w:ascii="Arial" w:hAnsi="Arial" w:cs="Arial"/>
              </w:rPr>
            </w:pPr>
            <w:r w:rsidRPr="000F4ADC">
              <w:rPr>
                <w:rFonts w:ascii="Arial" w:hAnsi="Arial" w:cs="Arial"/>
              </w:rPr>
              <w:t>The Defendant must not:</w:t>
            </w:r>
          </w:p>
          <w:p w14:paraId="08DA4EEA" w14:textId="77777777" w:rsidR="000F4ADC" w:rsidRPr="000F4ADC" w:rsidRDefault="000F4ADC" w:rsidP="000F4ADC">
            <w:pPr>
              <w:keepLines/>
              <w:numPr>
                <w:ilvl w:val="0"/>
                <w:numId w:val="54"/>
              </w:numPr>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possess (have) or use any device that lets the Defendant communicate with any other person on the internet or freely browse or search on the internet except</w:t>
            </w:r>
            <w:r w:rsidRPr="000F4ADC">
              <w:rPr>
                <w:rFonts w:ascii="Arial" w:hAnsi="Arial" w:cs="Arial"/>
                <w:i/>
              </w:rPr>
              <w:t xml:space="preserve"> </w:t>
            </w:r>
            <w:r w:rsidRPr="000F4ADC">
              <w:rPr>
                <w:rFonts w:ascii="Arial" w:hAnsi="Arial" w:cs="Arial"/>
              </w:rPr>
              <w:t>[</w:t>
            </w:r>
            <w:r w:rsidRPr="000F4ADC">
              <w:rPr>
                <w:rFonts w:ascii="Arial" w:hAnsi="Arial" w:cs="Arial"/>
                <w:i/>
              </w:rPr>
              <w:t>specify device(s)</w:t>
            </w:r>
            <w:r w:rsidRPr="000F4ADC">
              <w:rPr>
                <w:rFonts w:ascii="Arial" w:hAnsi="Arial" w:cs="Arial"/>
              </w:rPr>
              <w:t>] and unless the Defendant has permission beforehand from the Probation Officer;</w:t>
            </w:r>
          </w:p>
          <w:p w14:paraId="3A12280C" w14:textId="77777777" w:rsidR="000F4ADC" w:rsidRPr="000F4ADC" w:rsidRDefault="000F4ADC" w:rsidP="000F4ADC">
            <w:pPr>
              <w:keepLines/>
              <w:numPr>
                <w:ilvl w:val="0"/>
                <w:numId w:val="54"/>
              </w:numPr>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use the internet, or attempt to use the internet, directly or indirectly, except for the purpose of banking, employment, education, or essential Australian government services, including public transport; or</w:t>
            </w:r>
          </w:p>
          <w:p w14:paraId="6597214F" w14:textId="77777777" w:rsidR="000F4ADC" w:rsidRPr="000F4ADC" w:rsidRDefault="000F4ADC" w:rsidP="000F4ADC">
            <w:pPr>
              <w:keepLines/>
              <w:numPr>
                <w:ilvl w:val="0"/>
                <w:numId w:val="54"/>
              </w:numPr>
              <w:overflowPunct w:val="0"/>
              <w:autoSpaceDE w:val="0"/>
              <w:autoSpaceDN w:val="0"/>
              <w:adjustRightInd w:val="0"/>
              <w:spacing w:after="120" w:line="276" w:lineRule="auto"/>
              <w:jc w:val="left"/>
              <w:textAlignment w:val="baseline"/>
              <w:rPr>
                <w:rFonts w:ascii="Arial" w:hAnsi="Arial" w:cs="Arial"/>
              </w:rPr>
            </w:pPr>
            <w:r w:rsidRPr="000F4ADC">
              <w:rPr>
                <w:rFonts w:ascii="Arial" w:hAnsi="Arial" w:cs="Arial"/>
              </w:rPr>
              <w:t>use any social media, networking or chat based applications on the internet or any electronic devices.</w:t>
            </w:r>
          </w:p>
        </w:tc>
      </w:tr>
    </w:tbl>
    <w:p w14:paraId="166154BA" w14:textId="77777777" w:rsidR="000F4ADC" w:rsidRPr="000F4ADC" w:rsidRDefault="000F4ADC" w:rsidP="000F4ADC">
      <w:pPr>
        <w:keepLines/>
        <w:spacing w:after="160" w:line="259" w:lineRule="auto"/>
        <w:jc w:val="left"/>
      </w:pPr>
      <w:r w:rsidRPr="000F4ADC">
        <w:br w:type="page"/>
      </w:r>
    </w:p>
    <w:tbl>
      <w:tblPr>
        <w:tblStyle w:val="TableGrid42"/>
        <w:tblW w:w="5000" w:type="pct"/>
        <w:jc w:val="center"/>
        <w:tblBorders>
          <w:insideH w:val="none" w:sz="0" w:space="0" w:color="auto"/>
          <w:insideV w:val="none" w:sz="0" w:space="0" w:color="auto"/>
        </w:tblBorders>
        <w:tblLook w:val="04A0" w:firstRow="1" w:lastRow="0" w:firstColumn="1" w:lastColumn="0" w:noHBand="0" w:noVBand="1"/>
      </w:tblPr>
      <w:tblGrid>
        <w:gridCol w:w="326"/>
        <w:gridCol w:w="36"/>
        <w:gridCol w:w="393"/>
        <w:gridCol w:w="8595"/>
      </w:tblGrid>
      <w:tr w:rsidR="000F4ADC" w:rsidRPr="000F4ADC" w14:paraId="1829B7BE" w14:textId="77777777" w:rsidTr="00101EC2">
        <w:trPr>
          <w:jc w:val="center"/>
        </w:trPr>
        <w:tc>
          <w:tcPr>
            <w:tcW w:w="5000" w:type="pct"/>
            <w:gridSpan w:val="4"/>
          </w:tcPr>
          <w:p w14:paraId="2EFC17CC" w14:textId="77777777" w:rsidR="000F4ADC" w:rsidRPr="000F4ADC" w:rsidRDefault="000F4ADC" w:rsidP="000F4ADC">
            <w:pPr>
              <w:keepLines/>
              <w:widowControl w:val="0"/>
              <w:tabs>
                <w:tab w:val="left" w:pos="454"/>
              </w:tabs>
              <w:spacing w:before="120" w:after="120" w:line="276" w:lineRule="auto"/>
              <w:jc w:val="left"/>
              <w:rPr>
                <w:rFonts w:ascii="Arial" w:hAnsi="Arial" w:cs="Arial"/>
                <w:b/>
              </w:rPr>
            </w:pPr>
            <w:r w:rsidRPr="000F4ADC">
              <w:rPr>
                <w:rFonts w:ascii="Arial" w:hAnsi="Arial" w:cs="Arial"/>
                <w:b/>
              </w:rPr>
              <w:lastRenderedPageBreak/>
              <w:t xml:space="preserve">Association </w:t>
            </w:r>
          </w:p>
        </w:tc>
      </w:tr>
      <w:tr w:rsidR="000F4ADC" w:rsidRPr="000F4ADC" w14:paraId="07D0B82F" w14:textId="77777777" w:rsidTr="00101EC2">
        <w:trPr>
          <w:jc w:val="center"/>
        </w:trPr>
        <w:tc>
          <w:tcPr>
            <w:tcW w:w="194" w:type="pct"/>
            <w:gridSpan w:val="2"/>
          </w:tcPr>
          <w:p w14:paraId="137AA435"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62FA30DC"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3315D30"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hAnsi="Arial" w:cs="Arial"/>
              </w:rPr>
              <w:t>The Defendant must not go near or stay near a child or person under the age of [</w:t>
            </w:r>
            <w:r w:rsidRPr="000F4ADC">
              <w:rPr>
                <w:rFonts w:ascii="Arial" w:hAnsi="Arial" w:cs="Arial"/>
                <w:i/>
              </w:rPr>
              <w:t>number</w:t>
            </w:r>
            <w:r w:rsidRPr="000F4ADC">
              <w:rPr>
                <w:rFonts w:ascii="Arial" w:hAnsi="Arial" w:cs="Arial"/>
              </w:rPr>
              <w:t>] years unless the Defendant is with a person approved by the Probation Officer. The Defendant must sign all required forms and obey the directions of the Probation Officer about the choice and approval of the approved person.</w:t>
            </w:r>
          </w:p>
        </w:tc>
      </w:tr>
      <w:tr w:rsidR="000F4ADC" w:rsidRPr="000F4ADC" w14:paraId="26047208" w14:textId="77777777" w:rsidTr="00101EC2">
        <w:trPr>
          <w:jc w:val="center"/>
        </w:trPr>
        <w:tc>
          <w:tcPr>
            <w:tcW w:w="194" w:type="pct"/>
            <w:gridSpan w:val="2"/>
          </w:tcPr>
          <w:p w14:paraId="6D3689F6"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6057869F"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8D45D1A"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eastAsia="Arial" w:hAnsi="Arial" w:cs="Arial"/>
                <w:szCs w:val="24"/>
                <w:lang w:bidi="en-US"/>
              </w:rPr>
              <w:t>The Defendant must not go or stay within [</w:t>
            </w:r>
            <w:r w:rsidRPr="000F4ADC">
              <w:rPr>
                <w:rFonts w:ascii="Arial" w:eastAsia="Arial" w:hAnsi="Arial" w:cs="Arial"/>
                <w:i/>
                <w:szCs w:val="24"/>
                <w:lang w:bidi="en-US"/>
              </w:rPr>
              <w:t>500 metres (half a kilometre)/other distance</w:t>
            </w:r>
            <w:r w:rsidRPr="000F4ADC">
              <w:rPr>
                <w:rFonts w:ascii="Arial" w:eastAsia="Arial" w:hAnsi="Arial" w:cs="Arial"/>
                <w:szCs w:val="24"/>
                <w:lang w:bidi="en-US"/>
              </w:rPr>
              <w:t>] of any school, kindergarten or childcare centre.</w:t>
            </w:r>
          </w:p>
        </w:tc>
      </w:tr>
      <w:tr w:rsidR="000F4ADC" w:rsidRPr="000F4ADC" w14:paraId="51E314B4" w14:textId="77777777" w:rsidTr="00101EC2">
        <w:trPr>
          <w:jc w:val="center"/>
        </w:trPr>
        <w:tc>
          <w:tcPr>
            <w:tcW w:w="194" w:type="pct"/>
            <w:gridSpan w:val="2"/>
          </w:tcPr>
          <w:p w14:paraId="1397709B"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33C799AA"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B5EE0CF"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not directly or indirectly approach, communicate with, contact, or go or stay within [</w:t>
            </w:r>
            <w:r w:rsidRPr="000F4ADC">
              <w:rPr>
                <w:rFonts w:ascii="Arial" w:hAnsi="Arial" w:cs="Arial"/>
                <w:i/>
              </w:rPr>
              <w:t>number</w:t>
            </w:r>
            <w:r w:rsidRPr="000F4ADC">
              <w:rPr>
                <w:rFonts w:ascii="Arial" w:hAnsi="Arial" w:cs="Arial"/>
              </w:rPr>
              <w:t>] metres of [</w:t>
            </w:r>
            <w:r w:rsidRPr="000F4ADC">
              <w:rPr>
                <w:rFonts w:ascii="Arial" w:hAnsi="Arial" w:cs="Arial"/>
                <w:i/>
              </w:rPr>
              <w:t>person(s) and/or class(es) of persons</w:t>
            </w:r>
            <w:r w:rsidRPr="000F4ADC">
              <w:rPr>
                <w:rFonts w:ascii="Arial" w:hAnsi="Arial" w:cs="Arial"/>
              </w:rPr>
              <w:t>] unless the Defendant has permission beforehand from the Probation Officer.</w:t>
            </w:r>
          </w:p>
        </w:tc>
      </w:tr>
      <w:tr w:rsidR="000F4ADC" w:rsidRPr="000F4ADC" w14:paraId="1E7C7862" w14:textId="77777777" w:rsidTr="00101EC2">
        <w:trPr>
          <w:jc w:val="center"/>
        </w:trPr>
        <w:tc>
          <w:tcPr>
            <w:tcW w:w="194" w:type="pct"/>
            <w:gridSpan w:val="2"/>
          </w:tcPr>
          <w:p w14:paraId="0F9E1D61"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3FD9B980"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EAE443C"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hAnsi="Arial" w:cs="Arial"/>
              </w:rPr>
              <w:t>The Defendant must not go or stay within [</w:t>
            </w:r>
            <w:r w:rsidRPr="000F4ADC">
              <w:rPr>
                <w:rFonts w:ascii="Arial" w:hAnsi="Arial" w:cs="Arial"/>
                <w:i/>
              </w:rPr>
              <w:t>number</w:t>
            </w:r>
            <w:r w:rsidRPr="000F4ADC">
              <w:rPr>
                <w:rFonts w:ascii="Arial" w:hAnsi="Arial" w:cs="Arial"/>
              </w:rPr>
              <w:t>] metres of the boundary of any place where [</w:t>
            </w:r>
            <w:r w:rsidRPr="000F4ADC">
              <w:rPr>
                <w:rFonts w:ascii="Arial" w:hAnsi="Arial" w:cs="Arial"/>
                <w:i/>
              </w:rPr>
              <w:t>name</w:t>
            </w:r>
            <w:r w:rsidRPr="000F4ADC">
              <w:rPr>
                <w:rFonts w:ascii="Arial" w:hAnsi="Arial" w:cs="Arial"/>
              </w:rPr>
              <w:t>] may live or work.</w:t>
            </w:r>
          </w:p>
        </w:tc>
      </w:tr>
      <w:tr w:rsidR="000F4ADC" w:rsidRPr="000F4ADC" w14:paraId="374B3378" w14:textId="77777777" w:rsidTr="00101EC2">
        <w:trPr>
          <w:jc w:val="center"/>
        </w:trPr>
        <w:tc>
          <w:tcPr>
            <w:tcW w:w="194" w:type="pct"/>
            <w:gridSpan w:val="2"/>
          </w:tcPr>
          <w:p w14:paraId="2822FF20"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61A238F4"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276FC9AD"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not [</w:t>
            </w:r>
            <w:r w:rsidRPr="000F4ADC">
              <w:rPr>
                <w:rFonts w:ascii="Arial" w:hAnsi="Arial" w:cs="Arial"/>
                <w:i/>
              </w:rPr>
              <w:t>go to</w:t>
            </w:r>
            <w:r w:rsidRPr="000F4ADC">
              <w:rPr>
                <w:rFonts w:ascii="Arial" w:hAnsi="Arial" w:cs="Arial"/>
              </w:rPr>
              <w:t xml:space="preserve"> [</w:t>
            </w:r>
            <w:r w:rsidRPr="000F4ADC">
              <w:rPr>
                <w:rFonts w:ascii="Arial" w:hAnsi="Arial" w:cs="Arial"/>
                <w:i/>
              </w:rPr>
              <w:t>location</w:t>
            </w:r>
            <w:r w:rsidRPr="000F4ADC">
              <w:rPr>
                <w:rFonts w:ascii="Arial" w:hAnsi="Arial" w:cs="Arial"/>
              </w:rPr>
              <w:t>] [</w:t>
            </w:r>
            <w:r w:rsidRPr="000F4ADC">
              <w:rPr>
                <w:rFonts w:ascii="Arial" w:hAnsi="Arial" w:cs="Arial"/>
                <w:i/>
              </w:rPr>
              <w:t>or</w:t>
            </w:r>
            <w:r w:rsidRPr="000F4ADC">
              <w:rPr>
                <w:rFonts w:ascii="Arial" w:hAnsi="Arial" w:cs="Arial"/>
              </w:rPr>
              <w:t xml:space="preserve">] </w:t>
            </w:r>
            <w:r w:rsidRPr="000F4ADC">
              <w:rPr>
                <w:rFonts w:ascii="Arial" w:hAnsi="Arial" w:cs="Arial"/>
                <w:i/>
              </w:rPr>
              <w:t xml:space="preserve">go or stay within the area </w:t>
            </w:r>
            <w:r w:rsidRPr="000F4ADC">
              <w:rPr>
                <w:rFonts w:ascii="Arial" w:hAnsi="Arial" w:cs="Arial"/>
              </w:rPr>
              <w:t>[</w:t>
            </w:r>
            <w:r w:rsidRPr="000F4ADC">
              <w:rPr>
                <w:rFonts w:ascii="Arial" w:hAnsi="Arial" w:cs="Arial"/>
                <w:i/>
              </w:rPr>
              <w:t>description of area, including boundaries</w:t>
            </w:r>
            <w:r w:rsidRPr="000F4ADC">
              <w:rPr>
                <w:rFonts w:ascii="Arial" w:hAnsi="Arial" w:cs="Arial"/>
              </w:rPr>
              <w:t>]] unless the Defendant:</w:t>
            </w:r>
          </w:p>
          <w:p w14:paraId="0698ADF2" w14:textId="77777777" w:rsidR="000F4ADC" w:rsidRPr="000F4ADC" w:rsidRDefault="000F4ADC" w:rsidP="000F4ADC">
            <w:pPr>
              <w:keepLines/>
              <w:numPr>
                <w:ilvl w:val="0"/>
                <w:numId w:val="52"/>
              </w:numPr>
              <w:overflowPunct w:val="0"/>
              <w:autoSpaceDE w:val="0"/>
              <w:autoSpaceDN w:val="0"/>
              <w:adjustRightInd w:val="0"/>
              <w:spacing w:after="0" w:line="276" w:lineRule="auto"/>
              <w:ind w:left="747"/>
              <w:jc w:val="left"/>
              <w:textAlignment w:val="baseline"/>
              <w:rPr>
                <w:rFonts w:ascii="Arial" w:hAnsi="Arial" w:cs="Arial"/>
              </w:rPr>
            </w:pPr>
            <w:r w:rsidRPr="000F4ADC">
              <w:rPr>
                <w:rFonts w:ascii="Arial" w:hAnsi="Arial" w:cs="Arial"/>
              </w:rPr>
              <w:t>is with a person approved by the Probation Officer; or</w:t>
            </w:r>
          </w:p>
          <w:p w14:paraId="2A55C3F4" w14:textId="77777777" w:rsidR="000F4ADC" w:rsidRPr="000F4ADC" w:rsidRDefault="000F4ADC" w:rsidP="000F4ADC">
            <w:pPr>
              <w:keepLines/>
              <w:numPr>
                <w:ilvl w:val="0"/>
                <w:numId w:val="52"/>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has permission beforehand from the Probation Officer.</w:t>
            </w:r>
          </w:p>
        </w:tc>
      </w:tr>
      <w:tr w:rsidR="000F4ADC" w:rsidRPr="000F4ADC" w14:paraId="297FEF1E" w14:textId="77777777" w:rsidTr="00101EC2">
        <w:trPr>
          <w:jc w:val="center"/>
        </w:trPr>
        <w:tc>
          <w:tcPr>
            <w:tcW w:w="194" w:type="pct"/>
            <w:gridSpan w:val="2"/>
          </w:tcPr>
          <w:p w14:paraId="5B02558A"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03986BE6"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9700517"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not do any child related work and must not apply for child related work except</w:t>
            </w:r>
            <w:r w:rsidRPr="000F4ADC">
              <w:rPr>
                <w:rFonts w:ascii="Arial" w:hAnsi="Arial" w:cs="Arial"/>
                <w:i/>
              </w:rPr>
              <w:t xml:space="preserve"> </w:t>
            </w:r>
            <w:r w:rsidRPr="000F4ADC">
              <w:rPr>
                <w:rFonts w:ascii="Arial" w:hAnsi="Arial" w:cs="Arial"/>
              </w:rPr>
              <w:t>[</w:t>
            </w:r>
            <w:r w:rsidRPr="000F4ADC">
              <w:rPr>
                <w:rFonts w:ascii="Arial" w:hAnsi="Arial" w:cs="Arial"/>
                <w:i/>
              </w:rPr>
              <w:t>specify exception(s)</w:t>
            </w:r>
            <w:r w:rsidRPr="000F4ADC">
              <w:rPr>
                <w:rFonts w:ascii="Arial" w:hAnsi="Arial" w:cs="Arial"/>
              </w:rPr>
              <w:t>]</w:t>
            </w:r>
            <w:r w:rsidRPr="000F4ADC">
              <w:rPr>
                <w:rFonts w:ascii="Arial" w:hAnsi="Arial" w:cs="Arial"/>
                <w:sz w:val="18"/>
                <w:szCs w:val="18"/>
              </w:rPr>
              <w:t>.</w:t>
            </w:r>
          </w:p>
        </w:tc>
      </w:tr>
      <w:tr w:rsidR="000F4ADC" w:rsidRPr="000F4ADC" w14:paraId="1085DE97" w14:textId="77777777" w:rsidTr="00101EC2">
        <w:trPr>
          <w:jc w:val="center"/>
        </w:trPr>
        <w:tc>
          <w:tcPr>
            <w:tcW w:w="194" w:type="pct"/>
            <w:gridSpan w:val="2"/>
          </w:tcPr>
          <w:p w14:paraId="2C05085F" w14:textId="77777777" w:rsidR="000F4ADC" w:rsidRPr="000F4ADC" w:rsidRDefault="000F4ADC" w:rsidP="000F4ADC">
            <w:pPr>
              <w:keepLines/>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Cs w:val="24"/>
              </w:rPr>
            </w:pPr>
          </w:p>
        </w:tc>
        <w:tc>
          <w:tcPr>
            <w:tcW w:w="210" w:type="pct"/>
          </w:tcPr>
          <w:p w14:paraId="581F005F" w14:textId="77777777" w:rsidR="000F4ADC" w:rsidRPr="000F4ADC" w:rsidRDefault="000F4ADC" w:rsidP="000F4ADC">
            <w:pPr>
              <w:keepLines/>
              <w:widowControl w:val="0"/>
              <w:numPr>
                <w:ilvl w:val="0"/>
                <w:numId w:val="43"/>
              </w:numPr>
              <w:tabs>
                <w:tab w:val="left" w:pos="455"/>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85E30E0" w14:textId="77777777" w:rsidR="000F4ADC" w:rsidRPr="000F4ADC" w:rsidRDefault="000F4ADC" w:rsidP="000F4ADC">
            <w:pPr>
              <w:keepLines/>
              <w:widowControl w:val="0"/>
              <w:tabs>
                <w:tab w:val="left" w:pos="455"/>
              </w:tabs>
              <w:spacing w:after="120" w:line="276" w:lineRule="auto"/>
              <w:jc w:val="left"/>
              <w:rPr>
                <w:rFonts w:ascii="Arial" w:hAnsi="Arial" w:cs="Arial"/>
              </w:rPr>
            </w:pPr>
            <w:r w:rsidRPr="000F4ADC">
              <w:rPr>
                <w:rFonts w:ascii="Arial" w:hAnsi="Arial" w:cs="Arial"/>
              </w:rPr>
              <w:t>The Defendant must not assault, harass, threaten or intimidate [</w:t>
            </w:r>
            <w:r w:rsidRPr="000F4ADC">
              <w:rPr>
                <w:rFonts w:ascii="Arial" w:hAnsi="Arial" w:cs="Arial"/>
                <w:i/>
              </w:rPr>
              <w:t>name</w:t>
            </w:r>
            <w:r w:rsidRPr="000F4ADC">
              <w:rPr>
                <w:rFonts w:ascii="Arial" w:hAnsi="Arial" w:cs="Arial"/>
              </w:rPr>
              <w:t>].</w:t>
            </w:r>
          </w:p>
        </w:tc>
      </w:tr>
      <w:tr w:rsidR="000F4ADC" w:rsidRPr="000F4ADC" w14:paraId="4D7B02F2" w14:textId="77777777" w:rsidTr="00101EC2">
        <w:trPr>
          <w:jc w:val="center"/>
        </w:trPr>
        <w:tc>
          <w:tcPr>
            <w:tcW w:w="194" w:type="pct"/>
            <w:gridSpan w:val="2"/>
          </w:tcPr>
          <w:p w14:paraId="7AB8F8D4" w14:textId="77777777" w:rsidR="000F4ADC" w:rsidRPr="000F4ADC" w:rsidRDefault="000F4ADC" w:rsidP="000F4ADC">
            <w:pPr>
              <w:keepLines/>
              <w:numPr>
                <w:ilvl w:val="0"/>
                <w:numId w:val="11"/>
              </w:numPr>
              <w:tabs>
                <w:tab w:val="left" w:pos="482"/>
              </w:tabs>
              <w:overflowPunct w:val="0"/>
              <w:autoSpaceDE w:val="0"/>
              <w:autoSpaceDN w:val="0"/>
              <w:adjustRightInd w:val="0"/>
              <w:spacing w:after="120" w:line="276" w:lineRule="auto"/>
              <w:jc w:val="left"/>
              <w:textAlignment w:val="baseline"/>
              <w:rPr>
                <w:rFonts w:ascii="Arial" w:eastAsia="Arial" w:hAnsi="Arial" w:cs="Arial"/>
                <w:szCs w:val="24"/>
                <w:lang w:bidi="en-US"/>
              </w:rPr>
            </w:pPr>
          </w:p>
        </w:tc>
        <w:tc>
          <w:tcPr>
            <w:tcW w:w="210" w:type="pct"/>
          </w:tcPr>
          <w:p w14:paraId="252EE324"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12CC94F4" w14:textId="77777777" w:rsidR="000F4ADC" w:rsidRPr="000F4ADC" w:rsidRDefault="000F4ADC" w:rsidP="000F4ADC">
            <w:pPr>
              <w:keepLines/>
              <w:tabs>
                <w:tab w:val="left" w:pos="482"/>
              </w:tabs>
              <w:spacing w:after="120" w:line="276" w:lineRule="auto"/>
              <w:jc w:val="left"/>
              <w:rPr>
                <w:rFonts w:ascii="Arial" w:hAnsi="Arial" w:cs="Arial"/>
              </w:rPr>
            </w:pPr>
            <w:r w:rsidRPr="000F4ADC">
              <w:rPr>
                <w:rFonts w:ascii="Arial" w:hAnsi="Arial" w:cs="Arial"/>
              </w:rPr>
              <w:t>The Defendant must obey the terms of any active Intervention Order.</w:t>
            </w:r>
          </w:p>
        </w:tc>
      </w:tr>
      <w:tr w:rsidR="000F4ADC" w:rsidRPr="000F4ADC" w14:paraId="6BD387F8" w14:textId="77777777" w:rsidTr="00101EC2">
        <w:trPr>
          <w:jc w:val="center"/>
        </w:trPr>
        <w:tc>
          <w:tcPr>
            <w:tcW w:w="5000" w:type="pct"/>
            <w:gridSpan w:val="4"/>
          </w:tcPr>
          <w:p w14:paraId="032CE17F" w14:textId="77777777" w:rsidR="000F4ADC" w:rsidRPr="000F4ADC" w:rsidRDefault="000F4ADC" w:rsidP="000F4ADC">
            <w:pPr>
              <w:keepLines/>
              <w:widowControl w:val="0"/>
              <w:tabs>
                <w:tab w:val="left" w:pos="454"/>
              </w:tabs>
              <w:spacing w:before="120" w:after="120" w:line="276" w:lineRule="auto"/>
              <w:ind w:left="459" w:hanging="459"/>
              <w:jc w:val="left"/>
              <w:rPr>
                <w:rFonts w:ascii="Arial" w:hAnsi="Arial" w:cs="Arial"/>
                <w:b/>
              </w:rPr>
            </w:pPr>
            <w:r w:rsidRPr="000F4ADC">
              <w:rPr>
                <w:rFonts w:ascii="Arial" w:hAnsi="Arial" w:cs="Arial"/>
                <w:b/>
              </w:rPr>
              <w:t xml:space="preserve">Employment </w:t>
            </w:r>
          </w:p>
        </w:tc>
      </w:tr>
      <w:tr w:rsidR="000F4ADC" w:rsidRPr="000F4ADC" w14:paraId="64DE64F3" w14:textId="77777777" w:rsidTr="00101EC2">
        <w:trPr>
          <w:jc w:val="center"/>
        </w:trPr>
        <w:tc>
          <w:tcPr>
            <w:tcW w:w="175" w:type="pct"/>
          </w:tcPr>
          <w:p w14:paraId="2D143633" w14:textId="77777777" w:rsidR="000F4ADC" w:rsidRPr="000F4ADC" w:rsidRDefault="000F4ADC" w:rsidP="000F4ADC">
            <w:pPr>
              <w:keepLines/>
              <w:widowControl w:val="0"/>
              <w:numPr>
                <w:ilvl w:val="0"/>
                <w:numId w:val="42"/>
              </w:numPr>
              <w:overflowPunct w:val="0"/>
              <w:autoSpaceDE w:val="0"/>
              <w:autoSpaceDN w:val="0"/>
              <w:adjustRightInd w:val="0"/>
              <w:spacing w:after="120" w:line="276" w:lineRule="auto"/>
              <w:jc w:val="left"/>
              <w:textAlignment w:val="baseline"/>
              <w:rPr>
                <w:rFonts w:ascii="Arial" w:hAnsi="Arial" w:cs="Arial"/>
              </w:rPr>
            </w:pPr>
          </w:p>
        </w:tc>
        <w:tc>
          <w:tcPr>
            <w:tcW w:w="228" w:type="pct"/>
            <w:gridSpan w:val="2"/>
          </w:tcPr>
          <w:p w14:paraId="7B700BBB" w14:textId="77777777" w:rsidR="000F4ADC" w:rsidRPr="000F4ADC" w:rsidRDefault="000F4ADC" w:rsidP="000F4ADC">
            <w:pPr>
              <w:keepLines/>
              <w:widowControl w:val="0"/>
              <w:numPr>
                <w:ilvl w:val="0"/>
                <w:numId w:val="43"/>
              </w:numPr>
              <w:overflowPunct w:val="0"/>
              <w:autoSpaceDE w:val="0"/>
              <w:autoSpaceDN w:val="0"/>
              <w:adjustRightInd w:val="0"/>
              <w:spacing w:after="120" w:line="276" w:lineRule="auto"/>
              <w:jc w:val="left"/>
              <w:textAlignment w:val="baseline"/>
              <w:rPr>
                <w:rFonts w:ascii="Arial" w:hAnsi="Arial" w:cs="Arial"/>
              </w:rPr>
            </w:pPr>
          </w:p>
        </w:tc>
        <w:tc>
          <w:tcPr>
            <w:tcW w:w="4597" w:type="pct"/>
          </w:tcPr>
          <w:p w14:paraId="147EF089" w14:textId="77777777" w:rsidR="000F4ADC" w:rsidRPr="000F4ADC" w:rsidRDefault="000F4ADC" w:rsidP="000F4ADC">
            <w:pPr>
              <w:keepLines/>
              <w:widowControl w:val="0"/>
              <w:spacing w:after="120" w:line="276" w:lineRule="auto"/>
              <w:jc w:val="left"/>
              <w:rPr>
                <w:rFonts w:ascii="Arial" w:hAnsi="Arial" w:cs="Arial"/>
              </w:rPr>
            </w:pPr>
            <w:r w:rsidRPr="000F4ADC">
              <w:rPr>
                <w:rFonts w:ascii="Arial" w:hAnsi="Arial" w:cs="Arial"/>
              </w:rPr>
              <w:t>The Defendant must tell the Probation Officer of any change of employment within 2 working days of the change.</w:t>
            </w:r>
          </w:p>
        </w:tc>
      </w:tr>
      <w:tr w:rsidR="000F4ADC" w:rsidRPr="000F4ADC" w14:paraId="4D8A8586" w14:textId="77777777" w:rsidTr="00101EC2">
        <w:trPr>
          <w:jc w:val="center"/>
        </w:trPr>
        <w:tc>
          <w:tcPr>
            <w:tcW w:w="5000" w:type="pct"/>
            <w:gridSpan w:val="4"/>
          </w:tcPr>
          <w:p w14:paraId="42D3AC6C" w14:textId="77777777" w:rsidR="000F4ADC" w:rsidRPr="000F4ADC" w:rsidRDefault="000F4ADC" w:rsidP="000F4ADC">
            <w:pPr>
              <w:keepLines/>
              <w:tabs>
                <w:tab w:val="left" w:pos="454"/>
              </w:tabs>
              <w:spacing w:before="120" w:after="120" w:line="276" w:lineRule="auto"/>
              <w:ind w:left="318" w:hanging="318"/>
              <w:jc w:val="left"/>
              <w:rPr>
                <w:rFonts w:ascii="Arial" w:hAnsi="Arial" w:cs="Arial"/>
                <w:b/>
              </w:rPr>
            </w:pPr>
            <w:r w:rsidRPr="000F4ADC">
              <w:rPr>
                <w:rFonts w:ascii="Arial" w:hAnsi="Arial" w:cs="Arial"/>
                <w:b/>
              </w:rPr>
              <w:t>Drugs and Alcohol</w:t>
            </w:r>
          </w:p>
        </w:tc>
      </w:tr>
      <w:tr w:rsidR="000F4ADC" w:rsidRPr="000F4ADC" w14:paraId="3538E050" w14:textId="77777777" w:rsidTr="00101EC2">
        <w:trPr>
          <w:jc w:val="center"/>
        </w:trPr>
        <w:tc>
          <w:tcPr>
            <w:tcW w:w="175" w:type="pct"/>
          </w:tcPr>
          <w:p w14:paraId="56313AC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228" w:type="pct"/>
            <w:gridSpan w:val="2"/>
          </w:tcPr>
          <w:p w14:paraId="39A98B23"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hAnsi="Arial" w:cs="Arial"/>
              </w:rPr>
            </w:pPr>
          </w:p>
        </w:tc>
        <w:tc>
          <w:tcPr>
            <w:tcW w:w="4597" w:type="pct"/>
          </w:tcPr>
          <w:p w14:paraId="384B8E30"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not use:</w:t>
            </w:r>
          </w:p>
          <w:p w14:paraId="459AA46C" w14:textId="77777777" w:rsidR="000F4ADC" w:rsidRPr="000F4ADC" w:rsidRDefault="000F4ADC" w:rsidP="000F4ADC">
            <w:pPr>
              <w:keepLines/>
              <w:numPr>
                <w:ilvl w:val="0"/>
                <w:numId w:val="53"/>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alcohol</w:t>
            </w:r>
          </w:p>
          <w:p w14:paraId="58A2AD08" w14:textId="77777777" w:rsidR="000F4ADC" w:rsidRPr="000F4ADC" w:rsidRDefault="000F4ADC" w:rsidP="000F4ADC">
            <w:pPr>
              <w:keepLines/>
              <w:numPr>
                <w:ilvl w:val="0"/>
                <w:numId w:val="53"/>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 xml:space="preserve">any drug that is not prescribed by a doctor </w:t>
            </w:r>
            <w:r w:rsidRPr="000F4ADC">
              <w:rPr>
                <w:rFonts w:ascii="Arial" w:hAnsi="Arial" w:cs="Arial"/>
                <w:szCs w:val="16"/>
              </w:rPr>
              <w:t xml:space="preserve">registered in South Australia </w:t>
            </w:r>
            <w:r w:rsidRPr="000F4ADC">
              <w:rPr>
                <w:rFonts w:ascii="Arial" w:hAnsi="Arial" w:cs="Arial"/>
              </w:rPr>
              <w:t>or legally available in another way, and then only at the prescribed or recommended dosage</w:t>
            </w:r>
          </w:p>
          <w:p w14:paraId="73D4F806" w14:textId="77777777" w:rsidR="000F4ADC" w:rsidRPr="000F4ADC" w:rsidRDefault="000F4ADC" w:rsidP="000F4ADC">
            <w:pPr>
              <w:keepLines/>
              <w:numPr>
                <w:ilvl w:val="0"/>
                <w:numId w:val="53"/>
              </w:numPr>
              <w:overflowPunct w:val="0"/>
              <w:autoSpaceDE w:val="0"/>
              <w:autoSpaceDN w:val="0"/>
              <w:adjustRightInd w:val="0"/>
              <w:spacing w:after="120" w:line="276" w:lineRule="auto"/>
              <w:ind w:left="747"/>
              <w:jc w:val="left"/>
              <w:textAlignment w:val="baseline"/>
              <w:rPr>
                <w:rFonts w:ascii="Arial" w:hAnsi="Arial" w:cs="Arial"/>
              </w:rPr>
            </w:pPr>
            <w:r w:rsidRPr="000F4ADC">
              <w:rPr>
                <w:rFonts w:ascii="Arial" w:hAnsi="Arial" w:cs="Arial"/>
              </w:rPr>
              <w:t>[</w:t>
            </w:r>
            <w:r w:rsidRPr="000F4ADC">
              <w:rPr>
                <w:rFonts w:ascii="Arial" w:hAnsi="Arial" w:cs="Arial"/>
                <w:i/>
              </w:rPr>
              <w:t>other</w:t>
            </w:r>
            <w:r w:rsidRPr="000F4ADC">
              <w:rPr>
                <w:rFonts w:ascii="Arial" w:hAnsi="Arial" w:cs="Arial"/>
              </w:rPr>
              <w:t>]</w:t>
            </w:r>
          </w:p>
          <w:p w14:paraId="4C3C0281"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and the Defendant</w:t>
            </w:r>
            <w:r w:rsidRPr="000F4ADC">
              <w:rPr>
                <w:rFonts w:ascii="Arial" w:hAnsi="Arial" w:cs="Arial"/>
                <w:sz w:val="18"/>
                <w:szCs w:val="18"/>
              </w:rPr>
              <w:t xml:space="preserve"> </w:t>
            </w:r>
            <w:r w:rsidRPr="000F4ADC">
              <w:rPr>
                <w:rFonts w:ascii="Arial" w:hAnsi="Arial" w:cs="Arial"/>
              </w:rPr>
              <w:t>must have any tests that are needed to check if the Defendant is obeying these orders as directed by the Probation Officer</w:t>
            </w:r>
            <w:r w:rsidRPr="000F4ADC">
              <w:rPr>
                <w:rFonts w:ascii="Arial" w:hAnsi="Arial" w:cs="Arial"/>
                <w:i/>
                <w:iCs/>
              </w:rPr>
              <w:t xml:space="preserve">. </w:t>
            </w:r>
            <w:r w:rsidRPr="000F4ADC">
              <w:rPr>
                <w:rFonts w:ascii="Arial" w:hAnsi="Arial" w:cs="Arial"/>
              </w:rPr>
              <w:t>The Defendant must sign all needed forms and obey all of the testing procedures.</w:t>
            </w:r>
          </w:p>
        </w:tc>
      </w:tr>
      <w:tr w:rsidR="000F4ADC" w:rsidRPr="000F4ADC" w14:paraId="638C7C52" w14:textId="77777777" w:rsidTr="00101EC2">
        <w:trPr>
          <w:jc w:val="center"/>
        </w:trPr>
        <w:tc>
          <w:tcPr>
            <w:tcW w:w="175" w:type="pct"/>
          </w:tcPr>
          <w:p w14:paraId="6202218C" w14:textId="77777777" w:rsidR="000F4ADC" w:rsidRPr="000F4ADC"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228" w:type="pct"/>
            <w:gridSpan w:val="2"/>
          </w:tcPr>
          <w:p w14:paraId="06CDD274"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hAnsi="Arial" w:cs="Arial"/>
              </w:rPr>
            </w:pPr>
          </w:p>
        </w:tc>
        <w:tc>
          <w:tcPr>
            <w:tcW w:w="4597" w:type="pct"/>
          </w:tcPr>
          <w:p w14:paraId="210F5068" w14:textId="77777777" w:rsidR="000F4ADC" w:rsidRPr="000F4ADC" w:rsidRDefault="000F4ADC" w:rsidP="000F4ADC">
            <w:pPr>
              <w:keepLines/>
              <w:tabs>
                <w:tab w:val="left" w:pos="596"/>
              </w:tabs>
              <w:spacing w:after="120" w:line="276" w:lineRule="auto"/>
              <w:jc w:val="left"/>
              <w:rPr>
                <w:rFonts w:ascii="Arial" w:hAnsi="Arial" w:cs="Arial"/>
              </w:rPr>
            </w:pPr>
            <w:r w:rsidRPr="000F4ADC">
              <w:rPr>
                <w:rFonts w:ascii="Arial" w:hAnsi="Arial" w:cs="Arial"/>
              </w:rPr>
              <w:t>The Defendant must not drive, or sit in the driver’s seat of, a motor vehicle while any alcohol or any other drug is in the Defendant’s</w:t>
            </w:r>
            <w:r w:rsidRPr="000F4ADC">
              <w:rPr>
                <w:rFonts w:ascii="Arial" w:hAnsi="Arial" w:cs="Arial"/>
                <w:sz w:val="18"/>
                <w:szCs w:val="18"/>
              </w:rPr>
              <w:t xml:space="preserve"> </w:t>
            </w:r>
            <w:r w:rsidRPr="000F4ADC">
              <w:rPr>
                <w:rFonts w:ascii="Arial" w:hAnsi="Arial" w:cs="Arial"/>
              </w:rPr>
              <w:t>blood or oral fluid (saliva), unless the drug was prescribed by a doctor or is available in some other legal way.</w:t>
            </w:r>
          </w:p>
        </w:tc>
      </w:tr>
      <w:tr w:rsidR="000F4ADC" w:rsidRPr="000F4ADC" w14:paraId="17E3F087" w14:textId="77777777" w:rsidTr="00101EC2">
        <w:trPr>
          <w:jc w:val="center"/>
        </w:trPr>
        <w:tc>
          <w:tcPr>
            <w:tcW w:w="5000" w:type="pct"/>
            <w:gridSpan w:val="4"/>
          </w:tcPr>
          <w:p w14:paraId="1F8A4E20" w14:textId="77777777" w:rsidR="000F4ADC" w:rsidRPr="000F4ADC" w:rsidRDefault="000F4ADC" w:rsidP="000F4ADC">
            <w:pPr>
              <w:keepNext/>
              <w:keepLines/>
              <w:tabs>
                <w:tab w:val="left" w:pos="454"/>
              </w:tabs>
              <w:spacing w:before="120" w:after="120" w:line="276" w:lineRule="auto"/>
              <w:ind w:left="318" w:hanging="318"/>
              <w:jc w:val="left"/>
              <w:rPr>
                <w:rFonts w:ascii="Arial" w:hAnsi="Arial" w:cs="Arial"/>
                <w:b/>
              </w:rPr>
            </w:pPr>
            <w:r w:rsidRPr="000F4ADC">
              <w:rPr>
                <w:rFonts w:ascii="Arial" w:hAnsi="Arial" w:cs="Arial"/>
                <w:b/>
              </w:rPr>
              <w:lastRenderedPageBreak/>
              <w:t xml:space="preserve">Driver’s Licence </w:t>
            </w:r>
          </w:p>
        </w:tc>
      </w:tr>
      <w:tr w:rsidR="000F4ADC" w:rsidRPr="000F4ADC" w14:paraId="6646A820" w14:textId="77777777" w:rsidTr="00101EC2">
        <w:trPr>
          <w:jc w:val="center"/>
        </w:trPr>
        <w:tc>
          <w:tcPr>
            <w:tcW w:w="175" w:type="pct"/>
          </w:tcPr>
          <w:p w14:paraId="1E8F28C9" w14:textId="77777777" w:rsidR="000F4ADC" w:rsidRPr="000F4ADC" w:rsidRDefault="000F4ADC" w:rsidP="000F4ADC">
            <w:pPr>
              <w:keepNext/>
              <w:keepLines/>
              <w:tabs>
                <w:tab w:val="left" w:pos="482"/>
              </w:tabs>
              <w:spacing w:after="120" w:line="276" w:lineRule="auto"/>
              <w:jc w:val="left"/>
              <w:rPr>
                <w:rFonts w:ascii="Arial" w:hAnsi="Arial" w:cs="Arial"/>
              </w:rPr>
            </w:pPr>
          </w:p>
        </w:tc>
        <w:tc>
          <w:tcPr>
            <w:tcW w:w="228" w:type="pct"/>
            <w:gridSpan w:val="2"/>
          </w:tcPr>
          <w:p w14:paraId="751C7445" w14:textId="77777777" w:rsidR="000F4ADC" w:rsidRPr="000F4ADC" w:rsidRDefault="000F4ADC" w:rsidP="000F4ADC">
            <w:pPr>
              <w:keepNext/>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hAnsi="Arial" w:cs="Arial"/>
              </w:rPr>
            </w:pPr>
          </w:p>
        </w:tc>
        <w:tc>
          <w:tcPr>
            <w:tcW w:w="4597" w:type="pct"/>
          </w:tcPr>
          <w:p w14:paraId="5FA55F52" w14:textId="77777777" w:rsidR="000F4ADC" w:rsidRPr="000F4ADC" w:rsidRDefault="000F4ADC" w:rsidP="000F4ADC">
            <w:pPr>
              <w:keepNext/>
              <w:keepLines/>
              <w:tabs>
                <w:tab w:val="left" w:pos="482"/>
              </w:tabs>
              <w:spacing w:after="120" w:line="276" w:lineRule="auto"/>
              <w:jc w:val="left"/>
              <w:rPr>
                <w:rFonts w:ascii="Arial" w:hAnsi="Arial" w:cs="Arial"/>
              </w:rPr>
            </w:pPr>
            <w:r w:rsidRPr="000F4ADC">
              <w:rPr>
                <w:rFonts w:ascii="Arial" w:hAnsi="Arial" w:cs="Arial"/>
              </w:rPr>
              <w:t>The Defendant must not drive, or sit in the driver’s seat of a motor vehicle, [</w:t>
            </w:r>
            <w:r w:rsidRPr="000F4ADC">
              <w:rPr>
                <w:rFonts w:ascii="Arial" w:hAnsi="Arial" w:cs="Arial"/>
                <w:i/>
                <w:iCs/>
              </w:rPr>
              <w:t>unless the Defendant holds a current driver’s licence</w:t>
            </w:r>
            <w:r w:rsidRPr="000F4ADC">
              <w:rPr>
                <w:rFonts w:ascii="Arial" w:hAnsi="Arial" w:cs="Arial"/>
              </w:rPr>
              <w:t>].</w:t>
            </w:r>
          </w:p>
        </w:tc>
      </w:tr>
      <w:tr w:rsidR="000F4ADC" w:rsidRPr="000F4ADC" w14:paraId="60F18418" w14:textId="77777777" w:rsidTr="00101EC2">
        <w:trPr>
          <w:jc w:val="center"/>
        </w:trPr>
        <w:tc>
          <w:tcPr>
            <w:tcW w:w="5000" w:type="pct"/>
            <w:gridSpan w:val="4"/>
          </w:tcPr>
          <w:p w14:paraId="3FACBD93" w14:textId="77777777" w:rsidR="000F4ADC" w:rsidRPr="000F4ADC" w:rsidRDefault="000F4ADC" w:rsidP="000F4ADC">
            <w:pPr>
              <w:keepLines/>
              <w:tabs>
                <w:tab w:val="left" w:pos="1448"/>
              </w:tabs>
              <w:spacing w:before="120" w:after="120" w:line="276" w:lineRule="auto"/>
              <w:jc w:val="left"/>
              <w:rPr>
                <w:rFonts w:ascii="Arial" w:hAnsi="Arial" w:cs="Arial"/>
                <w:b/>
              </w:rPr>
            </w:pPr>
            <w:r w:rsidRPr="000F4ADC">
              <w:rPr>
                <w:rFonts w:ascii="Arial" w:hAnsi="Arial" w:cs="Arial"/>
                <w:b/>
              </w:rPr>
              <w:t>Other conditions</w:t>
            </w:r>
          </w:p>
        </w:tc>
      </w:tr>
      <w:tr w:rsidR="000F4ADC" w:rsidRPr="000F4ADC" w:rsidDel="00C12368" w14:paraId="0B602110" w14:textId="77777777" w:rsidTr="00101EC2">
        <w:trPr>
          <w:jc w:val="center"/>
        </w:trPr>
        <w:tc>
          <w:tcPr>
            <w:tcW w:w="194" w:type="pct"/>
            <w:gridSpan w:val="2"/>
          </w:tcPr>
          <w:p w14:paraId="2C6588CD" w14:textId="77777777" w:rsidR="000F4ADC" w:rsidRPr="000F4ADC" w:rsidDel="00C12368" w:rsidRDefault="000F4ADC" w:rsidP="000F4ADC">
            <w:pPr>
              <w:keepLines/>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lang w:bidi="en-US"/>
              </w:rPr>
            </w:pPr>
          </w:p>
        </w:tc>
        <w:tc>
          <w:tcPr>
            <w:tcW w:w="210" w:type="pct"/>
          </w:tcPr>
          <w:p w14:paraId="4E3DF285" w14:textId="77777777" w:rsidR="000F4ADC" w:rsidRPr="000F4ADC" w:rsidDel="00C12368"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398DAE2F" w14:textId="77777777" w:rsidR="000F4ADC" w:rsidRPr="000F4ADC" w:rsidDel="00C12368" w:rsidRDefault="000F4ADC" w:rsidP="000F4ADC">
            <w:pPr>
              <w:keepLines/>
              <w:tabs>
                <w:tab w:val="left" w:pos="482"/>
              </w:tabs>
              <w:spacing w:after="120" w:line="276" w:lineRule="auto"/>
              <w:jc w:val="left"/>
              <w:rPr>
                <w:rFonts w:ascii="Arial" w:hAnsi="Arial" w:cs="Arial"/>
              </w:rPr>
            </w:pPr>
            <w:r w:rsidRPr="000F4ADC">
              <w:rPr>
                <w:rFonts w:ascii="Arial" w:hAnsi="Arial" w:cs="Arial"/>
                <w:bCs/>
                <w:szCs w:val="40"/>
              </w:rPr>
              <w:t>The Defendant must not be released from custody until appropriate transport is arranged to facilitate their immediate transportation to [</w:t>
            </w:r>
            <w:r w:rsidRPr="000F4ADC">
              <w:rPr>
                <w:rFonts w:ascii="Arial" w:hAnsi="Arial" w:cs="Arial"/>
                <w:bCs/>
                <w:i/>
                <w:iCs/>
                <w:szCs w:val="40"/>
              </w:rPr>
              <w:t>nominated place/address</w:t>
            </w:r>
            <w:r w:rsidRPr="000F4ADC">
              <w:rPr>
                <w:rFonts w:ascii="Arial" w:hAnsi="Arial" w:cs="Arial"/>
                <w:bCs/>
                <w:szCs w:val="40"/>
              </w:rPr>
              <w:t>].</w:t>
            </w:r>
          </w:p>
        </w:tc>
      </w:tr>
      <w:tr w:rsidR="000F4ADC" w:rsidRPr="000F4ADC" w14:paraId="766380FF" w14:textId="77777777" w:rsidTr="00101EC2">
        <w:trPr>
          <w:jc w:val="center"/>
        </w:trPr>
        <w:tc>
          <w:tcPr>
            <w:tcW w:w="194" w:type="pct"/>
            <w:gridSpan w:val="2"/>
          </w:tcPr>
          <w:p w14:paraId="01E10A14" w14:textId="77777777" w:rsidR="000F4ADC" w:rsidRPr="000F4ADC" w:rsidRDefault="000F4ADC" w:rsidP="000F4ADC">
            <w:pPr>
              <w:keepLines/>
              <w:numPr>
                <w:ilvl w:val="0"/>
                <w:numId w:val="44"/>
              </w:numPr>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210" w:type="pct"/>
          </w:tcPr>
          <w:p w14:paraId="314C5BA3"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596442CC"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w:t>
            </w:r>
            <w:r w:rsidRPr="000F4ADC">
              <w:rPr>
                <w:rFonts w:ascii="Arial" w:hAnsi="Arial" w:cs="Arial"/>
                <w:i/>
              </w:rPr>
              <w:t>other conditions</w:t>
            </w:r>
            <w:r w:rsidRPr="000F4ADC">
              <w:rPr>
                <w:rFonts w:ascii="Arial" w:hAnsi="Arial" w:cs="Arial"/>
              </w:rPr>
              <w:t xml:space="preserve">] </w:t>
            </w:r>
            <w:r w:rsidRPr="000F4ADC">
              <w:rPr>
                <w:rFonts w:ascii="Arial" w:eastAsia="Arial" w:hAnsi="Arial" w:cs="Arial"/>
                <w:b/>
                <w:sz w:val="12"/>
                <w:szCs w:val="18"/>
                <w:lang w:bidi="en-US"/>
              </w:rPr>
              <w:t>provision for multiple additional conditions</w:t>
            </w:r>
          </w:p>
        </w:tc>
      </w:tr>
      <w:tr w:rsidR="000F4ADC" w:rsidRPr="000F4ADC" w14:paraId="7CBC5245" w14:textId="77777777" w:rsidTr="00101EC2">
        <w:trPr>
          <w:jc w:val="center"/>
        </w:trPr>
        <w:tc>
          <w:tcPr>
            <w:tcW w:w="5000" w:type="pct"/>
            <w:gridSpan w:val="4"/>
          </w:tcPr>
          <w:p w14:paraId="62589E43" w14:textId="77777777" w:rsidR="000F4ADC" w:rsidRPr="000F4ADC" w:rsidRDefault="000F4ADC" w:rsidP="000F4ADC">
            <w:pPr>
              <w:keepLines/>
              <w:spacing w:before="120" w:after="120" w:line="276" w:lineRule="auto"/>
              <w:jc w:val="left"/>
              <w:rPr>
                <w:rFonts w:ascii="Arial" w:hAnsi="Arial" w:cs="Arial"/>
              </w:rPr>
            </w:pPr>
            <w:r w:rsidRPr="000F4ADC">
              <w:rPr>
                <w:rFonts w:ascii="Arial" w:hAnsi="Arial" w:cs="Arial"/>
                <w:b/>
              </w:rPr>
              <w:t>Sureties</w:t>
            </w:r>
          </w:p>
        </w:tc>
      </w:tr>
      <w:tr w:rsidR="000F4ADC" w:rsidRPr="000F4ADC" w14:paraId="0D0D0FE4" w14:textId="77777777" w:rsidTr="00101EC2">
        <w:trPr>
          <w:jc w:val="center"/>
        </w:trPr>
        <w:tc>
          <w:tcPr>
            <w:tcW w:w="194" w:type="pct"/>
            <w:gridSpan w:val="2"/>
          </w:tcPr>
          <w:p w14:paraId="5FAD0A6A" w14:textId="77777777" w:rsidR="000F4ADC" w:rsidRPr="000F4ADC" w:rsidRDefault="000F4ADC" w:rsidP="000F4ADC">
            <w:pPr>
              <w:keepLines/>
              <w:numPr>
                <w:ilvl w:val="0"/>
                <w:numId w:val="44"/>
              </w:numPr>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210" w:type="pct"/>
          </w:tcPr>
          <w:p w14:paraId="0C756D56"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0FF03424"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give the Court a written surety from [</w:t>
            </w:r>
            <w:r w:rsidRPr="000F4ADC">
              <w:rPr>
                <w:rFonts w:ascii="Arial" w:hAnsi="Arial" w:cs="Arial"/>
                <w:i/>
                <w:iCs/>
              </w:rPr>
              <w:t>name, address, date of birth</w:t>
            </w:r>
            <w:r w:rsidRPr="000F4ADC">
              <w:rPr>
                <w:rFonts w:ascii="Arial" w:hAnsi="Arial" w:cs="Arial"/>
              </w:rPr>
              <w:t>], in terms acceptable to the Court, in the sum of $[</w:t>
            </w:r>
            <w:r w:rsidRPr="000F4ADC">
              <w:rPr>
                <w:rFonts w:ascii="Arial" w:hAnsi="Arial" w:cs="Arial"/>
                <w:i/>
                <w:iCs/>
              </w:rPr>
              <w:t>amount</w:t>
            </w:r>
            <w:r w:rsidRPr="000F4ADC">
              <w:rPr>
                <w:rFonts w:ascii="Arial" w:hAnsi="Arial" w:cs="Arial"/>
              </w:rPr>
              <w:t xml:space="preserve">] that they know the Defendant and they are confident that the Defendant will obey the conditions of this Order. </w:t>
            </w:r>
          </w:p>
        </w:tc>
      </w:tr>
      <w:tr w:rsidR="000F4ADC" w:rsidRPr="000F4ADC" w14:paraId="5864ADD4" w14:textId="77777777" w:rsidTr="00101EC2">
        <w:trPr>
          <w:jc w:val="center"/>
        </w:trPr>
        <w:tc>
          <w:tcPr>
            <w:tcW w:w="194" w:type="pct"/>
            <w:gridSpan w:val="2"/>
          </w:tcPr>
          <w:p w14:paraId="492743E4" w14:textId="77777777" w:rsidR="000F4ADC" w:rsidRPr="000F4ADC" w:rsidRDefault="000F4ADC" w:rsidP="000F4ADC">
            <w:pPr>
              <w:keepLines/>
              <w:numPr>
                <w:ilvl w:val="0"/>
                <w:numId w:val="44"/>
              </w:numPr>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210" w:type="pct"/>
          </w:tcPr>
          <w:p w14:paraId="02646629" w14:textId="77777777" w:rsidR="000F4ADC" w:rsidRPr="000F4ADC" w:rsidRDefault="000F4ADC" w:rsidP="000F4ADC">
            <w:pPr>
              <w:keepLines/>
              <w:widowControl w:val="0"/>
              <w:numPr>
                <w:ilvl w:val="0"/>
                <w:numId w:val="43"/>
              </w:numPr>
              <w:tabs>
                <w:tab w:val="left" w:pos="454"/>
              </w:tabs>
              <w:overflowPunct w:val="0"/>
              <w:autoSpaceDE w:val="0"/>
              <w:autoSpaceDN w:val="0"/>
              <w:adjustRightInd w:val="0"/>
              <w:spacing w:after="120" w:line="276" w:lineRule="auto"/>
              <w:jc w:val="left"/>
              <w:textAlignment w:val="baseline"/>
              <w:rPr>
                <w:rFonts w:ascii="Arial" w:eastAsia="Arial" w:hAnsi="Arial" w:cs="Arial"/>
                <w:szCs w:val="18"/>
                <w:lang w:bidi="en-US"/>
              </w:rPr>
            </w:pPr>
          </w:p>
        </w:tc>
        <w:tc>
          <w:tcPr>
            <w:tcW w:w="4597" w:type="pct"/>
          </w:tcPr>
          <w:p w14:paraId="60AFEEB0" w14:textId="77777777" w:rsidR="000F4ADC" w:rsidRPr="000F4ADC" w:rsidRDefault="000F4ADC" w:rsidP="000F4ADC">
            <w:pPr>
              <w:keepLines/>
              <w:spacing w:after="120" w:line="276" w:lineRule="auto"/>
              <w:jc w:val="left"/>
              <w:rPr>
                <w:rFonts w:ascii="Arial" w:hAnsi="Arial" w:cs="Arial"/>
              </w:rPr>
            </w:pPr>
            <w:r w:rsidRPr="000F4ADC">
              <w:rPr>
                <w:rFonts w:ascii="Arial" w:hAnsi="Arial" w:cs="Arial"/>
              </w:rPr>
              <w:t>The Defendant must give the Court a written surety from a person acceptable to the Court, in terms acceptable to the Court, in the sum of $[</w:t>
            </w:r>
            <w:r w:rsidRPr="000F4ADC">
              <w:rPr>
                <w:rFonts w:ascii="Arial" w:hAnsi="Arial" w:cs="Arial"/>
                <w:i/>
                <w:iCs/>
              </w:rPr>
              <w:t>amount</w:t>
            </w:r>
            <w:r w:rsidRPr="000F4ADC">
              <w:rPr>
                <w:rFonts w:ascii="Arial" w:hAnsi="Arial" w:cs="Arial"/>
              </w:rPr>
              <w:t>] that they know the Defendant and they are confident that they will obey the conditions of this Order.</w:t>
            </w:r>
          </w:p>
        </w:tc>
      </w:tr>
      <w:bookmarkEnd w:id="18"/>
      <w:bookmarkEnd w:id="19"/>
    </w:tbl>
    <w:p w14:paraId="296D9155" w14:textId="77777777" w:rsidR="000F4ADC" w:rsidRPr="000F4ADC" w:rsidRDefault="000F4ADC" w:rsidP="000F4ADC">
      <w:pPr>
        <w:spacing w:after="160" w:line="259" w:lineRule="auto"/>
        <w:jc w:val="left"/>
      </w:pPr>
    </w:p>
    <w:tbl>
      <w:tblPr>
        <w:tblStyle w:val="TableGrid18"/>
        <w:tblW w:w="5000" w:type="pct"/>
        <w:jc w:val="center"/>
        <w:tblLook w:val="04A0" w:firstRow="1" w:lastRow="0" w:firstColumn="1" w:lastColumn="0" w:noHBand="0" w:noVBand="1"/>
      </w:tblPr>
      <w:tblGrid>
        <w:gridCol w:w="9350"/>
      </w:tblGrid>
      <w:tr w:rsidR="000F4ADC" w:rsidRPr="000F4ADC" w14:paraId="2DD23F01" w14:textId="77777777" w:rsidTr="00101EC2">
        <w:trPr>
          <w:cantSplit/>
          <w:jc w:val="center"/>
        </w:trPr>
        <w:tc>
          <w:tcPr>
            <w:tcW w:w="5000" w:type="pct"/>
          </w:tcPr>
          <w:p w14:paraId="6B6D3242" w14:textId="77777777" w:rsidR="000F4ADC" w:rsidRPr="000F4ADC" w:rsidRDefault="000F4ADC" w:rsidP="000F4ADC">
            <w:pPr>
              <w:keepLines/>
              <w:widowControl w:val="0"/>
              <w:spacing w:before="120" w:after="240" w:line="276" w:lineRule="auto"/>
              <w:ind w:right="142"/>
              <w:jc w:val="left"/>
              <w:rPr>
                <w:rFonts w:ascii="Arial" w:hAnsi="Arial" w:cs="Arial"/>
                <w:b/>
              </w:rPr>
            </w:pPr>
            <w:r w:rsidRPr="000F4ADC">
              <w:rPr>
                <w:rFonts w:ascii="Arial" w:hAnsi="Arial" w:cs="Arial"/>
                <w:b/>
              </w:rPr>
              <w:lastRenderedPageBreak/>
              <w:t>Recognizance</w:t>
            </w:r>
          </w:p>
          <w:p w14:paraId="572DF9A6" w14:textId="77777777" w:rsidR="000F4ADC" w:rsidRPr="000F4ADC" w:rsidRDefault="000F4ADC" w:rsidP="000F4ADC">
            <w:pPr>
              <w:keepLines/>
              <w:widowControl w:val="0"/>
              <w:spacing w:before="120" w:after="0" w:line="276" w:lineRule="auto"/>
              <w:ind w:right="142"/>
              <w:jc w:val="left"/>
              <w:rPr>
                <w:rFonts w:ascii="Arial" w:hAnsi="Arial" w:cs="Arial"/>
              </w:rPr>
            </w:pPr>
            <w:r w:rsidRPr="000F4ADC">
              <w:rPr>
                <w:rFonts w:ascii="Arial" w:hAnsi="Arial" w:cs="Arial"/>
              </w:rPr>
              <w:t xml:space="preserve">I, </w:t>
            </w:r>
            <w:r w:rsidRPr="000F4ADC">
              <w:rPr>
                <w:rFonts w:ascii="Arial" w:hAnsi="Arial" w:cs="Arial"/>
                <w:iCs/>
              </w:rPr>
              <w:t>[</w:t>
            </w:r>
            <w:r w:rsidRPr="000F4ADC">
              <w:rPr>
                <w:rFonts w:ascii="Arial" w:hAnsi="Arial" w:cs="Arial"/>
                <w:i/>
                <w:iCs/>
              </w:rPr>
              <w:t>name of Defendant</w:t>
            </w:r>
            <w:r w:rsidRPr="000F4ADC">
              <w:rPr>
                <w:rFonts w:ascii="Arial" w:hAnsi="Arial" w:cs="Arial"/>
                <w:iCs/>
              </w:rPr>
              <w:t>]</w:t>
            </w:r>
            <w:bookmarkStart w:id="20" w:name="DName2"/>
            <w:bookmarkEnd w:id="20"/>
            <w:r w:rsidRPr="000F4ADC">
              <w:rPr>
                <w:rFonts w:ascii="Arial" w:hAnsi="Arial" w:cs="Arial"/>
              </w:rPr>
              <w:t>, the Defendant:</w:t>
            </w:r>
          </w:p>
          <w:p w14:paraId="19CF2FE5" w14:textId="77777777" w:rsidR="000F4ADC" w:rsidRPr="000F4ADC" w:rsidRDefault="000F4ADC" w:rsidP="000F4ADC">
            <w:pPr>
              <w:keepLines/>
              <w:widowControl w:val="0"/>
              <w:numPr>
                <w:ilvl w:val="0"/>
                <w:numId w:val="39"/>
              </w:numPr>
              <w:overflowPunct w:val="0"/>
              <w:spacing w:before="120" w:after="0" w:line="276" w:lineRule="auto"/>
              <w:ind w:right="142"/>
              <w:jc w:val="left"/>
              <w:textAlignment w:val="baseline"/>
              <w:rPr>
                <w:rFonts w:ascii="Arial" w:hAnsi="Arial" w:cs="Arial"/>
              </w:rPr>
            </w:pPr>
            <w:r w:rsidRPr="000F4ADC">
              <w:rPr>
                <w:rFonts w:ascii="Arial" w:hAnsi="Arial" w:cs="Arial"/>
              </w:rPr>
              <w:t>have had explained to me:</w:t>
            </w:r>
          </w:p>
          <w:p w14:paraId="3C6D2ED2" w14:textId="77777777" w:rsidR="000F4ADC" w:rsidRPr="000F4ADC" w:rsidRDefault="000F4ADC" w:rsidP="000F4ADC">
            <w:pPr>
              <w:keepLines/>
              <w:widowControl w:val="0"/>
              <w:numPr>
                <w:ilvl w:val="1"/>
                <w:numId w:val="39"/>
              </w:numPr>
              <w:overflowPunct w:val="0"/>
              <w:spacing w:before="120" w:after="0" w:line="276" w:lineRule="auto"/>
              <w:ind w:left="1163" w:right="142"/>
              <w:jc w:val="left"/>
              <w:textAlignment w:val="baseline"/>
              <w:rPr>
                <w:rFonts w:ascii="Arial" w:hAnsi="Arial" w:cs="Arial"/>
              </w:rPr>
            </w:pPr>
            <w:r w:rsidRPr="000F4ADC">
              <w:rPr>
                <w:rFonts w:ascii="Arial" w:hAnsi="Arial" w:cs="Arial"/>
              </w:rPr>
              <w:t>the reason and effect of this order; and</w:t>
            </w:r>
          </w:p>
          <w:p w14:paraId="43AA04D5" w14:textId="77777777" w:rsidR="000F4ADC" w:rsidRPr="000F4ADC" w:rsidRDefault="000F4ADC" w:rsidP="000F4ADC">
            <w:pPr>
              <w:keepLines/>
              <w:widowControl w:val="0"/>
              <w:numPr>
                <w:ilvl w:val="1"/>
                <w:numId w:val="39"/>
              </w:numPr>
              <w:overflowPunct w:val="0"/>
              <w:spacing w:before="120" w:after="0" w:line="276" w:lineRule="auto"/>
              <w:ind w:left="1163" w:right="142"/>
              <w:jc w:val="left"/>
              <w:textAlignment w:val="baseline"/>
              <w:rPr>
                <w:rFonts w:ascii="Arial" w:hAnsi="Arial" w:cs="Arial"/>
              </w:rPr>
            </w:pPr>
            <w:r w:rsidRPr="000F4ADC">
              <w:rPr>
                <w:rFonts w:ascii="Arial" w:hAnsi="Arial" w:cs="Arial"/>
              </w:rPr>
              <w:t>the consequences that may follow if I fail, without reasonable excuse, to obey the conditions of this order; and</w:t>
            </w:r>
          </w:p>
          <w:p w14:paraId="6C883159" w14:textId="77777777" w:rsidR="000F4ADC" w:rsidRPr="000F4ADC" w:rsidRDefault="000F4ADC" w:rsidP="000F4ADC">
            <w:pPr>
              <w:keepLines/>
              <w:widowControl w:val="0"/>
              <w:numPr>
                <w:ilvl w:val="1"/>
                <w:numId w:val="39"/>
              </w:numPr>
              <w:overflowPunct w:val="0"/>
              <w:spacing w:before="120" w:after="0" w:line="276" w:lineRule="auto"/>
              <w:ind w:left="1163" w:right="142"/>
              <w:jc w:val="left"/>
              <w:textAlignment w:val="baseline"/>
              <w:rPr>
                <w:rFonts w:ascii="Arial" w:hAnsi="Arial" w:cs="Arial"/>
              </w:rPr>
            </w:pPr>
            <w:r w:rsidRPr="000F4ADC">
              <w:rPr>
                <w:rFonts w:ascii="Arial" w:hAnsi="Arial" w:cs="Arial"/>
              </w:rPr>
              <w:t xml:space="preserve">that this order may be discharged or varied under section 20AA of the </w:t>
            </w:r>
            <w:r w:rsidRPr="000F4ADC">
              <w:rPr>
                <w:rFonts w:ascii="Arial" w:hAnsi="Arial" w:cs="Arial"/>
                <w:i/>
              </w:rPr>
              <w:t xml:space="preserve">Crimes Act 1914 </w:t>
            </w:r>
            <w:r w:rsidRPr="000F4ADC">
              <w:rPr>
                <w:rFonts w:ascii="Arial" w:hAnsi="Arial" w:cs="Arial"/>
              </w:rPr>
              <w:t>(Cth); and</w:t>
            </w:r>
          </w:p>
          <w:p w14:paraId="3FDA1898" w14:textId="77777777" w:rsidR="000F4ADC" w:rsidRPr="000F4ADC" w:rsidRDefault="000F4ADC" w:rsidP="000F4ADC">
            <w:pPr>
              <w:keepLines/>
              <w:widowControl w:val="0"/>
              <w:numPr>
                <w:ilvl w:val="0"/>
                <w:numId w:val="39"/>
              </w:numPr>
              <w:overflowPunct w:val="0"/>
              <w:spacing w:before="120" w:after="0" w:line="276" w:lineRule="auto"/>
              <w:ind w:right="142"/>
              <w:jc w:val="left"/>
              <w:textAlignment w:val="baseline"/>
              <w:rPr>
                <w:rFonts w:ascii="Arial" w:hAnsi="Arial" w:cs="Arial"/>
              </w:rPr>
            </w:pPr>
            <w:r w:rsidRPr="000F4ADC">
              <w:rPr>
                <w:rFonts w:ascii="Arial" w:hAnsi="Arial" w:cs="Arial"/>
              </w:rPr>
              <w:t>agree that I am bound in line with this order; and</w:t>
            </w:r>
          </w:p>
          <w:p w14:paraId="2CEE6366" w14:textId="77777777" w:rsidR="000F4ADC" w:rsidRPr="000F4ADC" w:rsidRDefault="000F4ADC" w:rsidP="000F4ADC">
            <w:pPr>
              <w:keepLines/>
              <w:widowControl w:val="0"/>
              <w:numPr>
                <w:ilvl w:val="0"/>
                <w:numId w:val="39"/>
              </w:numPr>
              <w:overflowPunct w:val="0"/>
              <w:spacing w:before="120" w:after="0" w:line="276" w:lineRule="auto"/>
              <w:ind w:right="142"/>
              <w:jc w:val="left"/>
              <w:textAlignment w:val="baseline"/>
              <w:rPr>
                <w:rFonts w:ascii="Arial" w:hAnsi="Arial" w:cs="Arial"/>
              </w:rPr>
            </w:pPr>
            <w:r w:rsidRPr="000F4ADC">
              <w:rPr>
                <w:rFonts w:ascii="Arial" w:hAnsi="Arial" w:cs="Arial"/>
              </w:rPr>
              <w:t>agree that I have been given a copy of this order.</w:t>
            </w:r>
          </w:p>
          <w:p w14:paraId="50681446"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43DEA190"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Signature of Defendant</w:t>
            </w:r>
          </w:p>
          <w:p w14:paraId="4EE8ECE0"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58D425DD"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Name printed</w:t>
            </w:r>
          </w:p>
          <w:p w14:paraId="5DBD7CFB"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49708006" w14:textId="77777777" w:rsidR="000F4ADC" w:rsidRPr="000F4ADC" w:rsidRDefault="000F4ADC" w:rsidP="000F4ADC">
            <w:pPr>
              <w:keepLines/>
              <w:tabs>
                <w:tab w:val="left" w:pos="1752"/>
              </w:tabs>
              <w:spacing w:after="0" w:line="276" w:lineRule="auto"/>
              <w:jc w:val="left"/>
              <w:rPr>
                <w:rFonts w:ascii="Arial" w:hAnsi="Arial" w:cs="Arial"/>
              </w:rPr>
            </w:pPr>
            <w:r w:rsidRPr="000F4ADC">
              <w:rPr>
                <w:rFonts w:ascii="Arial" w:hAnsi="Arial" w:cs="Arial"/>
              </w:rPr>
              <w:t>Date</w:t>
            </w:r>
          </w:p>
          <w:p w14:paraId="7BEC5405" w14:textId="77777777" w:rsidR="000F4ADC" w:rsidRPr="000F4ADC" w:rsidRDefault="000F4ADC" w:rsidP="000F4ADC">
            <w:pPr>
              <w:keepLines/>
              <w:tabs>
                <w:tab w:val="left" w:pos="1752"/>
              </w:tabs>
              <w:spacing w:before="480" w:after="0" w:line="276" w:lineRule="auto"/>
              <w:jc w:val="left"/>
              <w:rPr>
                <w:rFonts w:ascii="Arial" w:eastAsia="Calibri" w:hAnsi="Arial" w:cs="Arial"/>
                <w:b/>
              </w:rPr>
            </w:pPr>
            <w:r w:rsidRPr="000F4ADC">
              <w:rPr>
                <w:rFonts w:ascii="Arial" w:eastAsia="Calibri" w:hAnsi="Arial" w:cs="Arial"/>
                <w:b/>
              </w:rPr>
              <w:t>Witness</w:t>
            </w:r>
          </w:p>
          <w:p w14:paraId="34604EF6"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6DC1F2AE" w14:textId="77777777" w:rsidR="000F4ADC" w:rsidRPr="000F4ADC" w:rsidRDefault="000F4ADC" w:rsidP="000F4ADC">
            <w:pPr>
              <w:keepLines/>
              <w:tabs>
                <w:tab w:val="left" w:pos="1021"/>
              </w:tabs>
              <w:spacing w:after="0" w:line="276" w:lineRule="auto"/>
              <w:jc w:val="left"/>
              <w:rPr>
                <w:rFonts w:ascii="Arial" w:eastAsia="Calibri" w:hAnsi="Arial" w:cs="Arial"/>
              </w:rPr>
            </w:pPr>
            <w:r w:rsidRPr="000F4ADC">
              <w:rPr>
                <w:rFonts w:ascii="Arial" w:eastAsia="Arial" w:hAnsi="Arial" w:cs="Arial"/>
              </w:rPr>
              <w:t>Signature of authorised witness</w:t>
            </w:r>
          </w:p>
          <w:p w14:paraId="4487E9B5" w14:textId="77777777" w:rsidR="000F4ADC" w:rsidRPr="000F4ADC" w:rsidRDefault="000F4ADC" w:rsidP="000F4ADC">
            <w:pPr>
              <w:keepLines/>
              <w:spacing w:before="120" w:after="120" w:line="276" w:lineRule="auto"/>
              <w:jc w:val="left"/>
              <w:rPr>
                <w:rFonts w:ascii="Arial" w:hAnsi="Arial" w:cs="Arial"/>
                <w:b/>
                <w:sz w:val="12"/>
                <w:szCs w:val="18"/>
              </w:rPr>
            </w:pPr>
            <w:r w:rsidRPr="000F4ADC">
              <w:rPr>
                <w:rFonts w:ascii="Arial" w:hAnsi="Arial"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2D1D9F32"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6470FDDB"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5DC79957" w14:textId="77777777" w:rsidR="000F4ADC" w:rsidRPr="000F4ADC" w:rsidRDefault="000F4ADC" w:rsidP="000F4ADC">
            <w:pPr>
              <w:keepLines/>
              <w:tabs>
                <w:tab w:val="left" w:pos="1752"/>
              </w:tabs>
              <w:spacing w:after="0" w:line="276" w:lineRule="auto"/>
              <w:jc w:val="left"/>
              <w:rPr>
                <w:rFonts w:ascii="Arial" w:hAnsi="Arial" w:cs="Arial"/>
                <w:b/>
                <w:sz w:val="12"/>
                <w:szCs w:val="18"/>
              </w:rPr>
            </w:pPr>
            <w:r w:rsidRPr="000F4ADC">
              <w:rPr>
                <w:rFonts w:ascii="Arial" w:eastAsia="Arial" w:hAnsi="Arial" w:cs="Arial"/>
                <w:b/>
                <w:sz w:val="12"/>
                <w:szCs w:val="24"/>
                <w:lang w:bidi="en-US"/>
              </w:rPr>
              <w:t xml:space="preserve">next item not displayed if witness is sentencing </w:t>
            </w:r>
            <w:r w:rsidRPr="000F4ADC">
              <w:rPr>
                <w:rFonts w:ascii="Arial" w:hAnsi="Arial" w:cs="Arial"/>
                <w:b/>
                <w:sz w:val="12"/>
                <w:szCs w:val="18"/>
              </w:rPr>
              <w:t>Judicial Officer</w:t>
            </w:r>
          </w:p>
          <w:p w14:paraId="4D529631" w14:textId="77777777" w:rsidR="000F4ADC" w:rsidRPr="000F4ADC" w:rsidRDefault="000F4ADC" w:rsidP="000F4ADC">
            <w:pPr>
              <w:keepLines/>
              <w:tabs>
                <w:tab w:val="left" w:pos="1752"/>
              </w:tabs>
              <w:spacing w:before="600" w:after="0" w:line="276" w:lineRule="auto"/>
              <w:jc w:val="left"/>
              <w:rPr>
                <w:rFonts w:ascii="Arial" w:eastAsia="Arial" w:hAnsi="Arial" w:cs="Arial"/>
              </w:rPr>
            </w:pPr>
            <w:r w:rsidRPr="000F4ADC">
              <w:rPr>
                <w:rFonts w:ascii="Arial" w:eastAsia="Arial" w:hAnsi="Arial" w:cs="Arial"/>
              </w:rPr>
              <w:t>………………………………………….</w:t>
            </w:r>
          </w:p>
          <w:p w14:paraId="7458ABBE" w14:textId="77777777" w:rsidR="000F4ADC" w:rsidRPr="000F4ADC" w:rsidRDefault="000F4ADC" w:rsidP="000F4ADC">
            <w:pPr>
              <w:keepLines/>
              <w:tabs>
                <w:tab w:val="left" w:pos="1752"/>
              </w:tabs>
              <w:spacing w:after="0" w:line="276" w:lineRule="auto"/>
              <w:jc w:val="left"/>
              <w:rPr>
                <w:rFonts w:ascii="Arial" w:hAnsi="Arial" w:cs="Arial"/>
                <w:b/>
                <w:sz w:val="12"/>
                <w:szCs w:val="18"/>
              </w:rPr>
            </w:pPr>
            <w:r w:rsidRPr="000F4ADC">
              <w:rPr>
                <w:rFonts w:ascii="Arial" w:eastAsia="Arial" w:hAnsi="Arial" w:cs="Arial"/>
              </w:rPr>
              <w:t xml:space="preserve">Printed name and title of witness </w:t>
            </w:r>
            <w:r w:rsidRPr="000F4ADC">
              <w:rPr>
                <w:rFonts w:ascii="Arial" w:hAnsi="Arial" w:cs="Arial"/>
                <w:b/>
                <w:sz w:val="12"/>
                <w:szCs w:val="18"/>
              </w:rPr>
              <w:t>stamp here if applicable</w:t>
            </w:r>
          </w:p>
          <w:p w14:paraId="08C17EFB"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0231067B" w14:textId="77777777" w:rsidR="000F4ADC" w:rsidRPr="000F4ADC" w:rsidRDefault="000F4ADC" w:rsidP="000F4ADC">
            <w:pPr>
              <w:keepLines/>
              <w:widowControl w:val="0"/>
              <w:tabs>
                <w:tab w:val="left" w:pos="1752"/>
              </w:tabs>
              <w:spacing w:after="120" w:line="276" w:lineRule="auto"/>
              <w:jc w:val="left"/>
              <w:rPr>
                <w:rFonts w:ascii="Arial" w:hAnsi="Arial" w:cs="Arial"/>
              </w:rPr>
            </w:pPr>
            <w:r w:rsidRPr="000F4ADC">
              <w:rPr>
                <w:rFonts w:ascii="Arial" w:eastAsia="Calibri" w:hAnsi="Arial" w:cs="Arial"/>
              </w:rPr>
              <w:t>Date</w:t>
            </w:r>
            <w:r w:rsidRPr="000F4ADC">
              <w:rPr>
                <w:rFonts w:ascii="Arial" w:hAnsi="Arial" w:cs="Arial"/>
              </w:rPr>
              <w:t xml:space="preserve"> </w:t>
            </w:r>
          </w:p>
        </w:tc>
      </w:tr>
    </w:tbl>
    <w:p w14:paraId="75C7C42E" w14:textId="77777777" w:rsidR="000F4ADC" w:rsidRPr="000F4ADC" w:rsidRDefault="000F4ADC" w:rsidP="000F4ADC">
      <w:pPr>
        <w:keepLines/>
        <w:tabs>
          <w:tab w:val="left" w:pos="540"/>
          <w:tab w:val="left" w:pos="1080"/>
          <w:tab w:val="left" w:pos="1134"/>
          <w:tab w:val="left" w:pos="2342"/>
          <w:tab w:val="left" w:pos="4536"/>
          <w:tab w:val="right" w:pos="8460"/>
        </w:tabs>
        <w:spacing w:before="120" w:after="160" w:line="276" w:lineRule="auto"/>
        <w:jc w:val="left"/>
        <w:rPr>
          <w:rFonts w:ascii="Arial" w:hAnsi="Arial" w:cs="Arial"/>
          <w:b/>
          <w:sz w:val="12"/>
        </w:rPr>
      </w:pPr>
      <w:r w:rsidRPr="000F4ADC">
        <w:rPr>
          <w:rFonts w:ascii="Arial" w:eastAsia="Arial" w:hAnsi="Arial" w:cs="Arial"/>
          <w:b/>
          <w:sz w:val="12"/>
          <w:szCs w:val="18"/>
          <w:lang w:bidi="en-US"/>
        </w:rPr>
        <w:t>next box only displayed if surety</w:t>
      </w:r>
    </w:p>
    <w:tbl>
      <w:tblPr>
        <w:tblStyle w:val="TableGrid18"/>
        <w:tblW w:w="5000" w:type="pct"/>
        <w:jc w:val="center"/>
        <w:tblLook w:val="04A0" w:firstRow="1" w:lastRow="0" w:firstColumn="1" w:lastColumn="0" w:noHBand="0" w:noVBand="1"/>
      </w:tblPr>
      <w:tblGrid>
        <w:gridCol w:w="9350"/>
      </w:tblGrid>
      <w:tr w:rsidR="000F4ADC" w:rsidRPr="000F4ADC" w14:paraId="0796EB1D" w14:textId="77777777" w:rsidTr="00101EC2">
        <w:trPr>
          <w:cantSplit/>
          <w:jc w:val="center"/>
        </w:trPr>
        <w:tc>
          <w:tcPr>
            <w:tcW w:w="5000" w:type="pct"/>
          </w:tcPr>
          <w:p w14:paraId="0BBE201C" w14:textId="77777777" w:rsidR="000F4ADC" w:rsidRPr="000F4ADC" w:rsidRDefault="000F4ADC" w:rsidP="000F4ADC">
            <w:pPr>
              <w:keepLines/>
              <w:widowControl w:val="0"/>
              <w:spacing w:before="120" w:after="240" w:line="276" w:lineRule="auto"/>
              <w:ind w:right="142"/>
              <w:jc w:val="left"/>
              <w:rPr>
                <w:rFonts w:ascii="Arial" w:hAnsi="Arial" w:cs="Arial"/>
                <w:b/>
              </w:rPr>
            </w:pPr>
            <w:r w:rsidRPr="000F4ADC">
              <w:rPr>
                <w:rFonts w:ascii="Arial" w:hAnsi="Arial" w:cs="Arial"/>
                <w:b/>
              </w:rPr>
              <w:lastRenderedPageBreak/>
              <w:t>Undertaking by Surety/Sureties</w:t>
            </w:r>
          </w:p>
          <w:p w14:paraId="17E28E58" w14:textId="77777777" w:rsidR="000F4ADC" w:rsidRPr="000F4ADC" w:rsidRDefault="000F4ADC" w:rsidP="000F4ADC">
            <w:pPr>
              <w:keepLines/>
              <w:widowControl w:val="0"/>
              <w:spacing w:before="120" w:after="0" w:line="276" w:lineRule="auto"/>
              <w:ind w:right="142"/>
              <w:jc w:val="left"/>
              <w:rPr>
                <w:rFonts w:ascii="Arial" w:hAnsi="Arial" w:cs="Arial"/>
                <w:iCs/>
              </w:rPr>
            </w:pPr>
            <w:r w:rsidRPr="000F4ADC">
              <w:rPr>
                <w:rFonts w:ascii="Arial" w:hAnsi="Arial" w:cs="Arial"/>
              </w:rPr>
              <w:t xml:space="preserve">I undertake (promise) to pay to the Commonwealth of Australia the amount specified in this order if the </w:t>
            </w:r>
            <w:r w:rsidRPr="000F4ADC">
              <w:rPr>
                <w:rFonts w:ascii="Arial" w:hAnsi="Arial" w:cs="Arial"/>
                <w:iCs/>
              </w:rPr>
              <w:t>Defendant fails to obey a condition of this order. I agree that I have been given a copy of this order.</w:t>
            </w:r>
          </w:p>
          <w:p w14:paraId="697B73F9" w14:textId="77777777" w:rsidR="000F4ADC" w:rsidRPr="000F4ADC" w:rsidRDefault="000F4ADC" w:rsidP="000F4ADC">
            <w:pPr>
              <w:keepLines/>
              <w:widowControl w:val="0"/>
              <w:spacing w:before="120" w:after="0" w:line="276" w:lineRule="auto"/>
              <w:ind w:right="142"/>
              <w:jc w:val="left"/>
              <w:rPr>
                <w:rFonts w:ascii="Arial" w:hAnsi="Arial" w:cs="Arial"/>
                <w:iCs/>
              </w:rPr>
            </w:pPr>
            <w:r w:rsidRPr="000F4ADC">
              <w:rPr>
                <w:rFonts w:ascii="Arial" w:hAnsi="Arial" w:cs="Arial"/>
                <w:iCs/>
              </w:rPr>
              <w:t>Surety:</w:t>
            </w:r>
          </w:p>
          <w:p w14:paraId="401D0587" w14:textId="77777777" w:rsidR="000F4ADC" w:rsidRPr="000F4ADC" w:rsidRDefault="000F4ADC" w:rsidP="000F4ADC">
            <w:pPr>
              <w:keepLines/>
              <w:widowControl w:val="0"/>
              <w:spacing w:before="120" w:after="0" w:line="276" w:lineRule="auto"/>
              <w:ind w:left="567" w:right="142"/>
              <w:jc w:val="left"/>
              <w:rPr>
                <w:rFonts w:ascii="Arial" w:hAnsi="Arial" w:cs="Arial"/>
                <w:iCs/>
              </w:rPr>
            </w:pPr>
            <w:r w:rsidRPr="000F4ADC">
              <w:rPr>
                <w:rFonts w:ascii="Arial" w:hAnsi="Arial" w:cs="Arial"/>
                <w:iCs/>
              </w:rPr>
              <w:t xml:space="preserve">Name: </w:t>
            </w:r>
            <w:r w:rsidRPr="000F4ADC">
              <w:rPr>
                <w:rFonts w:ascii="Arial" w:hAnsi="Arial" w:cs="Arial"/>
              </w:rPr>
              <w:t>[</w:t>
            </w:r>
            <w:r w:rsidRPr="000F4ADC">
              <w:rPr>
                <w:rFonts w:ascii="Arial" w:hAnsi="Arial" w:cs="Arial"/>
                <w:i/>
              </w:rPr>
              <w:t>name</w:t>
            </w:r>
            <w:r w:rsidRPr="000F4ADC">
              <w:rPr>
                <w:rFonts w:ascii="Arial" w:hAnsi="Arial" w:cs="Arial"/>
              </w:rPr>
              <w:t>]</w:t>
            </w:r>
          </w:p>
          <w:p w14:paraId="3469DF5D" w14:textId="77777777" w:rsidR="000F4ADC" w:rsidRPr="000F4ADC" w:rsidRDefault="000F4ADC" w:rsidP="000F4ADC">
            <w:pPr>
              <w:keepLines/>
              <w:widowControl w:val="0"/>
              <w:spacing w:before="120" w:after="0" w:line="276" w:lineRule="auto"/>
              <w:ind w:left="567" w:right="142"/>
              <w:jc w:val="left"/>
              <w:rPr>
                <w:rFonts w:ascii="Arial" w:hAnsi="Arial" w:cs="Arial"/>
              </w:rPr>
            </w:pPr>
            <w:r w:rsidRPr="000F4ADC">
              <w:rPr>
                <w:rFonts w:ascii="Arial" w:hAnsi="Arial" w:cs="Arial"/>
                <w:iCs/>
              </w:rPr>
              <w:t xml:space="preserve">Address: </w:t>
            </w:r>
            <w:r w:rsidRPr="000F4ADC">
              <w:rPr>
                <w:rFonts w:ascii="Arial" w:hAnsi="Arial" w:cs="Arial"/>
              </w:rPr>
              <w:t>[</w:t>
            </w:r>
            <w:r w:rsidRPr="000F4ADC">
              <w:rPr>
                <w:rFonts w:ascii="Arial" w:hAnsi="Arial" w:cs="Arial"/>
                <w:i/>
              </w:rPr>
              <w:t>address</w:t>
            </w:r>
            <w:r w:rsidRPr="000F4ADC">
              <w:rPr>
                <w:rFonts w:ascii="Arial" w:hAnsi="Arial" w:cs="Arial"/>
              </w:rPr>
              <w:t>]</w:t>
            </w:r>
          </w:p>
          <w:p w14:paraId="5CAACC06"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1F61E8D5"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Signature of Surety</w:t>
            </w:r>
          </w:p>
          <w:p w14:paraId="0A2E0761"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22DDB91B" w14:textId="77777777" w:rsidR="000F4ADC" w:rsidRPr="000F4ADC" w:rsidRDefault="000F4ADC" w:rsidP="000F4ADC">
            <w:pPr>
              <w:keepLines/>
              <w:spacing w:after="0" w:line="276" w:lineRule="auto"/>
              <w:jc w:val="left"/>
              <w:rPr>
                <w:rFonts w:ascii="Arial" w:hAnsi="Arial" w:cs="Arial"/>
              </w:rPr>
            </w:pPr>
            <w:r w:rsidRPr="000F4ADC">
              <w:rPr>
                <w:rFonts w:ascii="Arial" w:hAnsi="Arial" w:cs="Arial"/>
              </w:rPr>
              <w:t>Name printed</w:t>
            </w:r>
          </w:p>
          <w:p w14:paraId="2F13025F" w14:textId="77777777" w:rsidR="000F4ADC" w:rsidRPr="000F4ADC" w:rsidRDefault="000F4ADC" w:rsidP="000F4ADC">
            <w:pPr>
              <w:keepLines/>
              <w:spacing w:before="600" w:after="0" w:line="276" w:lineRule="auto"/>
              <w:jc w:val="left"/>
              <w:rPr>
                <w:rFonts w:ascii="Arial" w:hAnsi="Arial" w:cs="Arial"/>
              </w:rPr>
            </w:pPr>
            <w:r w:rsidRPr="000F4ADC">
              <w:rPr>
                <w:rFonts w:ascii="Arial" w:hAnsi="Arial" w:cs="Arial"/>
              </w:rPr>
              <w:t>………………………….</w:t>
            </w:r>
          </w:p>
          <w:p w14:paraId="074ECDE2" w14:textId="77777777" w:rsidR="000F4ADC" w:rsidRPr="000F4ADC" w:rsidRDefault="000F4ADC" w:rsidP="000F4ADC">
            <w:pPr>
              <w:keepLines/>
              <w:tabs>
                <w:tab w:val="left" w:pos="1752"/>
              </w:tabs>
              <w:spacing w:after="0" w:line="276" w:lineRule="auto"/>
              <w:jc w:val="left"/>
              <w:rPr>
                <w:rFonts w:ascii="Arial" w:hAnsi="Arial" w:cs="Arial"/>
              </w:rPr>
            </w:pPr>
            <w:r w:rsidRPr="000F4ADC">
              <w:rPr>
                <w:rFonts w:ascii="Arial" w:hAnsi="Arial" w:cs="Arial"/>
              </w:rPr>
              <w:t>Date</w:t>
            </w:r>
          </w:p>
          <w:p w14:paraId="753D02A2" w14:textId="77777777" w:rsidR="000F4ADC" w:rsidRPr="000F4ADC" w:rsidRDefault="000F4ADC" w:rsidP="000F4ADC">
            <w:pPr>
              <w:keepLines/>
              <w:tabs>
                <w:tab w:val="left" w:pos="1752"/>
              </w:tabs>
              <w:spacing w:before="480" w:after="0" w:line="276" w:lineRule="auto"/>
              <w:jc w:val="left"/>
              <w:rPr>
                <w:rFonts w:ascii="Arial" w:eastAsia="Calibri" w:hAnsi="Arial" w:cs="Arial"/>
                <w:b/>
              </w:rPr>
            </w:pPr>
            <w:r w:rsidRPr="000F4ADC">
              <w:rPr>
                <w:rFonts w:ascii="Arial" w:eastAsia="Calibri" w:hAnsi="Arial" w:cs="Arial"/>
                <w:b/>
              </w:rPr>
              <w:t>Witness</w:t>
            </w:r>
          </w:p>
          <w:p w14:paraId="409AEF25"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12D546AB" w14:textId="77777777" w:rsidR="000F4ADC" w:rsidRPr="000F4ADC" w:rsidRDefault="000F4ADC" w:rsidP="000F4ADC">
            <w:pPr>
              <w:keepLines/>
              <w:tabs>
                <w:tab w:val="left" w:pos="1021"/>
              </w:tabs>
              <w:spacing w:after="0" w:line="276" w:lineRule="auto"/>
              <w:jc w:val="left"/>
              <w:rPr>
                <w:rFonts w:ascii="Arial" w:eastAsia="Calibri" w:hAnsi="Arial" w:cs="Arial"/>
              </w:rPr>
            </w:pPr>
            <w:r w:rsidRPr="000F4ADC">
              <w:rPr>
                <w:rFonts w:ascii="Arial" w:eastAsia="Arial" w:hAnsi="Arial" w:cs="Arial"/>
              </w:rPr>
              <w:t>Signature of authorised witness</w:t>
            </w:r>
          </w:p>
          <w:p w14:paraId="1B04DB00" w14:textId="77777777" w:rsidR="000F4ADC" w:rsidRPr="000F4ADC" w:rsidRDefault="000F4ADC" w:rsidP="000F4ADC">
            <w:pPr>
              <w:keepLines/>
              <w:spacing w:before="120" w:after="120" w:line="276" w:lineRule="auto"/>
              <w:jc w:val="left"/>
              <w:rPr>
                <w:rFonts w:ascii="Arial" w:hAnsi="Arial" w:cs="Arial"/>
                <w:b/>
                <w:sz w:val="12"/>
                <w:szCs w:val="18"/>
              </w:rPr>
            </w:pPr>
            <w:r w:rsidRPr="000F4ADC">
              <w:rPr>
                <w:rFonts w:ascii="Arial" w:hAnsi="Arial"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2452506A"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04E3BBF1" w14:textId="77777777" w:rsidR="000F4ADC" w:rsidRPr="000F4ADC" w:rsidRDefault="000F4ADC" w:rsidP="000F4ADC">
            <w:pPr>
              <w:keepLines/>
              <w:tabs>
                <w:tab w:val="left" w:pos="1752"/>
              </w:tabs>
              <w:spacing w:after="0" w:line="276" w:lineRule="auto"/>
              <w:jc w:val="left"/>
              <w:rPr>
                <w:rFonts w:ascii="Arial" w:eastAsia="Calibri" w:hAnsi="Arial" w:cs="Arial"/>
              </w:rPr>
            </w:pPr>
          </w:p>
          <w:p w14:paraId="2FADC054" w14:textId="77777777" w:rsidR="000F4ADC" w:rsidRPr="000F4ADC" w:rsidRDefault="000F4ADC" w:rsidP="000F4ADC">
            <w:pPr>
              <w:keepLines/>
              <w:tabs>
                <w:tab w:val="left" w:pos="1752"/>
              </w:tabs>
              <w:spacing w:after="0" w:line="276" w:lineRule="auto"/>
              <w:jc w:val="left"/>
              <w:rPr>
                <w:rFonts w:ascii="Arial" w:hAnsi="Arial" w:cs="Arial"/>
                <w:b/>
                <w:sz w:val="12"/>
                <w:szCs w:val="18"/>
              </w:rPr>
            </w:pPr>
            <w:r w:rsidRPr="000F4ADC">
              <w:rPr>
                <w:rFonts w:ascii="Arial" w:eastAsia="Arial" w:hAnsi="Arial" w:cs="Arial"/>
                <w:b/>
                <w:sz w:val="12"/>
                <w:szCs w:val="24"/>
                <w:lang w:bidi="en-US"/>
              </w:rPr>
              <w:t xml:space="preserve">next item not displayed if witness is sentencing </w:t>
            </w:r>
            <w:r w:rsidRPr="000F4ADC">
              <w:rPr>
                <w:rFonts w:ascii="Arial" w:hAnsi="Arial" w:cs="Arial"/>
                <w:b/>
                <w:sz w:val="12"/>
                <w:szCs w:val="18"/>
              </w:rPr>
              <w:t>Judicial Officer</w:t>
            </w:r>
          </w:p>
          <w:p w14:paraId="37B81DB3" w14:textId="77777777" w:rsidR="000F4ADC" w:rsidRPr="000F4ADC" w:rsidRDefault="000F4ADC" w:rsidP="000F4ADC">
            <w:pPr>
              <w:keepLines/>
              <w:tabs>
                <w:tab w:val="left" w:pos="1752"/>
              </w:tabs>
              <w:spacing w:before="600" w:after="0" w:line="276" w:lineRule="auto"/>
              <w:jc w:val="left"/>
              <w:rPr>
                <w:rFonts w:ascii="Arial" w:eastAsia="Arial" w:hAnsi="Arial" w:cs="Arial"/>
              </w:rPr>
            </w:pPr>
            <w:r w:rsidRPr="000F4ADC">
              <w:rPr>
                <w:rFonts w:ascii="Arial" w:eastAsia="Arial" w:hAnsi="Arial" w:cs="Arial"/>
              </w:rPr>
              <w:t>………………………………………….</w:t>
            </w:r>
          </w:p>
          <w:p w14:paraId="2D5824EF" w14:textId="77777777" w:rsidR="000F4ADC" w:rsidRPr="000F4ADC" w:rsidRDefault="000F4ADC" w:rsidP="000F4ADC">
            <w:pPr>
              <w:keepLines/>
              <w:tabs>
                <w:tab w:val="left" w:pos="1752"/>
              </w:tabs>
              <w:spacing w:after="0" w:line="276" w:lineRule="auto"/>
              <w:jc w:val="left"/>
              <w:rPr>
                <w:rFonts w:ascii="Arial" w:eastAsia="Calibri" w:hAnsi="Arial" w:cs="Arial"/>
              </w:rPr>
            </w:pPr>
            <w:r w:rsidRPr="000F4ADC">
              <w:rPr>
                <w:rFonts w:ascii="Arial" w:eastAsia="Arial" w:hAnsi="Arial" w:cs="Arial"/>
              </w:rPr>
              <w:t xml:space="preserve">Printed name and title of witness </w:t>
            </w:r>
            <w:r w:rsidRPr="000F4ADC">
              <w:rPr>
                <w:rFonts w:ascii="Arial" w:hAnsi="Arial" w:cs="Arial"/>
                <w:b/>
                <w:sz w:val="12"/>
                <w:szCs w:val="18"/>
              </w:rPr>
              <w:t>stamp here if applicable</w:t>
            </w:r>
          </w:p>
          <w:p w14:paraId="298DB48D" w14:textId="77777777" w:rsidR="000F4ADC" w:rsidRPr="000F4ADC" w:rsidRDefault="000F4ADC" w:rsidP="000F4ADC">
            <w:pPr>
              <w:keepLines/>
              <w:tabs>
                <w:tab w:val="left" w:pos="1752"/>
              </w:tabs>
              <w:spacing w:before="600" w:after="0" w:line="276" w:lineRule="auto"/>
              <w:jc w:val="left"/>
              <w:rPr>
                <w:rFonts w:ascii="Arial" w:eastAsia="Calibri" w:hAnsi="Arial" w:cs="Arial"/>
              </w:rPr>
            </w:pPr>
            <w:r w:rsidRPr="000F4ADC">
              <w:rPr>
                <w:rFonts w:ascii="Arial" w:eastAsia="Calibri" w:hAnsi="Arial" w:cs="Arial"/>
              </w:rPr>
              <w:t>………………………….</w:t>
            </w:r>
          </w:p>
          <w:p w14:paraId="3C5442E4" w14:textId="77777777" w:rsidR="000F4ADC" w:rsidRPr="000F4ADC" w:rsidRDefault="000F4ADC" w:rsidP="000F4ADC">
            <w:pPr>
              <w:keepLines/>
              <w:widowControl w:val="0"/>
              <w:spacing w:after="120" w:line="276" w:lineRule="auto"/>
              <w:ind w:right="142"/>
              <w:jc w:val="left"/>
              <w:rPr>
                <w:rFonts w:ascii="Arial" w:hAnsi="Arial" w:cs="Arial"/>
              </w:rPr>
            </w:pPr>
            <w:r w:rsidRPr="000F4ADC">
              <w:rPr>
                <w:rFonts w:ascii="Arial" w:eastAsia="Calibri" w:hAnsi="Arial" w:cs="Arial"/>
              </w:rPr>
              <w:t>Date</w:t>
            </w:r>
          </w:p>
        </w:tc>
      </w:tr>
    </w:tbl>
    <w:p w14:paraId="43C6798C" w14:textId="77777777" w:rsidR="000F4ADC" w:rsidRPr="000F4ADC" w:rsidRDefault="000F4ADC" w:rsidP="000F4ADC">
      <w:pPr>
        <w:keepLines/>
        <w:spacing w:after="160" w:line="259" w:lineRule="auto"/>
        <w:jc w:val="left"/>
        <w:rPr>
          <w:rFonts w:ascii="Arial" w:hAnsi="Arial" w:cs="Arial"/>
          <w:sz w:val="24"/>
          <w:szCs w:val="24"/>
        </w:rPr>
      </w:pPr>
      <w:r w:rsidRPr="000F4ADC">
        <w:rPr>
          <w:rFonts w:ascii="Arial" w:hAnsi="Arial" w:cs="Arial"/>
          <w:sz w:val="24"/>
          <w:szCs w:val="24"/>
        </w:rPr>
        <w:br w:type="page"/>
      </w:r>
    </w:p>
    <w:p w14:paraId="3031CAAC" w14:textId="77777777" w:rsidR="000F4ADC" w:rsidRPr="000F4ADC" w:rsidRDefault="000F4ADC" w:rsidP="000F4ADC">
      <w:pPr>
        <w:ind w:left="567" w:hanging="425"/>
        <w:rPr>
          <w:rFonts w:ascii="Times New Roman" w:hAnsi="Times New Roman"/>
          <w:sz w:val="17"/>
        </w:rPr>
      </w:pPr>
      <w:r w:rsidRPr="000F4ADC">
        <w:rPr>
          <w:rFonts w:ascii="Times New Roman" w:hAnsi="Times New Roman"/>
          <w:sz w:val="17"/>
        </w:rPr>
        <w:lastRenderedPageBreak/>
        <w:t>16.</w:t>
      </w:r>
      <w:r w:rsidRPr="000F4ADC">
        <w:rPr>
          <w:rFonts w:ascii="Times New Roman" w:hAnsi="Times New Roman"/>
          <w:sz w:val="17"/>
        </w:rPr>
        <w:tab/>
        <w:t>In Schedule 2, Form 148—Notice of Penalty Imposed is deleted and substituted as follows:</w:t>
      </w:r>
    </w:p>
    <w:p w14:paraId="01390806" w14:textId="77777777" w:rsidR="000F4ADC" w:rsidRPr="000F4ADC" w:rsidRDefault="000F4ADC" w:rsidP="000F4ADC">
      <w:pPr>
        <w:keepLines/>
        <w:tabs>
          <w:tab w:val="center" w:pos="4153"/>
          <w:tab w:val="right" w:pos="8306"/>
        </w:tabs>
        <w:overflowPunct w:val="0"/>
        <w:autoSpaceDE w:val="0"/>
        <w:autoSpaceDN w:val="0"/>
        <w:adjustRightInd w:val="0"/>
        <w:spacing w:before="240" w:after="0" w:line="240" w:lineRule="auto"/>
        <w:rPr>
          <w:rFonts w:ascii="Arial" w:eastAsia="Times New Roman" w:hAnsi="Arial" w:cs="Arial"/>
          <w:sz w:val="20"/>
          <w:szCs w:val="16"/>
          <w:lang w:val="en-US"/>
        </w:rPr>
      </w:pPr>
      <w:r w:rsidRPr="000F4ADC">
        <w:rPr>
          <w:rFonts w:ascii="Arial" w:eastAsia="Times New Roman" w:hAnsi="Arial" w:cs="Arial"/>
          <w:sz w:val="20"/>
          <w:szCs w:val="16"/>
          <w:lang w:val="en-US"/>
        </w:rPr>
        <w:t>Form 148</w:t>
      </w:r>
    </w:p>
    <w:p w14:paraId="03F57200"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rPr>
          <w:rFonts w:ascii="Arial" w:eastAsia="Times New Roman" w:hAnsi="Arial" w:cs="Arial"/>
          <w:sz w:val="24"/>
          <w:szCs w:val="20"/>
          <w:lang w:val="en-US"/>
        </w:rPr>
      </w:pPr>
    </w:p>
    <w:tbl>
      <w:tblPr>
        <w:tblStyle w:val="TableGrid18"/>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0F4ADC" w:rsidRPr="000F4ADC" w14:paraId="452797AF" w14:textId="77777777" w:rsidTr="00101EC2">
        <w:tc>
          <w:tcPr>
            <w:tcW w:w="3899" w:type="pct"/>
            <w:tcBorders>
              <w:top w:val="single" w:sz="4" w:space="0" w:color="auto"/>
            </w:tcBorders>
          </w:tcPr>
          <w:p w14:paraId="7A2316BB"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0F4ADC">
              <w:rPr>
                <w:rFonts w:ascii="Arial" w:hAnsi="Arial" w:cs="Arial"/>
                <w:b/>
                <w:sz w:val="16"/>
                <w:szCs w:val="20"/>
              </w:rPr>
              <w:t>To be inserted by Court</w:t>
            </w:r>
          </w:p>
        </w:tc>
        <w:tc>
          <w:tcPr>
            <w:tcW w:w="1101" w:type="pct"/>
            <w:tcBorders>
              <w:top w:val="single" w:sz="4" w:space="0" w:color="auto"/>
            </w:tcBorders>
          </w:tcPr>
          <w:p w14:paraId="2F2BFA21"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0F4ADC" w:rsidRPr="000F4ADC" w14:paraId="6818C343" w14:textId="77777777" w:rsidTr="00101EC2">
        <w:trPr>
          <w:trHeight w:val="1148"/>
        </w:trPr>
        <w:tc>
          <w:tcPr>
            <w:tcW w:w="3899" w:type="pct"/>
            <w:tcBorders>
              <w:bottom w:val="single" w:sz="2" w:space="0" w:color="auto"/>
            </w:tcBorders>
          </w:tcPr>
          <w:p w14:paraId="1AF2EA4B"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413114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Case Number:</w:t>
            </w:r>
          </w:p>
          <w:p w14:paraId="1A8B401E"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B2778A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Date Filed:</w:t>
            </w:r>
          </w:p>
          <w:p w14:paraId="644D13AE" w14:textId="77777777" w:rsidR="000F4ADC" w:rsidRPr="000F4ADC" w:rsidRDefault="000F4ADC" w:rsidP="000F4ADC">
            <w:pPr>
              <w:keepLines/>
              <w:overflowPunct w:val="0"/>
              <w:autoSpaceDE w:val="0"/>
              <w:autoSpaceDN w:val="0"/>
              <w:adjustRightInd w:val="0"/>
              <w:spacing w:after="0" w:line="240" w:lineRule="auto"/>
              <w:textAlignment w:val="baseline"/>
              <w:rPr>
                <w:rFonts w:ascii="Arial" w:hAnsi="Arial" w:cs="Arial"/>
                <w:sz w:val="20"/>
                <w:szCs w:val="20"/>
              </w:rPr>
            </w:pPr>
          </w:p>
          <w:p w14:paraId="7BF8F936"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0F4ADC">
              <w:rPr>
                <w:rFonts w:ascii="Arial" w:hAnsi="Arial" w:cs="Arial"/>
                <w:sz w:val="20"/>
                <w:szCs w:val="20"/>
              </w:rPr>
              <w:t>FDN:</w:t>
            </w:r>
          </w:p>
          <w:p w14:paraId="197D8840"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FE0CDFF"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E4BAC2A" w14:textId="77777777" w:rsidR="000F4ADC" w:rsidRPr="000F4ADC" w:rsidRDefault="000F4ADC" w:rsidP="000F4ADC">
            <w:pPr>
              <w:keepLines/>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907D2DC" w14:textId="77777777" w:rsidR="000F4ADC" w:rsidRPr="000F4ADC" w:rsidRDefault="000F4ADC" w:rsidP="000F4ADC">
      <w:pPr>
        <w:keepLines/>
        <w:tabs>
          <w:tab w:val="left" w:pos="1134"/>
          <w:tab w:val="left" w:pos="2342"/>
          <w:tab w:val="left" w:pos="4536"/>
          <w:tab w:val="right" w:pos="8789"/>
        </w:tabs>
        <w:spacing w:before="420" w:after="160" w:line="360" w:lineRule="auto"/>
        <w:jc w:val="center"/>
        <w:rPr>
          <w:rFonts w:ascii="Arial" w:hAnsi="Arial" w:cs="Arial"/>
          <w:b/>
          <w:bCs/>
          <w:sz w:val="28"/>
          <w:szCs w:val="28"/>
        </w:rPr>
      </w:pPr>
      <w:r w:rsidRPr="000F4ADC">
        <w:rPr>
          <w:rFonts w:ascii="Arial" w:hAnsi="Arial" w:cs="Arial"/>
          <w:b/>
          <w:bCs/>
          <w:sz w:val="28"/>
          <w:szCs w:val="28"/>
        </w:rPr>
        <w:t>NOTICE OF PENALTY IMPOSED</w:t>
      </w:r>
    </w:p>
    <w:p w14:paraId="5C30FC84"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Cs/>
          <w:sz w:val="20"/>
          <w:szCs w:val="20"/>
        </w:rPr>
      </w:pPr>
      <w:r w:rsidRPr="000F4ADC">
        <w:rPr>
          <w:rFonts w:ascii="Arial" w:hAnsi="Arial" w:cs="Arial"/>
          <w:iCs/>
          <w:sz w:val="20"/>
          <w:szCs w:val="20"/>
        </w:rPr>
        <w:t>[</w:t>
      </w:r>
      <w:r w:rsidRPr="000F4ADC">
        <w:rPr>
          <w:rFonts w:ascii="Arial" w:hAnsi="Arial" w:cs="Arial"/>
          <w:i/>
          <w:iCs/>
          <w:sz w:val="20"/>
          <w:szCs w:val="20"/>
        </w:rPr>
        <w:t>MAGISTRATES/YOUTH/ENVIRONMENT, RESOURCES AND DEVELOPMENT</w:t>
      </w:r>
      <w:r w:rsidRPr="000F4ADC">
        <w:rPr>
          <w:rFonts w:ascii="Arial" w:hAnsi="Arial" w:cs="Arial"/>
          <w:iCs/>
          <w:sz w:val="20"/>
          <w:szCs w:val="20"/>
        </w:rPr>
        <w:t xml:space="preserve">] </w:t>
      </w:r>
      <w:r w:rsidRPr="000F4ADC">
        <w:rPr>
          <w:rFonts w:ascii="Arial" w:hAnsi="Arial" w:cs="Arial"/>
          <w:b/>
          <w:iCs/>
          <w:sz w:val="20"/>
          <w:szCs w:val="20"/>
        </w:rPr>
        <w:t>Select one</w:t>
      </w:r>
      <w:r w:rsidRPr="000F4ADC">
        <w:rPr>
          <w:rFonts w:ascii="Arial" w:hAnsi="Arial" w:cs="Arial"/>
          <w:b/>
          <w:sz w:val="20"/>
          <w:szCs w:val="20"/>
        </w:rPr>
        <w:t xml:space="preserve"> </w:t>
      </w:r>
      <w:r w:rsidRPr="000F4ADC">
        <w:rPr>
          <w:rFonts w:ascii="Arial" w:hAnsi="Arial" w:cs="Arial"/>
          <w:iCs/>
          <w:sz w:val="20"/>
          <w:szCs w:val="20"/>
        </w:rPr>
        <w:t xml:space="preserve">COURT </w:t>
      </w:r>
      <w:r w:rsidRPr="000F4ADC">
        <w:rPr>
          <w:rFonts w:ascii="Arial" w:hAnsi="Arial" w:cs="Arial"/>
          <w:bCs/>
          <w:sz w:val="20"/>
          <w:szCs w:val="20"/>
        </w:rPr>
        <w:t>OF SOUTH AUSTRALIA</w:t>
      </w:r>
    </w:p>
    <w:p w14:paraId="5E542F70"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iCs/>
          <w:sz w:val="20"/>
          <w:szCs w:val="20"/>
        </w:rPr>
      </w:pPr>
      <w:r w:rsidRPr="000F4ADC">
        <w:rPr>
          <w:rFonts w:ascii="Arial" w:hAnsi="Arial" w:cs="Arial"/>
          <w:iCs/>
          <w:sz w:val="20"/>
          <w:szCs w:val="20"/>
        </w:rPr>
        <w:t>CRIMINAL JURISDICTION</w:t>
      </w:r>
    </w:p>
    <w:p w14:paraId="5EACD392"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bCs/>
          <w:sz w:val="20"/>
          <w:szCs w:val="20"/>
        </w:rPr>
      </w:pPr>
      <w:r w:rsidRPr="000F4ADC">
        <w:rPr>
          <w:rFonts w:ascii="Arial" w:hAnsi="Arial" w:cs="Arial"/>
          <w:bCs/>
          <w:sz w:val="20"/>
          <w:szCs w:val="20"/>
        </w:rPr>
        <w:t>[</w:t>
      </w:r>
      <w:r w:rsidRPr="000F4ADC">
        <w:rPr>
          <w:rFonts w:ascii="Arial" w:hAnsi="Arial" w:cs="Arial"/>
          <w:b/>
          <w:bCs/>
          <w:i/>
          <w:sz w:val="20"/>
          <w:szCs w:val="20"/>
        </w:rPr>
        <w:t>FULL NAME</w:t>
      </w:r>
      <w:r w:rsidRPr="000F4ADC">
        <w:rPr>
          <w:rFonts w:ascii="Arial" w:hAnsi="Arial" w:cs="Arial"/>
          <w:b/>
          <w:bCs/>
          <w:sz w:val="20"/>
          <w:szCs w:val="20"/>
        </w:rPr>
        <w:t>]</w:t>
      </w:r>
    </w:p>
    <w:p w14:paraId="273D79DB"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sz w:val="20"/>
          <w:szCs w:val="20"/>
        </w:rPr>
      </w:pPr>
      <w:r w:rsidRPr="000F4ADC">
        <w:rPr>
          <w:rFonts w:ascii="Arial" w:hAnsi="Arial" w:cs="Arial"/>
          <w:b/>
          <w:bCs/>
          <w:sz w:val="20"/>
          <w:szCs w:val="20"/>
        </w:rPr>
        <w:t>Informant</w:t>
      </w:r>
    </w:p>
    <w:p w14:paraId="7C789D06" w14:textId="77777777" w:rsidR="000F4ADC" w:rsidRPr="000F4ADC" w:rsidDel="00897A6B" w:rsidRDefault="000F4ADC" w:rsidP="000F4ADC">
      <w:pPr>
        <w:keepLines/>
        <w:tabs>
          <w:tab w:val="left" w:pos="1134"/>
          <w:tab w:val="left" w:pos="2342"/>
          <w:tab w:val="left" w:pos="4536"/>
          <w:tab w:val="right" w:pos="8789"/>
        </w:tabs>
        <w:spacing w:before="480" w:after="480" w:line="259" w:lineRule="auto"/>
        <w:jc w:val="left"/>
        <w:rPr>
          <w:rFonts w:ascii="Arial" w:hAnsi="Arial" w:cs="Arial"/>
          <w:b/>
          <w:bCs/>
          <w:sz w:val="20"/>
          <w:szCs w:val="20"/>
        </w:rPr>
      </w:pPr>
      <w:r w:rsidRPr="000F4ADC">
        <w:rPr>
          <w:rFonts w:ascii="Arial" w:hAnsi="Arial" w:cs="Arial"/>
          <w:b/>
          <w:bCs/>
          <w:sz w:val="20"/>
          <w:szCs w:val="20"/>
        </w:rPr>
        <w:t>v</w:t>
      </w:r>
    </w:p>
    <w:p w14:paraId="3A2CE08C" w14:textId="77777777" w:rsidR="000F4ADC" w:rsidRPr="000F4ADC" w:rsidRDefault="000F4ADC" w:rsidP="000F4ADC">
      <w:pPr>
        <w:keepLines/>
        <w:tabs>
          <w:tab w:val="left" w:pos="1134"/>
          <w:tab w:val="left" w:pos="2342"/>
          <w:tab w:val="left" w:pos="4536"/>
          <w:tab w:val="right" w:pos="8789"/>
        </w:tabs>
        <w:spacing w:after="160" w:line="259" w:lineRule="auto"/>
        <w:jc w:val="left"/>
        <w:rPr>
          <w:rFonts w:ascii="Arial" w:hAnsi="Arial" w:cs="Arial"/>
          <w:b/>
          <w:sz w:val="20"/>
          <w:szCs w:val="20"/>
        </w:rPr>
      </w:pPr>
      <w:r w:rsidRPr="000F4ADC">
        <w:rPr>
          <w:rFonts w:ascii="Arial" w:hAnsi="Arial" w:cs="Arial"/>
          <w:b/>
          <w:sz w:val="20"/>
          <w:szCs w:val="20"/>
        </w:rPr>
        <w:t>[</w:t>
      </w:r>
      <w:r w:rsidRPr="000F4ADC">
        <w:rPr>
          <w:rFonts w:ascii="Arial" w:hAnsi="Arial" w:cs="Arial"/>
          <w:b/>
          <w:i/>
          <w:sz w:val="20"/>
          <w:szCs w:val="20"/>
        </w:rPr>
        <w:t xml:space="preserve">FULL </w:t>
      </w:r>
      <w:r w:rsidRPr="000F4ADC">
        <w:rPr>
          <w:rFonts w:ascii="Arial" w:hAnsi="Arial" w:cs="Arial"/>
          <w:b/>
          <w:i/>
          <w:iCs/>
          <w:sz w:val="20"/>
          <w:szCs w:val="20"/>
        </w:rPr>
        <w:t>NAME</w:t>
      </w:r>
      <w:r w:rsidRPr="000F4ADC">
        <w:rPr>
          <w:rFonts w:ascii="Arial" w:hAnsi="Arial" w:cs="Arial"/>
          <w:b/>
          <w:sz w:val="20"/>
          <w:szCs w:val="20"/>
        </w:rPr>
        <w:t>]</w:t>
      </w:r>
    </w:p>
    <w:p w14:paraId="66AF2DF4" w14:textId="77777777" w:rsidR="000F4ADC" w:rsidRPr="000F4ADC" w:rsidRDefault="000F4ADC" w:rsidP="000F4ADC">
      <w:pPr>
        <w:keepLines/>
        <w:tabs>
          <w:tab w:val="left" w:pos="1134"/>
          <w:tab w:val="left" w:pos="2342"/>
          <w:tab w:val="left" w:pos="4536"/>
          <w:tab w:val="right" w:pos="8789"/>
        </w:tabs>
        <w:spacing w:after="480" w:line="259" w:lineRule="auto"/>
        <w:jc w:val="left"/>
        <w:rPr>
          <w:rFonts w:ascii="Arial" w:hAnsi="Arial" w:cs="Arial"/>
          <w:b/>
          <w:bCs/>
          <w:sz w:val="20"/>
          <w:szCs w:val="20"/>
        </w:rPr>
      </w:pPr>
      <w:r w:rsidRPr="000F4ADC">
        <w:rPr>
          <w:rFonts w:ascii="Arial" w:hAnsi="Arial" w:cs="Arial"/>
          <w:b/>
          <w:bCs/>
          <w:sz w:val="20"/>
          <w:szCs w:val="20"/>
        </w:rPr>
        <w:t>Defendant/Youth</w:t>
      </w:r>
    </w:p>
    <w:p w14:paraId="6982D456" w14:textId="77777777" w:rsidR="000F4ADC" w:rsidRPr="000F4ADC" w:rsidRDefault="000F4ADC" w:rsidP="000F4ADC">
      <w:pPr>
        <w:spacing w:after="160" w:line="259" w:lineRule="auto"/>
        <w:jc w:val="left"/>
        <w:rPr>
          <w:rFonts w:ascii="Arial" w:hAnsi="Arial" w:cs="Arial"/>
          <w:b/>
          <w:bCs/>
          <w:sz w:val="20"/>
          <w:szCs w:val="20"/>
        </w:rPr>
      </w:pPr>
      <w:r w:rsidRPr="000F4ADC">
        <w:rPr>
          <w:rFonts w:ascii="Arial" w:hAnsi="Arial" w:cs="Arial"/>
          <w:b/>
          <w:bCs/>
          <w:sz w:val="20"/>
          <w:szCs w:val="20"/>
        </w:rPr>
        <w:br w:type="page"/>
      </w:r>
    </w:p>
    <w:tbl>
      <w:tblPr>
        <w:tblStyle w:val="TableGrid19"/>
        <w:tblW w:w="5006" w:type="pct"/>
        <w:jc w:val="center"/>
        <w:tblLayout w:type="fixed"/>
        <w:tblLook w:val="04A0" w:firstRow="1" w:lastRow="0" w:firstColumn="1" w:lastColumn="0" w:noHBand="0" w:noVBand="1"/>
      </w:tblPr>
      <w:tblGrid>
        <w:gridCol w:w="2299"/>
        <w:gridCol w:w="1825"/>
        <w:gridCol w:w="1699"/>
        <w:gridCol w:w="1960"/>
        <w:gridCol w:w="1578"/>
      </w:tblGrid>
      <w:tr w:rsidR="000F4ADC" w:rsidRPr="000F4ADC" w14:paraId="56E6A2A0" w14:textId="77777777" w:rsidTr="00101EC2">
        <w:trPr>
          <w:cantSplit/>
          <w:trHeight w:val="454"/>
          <w:jc w:val="center"/>
        </w:trPr>
        <w:tc>
          <w:tcPr>
            <w:tcW w:w="2299" w:type="dxa"/>
            <w:vMerge w:val="restart"/>
          </w:tcPr>
          <w:p w14:paraId="5B18DA41"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lastRenderedPageBreak/>
              <w:t>Defendant/Youth</w:t>
            </w:r>
          </w:p>
        </w:tc>
        <w:tc>
          <w:tcPr>
            <w:tcW w:w="7062" w:type="dxa"/>
            <w:gridSpan w:val="4"/>
            <w:tcBorders>
              <w:top w:val="single" w:sz="4" w:space="0" w:color="auto"/>
              <w:bottom w:val="nil"/>
            </w:tcBorders>
          </w:tcPr>
          <w:p w14:paraId="6379E8D8" w14:textId="77777777" w:rsidR="000F4ADC" w:rsidRPr="000F4ADC" w:rsidRDefault="000F4ADC" w:rsidP="000F4ADC">
            <w:pPr>
              <w:keepLines/>
              <w:spacing w:after="0" w:line="240" w:lineRule="auto"/>
              <w:jc w:val="left"/>
              <w:rPr>
                <w:rFonts w:ascii="Arial" w:hAnsi="Arial" w:cs="Arial"/>
                <w:sz w:val="20"/>
                <w:szCs w:val="20"/>
              </w:rPr>
            </w:pPr>
          </w:p>
        </w:tc>
      </w:tr>
      <w:tr w:rsidR="000F4ADC" w:rsidRPr="000F4ADC" w14:paraId="788FF202" w14:textId="77777777" w:rsidTr="00101EC2">
        <w:trPr>
          <w:cantSplit/>
          <w:trHeight w:val="85"/>
          <w:jc w:val="center"/>
        </w:trPr>
        <w:tc>
          <w:tcPr>
            <w:tcW w:w="2299" w:type="dxa"/>
            <w:vMerge/>
            <w:tcBorders>
              <w:top w:val="nil"/>
            </w:tcBorders>
          </w:tcPr>
          <w:p w14:paraId="68F9AD23" w14:textId="77777777" w:rsidR="000F4ADC" w:rsidRPr="000F4ADC" w:rsidRDefault="000F4ADC" w:rsidP="000F4ADC">
            <w:pPr>
              <w:keepLines/>
              <w:spacing w:after="0" w:line="240" w:lineRule="auto"/>
              <w:jc w:val="left"/>
              <w:rPr>
                <w:rFonts w:ascii="Arial" w:hAnsi="Arial" w:cs="Arial"/>
                <w:sz w:val="20"/>
                <w:szCs w:val="20"/>
              </w:rPr>
            </w:pPr>
          </w:p>
        </w:tc>
        <w:tc>
          <w:tcPr>
            <w:tcW w:w="7062" w:type="dxa"/>
            <w:gridSpan w:val="4"/>
            <w:tcBorders>
              <w:top w:val="nil"/>
              <w:bottom w:val="single" w:sz="4" w:space="0" w:color="auto"/>
            </w:tcBorders>
            <w:vAlign w:val="bottom"/>
          </w:tcPr>
          <w:p w14:paraId="4D740FD3"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Full Name</w:t>
            </w:r>
          </w:p>
        </w:tc>
      </w:tr>
      <w:tr w:rsidR="000F4ADC" w:rsidRPr="000F4ADC" w14:paraId="40C36693" w14:textId="77777777" w:rsidTr="00101EC2">
        <w:trPr>
          <w:cantSplit/>
          <w:trHeight w:val="454"/>
          <w:jc w:val="center"/>
        </w:trPr>
        <w:tc>
          <w:tcPr>
            <w:tcW w:w="2299" w:type="dxa"/>
            <w:vMerge w:val="restart"/>
          </w:tcPr>
          <w:p w14:paraId="45442732"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sz w:val="20"/>
                <w:szCs w:val="20"/>
              </w:rPr>
              <w:t>Address</w:t>
            </w:r>
          </w:p>
        </w:tc>
        <w:tc>
          <w:tcPr>
            <w:tcW w:w="7062" w:type="dxa"/>
            <w:gridSpan w:val="4"/>
            <w:tcBorders>
              <w:bottom w:val="nil"/>
            </w:tcBorders>
          </w:tcPr>
          <w:p w14:paraId="62A0755D" w14:textId="77777777" w:rsidR="000F4ADC" w:rsidRPr="000F4ADC" w:rsidRDefault="000F4ADC" w:rsidP="000F4ADC">
            <w:pPr>
              <w:keepLines/>
              <w:spacing w:after="0" w:line="240" w:lineRule="auto"/>
              <w:jc w:val="left"/>
              <w:rPr>
                <w:rFonts w:ascii="Arial" w:hAnsi="Arial" w:cs="Arial"/>
                <w:sz w:val="20"/>
                <w:szCs w:val="20"/>
              </w:rPr>
            </w:pPr>
          </w:p>
        </w:tc>
      </w:tr>
      <w:tr w:rsidR="000F4ADC" w:rsidRPr="000F4ADC" w14:paraId="7C5B8C5B" w14:textId="77777777" w:rsidTr="00101EC2">
        <w:trPr>
          <w:cantSplit/>
          <w:trHeight w:val="85"/>
          <w:jc w:val="center"/>
        </w:trPr>
        <w:tc>
          <w:tcPr>
            <w:tcW w:w="2299" w:type="dxa"/>
            <w:vMerge/>
          </w:tcPr>
          <w:p w14:paraId="2342DD8F" w14:textId="77777777" w:rsidR="000F4ADC" w:rsidRPr="000F4ADC" w:rsidRDefault="000F4ADC" w:rsidP="000F4ADC">
            <w:pPr>
              <w:keepLines/>
              <w:spacing w:after="0" w:line="240" w:lineRule="auto"/>
              <w:jc w:val="left"/>
              <w:rPr>
                <w:rFonts w:ascii="Arial" w:hAnsi="Arial" w:cs="Arial"/>
                <w:sz w:val="20"/>
                <w:szCs w:val="20"/>
              </w:rPr>
            </w:pPr>
          </w:p>
        </w:tc>
        <w:tc>
          <w:tcPr>
            <w:tcW w:w="7062" w:type="dxa"/>
            <w:gridSpan w:val="4"/>
            <w:tcBorders>
              <w:top w:val="nil"/>
              <w:bottom w:val="single" w:sz="4" w:space="0" w:color="auto"/>
            </w:tcBorders>
            <w:vAlign w:val="bottom"/>
          </w:tcPr>
          <w:p w14:paraId="573A8DB7" w14:textId="77777777" w:rsidR="000F4ADC" w:rsidRPr="000F4ADC" w:rsidRDefault="000F4ADC" w:rsidP="000F4ADC">
            <w:pPr>
              <w:keepLines/>
              <w:spacing w:after="0" w:line="240" w:lineRule="auto"/>
              <w:jc w:val="left"/>
              <w:rPr>
                <w:rFonts w:ascii="Arial" w:hAnsi="Arial" w:cs="Arial"/>
                <w:b/>
                <w:sz w:val="20"/>
                <w:szCs w:val="20"/>
              </w:rPr>
            </w:pPr>
            <w:r w:rsidRPr="000F4ADC">
              <w:rPr>
                <w:rFonts w:ascii="Arial" w:hAnsi="Arial" w:cs="Arial"/>
                <w:b/>
                <w:sz w:val="20"/>
                <w:szCs w:val="20"/>
              </w:rPr>
              <w:t>Street Address (including unit or level number and name of property if required)</w:t>
            </w:r>
          </w:p>
        </w:tc>
      </w:tr>
      <w:tr w:rsidR="000F4ADC" w:rsidRPr="000F4ADC" w14:paraId="4DE9B221" w14:textId="77777777" w:rsidTr="00101EC2">
        <w:trPr>
          <w:cantSplit/>
          <w:trHeight w:val="454"/>
          <w:jc w:val="center"/>
        </w:trPr>
        <w:tc>
          <w:tcPr>
            <w:tcW w:w="2299" w:type="dxa"/>
            <w:vMerge/>
          </w:tcPr>
          <w:p w14:paraId="5F2467F5" w14:textId="77777777" w:rsidR="000F4ADC" w:rsidRPr="000F4ADC" w:rsidRDefault="000F4ADC" w:rsidP="000F4ADC">
            <w:pPr>
              <w:keepLines/>
              <w:spacing w:after="0" w:line="240" w:lineRule="auto"/>
              <w:jc w:val="left"/>
              <w:rPr>
                <w:rFonts w:ascii="Arial" w:hAnsi="Arial" w:cs="Arial"/>
                <w:sz w:val="20"/>
                <w:szCs w:val="20"/>
              </w:rPr>
            </w:pPr>
          </w:p>
        </w:tc>
        <w:tc>
          <w:tcPr>
            <w:tcW w:w="1825" w:type="dxa"/>
            <w:tcBorders>
              <w:bottom w:val="nil"/>
            </w:tcBorders>
          </w:tcPr>
          <w:p w14:paraId="12B5073C" w14:textId="77777777" w:rsidR="000F4ADC" w:rsidRPr="000F4ADC" w:rsidRDefault="000F4ADC" w:rsidP="000F4ADC">
            <w:pPr>
              <w:keepLines/>
              <w:spacing w:after="0" w:line="240" w:lineRule="auto"/>
              <w:jc w:val="left"/>
              <w:rPr>
                <w:rFonts w:ascii="Arial" w:hAnsi="Arial" w:cs="Arial"/>
                <w:sz w:val="20"/>
                <w:szCs w:val="20"/>
              </w:rPr>
            </w:pPr>
          </w:p>
        </w:tc>
        <w:tc>
          <w:tcPr>
            <w:tcW w:w="1699" w:type="dxa"/>
            <w:tcBorders>
              <w:bottom w:val="nil"/>
            </w:tcBorders>
          </w:tcPr>
          <w:p w14:paraId="45E34B7C" w14:textId="77777777" w:rsidR="000F4ADC" w:rsidRPr="000F4ADC" w:rsidRDefault="000F4ADC" w:rsidP="000F4ADC">
            <w:pPr>
              <w:keepLines/>
              <w:spacing w:after="0" w:line="240" w:lineRule="auto"/>
              <w:jc w:val="left"/>
              <w:rPr>
                <w:rFonts w:ascii="Arial" w:hAnsi="Arial" w:cs="Arial"/>
                <w:sz w:val="20"/>
                <w:szCs w:val="20"/>
              </w:rPr>
            </w:pPr>
          </w:p>
        </w:tc>
        <w:tc>
          <w:tcPr>
            <w:tcW w:w="1960" w:type="dxa"/>
            <w:tcBorders>
              <w:bottom w:val="nil"/>
            </w:tcBorders>
          </w:tcPr>
          <w:p w14:paraId="3BD3A0D9" w14:textId="77777777" w:rsidR="000F4ADC" w:rsidRPr="000F4ADC" w:rsidRDefault="000F4ADC" w:rsidP="000F4ADC">
            <w:pPr>
              <w:keepLines/>
              <w:spacing w:after="0" w:line="240" w:lineRule="auto"/>
              <w:jc w:val="left"/>
              <w:rPr>
                <w:rFonts w:ascii="Arial" w:hAnsi="Arial" w:cs="Arial"/>
                <w:sz w:val="20"/>
                <w:szCs w:val="20"/>
              </w:rPr>
            </w:pPr>
          </w:p>
        </w:tc>
        <w:tc>
          <w:tcPr>
            <w:tcW w:w="1578" w:type="dxa"/>
            <w:tcBorders>
              <w:bottom w:val="nil"/>
            </w:tcBorders>
          </w:tcPr>
          <w:p w14:paraId="40CE85A4" w14:textId="77777777" w:rsidR="000F4ADC" w:rsidRPr="000F4ADC" w:rsidRDefault="000F4ADC" w:rsidP="000F4ADC">
            <w:pPr>
              <w:keepLines/>
              <w:spacing w:after="0" w:line="240" w:lineRule="auto"/>
              <w:jc w:val="left"/>
              <w:rPr>
                <w:rFonts w:ascii="Arial" w:hAnsi="Arial" w:cs="Arial"/>
                <w:sz w:val="20"/>
                <w:szCs w:val="20"/>
              </w:rPr>
            </w:pPr>
          </w:p>
        </w:tc>
      </w:tr>
      <w:tr w:rsidR="000F4ADC" w:rsidRPr="000F4ADC" w14:paraId="0AA9775E" w14:textId="77777777" w:rsidTr="00101EC2">
        <w:trPr>
          <w:cantSplit/>
          <w:trHeight w:val="86"/>
          <w:jc w:val="center"/>
        </w:trPr>
        <w:tc>
          <w:tcPr>
            <w:tcW w:w="2299" w:type="dxa"/>
            <w:vMerge/>
          </w:tcPr>
          <w:p w14:paraId="196375C1" w14:textId="77777777" w:rsidR="000F4ADC" w:rsidRPr="000F4ADC" w:rsidRDefault="000F4ADC" w:rsidP="000F4ADC">
            <w:pPr>
              <w:keepLines/>
              <w:spacing w:after="0" w:line="240" w:lineRule="auto"/>
              <w:jc w:val="left"/>
              <w:rPr>
                <w:rFonts w:ascii="Arial" w:hAnsi="Arial" w:cs="Arial"/>
                <w:sz w:val="20"/>
                <w:szCs w:val="20"/>
              </w:rPr>
            </w:pPr>
          </w:p>
        </w:tc>
        <w:tc>
          <w:tcPr>
            <w:tcW w:w="1825" w:type="dxa"/>
            <w:tcBorders>
              <w:top w:val="nil"/>
              <w:bottom w:val="single" w:sz="4" w:space="0" w:color="auto"/>
            </w:tcBorders>
            <w:vAlign w:val="bottom"/>
          </w:tcPr>
          <w:p w14:paraId="17A937D2"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City/town/suburb</w:t>
            </w:r>
          </w:p>
        </w:tc>
        <w:tc>
          <w:tcPr>
            <w:tcW w:w="1699" w:type="dxa"/>
            <w:tcBorders>
              <w:top w:val="nil"/>
              <w:bottom w:val="single" w:sz="4" w:space="0" w:color="auto"/>
            </w:tcBorders>
            <w:vAlign w:val="bottom"/>
          </w:tcPr>
          <w:p w14:paraId="51CF2A6F"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State</w:t>
            </w:r>
          </w:p>
        </w:tc>
        <w:tc>
          <w:tcPr>
            <w:tcW w:w="1960" w:type="dxa"/>
            <w:tcBorders>
              <w:top w:val="nil"/>
              <w:bottom w:val="single" w:sz="4" w:space="0" w:color="auto"/>
            </w:tcBorders>
            <w:vAlign w:val="bottom"/>
          </w:tcPr>
          <w:p w14:paraId="139BD88B"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Postcode</w:t>
            </w:r>
          </w:p>
        </w:tc>
        <w:tc>
          <w:tcPr>
            <w:tcW w:w="1578" w:type="dxa"/>
            <w:tcBorders>
              <w:top w:val="nil"/>
              <w:bottom w:val="single" w:sz="4" w:space="0" w:color="auto"/>
            </w:tcBorders>
            <w:vAlign w:val="bottom"/>
          </w:tcPr>
          <w:p w14:paraId="5CCEF568"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Country</w:t>
            </w:r>
          </w:p>
        </w:tc>
      </w:tr>
      <w:tr w:rsidR="000F4ADC" w:rsidRPr="000F4ADC" w14:paraId="5B59D8F4" w14:textId="77777777" w:rsidTr="00101EC2">
        <w:trPr>
          <w:cantSplit/>
          <w:trHeight w:val="454"/>
          <w:jc w:val="center"/>
        </w:trPr>
        <w:tc>
          <w:tcPr>
            <w:tcW w:w="2299" w:type="dxa"/>
            <w:vMerge/>
          </w:tcPr>
          <w:p w14:paraId="225509CC" w14:textId="77777777" w:rsidR="000F4ADC" w:rsidRPr="000F4ADC" w:rsidRDefault="000F4ADC" w:rsidP="000F4ADC">
            <w:pPr>
              <w:keepLines/>
              <w:spacing w:after="0" w:line="240" w:lineRule="auto"/>
              <w:jc w:val="left"/>
              <w:rPr>
                <w:rFonts w:ascii="Arial" w:hAnsi="Arial" w:cs="Arial"/>
                <w:sz w:val="20"/>
                <w:szCs w:val="20"/>
              </w:rPr>
            </w:pPr>
          </w:p>
        </w:tc>
        <w:tc>
          <w:tcPr>
            <w:tcW w:w="7062" w:type="dxa"/>
            <w:gridSpan w:val="4"/>
            <w:tcBorders>
              <w:bottom w:val="nil"/>
            </w:tcBorders>
          </w:tcPr>
          <w:p w14:paraId="336596E0" w14:textId="77777777" w:rsidR="000F4ADC" w:rsidRPr="000F4ADC" w:rsidRDefault="000F4ADC" w:rsidP="000F4ADC">
            <w:pPr>
              <w:keepLines/>
              <w:spacing w:after="0" w:line="240" w:lineRule="auto"/>
              <w:jc w:val="left"/>
              <w:rPr>
                <w:rFonts w:ascii="Arial" w:hAnsi="Arial" w:cs="Arial"/>
                <w:sz w:val="20"/>
                <w:szCs w:val="20"/>
              </w:rPr>
            </w:pPr>
          </w:p>
        </w:tc>
      </w:tr>
      <w:tr w:rsidR="000F4ADC" w:rsidRPr="000F4ADC" w14:paraId="5DC6C5AC" w14:textId="77777777" w:rsidTr="00101EC2">
        <w:trPr>
          <w:cantSplit/>
          <w:trHeight w:val="85"/>
          <w:jc w:val="center"/>
        </w:trPr>
        <w:tc>
          <w:tcPr>
            <w:tcW w:w="2299" w:type="dxa"/>
            <w:vMerge/>
          </w:tcPr>
          <w:p w14:paraId="20E4F0B8" w14:textId="77777777" w:rsidR="000F4ADC" w:rsidRPr="000F4ADC" w:rsidRDefault="000F4ADC" w:rsidP="000F4ADC">
            <w:pPr>
              <w:keepLines/>
              <w:spacing w:after="0" w:line="240" w:lineRule="auto"/>
              <w:jc w:val="left"/>
              <w:rPr>
                <w:rFonts w:ascii="Arial" w:hAnsi="Arial" w:cs="Arial"/>
                <w:sz w:val="20"/>
                <w:szCs w:val="20"/>
              </w:rPr>
            </w:pPr>
          </w:p>
        </w:tc>
        <w:tc>
          <w:tcPr>
            <w:tcW w:w="7062" w:type="dxa"/>
            <w:gridSpan w:val="4"/>
            <w:tcBorders>
              <w:top w:val="nil"/>
              <w:bottom w:val="single" w:sz="4" w:space="0" w:color="auto"/>
            </w:tcBorders>
          </w:tcPr>
          <w:p w14:paraId="09F381CA" w14:textId="77777777" w:rsidR="000F4ADC" w:rsidRPr="000F4ADC" w:rsidRDefault="000F4ADC" w:rsidP="000F4ADC">
            <w:pPr>
              <w:keepLines/>
              <w:spacing w:after="0" w:line="240" w:lineRule="auto"/>
              <w:jc w:val="left"/>
              <w:rPr>
                <w:rFonts w:ascii="Arial" w:hAnsi="Arial" w:cs="Arial"/>
                <w:b/>
                <w:sz w:val="20"/>
                <w:szCs w:val="20"/>
              </w:rPr>
            </w:pPr>
            <w:r w:rsidRPr="000F4ADC">
              <w:rPr>
                <w:rFonts w:ascii="Arial" w:hAnsi="Arial" w:cs="Arial"/>
                <w:b/>
                <w:sz w:val="20"/>
                <w:szCs w:val="20"/>
              </w:rPr>
              <w:t>Email address</w:t>
            </w:r>
          </w:p>
        </w:tc>
      </w:tr>
      <w:tr w:rsidR="000F4ADC" w:rsidRPr="000F4ADC" w14:paraId="1BA2FF75" w14:textId="77777777" w:rsidTr="00101EC2">
        <w:trPr>
          <w:cantSplit/>
          <w:trHeight w:val="454"/>
          <w:jc w:val="center"/>
        </w:trPr>
        <w:tc>
          <w:tcPr>
            <w:tcW w:w="2299" w:type="dxa"/>
          </w:tcPr>
          <w:p w14:paraId="2D9A4688"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sz w:val="20"/>
                <w:szCs w:val="20"/>
              </w:rPr>
              <w:t>Date of Birth/Licence no</w:t>
            </w:r>
          </w:p>
        </w:tc>
        <w:tc>
          <w:tcPr>
            <w:tcW w:w="3524" w:type="dxa"/>
            <w:gridSpan w:val="2"/>
            <w:tcBorders>
              <w:bottom w:val="nil"/>
            </w:tcBorders>
          </w:tcPr>
          <w:p w14:paraId="12908A3A" w14:textId="77777777" w:rsidR="000F4ADC" w:rsidRPr="000F4ADC" w:rsidRDefault="000F4ADC" w:rsidP="000F4ADC">
            <w:pPr>
              <w:keepLines/>
              <w:spacing w:after="0" w:line="240" w:lineRule="auto"/>
              <w:jc w:val="left"/>
              <w:rPr>
                <w:rFonts w:ascii="Arial" w:hAnsi="Arial" w:cs="Arial"/>
                <w:sz w:val="20"/>
                <w:szCs w:val="20"/>
              </w:rPr>
            </w:pPr>
          </w:p>
          <w:p w14:paraId="4E139D19" w14:textId="77777777" w:rsidR="000F4ADC" w:rsidRPr="000F4ADC" w:rsidRDefault="000F4ADC" w:rsidP="000F4ADC">
            <w:pPr>
              <w:keepLines/>
              <w:spacing w:after="0" w:line="240" w:lineRule="auto"/>
              <w:jc w:val="left"/>
              <w:rPr>
                <w:rFonts w:ascii="Arial" w:hAnsi="Arial" w:cs="Arial"/>
                <w:b/>
                <w:sz w:val="20"/>
                <w:szCs w:val="20"/>
              </w:rPr>
            </w:pPr>
          </w:p>
          <w:p w14:paraId="617EB39A"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Date of Birth</w:t>
            </w:r>
          </w:p>
        </w:tc>
        <w:tc>
          <w:tcPr>
            <w:tcW w:w="3538" w:type="dxa"/>
            <w:gridSpan w:val="2"/>
            <w:tcBorders>
              <w:bottom w:val="nil"/>
            </w:tcBorders>
          </w:tcPr>
          <w:p w14:paraId="54BD0DE2" w14:textId="77777777" w:rsidR="000F4ADC" w:rsidRPr="000F4ADC" w:rsidRDefault="000F4ADC" w:rsidP="000F4ADC">
            <w:pPr>
              <w:keepLines/>
              <w:spacing w:after="0" w:line="240" w:lineRule="auto"/>
              <w:jc w:val="left"/>
              <w:rPr>
                <w:rFonts w:ascii="Arial" w:hAnsi="Arial" w:cs="Arial"/>
                <w:b/>
                <w:sz w:val="20"/>
                <w:szCs w:val="20"/>
              </w:rPr>
            </w:pPr>
          </w:p>
          <w:p w14:paraId="73CA895D" w14:textId="77777777" w:rsidR="000F4ADC" w:rsidRPr="000F4ADC" w:rsidRDefault="000F4ADC" w:rsidP="000F4ADC">
            <w:pPr>
              <w:keepLines/>
              <w:spacing w:after="0" w:line="240" w:lineRule="auto"/>
              <w:jc w:val="left"/>
              <w:rPr>
                <w:rFonts w:ascii="Arial" w:hAnsi="Arial" w:cs="Arial"/>
                <w:b/>
                <w:sz w:val="20"/>
                <w:szCs w:val="20"/>
              </w:rPr>
            </w:pPr>
          </w:p>
          <w:p w14:paraId="3C04B510"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b/>
                <w:sz w:val="20"/>
                <w:szCs w:val="20"/>
              </w:rPr>
              <w:t>Driver’s Licence no (if any)</w:t>
            </w:r>
          </w:p>
        </w:tc>
      </w:tr>
      <w:tr w:rsidR="000F4ADC" w:rsidRPr="000F4ADC" w14:paraId="79DC051B" w14:textId="77777777" w:rsidTr="00101EC2">
        <w:trPr>
          <w:cantSplit/>
          <w:trHeight w:val="454"/>
          <w:jc w:val="center"/>
        </w:trPr>
        <w:tc>
          <w:tcPr>
            <w:tcW w:w="2299" w:type="dxa"/>
            <w:vMerge w:val="restart"/>
          </w:tcPr>
          <w:p w14:paraId="572EDA68" w14:textId="77777777" w:rsidR="000F4ADC" w:rsidRPr="000F4ADC" w:rsidRDefault="000F4ADC" w:rsidP="000F4ADC">
            <w:pPr>
              <w:keepLines/>
              <w:spacing w:after="0" w:line="240" w:lineRule="auto"/>
              <w:jc w:val="left"/>
              <w:rPr>
                <w:rFonts w:ascii="Arial" w:hAnsi="Arial" w:cs="Arial"/>
                <w:sz w:val="20"/>
                <w:szCs w:val="20"/>
              </w:rPr>
            </w:pPr>
            <w:r w:rsidRPr="000F4ADC">
              <w:rPr>
                <w:rFonts w:ascii="Arial" w:hAnsi="Arial" w:cs="Arial"/>
                <w:sz w:val="20"/>
                <w:szCs w:val="20"/>
              </w:rPr>
              <w:t>Phone Details</w:t>
            </w:r>
          </w:p>
          <w:p w14:paraId="3B7DBCBF" w14:textId="77777777" w:rsidR="000F4ADC" w:rsidRPr="000F4ADC" w:rsidRDefault="000F4ADC" w:rsidP="000F4ADC">
            <w:pPr>
              <w:keepLines/>
              <w:spacing w:after="0" w:line="240" w:lineRule="auto"/>
              <w:jc w:val="center"/>
              <w:rPr>
                <w:rFonts w:ascii="Arial" w:hAnsi="Arial" w:cs="Arial"/>
                <w:sz w:val="20"/>
                <w:szCs w:val="20"/>
              </w:rPr>
            </w:pPr>
          </w:p>
        </w:tc>
        <w:tc>
          <w:tcPr>
            <w:tcW w:w="3524" w:type="dxa"/>
            <w:gridSpan w:val="2"/>
            <w:tcBorders>
              <w:bottom w:val="nil"/>
            </w:tcBorders>
          </w:tcPr>
          <w:p w14:paraId="61BEB39E" w14:textId="77777777" w:rsidR="000F4ADC" w:rsidRPr="000F4ADC" w:rsidRDefault="000F4ADC" w:rsidP="000F4ADC">
            <w:pPr>
              <w:keepLines/>
              <w:spacing w:after="0" w:line="240" w:lineRule="auto"/>
              <w:jc w:val="left"/>
              <w:rPr>
                <w:rFonts w:ascii="Arial" w:hAnsi="Arial" w:cs="Arial"/>
                <w:sz w:val="20"/>
                <w:szCs w:val="20"/>
              </w:rPr>
            </w:pPr>
          </w:p>
        </w:tc>
        <w:tc>
          <w:tcPr>
            <w:tcW w:w="3538" w:type="dxa"/>
            <w:gridSpan w:val="2"/>
            <w:tcBorders>
              <w:bottom w:val="nil"/>
            </w:tcBorders>
          </w:tcPr>
          <w:p w14:paraId="6BFD9222" w14:textId="77777777" w:rsidR="000F4ADC" w:rsidRPr="000F4ADC" w:rsidRDefault="000F4ADC" w:rsidP="000F4ADC">
            <w:pPr>
              <w:keepLines/>
              <w:spacing w:after="0" w:line="240" w:lineRule="auto"/>
              <w:jc w:val="left"/>
              <w:rPr>
                <w:rFonts w:ascii="Arial" w:hAnsi="Arial" w:cs="Arial"/>
                <w:sz w:val="20"/>
                <w:szCs w:val="20"/>
              </w:rPr>
            </w:pPr>
          </w:p>
        </w:tc>
      </w:tr>
      <w:tr w:rsidR="000F4ADC" w:rsidRPr="000F4ADC" w14:paraId="5FA810E8" w14:textId="77777777" w:rsidTr="00101EC2">
        <w:trPr>
          <w:cantSplit/>
          <w:trHeight w:val="85"/>
          <w:jc w:val="center"/>
        </w:trPr>
        <w:tc>
          <w:tcPr>
            <w:tcW w:w="2299" w:type="dxa"/>
            <w:vMerge/>
          </w:tcPr>
          <w:p w14:paraId="08BCC63D" w14:textId="77777777" w:rsidR="000F4ADC" w:rsidRPr="000F4ADC" w:rsidRDefault="000F4ADC" w:rsidP="000F4ADC">
            <w:pPr>
              <w:keepLines/>
              <w:spacing w:after="0" w:line="240" w:lineRule="auto"/>
              <w:jc w:val="left"/>
              <w:rPr>
                <w:rFonts w:ascii="Arial" w:hAnsi="Arial" w:cs="Arial"/>
                <w:sz w:val="20"/>
                <w:szCs w:val="20"/>
              </w:rPr>
            </w:pPr>
          </w:p>
        </w:tc>
        <w:tc>
          <w:tcPr>
            <w:tcW w:w="3524" w:type="dxa"/>
            <w:gridSpan w:val="2"/>
            <w:tcBorders>
              <w:top w:val="nil"/>
              <w:bottom w:val="single" w:sz="4" w:space="0" w:color="auto"/>
            </w:tcBorders>
          </w:tcPr>
          <w:p w14:paraId="4D0DB527" w14:textId="77777777" w:rsidR="000F4ADC" w:rsidRPr="000F4ADC" w:rsidRDefault="000F4ADC" w:rsidP="000F4ADC">
            <w:pPr>
              <w:keepLines/>
              <w:spacing w:after="0" w:line="240" w:lineRule="auto"/>
              <w:jc w:val="left"/>
              <w:rPr>
                <w:rFonts w:ascii="Arial" w:hAnsi="Arial" w:cs="Arial"/>
                <w:b/>
                <w:sz w:val="20"/>
                <w:szCs w:val="20"/>
              </w:rPr>
            </w:pPr>
            <w:r w:rsidRPr="000F4ADC">
              <w:rPr>
                <w:rFonts w:ascii="Arial" w:hAnsi="Arial" w:cs="Arial"/>
                <w:b/>
                <w:sz w:val="20"/>
                <w:szCs w:val="20"/>
              </w:rPr>
              <w:t>Type (eg. Home; work; mobile) – Number</w:t>
            </w:r>
          </w:p>
        </w:tc>
        <w:tc>
          <w:tcPr>
            <w:tcW w:w="3538" w:type="dxa"/>
            <w:gridSpan w:val="2"/>
            <w:tcBorders>
              <w:top w:val="nil"/>
            </w:tcBorders>
          </w:tcPr>
          <w:p w14:paraId="21EB6C57" w14:textId="77777777" w:rsidR="000F4ADC" w:rsidRPr="000F4ADC" w:rsidRDefault="000F4ADC" w:rsidP="000F4ADC">
            <w:pPr>
              <w:keepLines/>
              <w:spacing w:after="0" w:line="240" w:lineRule="auto"/>
              <w:jc w:val="left"/>
              <w:rPr>
                <w:rFonts w:ascii="Arial" w:hAnsi="Arial" w:cs="Arial"/>
                <w:b/>
                <w:sz w:val="20"/>
                <w:szCs w:val="20"/>
              </w:rPr>
            </w:pPr>
            <w:r w:rsidRPr="000F4ADC">
              <w:rPr>
                <w:rFonts w:ascii="Arial" w:hAnsi="Arial" w:cs="Arial"/>
                <w:b/>
                <w:sz w:val="20"/>
                <w:szCs w:val="20"/>
              </w:rPr>
              <w:t>Another number</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9350"/>
      </w:tblGrid>
      <w:tr w:rsidR="000F4ADC" w:rsidRPr="000F4ADC" w14:paraId="546D79F5" w14:textId="77777777" w:rsidTr="00101EC2">
        <w:trPr>
          <w:trHeight w:val="769"/>
        </w:trPr>
        <w:tc>
          <w:tcPr>
            <w:tcW w:w="5000" w:type="pct"/>
            <w:shd w:val="clear" w:color="auto" w:fill="auto"/>
            <w:vAlign w:val="center"/>
          </w:tcPr>
          <w:p w14:paraId="4D9D832D" w14:textId="77777777" w:rsidR="000F4ADC" w:rsidRPr="000F4ADC" w:rsidRDefault="000F4ADC" w:rsidP="000F4ADC">
            <w:pPr>
              <w:keepLines/>
              <w:spacing w:before="120" w:after="120" w:line="276" w:lineRule="auto"/>
              <w:jc w:val="left"/>
              <w:rPr>
                <w:rFonts w:ascii="Arial" w:hAnsi="Arial" w:cs="Arial"/>
                <w:b/>
                <w:sz w:val="20"/>
                <w:szCs w:val="20"/>
              </w:rPr>
            </w:pPr>
            <w:r w:rsidRPr="000F4ADC">
              <w:rPr>
                <w:rFonts w:ascii="Arial" w:hAnsi="Arial" w:cs="Arial"/>
                <w:b/>
                <w:sz w:val="20"/>
                <w:szCs w:val="20"/>
              </w:rPr>
              <w:t>To [</w:t>
            </w:r>
            <w:r w:rsidRPr="000F4ADC">
              <w:rPr>
                <w:rFonts w:ascii="Arial" w:hAnsi="Arial" w:cs="Arial"/>
                <w:b/>
                <w:i/>
                <w:sz w:val="20"/>
                <w:szCs w:val="20"/>
              </w:rPr>
              <w:t>the</w:t>
            </w:r>
            <w:r w:rsidRPr="000F4ADC">
              <w:rPr>
                <w:rFonts w:ascii="Arial" w:hAnsi="Arial" w:cs="Arial"/>
                <w:b/>
                <w:sz w:val="20"/>
                <w:szCs w:val="20"/>
              </w:rPr>
              <w:t>] [</w:t>
            </w:r>
            <w:r w:rsidRPr="000F4ADC">
              <w:rPr>
                <w:rFonts w:ascii="Arial" w:hAnsi="Arial" w:cs="Arial"/>
                <w:b/>
                <w:i/>
                <w:sz w:val="20"/>
                <w:szCs w:val="20"/>
              </w:rPr>
              <w:t>Defendant/Youth</w:t>
            </w:r>
            <w:r w:rsidRPr="000F4ADC">
              <w:rPr>
                <w:rFonts w:ascii="Arial" w:hAnsi="Arial" w:cs="Arial"/>
                <w:b/>
                <w:sz w:val="20"/>
                <w:szCs w:val="20"/>
              </w:rPr>
              <w:t xml:space="preserve">] </w:t>
            </w:r>
            <w:r w:rsidRPr="000F4ADC">
              <w:rPr>
                <w:rFonts w:ascii="Arial" w:hAnsi="Arial" w:cs="Arial"/>
                <w:b/>
                <w:iCs/>
                <w:sz w:val="20"/>
                <w:szCs w:val="20"/>
              </w:rPr>
              <w:t>[</w:t>
            </w:r>
            <w:r w:rsidRPr="000F4ADC">
              <w:rPr>
                <w:rFonts w:ascii="Arial" w:hAnsi="Arial" w:cs="Arial"/>
                <w:b/>
                <w:i/>
                <w:iCs/>
                <w:sz w:val="20"/>
                <w:szCs w:val="20"/>
              </w:rPr>
              <w:t>number</w:t>
            </w:r>
            <w:r w:rsidRPr="000F4ADC">
              <w:rPr>
                <w:rFonts w:ascii="Arial" w:hAnsi="Arial" w:cs="Arial"/>
                <w:b/>
                <w:iCs/>
                <w:sz w:val="20"/>
                <w:szCs w:val="20"/>
              </w:rPr>
              <w:t>]</w:t>
            </w:r>
            <w:r w:rsidRPr="000F4ADC">
              <w:rPr>
                <w:rFonts w:ascii="Arial" w:hAnsi="Arial" w:cs="Arial"/>
                <w:b/>
                <w:sz w:val="20"/>
                <w:szCs w:val="20"/>
              </w:rPr>
              <w:t xml:space="preserve"> </w:t>
            </w:r>
            <w:r w:rsidRPr="000F4ADC">
              <w:rPr>
                <w:rFonts w:ascii="Arial" w:hAnsi="Arial" w:cs="Arial"/>
                <w:b/>
                <w:iCs/>
                <w:sz w:val="20"/>
                <w:szCs w:val="20"/>
              </w:rPr>
              <w:t>[</w:t>
            </w:r>
            <w:r w:rsidRPr="000F4ADC">
              <w:rPr>
                <w:rFonts w:ascii="Arial" w:hAnsi="Arial" w:cs="Arial"/>
                <w:b/>
                <w:i/>
                <w:iCs/>
                <w:sz w:val="20"/>
                <w:szCs w:val="20"/>
              </w:rPr>
              <w:t>name</w:t>
            </w:r>
            <w:r w:rsidRPr="000F4ADC">
              <w:rPr>
                <w:rFonts w:ascii="Arial" w:hAnsi="Arial" w:cs="Arial"/>
                <w:b/>
                <w:iCs/>
                <w:sz w:val="20"/>
                <w:szCs w:val="20"/>
              </w:rPr>
              <w:t>]</w:t>
            </w:r>
            <w:r w:rsidRPr="000F4ADC">
              <w:rPr>
                <w:rFonts w:ascii="Arial" w:hAnsi="Arial" w:cs="Arial"/>
                <w:b/>
                <w:sz w:val="20"/>
                <w:szCs w:val="20"/>
              </w:rPr>
              <w:t>: WARNING</w:t>
            </w:r>
          </w:p>
          <w:p w14:paraId="2EBE2898" w14:textId="77777777" w:rsidR="000F4ADC" w:rsidRPr="000F4ADC" w:rsidRDefault="000F4ADC" w:rsidP="000F4ADC">
            <w:pPr>
              <w:keepLines/>
              <w:spacing w:before="240" w:after="120" w:line="276" w:lineRule="auto"/>
              <w:jc w:val="left"/>
              <w:rPr>
                <w:rFonts w:ascii="Arial" w:hAnsi="Arial" w:cs="Arial"/>
                <w:sz w:val="20"/>
                <w:szCs w:val="20"/>
              </w:rPr>
            </w:pPr>
            <w:r w:rsidRPr="000F4ADC">
              <w:rPr>
                <w:rFonts w:ascii="Arial" w:hAnsi="Arial" w:cs="Arial"/>
                <w:b/>
                <w:sz w:val="20"/>
                <w:szCs w:val="20"/>
              </w:rPr>
              <w:t>You were convicted in your absence on [</w:t>
            </w:r>
            <w:r w:rsidRPr="000F4ADC">
              <w:rPr>
                <w:rFonts w:ascii="Arial" w:hAnsi="Arial" w:cs="Arial"/>
                <w:b/>
                <w:i/>
                <w:sz w:val="20"/>
                <w:szCs w:val="20"/>
              </w:rPr>
              <w:t>date</w:t>
            </w:r>
            <w:r w:rsidRPr="000F4ADC">
              <w:rPr>
                <w:rFonts w:ascii="Arial" w:hAnsi="Arial" w:cs="Arial"/>
                <w:b/>
                <w:sz w:val="20"/>
                <w:szCs w:val="20"/>
              </w:rPr>
              <w:t xml:space="preserve">] </w:t>
            </w:r>
            <w:r w:rsidRPr="000F4ADC">
              <w:rPr>
                <w:rFonts w:ascii="Arial" w:hAnsi="Arial" w:cs="Arial"/>
                <w:sz w:val="20"/>
                <w:szCs w:val="20"/>
              </w:rPr>
              <w:t>of:</w:t>
            </w:r>
          </w:p>
          <w:p w14:paraId="5028217D" w14:textId="77777777" w:rsidR="000F4ADC" w:rsidRPr="000F4ADC" w:rsidRDefault="000F4ADC" w:rsidP="000F4ADC">
            <w:pPr>
              <w:keepLines/>
              <w:numPr>
                <w:ilvl w:val="0"/>
                <w:numId w:val="55"/>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 xml:space="preserve">the charge in the Information dated </w:t>
            </w:r>
            <w:r w:rsidRPr="000F4ADC">
              <w:rPr>
                <w:rFonts w:ascii="Arial" w:hAnsi="Arial" w:cs="Arial"/>
                <w:iCs/>
                <w:sz w:val="20"/>
                <w:szCs w:val="20"/>
              </w:rPr>
              <w:t>[</w:t>
            </w:r>
            <w:r w:rsidRPr="000F4ADC">
              <w:rPr>
                <w:rFonts w:ascii="Arial" w:hAnsi="Arial" w:cs="Arial"/>
                <w:i/>
                <w:iCs/>
                <w:sz w:val="20"/>
                <w:szCs w:val="20"/>
              </w:rPr>
              <w:t>date</w:t>
            </w:r>
            <w:r w:rsidRPr="000F4ADC">
              <w:rPr>
                <w:rFonts w:ascii="Arial" w:hAnsi="Arial" w:cs="Arial"/>
                <w:iCs/>
                <w:sz w:val="20"/>
                <w:szCs w:val="20"/>
              </w:rPr>
              <w:t>]</w:t>
            </w:r>
            <w:r w:rsidRPr="000F4ADC">
              <w:rPr>
                <w:rFonts w:ascii="Arial" w:hAnsi="Arial" w:cs="Arial"/>
                <w:sz w:val="20"/>
                <w:szCs w:val="20"/>
              </w:rPr>
              <w:t>.</w:t>
            </w:r>
          </w:p>
          <w:p w14:paraId="2E99A32F" w14:textId="77777777" w:rsidR="000F4ADC" w:rsidRPr="000F4ADC" w:rsidRDefault="000F4ADC" w:rsidP="000F4ADC">
            <w:pPr>
              <w:keepLines/>
              <w:numPr>
                <w:ilvl w:val="0"/>
                <w:numId w:val="55"/>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 xml:space="preserve">all of the charges in the Information dated </w:t>
            </w:r>
            <w:r w:rsidRPr="000F4ADC">
              <w:rPr>
                <w:rFonts w:ascii="Arial" w:hAnsi="Arial" w:cs="Arial"/>
                <w:iCs/>
                <w:sz w:val="20"/>
                <w:szCs w:val="20"/>
              </w:rPr>
              <w:t>[</w:t>
            </w:r>
            <w:r w:rsidRPr="000F4ADC">
              <w:rPr>
                <w:rFonts w:ascii="Arial" w:hAnsi="Arial" w:cs="Arial"/>
                <w:i/>
                <w:iCs/>
                <w:sz w:val="20"/>
                <w:szCs w:val="20"/>
              </w:rPr>
              <w:t>date</w:t>
            </w:r>
            <w:r w:rsidRPr="000F4ADC">
              <w:rPr>
                <w:rFonts w:ascii="Arial" w:hAnsi="Arial" w:cs="Arial"/>
                <w:iCs/>
                <w:sz w:val="20"/>
                <w:szCs w:val="20"/>
              </w:rPr>
              <w:t>]</w:t>
            </w:r>
            <w:r w:rsidRPr="000F4ADC">
              <w:rPr>
                <w:rFonts w:ascii="Arial" w:hAnsi="Arial" w:cs="Arial"/>
                <w:sz w:val="20"/>
                <w:szCs w:val="20"/>
              </w:rPr>
              <w:t>.</w:t>
            </w:r>
          </w:p>
          <w:p w14:paraId="571615B1" w14:textId="77777777" w:rsidR="000F4ADC" w:rsidRPr="000F4ADC" w:rsidRDefault="000F4ADC" w:rsidP="000F4ADC">
            <w:pPr>
              <w:keepLines/>
              <w:numPr>
                <w:ilvl w:val="0"/>
                <w:numId w:val="55"/>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count[</w:t>
            </w:r>
            <w:r w:rsidRPr="000F4ADC">
              <w:rPr>
                <w:rFonts w:ascii="Arial" w:hAnsi="Arial" w:cs="Arial"/>
                <w:i/>
                <w:sz w:val="20"/>
                <w:szCs w:val="20"/>
              </w:rPr>
              <w:t>s</w:t>
            </w:r>
            <w:r w:rsidRPr="000F4ADC">
              <w:rPr>
                <w:rFonts w:ascii="Arial" w:hAnsi="Arial" w:cs="Arial"/>
                <w:sz w:val="20"/>
                <w:szCs w:val="20"/>
              </w:rPr>
              <w:t>] [</w:t>
            </w:r>
            <w:r w:rsidRPr="000F4ADC">
              <w:rPr>
                <w:rFonts w:ascii="Arial" w:hAnsi="Arial" w:cs="Arial"/>
                <w:i/>
                <w:sz w:val="20"/>
                <w:szCs w:val="20"/>
              </w:rPr>
              <w:t>number(s)</w:t>
            </w:r>
            <w:r w:rsidRPr="000F4ADC">
              <w:rPr>
                <w:rFonts w:ascii="Arial" w:hAnsi="Arial" w:cs="Arial"/>
                <w:sz w:val="20"/>
                <w:szCs w:val="20"/>
              </w:rPr>
              <w:t xml:space="preserve">] in the Information dated </w:t>
            </w:r>
            <w:r w:rsidRPr="000F4ADC">
              <w:rPr>
                <w:rFonts w:ascii="Arial" w:hAnsi="Arial" w:cs="Arial"/>
                <w:iCs/>
                <w:sz w:val="20"/>
                <w:szCs w:val="20"/>
              </w:rPr>
              <w:t>[</w:t>
            </w:r>
            <w:r w:rsidRPr="000F4ADC">
              <w:rPr>
                <w:rFonts w:ascii="Arial" w:hAnsi="Arial" w:cs="Arial"/>
                <w:i/>
                <w:iCs/>
                <w:sz w:val="20"/>
                <w:szCs w:val="20"/>
              </w:rPr>
              <w:t>date</w:t>
            </w:r>
            <w:r w:rsidRPr="000F4ADC">
              <w:rPr>
                <w:rFonts w:ascii="Arial" w:hAnsi="Arial" w:cs="Arial"/>
                <w:iCs/>
                <w:sz w:val="20"/>
                <w:szCs w:val="20"/>
              </w:rPr>
              <w:t>]</w:t>
            </w:r>
            <w:r w:rsidRPr="000F4ADC">
              <w:rPr>
                <w:rFonts w:ascii="Arial" w:hAnsi="Arial" w:cs="Arial"/>
                <w:sz w:val="20"/>
                <w:szCs w:val="20"/>
              </w:rPr>
              <w:t>.</w:t>
            </w:r>
          </w:p>
          <w:p w14:paraId="054B1C6B" w14:textId="77777777" w:rsidR="000F4ADC" w:rsidRPr="000F4ADC" w:rsidRDefault="000F4ADC" w:rsidP="000F4ADC">
            <w:pPr>
              <w:keepLines/>
              <w:spacing w:before="240" w:after="120" w:line="276" w:lineRule="auto"/>
              <w:jc w:val="left"/>
              <w:rPr>
                <w:rFonts w:ascii="Arial" w:hAnsi="Arial" w:cs="Arial"/>
                <w:b/>
                <w:sz w:val="20"/>
                <w:szCs w:val="20"/>
              </w:rPr>
            </w:pPr>
            <w:r w:rsidRPr="000F4ADC">
              <w:rPr>
                <w:rFonts w:ascii="Arial" w:hAnsi="Arial" w:cs="Arial"/>
                <w:b/>
                <w:sz w:val="20"/>
                <w:szCs w:val="20"/>
              </w:rPr>
              <w:t>Monetary Penalties</w:t>
            </w:r>
          </w:p>
          <w:p w14:paraId="2D8DE4AD" w14:textId="77777777" w:rsidR="000F4ADC" w:rsidRPr="000F4ADC" w:rsidRDefault="000F4ADC" w:rsidP="000F4ADC">
            <w:pPr>
              <w:keepLines/>
              <w:numPr>
                <w:ilvl w:val="0"/>
                <w:numId w:val="58"/>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(a)</w:t>
            </w:r>
            <w:r w:rsidRPr="000F4ADC">
              <w:rPr>
                <w:rFonts w:ascii="Arial" w:hAnsi="Arial" w:cs="Arial"/>
                <w:sz w:val="20"/>
                <w:szCs w:val="20"/>
              </w:rPr>
              <w:tab/>
              <w:t>The</w:t>
            </w:r>
            <w:r w:rsidRPr="000F4ADC">
              <w:rPr>
                <w:rFonts w:ascii="Arial" w:hAnsi="Arial" w:cs="Arial"/>
                <w:iCs/>
                <w:sz w:val="20"/>
                <w:szCs w:val="20"/>
              </w:rPr>
              <w:t xml:space="preserve"> </w:t>
            </w:r>
            <w:r w:rsidRPr="000F4ADC">
              <w:rPr>
                <w:rFonts w:ascii="Arial" w:hAnsi="Arial" w:cs="Arial"/>
                <w:sz w:val="20"/>
                <w:szCs w:val="20"/>
              </w:rPr>
              <w:t>Court has imposed on you the following fine[</w:t>
            </w:r>
            <w:r w:rsidRPr="000F4ADC">
              <w:rPr>
                <w:rFonts w:ascii="Arial" w:hAnsi="Arial" w:cs="Arial"/>
                <w:i/>
                <w:sz w:val="20"/>
                <w:szCs w:val="20"/>
              </w:rPr>
              <w:t>s</w:t>
            </w:r>
            <w:r w:rsidRPr="000F4ADC">
              <w:rPr>
                <w:rFonts w:ascii="Arial" w:hAnsi="Arial" w:cs="Arial"/>
                <w:sz w:val="20"/>
                <w:szCs w:val="20"/>
              </w:rPr>
              <w:t xml:space="preserve">] on </w:t>
            </w:r>
            <w:r w:rsidRPr="000F4ADC">
              <w:rPr>
                <w:rFonts w:ascii="Arial" w:hAnsi="Arial" w:cs="Arial"/>
                <w:iCs/>
                <w:sz w:val="20"/>
                <w:szCs w:val="20"/>
              </w:rPr>
              <w:t>[</w:t>
            </w:r>
            <w:r w:rsidRPr="000F4ADC">
              <w:rPr>
                <w:rFonts w:ascii="Arial" w:hAnsi="Arial" w:cs="Arial"/>
                <w:i/>
                <w:iCs/>
                <w:sz w:val="20"/>
                <w:szCs w:val="20"/>
              </w:rPr>
              <w:t>date</w:t>
            </w:r>
            <w:r w:rsidRPr="000F4ADC">
              <w:rPr>
                <w:rFonts w:ascii="Arial" w:hAnsi="Arial" w:cs="Arial"/>
                <w:iCs/>
                <w:sz w:val="20"/>
                <w:szCs w:val="20"/>
                <w:u w:val="single"/>
              </w:rPr>
              <w:t>]</w:t>
            </w:r>
            <w:r w:rsidRPr="000F4ADC">
              <w:rPr>
                <w:rFonts w:ascii="Arial" w:hAnsi="Arial" w:cs="Arial"/>
                <w:iCs/>
                <w:sz w:val="20"/>
                <w:szCs w:val="20"/>
              </w:rPr>
              <w:t>:</w:t>
            </w:r>
          </w:p>
          <w:p w14:paraId="378A9657" w14:textId="77777777" w:rsidR="000F4ADC" w:rsidRPr="000F4ADC" w:rsidRDefault="000F4ADC" w:rsidP="000F4ADC">
            <w:pPr>
              <w:keepLines/>
              <w:spacing w:after="120" w:line="276" w:lineRule="auto"/>
              <w:ind w:left="1134"/>
              <w:jc w:val="left"/>
              <w:rPr>
                <w:rFonts w:ascii="Arial" w:hAnsi="Arial" w:cs="Arial"/>
                <w:sz w:val="20"/>
                <w:szCs w:val="20"/>
              </w:rPr>
            </w:pPr>
            <w:r w:rsidRPr="000F4ADC">
              <w:rPr>
                <w:rFonts w:ascii="Arial" w:hAnsi="Arial" w:cs="Arial"/>
                <w:iCs/>
                <w:sz w:val="20"/>
                <w:szCs w:val="20"/>
              </w:rPr>
              <w:t xml:space="preserve">i. </w:t>
            </w:r>
            <w:r w:rsidRPr="000F4ADC">
              <w:rPr>
                <w:rFonts w:ascii="Arial" w:hAnsi="Arial" w:cs="Arial"/>
                <w:sz w:val="20"/>
                <w:szCs w:val="20"/>
              </w:rPr>
              <w:t>count [</w:t>
            </w:r>
            <w:r w:rsidRPr="000F4ADC">
              <w:rPr>
                <w:rFonts w:ascii="Arial" w:hAnsi="Arial" w:cs="Arial"/>
                <w:i/>
                <w:sz w:val="20"/>
                <w:szCs w:val="20"/>
              </w:rPr>
              <w:t>number</w:t>
            </w:r>
            <w:r w:rsidRPr="000F4ADC">
              <w:rPr>
                <w:rFonts w:ascii="Arial" w:hAnsi="Arial" w:cs="Arial"/>
                <w:sz w:val="20"/>
                <w:szCs w:val="20"/>
              </w:rPr>
              <w:t>] a fine of $[</w:t>
            </w:r>
            <w:r w:rsidRPr="000F4ADC">
              <w:rPr>
                <w:rFonts w:ascii="Arial" w:hAnsi="Arial" w:cs="Arial"/>
                <w:i/>
                <w:sz w:val="20"/>
                <w:szCs w:val="20"/>
              </w:rPr>
              <w:t>amount</w:t>
            </w:r>
            <w:r w:rsidRPr="000F4ADC">
              <w:rPr>
                <w:rFonts w:ascii="Arial" w:hAnsi="Arial" w:cs="Arial"/>
                <w:sz w:val="20"/>
                <w:szCs w:val="20"/>
              </w:rPr>
              <w:t xml:space="preserve">] </w:t>
            </w:r>
            <w:r w:rsidRPr="000F4ADC">
              <w:rPr>
                <w:rFonts w:ascii="Arial" w:hAnsi="Arial" w:cs="Arial"/>
                <w:b/>
                <w:sz w:val="12"/>
                <w:szCs w:val="12"/>
              </w:rPr>
              <w:t>provision for multiple</w:t>
            </w:r>
          </w:p>
          <w:p w14:paraId="5AB66B1C" w14:textId="77777777" w:rsidR="000F4ADC" w:rsidRPr="000F4ADC" w:rsidRDefault="000F4ADC" w:rsidP="000F4ADC">
            <w:pPr>
              <w:keepLines/>
              <w:numPr>
                <w:ilvl w:val="0"/>
                <w:numId w:val="57"/>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(b)</w:t>
            </w:r>
            <w:r w:rsidRPr="000F4ADC">
              <w:rPr>
                <w:rFonts w:ascii="Arial" w:hAnsi="Arial" w:cs="Arial"/>
                <w:sz w:val="20"/>
                <w:szCs w:val="20"/>
              </w:rPr>
              <w:tab/>
              <w:t>The Court has ordered that you pay $[</w:t>
            </w:r>
            <w:r w:rsidRPr="000F4ADC">
              <w:rPr>
                <w:rFonts w:ascii="Arial" w:hAnsi="Arial" w:cs="Arial"/>
                <w:i/>
                <w:sz w:val="20"/>
                <w:szCs w:val="20"/>
              </w:rPr>
              <w:t>amount</w:t>
            </w:r>
            <w:r w:rsidRPr="000F4ADC">
              <w:rPr>
                <w:rFonts w:ascii="Arial" w:hAnsi="Arial" w:cs="Arial"/>
                <w:sz w:val="20"/>
                <w:szCs w:val="20"/>
              </w:rPr>
              <w:t>] in costs.</w:t>
            </w:r>
          </w:p>
          <w:p w14:paraId="2337F368" w14:textId="77777777" w:rsidR="000F4ADC" w:rsidRPr="000F4ADC" w:rsidRDefault="000F4ADC" w:rsidP="000F4ADC">
            <w:pPr>
              <w:keepLines/>
              <w:numPr>
                <w:ilvl w:val="0"/>
                <w:numId w:val="57"/>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(c)</w:t>
            </w:r>
            <w:r w:rsidRPr="000F4ADC">
              <w:rPr>
                <w:rFonts w:ascii="Arial" w:hAnsi="Arial" w:cs="Arial"/>
                <w:sz w:val="20"/>
                <w:szCs w:val="20"/>
              </w:rPr>
              <w:tab/>
              <w:t xml:space="preserve">The Court has ordered that you pay the following victims of crime </w:t>
            </w:r>
            <w:r w:rsidRPr="000F4ADC">
              <w:rPr>
                <w:rFonts w:ascii="Arial" w:hAnsi="Arial" w:cs="Arial"/>
                <w:iCs/>
                <w:sz w:val="20"/>
                <w:szCs w:val="20"/>
              </w:rPr>
              <w:t>[</w:t>
            </w:r>
            <w:r w:rsidRPr="000F4ADC">
              <w:rPr>
                <w:rFonts w:ascii="Arial" w:hAnsi="Arial" w:cs="Arial"/>
                <w:i/>
                <w:iCs/>
                <w:sz w:val="20"/>
                <w:szCs w:val="20"/>
              </w:rPr>
              <w:t>levy/levies</w:t>
            </w:r>
            <w:r w:rsidRPr="000F4ADC">
              <w:rPr>
                <w:rFonts w:ascii="Arial" w:hAnsi="Arial" w:cs="Arial"/>
                <w:iCs/>
                <w:sz w:val="20"/>
                <w:szCs w:val="20"/>
              </w:rPr>
              <w:t>]:</w:t>
            </w:r>
          </w:p>
          <w:p w14:paraId="34819547" w14:textId="77777777" w:rsidR="000F4ADC" w:rsidRPr="000F4ADC" w:rsidRDefault="000F4ADC" w:rsidP="000F4ADC">
            <w:pPr>
              <w:keepLines/>
              <w:spacing w:after="120" w:line="276" w:lineRule="auto"/>
              <w:ind w:left="1134"/>
              <w:jc w:val="left"/>
              <w:rPr>
                <w:rFonts w:ascii="Arial" w:hAnsi="Arial" w:cs="Arial"/>
                <w:sz w:val="20"/>
                <w:szCs w:val="20"/>
              </w:rPr>
            </w:pPr>
            <w:r w:rsidRPr="000F4ADC">
              <w:rPr>
                <w:rFonts w:ascii="Arial" w:hAnsi="Arial" w:cs="Arial"/>
                <w:sz w:val="20"/>
                <w:szCs w:val="20"/>
              </w:rPr>
              <w:t>i. count [</w:t>
            </w:r>
            <w:r w:rsidRPr="000F4ADC">
              <w:rPr>
                <w:rFonts w:ascii="Arial" w:hAnsi="Arial" w:cs="Arial"/>
                <w:i/>
                <w:sz w:val="20"/>
                <w:szCs w:val="20"/>
              </w:rPr>
              <w:t>number</w:t>
            </w:r>
            <w:r w:rsidRPr="000F4ADC">
              <w:rPr>
                <w:rFonts w:ascii="Arial" w:hAnsi="Arial" w:cs="Arial"/>
                <w:sz w:val="20"/>
                <w:szCs w:val="20"/>
              </w:rPr>
              <w:t>]: $[</w:t>
            </w:r>
            <w:r w:rsidRPr="000F4ADC">
              <w:rPr>
                <w:rFonts w:ascii="Arial" w:hAnsi="Arial" w:cs="Arial"/>
                <w:i/>
                <w:sz w:val="20"/>
                <w:szCs w:val="20"/>
              </w:rPr>
              <w:t>amount</w:t>
            </w:r>
            <w:r w:rsidRPr="000F4ADC">
              <w:rPr>
                <w:rFonts w:ascii="Arial" w:hAnsi="Arial" w:cs="Arial"/>
                <w:sz w:val="20"/>
                <w:szCs w:val="20"/>
              </w:rPr>
              <w:t xml:space="preserve">] </w:t>
            </w:r>
            <w:r w:rsidRPr="000F4ADC">
              <w:rPr>
                <w:rFonts w:ascii="Arial" w:hAnsi="Arial" w:cs="Arial"/>
                <w:b/>
                <w:sz w:val="12"/>
                <w:szCs w:val="12"/>
              </w:rPr>
              <w:t>provision for multiple</w:t>
            </w:r>
          </w:p>
          <w:p w14:paraId="6A489CFB" w14:textId="77777777" w:rsidR="000F4ADC" w:rsidRPr="000F4ADC" w:rsidRDefault="000F4ADC" w:rsidP="000F4ADC">
            <w:pPr>
              <w:keepLines/>
              <w:numPr>
                <w:ilvl w:val="0"/>
                <w:numId w:val="57"/>
              </w:numPr>
              <w:overflowPunct w:val="0"/>
              <w:autoSpaceDE w:val="0"/>
              <w:autoSpaceDN w:val="0"/>
              <w:adjustRightInd w:val="0"/>
              <w:spacing w:after="120" w:line="276" w:lineRule="auto"/>
              <w:jc w:val="left"/>
              <w:textAlignment w:val="baseline"/>
              <w:rPr>
                <w:rFonts w:ascii="Arial" w:hAnsi="Arial" w:cs="Arial"/>
                <w:sz w:val="20"/>
                <w:szCs w:val="20"/>
              </w:rPr>
            </w:pPr>
            <w:r w:rsidRPr="000F4ADC">
              <w:rPr>
                <w:rFonts w:ascii="Arial" w:hAnsi="Arial" w:cs="Arial"/>
                <w:sz w:val="20"/>
                <w:szCs w:val="20"/>
              </w:rPr>
              <w:t>(d)</w:t>
            </w:r>
            <w:r w:rsidRPr="000F4ADC">
              <w:rPr>
                <w:rFonts w:ascii="Arial" w:hAnsi="Arial" w:cs="Arial"/>
                <w:sz w:val="20"/>
                <w:szCs w:val="20"/>
              </w:rPr>
              <w:tab/>
              <w:t>The Court has ordered that you pay $[</w:t>
            </w:r>
            <w:r w:rsidRPr="000F4ADC">
              <w:rPr>
                <w:rFonts w:ascii="Arial" w:hAnsi="Arial" w:cs="Arial"/>
                <w:i/>
                <w:sz w:val="20"/>
                <w:szCs w:val="20"/>
              </w:rPr>
              <w:t>amount</w:t>
            </w:r>
            <w:r w:rsidRPr="000F4ADC">
              <w:rPr>
                <w:rFonts w:ascii="Arial" w:hAnsi="Arial" w:cs="Arial"/>
                <w:sz w:val="20"/>
                <w:szCs w:val="20"/>
              </w:rPr>
              <w:t>] to [</w:t>
            </w:r>
            <w:r w:rsidRPr="000F4ADC">
              <w:rPr>
                <w:rFonts w:ascii="Arial" w:hAnsi="Arial" w:cs="Arial"/>
                <w:i/>
                <w:sz w:val="20"/>
                <w:szCs w:val="20"/>
              </w:rPr>
              <w:t>full name of victim</w:t>
            </w:r>
            <w:r w:rsidRPr="000F4ADC">
              <w:rPr>
                <w:rFonts w:ascii="Arial" w:hAnsi="Arial" w:cs="Arial"/>
                <w:sz w:val="20"/>
                <w:szCs w:val="20"/>
              </w:rPr>
              <w:t>]</w:t>
            </w:r>
            <w:r w:rsidRPr="000F4ADC">
              <w:rPr>
                <w:rFonts w:ascii="Arial" w:hAnsi="Arial" w:cs="Arial"/>
                <w:i/>
                <w:sz w:val="20"/>
                <w:szCs w:val="20"/>
              </w:rPr>
              <w:t xml:space="preserve"> </w:t>
            </w:r>
            <w:r w:rsidRPr="000F4ADC">
              <w:rPr>
                <w:rFonts w:ascii="Arial" w:hAnsi="Arial" w:cs="Arial"/>
                <w:sz w:val="20"/>
                <w:szCs w:val="20"/>
              </w:rPr>
              <w:t>by way of compensation.</w:t>
            </w:r>
          </w:p>
          <w:p w14:paraId="7EBB415D"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The total amount the Court has ordered that you pay is $[</w:t>
            </w:r>
            <w:r w:rsidRPr="000F4ADC">
              <w:rPr>
                <w:rFonts w:ascii="Arial" w:hAnsi="Arial" w:cs="Arial"/>
                <w:i/>
                <w:sz w:val="20"/>
                <w:szCs w:val="20"/>
              </w:rPr>
              <w:t>amount</w:t>
            </w:r>
            <w:r w:rsidRPr="000F4ADC">
              <w:rPr>
                <w:rFonts w:ascii="Arial" w:hAnsi="Arial" w:cs="Arial"/>
                <w:sz w:val="20"/>
                <w:szCs w:val="20"/>
              </w:rPr>
              <w:t>].</w:t>
            </w:r>
          </w:p>
          <w:p w14:paraId="70C79A79"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Each amount must be paid within 28 days of the date that it was imposed. You will need to pay the amount[</w:t>
            </w:r>
            <w:r w:rsidRPr="000F4ADC">
              <w:rPr>
                <w:rFonts w:ascii="Arial" w:hAnsi="Arial" w:cs="Arial"/>
                <w:i/>
                <w:sz w:val="20"/>
                <w:szCs w:val="20"/>
              </w:rPr>
              <w:t>s</w:t>
            </w:r>
            <w:r w:rsidRPr="000F4ADC">
              <w:rPr>
                <w:rFonts w:ascii="Arial" w:hAnsi="Arial" w:cs="Arial"/>
                <w:sz w:val="20"/>
                <w:szCs w:val="20"/>
              </w:rPr>
              <w:t>] or enter into a payment arrangement with the Chief Recovery Officer of the Fines Enforcement and Recovery Unit. For all payment options, contact the Fines Enforcement and Recovery Unit by telephone on 1800 659 538 or by visiting www.fines.sa.gov.au.</w:t>
            </w:r>
          </w:p>
          <w:p w14:paraId="347E0061" w14:textId="77777777" w:rsidR="000F4ADC" w:rsidRPr="000F4ADC" w:rsidRDefault="000F4ADC" w:rsidP="000F4ADC">
            <w:pPr>
              <w:keepNext/>
              <w:keepLines/>
              <w:numPr>
                <w:ilvl w:val="0"/>
                <w:numId w:val="59"/>
              </w:numPr>
              <w:overflowPunct w:val="0"/>
              <w:autoSpaceDE w:val="0"/>
              <w:autoSpaceDN w:val="0"/>
              <w:adjustRightInd w:val="0"/>
              <w:spacing w:before="240" w:after="120" w:line="276" w:lineRule="auto"/>
              <w:ind w:left="452" w:hanging="452"/>
              <w:contextualSpacing/>
              <w:jc w:val="left"/>
              <w:textAlignment w:val="baseline"/>
              <w:rPr>
                <w:rFonts w:ascii="Arial" w:hAnsi="Arial" w:cs="Arial"/>
                <w:b/>
                <w:sz w:val="20"/>
                <w:szCs w:val="20"/>
              </w:rPr>
            </w:pPr>
            <w:r w:rsidRPr="000F4ADC">
              <w:rPr>
                <w:rFonts w:ascii="Arial" w:hAnsi="Arial" w:cs="Arial"/>
                <w:b/>
                <w:sz w:val="20"/>
                <w:szCs w:val="20"/>
              </w:rPr>
              <w:lastRenderedPageBreak/>
              <w:t>Disqualification Penalties</w:t>
            </w:r>
          </w:p>
          <w:p w14:paraId="60E15CC8" w14:textId="77777777" w:rsidR="000F4ADC" w:rsidRPr="000F4ADC" w:rsidRDefault="000F4ADC" w:rsidP="000F4ADC">
            <w:pPr>
              <w:keepNext/>
              <w:keepLines/>
              <w:numPr>
                <w:ilvl w:val="0"/>
                <w:numId w:val="56"/>
              </w:numPr>
              <w:overflowPunct w:val="0"/>
              <w:autoSpaceDE w:val="0"/>
              <w:autoSpaceDN w:val="0"/>
              <w:adjustRightInd w:val="0"/>
              <w:spacing w:after="120" w:line="276" w:lineRule="auto"/>
              <w:ind w:left="454" w:hanging="454"/>
              <w:jc w:val="left"/>
              <w:textAlignment w:val="baseline"/>
              <w:rPr>
                <w:rFonts w:ascii="Arial" w:hAnsi="Arial" w:cs="Arial"/>
                <w:b/>
                <w:sz w:val="20"/>
                <w:szCs w:val="20"/>
              </w:rPr>
            </w:pPr>
            <w:r w:rsidRPr="000F4ADC">
              <w:rPr>
                <w:rFonts w:ascii="Arial" w:hAnsi="Arial" w:cs="Arial"/>
                <w:sz w:val="20"/>
                <w:szCs w:val="20"/>
              </w:rPr>
              <w:t>You have been</w:t>
            </w:r>
            <w:r w:rsidRPr="000F4ADC">
              <w:rPr>
                <w:rFonts w:ascii="Arial" w:hAnsi="Arial" w:cs="Arial"/>
                <w:b/>
                <w:sz w:val="20"/>
                <w:szCs w:val="20"/>
              </w:rPr>
              <w:t xml:space="preserve"> disqualified </w:t>
            </w:r>
            <w:r w:rsidRPr="000F4ADC">
              <w:rPr>
                <w:rFonts w:ascii="Arial" w:hAnsi="Arial" w:cs="Arial"/>
                <w:sz w:val="20"/>
                <w:szCs w:val="20"/>
              </w:rPr>
              <w:t>from holding or obtaining a licence to drive a motor vehicle commencing on [</w:t>
            </w:r>
            <w:r w:rsidRPr="000F4ADC">
              <w:rPr>
                <w:rFonts w:ascii="Arial" w:hAnsi="Arial" w:cs="Arial"/>
                <w:i/>
                <w:sz w:val="20"/>
                <w:szCs w:val="20"/>
              </w:rPr>
              <w:t>date</w:t>
            </w:r>
            <w:r w:rsidRPr="000F4ADC">
              <w:rPr>
                <w:rFonts w:ascii="Arial" w:hAnsi="Arial" w:cs="Arial"/>
                <w:sz w:val="20"/>
                <w:szCs w:val="20"/>
              </w:rPr>
              <w:t>] and ending at midnight on [</w:t>
            </w:r>
            <w:r w:rsidRPr="000F4ADC">
              <w:rPr>
                <w:rFonts w:ascii="Arial" w:hAnsi="Arial" w:cs="Arial"/>
                <w:i/>
                <w:sz w:val="20"/>
                <w:szCs w:val="20"/>
              </w:rPr>
              <w:t>date</w:t>
            </w:r>
            <w:r w:rsidRPr="000F4ADC">
              <w:rPr>
                <w:rFonts w:ascii="Arial" w:hAnsi="Arial" w:cs="Arial"/>
                <w:sz w:val="20"/>
                <w:szCs w:val="20"/>
              </w:rPr>
              <w:t>].</w:t>
            </w:r>
          </w:p>
          <w:p w14:paraId="40B152CD" w14:textId="77777777" w:rsidR="000F4ADC" w:rsidRPr="000F4ADC" w:rsidRDefault="000F4ADC" w:rsidP="000F4ADC">
            <w:pPr>
              <w:keepNext/>
              <w:keepLines/>
              <w:spacing w:after="120" w:line="276" w:lineRule="auto"/>
              <w:ind w:left="454"/>
              <w:jc w:val="left"/>
              <w:rPr>
                <w:rFonts w:ascii="Arial" w:hAnsi="Arial" w:cs="Arial"/>
                <w:sz w:val="20"/>
                <w:szCs w:val="20"/>
              </w:rPr>
            </w:pPr>
            <w:r w:rsidRPr="000F4ADC">
              <w:rPr>
                <w:rFonts w:ascii="Arial" w:hAnsi="Arial" w:cs="Arial"/>
                <w:b/>
                <w:sz w:val="20"/>
                <w:szCs w:val="20"/>
              </w:rPr>
              <w:t>You must not, under any circumstances, drive</w:t>
            </w:r>
            <w:r w:rsidRPr="000F4ADC">
              <w:rPr>
                <w:rFonts w:ascii="Arial" w:hAnsi="Arial" w:cs="Arial"/>
                <w:sz w:val="20"/>
                <w:szCs w:val="20"/>
              </w:rPr>
              <w:t xml:space="preserve"> any form of motor vehicle on a road or street, or in any place that members of the public can access, during this time. Driving while disqualified is a serious offence. If you do this you will be guilty of an offence and may be</w:t>
            </w:r>
            <w:r w:rsidRPr="000F4ADC">
              <w:rPr>
                <w:rFonts w:ascii="Arial" w:hAnsi="Arial" w:cs="Arial"/>
                <w:b/>
                <w:sz w:val="20"/>
                <w:szCs w:val="20"/>
              </w:rPr>
              <w:t xml:space="preserve"> imprisoned </w:t>
            </w:r>
            <w:r w:rsidRPr="000F4ADC">
              <w:rPr>
                <w:rFonts w:ascii="Arial" w:hAnsi="Arial" w:cs="Arial"/>
                <w:sz w:val="20"/>
                <w:szCs w:val="20"/>
              </w:rPr>
              <w:t xml:space="preserve">for up to </w:t>
            </w:r>
            <w:r w:rsidRPr="000F4ADC">
              <w:rPr>
                <w:rFonts w:ascii="Arial" w:hAnsi="Arial" w:cs="Arial"/>
                <w:b/>
                <w:sz w:val="20"/>
                <w:szCs w:val="20"/>
              </w:rPr>
              <w:t>12 months</w:t>
            </w:r>
            <w:r w:rsidRPr="000F4ADC">
              <w:rPr>
                <w:rFonts w:ascii="Arial" w:hAnsi="Arial" w:cs="Arial"/>
                <w:sz w:val="20"/>
                <w:szCs w:val="20"/>
              </w:rPr>
              <w:t xml:space="preserve"> for a first offence, and up </w:t>
            </w:r>
            <w:r w:rsidRPr="000F4ADC">
              <w:rPr>
                <w:rFonts w:ascii="Arial" w:hAnsi="Arial" w:cs="Arial"/>
                <w:b/>
                <w:sz w:val="20"/>
                <w:szCs w:val="20"/>
              </w:rPr>
              <w:t>to 3 years</w:t>
            </w:r>
            <w:r w:rsidRPr="000F4ADC">
              <w:rPr>
                <w:rFonts w:ascii="Arial" w:hAnsi="Arial" w:cs="Arial"/>
                <w:sz w:val="20"/>
                <w:szCs w:val="20"/>
              </w:rPr>
              <w:t xml:space="preserve"> for a second offence. Imprisonment is the most common penalty for this offence.</w:t>
            </w:r>
          </w:p>
          <w:p w14:paraId="6DC25CC2" w14:textId="77777777" w:rsidR="000F4ADC" w:rsidRPr="000F4ADC" w:rsidRDefault="000F4ADC" w:rsidP="000F4ADC">
            <w:pPr>
              <w:keepLines/>
              <w:numPr>
                <w:ilvl w:val="0"/>
                <w:numId w:val="56"/>
              </w:numPr>
              <w:overflowPunct w:val="0"/>
              <w:autoSpaceDE w:val="0"/>
              <w:autoSpaceDN w:val="0"/>
              <w:adjustRightInd w:val="0"/>
              <w:spacing w:after="120" w:line="276" w:lineRule="auto"/>
              <w:ind w:left="454" w:hanging="454"/>
              <w:jc w:val="left"/>
              <w:textAlignment w:val="baseline"/>
              <w:rPr>
                <w:rFonts w:ascii="Arial" w:hAnsi="Arial" w:cs="Arial"/>
                <w:sz w:val="20"/>
                <w:szCs w:val="20"/>
              </w:rPr>
            </w:pPr>
            <w:r w:rsidRPr="000F4ADC">
              <w:rPr>
                <w:rFonts w:ascii="Arial" w:hAnsi="Arial" w:cs="Arial"/>
                <w:sz w:val="20"/>
                <w:szCs w:val="20"/>
              </w:rPr>
              <w:t>Your existing licence has also been automatically</w:t>
            </w:r>
            <w:r w:rsidRPr="000F4ADC">
              <w:rPr>
                <w:rFonts w:ascii="Arial" w:hAnsi="Arial" w:cs="Arial"/>
                <w:b/>
                <w:sz w:val="20"/>
                <w:szCs w:val="20"/>
              </w:rPr>
              <w:t xml:space="preserve"> cancelled</w:t>
            </w:r>
            <w:r w:rsidRPr="000F4ADC">
              <w:rPr>
                <w:rFonts w:ascii="Arial" w:hAnsi="Arial" w:cs="Arial"/>
                <w:sz w:val="20"/>
                <w:szCs w:val="20"/>
              </w:rPr>
              <w:t xml:space="preserve"> by operation of legislation made by the Parliament of South Australia. If you wish to drive after the period of disqualification, you must reapply for your licence after the period of disqualification has ended.</w:t>
            </w:r>
          </w:p>
        </w:tc>
      </w:tr>
      <w:tr w:rsidR="000F4ADC" w:rsidRPr="000F4ADC" w14:paraId="4CFB7DE3" w14:textId="77777777" w:rsidTr="00101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06EC9309" w14:textId="77777777" w:rsidR="000F4ADC" w:rsidRPr="000F4ADC" w:rsidRDefault="000F4ADC" w:rsidP="000F4ADC">
            <w:pPr>
              <w:keepLines/>
              <w:spacing w:before="120" w:after="240" w:line="276" w:lineRule="auto"/>
              <w:jc w:val="left"/>
              <w:rPr>
                <w:rFonts w:ascii="Arial" w:hAnsi="Arial" w:cs="Arial"/>
                <w:b/>
                <w:sz w:val="20"/>
                <w:szCs w:val="20"/>
              </w:rPr>
            </w:pPr>
            <w:bookmarkStart w:id="21" w:name="_Hlk43800655"/>
            <w:r w:rsidRPr="000F4ADC">
              <w:rPr>
                <w:rFonts w:ascii="Arial" w:hAnsi="Arial" w:cs="Arial"/>
                <w:b/>
                <w:sz w:val="20"/>
                <w:szCs w:val="20"/>
              </w:rPr>
              <w:lastRenderedPageBreak/>
              <w:t>Possibility of re-hearing</w:t>
            </w:r>
          </w:p>
          <w:p w14:paraId="3CD16A61"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 xml:space="preserve">Section 76A of the </w:t>
            </w:r>
            <w:r w:rsidRPr="000F4ADC">
              <w:rPr>
                <w:rFonts w:ascii="Arial" w:hAnsi="Arial" w:cs="Arial"/>
                <w:i/>
                <w:sz w:val="20"/>
                <w:szCs w:val="20"/>
              </w:rPr>
              <w:t>Criminal Procedure Act 1921</w:t>
            </w:r>
            <w:r w:rsidRPr="000F4ADC">
              <w:rPr>
                <w:rFonts w:ascii="Arial" w:hAnsi="Arial" w:cs="Arial"/>
                <w:sz w:val="20"/>
                <w:szCs w:val="20"/>
              </w:rPr>
              <w:t xml:space="preserve"> provides that the Court may, on its own initiative or on the application of any party, set aside a conviction or order provided the Court is satisfied that:</w:t>
            </w:r>
          </w:p>
          <w:p w14:paraId="48EAE839" w14:textId="77777777" w:rsidR="000F4ADC" w:rsidRPr="000F4ADC" w:rsidRDefault="000F4ADC" w:rsidP="000F4ADC">
            <w:pPr>
              <w:keepLines/>
              <w:spacing w:after="160" w:line="276" w:lineRule="auto"/>
              <w:jc w:val="left"/>
              <w:rPr>
                <w:rFonts w:ascii="Arial" w:hAnsi="Arial" w:cs="Arial"/>
                <w:sz w:val="20"/>
                <w:szCs w:val="20"/>
              </w:rPr>
            </w:pPr>
            <w:r w:rsidRPr="000F4ADC">
              <w:rPr>
                <w:rFonts w:ascii="Arial" w:hAnsi="Arial" w:cs="Arial"/>
                <w:sz w:val="20"/>
                <w:szCs w:val="20"/>
              </w:rPr>
              <w:t>(a)</w:t>
            </w:r>
            <w:r w:rsidRPr="000F4ADC">
              <w:rPr>
                <w:rFonts w:ascii="Arial" w:hAnsi="Arial" w:cs="Arial"/>
                <w:sz w:val="20"/>
                <w:szCs w:val="20"/>
              </w:rPr>
              <w:tab/>
              <w:t>the parties consent to have it set aside; or</w:t>
            </w:r>
          </w:p>
          <w:p w14:paraId="76DBBC81" w14:textId="77777777" w:rsidR="000F4ADC" w:rsidRPr="000F4ADC" w:rsidRDefault="000F4ADC" w:rsidP="000F4ADC">
            <w:pPr>
              <w:keepLines/>
              <w:spacing w:after="160" w:line="276" w:lineRule="auto"/>
              <w:jc w:val="left"/>
              <w:rPr>
                <w:rFonts w:ascii="Arial" w:hAnsi="Arial" w:cs="Arial"/>
                <w:sz w:val="20"/>
                <w:szCs w:val="20"/>
              </w:rPr>
            </w:pPr>
            <w:r w:rsidRPr="000F4ADC">
              <w:rPr>
                <w:rFonts w:ascii="Arial" w:hAnsi="Arial" w:cs="Arial"/>
                <w:sz w:val="20"/>
                <w:szCs w:val="20"/>
              </w:rPr>
              <w:t>(b)</w:t>
            </w:r>
            <w:r w:rsidRPr="000F4ADC">
              <w:rPr>
                <w:rFonts w:ascii="Arial" w:hAnsi="Arial" w:cs="Arial"/>
                <w:sz w:val="20"/>
                <w:szCs w:val="20"/>
              </w:rPr>
              <w:tab/>
              <w:t>the conviction or order was made in error; or</w:t>
            </w:r>
          </w:p>
          <w:p w14:paraId="66DB8CFC"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(c)</w:t>
            </w:r>
            <w:r w:rsidRPr="000F4ADC">
              <w:rPr>
                <w:rFonts w:ascii="Arial" w:hAnsi="Arial" w:cs="Arial"/>
                <w:sz w:val="20"/>
                <w:szCs w:val="20"/>
              </w:rPr>
              <w:tab/>
              <w:t>it is in the interest of justice to set aside the conviction or order.</w:t>
            </w:r>
          </w:p>
          <w:p w14:paraId="0FBC7D96"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If the Court sets aside a conviction, the Court will arrange to re-hear the proceedings.</w:t>
            </w:r>
          </w:p>
          <w:p w14:paraId="4D2A9565" w14:textId="77777777" w:rsidR="000F4ADC" w:rsidRPr="000F4ADC" w:rsidRDefault="000F4ADC" w:rsidP="000F4ADC">
            <w:pPr>
              <w:keepLines/>
              <w:spacing w:after="120" w:line="276" w:lineRule="auto"/>
              <w:jc w:val="left"/>
              <w:rPr>
                <w:rFonts w:ascii="Arial" w:hAnsi="Arial" w:cs="Arial"/>
                <w:i/>
                <w:sz w:val="20"/>
                <w:szCs w:val="20"/>
              </w:rPr>
            </w:pPr>
            <w:r w:rsidRPr="000F4ADC">
              <w:rPr>
                <w:rFonts w:ascii="Arial" w:hAnsi="Arial" w:cs="Arial"/>
                <w:sz w:val="20"/>
                <w:szCs w:val="20"/>
              </w:rPr>
              <w:t>If you wish to make an application for re-hearing, you must complete a Form 172A Interlocutory Application for Set Aside and Re</w:t>
            </w:r>
            <w:r w:rsidRPr="000F4ADC">
              <w:rPr>
                <w:rFonts w:ascii="Arial" w:hAnsi="Arial" w:cs="Arial"/>
                <w:sz w:val="20"/>
                <w:szCs w:val="20"/>
              </w:rPr>
              <w:noBreakHyphen/>
              <w:t xml:space="preserve">hearing </w:t>
            </w:r>
            <w:r w:rsidRPr="000F4ADC">
              <w:rPr>
                <w:rFonts w:ascii="Arial" w:hAnsi="Arial" w:cs="Arial"/>
                <w:b/>
                <w:sz w:val="20"/>
                <w:szCs w:val="20"/>
              </w:rPr>
              <w:t>within 14 days of receiving this Notice</w:t>
            </w:r>
            <w:r w:rsidRPr="000F4ADC">
              <w:rPr>
                <w:rFonts w:ascii="Arial" w:hAnsi="Arial" w:cs="Arial"/>
                <w:sz w:val="20"/>
                <w:szCs w:val="20"/>
              </w:rPr>
              <w:t>. This can be done through the CourtSA portal or by returning the completed Form to the Registry of the Court within this time period.</w:t>
            </w:r>
          </w:p>
          <w:p w14:paraId="75B21C7A" w14:textId="77777777" w:rsidR="000F4ADC" w:rsidRPr="000F4ADC" w:rsidRDefault="000F4ADC" w:rsidP="000F4ADC">
            <w:pPr>
              <w:keepLines/>
              <w:spacing w:after="120" w:line="276" w:lineRule="auto"/>
              <w:ind w:right="176"/>
              <w:jc w:val="left"/>
              <w:rPr>
                <w:rFonts w:ascii="Arial" w:hAnsi="Arial" w:cs="Arial"/>
                <w:sz w:val="20"/>
                <w:szCs w:val="20"/>
              </w:rPr>
            </w:pPr>
            <w:r w:rsidRPr="000F4ADC">
              <w:rPr>
                <w:rFonts w:ascii="Arial" w:hAnsi="Arial" w:cs="Arial"/>
                <w:sz w:val="20"/>
                <w:szCs w:val="20"/>
              </w:rPr>
              <w:t>After you have filed your application, the Court will tell you of a date, time and location to hear your application. You or your solicitor must then go to the hearing to support your application.</w:t>
            </w:r>
          </w:p>
        </w:tc>
      </w:tr>
    </w:tbl>
    <w:p w14:paraId="67195A2F" w14:textId="77777777" w:rsidR="000F4ADC" w:rsidRPr="000F4ADC" w:rsidRDefault="000F4ADC" w:rsidP="000F4ADC">
      <w:pPr>
        <w:keepLines/>
        <w:overflowPunct w:val="0"/>
        <w:autoSpaceDE w:val="0"/>
        <w:autoSpaceDN w:val="0"/>
        <w:adjustRightInd w:val="0"/>
        <w:spacing w:before="60" w:after="60" w:line="276" w:lineRule="auto"/>
        <w:textAlignment w:val="baseline"/>
        <w:rPr>
          <w:rFonts w:ascii="Arial" w:hAnsi="Arial" w:cs="Arial"/>
          <w:b/>
          <w:sz w:val="12"/>
        </w:rPr>
      </w:pPr>
    </w:p>
    <w:tbl>
      <w:tblPr>
        <w:tblStyle w:val="TableGrid18"/>
        <w:tblW w:w="0" w:type="auto"/>
        <w:tblLook w:val="04A0" w:firstRow="1" w:lastRow="0" w:firstColumn="1" w:lastColumn="0" w:noHBand="0" w:noVBand="1"/>
      </w:tblPr>
      <w:tblGrid>
        <w:gridCol w:w="9350"/>
      </w:tblGrid>
      <w:tr w:rsidR="000F4ADC" w:rsidRPr="000F4ADC" w14:paraId="45C98338" w14:textId="77777777" w:rsidTr="00101EC2">
        <w:tc>
          <w:tcPr>
            <w:tcW w:w="10457" w:type="dxa"/>
          </w:tcPr>
          <w:p w14:paraId="52A5AC6B" w14:textId="77777777" w:rsidR="000F4ADC" w:rsidRPr="000F4ADC" w:rsidRDefault="000F4ADC" w:rsidP="000F4ADC">
            <w:pPr>
              <w:keepLines/>
              <w:spacing w:before="120" w:after="240" w:line="276" w:lineRule="auto"/>
              <w:jc w:val="left"/>
              <w:rPr>
                <w:rFonts w:ascii="Arial" w:hAnsi="Arial" w:cs="Arial"/>
                <w:b/>
                <w:sz w:val="20"/>
                <w:szCs w:val="20"/>
              </w:rPr>
            </w:pPr>
            <w:r w:rsidRPr="000F4ADC">
              <w:rPr>
                <w:rFonts w:ascii="Arial" w:hAnsi="Arial" w:cs="Arial"/>
                <w:b/>
                <w:sz w:val="20"/>
                <w:szCs w:val="20"/>
              </w:rPr>
              <w:t>Accompanying Documents</w:t>
            </w:r>
          </w:p>
          <w:p w14:paraId="38D45B90" w14:textId="77777777" w:rsidR="000F4ADC" w:rsidRPr="000F4ADC" w:rsidRDefault="000F4ADC" w:rsidP="000F4ADC">
            <w:pPr>
              <w:keepLines/>
              <w:spacing w:after="120" w:line="276" w:lineRule="auto"/>
              <w:jc w:val="left"/>
              <w:rPr>
                <w:rFonts w:ascii="Arial" w:hAnsi="Arial" w:cs="Arial"/>
                <w:sz w:val="20"/>
                <w:szCs w:val="20"/>
              </w:rPr>
            </w:pPr>
            <w:r w:rsidRPr="000F4ADC">
              <w:rPr>
                <w:rFonts w:ascii="Arial" w:hAnsi="Arial" w:cs="Arial"/>
                <w:sz w:val="20"/>
                <w:szCs w:val="20"/>
              </w:rPr>
              <w:t xml:space="preserve">Accompanying this notice is the Information dated </w:t>
            </w:r>
            <w:r w:rsidRPr="000F4ADC">
              <w:rPr>
                <w:rFonts w:ascii="Arial" w:hAnsi="Arial" w:cs="Arial"/>
                <w:iCs/>
                <w:sz w:val="20"/>
                <w:szCs w:val="20"/>
              </w:rPr>
              <w:t>[</w:t>
            </w:r>
            <w:r w:rsidRPr="000F4ADC">
              <w:rPr>
                <w:rFonts w:ascii="Arial" w:hAnsi="Arial" w:cs="Arial"/>
                <w:i/>
                <w:iCs/>
                <w:sz w:val="20"/>
                <w:szCs w:val="20"/>
              </w:rPr>
              <w:t>date</w:t>
            </w:r>
            <w:r w:rsidRPr="000F4ADC">
              <w:rPr>
                <w:rFonts w:ascii="Arial" w:hAnsi="Arial" w:cs="Arial"/>
                <w:iCs/>
                <w:sz w:val="20"/>
                <w:szCs w:val="20"/>
              </w:rPr>
              <w:t>].</w:t>
            </w:r>
          </w:p>
        </w:tc>
      </w:tr>
      <w:bookmarkEnd w:id="2"/>
      <w:bookmarkEnd w:id="21"/>
    </w:tbl>
    <w:p w14:paraId="5EBBE85D" w14:textId="77777777" w:rsidR="000F4ADC" w:rsidRPr="000F4ADC" w:rsidRDefault="000F4ADC" w:rsidP="000F4ADC">
      <w:pPr>
        <w:spacing w:after="0" w:line="240" w:lineRule="auto"/>
        <w:jc w:val="left"/>
        <w:rPr>
          <w:rFonts w:ascii="Times New Roman" w:hAnsi="Times New Roman"/>
          <w:sz w:val="17"/>
        </w:rPr>
      </w:pPr>
    </w:p>
    <w:p w14:paraId="69CE1CA3" w14:textId="77777777" w:rsidR="000F4ADC" w:rsidRPr="000F4ADC" w:rsidRDefault="000F4ADC" w:rsidP="000F4ADC">
      <w:pPr>
        <w:pBdr>
          <w:top w:val="single" w:sz="4" w:space="1" w:color="auto"/>
        </w:pBdr>
        <w:spacing w:before="100" w:line="14" w:lineRule="exact"/>
        <w:ind w:left="1077" w:right="1077"/>
        <w:jc w:val="center"/>
        <w:rPr>
          <w:rFonts w:ascii="Times New Roman" w:hAnsi="Times New Roman"/>
          <w:sz w:val="17"/>
        </w:rPr>
      </w:pPr>
    </w:p>
    <w:p w14:paraId="232D85CA" w14:textId="77777777" w:rsidR="000F4ADC" w:rsidRPr="000F4ADC" w:rsidRDefault="000F4ADC" w:rsidP="000F4ADC">
      <w:pPr>
        <w:rPr>
          <w:rFonts w:ascii="Times New Roman" w:hAnsi="Times New Roman"/>
          <w:sz w:val="17"/>
        </w:rPr>
      </w:pPr>
    </w:p>
    <w:p w14:paraId="2472516E" w14:textId="77777777" w:rsidR="000F4ADC" w:rsidRPr="000F4ADC" w:rsidRDefault="000F4ADC" w:rsidP="000F4ADC">
      <w:pPr>
        <w:rPr>
          <w:rFonts w:ascii="Times New Roman" w:hAnsi="Times New Roman"/>
          <w:sz w:val="17"/>
        </w:rPr>
      </w:pPr>
      <w:r w:rsidRPr="000F4ADC">
        <w:rPr>
          <w:rFonts w:ascii="Times New Roman" w:hAnsi="Times New Roman"/>
          <w:spacing w:val="-2"/>
          <w:sz w:val="17"/>
        </w:rPr>
        <w:t xml:space="preserve">In accordance with the </w:t>
      </w:r>
      <w:r w:rsidRPr="000F4ADC">
        <w:rPr>
          <w:rFonts w:ascii="Times New Roman" w:hAnsi="Times New Roman"/>
          <w:i/>
          <w:iCs/>
          <w:spacing w:val="-2"/>
          <w:sz w:val="17"/>
        </w:rPr>
        <w:t>Supreme Court Act 1935</w:t>
      </w:r>
      <w:r w:rsidRPr="000F4ADC">
        <w:rPr>
          <w:rFonts w:ascii="Times New Roman" w:hAnsi="Times New Roman"/>
          <w:spacing w:val="-2"/>
          <w:sz w:val="17"/>
        </w:rPr>
        <w:t xml:space="preserve">, the </w:t>
      </w:r>
      <w:r w:rsidRPr="000F4ADC">
        <w:rPr>
          <w:rFonts w:ascii="Times New Roman" w:hAnsi="Times New Roman"/>
          <w:i/>
          <w:iCs/>
          <w:spacing w:val="-2"/>
          <w:sz w:val="17"/>
        </w:rPr>
        <w:t>District Court Act 1991</w:t>
      </w:r>
      <w:r w:rsidRPr="000F4ADC">
        <w:rPr>
          <w:rFonts w:ascii="Times New Roman" w:hAnsi="Times New Roman"/>
          <w:spacing w:val="-2"/>
          <w:sz w:val="17"/>
        </w:rPr>
        <w:t xml:space="preserve">, the </w:t>
      </w:r>
      <w:r w:rsidRPr="000F4ADC">
        <w:rPr>
          <w:rFonts w:ascii="Times New Roman" w:hAnsi="Times New Roman"/>
          <w:i/>
          <w:iCs/>
          <w:spacing w:val="-2"/>
          <w:sz w:val="17"/>
        </w:rPr>
        <w:t>Environment, Resources and Development Court Act 1993</w:t>
      </w:r>
      <w:r w:rsidRPr="000F4ADC">
        <w:rPr>
          <w:rFonts w:ascii="Times New Roman" w:hAnsi="Times New Roman"/>
          <w:spacing w:val="-2"/>
          <w:sz w:val="17"/>
        </w:rPr>
        <w:t xml:space="preserve">, the </w:t>
      </w:r>
      <w:r w:rsidRPr="000F4ADC">
        <w:rPr>
          <w:rFonts w:ascii="Times New Roman" w:hAnsi="Times New Roman"/>
          <w:i/>
          <w:iCs/>
          <w:spacing w:val="-2"/>
          <w:sz w:val="17"/>
        </w:rPr>
        <w:t>Magistrates Court Act 1991</w:t>
      </w:r>
      <w:r w:rsidRPr="000F4ADC">
        <w:rPr>
          <w:rFonts w:ascii="Times New Roman" w:hAnsi="Times New Roman"/>
          <w:spacing w:val="-2"/>
          <w:sz w:val="17"/>
        </w:rPr>
        <w:t xml:space="preserve"> and the </w:t>
      </w:r>
      <w:r w:rsidRPr="000F4ADC">
        <w:rPr>
          <w:rFonts w:ascii="Times New Roman" w:hAnsi="Times New Roman"/>
          <w:i/>
          <w:iCs/>
          <w:spacing w:val="-2"/>
          <w:sz w:val="17"/>
        </w:rPr>
        <w:t>Youth Court Act 1993</w:t>
      </w:r>
      <w:r w:rsidRPr="000F4ADC">
        <w:rPr>
          <w:rFonts w:ascii="Times New Roman" w:hAnsi="Times New Roman"/>
          <w:spacing w:val="-2"/>
          <w:sz w:val="17"/>
        </w:rPr>
        <w:t xml:space="preserve">, and all other enabling powers, the </w:t>
      </w:r>
      <w:r w:rsidRPr="000F4ADC">
        <w:rPr>
          <w:rFonts w:ascii="Times New Roman" w:hAnsi="Times New Roman"/>
          <w:i/>
          <w:iCs/>
          <w:spacing w:val="-2"/>
          <w:sz w:val="17"/>
        </w:rPr>
        <w:t>Joint Criminal (No 4) Amending Rules 2024</w:t>
      </w:r>
      <w:r w:rsidRPr="000F4ADC">
        <w:rPr>
          <w:rFonts w:ascii="Times New Roman" w:hAnsi="Times New Roman"/>
          <w:spacing w:val="-2"/>
          <w:sz w:val="17"/>
        </w:rPr>
        <w:t xml:space="preserve"> </w:t>
      </w:r>
      <w:r w:rsidRPr="000F4ADC">
        <w:rPr>
          <w:rFonts w:ascii="Times New Roman" w:hAnsi="Times New Roman"/>
          <w:sz w:val="17"/>
        </w:rPr>
        <w:t>have been made—</w:t>
      </w:r>
    </w:p>
    <w:p w14:paraId="50AAA188" w14:textId="77777777" w:rsidR="000F4ADC" w:rsidRPr="000F4ADC" w:rsidRDefault="000F4ADC" w:rsidP="000F4ADC">
      <w:pPr>
        <w:ind w:left="284" w:hanging="142"/>
        <w:rPr>
          <w:rFonts w:ascii="Times New Roman" w:hAnsi="Times New Roman"/>
          <w:sz w:val="17"/>
        </w:rPr>
      </w:pPr>
      <w:r w:rsidRPr="000F4ADC">
        <w:rPr>
          <w:rFonts w:ascii="Times New Roman" w:hAnsi="Times New Roman"/>
          <w:sz w:val="17"/>
        </w:rPr>
        <w:t>•</w:t>
      </w:r>
      <w:r w:rsidRPr="000F4ADC">
        <w:rPr>
          <w:rFonts w:ascii="Times New Roman" w:hAnsi="Times New Roman"/>
          <w:sz w:val="17"/>
        </w:rPr>
        <w:tab/>
        <w:t>as rules of the Supreme Court by 3 or more Judges of the Supreme Court; and</w:t>
      </w:r>
    </w:p>
    <w:p w14:paraId="3D03BD91" w14:textId="77777777" w:rsidR="000F4ADC" w:rsidRPr="000F4ADC" w:rsidRDefault="000F4ADC" w:rsidP="000F4ADC">
      <w:pPr>
        <w:ind w:left="284" w:hanging="142"/>
        <w:rPr>
          <w:rFonts w:ascii="Times New Roman" w:hAnsi="Times New Roman"/>
          <w:sz w:val="17"/>
        </w:rPr>
      </w:pPr>
      <w:r w:rsidRPr="000F4ADC">
        <w:rPr>
          <w:rFonts w:ascii="Times New Roman" w:hAnsi="Times New Roman"/>
          <w:sz w:val="17"/>
        </w:rPr>
        <w:t>•</w:t>
      </w:r>
      <w:r w:rsidRPr="000F4ADC">
        <w:rPr>
          <w:rFonts w:ascii="Times New Roman" w:hAnsi="Times New Roman"/>
          <w:sz w:val="17"/>
        </w:rPr>
        <w:tab/>
        <w:t>as rules of the District Court by the Acting Chief Judge and 2 or more other Judges of that Court; and</w:t>
      </w:r>
    </w:p>
    <w:p w14:paraId="538C3160" w14:textId="77777777" w:rsidR="000F4ADC" w:rsidRPr="000F4ADC" w:rsidRDefault="000F4ADC" w:rsidP="000F4ADC">
      <w:pPr>
        <w:ind w:left="284" w:hanging="142"/>
        <w:rPr>
          <w:rFonts w:ascii="Times New Roman" w:hAnsi="Times New Roman"/>
          <w:sz w:val="17"/>
        </w:rPr>
      </w:pPr>
      <w:r w:rsidRPr="000F4ADC">
        <w:rPr>
          <w:rFonts w:ascii="Times New Roman" w:hAnsi="Times New Roman"/>
          <w:sz w:val="17"/>
        </w:rPr>
        <w:t>•</w:t>
      </w:r>
      <w:r w:rsidRPr="000F4ADC">
        <w:rPr>
          <w:rFonts w:ascii="Times New Roman" w:hAnsi="Times New Roman"/>
          <w:sz w:val="17"/>
        </w:rPr>
        <w:tab/>
        <w:t>as rules of the Magistrates Court by the Chief Magistrate and 2 or more other Magistrates; and</w:t>
      </w:r>
    </w:p>
    <w:p w14:paraId="444F1793" w14:textId="77777777" w:rsidR="000F4ADC" w:rsidRPr="000F4ADC" w:rsidRDefault="000F4ADC" w:rsidP="000F4ADC">
      <w:pPr>
        <w:ind w:left="284" w:hanging="142"/>
        <w:rPr>
          <w:rFonts w:ascii="Times New Roman" w:hAnsi="Times New Roman"/>
          <w:sz w:val="17"/>
        </w:rPr>
      </w:pPr>
      <w:r w:rsidRPr="000F4ADC">
        <w:rPr>
          <w:rFonts w:ascii="Times New Roman" w:hAnsi="Times New Roman"/>
          <w:sz w:val="17"/>
        </w:rPr>
        <w:t>•</w:t>
      </w:r>
      <w:r w:rsidRPr="000F4ADC">
        <w:rPr>
          <w:rFonts w:ascii="Times New Roman" w:hAnsi="Times New Roman"/>
          <w:sz w:val="17"/>
        </w:rPr>
        <w:tab/>
        <w:t>as rules of the Environment, Resources and Development Court by the Senior Judge and 1 other Judge; and</w:t>
      </w:r>
    </w:p>
    <w:p w14:paraId="29484B3B" w14:textId="77777777" w:rsidR="000F4ADC" w:rsidRPr="000F4ADC" w:rsidRDefault="000F4ADC" w:rsidP="000F4ADC">
      <w:pPr>
        <w:ind w:left="284" w:hanging="142"/>
        <w:rPr>
          <w:rFonts w:ascii="Times New Roman" w:hAnsi="Times New Roman"/>
          <w:sz w:val="17"/>
        </w:rPr>
      </w:pPr>
      <w:r w:rsidRPr="000F4ADC">
        <w:rPr>
          <w:rFonts w:ascii="Times New Roman" w:hAnsi="Times New Roman"/>
          <w:sz w:val="17"/>
        </w:rPr>
        <w:t>•</w:t>
      </w:r>
      <w:r w:rsidRPr="000F4ADC">
        <w:rPr>
          <w:rFonts w:ascii="Times New Roman" w:hAnsi="Times New Roman"/>
          <w:sz w:val="17"/>
        </w:rPr>
        <w:tab/>
        <w:t>as rules of the Youth Court by the Judge and the magistrates who are members of the principal judiciary of that Court,</w:t>
      </w:r>
    </w:p>
    <w:p w14:paraId="557ACE54" w14:textId="77777777" w:rsidR="000F4ADC" w:rsidRPr="000F4ADC" w:rsidRDefault="000F4ADC" w:rsidP="000F4ADC">
      <w:pPr>
        <w:rPr>
          <w:rFonts w:ascii="Times New Roman" w:hAnsi="Times New Roman"/>
          <w:sz w:val="17"/>
        </w:rPr>
      </w:pPr>
      <w:r w:rsidRPr="000F4ADC">
        <w:rPr>
          <w:rFonts w:ascii="Times New Roman" w:hAnsi="Times New Roman"/>
          <w:sz w:val="17"/>
        </w:rPr>
        <w:t>and such rules will apply to and in relation to the Court in accordance with their terms.</w:t>
      </w:r>
    </w:p>
    <w:p w14:paraId="634A59AF" w14:textId="77777777" w:rsidR="000F4ADC" w:rsidRPr="000F4ADC" w:rsidRDefault="000F4ADC" w:rsidP="000F4ADC">
      <w:pPr>
        <w:spacing w:after="0"/>
        <w:rPr>
          <w:rFonts w:ascii="Times New Roman" w:eastAsia="Times New Roman" w:hAnsi="Times New Roman"/>
          <w:sz w:val="17"/>
          <w:szCs w:val="17"/>
        </w:rPr>
      </w:pPr>
      <w:r w:rsidRPr="000F4ADC">
        <w:rPr>
          <w:rFonts w:ascii="Times New Roman" w:eastAsia="Times New Roman" w:hAnsi="Times New Roman"/>
          <w:sz w:val="17"/>
          <w:szCs w:val="17"/>
        </w:rPr>
        <w:t>Dated this 7</w:t>
      </w:r>
      <w:r w:rsidRPr="000F4ADC">
        <w:rPr>
          <w:rFonts w:ascii="Times New Roman" w:eastAsia="Times New Roman" w:hAnsi="Times New Roman"/>
          <w:sz w:val="17"/>
          <w:szCs w:val="17"/>
          <w:vertAlign w:val="superscript"/>
        </w:rPr>
        <w:t>th</w:t>
      </w:r>
      <w:r w:rsidRPr="000F4ADC">
        <w:rPr>
          <w:rFonts w:ascii="Times New Roman" w:eastAsia="Times New Roman" w:hAnsi="Times New Roman"/>
          <w:sz w:val="17"/>
          <w:szCs w:val="17"/>
        </w:rPr>
        <w:t xml:space="preserve"> day of August 2024.</w:t>
      </w:r>
    </w:p>
    <w:p w14:paraId="365F815E" w14:textId="77777777" w:rsidR="000F4ADC" w:rsidRPr="000F4ADC" w:rsidRDefault="000F4ADC" w:rsidP="000F4ADC">
      <w:pPr>
        <w:spacing w:after="0"/>
        <w:jc w:val="right"/>
        <w:rPr>
          <w:rFonts w:ascii="Times New Roman" w:eastAsia="Times New Roman" w:hAnsi="Times New Roman"/>
          <w:smallCaps/>
          <w:sz w:val="17"/>
          <w:szCs w:val="20"/>
        </w:rPr>
      </w:pPr>
      <w:r w:rsidRPr="000F4ADC">
        <w:rPr>
          <w:rFonts w:ascii="Times New Roman" w:eastAsia="Times New Roman" w:hAnsi="Times New Roman"/>
          <w:smallCaps/>
          <w:sz w:val="17"/>
          <w:szCs w:val="20"/>
        </w:rPr>
        <w:t>Acting Chief Justice Livesey</w:t>
      </w:r>
    </w:p>
    <w:p w14:paraId="08F2B11E" w14:textId="77777777" w:rsidR="000F4ADC" w:rsidRPr="000F4ADC" w:rsidRDefault="000F4ADC" w:rsidP="000F4ADC">
      <w:pPr>
        <w:spacing w:after="0"/>
        <w:jc w:val="right"/>
        <w:rPr>
          <w:rFonts w:ascii="Times New Roman" w:eastAsia="Times New Roman" w:hAnsi="Times New Roman"/>
          <w:smallCaps/>
          <w:sz w:val="17"/>
          <w:szCs w:val="20"/>
        </w:rPr>
      </w:pPr>
      <w:r w:rsidRPr="000F4ADC">
        <w:rPr>
          <w:rFonts w:ascii="Times New Roman" w:eastAsia="Times New Roman" w:hAnsi="Times New Roman"/>
          <w:smallCaps/>
          <w:sz w:val="17"/>
          <w:szCs w:val="20"/>
        </w:rPr>
        <w:t>Acting Chief Judge Soulio</w:t>
      </w:r>
    </w:p>
    <w:p w14:paraId="618187B1" w14:textId="77777777" w:rsidR="000F4ADC" w:rsidRPr="000F4ADC" w:rsidRDefault="000F4ADC" w:rsidP="000F4ADC">
      <w:pPr>
        <w:spacing w:after="0"/>
        <w:jc w:val="right"/>
        <w:rPr>
          <w:rFonts w:ascii="Times New Roman" w:eastAsia="Times New Roman" w:hAnsi="Times New Roman"/>
          <w:smallCaps/>
          <w:sz w:val="17"/>
          <w:szCs w:val="20"/>
        </w:rPr>
      </w:pPr>
      <w:r w:rsidRPr="000F4ADC">
        <w:rPr>
          <w:rFonts w:ascii="Times New Roman" w:eastAsia="Times New Roman" w:hAnsi="Times New Roman"/>
          <w:smallCaps/>
          <w:sz w:val="17"/>
          <w:szCs w:val="20"/>
        </w:rPr>
        <w:t>Senior Judge Durrant</w:t>
      </w:r>
    </w:p>
    <w:p w14:paraId="413F6931" w14:textId="77777777" w:rsidR="000F4ADC" w:rsidRPr="000F4ADC" w:rsidRDefault="000F4ADC" w:rsidP="000F4ADC">
      <w:pPr>
        <w:spacing w:after="0"/>
        <w:jc w:val="right"/>
        <w:rPr>
          <w:rFonts w:ascii="Times New Roman" w:eastAsia="Times New Roman" w:hAnsi="Times New Roman"/>
          <w:smallCaps/>
          <w:sz w:val="17"/>
          <w:szCs w:val="20"/>
        </w:rPr>
      </w:pPr>
      <w:r w:rsidRPr="000F4ADC">
        <w:rPr>
          <w:rFonts w:ascii="Times New Roman" w:eastAsia="Times New Roman" w:hAnsi="Times New Roman"/>
          <w:smallCaps/>
          <w:sz w:val="17"/>
          <w:szCs w:val="20"/>
        </w:rPr>
        <w:t>Chief Magistrate Hribal</w:t>
      </w:r>
    </w:p>
    <w:p w14:paraId="38B3591D" w14:textId="77777777" w:rsidR="000F4ADC" w:rsidRPr="000F4ADC" w:rsidRDefault="000F4ADC" w:rsidP="000F4ADC">
      <w:pPr>
        <w:spacing w:after="0"/>
        <w:jc w:val="right"/>
        <w:rPr>
          <w:rFonts w:ascii="Times New Roman" w:eastAsia="Times New Roman" w:hAnsi="Times New Roman"/>
          <w:smallCaps/>
          <w:sz w:val="17"/>
          <w:szCs w:val="20"/>
        </w:rPr>
      </w:pPr>
      <w:r w:rsidRPr="000F4ADC">
        <w:rPr>
          <w:rFonts w:ascii="Times New Roman" w:eastAsia="Times New Roman" w:hAnsi="Times New Roman"/>
          <w:smallCaps/>
          <w:sz w:val="17"/>
          <w:szCs w:val="20"/>
        </w:rPr>
        <w:t>Judge Eldridge</w:t>
      </w:r>
    </w:p>
    <w:p w14:paraId="536E7EFB" w14:textId="77777777" w:rsidR="000F4ADC" w:rsidRPr="000F4ADC" w:rsidRDefault="000F4ADC" w:rsidP="000F4ADC">
      <w:pPr>
        <w:pBdr>
          <w:bottom w:val="single" w:sz="4" w:space="1" w:color="auto"/>
        </w:pBdr>
        <w:spacing w:after="0" w:line="52" w:lineRule="exact"/>
        <w:jc w:val="center"/>
        <w:rPr>
          <w:rFonts w:ascii="Times New Roman" w:hAnsi="Times New Roman"/>
          <w:sz w:val="17"/>
        </w:rPr>
      </w:pPr>
    </w:p>
    <w:p w14:paraId="510A4E08" w14:textId="77777777" w:rsidR="000F4ADC" w:rsidRPr="000F4ADC" w:rsidRDefault="000F4ADC" w:rsidP="000F4ADC">
      <w:pPr>
        <w:pBdr>
          <w:top w:val="single" w:sz="4" w:space="1" w:color="auto"/>
        </w:pBdr>
        <w:spacing w:before="34" w:after="0" w:line="14" w:lineRule="exact"/>
        <w:jc w:val="center"/>
        <w:rPr>
          <w:rFonts w:ascii="Times New Roman" w:hAnsi="Times New Roman"/>
          <w:sz w:val="17"/>
        </w:rPr>
      </w:pPr>
    </w:p>
    <w:p w14:paraId="1360637F" w14:textId="77777777" w:rsidR="000F4ADC" w:rsidRPr="000F4ADC" w:rsidRDefault="000F4ADC" w:rsidP="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p w14:paraId="54B30381" w14:textId="073C3B03" w:rsidR="000F4ADC" w:rsidRDefault="000F4ADC">
      <w:pPr>
        <w:spacing w:after="0" w:line="240" w:lineRule="auto"/>
        <w:jc w:val="left"/>
        <w:rPr>
          <w:rFonts w:ascii="Times New Roman" w:eastAsia="Times New Roman" w:hAnsi="Times New Roman"/>
          <w:sz w:val="17"/>
          <w:szCs w:val="17"/>
          <w:lang w:val="en-US"/>
        </w:rPr>
      </w:pPr>
      <w:r>
        <w:rPr>
          <w:lang w:val="en-US"/>
        </w:rPr>
        <w:br w:type="page"/>
      </w:r>
    </w:p>
    <w:p w14:paraId="00623075" w14:textId="77777777" w:rsidR="00A811BE" w:rsidRPr="00A811BE" w:rsidRDefault="00A811BE" w:rsidP="00A811BE">
      <w:pPr>
        <w:jc w:val="center"/>
        <w:rPr>
          <w:rFonts w:ascii="Times New Roman" w:hAnsi="Times New Roman"/>
          <w:caps/>
          <w:sz w:val="17"/>
          <w:szCs w:val="17"/>
        </w:rPr>
      </w:pPr>
      <w:r w:rsidRPr="00A811BE">
        <w:rPr>
          <w:rFonts w:ascii="Times New Roman" w:hAnsi="Times New Roman"/>
          <w:caps/>
          <w:sz w:val="17"/>
          <w:szCs w:val="17"/>
        </w:rPr>
        <w:lastRenderedPageBreak/>
        <w:t>South Australian Employment Tribunal Act 2014</w:t>
      </w:r>
    </w:p>
    <w:p w14:paraId="51E9A41D" w14:textId="1C31DBE8" w:rsidR="00A811BE" w:rsidRPr="002503FA" w:rsidRDefault="002503FA" w:rsidP="002503FA">
      <w:pPr>
        <w:pStyle w:val="Heading2"/>
        <w:rPr>
          <w:i/>
          <w:iCs/>
        </w:rPr>
      </w:pPr>
      <w:bookmarkStart w:id="22" w:name="_Toc175135496"/>
      <w:r w:rsidRPr="002503FA">
        <w:rPr>
          <w:i/>
          <w:iCs/>
          <w:caps w:val="0"/>
        </w:rPr>
        <w:t>South Australian Employment Tribunal (Amendment No 1) Rules 2022</w:t>
      </w:r>
      <w:bookmarkEnd w:id="22"/>
    </w:p>
    <w:p w14:paraId="0B49BB71" w14:textId="77777777" w:rsidR="00A811BE" w:rsidRPr="00A811BE" w:rsidRDefault="00A811BE" w:rsidP="00A811BE">
      <w:pPr>
        <w:rPr>
          <w:rFonts w:ascii="Times New Roman" w:hAnsi="Times New Roman"/>
          <w:sz w:val="17"/>
        </w:rPr>
      </w:pPr>
      <w:r w:rsidRPr="00A811BE">
        <w:rPr>
          <w:rFonts w:ascii="Times New Roman" w:hAnsi="Times New Roman"/>
          <w:sz w:val="17"/>
        </w:rPr>
        <w:t xml:space="preserve">The President and a Deputy President of the South Australian Employment Tribunal after consultation with the Minister make the following rules under the </w:t>
      </w:r>
      <w:r w:rsidRPr="00A811BE">
        <w:rPr>
          <w:rFonts w:ascii="Times New Roman" w:hAnsi="Times New Roman"/>
          <w:i/>
          <w:iCs/>
          <w:sz w:val="17"/>
        </w:rPr>
        <w:t>South Australian Employment Tribunal Act 2014</w:t>
      </w:r>
      <w:r w:rsidRPr="00A811BE">
        <w:rPr>
          <w:rFonts w:ascii="Times New Roman" w:hAnsi="Times New Roman"/>
          <w:sz w:val="17"/>
        </w:rPr>
        <w:t>.</w:t>
      </w:r>
    </w:p>
    <w:p w14:paraId="26A883D1" w14:textId="77777777" w:rsidR="00A811BE" w:rsidRPr="00A811BE" w:rsidRDefault="00A811BE" w:rsidP="00A811BE">
      <w:pPr>
        <w:ind w:left="284" w:hanging="284"/>
        <w:rPr>
          <w:rFonts w:ascii="Times New Roman" w:hAnsi="Times New Roman"/>
          <w:sz w:val="17"/>
        </w:rPr>
      </w:pPr>
      <w:r w:rsidRPr="00A811BE">
        <w:rPr>
          <w:rFonts w:ascii="Times New Roman" w:hAnsi="Times New Roman"/>
          <w:sz w:val="17"/>
        </w:rPr>
        <w:t>1.</w:t>
      </w:r>
      <w:r w:rsidRPr="00A811BE">
        <w:rPr>
          <w:rFonts w:ascii="Times New Roman" w:hAnsi="Times New Roman"/>
          <w:sz w:val="17"/>
        </w:rPr>
        <w:tab/>
      </w:r>
      <w:r w:rsidRPr="00A811BE">
        <w:rPr>
          <w:rFonts w:ascii="Times New Roman" w:hAnsi="Times New Roman"/>
          <w:b/>
          <w:bCs/>
          <w:sz w:val="17"/>
        </w:rPr>
        <w:t>Name of Rules</w:t>
      </w:r>
    </w:p>
    <w:p w14:paraId="29D5B162" w14:textId="3FCE1ECF" w:rsidR="00A811BE" w:rsidRPr="00A811BE" w:rsidRDefault="00A811BE" w:rsidP="00A811BE">
      <w:pPr>
        <w:ind w:left="284"/>
        <w:rPr>
          <w:rFonts w:ascii="Times New Roman" w:hAnsi="Times New Roman"/>
          <w:sz w:val="17"/>
        </w:rPr>
      </w:pPr>
      <w:r w:rsidRPr="00A811BE">
        <w:rPr>
          <w:rFonts w:ascii="Times New Roman" w:hAnsi="Times New Roman"/>
          <w:sz w:val="17"/>
        </w:rPr>
        <w:t xml:space="preserve">These Rules may be referred to as the </w:t>
      </w:r>
      <w:r w:rsidRPr="00A811BE">
        <w:rPr>
          <w:rFonts w:ascii="Times New Roman" w:hAnsi="Times New Roman"/>
          <w:i/>
          <w:iCs/>
          <w:sz w:val="17"/>
        </w:rPr>
        <w:t>South Australian Employment Tribunal (Amendment No 1) Rules 2022</w:t>
      </w:r>
      <w:r w:rsidRPr="00A811BE">
        <w:rPr>
          <w:rFonts w:ascii="Times New Roman" w:hAnsi="Times New Roman"/>
          <w:sz w:val="17"/>
        </w:rPr>
        <w:t>.</w:t>
      </w:r>
    </w:p>
    <w:p w14:paraId="0602C8E2" w14:textId="77777777" w:rsidR="00A811BE" w:rsidRPr="00A811BE" w:rsidRDefault="00A811BE" w:rsidP="00A811BE">
      <w:pPr>
        <w:ind w:left="284" w:hanging="284"/>
        <w:rPr>
          <w:rFonts w:ascii="Times New Roman" w:hAnsi="Times New Roman"/>
          <w:sz w:val="17"/>
        </w:rPr>
      </w:pPr>
      <w:r w:rsidRPr="00A811BE">
        <w:rPr>
          <w:rFonts w:ascii="Times New Roman" w:hAnsi="Times New Roman"/>
          <w:sz w:val="17"/>
        </w:rPr>
        <w:t>2.</w:t>
      </w:r>
      <w:r w:rsidRPr="00A811BE">
        <w:rPr>
          <w:rFonts w:ascii="Times New Roman" w:hAnsi="Times New Roman"/>
          <w:sz w:val="17"/>
        </w:rPr>
        <w:tab/>
      </w:r>
      <w:r w:rsidRPr="00A811BE">
        <w:rPr>
          <w:rFonts w:ascii="Times New Roman" w:hAnsi="Times New Roman"/>
          <w:b/>
          <w:bCs/>
          <w:sz w:val="17"/>
        </w:rPr>
        <w:t>Commencement</w:t>
      </w:r>
    </w:p>
    <w:p w14:paraId="33E13622" w14:textId="77777777" w:rsidR="00A811BE" w:rsidRPr="00A811BE" w:rsidRDefault="00A811BE" w:rsidP="00A811BE">
      <w:pPr>
        <w:ind w:left="284"/>
        <w:rPr>
          <w:rFonts w:ascii="Times New Roman" w:hAnsi="Times New Roman"/>
          <w:sz w:val="17"/>
        </w:rPr>
      </w:pPr>
      <w:r w:rsidRPr="00A811BE">
        <w:rPr>
          <w:rFonts w:ascii="Times New Roman" w:hAnsi="Times New Roman"/>
          <w:sz w:val="17"/>
        </w:rPr>
        <w:t>These Rules will take effect from the date of publication in the Gazette.</w:t>
      </w:r>
    </w:p>
    <w:p w14:paraId="61E67A62" w14:textId="77777777" w:rsidR="00A811BE" w:rsidRPr="00A811BE" w:rsidRDefault="00A811BE" w:rsidP="00A811BE">
      <w:pPr>
        <w:ind w:left="284" w:hanging="284"/>
        <w:rPr>
          <w:rFonts w:ascii="Times New Roman" w:hAnsi="Times New Roman"/>
          <w:sz w:val="17"/>
        </w:rPr>
      </w:pPr>
      <w:r w:rsidRPr="00A811BE">
        <w:rPr>
          <w:rFonts w:ascii="Times New Roman" w:hAnsi="Times New Roman"/>
          <w:sz w:val="17"/>
        </w:rPr>
        <w:t>3.</w:t>
      </w:r>
      <w:r w:rsidRPr="00A811BE">
        <w:rPr>
          <w:rFonts w:ascii="Times New Roman" w:hAnsi="Times New Roman"/>
          <w:sz w:val="17"/>
        </w:rPr>
        <w:tab/>
      </w:r>
      <w:r w:rsidRPr="00A811BE">
        <w:rPr>
          <w:rFonts w:ascii="Times New Roman" w:hAnsi="Times New Roman"/>
          <w:b/>
          <w:bCs/>
          <w:sz w:val="17"/>
        </w:rPr>
        <w:t>Interpretation</w:t>
      </w:r>
    </w:p>
    <w:p w14:paraId="61F1FF1B" w14:textId="77777777" w:rsidR="00A811BE" w:rsidRPr="00A811BE" w:rsidRDefault="00A811BE" w:rsidP="00A811BE">
      <w:pPr>
        <w:ind w:left="284"/>
        <w:rPr>
          <w:rFonts w:ascii="Times New Roman" w:hAnsi="Times New Roman"/>
          <w:sz w:val="17"/>
        </w:rPr>
      </w:pPr>
      <w:r w:rsidRPr="00A811BE">
        <w:rPr>
          <w:rFonts w:ascii="Times New Roman" w:hAnsi="Times New Roman"/>
          <w:sz w:val="17"/>
        </w:rPr>
        <w:t xml:space="preserve">In these Rules, “principal Rules” means the </w:t>
      </w:r>
      <w:r w:rsidRPr="00A811BE">
        <w:rPr>
          <w:rFonts w:ascii="Times New Roman" w:hAnsi="Times New Roman"/>
          <w:i/>
          <w:iCs/>
          <w:sz w:val="17"/>
        </w:rPr>
        <w:t>South Australian Employment Tribunal Rules 2022</w:t>
      </w:r>
      <w:r w:rsidRPr="00A811BE">
        <w:rPr>
          <w:rFonts w:ascii="Times New Roman" w:hAnsi="Times New Roman"/>
          <w:sz w:val="17"/>
        </w:rPr>
        <w:t xml:space="preserve"> which commenced operation on 3 February 2022.</w:t>
      </w:r>
    </w:p>
    <w:p w14:paraId="1BD4922B" w14:textId="77777777" w:rsidR="00A811BE" w:rsidRPr="00A811BE" w:rsidRDefault="00A811BE" w:rsidP="00A811BE">
      <w:pPr>
        <w:ind w:left="284" w:hanging="284"/>
        <w:rPr>
          <w:rFonts w:ascii="Times New Roman" w:hAnsi="Times New Roman"/>
          <w:sz w:val="17"/>
        </w:rPr>
      </w:pPr>
      <w:r w:rsidRPr="00A811BE">
        <w:rPr>
          <w:rFonts w:ascii="Times New Roman" w:hAnsi="Times New Roman"/>
          <w:sz w:val="17"/>
        </w:rPr>
        <w:t>4.</w:t>
      </w:r>
      <w:r w:rsidRPr="00A811BE">
        <w:rPr>
          <w:rFonts w:ascii="Times New Roman" w:hAnsi="Times New Roman"/>
          <w:sz w:val="17"/>
        </w:rPr>
        <w:tab/>
        <w:t>A new rule 171A is inserted immediately after rule 171 of the principal Rules as follows:</w:t>
      </w:r>
    </w:p>
    <w:p w14:paraId="44F8298D" w14:textId="77777777" w:rsidR="00A811BE" w:rsidRPr="00A811BE" w:rsidRDefault="00A811BE" w:rsidP="00A811BE">
      <w:pPr>
        <w:ind w:left="851" w:hanging="567"/>
        <w:rPr>
          <w:rFonts w:ascii="Times New Roman" w:hAnsi="Times New Roman"/>
          <w:b/>
          <w:bCs/>
          <w:sz w:val="17"/>
        </w:rPr>
      </w:pPr>
      <w:r w:rsidRPr="00A811BE">
        <w:rPr>
          <w:rFonts w:ascii="Times New Roman" w:hAnsi="Times New Roman"/>
          <w:b/>
          <w:bCs/>
          <w:sz w:val="17"/>
        </w:rPr>
        <w:t>171A.</w:t>
      </w:r>
      <w:r w:rsidRPr="00A811BE">
        <w:rPr>
          <w:rFonts w:ascii="Times New Roman" w:hAnsi="Times New Roman"/>
          <w:b/>
          <w:bCs/>
          <w:sz w:val="17"/>
        </w:rPr>
        <w:tab/>
        <w:t>Work health and safety disputes</w:t>
      </w:r>
    </w:p>
    <w:p w14:paraId="7F5EED52"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(1)</w:t>
      </w:r>
      <w:r w:rsidRPr="00A811BE">
        <w:rPr>
          <w:rFonts w:ascii="Times New Roman" w:hAnsi="Times New Roman"/>
          <w:sz w:val="17"/>
        </w:rPr>
        <w:tab/>
        <w:t xml:space="preserve">Terms defined in Part 5, Division 7A of the </w:t>
      </w:r>
      <w:r w:rsidRPr="00A811BE">
        <w:rPr>
          <w:rFonts w:ascii="Times New Roman" w:hAnsi="Times New Roman"/>
          <w:i/>
          <w:iCs/>
          <w:sz w:val="17"/>
        </w:rPr>
        <w:t>Work Health and Safety Act 2012</w:t>
      </w:r>
      <w:r w:rsidRPr="00A811BE">
        <w:rPr>
          <w:rFonts w:ascii="Times New Roman" w:hAnsi="Times New Roman"/>
          <w:sz w:val="17"/>
        </w:rPr>
        <w:t xml:space="preserve"> have that meaning in this Part.</w:t>
      </w:r>
    </w:p>
    <w:p w14:paraId="77C36097"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(2)</w:t>
      </w:r>
      <w:r w:rsidRPr="00A811BE">
        <w:rPr>
          <w:rFonts w:ascii="Times New Roman" w:hAnsi="Times New Roman"/>
          <w:sz w:val="17"/>
        </w:rPr>
        <w:tab/>
      </w:r>
      <w:r w:rsidRPr="00A811BE">
        <w:rPr>
          <w:rFonts w:ascii="Times New Roman" w:hAnsi="Times New Roman"/>
          <w:spacing w:val="-4"/>
          <w:sz w:val="17"/>
        </w:rPr>
        <w:t xml:space="preserve">Written notice of a dispute about a WHS matter given to the Tribunal under s 102B(2) of the </w:t>
      </w:r>
      <w:r w:rsidRPr="00A811BE">
        <w:rPr>
          <w:rFonts w:ascii="Times New Roman" w:hAnsi="Times New Roman"/>
          <w:i/>
          <w:iCs/>
          <w:spacing w:val="-4"/>
          <w:sz w:val="17"/>
        </w:rPr>
        <w:t>Work Health and Safety Act 2012</w:t>
      </w:r>
      <w:r w:rsidRPr="00A811BE">
        <w:rPr>
          <w:rFonts w:ascii="Times New Roman" w:hAnsi="Times New Roman"/>
          <w:sz w:val="17"/>
        </w:rPr>
        <w:t xml:space="preserve"> must be in the approved form A54.</w:t>
      </w:r>
    </w:p>
    <w:p w14:paraId="1D5D8029"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(3)</w:t>
      </w:r>
      <w:r w:rsidRPr="00A811BE">
        <w:rPr>
          <w:rFonts w:ascii="Times New Roman" w:hAnsi="Times New Roman"/>
          <w:sz w:val="17"/>
        </w:rPr>
        <w:tab/>
        <w:t>Written notice given under sub-rule (2) must be served by the applicant on all named parties to the dispute.</w:t>
      </w:r>
    </w:p>
    <w:p w14:paraId="270A6FC0"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(4)</w:t>
      </w:r>
      <w:r w:rsidRPr="00A811BE">
        <w:rPr>
          <w:rFonts w:ascii="Times New Roman" w:hAnsi="Times New Roman"/>
          <w:sz w:val="17"/>
        </w:rPr>
        <w:tab/>
        <w:t>The Tribunal may direct that written notice given under sub-rule (2) be served on a person or body that is not a party to the dispute.</w:t>
      </w:r>
    </w:p>
    <w:p w14:paraId="566DDDD5"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(5)</w:t>
      </w:r>
      <w:r w:rsidRPr="00A811BE">
        <w:rPr>
          <w:rFonts w:ascii="Times New Roman" w:hAnsi="Times New Roman"/>
          <w:sz w:val="17"/>
        </w:rPr>
        <w:tab/>
        <w:t>On receipt of written notice given under sub-rule (2) the Tribunal may deal with the dispute as thought appropriate, including by conciliation, mediation, or arbitration, and may make any order necessary to achieve prompt resolution of the dispute.</w:t>
      </w:r>
    </w:p>
    <w:p w14:paraId="4FE4205A" w14:textId="77777777" w:rsidR="00A811BE" w:rsidRPr="00A811BE" w:rsidRDefault="00A811BE" w:rsidP="00A811BE">
      <w:pPr>
        <w:ind w:left="1134" w:hanging="284"/>
        <w:rPr>
          <w:rFonts w:ascii="Times New Roman" w:hAnsi="Times New Roman"/>
          <w:sz w:val="17"/>
        </w:rPr>
      </w:pPr>
      <w:r w:rsidRPr="00A811BE">
        <w:rPr>
          <w:rFonts w:ascii="Times New Roman" w:hAnsi="Times New Roman"/>
          <w:sz w:val="17"/>
        </w:rPr>
        <w:t>(6)</w:t>
      </w:r>
      <w:r w:rsidRPr="00A811BE">
        <w:rPr>
          <w:rFonts w:ascii="Times New Roman" w:hAnsi="Times New Roman"/>
          <w:sz w:val="17"/>
        </w:rPr>
        <w:tab/>
        <w:t xml:space="preserve">The Tribunal website is prescribed for the purpose of s 102B(4) of the </w:t>
      </w:r>
      <w:r w:rsidRPr="00A811BE">
        <w:rPr>
          <w:rFonts w:ascii="Times New Roman" w:hAnsi="Times New Roman"/>
          <w:i/>
          <w:iCs/>
          <w:sz w:val="17"/>
        </w:rPr>
        <w:t>Work Health and Safety Act 2012</w:t>
      </w:r>
      <w:r w:rsidRPr="00A811BE">
        <w:rPr>
          <w:rFonts w:ascii="Times New Roman" w:hAnsi="Times New Roman"/>
          <w:sz w:val="17"/>
        </w:rPr>
        <w:t>.</w:t>
      </w:r>
    </w:p>
    <w:p w14:paraId="7DB9ECB7" w14:textId="77777777" w:rsidR="00A811BE" w:rsidRPr="00A811BE" w:rsidRDefault="00A811BE" w:rsidP="00A811BE">
      <w:pPr>
        <w:spacing w:after="0"/>
        <w:rPr>
          <w:rFonts w:ascii="Times New Roman" w:eastAsia="Times New Roman" w:hAnsi="Times New Roman"/>
          <w:sz w:val="17"/>
          <w:szCs w:val="17"/>
        </w:rPr>
      </w:pPr>
      <w:r w:rsidRPr="00A811BE">
        <w:rPr>
          <w:rFonts w:ascii="Times New Roman" w:eastAsia="Times New Roman" w:hAnsi="Times New Roman"/>
          <w:sz w:val="17"/>
          <w:szCs w:val="17"/>
        </w:rPr>
        <w:t>Dated: 20 August 2024</w:t>
      </w:r>
    </w:p>
    <w:p w14:paraId="60BB2862" w14:textId="77777777" w:rsidR="00A811BE" w:rsidRPr="00A811BE" w:rsidRDefault="00A811BE" w:rsidP="00A811BE">
      <w:pPr>
        <w:spacing w:after="0"/>
        <w:jc w:val="right"/>
        <w:rPr>
          <w:rFonts w:ascii="Times New Roman" w:eastAsia="Times New Roman" w:hAnsi="Times New Roman"/>
          <w:smallCaps/>
          <w:sz w:val="17"/>
          <w:szCs w:val="20"/>
        </w:rPr>
      </w:pPr>
      <w:r w:rsidRPr="00A811BE">
        <w:rPr>
          <w:rFonts w:ascii="Times New Roman" w:eastAsia="Times New Roman" w:hAnsi="Times New Roman"/>
          <w:smallCaps/>
          <w:sz w:val="17"/>
          <w:szCs w:val="20"/>
        </w:rPr>
        <w:t>Justice Dolphin</w:t>
      </w:r>
    </w:p>
    <w:p w14:paraId="070913D8" w14:textId="77777777" w:rsidR="00A811BE" w:rsidRPr="00A811BE" w:rsidRDefault="00A811BE" w:rsidP="00A811BE">
      <w:pPr>
        <w:spacing w:after="40"/>
        <w:jc w:val="right"/>
        <w:rPr>
          <w:rFonts w:ascii="Times New Roman" w:eastAsia="Times New Roman" w:hAnsi="Times New Roman"/>
          <w:sz w:val="17"/>
          <w:szCs w:val="17"/>
        </w:rPr>
      </w:pPr>
      <w:r w:rsidRPr="00A811BE">
        <w:rPr>
          <w:rFonts w:ascii="Times New Roman" w:eastAsia="Times New Roman" w:hAnsi="Times New Roman"/>
          <w:sz w:val="17"/>
          <w:szCs w:val="17"/>
        </w:rPr>
        <w:t>President</w:t>
      </w:r>
    </w:p>
    <w:p w14:paraId="024AE997" w14:textId="77777777" w:rsidR="00A811BE" w:rsidRPr="00A811BE" w:rsidRDefault="00A811BE" w:rsidP="00A811BE">
      <w:pPr>
        <w:spacing w:after="0"/>
        <w:jc w:val="right"/>
        <w:rPr>
          <w:rFonts w:ascii="Times New Roman" w:eastAsia="Times New Roman" w:hAnsi="Times New Roman"/>
          <w:smallCaps/>
          <w:sz w:val="17"/>
          <w:szCs w:val="20"/>
        </w:rPr>
      </w:pPr>
      <w:r w:rsidRPr="00A811BE">
        <w:rPr>
          <w:rFonts w:ascii="Times New Roman" w:eastAsia="Times New Roman" w:hAnsi="Times New Roman"/>
          <w:smallCaps/>
          <w:sz w:val="17"/>
          <w:szCs w:val="20"/>
        </w:rPr>
        <w:t>Judge Calligeros</w:t>
      </w:r>
    </w:p>
    <w:p w14:paraId="0EEFE81A" w14:textId="77777777" w:rsidR="00A811BE" w:rsidRPr="00A811BE" w:rsidRDefault="00A811BE" w:rsidP="00A811BE">
      <w:pPr>
        <w:spacing w:after="0"/>
        <w:jc w:val="right"/>
        <w:rPr>
          <w:rFonts w:ascii="Times New Roman" w:eastAsia="Times New Roman" w:hAnsi="Times New Roman"/>
          <w:sz w:val="17"/>
          <w:szCs w:val="17"/>
        </w:rPr>
      </w:pPr>
      <w:r w:rsidRPr="00A811BE">
        <w:rPr>
          <w:rFonts w:ascii="Times New Roman" w:eastAsia="Times New Roman" w:hAnsi="Times New Roman"/>
          <w:sz w:val="17"/>
          <w:szCs w:val="17"/>
        </w:rPr>
        <w:t>Deputy President</w:t>
      </w:r>
    </w:p>
    <w:p w14:paraId="24A7E14D" w14:textId="77777777" w:rsidR="00A811BE" w:rsidRPr="00A811BE" w:rsidRDefault="00A811BE" w:rsidP="00A811BE">
      <w:pPr>
        <w:pBdr>
          <w:bottom w:val="single" w:sz="4" w:space="1" w:color="auto"/>
        </w:pBdr>
        <w:spacing w:after="0" w:line="52" w:lineRule="exact"/>
        <w:jc w:val="center"/>
        <w:rPr>
          <w:rFonts w:ascii="Times New Roman" w:hAnsi="Times New Roman"/>
          <w:sz w:val="17"/>
        </w:rPr>
      </w:pPr>
    </w:p>
    <w:p w14:paraId="577B05C3" w14:textId="77777777" w:rsidR="00A811BE" w:rsidRPr="00A811BE" w:rsidRDefault="00A811BE" w:rsidP="00A811BE">
      <w:pPr>
        <w:pBdr>
          <w:top w:val="single" w:sz="4" w:space="1" w:color="auto"/>
        </w:pBdr>
        <w:spacing w:before="34" w:after="0" w:line="14" w:lineRule="exact"/>
        <w:jc w:val="center"/>
        <w:rPr>
          <w:rFonts w:ascii="Times New Roman" w:hAnsi="Times New Roman"/>
          <w:sz w:val="17"/>
        </w:rPr>
      </w:pPr>
    </w:p>
    <w:p w14:paraId="2598EBEC" w14:textId="77777777" w:rsidR="00A811BE" w:rsidRPr="00A811BE" w:rsidRDefault="00A811BE" w:rsidP="00A811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p w14:paraId="5B869DC9" w14:textId="566005C1" w:rsidR="00A811BE" w:rsidRDefault="00A811BE">
      <w:pPr>
        <w:spacing w:after="0" w:line="240" w:lineRule="auto"/>
        <w:jc w:val="left"/>
        <w:rPr>
          <w:rFonts w:ascii="Times New Roman" w:hAnsi="Times New Roman"/>
          <w:caps/>
          <w:sz w:val="17"/>
          <w:szCs w:val="17"/>
        </w:rPr>
      </w:pPr>
      <w:r>
        <w:rPr>
          <w:rFonts w:ascii="Times New Roman" w:hAnsi="Times New Roman"/>
          <w:caps/>
          <w:sz w:val="17"/>
          <w:szCs w:val="17"/>
        </w:rPr>
        <w:br w:type="page"/>
      </w:r>
    </w:p>
    <w:p w14:paraId="6104C283" w14:textId="1DC2F6E6" w:rsidR="00695726" w:rsidRPr="00695726" w:rsidRDefault="00695726" w:rsidP="00695726">
      <w:pPr>
        <w:keepLines/>
        <w:widowControl w:val="0"/>
        <w:jc w:val="center"/>
        <w:rPr>
          <w:rFonts w:ascii="Times New Roman" w:hAnsi="Times New Roman"/>
          <w:caps/>
          <w:sz w:val="17"/>
          <w:szCs w:val="17"/>
        </w:rPr>
      </w:pPr>
      <w:r w:rsidRPr="00695726">
        <w:rPr>
          <w:rFonts w:ascii="Times New Roman" w:hAnsi="Times New Roman"/>
          <w:caps/>
          <w:sz w:val="17"/>
          <w:szCs w:val="17"/>
        </w:rPr>
        <w:lastRenderedPageBreak/>
        <w:t>Supreme Court Act 1935</w:t>
      </w:r>
    </w:p>
    <w:p w14:paraId="0EA702C5" w14:textId="77777777" w:rsidR="00695726" w:rsidRPr="00695726" w:rsidRDefault="00695726" w:rsidP="00695726">
      <w:pPr>
        <w:keepLines/>
        <w:widowControl w:val="0"/>
        <w:jc w:val="center"/>
        <w:rPr>
          <w:rFonts w:ascii="Times New Roman" w:hAnsi="Times New Roman"/>
          <w:caps/>
          <w:sz w:val="17"/>
          <w:szCs w:val="17"/>
        </w:rPr>
      </w:pPr>
      <w:r w:rsidRPr="00695726">
        <w:rPr>
          <w:rFonts w:ascii="Times New Roman" w:hAnsi="Times New Roman"/>
          <w:caps/>
          <w:sz w:val="17"/>
          <w:szCs w:val="17"/>
        </w:rPr>
        <w:t>District Court Act 1991</w:t>
      </w:r>
    </w:p>
    <w:p w14:paraId="3821F79D" w14:textId="77777777" w:rsidR="00695726" w:rsidRPr="00695726" w:rsidRDefault="00695726" w:rsidP="00695726">
      <w:pPr>
        <w:keepLines/>
        <w:widowControl w:val="0"/>
        <w:jc w:val="center"/>
        <w:rPr>
          <w:rFonts w:ascii="Times New Roman" w:hAnsi="Times New Roman"/>
          <w:iCs/>
          <w:caps/>
          <w:sz w:val="17"/>
          <w:szCs w:val="17"/>
        </w:rPr>
      </w:pPr>
      <w:r w:rsidRPr="00695726">
        <w:rPr>
          <w:rFonts w:ascii="Times New Roman" w:hAnsi="Times New Roman"/>
          <w:iCs/>
          <w:caps/>
          <w:sz w:val="17"/>
          <w:szCs w:val="17"/>
        </w:rPr>
        <w:t>Magistrates Court Act 1991</w:t>
      </w:r>
    </w:p>
    <w:p w14:paraId="0A2516C8" w14:textId="77777777" w:rsidR="00695726" w:rsidRPr="00695726" w:rsidRDefault="00695726" w:rsidP="00695726">
      <w:pPr>
        <w:keepLines/>
        <w:widowControl w:val="0"/>
        <w:jc w:val="center"/>
        <w:rPr>
          <w:rFonts w:ascii="Times New Roman" w:hAnsi="Times New Roman"/>
          <w:caps/>
          <w:sz w:val="17"/>
          <w:szCs w:val="17"/>
        </w:rPr>
      </w:pPr>
      <w:r w:rsidRPr="00695726">
        <w:rPr>
          <w:rFonts w:ascii="Times New Roman" w:hAnsi="Times New Roman"/>
          <w:caps/>
          <w:sz w:val="17"/>
          <w:szCs w:val="17"/>
        </w:rPr>
        <w:t>Youth Court Act 1993</w:t>
      </w:r>
    </w:p>
    <w:p w14:paraId="4BE7BAD7" w14:textId="77777777" w:rsidR="00695726" w:rsidRPr="00695726" w:rsidRDefault="00695726" w:rsidP="00695726">
      <w:pPr>
        <w:keepLines/>
        <w:widowControl w:val="0"/>
        <w:jc w:val="center"/>
        <w:rPr>
          <w:rFonts w:ascii="Times New Roman" w:hAnsi="Times New Roman"/>
          <w:iCs/>
          <w:caps/>
          <w:sz w:val="17"/>
          <w:szCs w:val="17"/>
        </w:rPr>
      </w:pPr>
      <w:r w:rsidRPr="00695726">
        <w:rPr>
          <w:rFonts w:ascii="Times New Roman" w:hAnsi="Times New Roman"/>
          <w:iCs/>
          <w:caps/>
          <w:sz w:val="17"/>
          <w:szCs w:val="17"/>
        </w:rPr>
        <w:t>Environment, Resources and Development Court Act 1993</w:t>
      </w:r>
    </w:p>
    <w:p w14:paraId="13F7AF30" w14:textId="77777777" w:rsidR="00695726" w:rsidRPr="00695726" w:rsidRDefault="00695726" w:rsidP="00695726">
      <w:pPr>
        <w:keepLines/>
        <w:widowControl w:val="0"/>
        <w:jc w:val="center"/>
        <w:rPr>
          <w:rFonts w:ascii="Times New Roman" w:hAnsi="Times New Roman"/>
          <w:iCs/>
          <w:caps/>
          <w:sz w:val="17"/>
          <w:szCs w:val="17"/>
        </w:rPr>
      </w:pPr>
      <w:r w:rsidRPr="00695726">
        <w:rPr>
          <w:rFonts w:ascii="Times New Roman" w:hAnsi="Times New Roman"/>
          <w:iCs/>
          <w:caps/>
          <w:sz w:val="17"/>
          <w:szCs w:val="17"/>
        </w:rPr>
        <w:t>Mining Act 1971</w:t>
      </w:r>
    </w:p>
    <w:p w14:paraId="20087930" w14:textId="77777777" w:rsidR="00695726" w:rsidRPr="00695726" w:rsidRDefault="00695726" w:rsidP="00695726">
      <w:pPr>
        <w:keepLines/>
        <w:widowControl w:val="0"/>
        <w:jc w:val="center"/>
        <w:rPr>
          <w:rFonts w:ascii="Times New Roman" w:hAnsi="Times New Roman"/>
          <w:caps/>
          <w:sz w:val="17"/>
          <w:szCs w:val="17"/>
        </w:rPr>
      </w:pPr>
      <w:r w:rsidRPr="00695726">
        <w:rPr>
          <w:rFonts w:ascii="Times New Roman" w:hAnsi="Times New Roman"/>
          <w:caps/>
          <w:sz w:val="17"/>
          <w:szCs w:val="17"/>
        </w:rPr>
        <w:t>Local Government (Elections) Act 1999</w:t>
      </w:r>
    </w:p>
    <w:p w14:paraId="001DFB7C" w14:textId="77777777" w:rsidR="00695726" w:rsidRPr="00695726" w:rsidRDefault="00695726" w:rsidP="00695726">
      <w:pPr>
        <w:keepLines/>
        <w:widowControl w:val="0"/>
        <w:jc w:val="center"/>
        <w:rPr>
          <w:rFonts w:ascii="Times New Roman" w:hAnsi="Times New Roman"/>
          <w:caps/>
          <w:sz w:val="17"/>
          <w:szCs w:val="17"/>
        </w:rPr>
      </w:pPr>
      <w:r w:rsidRPr="00695726">
        <w:rPr>
          <w:rFonts w:ascii="Times New Roman" w:hAnsi="Times New Roman"/>
          <w:caps/>
          <w:sz w:val="17"/>
          <w:szCs w:val="17"/>
        </w:rPr>
        <w:t>First Nations Voice Act 2023</w:t>
      </w:r>
    </w:p>
    <w:p w14:paraId="19457DBF" w14:textId="77777777" w:rsidR="00695726" w:rsidRPr="00695726" w:rsidRDefault="00695726" w:rsidP="00695726">
      <w:pPr>
        <w:keepLines/>
        <w:widowControl w:val="0"/>
        <w:jc w:val="center"/>
        <w:rPr>
          <w:rFonts w:ascii="Times New Roman" w:hAnsi="Times New Roman"/>
          <w:smallCaps/>
          <w:sz w:val="17"/>
          <w:szCs w:val="17"/>
        </w:rPr>
      </w:pPr>
      <w:r w:rsidRPr="00695726">
        <w:rPr>
          <w:rFonts w:ascii="Times New Roman" w:hAnsi="Times New Roman"/>
          <w:smallCaps/>
          <w:sz w:val="17"/>
          <w:szCs w:val="17"/>
        </w:rPr>
        <w:t>South Australia</w:t>
      </w:r>
    </w:p>
    <w:p w14:paraId="19F5B69F" w14:textId="24A11C15" w:rsidR="00695726" w:rsidRPr="009F09E1" w:rsidRDefault="009F09E1" w:rsidP="009F09E1">
      <w:pPr>
        <w:pStyle w:val="Heading2"/>
        <w:rPr>
          <w:i/>
          <w:iCs/>
        </w:rPr>
      </w:pPr>
      <w:bookmarkStart w:id="23" w:name="_Toc175135497"/>
      <w:r w:rsidRPr="009F09E1">
        <w:rPr>
          <w:i/>
          <w:iCs/>
          <w:caps w:val="0"/>
        </w:rPr>
        <w:t>Uniform Civil (No 11) Amending Rules 2024</w:t>
      </w:r>
      <w:bookmarkEnd w:id="23"/>
    </w:p>
    <w:p w14:paraId="026BB662" w14:textId="77777777" w:rsidR="00695726" w:rsidRPr="00695726" w:rsidRDefault="00695726" w:rsidP="00695726">
      <w:pPr>
        <w:keepLines/>
        <w:widowControl w:val="0"/>
        <w:rPr>
          <w:rFonts w:ascii="Times New Roman" w:hAnsi="Times New Roman"/>
          <w:sz w:val="17"/>
        </w:rPr>
      </w:pPr>
      <w:r w:rsidRPr="00695726">
        <w:rPr>
          <w:rFonts w:ascii="Times New Roman" w:hAnsi="Times New Roman"/>
          <w:sz w:val="17"/>
        </w:rPr>
        <w:t xml:space="preserve">By virtue and in pursuance of the </w:t>
      </w:r>
      <w:r w:rsidRPr="00695726">
        <w:rPr>
          <w:rFonts w:ascii="Times New Roman" w:hAnsi="Times New Roman"/>
          <w:i/>
          <w:iCs/>
          <w:sz w:val="17"/>
        </w:rPr>
        <w:t>Supreme Court Act 1935</w:t>
      </w:r>
      <w:r w:rsidRPr="00695726">
        <w:rPr>
          <w:rFonts w:ascii="Times New Roman" w:hAnsi="Times New Roman"/>
          <w:sz w:val="17"/>
        </w:rPr>
        <w:t xml:space="preserve">, the </w:t>
      </w:r>
      <w:r w:rsidRPr="00695726">
        <w:rPr>
          <w:rFonts w:ascii="Times New Roman" w:hAnsi="Times New Roman"/>
          <w:i/>
          <w:iCs/>
          <w:sz w:val="17"/>
        </w:rPr>
        <w:t>District Court Act 1991</w:t>
      </w:r>
      <w:r w:rsidRPr="00695726">
        <w:rPr>
          <w:rFonts w:ascii="Times New Roman" w:hAnsi="Times New Roman"/>
          <w:sz w:val="17"/>
        </w:rPr>
        <w:t xml:space="preserve">, the </w:t>
      </w:r>
      <w:r w:rsidRPr="00695726">
        <w:rPr>
          <w:rFonts w:ascii="Times New Roman" w:hAnsi="Times New Roman"/>
          <w:i/>
          <w:iCs/>
          <w:sz w:val="17"/>
        </w:rPr>
        <w:t>Magistrates Court Act 1991</w:t>
      </w:r>
      <w:r w:rsidRPr="00695726">
        <w:rPr>
          <w:rFonts w:ascii="Times New Roman" w:hAnsi="Times New Roman"/>
          <w:sz w:val="17"/>
        </w:rPr>
        <w:t xml:space="preserve">, the </w:t>
      </w:r>
      <w:r w:rsidRPr="00695726">
        <w:rPr>
          <w:rFonts w:ascii="Times New Roman" w:hAnsi="Times New Roman"/>
          <w:i/>
          <w:iCs/>
          <w:sz w:val="17"/>
        </w:rPr>
        <w:t>Youth Court Act 1993</w:t>
      </w:r>
      <w:r w:rsidRPr="00695726">
        <w:rPr>
          <w:rFonts w:ascii="Times New Roman" w:hAnsi="Times New Roman"/>
          <w:sz w:val="17"/>
        </w:rPr>
        <w:t xml:space="preserve">, the </w:t>
      </w:r>
      <w:r w:rsidRPr="00695726">
        <w:rPr>
          <w:rFonts w:ascii="Times New Roman" w:hAnsi="Times New Roman"/>
          <w:i/>
          <w:iCs/>
          <w:sz w:val="17"/>
        </w:rPr>
        <w:t>Environment, Resources and Development Court Act 1993</w:t>
      </w:r>
      <w:r w:rsidRPr="00695726">
        <w:rPr>
          <w:rFonts w:ascii="Times New Roman" w:hAnsi="Times New Roman"/>
          <w:sz w:val="17"/>
        </w:rPr>
        <w:t xml:space="preserve">, the </w:t>
      </w:r>
      <w:r w:rsidRPr="00695726">
        <w:rPr>
          <w:rFonts w:ascii="Times New Roman" w:hAnsi="Times New Roman"/>
          <w:i/>
          <w:iCs/>
          <w:sz w:val="17"/>
        </w:rPr>
        <w:t>Mining Act 1971</w:t>
      </w:r>
      <w:r w:rsidRPr="00695726">
        <w:rPr>
          <w:rFonts w:ascii="Times New Roman" w:hAnsi="Times New Roman"/>
          <w:sz w:val="17"/>
        </w:rPr>
        <w:t xml:space="preserve">, the </w:t>
      </w:r>
      <w:r w:rsidRPr="00695726">
        <w:rPr>
          <w:rFonts w:ascii="Times New Roman" w:hAnsi="Times New Roman"/>
          <w:i/>
          <w:iCs/>
          <w:sz w:val="17"/>
        </w:rPr>
        <w:t>Local Government (Elections) Act 1999</w:t>
      </w:r>
      <w:r w:rsidRPr="00695726">
        <w:rPr>
          <w:rFonts w:ascii="Times New Roman" w:hAnsi="Times New Roman"/>
          <w:sz w:val="17"/>
        </w:rPr>
        <w:t xml:space="preserve">, the </w:t>
      </w:r>
      <w:r w:rsidRPr="00695726">
        <w:rPr>
          <w:rFonts w:ascii="Times New Roman" w:hAnsi="Times New Roman"/>
          <w:i/>
          <w:iCs/>
          <w:sz w:val="17"/>
        </w:rPr>
        <w:t>First Nations Voice Act 2023</w:t>
      </w:r>
      <w:r w:rsidRPr="00695726">
        <w:rPr>
          <w:rFonts w:ascii="Times New Roman" w:hAnsi="Times New Roman"/>
          <w:sz w:val="17"/>
        </w:rPr>
        <w:t xml:space="preserve"> and all other enabling powers, we, the Acting Chief Justice of the Supreme Court, the Acting Chief Judge of the District Court (in respect of the District Court and the Court of Disputed Returns), the Chief Magistrate of the Magistrates Court, the Judge of the Youth Court, the Senior Judge of the Environment, Resources and Development Court and the Senior Warden of the Warden’s Court, make the following Uniform Civil (No 11) Amending Rules 2024.</w:t>
      </w:r>
    </w:p>
    <w:p w14:paraId="7940713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These Rules may be cited as the </w:t>
      </w:r>
      <w:r w:rsidRPr="00695726">
        <w:rPr>
          <w:rFonts w:ascii="Times New Roman" w:hAnsi="Times New Roman"/>
          <w:i/>
          <w:iCs/>
          <w:sz w:val="17"/>
        </w:rPr>
        <w:t>Uniform Civil (No 11) Amending Rules 2024</w:t>
      </w:r>
      <w:r w:rsidRPr="00695726">
        <w:rPr>
          <w:rFonts w:ascii="Times New Roman" w:hAnsi="Times New Roman"/>
          <w:sz w:val="17"/>
        </w:rPr>
        <w:t>.</w:t>
      </w:r>
    </w:p>
    <w:p w14:paraId="3845714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amendments made by these Rules come into effect on the later of—</w:t>
      </w:r>
    </w:p>
    <w:p w14:paraId="5B16DF32"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Monday 26 August 2024; or</w:t>
      </w:r>
    </w:p>
    <w:p w14:paraId="177D626C"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date of their publication in the Gazette.</w:t>
      </w:r>
    </w:p>
    <w:p w14:paraId="40359A3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In these Rules—</w:t>
      </w:r>
    </w:p>
    <w:p w14:paraId="636AB0D5" w14:textId="77777777" w:rsidR="00695726" w:rsidRPr="00695726" w:rsidRDefault="00695726" w:rsidP="00695726">
      <w:pPr>
        <w:keepLines/>
        <w:widowControl w:val="0"/>
        <w:ind w:left="567"/>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commencement date</w:t>
      </w:r>
      <w:r w:rsidRPr="00695726">
        <w:rPr>
          <w:rFonts w:ascii="Times New Roman" w:hAnsi="Times New Roman"/>
          <w:sz w:val="17"/>
        </w:rPr>
        <w:t xml:space="preserve"> means the date on which these Rules come into effect under rule 2;</w:t>
      </w:r>
    </w:p>
    <w:p w14:paraId="0F0ECEB2" w14:textId="77777777" w:rsidR="00695726" w:rsidRPr="00695726" w:rsidRDefault="00695726" w:rsidP="00695726">
      <w:pPr>
        <w:keepLines/>
        <w:widowControl w:val="0"/>
        <w:ind w:left="567"/>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Previous Rules</w:t>
      </w:r>
      <w:r w:rsidRPr="00695726">
        <w:rPr>
          <w:rFonts w:ascii="Times New Roman" w:hAnsi="Times New Roman"/>
          <w:sz w:val="17"/>
        </w:rPr>
        <w:t xml:space="preserve"> means—</w:t>
      </w:r>
    </w:p>
    <w:p w14:paraId="461C4B0B"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the </w:t>
      </w:r>
      <w:r w:rsidRPr="00695726">
        <w:rPr>
          <w:rFonts w:ascii="Times New Roman" w:hAnsi="Times New Roman"/>
          <w:i/>
          <w:iCs/>
          <w:sz w:val="17"/>
        </w:rPr>
        <w:t>Environment, Resources and Development Court Rules 2003</w:t>
      </w:r>
      <w:r w:rsidRPr="00695726">
        <w:rPr>
          <w:rFonts w:ascii="Times New Roman" w:hAnsi="Times New Roman"/>
          <w:sz w:val="17"/>
        </w:rPr>
        <w:t>;</w:t>
      </w:r>
    </w:p>
    <w:p w14:paraId="4677D0AB"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the </w:t>
      </w:r>
      <w:r w:rsidRPr="00695726">
        <w:rPr>
          <w:rFonts w:ascii="Times New Roman" w:hAnsi="Times New Roman"/>
          <w:i/>
          <w:iCs/>
          <w:sz w:val="17"/>
        </w:rPr>
        <w:t>Environment, Resources and Development Court (Native Title) Rules 2001</w:t>
      </w:r>
      <w:r w:rsidRPr="00695726">
        <w:rPr>
          <w:rFonts w:ascii="Times New Roman" w:hAnsi="Times New Roman"/>
          <w:sz w:val="17"/>
        </w:rPr>
        <w:t>;</w:t>
      </w:r>
    </w:p>
    <w:p w14:paraId="7D8D0AA2"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the </w:t>
      </w:r>
      <w:r w:rsidRPr="00695726">
        <w:rPr>
          <w:rFonts w:ascii="Times New Roman" w:hAnsi="Times New Roman"/>
          <w:i/>
          <w:iCs/>
          <w:sz w:val="17"/>
        </w:rPr>
        <w:t>First Nations Voice Court of Disputed Returns Rules 2024</w:t>
      </w:r>
      <w:r w:rsidRPr="00695726">
        <w:rPr>
          <w:rFonts w:ascii="Times New Roman" w:hAnsi="Times New Roman"/>
          <w:sz w:val="17"/>
        </w:rPr>
        <w:t>; and</w:t>
      </w:r>
    </w:p>
    <w:p w14:paraId="26DDD2E1"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the </w:t>
      </w:r>
      <w:r w:rsidRPr="00695726">
        <w:rPr>
          <w:rFonts w:ascii="Times New Roman" w:hAnsi="Times New Roman"/>
          <w:i/>
          <w:iCs/>
          <w:sz w:val="17"/>
        </w:rPr>
        <w:t>Warden’s Court Rules 2016</w:t>
      </w:r>
      <w:r w:rsidRPr="00695726">
        <w:rPr>
          <w:rFonts w:ascii="Times New Roman" w:hAnsi="Times New Roman"/>
          <w:sz w:val="17"/>
        </w:rPr>
        <w:t>.</w:t>
      </w:r>
    </w:p>
    <w:p w14:paraId="26EFB61D" w14:textId="77777777" w:rsidR="00695726" w:rsidRPr="00695726" w:rsidRDefault="00695726" w:rsidP="00695726">
      <w:pPr>
        <w:keepLines/>
        <w:widowControl w:val="0"/>
        <w:ind w:left="567"/>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Rules</w:t>
      </w:r>
      <w:r w:rsidRPr="00695726">
        <w:rPr>
          <w:rFonts w:ascii="Times New Roman" w:hAnsi="Times New Roman"/>
          <w:sz w:val="17"/>
        </w:rPr>
        <w:t xml:space="preserve"> means the </w:t>
      </w:r>
      <w:r w:rsidRPr="00695726">
        <w:rPr>
          <w:rFonts w:ascii="Times New Roman" w:hAnsi="Times New Roman"/>
          <w:i/>
          <w:iCs/>
          <w:sz w:val="17"/>
        </w:rPr>
        <w:t>Uniform Civil Rules 2020</w:t>
      </w:r>
      <w:r w:rsidRPr="00695726">
        <w:rPr>
          <w:rFonts w:ascii="Times New Roman" w:hAnsi="Times New Roman"/>
          <w:sz w:val="17"/>
        </w:rPr>
        <w:t>.</w:t>
      </w:r>
    </w:p>
    <w:p w14:paraId="552A4F1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Previous Rules are repealed.</w:t>
      </w:r>
    </w:p>
    <w:p w14:paraId="532966B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Unless the Environment, Resources and Development Court otherwise orders—</w:t>
      </w:r>
    </w:p>
    <w:p w14:paraId="7657801B"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these Rules apply to—</w:t>
      </w:r>
    </w:p>
    <w:p w14:paraId="15DA7A08" w14:textId="77777777" w:rsidR="00695726" w:rsidRPr="00695726" w:rsidRDefault="00695726" w:rsidP="00695726">
      <w:pPr>
        <w:keepLines/>
        <w:widowControl w:val="0"/>
        <w:ind w:left="1418"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a proceeding commenced; and</w:t>
      </w:r>
    </w:p>
    <w:p w14:paraId="79883FDF" w14:textId="77777777" w:rsidR="00695726" w:rsidRPr="00695726" w:rsidRDefault="00695726" w:rsidP="00695726">
      <w:pPr>
        <w:keepLines/>
        <w:widowControl w:val="0"/>
        <w:ind w:left="1418"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a step in a proceeding taken,</w:t>
      </w:r>
    </w:p>
    <w:p w14:paraId="7B074C56" w14:textId="77777777" w:rsidR="00695726" w:rsidRPr="00695726" w:rsidRDefault="00695726" w:rsidP="00695726">
      <w:pPr>
        <w:keepLines/>
        <w:widowControl w:val="0"/>
        <w:ind w:left="567"/>
        <w:rPr>
          <w:rFonts w:ascii="Times New Roman" w:hAnsi="Times New Roman"/>
          <w:sz w:val="17"/>
        </w:rPr>
      </w:pPr>
      <w:r w:rsidRPr="00695726">
        <w:rPr>
          <w:rFonts w:ascii="Times New Roman" w:hAnsi="Times New Roman"/>
          <w:sz w:val="17"/>
        </w:rPr>
        <w:t>in the Environment, Resources and Development Court on or after the commencement date; and</w:t>
      </w:r>
    </w:p>
    <w:p w14:paraId="62088909"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Previous Rules continue to govern a step in a proceeding taken before the commencement date.</w:t>
      </w:r>
    </w:p>
    <w:p w14:paraId="7C7DF99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Unless the Warden’s Court otherwise orders—</w:t>
      </w:r>
    </w:p>
    <w:p w14:paraId="07DD9943"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these Rules apply to—</w:t>
      </w:r>
    </w:p>
    <w:p w14:paraId="5B4D4CD2" w14:textId="77777777" w:rsidR="00695726" w:rsidRPr="00695726" w:rsidRDefault="00695726" w:rsidP="00695726">
      <w:pPr>
        <w:keepLines/>
        <w:widowControl w:val="0"/>
        <w:ind w:left="1418"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a proceeding commenced; and</w:t>
      </w:r>
    </w:p>
    <w:p w14:paraId="3F88F7F2" w14:textId="77777777" w:rsidR="00695726" w:rsidRPr="00695726" w:rsidRDefault="00695726" w:rsidP="00695726">
      <w:pPr>
        <w:keepLines/>
        <w:widowControl w:val="0"/>
        <w:ind w:left="1418"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a step in a proceeding taken,</w:t>
      </w:r>
    </w:p>
    <w:p w14:paraId="049CC8B9" w14:textId="77777777" w:rsidR="00695726" w:rsidRPr="00695726" w:rsidRDefault="00695726" w:rsidP="00695726">
      <w:pPr>
        <w:keepLines/>
        <w:widowControl w:val="0"/>
        <w:ind w:left="567"/>
        <w:rPr>
          <w:rFonts w:ascii="Times New Roman" w:hAnsi="Times New Roman"/>
          <w:sz w:val="17"/>
        </w:rPr>
      </w:pPr>
      <w:r w:rsidRPr="00695726">
        <w:rPr>
          <w:rFonts w:ascii="Times New Roman" w:hAnsi="Times New Roman"/>
          <w:sz w:val="17"/>
        </w:rPr>
        <w:t>in the Warden’s Court on or after the commencement date; and</w:t>
      </w:r>
    </w:p>
    <w:p w14:paraId="0DCD1177"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Previous Rules continue to govern a step in a proceeding taken before the commencement date.</w:t>
      </w:r>
    </w:p>
    <w:p w14:paraId="0F23B4C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w:t>
      </w:r>
      <w:r w:rsidRPr="00695726">
        <w:rPr>
          <w:rFonts w:ascii="Times New Roman" w:hAnsi="Times New Roman"/>
          <w:sz w:val="17"/>
        </w:rPr>
        <w:tab/>
        <w:t>In case of doubt or difficulty about whether these Rules or the Previous Rules apply to a step in a proceeding or any other aspect of a proceeding, the Court may order that either these Rules or the Previous Rules do apply regardless of the operation of rule 5 or rule 6.</w:t>
      </w:r>
    </w:p>
    <w:p w14:paraId="67DC33F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w:t>
      </w:r>
      <w:r w:rsidRPr="00695726">
        <w:rPr>
          <w:rFonts w:ascii="Times New Roman" w:hAnsi="Times New Roman"/>
          <w:sz w:val="17"/>
        </w:rPr>
        <w:tab/>
        <w:t>The Rules are amended as set out below.</w:t>
      </w:r>
    </w:p>
    <w:p w14:paraId="05C2E24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w:t>
      </w:r>
      <w:r w:rsidRPr="00695726">
        <w:rPr>
          <w:rFonts w:ascii="Times New Roman" w:hAnsi="Times New Roman"/>
          <w:sz w:val="17"/>
        </w:rPr>
        <w:tab/>
        <w:t>The preamble of the Rules is amended and substituted as follows:</w:t>
      </w:r>
    </w:p>
    <w:p w14:paraId="20706DB4"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 xml:space="preserve">“By virtue and in pursuance of the </w:t>
      </w:r>
      <w:r w:rsidRPr="00695726">
        <w:rPr>
          <w:rFonts w:ascii="Times New Roman" w:hAnsi="Times New Roman"/>
          <w:i/>
          <w:iCs/>
          <w:sz w:val="17"/>
        </w:rPr>
        <w:t>Supreme Court Act 1935</w:t>
      </w:r>
      <w:r w:rsidRPr="00695726">
        <w:rPr>
          <w:rFonts w:ascii="Times New Roman" w:hAnsi="Times New Roman"/>
          <w:sz w:val="17"/>
        </w:rPr>
        <w:t xml:space="preserve">, the </w:t>
      </w:r>
      <w:r w:rsidRPr="00695726">
        <w:rPr>
          <w:rFonts w:ascii="Times New Roman" w:hAnsi="Times New Roman"/>
          <w:i/>
          <w:iCs/>
          <w:sz w:val="17"/>
        </w:rPr>
        <w:t>District Court Act 1991</w:t>
      </w:r>
      <w:r w:rsidRPr="00695726">
        <w:rPr>
          <w:rFonts w:ascii="Times New Roman" w:hAnsi="Times New Roman"/>
          <w:sz w:val="17"/>
        </w:rPr>
        <w:t xml:space="preserve">, the </w:t>
      </w:r>
      <w:r w:rsidRPr="00695726">
        <w:rPr>
          <w:rFonts w:ascii="Times New Roman" w:hAnsi="Times New Roman"/>
          <w:i/>
          <w:iCs/>
          <w:sz w:val="17"/>
        </w:rPr>
        <w:t>Magistrates Court Act 1991</w:t>
      </w:r>
      <w:r w:rsidRPr="00695726">
        <w:rPr>
          <w:rFonts w:ascii="Times New Roman" w:hAnsi="Times New Roman"/>
          <w:sz w:val="17"/>
        </w:rPr>
        <w:t xml:space="preserve">, the </w:t>
      </w:r>
      <w:r w:rsidRPr="00695726">
        <w:rPr>
          <w:rFonts w:ascii="Times New Roman" w:hAnsi="Times New Roman"/>
          <w:i/>
          <w:iCs/>
          <w:sz w:val="17"/>
        </w:rPr>
        <w:t>Youth Court Act 1993</w:t>
      </w:r>
      <w:r w:rsidRPr="00695726">
        <w:rPr>
          <w:rFonts w:ascii="Times New Roman" w:hAnsi="Times New Roman"/>
          <w:sz w:val="17"/>
        </w:rPr>
        <w:t xml:space="preserve">, the </w:t>
      </w:r>
      <w:r w:rsidRPr="00695726">
        <w:rPr>
          <w:rFonts w:ascii="Times New Roman" w:hAnsi="Times New Roman"/>
          <w:i/>
          <w:iCs/>
          <w:sz w:val="17"/>
        </w:rPr>
        <w:t>Environment, Resources and Development Court Act 1993</w:t>
      </w:r>
      <w:r w:rsidRPr="00695726">
        <w:rPr>
          <w:rFonts w:ascii="Times New Roman" w:hAnsi="Times New Roman"/>
          <w:sz w:val="17"/>
        </w:rPr>
        <w:t xml:space="preserve">, the </w:t>
      </w:r>
      <w:r w:rsidRPr="00695726">
        <w:rPr>
          <w:rFonts w:ascii="Times New Roman" w:hAnsi="Times New Roman"/>
          <w:i/>
          <w:iCs/>
          <w:sz w:val="17"/>
        </w:rPr>
        <w:t>Mining Act 1971</w:t>
      </w:r>
      <w:r w:rsidRPr="00695726">
        <w:rPr>
          <w:rFonts w:ascii="Times New Roman" w:hAnsi="Times New Roman"/>
          <w:sz w:val="17"/>
        </w:rPr>
        <w:t xml:space="preserve">, the </w:t>
      </w:r>
      <w:r w:rsidRPr="00695726">
        <w:rPr>
          <w:rFonts w:ascii="Times New Roman" w:hAnsi="Times New Roman"/>
          <w:i/>
          <w:iCs/>
          <w:sz w:val="17"/>
        </w:rPr>
        <w:t>Local Government (Elections) Act 1999</w:t>
      </w:r>
      <w:r w:rsidRPr="00695726">
        <w:rPr>
          <w:rFonts w:ascii="Times New Roman" w:hAnsi="Times New Roman"/>
          <w:sz w:val="17"/>
        </w:rPr>
        <w:t xml:space="preserve">, the </w:t>
      </w:r>
      <w:r w:rsidRPr="00695726">
        <w:rPr>
          <w:rFonts w:ascii="Times New Roman" w:hAnsi="Times New Roman"/>
          <w:i/>
          <w:iCs/>
          <w:sz w:val="17"/>
        </w:rPr>
        <w:t>First Nations Voice Act 2023</w:t>
      </w:r>
      <w:r w:rsidRPr="00695726">
        <w:rPr>
          <w:rFonts w:ascii="Times New Roman" w:hAnsi="Times New Roman"/>
          <w:sz w:val="17"/>
        </w:rPr>
        <w:t xml:space="preserve"> and all other enabling powers, we, the Chief Justice of the Supreme Court, the Chief Judge of the District Court (in respect of the District Court and the Court of Disputed Returns), the Chief Magistrate of the Magistrates Court, the Judge of the Youth Court, the Senior Judge of the Environment, Resources and Development Court and the Senior Warden of the Warden’s Court make the following </w:t>
      </w:r>
      <w:r w:rsidRPr="00695726">
        <w:rPr>
          <w:rFonts w:ascii="Times New Roman" w:hAnsi="Times New Roman"/>
          <w:i/>
          <w:iCs/>
          <w:sz w:val="17"/>
        </w:rPr>
        <w:t>Uniform Civil Rules 2020</w:t>
      </w:r>
      <w:r w:rsidRPr="00695726">
        <w:rPr>
          <w:rFonts w:ascii="Times New Roman" w:hAnsi="Times New Roman"/>
          <w:sz w:val="17"/>
        </w:rPr>
        <w:t>.”</w:t>
      </w:r>
    </w:p>
    <w:p w14:paraId="142D620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w:t>
      </w:r>
      <w:r w:rsidRPr="00695726">
        <w:rPr>
          <w:rFonts w:ascii="Times New Roman" w:hAnsi="Times New Roman"/>
          <w:sz w:val="17"/>
        </w:rPr>
        <w:tab/>
        <w:t>The list of Acts under which the Rules are made immediately before the Table of Contents is amended to insert “</w:t>
      </w:r>
      <w:r w:rsidRPr="00695726">
        <w:rPr>
          <w:rFonts w:ascii="Times New Roman" w:hAnsi="Times New Roman"/>
          <w:i/>
          <w:iCs/>
          <w:sz w:val="17"/>
        </w:rPr>
        <w:t>Environment, Resources and Development Court Act 1993</w:t>
      </w:r>
      <w:r w:rsidRPr="00695726">
        <w:rPr>
          <w:rFonts w:ascii="Times New Roman" w:hAnsi="Times New Roman"/>
          <w:sz w:val="17"/>
        </w:rPr>
        <w:t>”, “</w:t>
      </w:r>
      <w:r w:rsidRPr="00695726">
        <w:rPr>
          <w:rFonts w:ascii="Times New Roman" w:hAnsi="Times New Roman"/>
          <w:i/>
          <w:iCs/>
          <w:sz w:val="17"/>
        </w:rPr>
        <w:t>Mining Act 1971</w:t>
      </w:r>
      <w:r w:rsidRPr="00695726">
        <w:rPr>
          <w:rFonts w:ascii="Times New Roman" w:hAnsi="Times New Roman"/>
          <w:sz w:val="17"/>
        </w:rPr>
        <w:t>”, “</w:t>
      </w:r>
      <w:r w:rsidRPr="00695726">
        <w:rPr>
          <w:rFonts w:ascii="Times New Roman" w:hAnsi="Times New Roman"/>
          <w:i/>
          <w:iCs/>
          <w:sz w:val="17"/>
        </w:rPr>
        <w:t>Local Government (Elections) Act 1991</w:t>
      </w:r>
      <w:r w:rsidRPr="00695726">
        <w:rPr>
          <w:rFonts w:ascii="Times New Roman" w:hAnsi="Times New Roman"/>
          <w:sz w:val="17"/>
        </w:rPr>
        <w:t>” and “</w:t>
      </w:r>
      <w:r w:rsidRPr="00695726">
        <w:rPr>
          <w:rFonts w:ascii="Times New Roman" w:hAnsi="Times New Roman"/>
          <w:i/>
          <w:iCs/>
          <w:sz w:val="17"/>
        </w:rPr>
        <w:t>First Nations Voice Act 2023</w:t>
      </w:r>
      <w:r w:rsidRPr="00695726">
        <w:rPr>
          <w:rFonts w:ascii="Times New Roman" w:hAnsi="Times New Roman"/>
          <w:sz w:val="17"/>
        </w:rPr>
        <w:t>” immediately after “</w:t>
      </w:r>
      <w:r w:rsidRPr="00695726">
        <w:rPr>
          <w:rFonts w:ascii="Times New Roman" w:hAnsi="Times New Roman"/>
          <w:i/>
          <w:iCs/>
          <w:sz w:val="17"/>
        </w:rPr>
        <w:t>Youth Court Act 1993</w:t>
      </w:r>
      <w:r w:rsidRPr="00695726">
        <w:rPr>
          <w:rFonts w:ascii="Times New Roman" w:hAnsi="Times New Roman"/>
          <w:sz w:val="17"/>
        </w:rPr>
        <w:t>”.</w:t>
      </w:r>
    </w:p>
    <w:p w14:paraId="2C16F6B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w:t>
      </w:r>
      <w:r w:rsidRPr="00695726">
        <w:rPr>
          <w:rFonts w:ascii="Times New Roman" w:hAnsi="Times New Roman"/>
          <w:sz w:val="17"/>
        </w:rPr>
        <w:tab/>
        <w:t>Subrule 1.4(5) is amended by substituting “Chapter 29” for “Chapter 24” wherever it appears.</w:t>
      </w:r>
    </w:p>
    <w:p w14:paraId="0802D51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w:t>
      </w:r>
      <w:r w:rsidRPr="00695726">
        <w:rPr>
          <w:rFonts w:ascii="Times New Roman" w:hAnsi="Times New Roman"/>
          <w:sz w:val="17"/>
        </w:rPr>
        <w:tab/>
        <w:t>Subrule 1.6(1) is deleted and substituted as follows:</w:t>
      </w:r>
    </w:p>
    <w:p w14:paraId="6FB4D52C"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the following subrules, these Rules apply to all proceedings in the Supreme Court, District Court, Magistrates Court, Youth Court, Environment, Resources and Development Court, Warden’s Court and Court of Disputed Returns other than an excluded proceeding.”</w:t>
      </w:r>
    </w:p>
    <w:p w14:paraId="0762FDB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13.</w:t>
      </w:r>
      <w:r w:rsidRPr="00695726">
        <w:rPr>
          <w:rFonts w:ascii="Times New Roman" w:hAnsi="Times New Roman"/>
          <w:sz w:val="17"/>
        </w:rPr>
        <w:tab/>
        <w:t xml:space="preserve">The definition of </w:t>
      </w:r>
      <w:r w:rsidRPr="00695726">
        <w:rPr>
          <w:rFonts w:ascii="Times New Roman" w:hAnsi="Times New Roman"/>
          <w:b/>
          <w:bCs/>
          <w:i/>
          <w:iCs/>
          <w:sz w:val="17"/>
        </w:rPr>
        <w:t>the Act</w:t>
      </w:r>
      <w:r w:rsidRPr="00695726">
        <w:rPr>
          <w:rFonts w:ascii="Times New Roman" w:hAnsi="Times New Roman"/>
          <w:sz w:val="17"/>
        </w:rPr>
        <w:t xml:space="preserve"> in rule 2.1 is deleted and substituted as follows:</w:t>
      </w:r>
    </w:p>
    <w:p w14:paraId="7BAAF06C"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 xml:space="preserve">the Act </w:t>
      </w:r>
      <w:r w:rsidRPr="00695726">
        <w:rPr>
          <w:rFonts w:ascii="Times New Roman" w:hAnsi="Times New Roman"/>
          <w:sz w:val="17"/>
        </w:rPr>
        <w:t>means—</w:t>
      </w:r>
    </w:p>
    <w:p w14:paraId="67D654D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in the context of or in respect of the Supreme Court—the </w:t>
      </w:r>
      <w:r w:rsidRPr="00695726">
        <w:rPr>
          <w:rFonts w:ascii="Times New Roman" w:hAnsi="Times New Roman"/>
          <w:i/>
          <w:iCs/>
          <w:sz w:val="17"/>
        </w:rPr>
        <w:t>Supreme Court Act 1935</w:t>
      </w:r>
      <w:r w:rsidRPr="00695726">
        <w:rPr>
          <w:rFonts w:ascii="Times New Roman" w:hAnsi="Times New Roman"/>
          <w:sz w:val="17"/>
        </w:rPr>
        <w:t>;</w:t>
      </w:r>
    </w:p>
    <w:p w14:paraId="2482CFB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in the context of or in respect of the District Court—the </w:t>
      </w:r>
      <w:r w:rsidRPr="00695726">
        <w:rPr>
          <w:rFonts w:ascii="Times New Roman" w:hAnsi="Times New Roman"/>
          <w:i/>
          <w:iCs/>
          <w:sz w:val="17"/>
        </w:rPr>
        <w:t>District Court Act 1991</w:t>
      </w:r>
      <w:r w:rsidRPr="00695726">
        <w:rPr>
          <w:rFonts w:ascii="Times New Roman" w:hAnsi="Times New Roman"/>
          <w:sz w:val="17"/>
        </w:rPr>
        <w:t>;</w:t>
      </w:r>
    </w:p>
    <w:p w14:paraId="496898F8"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in the context of or in respect of the Magistrates Court—the </w:t>
      </w:r>
      <w:r w:rsidRPr="00695726">
        <w:rPr>
          <w:rFonts w:ascii="Times New Roman" w:hAnsi="Times New Roman"/>
          <w:i/>
          <w:iCs/>
          <w:sz w:val="17"/>
        </w:rPr>
        <w:t>Magistrates Court Act 1991</w:t>
      </w:r>
      <w:r w:rsidRPr="00695726">
        <w:rPr>
          <w:rFonts w:ascii="Times New Roman" w:hAnsi="Times New Roman"/>
          <w:sz w:val="17"/>
        </w:rPr>
        <w:t>;</w:t>
      </w:r>
    </w:p>
    <w:p w14:paraId="4CC13FFA"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in the context of or in respect of the Youth Court–the </w:t>
      </w:r>
      <w:r w:rsidRPr="00695726">
        <w:rPr>
          <w:rFonts w:ascii="Times New Roman" w:hAnsi="Times New Roman"/>
          <w:i/>
          <w:iCs/>
          <w:sz w:val="17"/>
        </w:rPr>
        <w:t>Youth Court Act 1993</w:t>
      </w:r>
      <w:r w:rsidRPr="00695726">
        <w:rPr>
          <w:rFonts w:ascii="Times New Roman" w:hAnsi="Times New Roman"/>
          <w:sz w:val="17"/>
        </w:rPr>
        <w:t>;</w:t>
      </w:r>
    </w:p>
    <w:p w14:paraId="2CC04A84"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in the context of or in respect of the Environment, Resources and Development Court—the </w:t>
      </w:r>
      <w:r w:rsidRPr="00695726">
        <w:rPr>
          <w:rFonts w:ascii="Times New Roman" w:hAnsi="Times New Roman"/>
          <w:i/>
          <w:iCs/>
          <w:sz w:val="17"/>
        </w:rPr>
        <w:t>Environment, Resources and Development Court Act 1993</w:t>
      </w:r>
      <w:r w:rsidRPr="00695726">
        <w:rPr>
          <w:rFonts w:ascii="Times New Roman" w:hAnsi="Times New Roman"/>
          <w:sz w:val="17"/>
        </w:rPr>
        <w:t>;</w:t>
      </w:r>
    </w:p>
    <w:p w14:paraId="67F7649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 xml:space="preserve">in the context of or in respect of the Warden’s Court—the </w:t>
      </w:r>
      <w:r w:rsidRPr="00695726">
        <w:rPr>
          <w:rFonts w:ascii="Times New Roman" w:hAnsi="Times New Roman"/>
          <w:i/>
          <w:iCs/>
          <w:sz w:val="17"/>
        </w:rPr>
        <w:t>Mining Act 1971</w:t>
      </w:r>
      <w:r w:rsidRPr="00695726">
        <w:rPr>
          <w:rFonts w:ascii="Times New Roman" w:hAnsi="Times New Roman"/>
          <w:sz w:val="17"/>
        </w:rPr>
        <w:t>;”</w:t>
      </w:r>
    </w:p>
    <w:p w14:paraId="18DC0A38"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w:t>
      </w:r>
      <w:r w:rsidRPr="00695726">
        <w:rPr>
          <w:rFonts w:ascii="Times New Roman" w:hAnsi="Times New Roman"/>
          <w:sz w:val="17"/>
        </w:rPr>
        <w:tab/>
        <w:t xml:space="preserve">A new definition of </w:t>
      </w:r>
      <w:r w:rsidRPr="00695726">
        <w:rPr>
          <w:rFonts w:ascii="Times New Roman" w:hAnsi="Times New Roman"/>
          <w:b/>
          <w:bCs/>
          <w:i/>
          <w:iCs/>
          <w:sz w:val="17"/>
        </w:rPr>
        <w:t>associate judge</w:t>
      </w:r>
      <w:r w:rsidRPr="00695726">
        <w:rPr>
          <w:rFonts w:ascii="Times New Roman" w:hAnsi="Times New Roman"/>
          <w:sz w:val="17"/>
        </w:rPr>
        <w:t xml:space="preserve"> is inserted in rule 2.1 in alphabetical order as follows:</w:t>
      </w:r>
    </w:p>
    <w:p w14:paraId="4C80D3BF"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associate judge</w:t>
      </w:r>
      <w:r w:rsidRPr="00695726">
        <w:rPr>
          <w:rFonts w:ascii="Times New Roman" w:hAnsi="Times New Roman"/>
          <w:sz w:val="17"/>
        </w:rPr>
        <w:t xml:space="preserve"> includes an auxiliary associate judge;”</w:t>
      </w:r>
    </w:p>
    <w:p w14:paraId="05481238" w14:textId="77777777" w:rsidR="00695726" w:rsidRPr="00695726" w:rsidRDefault="00695726" w:rsidP="00722210">
      <w:pPr>
        <w:keepLines/>
        <w:widowControl w:val="0"/>
        <w:ind w:left="142"/>
        <w:rPr>
          <w:rFonts w:ascii="Times New Roman" w:hAnsi="Times New Roman"/>
          <w:sz w:val="17"/>
        </w:rPr>
      </w:pPr>
      <w:r w:rsidRPr="00695726">
        <w:rPr>
          <w:rFonts w:ascii="Times New Roman" w:hAnsi="Times New Roman"/>
          <w:sz w:val="17"/>
        </w:rPr>
        <w:t>15.</w:t>
      </w:r>
      <w:r w:rsidRPr="00695726">
        <w:rPr>
          <w:rFonts w:ascii="Times New Roman" w:hAnsi="Times New Roman"/>
          <w:sz w:val="17"/>
        </w:rPr>
        <w:tab/>
        <w:t xml:space="preserve">A new definition of </w:t>
      </w:r>
      <w:r w:rsidRPr="00695726">
        <w:rPr>
          <w:rFonts w:ascii="Times New Roman" w:hAnsi="Times New Roman"/>
          <w:b/>
          <w:bCs/>
          <w:i/>
          <w:iCs/>
          <w:sz w:val="17"/>
        </w:rPr>
        <w:t>associate justice</w:t>
      </w:r>
      <w:r w:rsidRPr="00695726">
        <w:rPr>
          <w:rFonts w:ascii="Times New Roman" w:hAnsi="Times New Roman"/>
          <w:sz w:val="17"/>
        </w:rPr>
        <w:t xml:space="preserve"> is inserted in rule 2.1 in alphabetical order as follows:</w:t>
      </w:r>
    </w:p>
    <w:p w14:paraId="38EF9AED"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associate justice</w:t>
      </w:r>
      <w:r w:rsidRPr="00695726">
        <w:rPr>
          <w:rFonts w:ascii="Times New Roman" w:hAnsi="Times New Roman"/>
          <w:sz w:val="17"/>
        </w:rPr>
        <w:t xml:space="preserve"> includes an auxiliary associate justice;”</w:t>
      </w:r>
    </w:p>
    <w:p w14:paraId="5B1752D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16.</w:t>
      </w:r>
      <w:r w:rsidRPr="00695726">
        <w:rPr>
          <w:rFonts w:ascii="Times New Roman" w:hAnsi="Times New Roman"/>
          <w:sz w:val="17"/>
        </w:rPr>
        <w:tab/>
        <w:t xml:space="preserve">The definition of </w:t>
      </w:r>
      <w:r w:rsidRPr="00695726">
        <w:rPr>
          <w:rFonts w:ascii="Times New Roman" w:hAnsi="Times New Roman"/>
          <w:b/>
          <w:bCs/>
          <w:i/>
          <w:iCs/>
          <w:sz w:val="17"/>
        </w:rPr>
        <w:t>Chief Judicial Officer</w:t>
      </w:r>
      <w:r w:rsidRPr="00695726">
        <w:rPr>
          <w:rFonts w:ascii="Times New Roman" w:hAnsi="Times New Roman"/>
          <w:sz w:val="17"/>
        </w:rPr>
        <w:t xml:space="preserve"> in rule 2.1 is deleted and substituted as follows:</w:t>
      </w:r>
    </w:p>
    <w:p w14:paraId="28D296D1"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Chief Judicial Officer</w:t>
      </w:r>
      <w:r w:rsidRPr="00695726">
        <w:rPr>
          <w:rFonts w:ascii="Times New Roman" w:hAnsi="Times New Roman"/>
          <w:sz w:val="17"/>
        </w:rPr>
        <w:t xml:space="preserve"> means—</w:t>
      </w:r>
    </w:p>
    <w:p w14:paraId="31F0A20C"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respect of the Supreme Court—the Chief Justice;</w:t>
      </w:r>
    </w:p>
    <w:p w14:paraId="77858331"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respect of the District Court—the Chief Judge;</w:t>
      </w:r>
    </w:p>
    <w:p w14:paraId="5806F106"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respect of the Magistrates Court—the Chief Magistrate;</w:t>
      </w:r>
    </w:p>
    <w:p w14:paraId="1D5967B2"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 respect of the Youth Court–the Judge of the Youth Court;</w:t>
      </w:r>
    </w:p>
    <w:p w14:paraId="09EBDC74"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respect of the Environment, Resources and Development Court—the Senior Judge of the Environment, Resources and Development Court;</w:t>
      </w:r>
    </w:p>
    <w:p w14:paraId="3874F7E0"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the Warden’s Court—the Senior Warden;</w:t>
      </w:r>
    </w:p>
    <w:p w14:paraId="7A562CE1"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in respect of the Court of Disputed Returns—the Chief Judge of the District Court;”</w:t>
      </w:r>
    </w:p>
    <w:p w14:paraId="5704B22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17.</w:t>
      </w:r>
      <w:r w:rsidRPr="00695726">
        <w:rPr>
          <w:rFonts w:ascii="Times New Roman" w:hAnsi="Times New Roman"/>
          <w:sz w:val="17"/>
        </w:rPr>
        <w:tab/>
        <w:t xml:space="preserve">A new definition of </w:t>
      </w:r>
      <w:r w:rsidRPr="00695726">
        <w:rPr>
          <w:rFonts w:ascii="Times New Roman" w:hAnsi="Times New Roman"/>
          <w:b/>
          <w:bCs/>
          <w:i/>
          <w:iCs/>
          <w:sz w:val="17"/>
        </w:rPr>
        <w:t>commissioner</w:t>
      </w:r>
      <w:r w:rsidRPr="00695726">
        <w:rPr>
          <w:rFonts w:ascii="Times New Roman" w:hAnsi="Times New Roman"/>
          <w:sz w:val="17"/>
        </w:rPr>
        <w:t xml:space="preserve"> is inserted in rule 2.1 in alphabetical order as follows:</w:t>
      </w:r>
    </w:p>
    <w:p w14:paraId="6A32F966"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commissioner</w:t>
      </w:r>
      <w:r w:rsidRPr="00695726">
        <w:rPr>
          <w:rFonts w:ascii="Times New Roman" w:hAnsi="Times New Roman"/>
          <w:sz w:val="17"/>
        </w:rPr>
        <w:t xml:space="preserve"> includes an auxiliary commissioner;”</w:t>
      </w:r>
    </w:p>
    <w:p w14:paraId="4096B497"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18.</w:t>
      </w:r>
      <w:r w:rsidRPr="00695726">
        <w:rPr>
          <w:rFonts w:ascii="Times New Roman" w:hAnsi="Times New Roman"/>
          <w:sz w:val="17"/>
        </w:rPr>
        <w:tab/>
        <w:t xml:space="preserve">The definition of </w:t>
      </w:r>
      <w:r w:rsidRPr="00695726">
        <w:rPr>
          <w:rFonts w:ascii="Times New Roman" w:hAnsi="Times New Roman"/>
          <w:b/>
          <w:bCs/>
          <w:i/>
          <w:iCs/>
          <w:sz w:val="17"/>
        </w:rPr>
        <w:t>the Court</w:t>
      </w:r>
      <w:r w:rsidRPr="00695726">
        <w:rPr>
          <w:rFonts w:ascii="Times New Roman" w:hAnsi="Times New Roman"/>
          <w:sz w:val="17"/>
        </w:rPr>
        <w:t xml:space="preserve"> in rule 2.1 is deleted and substituted as follows:</w:t>
      </w:r>
    </w:p>
    <w:p w14:paraId="709AEC54"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the Court</w:t>
      </w:r>
      <w:r w:rsidRPr="00695726">
        <w:rPr>
          <w:rFonts w:ascii="Times New Roman" w:hAnsi="Times New Roman"/>
          <w:sz w:val="17"/>
        </w:rPr>
        <w:t xml:space="preserve"> means the Supreme Court, District Court, Magistrates Court, Youth Court, Environment, Resources and Development Court, Warden’s Court or Court of Disputed Returns as applicable and, when the context indicates, means a judicial officer having power to act in the manner the subject of the relevant provision of these Rules;”</w:t>
      </w:r>
    </w:p>
    <w:p w14:paraId="02694CC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19.</w:t>
      </w:r>
      <w:r w:rsidRPr="00695726">
        <w:rPr>
          <w:rFonts w:ascii="Times New Roman" w:hAnsi="Times New Roman"/>
          <w:sz w:val="17"/>
        </w:rPr>
        <w:tab/>
        <w:t xml:space="preserve">A new definition of </w:t>
      </w:r>
      <w:r w:rsidRPr="00695726">
        <w:rPr>
          <w:rFonts w:ascii="Times New Roman" w:hAnsi="Times New Roman"/>
          <w:b/>
          <w:bCs/>
          <w:i/>
          <w:iCs/>
          <w:sz w:val="17"/>
        </w:rPr>
        <w:t>court officer</w:t>
      </w:r>
      <w:r w:rsidRPr="00695726">
        <w:rPr>
          <w:rFonts w:ascii="Times New Roman" w:hAnsi="Times New Roman"/>
          <w:sz w:val="17"/>
        </w:rPr>
        <w:t xml:space="preserve"> is inserted in rule 2.1 in alphabetical order as follows:</w:t>
      </w:r>
    </w:p>
    <w:p w14:paraId="1CB418BC"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court officer</w:t>
      </w:r>
      <w:r w:rsidRPr="00695726">
        <w:rPr>
          <w:rFonts w:ascii="Times New Roman" w:hAnsi="Times New Roman"/>
          <w:sz w:val="17"/>
        </w:rPr>
        <w:t xml:space="preserve"> means a judicial officer or a non-judicial officer of the Court;”</w:t>
      </w:r>
    </w:p>
    <w:p w14:paraId="4425A9F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20.</w:t>
      </w:r>
      <w:r w:rsidRPr="00695726">
        <w:rPr>
          <w:rFonts w:ascii="Times New Roman" w:hAnsi="Times New Roman"/>
          <w:sz w:val="17"/>
        </w:rPr>
        <w:tab/>
        <w:t xml:space="preserve">A new definition of </w:t>
      </w:r>
      <w:r w:rsidRPr="00695726">
        <w:rPr>
          <w:rFonts w:ascii="Times New Roman" w:hAnsi="Times New Roman"/>
          <w:b/>
          <w:bCs/>
          <w:i/>
          <w:iCs/>
          <w:sz w:val="17"/>
        </w:rPr>
        <w:t xml:space="preserve">ERD Court </w:t>
      </w:r>
      <w:r w:rsidRPr="00695726">
        <w:rPr>
          <w:rFonts w:ascii="Times New Roman" w:hAnsi="Times New Roman"/>
          <w:sz w:val="17"/>
        </w:rPr>
        <w:t xml:space="preserve">or </w:t>
      </w:r>
      <w:r w:rsidRPr="00695726">
        <w:rPr>
          <w:rFonts w:ascii="Times New Roman" w:hAnsi="Times New Roman"/>
          <w:b/>
          <w:bCs/>
          <w:i/>
          <w:iCs/>
          <w:sz w:val="17"/>
        </w:rPr>
        <w:t xml:space="preserve">Environment, Resources and Development Court </w:t>
      </w:r>
      <w:r w:rsidRPr="00695726">
        <w:rPr>
          <w:rFonts w:ascii="Times New Roman" w:hAnsi="Times New Roman"/>
          <w:sz w:val="17"/>
        </w:rPr>
        <w:t>is inserted in rule 2.1 in alphabetical order as follows:</w:t>
      </w:r>
    </w:p>
    <w:p w14:paraId="73F6F02D"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ERD Court</w:t>
      </w:r>
      <w:r w:rsidRPr="00695726">
        <w:rPr>
          <w:rFonts w:ascii="Times New Roman" w:hAnsi="Times New Roman"/>
          <w:sz w:val="17"/>
        </w:rPr>
        <w:t xml:space="preserve"> or </w:t>
      </w:r>
      <w:r w:rsidRPr="00695726">
        <w:rPr>
          <w:rFonts w:ascii="Times New Roman" w:hAnsi="Times New Roman"/>
          <w:b/>
          <w:bCs/>
          <w:i/>
          <w:iCs/>
          <w:sz w:val="17"/>
        </w:rPr>
        <w:t>Environment, Resources and Development Court</w:t>
      </w:r>
      <w:r w:rsidRPr="00695726">
        <w:rPr>
          <w:rFonts w:ascii="Times New Roman" w:hAnsi="Times New Roman"/>
          <w:sz w:val="17"/>
        </w:rPr>
        <w:t xml:space="preserve"> means the Environment, Resources and Development Court of South Australia;”</w:t>
      </w:r>
    </w:p>
    <w:p w14:paraId="6368E11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21.</w:t>
      </w:r>
      <w:r w:rsidRPr="00695726">
        <w:rPr>
          <w:rFonts w:ascii="Times New Roman" w:hAnsi="Times New Roman"/>
          <w:sz w:val="17"/>
        </w:rPr>
        <w:tab/>
        <w:t xml:space="preserve">A new definition for </w:t>
      </w:r>
      <w:r w:rsidRPr="00695726">
        <w:rPr>
          <w:rFonts w:ascii="Times New Roman" w:hAnsi="Times New Roman"/>
          <w:b/>
          <w:bCs/>
          <w:i/>
          <w:iCs/>
          <w:sz w:val="17"/>
        </w:rPr>
        <w:t>judge</w:t>
      </w:r>
      <w:r w:rsidRPr="00695726">
        <w:rPr>
          <w:rFonts w:ascii="Times New Roman" w:hAnsi="Times New Roman"/>
          <w:sz w:val="17"/>
        </w:rPr>
        <w:t xml:space="preserve"> is inserted in rule 2.1 in alphabetical order as follows:</w:t>
      </w:r>
    </w:p>
    <w:p w14:paraId="498F003F"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judge</w:t>
      </w:r>
      <w:r w:rsidRPr="00695726">
        <w:rPr>
          <w:rFonts w:ascii="Times New Roman" w:hAnsi="Times New Roman"/>
          <w:sz w:val="17"/>
        </w:rPr>
        <w:t xml:space="preserve"> includes an auxiliary judge;”</w:t>
      </w:r>
    </w:p>
    <w:p w14:paraId="0E095E2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22.</w:t>
      </w:r>
      <w:r w:rsidRPr="00695726">
        <w:rPr>
          <w:rFonts w:ascii="Times New Roman" w:hAnsi="Times New Roman"/>
          <w:sz w:val="17"/>
        </w:rPr>
        <w:tab/>
        <w:t xml:space="preserve">The definition for </w:t>
      </w:r>
      <w:r w:rsidRPr="00695726">
        <w:rPr>
          <w:rFonts w:ascii="Times New Roman" w:hAnsi="Times New Roman"/>
          <w:b/>
          <w:bCs/>
          <w:i/>
          <w:iCs/>
          <w:sz w:val="17"/>
        </w:rPr>
        <w:t>judicial officer</w:t>
      </w:r>
      <w:r w:rsidRPr="00695726">
        <w:rPr>
          <w:rFonts w:ascii="Times New Roman" w:hAnsi="Times New Roman"/>
          <w:sz w:val="17"/>
        </w:rPr>
        <w:t xml:space="preserve"> in rule 2.1 is deleted and substituted as follows:</w:t>
      </w:r>
    </w:p>
    <w:p w14:paraId="186D11C0"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judicial officer</w:t>
      </w:r>
      <w:r w:rsidRPr="00695726">
        <w:rPr>
          <w:rFonts w:ascii="Times New Roman" w:hAnsi="Times New Roman"/>
          <w:sz w:val="17"/>
        </w:rPr>
        <w:t xml:space="preserve"> means—</w:t>
      </w:r>
    </w:p>
    <w:p w14:paraId="2B4EAC99"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respect of the Supreme Court—a Justice, Auxiliary Justice, Associate Justice, Auxiliary Associate Justice or Judicial Registrar of the Court or a Registrar exercising power of the Court conferred by rule 11.1;</w:t>
      </w:r>
    </w:p>
    <w:p w14:paraId="044025C1"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respect of the District Court—a Judge, Auxiliary Judge, Associate Judge, Auxiliary Associate Judge or Judicial Registrar of the Court or a Registrar exercising power of the Court conferred by rule 11.2;</w:t>
      </w:r>
    </w:p>
    <w:p w14:paraId="2BF50B1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respect of the Magistrates Court—a Magistrate, Auxiliary Magistrate or Judicial Registrar of the Court or a Registrar exercising power of the Court conferred by rule 11.3;</w:t>
      </w:r>
    </w:p>
    <w:p w14:paraId="72B86BF7"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in respect of the Youth Court—the Judge, Auxiliary Judge, Magistrate, Auxiliary Magistrate or Judicial Registrar of the Court or a Registrar exercising power of the Court conferred by section 14(7) of the </w:t>
      </w:r>
      <w:r w:rsidRPr="00695726">
        <w:rPr>
          <w:rFonts w:ascii="Times New Roman" w:hAnsi="Times New Roman"/>
          <w:i/>
          <w:iCs/>
          <w:sz w:val="17"/>
        </w:rPr>
        <w:t>Youth Court Act 1993</w:t>
      </w:r>
      <w:r w:rsidRPr="00695726">
        <w:rPr>
          <w:rFonts w:ascii="Times New Roman" w:hAnsi="Times New Roman"/>
          <w:sz w:val="17"/>
        </w:rPr>
        <w:t>;</w:t>
      </w:r>
    </w:p>
    <w:p w14:paraId="2812DC6A"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respect of the ERD Court—a Judge, Auxiliary Judge, Associate Judge, Auxiliary Associate Judge, Commissioner or Judicial Registrar of the Court or a Registrar exercising judicial power of the Court conferred by rule 11.5;</w:t>
      </w:r>
    </w:p>
    <w:p w14:paraId="769EA7B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the Warden’s Court—a Magistrate, Auxiliary Magistrate or Judicial Registrar of the Court or a Registrar exercising power of the Court conferred by rule 11.6;</w:t>
      </w:r>
    </w:p>
    <w:p w14:paraId="3F96310A"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in respect of the Court of Disputed Returns—a Judge or Auxiliary Judge;”</w:t>
      </w:r>
    </w:p>
    <w:p w14:paraId="7FE420C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23.</w:t>
      </w:r>
      <w:r w:rsidRPr="00695726">
        <w:rPr>
          <w:rFonts w:ascii="Times New Roman" w:hAnsi="Times New Roman"/>
          <w:sz w:val="17"/>
        </w:rPr>
        <w:tab/>
        <w:t xml:space="preserve">A new definition of </w:t>
      </w:r>
      <w:r w:rsidRPr="00695726">
        <w:rPr>
          <w:rFonts w:ascii="Times New Roman" w:hAnsi="Times New Roman"/>
          <w:b/>
          <w:bCs/>
          <w:i/>
          <w:iCs/>
          <w:sz w:val="17"/>
        </w:rPr>
        <w:t>justice</w:t>
      </w:r>
      <w:r w:rsidRPr="00695726">
        <w:rPr>
          <w:rFonts w:ascii="Times New Roman" w:hAnsi="Times New Roman"/>
          <w:sz w:val="17"/>
        </w:rPr>
        <w:t xml:space="preserve"> is inserted into rule 2.1 in alphabetical order as follows:</w:t>
      </w:r>
    </w:p>
    <w:p w14:paraId="6DCA4B7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justice</w:t>
      </w:r>
      <w:r w:rsidRPr="00695726">
        <w:rPr>
          <w:rFonts w:ascii="Times New Roman" w:hAnsi="Times New Roman"/>
          <w:sz w:val="17"/>
        </w:rPr>
        <w:t xml:space="preserve"> includes an auxiliary justice;”</w:t>
      </w:r>
    </w:p>
    <w:p w14:paraId="04BDA757"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24.</w:t>
      </w:r>
      <w:r w:rsidRPr="00695726">
        <w:rPr>
          <w:rFonts w:ascii="Times New Roman" w:hAnsi="Times New Roman"/>
          <w:sz w:val="17"/>
        </w:rPr>
        <w:tab/>
        <w:t xml:space="preserve">A new definition of </w:t>
      </w:r>
      <w:r w:rsidRPr="00695726">
        <w:rPr>
          <w:rFonts w:ascii="Times New Roman" w:hAnsi="Times New Roman"/>
          <w:b/>
          <w:bCs/>
          <w:i/>
          <w:iCs/>
          <w:sz w:val="17"/>
        </w:rPr>
        <w:t>magistrate</w:t>
      </w:r>
      <w:r w:rsidRPr="00695726">
        <w:rPr>
          <w:rFonts w:ascii="Times New Roman" w:hAnsi="Times New Roman"/>
          <w:sz w:val="17"/>
        </w:rPr>
        <w:t xml:space="preserve"> is inserted into rule 2.1 in alphabetical order as follows:</w:t>
      </w:r>
    </w:p>
    <w:p w14:paraId="7AC9745E"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 xml:space="preserve">magistrate </w:t>
      </w:r>
      <w:r w:rsidRPr="00695726">
        <w:rPr>
          <w:rFonts w:ascii="Times New Roman" w:hAnsi="Times New Roman"/>
          <w:sz w:val="17"/>
        </w:rPr>
        <w:t>includes an auxiliary magistrate;”</w:t>
      </w:r>
    </w:p>
    <w:p w14:paraId="1D822A18"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25.</w:t>
      </w:r>
      <w:r w:rsidRPr="00695726">
        <w:rPr>
          <w:rFonts w:ascii="Times New Roman" w:hAnsi="Times New Roman"/>
          <w:sz w:val="17"/>
        </w:rPr>
        <w:tab/>
        <w:t xml:space="preserve">A new definition of </w:t>
      </w:r>
      <w:r w:rsidRPr="00695726">
        <w:rPr>
          <w:rFonts w:ascii="Times New Roman" w:hAnsi="Times New Roman"/>
          <w:b/>
          <w:bCs/>
          <w:i/>
          <w:iCs/>
          <w:sz w:val="17"/>
        </w:rPr>
        <w:t>Probate Registrar</w:t>
      </w:r>
      <w:r w:rsidRPr="00695726">
        <w:rPr>
          <w:rFonts w:ascii="Times New Roman" w:hAnsi="Times New Roman"/>
          <w:sz w:val="17"/>
        </w:rPr>
        <w:t xml:space="preserve"> is inserted into rule 2.1 in alphabetical order as follows:</w:t>
      </w:r>
    </w:p>
    <w:p w14:paraId="25959C95" w14:textId="77777777" w:rsidR="00695726" w:rsidRPr="00695726" w:rsidRDefault="00695726" w:rsidP="00695726">
      <w:pPr>
        <w:keepLines/>
        <w:widowControl w:val="0"/>
        <w:ind w:left="709"/>
        <w:rPr>
          <w:rFonts w:ascii="Times New Roman" w:hAnsi="Times New Roman"/>
          <w:spacing w:val="-2"/>
          <w:sz w:val="17"/>
        </w:rPr>
      </w:pPr>
      <w:r w:rsidRPr="00695726">
        <w:rPr>
          <w:rFonts w:ascii="Times New Roman" w:hAnsi="Times New Roman"/>
          <w:spacing w:val="-2"/>
          <w:sz w:val="17"/>
        </w:rPr>
        <w:t>“</w:t>
      </w:r>
      <w:r w:rsidRPr="00695726">
        <w:rPr>
          <w:rFonts w:ascii="Times New Roman" w:hAnsi="Times New Roman"/>
          <w:b/>
          <w:bCs/>
          <w:i/>
          <w:iCs/>
          <w:spacing w:val="-2"/>
          <w:sz w:val="17"/>
        </w:rPr>
        <w:t>Probate Registrar</w:t>
      </w:r>
      <w:r w:rsidRPr="00695726">
        <w:rPr>
          <w:rFonts w:ascii="Times New Roman" w:hAnsi="Times New Roman"/>
          <w:spacing w:val="-2"/>
          <w:sz w:val="17"/>
        </w:rPr>
        <w:t xml:space="preserve"> means Registrar of Probates or an acting Registrar, a deputy Registrar of Probates or an acting deputy Registrar;”</w:t>
      </w:r>
      <w:r w:rsidRPr="00695726">
        <w:rPr>
          <w:rFonts w:ascii="Times New Roman" w:hAnsi="Times New Roman"/>
          <w:sz w:val="17"/>
        </w:rPr>
        <w:br w:type="page"/>
      </w:r>
    </w:p>
    <w:p w14:paraId="77A4CD0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26.</w:t>
      </w:r>
      <w:r w:rsidRPr="00695726">
        <w:rPr>
          <w:rFonts w:ascii="Times New Roman" w:hAnsi="Times New Roman"/>
          <w:sz w:val="17"/>
        </w:rPr>
        <w:tab/>
        <w:t xml:space="preserve">The definition of </w:t>
      </w:r>
      <w:r w:rsidRPr="00695726">
        <w:rPr>
          <w:rFonts w:ascii="Times New Roman" w:hAnsi="Times New Roman"/>
          <w:b/>
          <w:bCs/>
          <w:i/>
          <w:iCs/>
          <w:sz w:val="17"/>
        </w:rPr>
        <w:t>a Registrar</w:t>
      </w:r>
      <w:r w:rsidRPr="00695726">
        <w:rPr>
          <w:rFonts w:ascii="Times New Roman" w:hAnsi="Times New Roman"/>
          <w:sz w:val="17"/>
        </w:rPr>
        <w:t xml:space="preserve"> in rule 2.1 is deleted and substituted as follows:</w:t>
      </w:r>
    </w:p>
    <w:p w14:paraId="0859872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a Registrar</w:t>
      </w:r>
      <w:r w:rsidRPr="00695726">
        <w:rPr>
          <w:rFonts w:ascii="Times New Roman" w:hAnsi="Times New Roman"/>
          <w:sz w:val="17"/>
        </w:rPr>
        <w:t xml:space="preserve"> means—</w:t>
      </w:r>
    </w:p>
    <w:p w14:paraId="6DA23995"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respect of the Supreme Court—the Registrar, a Deputy Registrar or a person acting as the Registrar or a Deputy Registrar of the Court;</w:t>
      </w:r>
    </w:p>
    <w:p w14:paraId="0387EA3D"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respect of the District Court—the Registrar, a Deputy Registrar, or a person acting as the Registrar or a Deputy Registrar of the Court;</w:t>
      </w:r>
    </w:p>
    <w:p w14:paraId="1031E939"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respect of the Magistrates Court—the Principal Registrar, a Registrar, a Deputy Registrar or a person acting as the Principal Registrar, a Registrar or a Deputy Registrar of the Court;</w:t>
      </w:r>
    </w:p>
    <w:p w14:paraId="65CCF8FC"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 respect of the Youth Court—the Registrar, a Deputy Registrar, or a person acting as the Registrar or a Deputy Registrar of the Court;</w:t>
      </w:r>
    </w:p>
    <w:p w14:paraId="0378CE1E"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respect of the ERD Court—the Registrar, a Deputy Registrar, or a person acting as the Registrar or a Deputy Registrar of the Court;</w:t>
      </w:r>
    </w:p>
    <w:p w14:paraId="4C87FDF5"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the Warden’s Court—the Registrar, a Deputy Registrar, or a person acting as the Registrar or a Deputy Registrar of the Court;</w:t>
      </w:r>
    </w:p>
    <w:p w14:paraId="18268E87"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in respect of the Court of Disputed Returns—the Registrar, a Deputy Registrar, or a person acting as the Registrar or a Deputy Registrar of the District Court;”</w:t>
      </w:r>
    </w:p>
    <w:p w14:paraId="1A36817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27.</w:t>
      </w:r>
      <w:r w:rsidRPr="00695726">
        <w:rPr>
          <w:rFonts w:ascii="Times New Roman" w:hAnsi="Times New Roman"/>
          <w:sz w:val="17"/>
        </w:rPr>
        <w:tab/>
        <w:t xml:space="preserve">The definition of </w:t>
      </w:r>
      <w:r w:rsidRPr="00695726">
        <w:rPr>
          <w:rFonts w:ascii="Times New Roman" w:hAnsi="Times New Roman"/>
          <w:b/>
          <w:bCs/>
          <w:i/>
          <w:iCs/>
          <w:sz w:val="17"/>
        </w:rPr>
        <w:t>the Registrar</w:t>
      </w:r>
      <w:r w:rsidRPr="00695726">
        <w:rPr>
          <w:rFonts w:ascii="Times New Roman" w:hAnsi="Times New Roman"/>
          <w:sz w:val="17"/>
        </w:rPr>
        <w:t xml:space="preserve"> in rule 2.1 is deleted and substituted as follows:</w:t>
      </w:r>
    </w:p>
    <w:p w14:paraId="3810D94B"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the Registrar</w:t>
      </w:r>
      <w:r w:rsidRPr="00695726">
        <w:rPr>
          <w:rFonts w:ascii="Times New Roman" w:hAnsi="Times New Roman"/>
          <w:sz w:val="17"/>
        </w:rPr>
        <w:t xml:space="preserve"> means—</w:t>
      </w:r>
    </w:p>
    <w:p w14:paraId="796CD4C7"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respect of the Supreme Court—the Registrar of the Court and includes a person to whom a function of the Registrar has been delegated;</w:t>
      </w:r>
    </w:p>
    <w:p w14:paraId="5F2BE1E2"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respect of the District Court—the Registrar of the Court and includes a person to whom a function of the Registrar has been delegated;</w:t>
      </w:r>
    </w:p>
    <w:p w14:paraId="3185843A"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respect of the Magistrates Court—the Principal Registrar of the Court and includes a person to whom a function of the Principal Registrar has been delegated;</w:t>
      </w:r>
    </w:p>
    <w:p w14:paraId="6A2E78D7"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 respect of the Youth Court—the Registrar of the Court and includes a person to whom a function of the Registrar has been delegated;</w:t>
      </w:r>
    </w:p>
    <w:p w14:paraId="13DEACCB"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respect of the ERD Court—the Registrar of the Court and includes a person to whom a function of the Registrar has been delegated;</w:t>
      </w:r>
    </w:p>
    <w:p w14:paraId="6097B5AB"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the Warden’s Court—the Registrar of the Court and includes a person to whom a function of the Registrar has been delegated;</w:t>
      </w:r>
    </w:p>
    <w:p w14:paraId="37215DBA"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in respect of the Court of Disputed Returns—the Registrar of the District Court and includes a person to whom a function of the Registrar has been delegated;”</w:t>
      </w:r>
    </w:p>
    <w:p w14:paraId="1615850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28.</w:t>
      </w:r>
      <w:r w:rsidRPr="00695726">
        <w:rPr>
          <w:rFonts w:ascii="Times New Roman" w:hAnsi="Times New Roman"/>
          <w:sz w:val="17"/>
        </w:rPr>
        <w:tab/>
        <w:t xml:space="preserve">A new definition of </w:t>
      </w:r>
      <w:r w:rsidRPr="00695726">
        <w:rPr>
          <w:rFonts w:ascii="Times New Roman" w:hAnsi="Times New Roman"/>
          <w:b/>
          <w:bCs/>
          <w:i/>
          <w:iCs/>
          <w:sz w:val="17"/>
        </w:rPr>
        <w:t>Senior Judge</w:t>
      </w:r>
      <w:r w:rsidRPr="00695726">
        <w:rPr>
          <w:rFonts w:ascii="Times New Roman" w:hAnsi="Times New Roman"/>
          <w:sz w:val="17"/>
        </w:rPr>
        <w:t xml:space="preserve"> is inserted into rule 2.1 in alphabetical order as follows:</w:t>
      </w:r>
    </w:p>
    <w:p w14:paraId="529D634A"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Senior Judge</w:t>
      </w:r>
      <w:r w:rsidRPr="00695726">
        <w:rPr>
          <w:rFonts w:ascii="Times New Roman" w:hAnsi="Times New Roman"/>
          <w:sz w:val="17"/>
        </w:rPr>
        <w:t xml:space="preserve"> means the Senior Judge of the ERD Court;”</w:t>
      </w:r>
    </w:p>
    <w:p w14:paraId="7AF6F07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29.</w:t>
      </w:r>
      <w:r w:rsidRPr="00695726">
        <w:rPr>
          <w:rFonts w:ascii="Times New Roman" w:hAnsi="Times New Roman"/>
          <w:sz w:val="17"/>
        </w:rPr>
        <w:tab/>
        <w:t xml:space="preserve">A new definition of </w:t>
      </w:r>
      <w:r w:rsidRPr="00695726">
        <w:rPr>
          <w:rFonts w:ascii="Times New Roman" w:hAnsi="Times New Roman"/>
          <w:b/>
          <w:bCs/>
          <w:i/>
          <w:iCs/>
          <w:sz w:val="17"/>
        </w:rPr>
        <w:t>Senior Warden</w:t>
      </w:r>
      <w:r w:rsidRPr="00695726">
        <w:rPr>
          <w:rFonts w:ascii="Times New Roman" w:hAnsi="Times New Roman"/>
          <w:sz w:val="17"/>
        </w:rPr>
        <w:t xml:space="preserve"> is inserted into rule 2.1 in alphabetical order as follows:</w:t>
      </w:r>
    </w:p>
    <w:p w14:paraId="6E74C6BF"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Senior Warden</w:t>
      </w:r>
      <w:r w:rsidRPr="00695726">
        <w:rPr>
          <w:rFonts w:ascii="Times New Roman" w:hAnsi="Times New Roman"/>
          <w:sz w:val="17"/>
        </w:rPr>
        <w:t xml:space="preserve"> means the Senior Warden of the Warden’s Court;”</w:t>
      </w:r>
    </w:p>
    <w:p w14:paraId="10F9776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30.</w:t>
      </w:r>
      <w:r w:rsidRPr="00695726">
        <w:rPr>
          <w:rFonts w:ascii="Times New Roman" w:hAnsi="Times New Roman"/>
          <w:sz w:val="17"/>
        </w:rPr>
        <w:tab/>
        <w:t>Rule 11.1 is deleted and substituted as follows:</w:t>
      </w:r>
    </w:p>
    <w:p w14:paraId="4D66D1E2"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11.1—Original jurisdiction—Supreme Court</w:t>
      </w:r>
    </w:p>
    <w:p w14:paraId="7C8EA3A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Subject to section 48(2)(a) of the </w:t>
      </w:r>
      <w:r w:rsidRPr="00695726">
        <w:rPr>
          <w:rFonts w:ascii="Times New Roman" w:hAnsi="Times New Roman"/>
          <w:i/>
          <w:iCs/>
          <w:sz w:val="17"/>
        </w:rPr>
        <w:t>Supreme Court Act 1935</w:t>
      </w:r>
      <w:r w:rsidRPr="00695726">
        <w:rPr>
          <w:rFonts w:ascii="Times New Roman" w:hAnsi="Times New Roman"/>
          <w:sz w:val="17"/>
        </w:rPr>
        <w:t xml:space="preserve"> and these Rules, the jurisdiction of the Supreme Court may be exercised by a Judge in all proceedings.</w:t>
      </w:r>
    </w:p>
    <w:p w14:paraId="0729A56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jurisdiction of the Supreme Court exercisable by a Judge, except the jurisdiction to hear a contempt charge or when a statute otherwise provides, may be exercised by a Associate Justice or Judicial Registrar in all proceedings, except that a trial of a claim can only be heard and determined by a Associate Justice or Judicial Registrar if—</w:t>
      </w:r>
    </w:p>
    <w:p w14:paraId="63BBF30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Chief Justice so directs; or</w:t>
      </w:r>
    </w:p>
    <w:p w14:paraId="3C6748B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all parties consent.</w:t>
      </w:r>
    </w:p>
    <w:p w14:paraId="615E0B11"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6FDB82E9"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7(2) of the </w:t>
      </w:r>
      <w:r w:rsidRPr="00695726">
        <w:rPr>
          <w:rFonts w:ascii="Times New Roman" w:hAnsi="Times New Roman"/>
          <w:i/>
          <w:iCs/>
          <w:sz w:val="16"/>
          <w:szCs w:val="20"/>
        </w:rPr>
        <w:t>Supreme Court Act 1935</w:t>
      </w:r>
      <w:r w:rsidRPr="00695726">
        <w:rPr>
          <w:rFonts w:ascii="Times New Roman" w:hAnsi="Times New Roman"/>
          <w:sz w:val="16"/>
          <w:szCs w:val="20"/>
        </w:rPr>
        <w:t xml:space="preserve"> provides that, subject to any statute, the associate justices and judicial registrars have the power, authority and jurisdiction conferred on them under any statute and under the rules of court. Section 48(2)(c) provides that the jurisdiction vested in the court may be exercised by a associate justice or judicial registrar to the extent authorised by any statute or by the rules of court.</w:t>
      </w:r>
    </w:p>
    <w:p w14:paraId="533A088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testamentary causes jurisdiction of the Supreme Court 24 may be exercised by the Probate Registrar.</w:t>
      </w:r>
    </w:p>
    <w:p w14:paraId="7465DB7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jurisdiction of the Supreme Court—</w:t>
      </w:r>
    </w:p>
    <w:p w14:paraId="02A1357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to tax costs under Chapter 16 Part 5 may be exercised by a Registrar in a proceeding or class of proceedings if the Chief Justice so directs;</w:t>
      </w:r>
    </w:p>
    <w:p w14:paraId="7D8C791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to tax costs under Chapter 20 Part 12 Division 2 may be exercised by a Registrar in a proceeding or class of proceedings if the Chief Justice so directs;</w:t>
      </w:r>
    </w:p>
    <w:p w14:paraId="110E019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to make orders under the </w:t>
      </w:r>
      <w:r w:rsidRPr="00695726">
        <w:rPr>
          <w:rFonts w:ascii="Times New Roman" w:hAnsi="Times New Roman"/>
          <w:i/>
          <w:iCs/>
          <w:sz w:val="17"/>
        </w:rPr>
        <w:t>Enforcement of Judgments Act 1991</w:t>
      </w:r>
      <w:r w:rsidRPr="00695726">
        <w:rPr>
          <w:rFonts w:ascii="Times New Roman" w:hAnsi="Times New Roman"/>
          <w:sz w:val="17"/>
        </w:rPr>
        <w:t xml:space="preserve"> may be exercised by a Registrar; or</w:t>
      </w:r>
    </w:p>
    <w:p w14:paraId="615F91B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to make orders or judgments by consent may be exercised by a Registrar.</w:t>
      </w:r>
    </w:p>
    <w:p w14:paraId="2A65D221"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Notes—</w:t>
      </w:r>
    </w:p>
    <w:p w14:paraId="1F3AFBC1"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72(1)(i) of the </w:t>
      </w:r>
      <w:r w:rsidRPr="00695726">
        <w:rPr>
          <w:rFonts w:ascii="Times New Roman" w:hAnsi="Times New Roman"/>
          <w:i/>
          <w:iCs/>
          <w:sz w:val="16"/>
          <w:szCs w:val="20"/>
        </w:rPr>
        <w:t>Supreme Court Act 1935</w:t>
      </w:r>
      <w:r w:rsidRPr="00695726">
        <w:rPr>
          <w:rFonts w:ascii="Times New Roman" w:hAnsi="Times New Roman"/>
          <w:sz w:val="16"/>
          <w:szCs w:val="20"/>
        </w:rPr>
        <w:t xml:space="preserve"> provides that rules of court may be made for conferring on the registrar or other member of the non-judicial staff of the court the power to adjudicate costs.</w:t>
      </w:r>
    </w:p>
    <w:p w14:paraId="34D8E4B2"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lastRenderedPageBreak/>
        <w:t xml:space="preserve">Clause 41(1) of Schedule 3 to the </w:t>
      </w:r>
      <w:r w:rsidRPr="00695726">
        <w:rPr>
          <w:rFonts w:ascii="Times New Roman" w:hAnsi="Times New Roman"/>
          <w:i/>
          <w:iCs/>
          <w:sz w:val="16"/>
          <w:szCs w:val="20"/>
        </w:rPr>
        <w:t>Legal Practitioners Act 1981</w:t>
      </w:r>
      <w:r w:rsidRPr="00695726">
        <w:rPr>
          <w:rFonts w:ascii="Times New Roman" w:hAnsi="Times New Roman"/>
          <w:sz w:val="16"/>
          <w:szCs w:val="20"/>
        </w:rPr>
        <w:t xml:space="preserve"> provides that the power of the Court to adjudicate and settle a bill for costs may be exercised by the Registrar.</w:t>
      </w:r>
    </w:p>
    <w:p w14:paraId="7FCA425F"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18(1) of the </w:t>
      </w:r>
      <w:r w:rsidRPr="00695726">
        <w:rPr>
          <w:rFonts w:ascii="Times New Roman" w:hAnsi="Times New Roman"/>
          <w:i/>
          <w:iCs/>
          <w:sz w:val="16"/>
          <w:szCs w:val="20"/>
        </w:rPr>
        <w:t>Enforcement of Judgments Act 1991</w:t>
      </w:r>
      <w:r w:rsidRPr="00695726">
        <w:rPr>
          <w:rFonts w:ascii="Times New Roman" w:hAnsi="Times New Roman"/>
          <w:sz w:val="16"/>
          <w:szCs w:val="20"/>
        </w:rPr>
        <w:t xml:space="preserve"> provides that a court may, by its rules, delegate any of its powers under that Act to officers of a class designated in the delegation.</w:t>
      </w:r>
    </w:p>
    <w:p w14:paraId="0D61422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 Registrar may refer a matter in respect of which they have jurisdiction to an Associate Justice.</w:t>
      </w:r>
    </w:p>
    <w:p w14:paraId="6734A85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An Associate Justice may refer a matter in respect of which the Associate Justice has jurisdiction to a Judge.</w:t>
      </w:r>
    </w:p>
    <w:p w14:paraId="6A2BE6D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(7)</w:t>
      </w:r>
      <w:r w:rsidRPr="00695726">
        <w:rPr>
          <w:rFonts w:ascii="Times New Roman" w:hAnsi="Times New Roman"/>
          <w:sz w:val="17"/>
        </w:rPr>
        <w:tab/>
        <w:t>The jurisdiction of the Supreme Court to finally hear and determine—</w:t>
      </w:r>
    </w:p>
    <w:p w14:paraId="3143343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r>
      <w:r w:rsidRPr="00695726">
        <w:rPr>
          <w:rFonts w:ascii="Times New Roman" w:hAnsi="Times New Roman"/>
          <w:spacing w:val="-4"/>
          <w:sz w:val="17"/>
        </w:rPr>
        <w:t>an application to admit a person as a solicitor and barrister of the Court under section 15 of the Legal Practitioners Act; or</w:t>
      </w:r>
    </w:p>
    <w:p w14:paraId="7A36528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 disciplinary proceeding under section 89 of the Legal Practitioners Act or in the inherent jurisdiction of the Court,</w:t>
      </w:r>
    </w:p>
    <w:p w14:paraId="1109FD1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is to be exercised by 3 Judges of the Court sitting in banco.</w:t>
      </w:r>
    </w:p>
    <w:p w14:paraId="473FE7D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(8)</w:t>
      </w:r>
      <w:r w:rsidRPr="00695726">
        <w:rPr>
          <w:rFonts w:ascii="Times New Roman" w:hAnsi="Times New Roman"/>
          <w:sz w:val="17"/>
        </w:rPr>
        <w:tab/>
        <w:t>A Judge may order that the jurisdiction of the Supreme Court to hear and determine all or part of a proceeding exercisable by a Judge is to be exercised instead by 3 Judges of the Court sitting in banco.</w:t>
      </w:r>
    </w:p>
    <w:p w14:paraId="79AD5C85"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0AC3567A"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A single judge can make interlocutory orders or interim orders.”</w:t>
      </w:r>
    </w:p>
    <w:p w14:paraId="02D9390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31.</w:t>
      </w:r>
      <w:r w:rsidRPr="00695726">
        <w:rPr>
          <w:rFonts w:ascii="Times New Roman" w:hAnsi="Times New Roman"/>
          <w:sz w:val="17"/>
        </w:rPr>
        <w:tab/>
        <w:t>In rule 11.2 the word “Master” is deleted and substituted with the words “Associate Judge” and the word “Masters” is deleted and substituted with the words “Associate Judges” wherever they appear.</w:t>
      </w:r>
    </w:p>
    <w:p w14:paraId="626E5A1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32.</w:t>
      </w:r>
      <w:r w:rsidRPr="00695726">
        <w:rPr>
          <w:rFonts w:ascii="Times New Roman" w:hAnsi="Times New Roman"/>
          <w:sz w:val="17"/>
        </w:rPr>
        <w:tab/>
        <w:t>Rules 11.4 and 11.5 are deleted.</w:t>
      </w:r>
    </w:p>
    <w:p w14:paraId="3E82672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33.</w:t>
      </w:r>
      <w:r w:rsidRPr="00695726">
        <w:rPr>
          <w:rFonts w:ascii="Times New Roman" w:hAnsi="Times New Roman"/>
          <w:sz w:val="17"/>
        </w:rPr>
        <w:tab/>
        <w:t>New rules 11.4 to 11.11 are inserted as follows:</w:t>
      </w:r>
    </w:p>
    <w:p w14:paraId="2BBBB190"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11.4—Original jurisdiction—Youth Court</w:t>
      </w:r>
    </w:p>
    <w:p w14:paraId="5A97A0DA"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jurisdiction of the Youth Court, except the jurisdiction to hear a contempt charge or when a statute otherwise provides, may be exercised by a Judicial Registrar in all proceedings.</w:t>
      </w:r>
    </w:p>
    <w:p w14:paraId="0602A63D" w14:textId="77777777" w:rsidR="00695726" w:rsidRPr="00695726" w:rsidRDefault="00695726" w:rsidP="00695726">
      <w:pPr>
        <w:keepLines/>
        <w:widowControl w:val="0"/>
        <w:ind w:left="1134"/>
        <w:rPr>
          <w:rFonts w:ascii="Times New Roman" w:hAnsi="Times New Roman"/>
          <w:b/>
          <w:bCs/>
          <w:sz w:val="16"/>
          <w:szCs w:val="20"/>
        </w:rPr>
      </w:pPr>
      <w:r w:rsidRPr="00695726">
        <w:rPr>
          <w:rFonts w:ascii="Times New Roman" w:hAnsi="Times New Roman"/>
          <w:b/>
          <w:bCs/>
          <w:sz w:val="16"/>
          <w:szCs w:val="20"/>
        </w:rPr>
        <w:t>Notes—</w:t>
      </w:r>
    </w:p>
    <w:p w14:paraId="2EB019E0"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 xml:space="preserve">Section 15(1) of the </w:t>
      </w:r>
      <w:r w:rsidRPr="00695726">
        <w:rPr>
          <w:rFonts w:ascii="Times New Roman" w:hAnsi="Times New Roman"/>
          <w:i/>
          <w:iCs/>
          <w:sz w:val="16"/>
          <w:szCs w:val="20"/>
        </w:rPr>
        <w:t>Youth Court Act 1993</w:t>
      </w:r>
      <w:r w:rsidRPr="00695726">
        <w:rPr>
          <w:rFonts w:ascii="Times New Roman" w:hAnsi="Times New Roman"/>
          <w:sz w:val="16"/>
          <w:szCs w:val="20"/>
        </w:rPr>
        <w:t xml:space="preserve"> provides that, subject to the Act, the Court, when sitting to adjudicate on any matter, must be constituted of the Judge of the Court, a magistrate or a judicial registrar.</w:t>
      </w:r>
    </w:p>
    <w:p w14:paraId="34DD6431"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 xml:space="preserve">Section 10C of the </w:t>
      </w:r>
      <w:r w:rsidRPr="00695726">
        <w:rPr>
          <w:rFonts w:ascii="Times New Roman" w:hAnsi="Times New Roman"/>
          <w:i/>
          <w:iCs/>
          <w:sz w:val="16"/>
          <w:szCs w:val="20"/>
        </w:rPr>
        <w:t>Youth Court Act 1993</w:t>
      </w:r>
      <w:r w:rsidRPr="00695726">
        <w:rPr>
          <w:rFonts w:ascii="Times New Roman" w:hAnsi="Times New Roman"/>
          <w:sz w:val="16"/>
          <w:szCs w:val="20"/>
        </w:rPr>
        <w:t xml:space="preserve"> provides that judicial registrars may exercise such jurisdiction of the Court as assigned by the Judge of the Court or the rules.</w:t>
      </w:r>
    </w:p>
    <w:p w14:paraId="2C598006"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 xml:space="preserve">Section 14(7) of the </w:t>
      </w:r>
      <w:r w:rsidRPr="00695726">
        <w:rPr>
          <w:rFonts w:ascii="Times New Roman" w:hAnsi="Times New Roman"/>
          <w:i/>
          <w:iCs/>
          <w:sz w:val="16"/>
          <w:szCs w:val="20"/>
        </w:rPr>
        <w:t>Youth Court Act 1993</w:t>
      </w:r>
      <w:r w:rsidRPr="00695726">
        <w:rPr>
          <w:rFonts w:ascii="Times New Roman" w:hAnsi="Times New Roman"/>
          <w:sz w:val="16"/>
          <w:szCs w:val="20"/>
        </w:rPr>
        <w:t xml:space="preserve"> provides that a registrar may issue summonses and warrants on behalf of the Court; adjourn proceedings or exercise any procedural or non-judicial powers assigned by the rules.</w:t>
      </w:r>
    </w:p>
    <w:p w14:paraId="00911FF4"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11.5—Original jurisdiction—ERD Court</w:t>
      </w:r>
    </w:p>
    <w:p w14:paraId="5A8388D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addition to any other powers conferred upon an Associate Judge by these Rules or otherwise, an Associate Judge of the Court has jurisdiction to—</w:t>
      </w:r>
    </w:p>
    <w:p w14:paraId="0325789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with the consent of all parties to the action, make any order which the Court is empowered to make in that action;</w:t>
      </w:r>
    </w:p>
    <w:p w14:paraId="4F90586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make an interim or interlocutory order or issue an interim or interlocutory injunction;</w:t>
      </w:r>
    </w:p>
    <w:p w14:paraId="6F9B501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make an order requiring a party to produce particulars, a list of relevant documents or specified documents pursuant to Part 4 of Chapter 15;</w:t>
      </w:r>
    </w:p>
    <w:p w14:paraId="345B69F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make an order for substituted service or any other order relating to the service of documents;</w:t>
      </w:r>
    </w:p>
    <w:p w14:paraId="31FC7E1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when the Court has made an order for costs against a party, tax the costs to be paid pursuant to such order;</w:t>
      </w:r>
    </w:p>
    <w:p w14:paraId="3E7E515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 xml:space="preserve">order any party to a proceeding before the Court to give security for the payment of costs or make any other order in relation thereto or pursuant to section 39 of the </w:t>
      </w:r>
      <w:r w:rsidRPr="00695726">
        <w:rPr>
          <w:rFonts w:ascii="Times New Roman" w:hAnsi="Times New Roman"/>
          <w:i/>
          <w:iCs/>
          <w:sz w:val="17"/>
        </w:rPr>
        <w:t>Environment, Resources and Development Court Act 1993</w:t>
      </w:r>
      <w:r w:rsidRPr="00695726">
        <w:rPr>
          <w:rFonts w:ascii="Times New Roman" w:hAnsi="Times New Roman"/>
          <w:sz w:val="17"/>
        </w:rPr>
        <w:t>;</w:t>
      </w:r>
    </w:p>
    <w:p w14:paraId="0F040CD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 xml:space="preserve">make an order remitting or reducing any court fees to be paid by a party in accordance with subsection 45(2) of the </w:t>
      </w:r>
      <w:r w:rsidRPr="00695726">
        <w:rPr>
          <w:rFonts w:ascii="Times New Roman" w:hAnsi="Times New Roman"/>
          <w:i/>
          <w:iCs/>
          <w:sz w:val="17"/>
        </w:rPr>
        <w:t>Environment, Resources and Development Court Act 1993</w:t>
      </w:r>
      <w:r w:rsidRPr="00695726">
        <w:rPr>
          <w:rFonts w:ascii="Times New Roman" w:hAnsi="Times New Roman"/>
          <w:sz w:val="17"/>
        </w:rPr>
        <w:t>;</w:t>
      </w:r>
    </w:p>
    <w:p w14:paraId="296C71F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 xml:space="preserve">preside at a conference conducted pursuant to section 16 of the </w:t>
      </w:r>
      <w:r w:rsidRPr="00695726">
        <w:rPr>
          <w:rFonts w:ascii="Times New Roman" w:hAnsi="Times New Roman"/>
          <w:i/>
          <w:iCs/>
          <w:sz w:val="17"/>
        </w:rPr>
        <w:t>Environment, Resources and Development Court Act 1993</w:t>
      </w:r>
      <w:r w:rsidRPr="00695726">
        <w:rPr>
          <w:rFonts w:ascii="Times New Roman" w:hAnsi="Times New Roman"/>
          <w:sz w:val="17"/>
        </w:rPr>
        <w:t>, and may, whilst so presiding, refer any question of law to a Judge of the Court for determination;</w:t>
      </w:r>
    </w:p>
    <w:p w14:paraId="405CC18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adjourn any matter set for hearing or list any matter for hearing, including making an order for the early hearing of any matter;</w:t>
      </w:r>
    </w:p>
    <w:p w14:paraId="41787B9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(j)</w:t>
      </w:r>
      <w:r w:rsidRPr="00695726">
        <w:rPr>
          <w:rFonts w:ascii="Times New Roman" w:hAnsi="Times New Roman"/>
          <w:sz w:val="17"/>
        </w:rPr>
        <w:tab/>
        <w:t>settle an order of the Court (either final, interlocutory or interim) and direct that such order be sealed.</w:t>
      </w:r>
    </w:p>
    <w:p w14:paraId="4629D76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When exercising any of the powers conferred by this rule or by any of these Rules, an Associate Judge shall constitute the Court.</w:t>
      </w:r>
    </w:p>
    <w:p w14:paraId="4E3A3156"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298387AF" w14:textId="77777777" w:rsidR="00695726" w:rsidRPr="00695726" w:rsidRDefault="00695726" w:rsidP="00695726">
      <w:pPr>
        <w:keepLines/>
        <w:widowControl w:val="0"/>
        <w:ind w:left="1418"/>
        <w:rPr>
          <w:rFonts w:ascii="Times New Roman" w:hAnsi="Times New Roman"/>
          <w:spacing w:val="-4"/>
          <w:sz w:val="16"/>
          <w:szCs w:val="20"/>
        </w:rPr>
      </w:pPr>
      <w:r w:rsidRPr="00695726">
        <w:rPr>
          <w:rFonts w:ascii="Times New Roman" w:hAnsi="Times New Roman"/>
          <w:sz w:val="16"/>
          <w:szCs w:val="20"/>
        </w:rPr>
        <w:t xml:space="preserve">Section 14(1) of the </w:t>
      </w:r>
      <w:r w:rsidRPr="00695726">
        <w:rPr>
          <w:rFonts w:ascii="Times New Roman" w:hAnsi="Times New Roman"/>
          <w:i/>
          <w:iCs/>
          <w:sz w:val="16"/>
          <w:szCs w:val="20"/>
        </w:rPr>
        <w:t>Environment, Resources and Development Court Act 1993</w:t>
      </w:r>
      <w:r w:rsidRPr="00695726">
        <w:rPr>
          <w:rFonts w:ascii="Times New Roman" w:hAnsi="Times New Roman"/>
          <w:sz w:val="16"/>
          <w:szCs w:val="20"/>
        </w:rPr>
        <w:t xml:space="preserve"> provides that, subject to that section the Senior Judge may determine that the Court be constituted of a Judge, Magistrate, Commissioner or Judicial Registrar sitting </w:t>
      </w:r>
      <w:r w:rsidRPr="00695726">
        <w:rPr>
          <w:rFonts w:ascii="Times New Roman" w:hAnsi="Times New Roman"/>
          <w:spacing w:val="-4"/>
          <w:sz w:val="16"/>
          <w:szCs w:val="20"/>
        </w:rPr>
        <w:t>alone; or by two or more Commissioners sitting together; or by a Judge, a Commissioner and a Magistrate or another Commissioner.</w:t>
      </w:r>
    </w:p>
    <w:p w14:paraId="35F91D71"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11.6—Original jurisdiction—Warden’s Court</w:t>
      </w:r>
    </w:p>
    <w:p w14:paraId="30EB3BDD"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4B644F85"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64(2) of the </w:t>
      </w:r>
      <w:r w:rsidRPr="00695726">
        <w:rPr>
          <w:rFonts w:ascii="Times New Roman" w:hAnsi="Times New Roman"/>
          <w:i/>
          <w:iCs/>
          <w:sz w:val="16"/>
          <w:szCs w:val="20"/>
        </w:rPr>
        <w:t>Mining Act 1971</w:t>
      </w:r>
      <w:r w:rsidRPr="00695726">
        <w:rPr>
          <w:rFonts w:ascii="Times New Roman" w:hAnsi="Times New Roman"/>
          <w:sz w:val="16"/>
          <w:szCs w:val="20"/>
        </w:rPr>
        <w:t xml:space="preserve"> provides that the jurisdiction of the Warden’s Court is exercisable by a warden.</w:t>
      </w:r>
    </w:p>
    <w:p w14:paraId="624B9108" w14:textId="77777777" w:rsidR="00695726" w:rsidRPr="00695726" w:rsidRDefault="00695726" w:rsidP="00695726">
      <w:pPr>
        <w:keepLines/>
        <w:widowControl w:val="0"/>
        <w:ind w:left="1276"/>
        <w:rPr>
          <w:rFonts w:ascii="Times New Roman" w:hAnsi="Times New Roman"/>
          <w:spacing w:val="-4"/>
          <w:sz w:val="17"/>
        </w:rPr>
      </w:pPr>
      <w:r w:rsidRPr="00695726">
        <w:rPr>
          <w:rFonts w:ascii="Times New Roman" w:hAnsi="Times New Roman"/>
          <w:spacing w:val="-4"/>
          <w:sz w:val="17"/>
        </w:rPr>
        <w:t>The jurisdiction of the Warden’s Court to issue a summons may, with the concurrence of a Warden, be exercised by a Registrar.</w:t>
      </w:r>
    </w:p>
    <w:p w14:paraId="0807D972"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11.7—Original jurisdiction—Court of Disputed Returns</w:t>
      </w:r>
    </w:p>
    <w:p w14:paraId="302D8F5B"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Notes—</w:t>
      </w:r>
    </w:p>
    <w:p w14:paraId="5EE15E96"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67(2) of the </w:t>
      </w:r>
      <w:r w:rsidRPr="00695726">
        <w:rPr>
          <w:rFonts w:ascii="Times New Roman" w:hAnsi="Times New Roman"/>
          <w:i/>
          <w:iCs/>
          <w:sz w:val="16"/>
          <w:szCs w:val="20"/>
        </w:rPr>
        <w:t>Local Government (Elections) Act 1993</w:t>
      </w:r>
      <w:r w:rsidRPr="00695726">
        <w:rPr>
          <w:rFonts w:ascii="Times New Roman" w:hAnsi="Times New Roman"/>
          <w:sz w:val="16"/>
          <w:szCs w:val="20"/>
        </w:rPr>
        <w:t xml:space="preserve"> provides that the Court of Disputed Returns is constituted of a District Court Judge.</w:t>
      </w:r>
    </w:p>
    <w:p w14:paraId="06F69A1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lastRenderedPageBreak/>
        <w:t xml:space="preserve">Clause 18(2) of Schedule 1 to the </w:t>
      </w:r>
      <w:r w:rsidRPr="00695726">
        <w:rPr>
          <w:rFonts w:ascii="Times New Roman" w:hAnsi="Times New Roman"/>
          <w:i/>
          <w:iCs/>
          <w:sz w:val="16"/>
          <w:szCs w:val="20"/>
        </w:rPr>
        <w:t>First Nations Voice Act 2023</w:t>
      </w:r>
      <w:r w:rsidRPr="00695726">
        <w:rPr>
          <w:rFonts w:ascii="Times New Roman" w:hAnsi="Times New Roman"/>
          <w:sz w:val="16"/>
          <w:szCs w:val="20"/>
        </w:rPr>
        <w:t xml:space="preserve"> provides that the Court of Disputed Returns is constituted of a District Court Judge.</w:t>
      </w:r>
    </w:p>
    <w:p w14:paraId="3D82A9B8"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11.8—Exercise of jurisdiction</w:t>
      </w:r>
    </w:p>
    <w:p w14:paraId="58B5BC41"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The jurisdiction of the Court may be exercised in chambers in all proceedings.</w:t>
      </w:r>
    </w:p>
    <w:p w14:paraId="4F03DD3C"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624B158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Rule 15.3 addresses the exercise of the discretion to hear a matter in court or in chambers.</w:t>
      </w:r>
    </w:p>
    <w:p w14:paraId="75867206"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11.9—Allocation of jurisdiction</w:t>
      </w:r>
    </w:p>
    <w:p w14:paraId="41D14C09"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The Chief Judicial Officer may determine that certain types of proceedings or hearings will ordinarily be heard by certain types of judicial officers.</w:t>
      </w:r>
    </w:p>
    <w:p w14:paraId="155ED8D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Note—</w:t>
      </w:r>
    </w:p>
    <w:p w14:paraId="72B1E607"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Appellate jurisdiction is addressed in Chapter 18 Part 2.</w:t>
      </w:r>
    </w:p>
    <w:p w14:paraId="2DD29BA5"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11.10—Assessors and arbitrators—Supreme, District and Magistrates Courts</w:t>
      </w:r>
    </w:p>
    <w:p w14:paraId="03A9E19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Court may make orders in a proceeding for the appointment of—</w:t>
      </w:r>
    </w:p>
    <w:p w14:paraId="273FE666"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an assessor when a statute authorises or requires the appointment of an assessor, including the manner in which the assessor is to assist in the decision-making function of the Court;</w:t>
      </w:r>
    </w:p>
    <w:p w14:paraId="5976A5A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 arbitrator, including the scope of the matter referred to the arbitrator for trial and the powers of the Court that may be exercised by the arbitrator;</w:t>
      </w:r>
    </w:p>
    <w:p w14:paraId="37BDE643" w14:textId="77777777" w:rsidR="00695726" w:rsidRPr="00695726" w:rsidRDefault="00695726" w:rsidP="00695726">
      <w:pPr>
        <w:keepLines/>
        <w:widowControl w:val="0"/>
        <w:ind w:left="993"/>
        <w:rPr>
          <w:rFonts w:ascii="Times New Roman" w:hAnsi="Times New Roman"/>
          <w:b/>
          <w:bCs/>
          <w:sz w:val="16"/>
          <w:szCs w:val="20"/>
        </w:rPr>
      </w:pPr>
      <w:r w:rsidRPr="00695726">
        <w:rPr>
          <w:rFonts w:ascii="Times New Roman" w:hAnsi="Times New Roman"/>
          <w:b/>
          <w:bCs/>
          <w:sz w:val="16"/>
          <w:szCs w:val="20"/>
        </w:rPr>
        <w:t>Notes—</w:t>
      </w:r>
    </w:p>
    <w:p w14:paraId="0B377614" w14:textId="77777777" w:rsidR="00695726" w:rsidRPr="00695726" w:rsidRDefault="00695726" w:rsidP="00695726">
      <w:pPr>
        <w:keepLines/>
        <w:widowControl w:val="0"/>
        <w:ind w:left="993"/>
        <w:rPr>
          <w:rFonts w:ascii="Times New Roman" w:hAnsi="Times New Roman"/>
          <w:sz w:val="16"/>
          <w:szCs w:val="20"/>
        </w:rPr>
      </w:pPr>
      <w:r w:rsidRPr="00695726">
        <w:rPr>
          <w:rFonts w:ascii="Times New Roman" w:hAnsi="Times New Roman"/>
          <w:sz w:val="16"/>
          <w:szCs w:val="20"/>
        </w:rPr>
        <w:t xml:space="preserve">Section 71 of the </w:t>
      </w:r>
      <w:r w:rsidRPr="00695726">
        <w:rPr>
          <w:rFonts w:ascii="Times New Roman" w:hAnsi="Times New Roman"/>
          <w:i/>
          <w:iCs/>
          <w:sz w:val="16"/>
          <w:szCs w:val="20"/>
        </w:rPr>
        <w:t>Supreme Court Act 1935</w:t>
      </w:r>
      <w:r w:rsidRPr="00695726">
        <w:rPr>
          <w:rFonts w:ascii="Times New Roman" w:hAnsi="Times New Roman"/>
          <w:sz w:val="16"/>
          <w:szCs w:val="20"/>
        </w:rPr>
        <w:t xml:space="preserve"> provides that the Court may in any matter call in the aid of one or more assessors and try and hear such matter wholly or partially with the assistance of such assessors. Section 20(4) of the </w:t>
      </w:r>
      <w:r w:rsidRPr="00695726">
        <w:rPr>
          <w:rFonts w:ascii="Times New Roman" w:hAnsi="Times New Roman"/>
          <w:i/>
          <w:iCs/>
          <w:sz w:val="16"/>
          <w:szCs w:val="20"/>
        </w:rPr>
        <w:t>District Court Act 1991</w:t>
      </w:r>
      <w:r w:rsidRPr="00695726">
        <w:rPr>
          <w:rFonts w:ascii="Times New Roman" w:hAnsi="Times New Roman"/>
          <w:sz w:val="16"/>
          <w:szCs w:val="20"/>
        </w:rPr>
        <w:t xml:space="preserve"> and section 7B of the </w:t>
      </w:r>
      <w:r w:rsidRPr="00695726">
        <w:rPr>
          <w:rFonts w:ascii="Times New Roman" w:hAnsi="Times New Roman"/>
          <w:i/>
          <w:iCs/>
          <w:sz w:val="16"/>
          <w:szCs w:val="20"/>
        </w:rPr>
        <w:t>Magistrates Court Act 1991</w:t>
      </w:r>
      <w:r w:rsidRPr="00695726">
        <w:rPr>
          <w:rFonts w:ascii="Times New Roman" w:hAnsi="Times New Roman"/>
          <w:sz w:val="16"/>
          <w:szCs w:val="20"/>
        </w:rPr>
        <w:t xml:space="preserve"> address the appointment of assessors when an Act conferring jurisdiction provides that the Court is to sit with assessors in exercising that jurisdiction.</w:t>
      </w:r>
    </w:p>
    <w:p w14:paraId="69B999A8" w14:textId="77777777" w:rsidR="00695726" w:rsidRPr="00695726" w:rsidRDefault="00695726" w:rsidP="00695726">
      <w:pPr>
        <w:keepLines/>
        <w:widowControl w:val="0"/>
        <w:ind w:left="993"/>
        <w:rPr>
          <w:rFonts w:ascii="Times New Roman" w:hAnsi="Times New Roman"/>
          <w:sz w:val="16"/>
          <w:szCs w:val="20"/>
        </w:rPr>
      </w:pPr>
      <w:r w:rsidRPr="00695726">
        <w:rPr>
          <w:rFonts w:ascii="Times New Roman" w:hAnsi="Times New Roman"/>
          <w:spacing w:val="-2"/>
          <w:sz w:val="16"/>
          <w:szCs w:val="20"/>
        </w:rPr>
        <w:t xml:space="preserve">Section 66 of the </w:t>
      </w:r>
      <w:r w:rsidRPr="00695726">
        <w:rPr>
          <w:rFonts w:ascii="Times New Roman" w:hAnsi="Times New Roman"/>
          <w:i/>
          <w:iCs/>
          <w:spacing w:val="-2"/>
          <w:sz w:val="16"/>
          <w:szCs w:val="20"/>
        </w:rPr>
        <w:t>Supreme Court Act 1935</w:t>
      </w:r>
      <w:r w:rsidRPr="00695726">
        <w:rPr>
          <w:rFonts w:ascii="Times New Roman" w:hAnsi="Times New Roman"/>
          <w:spacing w:val="-2"/>
          <w:sz w:val="16"/>
          <w:szCs w:val="20"/>
        </w:rPr>
        <w:t xml:space="preserve">, section 33 of the </w:t>
      </w:r>
      <w:r w:rsidRPr="00695726">
        <w:rPr>
          <w:rFonts w:ascii="Times New Roman" w:hAnsi="Times New Roman"/>
          <w:i/>
          <w:iCs/>
          <w:spacing w:val="-2"/>
          <w:sz w:val="16"/>
          <w:szCs w:val="20"/>
        </w:rPr>
        <w:t>District Court Act 1991</w:t>
      </w:r>
      <w:r w:rsidRPr="00695726">
        <w:rPr>
          <w:rFonts w:ascii="Times New Roman" w:hAnsi="Times New Roman"/>
          <w:spacing w:val="-2"/>
          <w:sz w:val="16"/>
          <w:szCs w:val="20"/>
        </w:rPr>
        <w:t xml:space="preserve"> and section 28 of the </w:t>
      </w:r>
      <w:r w:rsidRPr="00695726">
        <w:rPr>
          <w:rFonts w:ascii="Times New Roman" w:hAnsi="Times New Roman"/>
          <w:i/>
          <w:iCs/>
          <w:spacing w:val="-2"/>
          <w:sz w:val="16"/>
          <w:szCs w:val="20"/>
        </w:rPr>
        <w:t>Magistrates Court Act 1991</w:t>
      </w:r>
      <w:r w:rsidRPr="00695726">
        <w:rPr>
          <w:rFonts w:ascii="Times New Roman" w:hAnsi="Times New Roman"/>
          <w:spacing w:val="-2"/>
          <w:sz w:val="16"/>
          <w:szCs w:val="20"/>
        </w:rPr>
        <w:t xml:space="preserve"> </w:t>
      </w:r>
      <w:r w:rsidRPr="00695726">
        <w:rPr>
          <w:rFonts w:ascii="Times New Roman" w:hAnsi="Times New Roman"/>
          <w:sz w:val="16"/>
          <w:szCs w:val="20"/>
        </w:rPr>
        <w:t>provide that the Court may refer a civil proceeding or any issues arising in a civil proceeding for trial by an arbitrator.</w:t>
      </w:r>
    </w:p>
    <w:p w14:paraId="1048AB4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34.</w:t>
      </w:r>
      <w:r w:rsidRPr="00695726">
        <w:rPr>
          <w:rFonts w:ascii="Times New Roman" w:hAnsi="Times New Roman"/>
          <w:sz w:val="17"/>
        </w:rPr>
        <w:tab/>
        <w:t>A new rule 11.11 is inserted immediately after 11.10 as follows:</w:t>
      </w:r>
    </w:p>
    <w:p w14:paraId="4EE0B10B"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11.11—Experts—Supreme, District, Magistrates and ERD Courts</w:t>
      </w:r>
    </w:p>
    <w:p w14:paraId="1CF4C771"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The Court may make orders in a proceeding for the appointment of an expert, including the scope of the matter referred to the expert for investigation and report and the powers of the Court that may be exercised by the expert.</w:t>
      </w:r>
    </w:p>
    <w:p w14:paraId="759408B9" w14:textId="77777777" w:rsidR="00695726" w:rsidRPr="00695726" w:rsidRDefault="00695726" w:rsidP="00695726">
      <w:pPr>
        <w:keepLines/>
        <w:widowControl w:val="0"/>
        <w:ind w:left="851"/>
        <w:rPr>
          <w:rFonts w:ascii="Times New Roman" w:hAnsi="Times New Roman"/>
          <w:b/>
          <w:bCs/>
          <w:sz w:val="16"/>
          <w:szCs w:val="20"/>
        </w:rPr>
      </w:pPr>
      <w:r w:rsidRPr="00695726">
        <w:rPr>
          <w:rFonts w:ascii="Times New Roman" w:hAnsi="Times New Roman"/>
          <w:b/>
          <w:bCs/>
          <w:sz w:val="16"/>
          <w:szCs w:val="20"/>
        </w:rPr>
        <w:t>Notes—</w:t>
      </w:r>
    </w:p>
    <w:p w14:paraId="4B1F96C5" w14:textId="77777777" w:rsidR="00695726" w:rsidRPr="00695726" w:rsidRDefault="00695726" w:rsidP="00695726">
      <w:pPr>
        <w:keepLines/>
        <w:widowControl w:val="0"/>
        <w:ind w:left="851"/>
        <w:rPr>
          <w:rFonts w:ascii="Times New Roman" w:hAnsi="Times New Roman"/>
          <w:sz w:val="16"/>
          <w:szCs w:val="20"/>
        </w:rPr>
      </w:pPr>
      <w:r w:rsidRPr="00695726">
        <w:rPr>
          <w:rFonts w:ascii="Times New Roman" w:hAnsi="Times New Roman"/>
          <w:sz w:val="16"/>
          <w:szCs w:val="20"/>
        </w:rPr>
        <w:t xml:space="preserve">Section 67 of the </w:t>
      </w:r>
      <w:r w:rsidRPr="00695726">
        <w:rPr>
          <w:rFonts w:ascii="Times New Roman" w:hAnsi="Times New Roman"/>
          <w:i/>
          <w:iCs/>
          <w:sz w:val="16"/>
          <w:szCs w:val="20"/>
        </w:rPr>
        <w:t>Supreme Court Act 1935</w:t>
      </w:r>
      <w:r w:rsidRPr="00695726">
        <w:rPr>
          <w:rFonts w:ascii="Times New Roman" w:hAnsi="Times New Roman"/>
          <w:sz w:val="16"/>
          <w:szCs w:val="20"/>
        </w:rPr>
        <w:t xml:space="preserve">, section 34 of the </w:t>
      </w:r>
      <w:r w:rsidRPr="00695726">
        <w:rPr>
          <w:rFonts w:ascii="Times New Roman" w:hAnsi="Times New Roman"/>
          <w:i/>
          <w:iCs/>
          <w:sz w:val="16"/>
          <w:szCs w:val="20"/>
        </w:rPr>
        <w:t>District Court Act 1991</w:t>
      </w:r>
      <w:r w:rsidRPr="00695726">
        <w:rPr>
          <w:rFonts w:ascii="Times New Roman" w:hAnsi="Times New Roman"/>
          <w:sz w:val="16"/>
          <w:szCs w:val="20"/>
        </w:rPr>
        <w:t xml:space="preserve">, section 29 of the </w:t>
      </w:r>
      <w:r w:rsidRPr="00695726">
        <w:rPr>
          <w:rFonts w:ascii="Times New Roman" w:hAnsi="Times New Roman"/>
          <w:i/>
          <w:iCs/>
          <w:sz w:val="16"/>
          <w:szCs w:val="20"/>
        </w:rPr>
        <w:t>Magistrates Court Act 1991</w:t>
      </w:r>
      <w:r w:rsidRPr="00695726">
        <w:rPr>
          <w:rFonts w:ascii="Times New Roman" w:hAnsi="Times New Roman"/>
          <w:sz w:val="16"/>
          <w:szCs w:val="20"/>
        </w:rPr>
        <w:t xml:space="preserve"> and section 27 of the </w:t>
      </w:r>
      <w:r w:rsidRPr="00695726">
        <w:rPr>
          <w:rFonts w:ascii="Times New Roman" w:hAnsi="Times New Roman"/>
          <w:i/>
          <w:iCs/>
          <w:sz w:val="16"/>
          <w:szCs w:val="20"/>
        </w:rPr>
        <w:t>Environment, Resources and Development Act 1993</w:t>
      </w:r>
      <w:r w:rsidRPr="00695726">
        <w:rPr>
          <w:rFonts w:ascii="Times New Roman" w:hAnsi="Times New Roman"/>
          <w:sz w:val="16"/>
          <w:szCs w:val="20"/>
        </w:rPr>
        <w:t xml:space="preserve"> provide that the Court may refer any question arising in a proceeding for investigation and report by a referee who is an expert in the relevant field.”</w:t>
      </w:r>
    </w:p>
    <w:p w14:paraId="15E7DD4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35.</w:t>
      </w:r>
      <w:r w:rsidRPr="00695726">
        <w:rPr>
          <w:rFonts w:ascii="Times New Roman" w:hAnsi="Times New Roman"/>
          <w:sz w:val="17"/>
        </w:rPr>
        <w:tab/>
        <w:t>Further notes are inserted in subrule 13.1(3) immediately after the existing Notes as follows:</w:t>
      </w:r>
    </w:p>
    <w:p w14:paraId="7B1FF0B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 xml:space="preserve">“Section 10(1) of the </w:t>
      </w:r>
      <w:r w:rsidRPr="00695726">
        <w:rPr>
          <w:rFonts w:ascii="Times New Roman" w:hAnsi="Times New Roman"/>
          <w:i/>
          <w:iCs/>
          <w:sz w:val="17"/>
        </w:rPr>
        <w:t>Youth Court Act 1993</w:t>
      </w:r>
      <w:r w:rsidRPr="00695726">
        <w:rPr>
          <w:rFonts w:ascii="Times New Roman" w:hAnsi="Times New Roman"/>
          <w:sz w:val="17"/>
        </w:rPr>
        <w:t xml:space="preserve"> provides that the Judge is responsible for the administration of the Court. Section 10(8) provides for the Governor to appoint a District Court Judge as Acting Judge of the Court.</w:t>
      </w:r>
    </w:p>
    <w:p w14:paraId="136257C0" w14:textId="77777777" w:rsidR="00695726" w:rsidRPr="00695726" w:rsidRDefault="00695726" w:rsidP="00695726">
      <w:pPr>
        <w:keepLines/>
        <w:widowControl w:val="0"/>
        <w:ind w:left="709"/>
        <w:rPr>
          <w:rFonts w:ascii="Times New Roman" w:hAnsi="Times New Roman"/>
          <w:spacing w:val="-2"/>
          <w:sz w:val="17"/>
        </w:rPr>
      </w:pPr>
      <w:r w:rsidRPr="00695726">
        <w:rPr>
          <w:rFonts w:ascii="Times New Roman" w:hAnsi="Times New Roman"/>
          <w:sz w:val="17"/>
        </w:rPr>
        <w:t xml:space="preserve">Section 8(3) of the </w:t>
      </w:r>
      <w:r w:rsidRPr="00695726">
        <w:rPr>
          <w:rFonts w:ascii="Times New Roman" w:hAnsi="Times New Roman"/>
          <w:i/>
          <w:iCs/>
          <w:sz w:val="17"/>
        </w:rPr>
        <w:t>Environment, Resources and Development Act 1993</w:t>
      </w:r>
      <w:r w:rsidRPr="00695726">
        <w:rPr>
          <w:rFonts w:ascii="Times New Roman" w:hAnsi="Times New Roman"/>
          <w:sz w:val="17"/>
        </w:rPr>
        <w:t xml:space="preserve"> provides that the Senior Judge is responsible for the </w:t>
      </w:r>
      <w:r w:rsidRPr="00695726">
        <w:rPr>
          <w:rFonts w:ascii="Times New Roman" w:hAnsi="Times New Roman"/>
          <w:spacing w:val="-2"/>
          <w:sz w:val="17"/>
        </w:rPr>
        <w:t>administration of the Court. Section 8(7) provides for the Governor to appoint a District Court Judge as Acting Judge of the Court.”</w:t>
      </w:r>
    </w:p>
    <w:p w14:paraId="3ECD2E4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36.</w:t>
      </w:r>
      <w:r w:rsidRPr="00695726">
        <w:rPr>
          <w:rFonts w:ascii="Times New Roman" w:hAnsi="Times New Roman"/>
          <w:sz w:val="17"/>
        </w:rPr>
        <w:tab/>
        <w:t>Further notes are inserted into subrule 13.2(1) immediately after the existing Notes as follows:</w:t>
      </w:r>
    </w:p>
    <w:p w14:paraId="607619BC"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 xml:space="preserve">“Section 12(1) of the </w:t>
      </w:r>
      <w:r w:rsidRPr="00695726">
        <w:rPr>
          <w:rFonts w:ascii="Times New Roman" w:hAnsi="Times New Roman"/>
          <w:i/>
          <w:iCs/>
          <w:sz w:val="17"/>
        </w:rPr>
        <w:t>Youth Court Act 1993</w:t>
      </w:r>
      <w:r w:rsidRPr="00695726">
        <w:rPr>
          <w:rFonts w:ascii="Times New Roman" w:hAnsi="Times New Roman"/>
          <w:sz w:val="17"/>
        </w:rPr>
        <w:t xml:space="preserve"> provides that the Registrar is the Court’s principal administrative officer. Section 13 provides that the administrative staff are responsible to the Judge of the Court.</w:t>
      </w:r>
    </w:p>
    <w:p w14:paraId="2DC6325D"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 xml:space="preserve">Section 14(1)(a) of the </w:t>
      </w:r>
      <w:r w:rsidRPr="00695726">
        <w:rPr>
          <w:rFonts w:ascii="Times New Roman" w:hAnsi="Times New Roman"/>
          <w:i/>
          <w:iCs/>
          <w:sz w:val="17"/>
        </w:rPr>
        <w:t>Environment, Resources and Development Act 1993</w:t>
      </w:r>
      <w:r w:rsidRPr="00695726">
        <w:rPr>
          <w:rFonts w:ascii="Times New Roman" w:hAnsi="Times New Roman"/>
          <w:sz w:val="17"/>
        </w:rPr>
        <w:t xml:space="preserve"> provides that the Registrar is the Court’s chief administrative officer. Section 14(4) provides that the administrative staff are responsible to the Senior Judge for the proper and efficient discharge of their duties.”</w:t>
      </w:r>
    </w:p>
    <w:p w14:paraId="2786F74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37.</w:t>
      </w:r>
      <w:r w:rsidRPr="00695726">
        <w:rPr>
          <w:rFonts w:ascii="Times New Roman" w:hAnsi="Times New Roman"/>
          <w:sz w:val="17"/>
        </w:rPr>
        <w:tab/>
        <w:t>The word “Master” is deleted and substituted with the words “Associate Judge” in the following:</w:t>
      </w:r>
    </w:p>
    <w:p w14:paraId="7FC9EC75"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notes in Subrule 13.4(2);</w:t>
      </w:r>
    </w:p>
    <w:p w14:paraId="00813A25"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Subrule 151.2(2) wherever it appears;</w:t>
      </w:r>
    </w:p>
    <w:p w14:paraId="78A057CF"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notes in subrule 212.2(1);</w:t>
      </w:r>
    </w:p>
    <w:p w14:paraId="3A558D2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38.</w:t>
      </w:r>
      <w:r w:rsidRPr="00695726">
        <w:rPr>
          <w:rFonts w:ascii="Times New Roman" w:hAnsi="Times New Roman"/>
          <w:sz w:val="17"/>
        </w:rPr>
        <w:tab/>
        <w:t>Subrule 13.4(4) is deleted and substituted as follows:</w:t>
      </w:r>
    </w:p>
    <w:p w14:paraId="7F14ADDD"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Unless the Court otherwise orders and subject to subrule (5), an application for review under subrule (2) will be listed for hearing before—</w:t>
      </w:r>
    </w:p>
    <w:p w14:paraId="575EE6E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Magistrate in the Magistrates Court;</w:t>
      </w:r>
    </w:p>
    <w:p w14:paraId="6ECE04C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 Associate Judge in the District Court;</w:t>
      </w:r>
    </w:p>
    <w:p w14:paraId="709B7CE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an Associate Justice in the Supreme Court;</w:t>
      </w:r>
    </w:p>
    <w:p w14:paraId="1814502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 Magistrate in the Youth Court;</w:t>
      </w:r>
    </w:p>
    <w:p w14:paraId="5E541A6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an Associate Judge in the ERD Court;</w:t>
      </w:r>
    </w:p>
    <w:p w14:paraId="5B867FC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 Warden in the Warden’s Court;</w:t>
      </w:r>
    </w:p>
    <w:p w14:paraId="51E1716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a Judge in the Court of Disputed Returns.”</w:t>
      </w:r>
    </w:p>
    <w:p w14:paraId="50C944E7"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39.</w:t>
      </w:r>
      <w:r w:rsidRPr="00695726">
        <w:rPr>
          <w:rFonts w:ascii="Times New Roman" w:hAnsi="Times New Roman"/>
          <w:sz w:val="17"/>
        </w:rPr>
        <w:tab/>
        <w:t>In subrule 31.3(3) the words “Chapter 28” are substituted for the words “Chapter 23”.</w:t>
      </w:r>
      <w:r w:rsidRPr="00695726">
        <w:rPr>
          <w:rFonts w:ascii="Times New Roman" w:hAnsi="Times New Roman"/>
          <w:sz w:val="17"/>
        </w:rPr>
        <w:br w:type="page"/>
      </w:r>
    </w:p>
    <w:p w14:paraId="546537B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40.</w:t>
      </w:r>
      <w:r w:rsidRPr="00695726">
        <w:rPr>
          <w:rFonts w:ascii="Times New Roman" w:hAnsi="Times New Roman"/>
          <w:sz w:val="17"/>
        </w:rPr>
        <w:tab/>
        <w:t>Rule 32.2 is deleted and substituted as follows:</w:t>
      </w:r>
    </w:p>
    <w:p w14:paraId="4A186E75"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32.2—Filing of documents on restricted access basis</w:t>
      </w:r>
    </w:p>
    <w:p w14:paraId="265250B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rule—</w:t>
      </w:r>
    </w:p>
    <w:p w14:paraId="3EEEC6D5"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chambers access basis</w:t>
      </w:r>
      <w:r w:rsidRPr="00695726">
        <w:rPr>
          <w:rFonts w:ascii="Times New Roman" w:hAnsi="Times New Roman"/>
          <w:sz w:val="17"/>
        </w:rPr>
        <w:t xml:space="preserve"> means that, unless the Court otherwise orders, access to view, download or copy a document is limited to judicial officers and their chambers staff;</w:t>
      </w:r>
    </w:p>
    <w:p w14:paraId="694EB11E"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court access basis</w:t>
      </w:r>
      <w:r w:rsidRPr="00695726">
        <w:rPr>
          <w:rFonts w:ascii="Times New Roman" w:hAnsi="Times New Roman"/>
          <w:sz w:val="17"/>
        </w:rPr>
        <w:t xml:space="preserve"> means that, unless the Court otherwise orders, access to view, download or copy a document is limited to judicial and non-judicial officers;</w:t>
      </w:r>
    </w:p>
    <w:p w14:paraId="0AEDC0A4"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excluded access basis</w:t>
      </w:r>
      <w:r w:rsidRPr="00695726">
        <w:rPr>
          <w:rFonts w:ascii="Times New Roman" w:hAnsi="Times New Roman"/>
          <w:sz w:val="17"/>
        </w:rPr>
        <w:t xml:space="preserve"> means that, unless the Court otherwise orders, access to view, download or copy a document is excluded for the judicial officer assigned or expected to hear and determine the proceeding;</w:t>
      </w:r>
    </w:p>
    <w:p w14:paraId="5E0406E7"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judiciary access basis</w:t>
      </w:r>
      <w:r w:rsidRPr="00695726">
        <w:rPr>
          <w:rFonts w:ascii="Times New Roman" w:hAnsi="Times New Roman"/>
          <w:sz w:val="17"/>
        </w:rPr>
        <w:t xml:space="preserve"> means that, unless the Court otherwise orders, access to view, download or copy a document is limited to judicial officers;</w:t>
      </w:r>
    </w:p>
    <w:p w14:paraId="5B89B604"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lawyer access basis</w:t>
      </w:r>
      <w:r w:rsidRPr="00695726">
        <w:rPr>
          <w:rFonts w:ascii="Times New Roman" w:hAnsi="Times New Roman"/>
          <w:sz w:val="17"/>
        </w:rPr>
        <w:t xml:space="preserve"> means that, unless the Court otherwise orders, access to view, download or copy a document is limited to court officers together with counsel or solicitors for the parties who have undertaken not, without leave of the Court, to disclose the content of the document to any person other than one entitled to access;</w:t>
      </w:r>
    </w:p>
    <w:p w14:paraId="4D189916"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party access basis</w:t>
      </w:r>
      <w:r w:rsidRPr="00695726">
        <w:rPr>
          <w:rFonts w:ascii="Times New Roman" w:hAnsi="Times New Roman"/>
          <w:sz w:val="17"/>
        </w:rPr>
        <w:t xml:space="preserve"> means that, unless the Court otherwise orders, access to view, download or copy a document is limited to court officers together with the parties, counsel or solicitors for the parties who have undertaken not, without leave of the Court, to disclose the content of the document to any person other than one entitled to access.</w:t>
      </w:r>
    </w:p>
    <w:p w14:paraId="43B5AE78"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2BF30464"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If a document is filed on a lawyer access basis or party access basis, the document will not be available for viewing on the Electronic System other than by court officers. A party seeking access to the document will need to seek it from the filing party or to seek a copy from registry on providing evidence of entitlement to view, copy or download.</w:t>
      </w:r>
    </w:p>
    <w:p w14:paraId="24FC3F2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may order that a document to be filed be filed, or if already filed be treated as filed, on a chambers access basis, a court access basis, an excluded access basis, a judiciary access basis, a lawyer access basis, or a party access basis.</w:t>
      </w:r>
    </w:p>
    <w:p w14:paraId="7C0F984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formal offer (other than one expressed to be open) filed under rule 132.4 or a pre-action document filed under rule 61.7, 61.9 or 61.10 is to be treated as filed on an excluded access basis.</w:t>
      </w:r>
    </w:p>
    <w:p w14:paraId="7D52B9B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 party may, at the same time as filing a document, apply by interlocutory application for an order that the document be treated as filed on a restricted access basis, specifying the access basis sought.</w:t>
      </w:r>
    </w:p>
    <w:p w14:paraId="69AB38C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If a party files a document under subrule (4) and makes a request for interim treatment under this subrule at the same time, it will be treated on an interim basis as filed on the specified restricted access basis until the Court hears and determines the application under subrule (4).”</w:t>
      </w:r>
    </w:p>
    <w:p w14:paraId="68AE3D6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41.</w:t>
      </w:r>
      <w:r w:rsidRPr="00695726">
        <w:rPr>
          <w:rFonts w:ascii="Times New Roman" w:hAnsi="Times New Roman"/>
          <w:sz w:val="17"/>
        </w:rPr>
        <w:tab/>
        <w:t>Subrule 51.3(2) is deleted and substituted as follows:</w:t>
      </w:r>
    </w:p>
    <w:p w14:paraId="7F757B37"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Chapters 19, 20, 22 to 26 and 28 require certain types of actions to be instituted as originating applications.”</w:t>
      </w:r>
    </w:p>
    <w:p w14:paraId="5904EA0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42.</w:t>
      </w:r>
      <w:r w:rsidRPr="00695726">
        <w:rPr>
          <w:rFonts w:ascii="Times New Roman" w:hAnsi="Times New Roman"/>
          <w:sz w:val="17"/>
        </w:rPr>
        <w:tab/>
        <w:t>The Note in rule 81.1 is deleted and substituted as follows:</w:t>
      </w:r>
    </w:p>
    <w:p w14:paraId="2C933B41" w14:textId="77777777" w:rsidR="00695726" w:rsidRPr="00695726" w:rsidRDefault="00695726" w:rsidP="00695726">
      <w:pPr>
        <w:keepLines/>
        <w:widowControl w:val="0"/>
        <w:ind w:left="709"/>
        <w:rPr>
          <w:rFonts w:ascii="Times New Roman" w:hAnsi="Times New Roman"/>
          <w:b/>
          <w:bCs/>
          <w:sz w:val="16"/>
          <w:szCs w:val="20"/>
        </w:rPr>
      </w:pPr>
      <w:r w:rsidRPr="00695726">
        <w:rPr>
          <w:rFonts w:ascii="Times New Roman" w:hAnsi="Times New Roman"/>
          <w:sz w:val="16"/>
          <w:szCs w:val="20"/>
        </w:rPr>
        <w:t>“</w:t>
      </w:r>
      <w:r w:rsidRPr="00695726">
        <w:rPr>
          <w:rFonts w:ascii="Times New Roman" w:hAnsi="Times New Roman"/>
          <w:b/>
          <w:bCs/>
          <w:sz w:val="16"/>
          <w:szCs w:val="20"/>
        </w:rPr>
        <w:t>Note—</w:t>
      </w:r>
    </w:p>
    <w:p w14:paraId="2754FA3E" w14:textId="77777777" w:rsidR="00695726" w:rsidRPr="00695726" w:rsidRDefault="00695726" w:rsidP="00695726">
      <w:pPr>
        <w:keepLines/>
        <w:widowControl w:val="0"/>
        <w:ind w:left="851"/>
        <w:rPr>
          <w:rFonts w:ascii="Times New Roman" w:hAnsi="Times New Roman"/>
          <w:sz w:val="16"/>
          <w:szCs w:val="20"/>
        </w:rPr>
      </w:pPr>
      <w:r w:rsidRPr="00695726">
        <w:rPr>
          <w:rFonts w:ascii="Times New Roman" w:hAnsi="Times New Roman"/>
          <w:sz w:val="16"/>
          <w:szCs w:val="20"/>
        </w:rPr>
        <w:t>This rule does not apply to minor civil actions. Rule 362.2 requires an applicant in a minor civil action instituted by claim or originating application to serve before action a written notice of intention to commence the action and rule 362.3 requires a response to be served.”</w:t>
      </w:r>
    </w:p>
    <w:p w14:paraId="0210D6E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43.</w:t>
      </w:r>
      <w:r w:rsidRPr="00695726">
        <w:rPr>
          <w:rFonts w:ascii="Times New Roman" w:hAnsi="Times New Roman"/>
          <w:sz w:val="17"/>
        </w:rPr>
        <w:tab/>
        <w:t>In subrules 83.(1) and 83.2(1), the words “Unless these Rules otherwise provide, if” are substituted for the word “If”.</w:t>
      </w:r>
    </w:p>
    <w:p w14:paraId="5B10D5C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44.</w:t>
      </w:r>
      <w:r w:rsidRPr="00695726">
        <w:rPr>
          <w:rFonts w:ascii="Times New Roman" w:hAnsi="Times New Roman"/>
          <w:sz w:val="17"/>
        </w:rPr>
        <w:tab/>
        <w:t>Rule 84.4 is deleted and substituted as follows:</w:t>
      </w:r>
    </w:p>
    <w:p w14:paraId="2FE5EAD2"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84.4—Costs of amendment</w:t>
      </w:r>
    </w:p>
    <w:p w14:paraId="226E3542"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Court otherwise orders, in a proceeding in which costs are generally recoverable by a successful party, a party who amends an Originating Application or response under rule 84.1 must pay the costs thrown away by another party as a result of the amendment on the standard costs basis fixed and payable after the proceeding is determined by judgment.”</w:t>
      </w:r>
    </w:p>
    <w:p w14:paraId="78FDFCF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45.</w:t>
      </w:r>
      <w:r w:rsidRPr="00695726">
        <w:rPr>
          <w:rFonts w:ascii="Times New Roman" w:hAnsi="Times New Roman"/>
          <w:sz w:val="17"/>
        </w:rPr>
        <w:tab/>
        <w:t>In subrule 102.1(4), 103.1(2), 203.16(1) and (2), 203.18(1), 204.1(1) and 253.1(2), the words “as an editable Word document” are inserted immediately after the words “in the prescribed form”.</w:t>
      </w:r>
    </w:p>
    <w:p w14:paraId="42DD8CD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46.</w:t>
      </w:r>
      <w:r w:rsidRPr="00695726">
        <w:rPr>
          <w:rFonts w:ascii="Times New Roman" w:hAnsi="Times New Roman"/>
          <w:sz w:val="17"/>
        </w:rPr>
        <w:tab/>
        <w:t>Rule 113.2 is deleted and substituted as follows:</w:t>
      </w:r>
    </w:p>
    <w:p w14:paraId="487094C8"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113.2—Application for transfer out of a court</w:t>
      </w:r>
    </w:p>
    <w:p w14:paraId="2208887C"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An application for transfer of a proceeding—</w:t>
      </w:r>
    </w:p>
    <w:p w14:paraId="3C68CFFE"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from the Supreme Court—</w:t>
      </w:r>
    </w:p>
    <w:p w14:paraId="1C00200A"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 xml:space="preserve">to the District Court under section 24(1)(b) of the </w:t>
      </w:r>
      <w:r w:rsidRPr="00695726">
        <w:rPr>
          <w:rFonts w:ascii="Times New Roman" w:hAnsi="Times New Roman"/>
          <w:i/>
          <w:iCs/>
          <w:sz w:val="17"/>
        </w:rPr>
        <w:t>District Court Act 1991</w:t>
      </w:r>
      <w:r w:rsidRPr="00695726">
        <w:rPr>
          <w:rFonts w:ascii="Times New Roman" w:hAnsi="Times New Roman"/>
          <w:sz w:val="17"/>
        </w:rPr>
        <w:t>;</w:t>
      </w:r>
    </w:p>
    <w:p w14:paraId="4BD9CE2A"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 xml:space="preserve">to the Magistrates Court under section 19(2a) of the </w:t>
      </w:r>
      <w:r w:rsidRPr="00695726">
        <w:rPr>
          <w:rFonts w:ascii="Times New Roman" w:hAnsi="Times New Roman"/>
          <w:i/>
          <w:iCs/>
          <w:sz w:val="17"/>
        </w:rPr>
        <w:t>Magistrates Court Act 1991</w:t>
      </w:r>
      <w:r w:rsidRPr="00695726">
        <w:rPr>
          <w:rFonts w:ascii="Times New Roman" w:hAnsi="Times New Roman"/>
          <w:sz w:val="17"/>
        </w:rPr>
        <w:t>; or</w:t>
      </w:r>
    </w:p>
    <w:p w14:paraId="7DC6F360"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 xml:space="preserve">to the ERD Court under section 6 of the </w:t>
      </w:r>
      <w:r w:rsidRPr="00695726">
        <w:rPr>
          <w:rFonts w:ascii="Times New Roman" w:hAnsi="Times New Roman"/>
          <w:i/>
          <w:iCs/>
          <w:sz w:val="17"/>
        </w:rPr>
        <w:t>Native Title (South Australia) Act 1994</w:t>
      </w:r>
      <w:r w:rsidRPr="00695726">
        <w:rPr>
          <w:rFonts w:ascii="Times New Roman" w:hAnsi="Times New Roman"/>
          <w:sz w:val="17"/>
        </w:rPr>
        <w:t>;</w:t>
      </w:r>
    </w:p>
    <w:p w14:paraId="5473AD13"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from the District Court—</w:t>
      </w:r>
    </w:p>
    <w:p w14:paraId="74C38DD6"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 xml:space="preserve">to the Supreme Court under section 24(2) of the </w:t>
      </w:r>
      <w:r w:rsidRPr="00695726">
        <w:rPr>
          <w:rFonts w:ascii="Times New Roman" w:hAnsi="Times New Roman"/>
          <w:i/>
          <w:iCs/>
          <w:sz w:val="17"/>
        </w:rPr>
        <w:t>District Court Act 1991</w:t>
      </w:r>
      <w:r w:rsidRPr="00695726">
        <w:rPr>
          <w:rFonts w:ascii="Times New Roman" w:hAnsi="Times New Roman"/>
          <w:sz w:val="17"/>
        </w:rPr>
        <w:t>; or</w:t>
      </w:r>
    </w:p>
    <w:p w14:paraId="0D254614"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 xml:space="preserve">to the Magistrates Court under section 19(1)(b) of the </w:t>
      </w:r>
      <w:r w:rsidRPr="00695726">
        <w:rPr>
          <w:rFonts w:ascii="Times New Roman" w:hAnsi="Times New Roman"/>
          <w:i/>
          <w:iCs/>
          <w:sz w:val="17"/>
        </w:rPr>
        <w:t>Magistrates Court Act 1991</w:t>
      </w:r>
      <w:r w:rsidRPr="00695726">
        <w:rPr>
          <w:rFonts w:ascii="Times New Roman" w:hAnsi="Times New Roman"/>
          <w:sz w:val="17"/>
        </w:rPr>
        <w:t>;</w:t>
      </w:r>
    </w:p>
    <w:p w14:paraId="69FE2024"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from the Magistrates Court to the District Court under section 19(2) of the </w:t>
      </w:r>
      <w:r w:rsidRPr="00695726">
        <w:rPr>
          <w:rFonts w:ascii="Times New Roman" w:hAnsi="Times New Roman"/>
          <w:i/>
          <w:iCs/>
          <w:sz w:val="17"/>
        </w:rPr>
        <w:t>Magistrates Court Act 1991</w:t>
      </w:r>
      <w:r w:rsidRPr="00695726">
        <w:rPr>
          <w:rFonts w:ascii="Times New Roman" w:hAnsi="Times New Roman"/>
          <w:sz w:val="17"/>
        </w:rPr>
        <w:t>;</w:t>
      </w:r>
    </w:p>
    <w:p w14:paraId="5523EBBB"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from the ERD Court to the Supreme Court under section 6 of the </w:t>
      </w:r>
      <w:r w:rsidRPr="00695726">
        <w:rPr>
          <w:rFonts w:ascii="Times New Roman" w:hAnsi="Times New Roman"/>
          <w:i/>
          <w:iCs/>
          <w:sz w:val="17"/>
        </w:rPr>
        <w:t>Native Title (South Australia) Act 1994</w:t>
      </w:r>
      <w:r w:rsidRPr="00695726">
        <w:rPr>
          <w:rFonts w:ascii="Times New Roman" w:hAnsi="Times New Roman"/>
          <w:sz w:val="17"/>
        </w:rPr>
        <w:t>;</w:t>
      </w:r>
    </w:p>
    <w:p w14:paraId="5E1738ED"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from the Warden’s Court to the ERD Court under section 66A of the </w:t>
      </w:r>
      <w:r w:rsidRPr="00695726">
        <w:rPr>
          <w:rFonts w:ascii="Times New Roman" w:hAnsi="Times New Roman"/>
          <w:i/>
          <w:iCs/>
          <w:sz w:val="17"/>
        </w:rPr>
        <w:t>Mining Act 1971</w:t>
      </w:r>
      <w:r w:rsidRPr="00695726">
        <w:rPr>
          <w:rFonts w:ascii="Times New Roman" w:hAnsi="Times New Roman"/>
          <w:sz w:val="17"/>
        </w:rPr>
        <w:t>; or</w:t>
      </w:r>
    </w:p>
    <w:p w14:paraId="3BEFCDB1"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from the Court to another court under any other statutory provision,</w:t>
      </w:r>
    </w:p>
    <w:p w14:paraId="79B2C0DC" w14:textId="77777777" w:rsidR="00695726" w:rsidRPr="00695726" w:rsidRDefault="00695726" w:rsidP="00695726">
      <w:pPr>
        <w:keepLines/>
        <w:widowControl w:val="0"/>
        <w:ind w:left="1134"/>
        <w:rPr>
          <w:rFonts w:ascii="Times New Roman" w:hAnsi="Times New Roman"/>
          <w:sz w:val="17"/>
        </w:rPr>
      </w:pPr>
      <w:r w:rsidRPr="00695726">
        <w:rPr>
          <w:rFonts w:ascii="Times New Roman" w:hAnsi="Times New Roman"/>
          <w:sz w:val="17"/>
        </w:rPr>
        <w:t>must be made by filing an interlocutory application and supporting affidavit in accordance with rule 102.1.”</w:t>
      </w:r>
    </w:p>
    <w:p w14:paraId="599DB5A6"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124E99B8"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47.</w:t>
      </w:r>
      <w:r w:rsidRPr="00695726">
        <w:rPr>
          <w:rFonts w:ascii="Times New Roman" w:hAnsi="Times New Roman"/>
          <w:sz w:val="17"/>
        </w:rPr>
        <w:tab/>
        <w:t>Rule 113.3 is deleted and substituted as follows:</w:t>
      </w:r>
    </w:p>
    <w:p w14:paraId="6C6BD759"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113.3—Application for transfer into a court</w:t>
      </w:r>
    </w:p>
    <w:p w14:paraId="00315152"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An application for transfer of a proceeding—</w:t>
      </w:r>
    </w:p>
    <w:p w14:paraId="7F095E1F"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into the Supreme Court—</w:t>
      </w:r>
    </w:p>
    <w:p w14:paraId="256CD954"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 xml:space="preserve">from the District Court under section 24(1)(a) of the </w:t>
      </w:r>
      <w:r w:rsidRPr="00695726">
        <w:rPr>
          <w:rFonts w:ascii="Times New Roman" w:hAnsi="Times New Roman"/>
          <w:i/>
          <w:iCs/>
          <w:sz w:val="17"/>
        </w:rPr>
        <w:t>District Court Act 1991</w:t>
      </w:r>
      <w:r w:rsidRPr="00695726">
        <w:rPr>
          <w:rFonts w:ascii="Times New Roman" w:hAnsi="Times New Roman"/>
          <w:sz w:val="17"/>
        </w:rPr>
        <w:t>; or</w:t>
      </w:r>
    </w:p>
    <w:p w14:paraId="5BDA3C5D" w14:textId="77777777" w:rsidR="00695726" w:rsidRPr="00695726" w:rsidRDefault="00695726" w:rsidP="00695726">
      <w:pPr>
        <w:keepLines/>
        <w:widowControl w:val="0"/>
        <w:ind w:left="1843"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 xml:space="preserve">from the ERD Court of South Australia under section 20A(2) of the </w:t>
      </w:r>
      <w:r w:rsidRPr="00695726">
        <w:rPr>
          <w:rFonts w:ascii="Times New Roman" w:hAnsi="Times New Roman"/>
          <w:i/>
          <w:iCs/>
          <w:sz w:val="17"/>
        </w:rPr>
        <w:t>Environment, Resources and Development Court Act 1993</w:t>
      </w:r>
      <w:r w:rsidRPr="00695726">
        <w:rPr>
          <w:rFonts w:ascii="Times New Roman" w:hAnsi="Times New Roman"/>
          <w:sz w:val="17"/>
        </w:rPr>
        <w:t>;</w:t>
      </w:r>
    </w:p>
    <w:p w14:paraId="5E4A953F"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into the District Court from the Magistrates Court under section 19(1)(a) of the </w:t>
      </w:r>
      <w:r w:rsidRPr="00695726">
        <w:rPr>
          <w:rFonts w:ascii="Times New Roman" w:hAnsi="Times New Roman"/>
          <w:i/>
          <w:iCs/>
          <w:sz w:val="17"/>
        </w:rPr>
        <w:t>Magistrates Court Act 1991</w:t>
      </w:r>
      <w:r w:rsidRPr="00695726">
        <w:rPr>
          <w:rFonts w:ascii="Times New Roman" w:hAnsi="Times New Roman"/>
          <w:sz w:val="17"/>
        </w:rPr>
        <w:t>;</w:t>
      </w:r>
    </w:p>
    <w:p w14:paraId="6E4C8D71"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into the ERD Court from the Warden’s Court under section 66A of the </w:t>
      </w:r>
      <w:r w:rsidRPr="00695726">
        <w:rPr>
          <w:rFonts w:ascii="Times New Roman" w:hAnsi="Times New Roman"/>
          <w:i/>
          <w:iCs/>
          <w:sz w:val="17"/>
        </w:rPr>
        <w:t>Mining Act 1971</w:t>
      </w:r>
      <w:r w:rsidRPr="00695726">
        <w:rPr>
          <w:rFonts w:ascii="Times New Roman" w:hAnsi="Times New Roman"/>
          <w:sz w:val="17"/>
        </w:rPr>
        <w:t>; or</w:t>
      </w:r>
    </w:p>
    <w:p w14:paraId="09DB160D"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into the Court from another court under any other statutory provision,</w:t>
      </w:r>
    </w:p>
    <w:p w14:paraId="34E996B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must be instituted by filing an Originating Application and supporting affidavit in accordance with rule 82.1.”</w:t>
      </w:r>
    </w:p>
    <w:p w14:paraId="0047A17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48.</w:t>
      </w:r>
      <w:r w:rsidRPr="00695726">
        <w:rPr>
          <w:rFonts w:ascii="Times New Roman" w:hAnsi="Times New Roman"/>
          <w:sz w:val="17"/>
        </w:rPr>
        <w:tab/>
        <w:t>Rule 116.1 is deleted and substituted as follows:</w:t>
      </w:r>
    </w:p>
    <w:p w14:paraId="570AAB99"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116.1—Application and order</w:t>
      </w:r>
    </w:p>
    <w:p w14:paraId="4F65E41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make an order under subrule (2) if satisfied, on application by a party to a proceeding, that a non-party against whom the order is sought may be in possession of evidentiary material relevant to a cause of action the subject of the proceeding.</w:t>
      </w:r>
    </w:p>
    <w:p w14:paraId="12EC814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application under subrule (1) must be served on the non-party (as well as the other parties).</w:t>
      </w:r>
    </w:p>
    <w:p w14:paraId="1629483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If the Court is satisfied under subrule (1), the Court may order that the non-party—</w:t>
      </w:r>
    </w:p>
    <w:p w14:paraId="48C4D06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discover whether the non-party has or has had possession or custody of, or power over, evidentiary material relevant to the cause of action and if so provide full particulars of the material;</w:t>
      </w:r>
    </w:p>
    <w:p w14:paraId="417CF35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r>
      <w:r w:rsidRPr="00695726">
        <w:rPr>
          <w:rFonts w:ascii="Times New Roman" w:hAnsi="Times New Roman"/>
          <w:spacing w:val="-2"/>
          <w:sz w:val="17"/>
        </w:rPr>
        <w:t>produce any evidentiary material relevant to the cause of action to the Court or for inspection or copying by the parties;</w:t>
      </w:r>
    </w:p>
    <w:p w14:paraId="719103B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r>
      <w:r w:rsidRPr="00695726">
        <w:rPr>
          <w:rFonts w:ascii="Times New Roman" w:hAnsi="Times New Roman"/>
          <w:spacing w:val="-4"/>
          <w:sz w:val="17"/>
        </w:rPr>
        <w:t>make discovery as if the non-party were a party, in which case Chapter 7 Part 13 applies, with any necessary changes; or</w:t>
      </w:r>
    </w:p>
    <w:p w14:paraId="6349320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verify the non-party’s discovery, production or list of documents by affidavit.”</w:t>
      </w:r>
    </w:p>
    <w:p w14:paraId="0A11957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49.</w:t>
      </w:r>
      <w:r w:rsidRPr="00695726">
        <w:rPr>
          <w:rFonts w:ascii="Times New Roman" w:hAnsi="Times New Roman"/>
          <w:sz w:val="17"/>
        </w:rPr>
        <w:tab/>
        <w:t>Subrule 117.4(1) is deleted and substituted as follows:</w:t>
      </w:r>
    </w:p>
    <w:p w14:paraId="5F9F6B97" w14:textId="77777777" w:rsidR="00695726" w:rsidRPr="00695726" w:rsidRDefault="00695726" w:rsidP="00695726">
      <w:pPr>
        <w:keepLines/>
        <w:widowControl w:val="0"/>
        <w:ind w:left="1134" w:hanging="425"/>
        <w:rPr>
          <w:rFonts w:ascii="Times New Roman" w:hAnsi="Times New Roman"/>
          <w:spacing w:val="-2"/>
          <w:sz w:val="17"/>
        </w:rPr>
      </w:pPr>
      <w:r w:rsidRPr="00695726">
        <w:rPr>
          <w:rFonts w:ascii="Times New Roman" w:hAnsi="Times New Roman"/>
          <w:sz w:val="17"/>
        </w:rPr>
        <w:t>“(1)</w:t>
      </w:r>
      <w:r w:rsidRPr="00695726">
        <w:rPr>
          <w:rFonts w:ascii="Times New Roman" w:hAnsi="Times New Roman"/>
          <w:sz w:val="17"/>
        </w:rPr>
        <w:tab/>
        <w:t xml:space="preserve">Unless the Court otherwise orders, in a proceeding in which costs are generally recoverable by a successful party, the </w:t>
      </w:r>
      <w:r w:rsidRPr="00695726">
        <w:rPr>
          <w:rFonts w:ascii="Times New Roman" w:hAnsi="Times New Roman"/>
          <w:spacing w:val="-2"/>
          <w:sz w:val="17"/>
        </w:rPr>
        <w:t>costs of proving an assertion that was not admitted in a response to a notice to admit must be paid by the responding party.”</w:t>
      </w:r>
    </w:p>
    <w:p w14:paraId="01EF61A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50.</w:t>
      </w:r>
      <w:r w:rsidRPr="00695726">
        <w:rPr>
          <w:rFonts w:ascii="Times New Roman" w:hAnsi="Times New Roman"/>
          <w:sz w:val="17"/>
        </w:rPr>
        <w:tab/>
        <w:t>The title of subrule 131.3(7) is deleted and substituted as follows:</w:t>
      </w:r>
    </w:p>
    <w:p w14:paraId="578185A0"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i/>
          <w:iCs/>
          <w:sz w:val="17"/>
        </w:rPr>
        <w:t>Supreme Court, District Court and ERD Court</w:t>
      </w:r>
      <w:r w:rsidRPr="00695726">
        <w:rPr>
          <w:rFonts w:ascii="Times New Roman" w:hAnsi="Times New Roman"/>
          <w:sz w:val="17"/>
        </w:rPr>
        <w:t>”</w:t>
      </w:r>
    </w:p>
    <w:p w14:paraId="1EF03C0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51.</w:t>
      </w:r>
      <w:r w:rsidRPr="00695726">
        <w:rPr>
          <w:rFonts w:ascii="Times New Roman" w:hAnsi="Times New Roman"/>
          <w:sz w:val="17"/>
        </w:rPr>
        <w:tab/>
        <w:t>Subrule 132.4(1) is deleted and substituted as follows:</w:t>
      </w:r>
    </w:p>
    <w:p w14:paraId="013C5894"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A party (the </w:t>
      </w:r>
      <w:r w:rsidRPr="00695726">
        <w:rPr>
          <w:rFonts w:ascii="Times New Roman" w:hAnsi="Times New Roman"/>
          <w:b/>
          <w:bCs/>
          <w:i/>
          <w:iCs/>
          <w:sz w:val="17"/>
        </w:rPr>
        <w:t>offeror</w:t>
      </w:r>
      <w:r w:rsidRPr="00695726">
        <w:rPr>
          <w:rFonts w:ascii="Times New Roman" w:hAnsi="Times New Roman"/>
          <w:sz w:val="17"/>
        </w:rPr>
        <w:t xml:space="preserve">) may file a document making a formal offer to another party (the </w:t>
      </w:r>
      <w:r w:rsidRPr="00695726">
        <w:rPr>
          <w:rFonts w:ascii="Times New Roman" w:hAnsi="Times New Roman"/>
          <w:i/>
          <w:iCs/>
          <w:sz w:val="17"/>
        </w:rPr>
        <w:t>offeree</w:t>
      </w:r>
      <w:r w:rsidRPr="00695726">
        <w:rPr>
          <w:rFonts w:ascii="Times New Roman" w:hAnsi="Times New Roman"/>
          <w:sz w:val="17"/>
        </w:rPr>
        <w:t>) in the prescribed form to resolve a proceeding or any part of a proceeding (</w:t>
      </w:r>
      <w:r w:rsidRPr="00695726">
        <w:rPr>
          <w:rFonts w:ascii="Times New Roman" w:hAnsi="Times New Roman"/>
          <w:b/>
          <w:bCs/>
          <w:i/>
          <w:iCs/>
          <w:sz w:val="17"/>
        </w:rPr>
        <w:t>formal offer</w:t>
      </w:r>
      <w:r w:rsidRPr="00695726">
        <w:rPr>
          <w:rFonts w:ascii="Times New Roman" w:hAnsi="Times New Roman"/>
          <w:sz w:val="17"/>
        </w:rPr>
        <w:t>)—</w:t>
      </w:r>
    </w:p>
    <w:p w14:paraId="031ECC6F"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in terms of a judgment to be entered upon acceptance (a </w:t>
      </w:r>
      <w:r w:rsidRPr="00695726">
        <w:rPr>
          <w:rFonts w:ascii="Times New Roman" w:hAnsi="Times New Roman"/>
          <w:b/>
          <w:bCs/>
          <w:i/>
          <w:iCs/>
          <w:sz w:val="17"/>
        </w:rPr>
        <w:t>judgment offer</w:t>
      </w:r>
      <w:r w:rsidRPr="00695726">
        <w:rPr>
          <w:rFonts w:ascii="Times New Roman" w:hAnsi="Times New Roman"/>
          <w:sz w:val="17"/>
        </w:rPr>
        <w:t>); or</w:t>
      </w:r>
    </w:p>
    <w:p w14:paraId="4F95674F"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terms of a contract to come into existence upon acceptance including terms for the disposition of the proceeding (a </w:t>
      </w:r>
      <w:r w:rsidRPr="00695726">
        <w:rPr>
          <w:rFonts w:ascii="Times New Roman" w:hAnsi="Times New Roman"/>
          <w:b/>
          <w:bCs/>
          <w:i/>
          <w:iCs/>
          <w:sz w:val="17"/>
        </w:rPr>
        <w:t>contract offer</w:t>
      </w:r>
      <w:r w:rsidRPr="00695726">
        <w:rPr>
          <w:rFonts w:ascii="Times New Roman" w:hAnsi="Times New Roman"/>
          <w:sz w:val="17"/>
        </w:rPr>
        <w:t>); or</w:t>
      </w:r>
    </w:p>
    <w:p w14:paraId="31A934C0" w14:textId="77777777" w:rsidR="00695726" w:rsidRPr="00695726" w:rsidRDefault="00695726" w:rsidP="00695726">
      <w:pPr>
        <w:keepLines/>
        <w:widowControl w:val="0"/>
        <w:ind w:left="1418"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in terms of both a judgment to be entered upon acceptance and a contract to come into existence upon acceptance including terms for the disposition of the proceeding (a </w:t>
      </w:r>
      <w:r w:rsidRPr="00695726">
        <w:rPr>
          <w:rFonts w:ascii="Times New Roman" w:hAnsi="Times New Roman"/>
          <w:b/>
          <w:bCs/>
          <w:i/>
          <w:iCs/>
          <w:sz w:val="17"/>
        </w:rPr>
        <w:t>hybrid offer</w:t>
      </w:r>
      <w:r w:rsidRPr="00695726">
        <w:rPr>
          <w:rFonts w:ascii="Times New Roman" w:hAnsi="Times New Roman"/>
          <w:sz w:val="17"/>
        </w:rPr>
        <w:t>).</w:t>
      </w:r>
    </w:p>
    <w:p w14:paraId="43597C52" w14:textId="77777777" w:rsidR="00695726" w:rsidRPr="00695726" w:rsidRDefault="00695726" w:rsidP="00695726">
      <w:pPr>
        <w:keepLines/>
        <w:widowControl w:val="0"/>
        <w:ind w:left="1134"/>
        <w:rPr>
          <w:rFonts w:ascii="Times New Roman" w:hAnsi="Times New Roman"/>
          <w:b/>
          <w:bCs/>
          <w:sz w:val="17"/>
        </w:rPr>
      </w:pPr>
      <w:r w:rsidRPr="00695726">
        <w:rPr>
          <w:rFonts w:ascii="Times New Roman" w:hAnsi="Times New Roman"/>
          <w:b/>
          <w:bCs/>
          <w:sz w:val="17"/>
        </w:rPr>
        <w:t>Prescribed form—</w:t>
      </w:r>
    </w:p>
    <w:p w14:paraId="5B03361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121 Formal Offer”</w:t>
      </w:r>
    </w:p>
    <w:p w14:paraId="253E3A0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52.</w:t>
      </w:r>
      <w:r w:rsidRPr="00695726">
        <w:rPr>
          <w:rFonts w:ascii="Times New Roman" w:hAnsi="Times New Roman"/>
          <w:sz w:val="17"/>
        </w:rPr>
        <w:tab/>
        <w:t>Rule 132.10 is deleted and substituted as follows:</w:t>
      </w:r>
    </w:p>
    <w:p w14:paraId="5F4561E1"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132.10—Relevant offer not accepted</w:t>
      </w:r>
    </w:p>
    <w:p w14:paraId="03C8E33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rule—</w:t>
      </w:r>
    </w:p>
    <w:p w14:paraId="4CC051D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relevant offer</w:t>
      </w:r>
      <w:r w:rsidRPr="00695726">
        <w:rPr>
          <w:rFonts w:ascii="Times New Roman" w:hAnsi="Times New Roman"/>
          <w:sz w:val="17"/>
        </w:rPr>
        <w:t xml:space="preserve"> means a formal offer in compliance with rule 132.4 that—</w:t>
      </w:r>
    </w:p>
    <w:p w14:paraId="0911C30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was filed and served on the offeree at least 21 days before the commencement of the trial or final hearing of the proceeding or such later date as the Court orders on an application made before the expiration of that period;</w:t>
      </w:r>
    </w:p>
    <w:p w14:paraId="09730C4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was and remained open for acceptance at least 14 days after service;</w:t>
      </w:r>
    </w:p>
    <w:p w14:paraId="1DA9DC0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relates to an entire action and not merely to part of it;</w:t>
      </w:r>
    </w:p>
    <w:p w14:paraId="1869C34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involves genuine compromise;</w:t>
      </w:r>
    </w:p>
    <w:p w14:paraId="2C75DF2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contains a term that the respondent to the action is to pay the costs of the applicant on the standard costs basis up to acceptance of the offer or 14 days after service of the offer (whichever is earlier) or that the parties will submit to any order that the Court may make in the exercise of its discretion; and</w:t>
      </w:r>
    </w:p>
    <w:p w14:paraId="40FF8D6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if it is a contract offer or to the extent that a hybrid offer is a contract offer—</w:t>
      </w:r>
    </w:p>
    <w:p w14:paraId="26E069E8"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provides that the consideration payable by one party to the other (disregarding costs) is the payment of money; and</w:t>
      </w:r>
    </w:p>
    <w:p w14:paraId="0A4BB9A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if made by the party who is to pay the money—provides that the money is payable under the terms of the offer within 28 days after acceptance and the party is ready, willing and able to pay the money in accordance with the terms of the offer.</w:t>
      </w:r>
    </w:p>
    <w:p w14:paraId="161F1E3B" w14:textId="77777777" w:rsidR="00695726" w:rsidRPr="00695726" w:rsidRDefault="00695726" w:rsidP="00695726">
      <w:pPr>
        <w:keepLines/>
        <w:widowControl w:val="0"/>
        <w:ind w:left="1276"/>
        <w:rPr>
          <w:rFonts w:ascii="Times New Roman" w:hAnsi="Times New Roman"/>
          <w:b/>
          <w:bCs/>
          <w:sz w:val="16"/>
          <w:szCs w:val="20"/>
        </w:rPr>
      </w:pPr>
      <w:r w:rsidRPr="00695726">
        <w:rPr>
          <w:rFonts w:ascii="Times New Roman" w:hAnsi="Times New Roman"/>
          <w:b/>
          <w:bCs/>
          <w:sz w:val="16"/>
          <w:szCs w:val="20"/>
        </w:rPr>
        <w:t>Note—</w:t>
      </w:r>
    </w:p>
    <w:p w14:paraId="42D784FE"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If the trial or final hearing is vacated or adjourned without being part heard, the original trial date is to be ignored for the purpose of subrule (1)(a).</w:t>
      </w:r>
    </w:p>
    <w:p w14:paraId="6115C9A8"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1BE6138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(2)</w:t>
      </w:r>
      <w:r w:rsidRPr="00695726">
        <w:rPr>
          <w:rFonts w:ascii="Times New Roman" w:hAnsi="Times New Roman"/>
          <w:sz w:val="17"/>
        </w:rPr>
        <w:tab/>
        <w:t>When—</w:t>
      </w:r>
    </w:p>
    <w:p w14:paraId="64876E7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relevant offer is made by an applicant in an action;</w:t>
      </w:r>
    </w:p>
    <w:p w14:paraId="3AA6B2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offer is not accepted by a respondent; and</w:t>
      </w:r>
    </w:p>
    <w:p w14:paraId="2826A3A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applicant obtains judgment that is no less favourable to the applicant than the terms of the offer,</w:t>
      </w:r>
    </w:p>
    <w:p w14:paraId="6D608864"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then—</w:t>
      </w:r>
    </w:p>
    <w:p w14:paraId="2B5D5EE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costs incurred in respect of the action up to 14 days after service of the formal offer are unaffected by the making of the formal offer; and</w:t>
      </w:r>
    </w:p>
    <w:p w14:paraId="380EF0C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subject to the overriding discretion of the Court, in a proceeding in which costs are generally recoverable by a successful party, the applicant is entitled to an order against the respondent for the applicant’s costs of the action to which the relevant offer relates thereafter on an indemnity basis.</w:t>
      </w:r>
    </w:p>
    <w:p w14:paraId="3037DDD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When—</w:t>
      </w:r>
    </w:p>
    <w:p w14:paraId="6A46F30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relevant offer is made by a respondent in an action;</w:t>
      </w:r>
    </w:p>
    <w:p w14:paraId="3EE7010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offer is not accepted by an applicant; and</w:t>
      </w:r>
    </w:p>
    <w:p w14:paraId="3F204CE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either—</w:t>
      </w:r>
    </w:p>
    <w:p w14:paraId="55340DF1"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respondent obtains judgment dismissing the action; or</w:t>
      </w:r>
    </w:p>
    <w:p w14:paraId="4907BB54"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the applicant obtains judgment that is less favourable to the applicant than the terms of the offer,</w:t>
      </w:r>
    </w:p>
    <w:p w14:paraId="48AA6B1E"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then—</w:t>
      </w:r>
    </w:p>
    <w:p w14:paraId="4CDC436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costs incurred in respect of the action up to 14 days after service of the formal offer are unaffected by the making of the formal offer; and</w:t>
      </w:r>
    </w:p>
    <w:p w14:paraId="39138B2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subject to the overriding discretion of the Court, in a proceeding in which costs are generally recoverable by a successful party, the respondent is entitled to an order against the applicant for the respondent’s costs of the action to which the relevant offer relates thereafter on an indemnity basis.</w:t>
      </w:r>
    </w:p>
    <w:p w14:paraId="3DCE603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When a party makes a relevant offer for damages to be assessed or a proportion of damages to be assessed, this rule does not apply to costs incurred in relation to the assessment of the damages.</w:t>
      </w:r>
    </w:p>
    <w:p w14:paraId="314DD9E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For the purposes of this rule, if a formal offer is filed during a moratorium under rule 64.5, the formal offer will be treated as having been filed on the first day after the moratorium ends.”</w:t>
      </w:r>
    </w:p>
    <w:p w14:paraId="12AE1891" w14:textId="77777777" w:rsidR="00695726" w:rsidRPr="00695726" w:rsidRDefault="00695726" w:rsidP="00BC4864">
      <w:pPr>
        <w:keepLines/>
        <w:widowControl w:val="0"/>
        <w:ind w:left="567" w:hanging="425"/>
        <w:rPr>
          <w:rFonts w:ascii="Times New Roman" w:hAnsi="Times New Roman"/>
          <w:sz w:val="17"/>
        </w:rPr>
      </w:pPr>
      <w:r w:rsidRPr="00695726">
        <w:rPr>
          <w:rFonts w:ascii="Times New Roman" w:hAnsi="Times New Roman"/>
          <w:sz w:val="17"/>
        </w:rPr>
        <w:t>53.</w:t>
      </w:r>
      <w:r w:rsidRPr="00695726">
        <w:rPr>
          <w:rFonts w:ascii="Times New Roman" w:hAnsi="Times New Roman"/>
          <w:sz w:val="17"/>
        </w:rPr>
        <w:tab/>
        <w:t>Subrule 132.11(2) is deleted and substituted as follows:</w:t>
      </w:r>
    </w:p>
    <w:p w14:paraId="3BF12062" w14:textId="77777777" w:rsidR="00695726" w:rsidRPr="00695726" w:rsidRDefault="00695726" w:rsidP="00695726">
      <w:pPr>
        <w:keepLines/>
        <w:widowControl w:val="0"/>
        <w:ind w:left="851" w:hanging="425"/>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When—</w:t>
      </w:r>
    </w:p>
    <w:p w14:paraId="2C7421CD"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party has made a formal offer;</w:t>
      </w:r>
    </w:p>
    <w:p w14:paraId="7E4172E9"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offer was not accepted; and</w:t>
      </w:r>
    </w:p>
    <w:p w14:paraId="2FE252C0"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judgment is granted in respect of the action or part of an action the subject of the offer on terms no less favourable to the offeror than the terms of the offer,</w:t>
      </w:r>
    </w:p>
    <w:p w14:paraId="188D5E34"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in a proceeding in which the Court is contemplating making an order for costs of the action or proceeding, the Court is to take these matters into account on the question of costs.”</w:t>
      </w:r>
    </w:p>
    <w:p w14:paraId="0263AB3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54.</w:t>
      </w:r>
      <w:r w:rsidRPr="00695726">
        <w:rPr>
          <w:rFonts w:ascii="Times New Roman" w:hAnsi="Times New Roman"/>
          <w:sz w:val="17"/>
        </w:rPr>
        <w:tab/>
        <w:t>The word “Master” is deleted and substituted with the words “Associate Justice” in the following:</w:t>
      </w:r>
    </w:p>
    <w:p w14:paraId="44AB100D"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Subrule 151.2(1) wherever it appears;</w:t>
      </w:r>
    </w:p>
    <w:p w14:paraId="7193A4BA"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Subrule 214.6</w:t>
      </w:r>
    </w:p>
    <w:p w14:paraId="48237AE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55.</w:t>
      </w:r>
      <w:r w:rsidRPr="00695726">
        <w:rPr>
          <w:rFonts w:ascii="Times New Roman" w:hAnsi="Times New Roman"/>
          <w:sz w:val="17"/>
        </w:rPr>
        <w:tab/>
        <w:t>Subrules 151.2(4), (5), (6) and (7) are inserted immediately after subrule 151.2(3) as follows:</w:t>
      </w:r>
    </w:p>
    <w:p w14:paraId="142E5878"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i/>
          <w:iCs/>
          <w:sz w:val="17"/>
        </w:rPr>
        <w:t>Youth Court</w:t>
      </w:r>
    </w:p>
    <w:p w14:paraId="5104ACB0"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Court constituted of the Judge, a Magistrate or Judicial Registrar may order that a trial proceed before the Judge, a Magistrate or Judicial Registrar.</w:t>
      </w:r>
    </w:p>
    <w:p w14:paraId="3B61C583" w14:textId="77777777" w:rsidR="00695726" w:rsidRPr="00695726" w:rsidRDefault="00695726" w:rsidP="00695726">
      <w:pPr>
        <w:keepLines/>
        <w:widowControl w:val="0"/>
        <w:ind w:left="709"/>
        <w:rPr>
          <w:rFonts w:ascii="Times New Roman" w:hAnsi="Times New Roman"/>
          <w:i/>
          <w:iCs/>
          <w:sz w:val="17"/>
        </w:rPr>
      </w:pPr>
      <w:r w:rsidRPr="00695726">
        <w:rPr>
          <w:rFonts w:ascii="Times New Roman" w:hAnsi="Times New Roman"/>
          <w:i/>
          <w:iCs/>
          <w:sz w:val="17"/>
        </w:rPr>
        <w:t>ERD Court</w:t>
      </w:r>
    </w:p>
    <w:p w14:paraId="30E309CF"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Subject to rule 11.5, the Court constituted of the Senior Judge, or a Judge, Magistrate, Commissioner, Associate Judge or Judicial Registrar acting in accordance with a direction by the Senior Judge under section 15 of the Act, may order that a trial proceed before—</w:t>
      </w:r>
    </w:p>
    <w:p w14:paraId="10FC0E2A"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Judge, Magistrate, Commissioner or Judicial Registrar;</w:t>
      </w:r>
    </w:p>
    <w:p w14:paraId="30B80B12"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two or more Commissioners;</w:t>
      </w:r>
    </w:p>
    <w:p w14:paraId="1F8D72A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if so determined by the Senior Judge under section 15(2) of the Act—a Judge and two or more Commissioners; or</w:t>
      </w:r>
    </w:p>
    <w:p w14:paraId="1074449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if so determined by the Senior Judge under section 15(2) of the Act—a Judge, a Magistrate and one or more Commissioners.</w:t>
      </w:r>
    </w:p>
    <w:p w14:paraId="5778191D" w14:textId="77777777" w:rsidR="00695726" w:rsidRPr="00695726" w:rsidRDefault="00695726" w:rsidP="00695726">
      <w:pPr>
        <w:keepLines/>
        <w:widowControl w:val="0"/>
        <w:ind w:left="709"/>
        <w:rPr>
          <w:rFonts w:ascii="Times New Roman" w:hAnsi="Times New Roman"/>
          <w:i/>
          <w:iCs/>
          <w:sz w:val="17"/>
        </w:rPr>
      </w:pPr>
      <w:r w:rsidRPr="00695726">
        <w:rPr>
          <w:rFonts w:ascii="Times New Roman" w:hAnsi="Times New Roman"/>
          <w:i/>
          <w:iCs/>
          <w:sz w:val="17"/>
        </w:rPr>
        <w:t>Warden’s Court</w:t>
      </w:r>
    </w:p>
    <w:p w14:paraId="35685995"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The Court constituted of a Warden may order that a trial proceed before a Warden.</w:t>
      </w:r>
    </w:p>
    <w:p w14:paraId="7F41801E" w14:textId="77777777" w:rsidR="00695726" w:rsidRPr="00695726" w:rsidRDefault="00695726" w:rsidP="00695726">
      <w:pPr>
        <w:keepLines/>
        <w:widowControl w:val="0"/>
        <w:ind w:left="709"/>
        <w:rPr>
          <w:rFonts w:ascii="Times New Roman" w:hAnsi="Times New Roman"/>
          <w:i/>
          <w:iCs/>
          <w:sz w:val="17"/>
        </w:rPr>
      </w:pPr>
      <w:r w:rsidRPr="00695726">
        <w:rPr>
          <w:rFonts w:ascii="Times New Roman" w:hAnsi="Times New Roman"/>
          <w:i/>
          <w:iCs/>
          <w:sz w:val="17"/>
        </w:rPr>
        <w:t>Court of Disputed Returns</w:t>
      </w:r>
    </w:p>
    <w:p w14:paraId="0EDCFAAF" w14:textId="77777777" w:rsidR="00695726" w:rsidRPr="00695726" w:rsidRDefault="00695726" w:rsidP="00695726">
      <w:pPr>
        <w:keepLines/>
        <w:widowControl w:val="0"/>
        <w:ind w:left="993" w:hanging="284"/>
        <w:rPr>
          <w:rFonts w:ascii="Times New Roman" w:hAnsi="Times New Roman"/>
          <w:sz w:val="17"/>
        </w:rPr>
      </w:pPr>
      <w:r w:rsidRPr="00695726">
        <w:rPr>
          <w:rFonts w:ascii="Times New Roman" w:hAnsi="Times New Roman"/>
          <w:sz w:val="17"/>
        </w:rPr>
        <w:t>(7)</w:t>
      </w:r>
      <w:r w:rsidRPr="00695726">
        <w:rPr>
          <w:rFonts w:ascii="Times New Roman" w:hAnsi="Times New Roman"/>
          <w:sz w:val="17"/>
        </w:rPr>
        <w:tab/>
        <w:t>The Court constituted of a Judge may order that a trial proceed before a Judge.”</w:t>
      </w:r>
    </w:p>
    <w:p w14:paraId="4E89C1B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56.</w:t>
      </w:r>
      <w:r w:rsidRPr="00695726">
        <w:rPr>
          <w:rFonts w:ascii="Times New Roman" w:hAnsi="Times New Roman"/>
          <w:sz w:val="17"/>
        </w:rPr>
        <w:tab/>
        <w:t xml:space="preserve">In the heading to subrule 151.3(1), the words “, </w:t>
      </w:r>
      <w:r w:rsidRPr="00695726">
        <w:rPr>
          <w:rFonts w:ascii="Times New Roman" w:hAnsi="Times New Roman"/>
          <w:i/>
          <w:iCs/>
          <w:sz w:val="17"/>
        </w:rPr>
        <w:t>District Court, Youth Court, ERD Court and Court of Disputed Returns</w:t>
      </w:r>
      <w:r w:rsidRPr="00695726">
        <w:rPr>
          <w:rFonts w:ascii="Times New Roman" w:hAnsi="Times New Roman"/>
          <w:sz w:val="17"/>
        </w:rPr>
        <w:t xml:space="preserve">” are substituted for the words “and </w:t>
      </w:r>
      <w:r w:rsidRPr="00695726">
        <w:rPr>
          <w:rFonts w:ascii="Times New Roman" w:hAnsi="Times New Roman"/>
          <w:i/>
          <w:iCs/>
          <w:sz w:val="17"/>
        </w:rPr>
        <w:t>District Court</w:t>
      </w:r>
      <w:r w:rsidRPr="00695726">
        <w:rPr>
          <w:rFonts w:ascii="Times New Roman" w:hAnsi="Times New Roman"/>
          <w:sz w:val="17"/>
        </w:rPr>
        <w:t xml:space="preserve"> “.</w:t>
      </w:r>
    </w:p>
    <w:p w14:paraId="15DAA2B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57.</w:t>
      </w:r>
      <w:r w:rsidRPr="00695726">
        <w:rPr>
          <w:rFonts w:ascii="Times New Roman" w:hAnsi="Times New Roman"/>
          <w:sz w:val="17"/>
        </w:rPr>
        <w:tab/>
        <w:t>Rule 151.4 is deleted and substituted as follows:</w:t>
      </w:r>
    </w:p>
    <w:p w14:paraId="7FA20B24"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151.4—Referral to expert—Supreme Court, District Court and Magistrates Court</w:t>
      </w:r>
    </w:p>
    <w:p w14:paraId="06926628"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Court may refer an issue in a proceeding for investigation and report by an expert referee.”</w:t>
      </w:r>
    </w:p>
    <w:p w14:paraId="3965CC98"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1166C8A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58.</w:t>
      </w:r>
      <w:r w:rsidRPr="00695726">
        <w:rPr>
          <w:rFonts w:ascii="Times New Roman" w:hAnsi="Times New Roman"/>
          <w:sz w:val="17"/>
        </w:rPr>
        <w:tab/>
        <w:t>Rule 151.8 is deleted and substituted as follows:</w:t>
      </w:r>
    </w:p>
    <w:p w14:paraId="2F2D4614"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151.8—Application of Division</w:t>
      </w:r>
    </w:p>
    <w:p w14:paraId="76E62DB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Unless the Court otherwise orders, this Division applies to—</w:t>
      </w:r>
    </w:p>
    <w:p w14:paraId="7774345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all proceedings in the Magistrates Court;</w:t>
      </w:r>
    </w:p>
    <w:p w14:paraId="4008173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proceedings by way of originating application when the Court orders that there be a trial;</w:t>
      </w:r>
    </w:p>
    <w:p w14:paraId="116F625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proceedings in the Commercial Dust Diseases, Fast Track or Special Classification List under Chapter 28;</w:t>
      </w:r>
    </w:p>
    <w:p w14:paraId="791C506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proceedings when a litigation plan has been made under rule 101.7; and</w:t>
      </w:r>
    </w:p>
    <w:p w14:paraId="4E45BDC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other proceedings when the Court so orders.”</w:t>
      </w:r>
    </w:p>
    <w:p w14:paraId="648F9D2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59.</w:t>
      </w:r>
      <w:r w:rsidRPr="00695726">
        <w:rPr>
          <w:rFonts w:ascii="Times New Roman" w:hAnsi="Times New Roman"/>
          <w:sz w:val="17"/>
        </w:rPr>
        <w:tab/>
        <w:t>Rule 154.1 is deleted and substituted as follows:</w:t>
      </w:r>
    </w:p>
    <w:p w14:paraId="748D54D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154.1—Application of Divisions 2, 3 and 4</w:t>
      </w:r>
    </w:p>
    <w:p w14:paraId="6CFC63E4" w14:textId="77777777" w:rsidR="00695726" w:rsidRPr="00695726" w:rsidRDefault="00695726" w:rsidP="00695726">
      <w:pPr>
        <w:keepLines/>
        <w:widowControl w:val="0"/>
        <w:ind w:left="993"/>
        <w:rPr>
          <w:rFonts w:ascii="Times New Roman" w:hAnsi="Times New Roman"/>
          <w:i/>
          <w:iCs/>
          <w:sz w:val="17"/>
        </w:rPr>
      </w:pPr>
      <w:r w:rsidRPr="00695726">
        <w:rPr>
          <w:rFonts w:ascii="Times New Roman" w:hAnsi="Times New Roman"/>
          <w:i/>
          <w:iCs/>
          <w:sz w:val="17"/>
        </w:rPr>
        <w:t>Supreme Court and District Court</w:t>
      </w:r>
    </w:p>
    <w:p w14:paraId="29910D0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Unless the Court otherwise orders, Divisions 2, 3 and 4 apply in a proceeding by way of claim.</w:t>
      </w:r>
    </w:p>
    <w:p w14:paraId="3CAE82D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may order that Divisions 2, 3 or 4 apply in a proceeding by way of originating application.</w:t>
      </w:r>
    </w:p>
    <w:p w14:paraId="0DDF3BA5" w14:textId="77777777" w:rsidR="00695726" w:rsidRPr="00695726" w:rsidRDefault="00695726" w:rsidP="00695726">
      <w:pPr>
        <w:keepLines/>
        <w:widowControl w:val="0"/>
        <w:ind w:left="993"/>
        <w:rPr>
          <w:rFonts w:ascii="Times New Roman" w:hAnsi="Times New Roman"/>
          <w:i/>
          <w:iCs/>
          <w:sz w:val="17"/>
        </w:rPr>
      </w:pPr>
      <w:r w:rsidRPr="00695726">
        <w:rPr>
          <w:rFonts w:ascii="Times New Roman" w:hAnsi="Times New Roman"/>
          <w:i/>
          <w:iCs/>
          <w:sz w:val="17"/>
        </w:rPr>
        <w:t>Other Courts</w:t>
      </w:r>
    </w:p>
    <w:p w14:paraId="47FFD6D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Court may order that Divisions 2, 3 or 4 apply in a proceeding.”</w:t>
      </w:r>
    </w:p>
    <w:p w14:paraId="3CE3101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60.</w:t>
      </w:r>
      <w:r w:rsidRPr="00695726">
        <w:rPr>
          <w:rFonts w:ascii="Times New Roman" w:hAnsi="Times New Roman"/>
          <w:sz w:val="17"/>
        </w:rPr>
        <w:tab/>
        <w:t>The title of Part 5, Chapter 13 is amended to “Part 5—Evidence adduced before examiner—-Supreme Court, District Court and Magistrates Court”.</w:t>
      </w:r>
    </w:p>
    <w:p w14:paraId="6DEDFFF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61.</w:t>
      </w:r>
      <w:r w:rsidRPr="00695726">
        <w:rPr>
          <w:rFonts w:ascii="Times New Roman" w:hAnsi="Times New Roman"/>
          <w:sz w:val="17"/>
        </w:rPr>
        <w:tab/>
        <w:t>Subrule 156.3(1) is deleted and substituted as follows:</w:t>
      </w:r>
    </w:p>
    <w:p w14:paraId="5E81F2AF"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subpoena must be in accordance with the prescribed form—</w:t>
      </w:r>
    </w:p>
    <w:p w14:paraId="3A480DE6" w14:textId="77777777" w:rsidR="00695726" w:rsidRPr="00695726" w:rsidRDefault="00695726" w:rsidP="00695726">
      <w:pPr>
        <w:keepLines/>
        <w:widowControl w:val="0"/>
        <w:ind w:left="1134"/>
        <w:rPr>
          <w:rFonts w:ascii="Times New Roman" w:hAnsi="Times New Roman"/>
          <w:b/>
          <w:bCs/>
          <w:sz w:val="17"/>
        </w:rPr>
      </w:pPr>
      <w:r w:rsidRPr="00695726">
        <w:rPr>
          <w:rFonts w:ascii="Times New Roman" w:hAnsi="Times New Roman"/>
          <w:b/>
          <w:bCs/>
          <w:sz w:val="17"/>
        </w:rPr>
        <w:t>Prescribed forms—</w:t>
      </w:r>
    </w:p>
    <w:p w14:paraId="794A00BA" w14:textId="77777777" w:rsidR="00695726" w:rsidRPr="00695726" w:rsidRDefault="00695726" w:rsidP="00695726">
      <w:pPr>
        <w:keepLines/>
        <w:widowControl w:val="0"/>
        <w:ind w:left="1134"/>
        <w:rPr>
          <w:rFonts w:ascii="Times New Roman" w:hAnsi="Times New Roman"/>
          <w:b/>
          <w:bCs/>
          <w:sz w:val="17"/>
        </w:rPr>
      </w:pPr>
      <w:r w:rsidRPr="00695726">
        <w:rPr>
          <w:rFonts w:ascii="Times New Roman" w:hAnsi="Times New Roman"/>
          <w:b/>
          <w:bCs/>
          <w:sz w:val="17"/>
        </w:rPr>
        <w:t>Supreme Court, District Court, ERD Court and Court of Disputed Returns</w:t>
      </w:r>
    </w:p>
    <w:p w14:paraId="270AC70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105A Subpoena to Attend to Give Evidence (Sup and Dist Courts)</w:t>
      </w:r>
    </w:p>
    <w:p w14:paraId="6382EB5A"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106A Subpoena to Produce Documents (Sup and Dist Courts)</w:t>
      </w:r>
    </w:p>
    <w:p w14:paraId="308BCD4A"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107A Subpoena to Attend and Produce (Sup and Dist Courts)</w:t>
      </w:r>
    </w:p>
    <w:p w14:paraId="7E4F5171" w14:textId="77777777" w:rsidR="00695726" w:rsidRPr="00695726" w:rsidRDefault="00695726" w:rsidP="00695726">
      <w:pPr>
        <w:keepLines/>
        <w:widowControl w:val="0"/>
        <w:ind w:left="1134"/>
        <w:rPr>
          <w:rFonts w:ascii="Times New Roman" w:hAnsi="Times New Roman"/>
          <w:b/>
          <w:bCs/>
          <w:sz w:val="17"/>
        </w:rPr>
      </w:pPr>
      <w:r w:rsidRPr="00695726">
        <w:rPr>
          <w:rFonts w:ascii="Times New Roman" w:hAnsi="Times New Roman"/>
          <w:b/>
          <w:bCs/>
          <w:sz w:val="17"/>
        </w:rPr>
        <w:t>Magistrates Court, Youth Court, Warden’s Court</w:t>
      </w:r>
    </w:p>
    <w:p w14:paraId="43F459C8"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105B Subpoena to Attend to Give Evidence (Mag Court)</w:t>
      </w:r>
    </w:p>
    <w:p w14:paraId="10251FB5"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106B Subpoena to Produce Documents (Mag Court)</w:t>
      </w:r>
    </w:p>
    <w:p w14:paraId="7B3E1241"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Form 107B Subpoena to Attend and Produce (Mag Court)”</w:t>
      </w:r>
    </w:p>
    <w:p w14:paraId="174F4DF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62.</w:t>
      </w:r>
      <w:r w:rsidRPr="00695726">
        <w:rPr>
          <w:rFonts w:ascii="Times New Roman" w:hAnsi="Times New Roman"/>
          <w:sz w:val="17"/>
        </w:rPr>
        <w:tab/>
        <w:t>Subrules 156.7(1) and (2) are deleted and substituted as follows:</w:t>
      </w:r>
    </w:p>
    <w:p w14:paraId="586EA411" w14:textId="77777777" w:rsidR="00695726" w:rsidRPr="00695726" w:rsidRDefault="00695726" w:rsidP="00695726">
      <w:pPr>
        <w:keepLines/>
        <w:widowControl w:val="0"/>
        <w:ind w:left="709"/>
        <w:rPr>
          <w:rFonts w:ascii="Times New Roman" w:hAnsi="Times New Roman"/>
          <w:i/>
          <w:iCs/>
          <w:sz w:val="17"/>
        </w:rPr>
      </w:pPr>
      <w:r w:rsidRPr="00695726">
        <w:rPr>
          <w:rFonts w:ascii="Times New Roman" w:hAnsi="Times New Roman"/>
          <w:i/>
          <w:iCs/>
          <w:sz w:val="17"/>
        </w:rPr>
        <w:t>Supreme Court, District Court, ERD Court and Court of Disputed Returns</w:t>
      </w:r>
    </w:p>
    <w:p w14:paraId="279907E1" w14:textId="77777777" w:rsidR="00695726" w:rsidRPr="00695726" w:rsidRDefault="00695726" w:rsidP="00695726">
      <w:pPr>
        <w:keepLines/>
        <w:widowControl w:val="0"/>
        <w:ind w:left="993"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addressee need not comply with the requirements of a subpoena to attend to give evidence if conduct money has not been handed or tendered to the addressee a reasonable time before the date on which attendance is required.</w:t>
      </w:r>
    </w:p>
    <w:p w14:paraId="34D00533" w14:textId="77777777" w:rsidR="00695726" w:rsidRPr="00695726" w:rsidRDefault="00695726" w:rsidP="00695726">
      <w:pPr>
        <w:keepLines/>
        <w:widowControl w:val="0"/>
        <w:ind w:left="709"/>
        <w:rPr>
          <w:rFonts w:ascii="Times New Roman" w:hAnsi="Times New Roman"/>
          <w:i/>
          <w:iCs/>
          <w:sz w:val="17"/>
        </w:rPr>
      </w:pPr>
      <w:r w:rsidRPr="00695726">
        <w:rPr>
          <w:rFonts w:ascii="Times New Roman" w:hAnsi="Times New Roman"/>
          <w:i/>
          <w:iCs/>
          <w:sz w:val="17"/>
        </w:rPr>
        <w:t>Magistrates Court, Youth Court and Warden’s Court</w:t>
      </w:r>
    </w:p>
    <w:p w14:paraId="2B6453CA" w14:textId="77777777" w:rsidR="00695726" w:rsidRPr="00695726" w:rsidRDefault="00695726" w:rsidP="00695726">
      <w:pPr>
        <w:keepLines/>
        <w:widowControl w:val="0"/>
        <w:ind w:left="993"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addressee need not comply with the requirements of a subpoena to attend to give evidence—</w:t>
      </w:r>
    </w:p>
    <w:p w14:paraId="42EF3331"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if served out of the State—if conduct money has not been handed or tendered to the addressee a reasonable time before the date on which attendance is required; or</w:t>
      </w:r>
    </w:p>
    <w:p w14:paraId="6D8BAB3A"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served in the State—if the addressee—</w:t>
      </w:r>
    </w:p>
    <w:p w14:paraId="2234B467" w14:textId="77777777" w:rsidR="00695726" w:rsidRPr="00695726" w:rsidRDefault="00695726" w:rsidP="00695726">
      <w:pPr>
        <w:keepLines/>
        <w:widowControl w:val="0"/>
        <w:ind w:left="1701"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has, a reasonable time before the date for attendance, requested payment in advance of conduct money from the issuing party nominating a reasonable amount required or provision of tickets or vouchers or both for travel and any accommodation; and</w:t>
      </w:r>
    </w:p>
    <w:p w14:paraId="5AF98F49" w14:textId="77777777" w:rsidR="00695726" w:rsidRPr="00695726" w:rsidRDefault="00695726" w:rsidP="00695726">
      <w:pPr>
        <w:keepLines/>
        <w:widowControl w:val="0"/>
        <w:ind w:left="1701"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has not received such payment or provision in sufficient time to enable compliance.”</w:t>
      </w:r>
    </w:p>
    <w:p w14:paraId="32FAC26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63.</w:t>
      </w:r>
      <w:r w:rsidRPr="00695726">
        <w:rPr>
          <w:rFonts w:ascii="Times New Roman" w:hAnsi="Times New Roman"/>
          <w:sz w:val="17"/>
        </w:rPr>
        <w:tab/>
        <w:t>In the Note in subrule 157.1(2), the following words are inserted after the third sentence:</w:t>
      </w:r>
    </w:p>
    <w:p w14:paraId="58FFDB6D" w14:textId="77777777" w:rsidR="00695726" w:rsidRPr="00695726" w:rsidRDefault="00695726" w:rsidP="00695726">
      <w:pPr>
        <w:keepLines/>
        <w:widowControl w:val="0"/>
        <w:ind w:left="709"/>
        <w:rPr>
          <w:rFonts w:ascii="Times New Roman" w:hAnsi="Times New Roman"/>
          <w:sz w:val="16"/>
          <w:szCs w:val="20"/>
        </w:rPr>
      </w:pPr>
      <w:r w:rsidRPr="00695726">
        <w:rPr>
          <w:rFonts w:ascii="Times New Roman" w:hAnsi="Times New Roman"/>
          <w:sz w:val="16"/>
          <w:szCs w:val="20"/>
        </w:rPr>
        <w:t xml:space="preserve">“Section 21 of the </w:t>
      </w:r>
      <w:r w:rsidRPr="00695726">
        <w:rPr>
          <w:rFonts w:ascii="Times New Roman" w:hAnsi="Times New Roman"/>
          <w:i/>
          <w:iCs/>
          <w:sz w:val="16"/>
          <w:szCs w:val="20"/>
        </w:rPr>
        <w:t>Youth Court Act 1993</w:t>
      </w:r>
      <w:r w:rsidRPr="00695726">
        <w:rPr>
          <w:rFonts w:ascii="Times New Roman" w:hAnsi="Times New Roman"/>
          <w:sz w:val="16"/>
          <w:szCs w:val="20"/>
        </w:rPr>
        <w:t xml:space="preserve"> empowers the issue of a warrant or summons to produce a person held in custody in the State. Section 25 of the </w:t>
      </w:r>
      <w:r w:rsidRPr="00695726">
        <w:rPr>
          <w:rFonts w:ascii="Times New Roman" w:hAnsi="Times New Roman"/>
          <w:i/>
          <w:iCs/>
          <w:sz w:val="16"/>
          <w:szCs w:val="20"/>
        </w:rPr>
        <w:t>Environment, Resources and Development Court Act 1993</w:t>
      </w:r>
      <w:r w:rsidRPr="00695726">
        <w:rPr>
          <w:rFonts w:ascii="Times New Roman" w:hAnsi="Times New Roman"/>
          <w:sz w:val="16"/>
          <w:szCs w:val="20"/>
        </w:rPr>
        <w:t xml:space="preserve"> empowers the issue of a warrant or summons to produce a person held in custody in the State.”</w:t>
      </w:r>
    </w:p>
    <w:p w14:paraId="6A91DCC8"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64.</w:t>
      </w:r>
      <w:r w:rsidRPr="00695726">
        <w:rPr>
          <w:rFonts w:ascii="Times New Roman" w:hAnsi="Times New Roman"/>
          <w:sz w:val="17"/>
        </w:rPr>
        <w:tab/>
        <w:t xml:space="preserve">The definition of </w:t>
      </w:r>
      <w:r w:rsidRPr="00695726">
        <w:rPr>
          <w:rFonts w:ascii="Times New Roman" w:hAnsi="Times New Roman"/>
          <w:b/>
          <w:bCs/>
          <w:i/>
          <w:iCs/>
          <w:sz w:val="17"/>
        </w:rPr>
        <w:t>taxing officer</w:t>
      </w:r>
      <w:r w:rsidRPr="00695726">
        <w:rPr>
          <w:rFonts w:ascii="Times New Roman" w:hAnsi="Times New Roman"/>
          <w:sz w:val="17"/>
        </w:rPr>
        <w:t xml:space="preserve"> in rule 191.1 is deleted and substituted as follows:</w:t>
      </w:r>
    </w:p>
    <w:p w14:paraId="78CFCBFB"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i/>
          <w:iCs/>
          <w:sz w:val="17"/>
        </w:rPr>
        <w:t>taxing officer</w:t>
      </w:r>
      <w:r w:rsidRPr="00695726">
        <w:rPr>
          <w:rFonts w:ascii="Times New Roman" w:hAnsi="Times New Roman"/>
          <w:sz w:val="17"/>
        </w:rPr>
        <w:t xml:space="preserve"> means the officer responsible for taxing costs and—</w:t>
      </w:r>
    </w:p>
    <w:p w14:paraId="56D14887"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the Supreme Court will usually be an Associate Justice or a Judicial Registrar, but may be the Registrar exercising power of the Court conferred by rule 11.1 or a Judge;</w:t>
      </w:r>
    </w:p>
    <w:p w14:paraId="35D8560F"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the District Court will usually be an Associate Judge or a Judicial Registrar, but may be the Registrar exercising power of the Court conferred by rule 11.2 or a Judge;</w:t>
      </w:r>
    </w:p>
    <w:p w14:paraId="476A5052" w14:textId="77777777" w:rsidR="00695726" w:rsidRPr="00695726" w:rsidRDefault="00695726" w:rsidP="00695726">
      <w:pPr>
        <w:keepLines/>
        <w:widowControl w:val="0"/>
        <w:ind w:left="1134"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the Magistrates Court will usually be a Judicial Registrar, but may be the Registrar exercising power of the Court conferred by rule 11.3 or a Magistrate.”</w:t>
      </w:r>
    </w:p>
    <w:p w14:paraId="54982F9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65.</w:t>
      </w:r>
      <w:r w:rsidRPr="00695726">
        <w:rPr>
          <w:rFonts w:ascii="Times New Roman" w:hAnsi="Times New Roman"/>
          <w:sz w:val="17"/>
        </w:rPr>
        <w:tab/>
        <w:t>The title of Part 4, Chapter 14 is amended to “Part 4—Trial by arbitrator—Supreme Court, District Court and Magistrates Court”.</w:t>
      </w:r>
    </w:p>
    <w:p w14:paraId="6D66402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66.</w:t>
      </w:r>
      <w:r w:rsidRPr="00695726">
        <w:rPr>
          <w:rFonts w:ascii="Times New Roman" w:hAnsi="Times New Roman"/>
          <w:sz w:val="17"/>
        </w:rPr>
        <w:tab/>
        <w:t>The title of rule 193.1 is amended to “Scale of costs in a proceeding—Supreme Court, District Court and ERD Court”.</w:t>
      </w:r>
    </w:p>
    <w:p w14:paraId="06B79D3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67.</w:t>
      </w:r>
      <w:r w:rsidRPr="00695726">
        <w:rPr>
          <w:rFonts w:ascii="Times New Roman" w:hAnsi="Times New Roman"/>
          <w:sz w:val="17"/>
        </w:rPr>
        <w:tab/>
        <w:t>The title of rule 193.2 is amended to “193.2—Scale of costs in a proceeding—Magistrates Court and Warden’s Court”.</w:t>
      </w:r>
    </w:p>
    <w:p w14:paraId="4D161ADF"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6411AE1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68.</w:t>
      </w:r>
      <w:r w:rsidRPr="00695726">
        <w:rPr>
          <w:rFonts w:ascii="Times New Roman" w:hAnsi="Times New Roman"/>
          <w:sz w:val="17"/>
        </w:rPr>
        <w:tab/>
        <w:t>Subrule 194.4(1) is deleted and substituted as follows:</w:t>
      </w:r>
    </w:p>
    <w:p w14:paraId="15504A00"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an order of the Court to the contrary (which, to avoid doubt, may be made at any time in the course a proceeding), the following rules apply in any proceeding before the Court in which costs are ordered.”</w:t>
      </w:r>
    </w:p>
    <w:p w14:paraId="4433AAD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69.</w:t>
      </w:r>
      <w:r w:rsidRPr="00695726">
        <w:rPr>
          <w:rFonts w:ascii="Times New Roman" w:hAnsi="Times New Roman"/>
          <w:sz w:val="17"/>
        </w:rPr>
        <w:tab/>
        <w:t>The title of rule 194.5 is amended to “194.5—General costs principles when costs ordered”.</w:t>
      </w:r>
    </w:p>
    <w:p w14:paraId="0D2D762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70.</w:t>
      </w:r>
      <w:r w:rsidRPr="00695726">
        <w:rPr>
          <w:rFonts w:ascii="Times New Roman" w:hAnsi="Times New Roman"/>
          <w:sz w:val="17"/>
        </w:rPr>
        <w:tab/>
        <w:t>In rule 195.7 the words “Associate Justices and Associate Judges” are substituted for the word “Masters”.</w:t>
      </w:r>
    </w:p>
    <w:p w14:paraId="2419DE8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71.</w:t>
      </w:r>
      <w:r w:rsidRPr="00695726">
        <w:rPr>
          <w:rFonts w:ascii="Times New Roman" w:hAnsi="Times New Roman"/>
          <w:sz w:val="17"/>
        </w:rPr>
        <w:tab/>
        <w:t>The Note in subrule 196.1(2) is deleted and substituted as follows:</w:t>
      </w:r>
    </w:p>
    <w:p w14:paraId="0F79C0C6" w14:textId="77777777" w:rsidR="00695726" w:rsidRPr="00695726" w:rsidRDefault="00695726" w:rsidP="00695726">
      <w:pPr>
        <w:keepLines/>
        <w:widowControl w:val="0"/>
        <w:ind w:left="709"/>
        <w:rPr>
          <w:rFonts w:ascii="Times New Roman" w:hAnsi="Times New Roman"/>
          <w:sz w:val="16"/>
          <w:szCs w:val="20"/>
        </w:rPr>
      </w:pPr>
      <w:r w:rsidRPr="00695726">
        <w:rPr>
          <w:rFonts w:ascii="Times New Roman" w:hAnsi="Times New Roman"/>
          <w:sz w:val="16"/>
          <w:szCs w:val="20"/>
        </w:rPr>
        <w:t>“</w:t>
      </w:r>
      <w:r w:rsidRPr="00695726">
        <w:rPr>
          <w:rFonts w:ascii="Times New Roman" w:hAnsi="Times New Roman"/>
          <w:b/>
          <w:bCs/>
          <w:sz w:val="16"/>
          <w:szCs w:val="20"/>
        </w:rPr>
        <w:t>Note—</w:t>
      </w:r>
    </w:p>
    <w:p w14:paraId="4CE53176" w14:textId="77777777" w:rsidR="00695726" w:rsidRPr="00695726" w:rsidRDefault="00695726" w:rsidP="00695726">
      <w:pPr>
        <w:keepLines/>
        <w:widowControl w:val="0"/>
        <w:ind w:left="851"/>
        <w:rPr>
          <w:rFonts w:ascii="Times New Roman" w:hAnsi="Times New Roman"/>
          <w:sz w:val="16"/>
          <w:szCs w:val="20"/>
        </w:rPr>
      </w:pPr>
      <w:r w:rsidRPr="00695726">
        <w:rPr>
          <w:rFonts w:ascii="Times New Roman" w:hAnsi="Times New Roman"/>
          <w:sz w:val="16"/>
          <w:szCs w:val="20"/>
        </w:rPr>
        <w:t>See rule 212.”</w:t>
      </w:r>
    </w:p>
    <w:p w14:paraId="0FA76B4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72.</w:t>
      </w:r>
      <w:r w:rsidRPr="00695726">
        <w:rPr>
          <w:rFonts w:ascii="Times New Roman" w:hAnsi="Times New Roman"/>
          <w:sz w:val="17"/>
        </w:rPr>
        <w:tab/>
        <w:t>The title of Part 3, Chapter 17 is amended to “Part 3—Enforcement of monetary judgments—Supreme Court, District Court, Magistrates Court, Warden’s Court”.</w:t>
      </w:r>
    </w:p>
    <w:p w14:paraId="24CBAD2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73.</w:t>
      </w:r>
      <w:r w:rsidRPr="00695726">
        <w:rPr>
          <w:rFonts w:ascii="Times New Roman" w:hAnsi="Times New Roman"/>
          <w:sz w:val="17"/>
        </w:rPr>
        <w:tab/>
        <w:t>The title of Part 5, Chapter 17 is amended to “Part 4—Enforcement of non-monetary judgments (except contempt)—Supreme Court, District Court, Magistrates Court, Warden’s Court”.</w:t>
      </w:r>
    </w:p>
    <w:p w14:paraId="34BF998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74.</w:t>
      </w:r>
      <w:r w:rsidRPr="00695726">
        <w:rPr>
          <w:rFonts w:ascii="Times New Roman" w:hAnsi="Times New Roman"/>
          <w:sz w:val="17"/>
        </w:rPr>
        <w:tab/>
        <w:t>Rule 212.1 is deleted and substituted as follows:</w:t>
      </w:r>
    </w:p>
    <w:p w14:paraId="35708A88"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212.1—Jurisdiction of Associate Justice</w:t>
      </w:r>
    </w:p>
    <w:p w14:paraId="397F64BD" w14:textId="77777777" w:rsidR="00695726" w:rsidRPr="00695726" w:rsidRDefault="00695726" w:rsidP="00695726">
      <w:pPr>
        <w:keepLines/>
        <w:widowControl w:val="0"/>
        <w:ind w:left="851"/>
        <w:rPr>
          <w:rFonts w:ascii="Times New Roman" w:hAnsi="Times New Roman"/>
          <w:spacing w:val="-2"/>
          <w:sz w:val="17"/>
        </w:rPr>
      </w:pPr>
      <w:r w:rsidRPr="00695726">
        <w:rPr>
          <w:rFonts w:ascii="Times New Roman" w:hAnsi="Times New Roman"/>
          <w:spacing w:val="-2"/>
          <w:sz w:val="17"/>
        </w:rPr>
        <w:t xml:space="preserve">Unless a Judge or Associate Justice otherwise orders, the jurisdiction of the Supreme Court to hear and determine a review of a </w:t>
      </w:r>
      <w:r w:rsidRPr="00695726">
        <w:rPr>
          <w:rFonts w:ascii="Times New Roman" w:hAnsi="Times New Roman"/>
          <w:spacing w:val="-4"/>
          <w:sz w:val="17"/>
        </w:rPr>
        <w:t>decision of a Registrar of the Supreme Court under rule 195.12(3), rule 201.4 or rule 262.3 is to be exercised by an Associate Justice.”</w:t>
      </w:r>
    </w:p>
    <w:p w14:paraId="67487EA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75.</w:t>
      </w:r>
      <w:r w:rsidRPr="00695726">
        <w:rPr>
          <w:rFonts w:ascii="Times New Roman" w:hAnsi="Times New Roman"/>
          <w:sz w:val="17"/>
        </w:rPr>
        <w:tab/>
        <w:t>The words “a Master” are deleted and substituted with the words “an Associate Justice” in the following:</w:t>
      </w:r>
    </w:p>
    <w:p w14:paraId="632EA367"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Paragraph 212.2(1)(a);</w:t>
      </w:r>
    </w:p>
    <w:p w14:paraId="0F3F9A1C"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Paragraph 216.2(1)(c);</w:t>
      </w:r>
    </w:p>
    <w:p w14:paraId="1607E909"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Paragraph 264.2(1);</w:t>
      </w:r>
    </w:p>
    <w:p w14:paraId="4883AEF9"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Rule 314.2 wherever it appears;</w:t>
      </w:r>
    </w:p>
    <w:p w14:paraId="7EDC62D7"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Rule 319.2 wherever it appears;</w:t>
      </w:r>
    </w:p>
    <w:p w14:paraId="67C8D0E2"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Subrule 320.3(3).</w:t>
      </w:r>
    </w:p>
    <w:p w14:paraId="1E0254D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76.</w:t>
      </w:r>
      <w:r w:rsidRPr="00695726">
        <w:rPr>
          <w:rFonts w:ascii="Times New Roman" w:hAnsi="Times New Roman"/>
          <w:sz w:val="17"/>
        </w:rPr>
        <w:tab/>
        <w:t>Subparagraph 212.3(1)(a)(i) is deleted and substituted as follows:</w:t>
      </w:r>
    </w:p>
    <w:p w14:paraId="5A7D23FA" w14:textId="77777777" w:rsidR="00695726" w:rsidRPr="00695726" w:rsidRDefault="00695726" w:rsidP="00695726">
      <w:pPr>
        <w:keepLines/>
        <w:widowControl w:val="0"/>
        <w:ind w:left="1134"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a final decision (judgment or order) by an Associate Justice, Associate Judge or Judicial Registrar of the Court, except a judgment or order under Chapter 16 Part 6 or Chapter 19 Part 3, 5, 11, 12, 13, 15, 16 or 17;”</w:t>
      </w:r>
    </w:p>
    <w:p w14:paraId="0DDA1B4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77.</w:t>
      </w:r>
      <w:r w:rsidRPr="00695726">
        <w:rPr>
          <w:rFonts w:ascii="Times New Roman" w:hAnsi="Times New Roman"/>
          <w:sz w:val="17"/>
        </w:rPr>
        <w:tab/>
        <w:t>Rule 212.5 is deleted and substituted as follows:</w:t>
      </w:r>
    </w:p>
    <w:p w14:paraId="0355CE30"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212.5—Interlocutory and ancillary orders in Court of Appeal matter</w:t>
      </w:r>
    </w:p>
    <w:p w14:paraId="0DD3B4E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any statute to the contrary and subrule (3), when the jurisdiction to hear and determine an appellate proceeding is vested in, or to be exercised by, the Court of Appeal, a single Judge may make interlocutory orders and other orders ancillary to the hearing and determination of the appellate proceeding.</w:t>
      </w:r>
    </w:p>
    <w:p w14:paraId="0DD07F0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For example, a Judge may make orders relating to—</w:t>
      </w:r>
    </w:p>
    <w:p w14:paraId="12A5F95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constitution of an appellate proceeding;</w:t>
      </w:r>
    </w:p>
    <w:p w14:paraId="045BA1F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filing, service or amendment of an appellate document;</w:t>
      </w:r>
    </w:p>
    <w:p w14:paraId="4A60C03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striking out an appellate document or summarily dismissing an appellate proceeding if—</w:t>
      </w:r>
    </w:p>
    <w:p w14:paraId="7CBAEF1E"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appellate proceeding is incompetent or has not been validly commenced;</w:t>
      </w:r>
    </w:p>
    <w:p w14:paraId="2A745CBE"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none of the grounds has a reasonable prospect of succeeding; or</w:t>
      </w:r>
    </w:p>
    <w:p w14:paraId="4D16AED4"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the appellant has not obeyed these Rules or any order made under them;</w:t>
      </w:r>
    </w:p>
    <w:p w14:paraId="7A3DD1A1"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striking out any ground that does not have a reasonable prospect of succeeding or does not comply with these Rules or any order made under them;</w:t>
      </w:r>
    </w:p>
    <w:p w14:paraId="30A00CCB"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the identification of issues in an appellate proceeding;</w:t>
      </w:r>
    </w:p>
    <w:p w14:paraId="0717929A"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security for costs;</w:t>
      </w:r>
    </w:p>
    <w:p w14:paraId="2E5FE308"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evidence that is or may be adduced on the appellate proceeding;</w:t>
      </w:r>
    </w:p>
    <w:p w14:paraId="2F956F84"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conduct of and preparation for hearing of an appellate proceeding;</w:t>
      </w:r>
    </w:p>
    <w:p w14:paraId="12E3EAFB"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grant or referral to the Court of Appeal of leave to appeal;</w:t>
      </w:r>
    </w:p>
    <w:p w14:paraId="4CBA525C"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(j)</w:t>
      </w:r>
      <w:r w:rsidRPr="00695726">
        <w:rPr>
          <w:rFonts w:ascii="Times New Roman" w:hAnsi="Times New Roman"/>
          <w:sz w:val="17"/>
        </w:rPr>
        <w:tab/>
        <w:t>the grant or referral to the Court of Appeal of an extension of time to appeal; or</w:t>
      </w:r>
    </w:p>
    <w:p w14:paraId="22F66F96" w14:textId="77777777" w:rsidR="00695726" w:rsidRPr="00695726" w:rsidRDefault="00695726" w:rsidP="00695726">
      <w:pPr>
        <w:keepLines/>
        <w:widowControl w:val="0"/>
        <w:ind w:left="2268" w:hanging="284"/>
        <w:rPr>
          <w:rFonts w:ascii="Times New Roman" w:hAnsi="Times New Roman"/>
          <w:sz w:val="17"/>
        </w:rPr>
      </w:pPr>
      <w:r w:rsidRPr="00695726">
        <w:rPr>
          <w:rFonts w:ascii="Times New Roman" w:hAnsi="Times New Roman"/>
          <w:sz w:val="17"/>
        </w:rPr>
        <w:t>(k)</w:t>
      </w:r>
      <w:r w:rsidRPr="00695726">
        <w:rPr>
          <w:rFonts w:ascii="Times New Roman" w:hAnsi="Times New Roman"/>
          <w:sz w:val="17"/>
        </w:rPr>
        <w:tab/>
        <w:t>the hearing by the Court of Appeal of the appellate proceeding or any issue related to it (including leave to appeal, or an extension of time to appeal or to seek leave to appeal).</w:t>
      </w:r>
    </w:p>
    <w:p w14:paraId="6323910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This rule does not derogate from the power of the Court of Appeal constituted under rule 212.4 to make interlocutory orders and other orders ancillary to the hearing and determination of the appellate proceeding.”</w:t>
      </w:r>
    </w:p>
    <w:p w14:paraId="667EA01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78.</w:t>
      </w:r>
      <w:r w:rsidRPr="00695726">
        <w:rPr>
          <w:rFonts w:ascii="Times New Roman" w:hAnsi="Times New Roman"/>
          <w:sz w:val="17"/>
        </w:rPr>
        <w:tab/>
        <w:t>Rule 212.6 is deleted and substituted as follows:</w:t>
      </w:r>
    </w:p>
    <w:p w14:paraId="22D06C32"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212.6—Jurisdiction of Associate Judge</w:t>
      </w:r>
    </w:p>
    <w:p w14:paraId="30D38BD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a Judge or an Associate Judge otherwise orders, the jurisdiction of the District Court to hear and determine a review of a decision of a Registrar of the District Court under rule 195.12(3) or rule 201.4 is to be exercised by an Associate Judge.”</w:t>
      </w:r>
    </w:p>
    <w:p w14:paraId="3EA86A2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79.</w:t>
      </w:r>
      <w:r w:rsidRPr="00695726">
        <w:rPr>
          <w:rFonts w:ascii="Times New Roman" w:hAnsi="Times New Roman"/>
          <w:sz w:val="17"/>
        </w:rPr>
        <w:tab/>
        <w:t>The word “master” is deleted and substituted with “associate judge” in the Notes in subrule 212.7.</w:t>
      </w:r>
    </w:p>
    <w:p w14:paraId="5DFC6893"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3744C18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80.</w:t>
      </w:r>
      <w:r w:rsidRPr="00695726">
        <w:rPr>
          <w:rFonts w:ascii="Times New Roman" w:hAnsi="Times New Roman"/>
          <w:sz w:val="17"/>
        </w:rPr>
        <w:tab/>
        <w:t>Division 4 is inserted in Chapter 18, Part 2 after Division 3 as follows:</w:t>
      </w:r>
    </w:p>
    <w:p w14:paraId="63C0D74B"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Division 4—Youth Court</w:t>
      </w:r>
    </w:p>
    <w:p w14:paraId="7810392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212.9—Jurisdiction of Magistrate</w:t>
      </w:r>
    </w:p>
    <w:p w14:paraId="216C7B82"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Judge otherwise orders, the jurisdiction of the Youth Court to hear and determine a review of a decision of a Registrar of the Youth Court under rule 195.12(3) is to be exercised by a Magistrate.</w:t>
      </w:r>
    </w:p>
    <w:p w14:paraId="59CAFFD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212.10—Jurisdiction of single Judge</w:t>
      </w:r>
    </w:p>
    <w:p w14:paraId="5BC6D917"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Subject to any statute to the contrary and to rule 212.9, the jurisdiction of the Youth Court to hear and determine an appeal is to be exercised by the Judge.</w:t>
      </w:r>
    </w:p>
    <w:p w14:paraId="76832157" w14:textId="77777777" w:rsidR="00695726" w:rsidRPr="00695726" w:rsidRDefault="00695726" w:rsidP="00695726">
      <w:pPr>
        <w:keepLines/>
        <w:widowControl w:val="0"/>
        <w:ind w:left="1134"/>
        <w:rPr>
          <w:rFonts w:ascii="Times New Roman" w:hAnsi="Times New Roman"/>
          <w:b/>
          <w:bCs/>
          <w:sz w:val="16"/>
          <w:szCs w:val="20"/>
        </w:rPr>
      </w:pPr>
      <w:r w:rsidRPr="00695726">
        <w:rPr>
          <w:rFonts w:ascii="Times New Roman" w:hAnsi="Times New Roman"/>
          <w:b/>
          <w:bCs/>
          <w:sz w:val="16"/>
          <w:szCs w:val="20"/>
        </w:rPr>
        <w:t>Note—</w:t>
      </w:r>
    </w:p>
    <w:p w14:paraId="1FA30C94"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 xml:space="preserve">Section 22(2)(b) of the </w:t>
      </w:r>
      <w:r w:rsidRPr="00695726">
        <w:rPr>
          <w:rFonts w:ascii="Times New Roman" w:hAnsi="Times New Roman"/>
          <w:i/>
          <w:iCs/>
          <w:sz w:val="16"/>
          <w:szCs w:val="20"/>
        </w:rPr>
        <w:t>Youth Court Act 1993</w:t>
      </w:r>
      <w:r w:rsidRPr="00695726">
        <w:rPr>
          <w:rFonts w:ascii="Times New Roman" w:hAnsi="Times New Roman"/>
          <w:sz w:val="16"/>
          <w:szCs w:val="20"/>
        </w:rPr>
        <w:t xml:space="preserve"> provides that an appeal against an interlocutory judgment of a Magistrate lies to the Judge.”</w:t>
      </w:r>
    </w:p>
    <w:p w14:paraId="4D265AE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81.</w:t>
      </w:r>
      <w:r w:rsidRPr="00695726">
        <w:rPr>
          <w:rFonts w:ascii="Times New Roman" w:hAnsi="Times New Roman"/>
          <w:sz w:val="17"/>
        </w:rPr>
        <w:tab/>
        <w:t>Division 5 is inserted in Chapter 18, Part 2 after Division 4 as follows:</w:t>
      </w:r>
    </w:p>
    <w:p w14:paraId="537A91FB"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Division 5—ERD Court</w:t>
      </w:r>
    </w:p>
    <w:p w14:paraId="203F354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212.11—Jurisdiction of Associate Judge</w:t>
      </w:r>
    </w:p>
    <w:p w14:paraId="33EAEE1C"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a Judge or Associate Judge otherwise orders, the jurisdiction of the ERD Court to hear and determine a review of a decision of a Registrar of the ERD Court under rule 195.12(3) is to be exercised by an Associate Judge.</w:t>
      </w:r>
    </w:p>
    <w:p w14:paraId="56BD667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212.12—Jurisdiction of single Judge</w:t>
      </w:r>
    </w:p>
    <w:p w14:paraId="3B0FAE5B"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Subject to any statute to the contrary and to rule 212.11, the jurisdiction of the ERD Court to hear and determine an appeal is to be exercised by a Judge.</w:t>
      </w:r>
    </w:p>
    <w:p w14:paraId="63A0A077" w14:textId="77777777" w:rsidR="00695726" w:rsidRPr="00695726" w:rsidRDefault="00695726" w:rsidP="00695726">
      <w:pPr>
        <w:keepLines/>
        <w:widowControl w:val="0"/>
        <w:ind w:left="1134"/>
        <w:rPr>
          <w:rFonts w:ascii="Times New Roman" w:hAnsi="Times New Roman"/>
          <w:b/>
          <w:bCs/>
          <w:sz w:val="16"/>
          <w:szCs w:val="20"/>
        </w:rPr>
      </w:pPr>
      <w:r w:rsidRPr="00695726">
        <w:rPr>
          <w:rFonts w:ascii="Times New Roman" w:hAnsi="Times New Roman"/>
          <w:b/>
          <w:bCs/>
          <w:sz w:val="16"/>
          <w:szCs w:val="20"/>
        </w:rPr>
        <w:t>Note—</w:t>
      </w:r>
    </w:p>
    <w:p w14:paraId="2438D30B"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pacing w:val="-4"/>
          <w:sz w:val="16"/>
          <w:szCs w:val="20"/>
        </w:rPr>
        <w:t xml:space="preserve">Section 65(3) of the </w:t>
      </w:r>
      <w:r w:rsidRPr="00695726">
        <w:rPr>
          <w:rFonts w:ascii="Times New Roman" w:hAnsi="Times New Roman"/>
          <w:i/>
          <w:iCs/>
          <w:spacing w:val="-4"/>
          <w:sz w:val="16"/>
          <w:szCs w:val="20"/>
        </w:rPr>
        <w:t>Mining Act 1971</w:t>
      </w:r>
      <w:r w:rsidRPr="00695726">
        <w:rPr>
          <w:rFonts w:ascii="Times New Roman" w:hAnsi="Times New Roman"/>
          <w:spacing w:val="-4"/>
          <w:sz w:val="16"/>
          <w:szCs w:val="20"/>
        </w:rPr>
        <w:t xml:space="preserve"> provides that an appeal against a judgment or order of the Warden’s Court lies to the ERD Court.</w:t>
      </w:r>
      <w:r w:rsidRPr="00695726">
        <w:rPr>
          <w:rFonts w:ascii="Times New Roman" w:hAnsi="Times New Roman"/>
          <w:sz w:val="16"/>
          <w:szCs w:val="20"/>
        </w:rPr>
        <w:t>”</w:t>
      </w:r>
    </w:p>
    <w:p w14:paraId="3305105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82.</w:t>
      </w:r>
      <w:r w:rsidRPr="00695726">
        <w:rPr>
          <w:rFonts w:ascii="Times New Roman" w:hAnsi="Times New Roman"/>
          <w:sz w:val="17"/>
        </w:rPr>
        <w:tab/>
        <w:t>The words “a Master” is deleted and substituted with “an Associate Judge” in the following:</w:t>
      </w:r>
    </w:p>
    <w:p w14:paraId="64515836"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Subrule 213.1A(1);</w:t>
      </w:r>
    </w:p>
    <w:p w14:paraId="1FB1F1B3"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Paragraph 216.2(1)(b);</w:t>
      </w:r>
    </w:p>
    <w:p w14:paraId="089230F4"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Rule 312.2;</w:t>
      </w:r>
    </w:p>
    <w:p w14:paraId="6B6CBAB5"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Subrule 318.2(1).</w:t>
      </w:r>
    </w:p>
    <w:p w14:paraId="4543A93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83.</w:t>
      </w:r>
      <w:r w:rsidRPr="00695726">
        <w:rPr>
          <w:rFonts w:ascii="Times New Roman" w:hAnsi="Times New Roman"/>
          <w:sz w:val="17"/>
        </w:rPr>
        <w:tab/>
        <w:t>Rule 213.3 is deleted and substituted as follows:</w:t>
      </w:r>
    </w:p>
    <w:p w14:paraId="4FBE84F5"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sz w:val="17"/>
        </w:rPr>
        <w:t>“</w:t>
      </w:r>
      <w:r w:rsidRPr="00695726">
        <w:rPr>
          <w:rFonts w:ascii="Times New Roman" w:hAnsi="Times New Roman"/>
          <w:b/>
          <w:bCs/>
          <w:sz w:val="17"/>
        </w:rPr>
        <w:t>213.3—Leave sought from Associate Judge, Associate Justice or Judge at first instance</w:t>
      </w:r>
    </w:p>
    <w:p w14:paraId="5AFF81C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for leave to appeal against an order or judgment of an Associate Judge of the District Court, Associate Justice of the Supreme Court or Judge of the Supreme Court may be made in the first instance to that Associate Judge, Associate Justice or Judge by oral application either—</w:t>
      </w:r>
    </w:p>
    <w:p w14:paraId="1722497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if the order is made in court or in chambers in the presence of the parties—when the order is made; or</w:t>
      </w:r>
    </w:p>
    <w:p w14:paraId="19685CF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any other case—at the next hearing of the proceeding.</w:t>
      </w:r>
    </w:p>
    <w:p w14:paraId="53C2BB8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leave to appeal is—</w:t>
      </w:r>
    </w:p>
    <w:p w14:paraId="70A02CE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refused—the party may institute an appeal by filing a notice of appeal in accordance with rule 214.2, seeking leave to appeal and setting out the grounds on which leave should be granted; or</w:t>
      </w:r>
    </w:p>
    <w:p w14:paraId="4BE7D9C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granted—the party may institute an appeal by filing a notice of appeal in accordance with rule 214.2.</w:t>
      </w:r>
    </w:p>
    <w:p w14:paraId="189BBB1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To avoid doubt, a party may elect not to seek leave to appeal under this rule and instead proceed directly under rule 214.2 and seek leave from the appellate court.”</w:t>
      </w:r>
    </w:p>
    <w:p w14:paraId="2964E92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84.</w:t>
      </w:r>
      <w:r w:rsidRPr="00695726">
        <w:rPr>
          <w:rFonts w:ascii="Times New Roman" w:hAnsi="Times New Roman"/>
          <w:sz w:val="17"/>
        </w:rPr>
        <w:tab/>
        <w:t>Rule 214.1 is deleted and substituted as follows:</w:t>
      </w:r>
    </w:p>
    <w:p w14:paraId="1F512C73"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214.1—Time to appeal or review</w:t>
      </w:r>
    </w:p>
    <w:p w14:paraId="082302D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any statute or rule to the contrary and the following subrules, an appeal must be instituted within 21 days after the date of the judgment or order the subject of the appeal.</w:t>
      </w:r>
    </w:p>
    <w:p w14:paraId="4231658C"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7C118B77"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Under rules 103.2 and 182.2, unless the Court otherwise orders, an order or judgment takes effect, when the Court pronounces it orally in court, at the end of the hearing when the pronouncement is made or, if the Court pronounces it other than at a hearing, when the Court communicates its terms to the parties. Time to appeal begins to run when the order or judgment takes effect under those rules. It does not begin to run if the Court merely delivers reason or judgment but does not yet make orders.</w:t>
      </w:r>
    </w:p>
    <w:p w14:paraId="48204BB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leave to appeal is sought under rule 213.3, an appeal must be instituted within the later of—</w:t>
      </w:r>
    </w:p>
    <w:p w14:paraId="1A06871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21 days after the making of the judgment, order or decision subject of the appeal; or</w:t>
      </w:r>
    </w:p>
    <w:p w14:paraId="0778AF9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7 days after the grant or refusal of leave (as the case may be).</w:t>
      </w:r>
    </w:p>
    <w:p w14:paraId="3BF4AC2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If an extension of time to appeal is required, the appeal must be instituted in the ordinary way in accordance with rule 214.2 and the notice of appeal must seek the necessary extension of time.</w:t>
      </w:r>
    </w:p>
    <w:p w14:paraId="347C9FB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Court may order that the question of an extension of time to appeal be heard before the hearing of the appeal.</w:t>
      </w:r>
    </w:p>
    <w:p w14:paraId="2C0829F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Unless an order is made under subrule (4), the application for an extension of time to appeal and the appeal will be heard at the same time.”</w:t>
      </w:r>
    </w:p>
    <w:p w14:paraId="503FA813"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351FC09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85.</w:t>
      </w:r>
      <w:r w:rsidRPr="00695726">
        <w:rPr>
          <w:rFonts w:ascii="Times New Roman" w:hAnsi="Times New Roman"/>
          <w:sz w:val="17"/>
        </w:rPr>
        <w:tab/>
        <w:t>A new rule 215.6 is inserted immediately after rule 215.5 as follows:</w:t>
      </w:r>
    </w:p>
    <w:p w14:paraId="1E2C129C"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215.6—Discontinuance—ERD Court</w:t>
      </w:r>
    </w:p>
    <w:p w14:paraId="1BD2B58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appellant may at any time file and serve a notice of discontinuance of appeal in the prescribed form and upon its being filed the appeal shall be abandoned.</w:t>
      </w:r>
    </w:p>
    <w:p w14:paraId="7D8AC12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4F1FD499"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125 Notice of Discontinuance</w:t>
      </w:r>
    </w:p>
    <w:p w14:paraId="132BC1A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 notice of discontinuance filed under subrule (1) by one of several appellants shall not affect any other appellant in the appeal.</w:t>
      </w:r>
    </w:p>
    <w:p w14:paraId="10B210B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Unless the Court otherwise orders, if a party files a notice of discontinuance under subrule (1), each party shall bear their own costs of the appeal.”</w:t>
      </w:r>
    </w:p>
    <w:p w14:paraId="1A383AE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86.</w:t>
      </w:r>
      <w:r w:rsidRPr="00695726">
        <w:rPr>
          <w:rFonts w:ascii="Times New Roman" w:hAnsi="Times New Roman"/>
          <w:sz w:val="17"/>
        </w:rPr>
        <w:tab/>
        <w:t>A new rule 215.7 is inserted immediately after rule 215.6 as follows:</w:t>
      </w:r>
    </w:p>
    <w:p w14:paraId="7A37DA59"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215.7—Dismissal of Appeal as Incompetent—ERD Court</w:t>
      </w:r>
    </w:p>
    <w:p w14:paraId="4BC077E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respondent to an appeal may apply on notice at any time to a Judge for an order dismissing an appeal as incompetent or for want of prosecution.</w:t>
      </w:r>
    </w:p>
    <w:p w14:paraId="31C49E3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Upon the hearing of the application, the burden of establishing the competency of the appeal is on the appellant.”</w:t>
      </w:r>
    </w:p>
    <w:p w14:paraId="5EF6F19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87.</w:t>
      </w:r>
      <w:r w:rsidRPr="00695726">
        <w:rPr>
          <w:rFonts w:ascii="Times New Roman" w:hAnsi="Times New Roman"/>
          <w:sz w:val="17"/>
        </w:rPr>
        <w:tab/>
        <w:t>The title of Part 7 in Chapter 18 is deleted and substituted with: “Part 7—Appeal or review to Judge—Supreme Court, District Court, Youth Court and ERD Court”.</w:t>
      </w:r>
    </w:p>
    <w:p w14:paraId="429ECB27"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88.</w:t>
      </w:r>
      <w:r w:rsidRPr="00695726">
        <w:rPr>
          <w:rFonts w:ascii="Times New Roman" w:hAnsi="Times New Roman"/>
          <w:sz w:val="17"/>
        </w:rPr>
        <w:tab/>
        <w:t>The title of Part 3 in Chapter 19 is deleted and substituted with: “Part 3—Arbitration-related proceedings—Supreme Court, District Court and Magistrates Court”.</w:t>
      </w:r>
    </w:p>
    <w:p w14:paraId="60E471D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89.</w:t>
      </w:r>
      <w:r w:rsidRPr="00695726">
        <w:rPr>
          <w:rFonts w:ascii="Times New Roman" w:hAnsi="Times New Roman"/>
          <w:sz w:val="17"/>
        </w:rPr>
        <w:tab/>
        <w:t>The title of Part 4 in Chapter 19 is deleted and substituted with: “Part 4—Building contract progress claim—Supreme Court, District Court and Magistrates Court”.</w:t>
      </w:r>
    </w:p>
    <w:p w14:paraId="36EFC9F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90.</w:t>
      </w:r>
      <w:r w:rsidRPr="00695726">
        <w:rPr>
          <w:rFonts w:ascii="Times New Roman" w:hAnsi="Times New Roman"/>
          <w:sz w:val="17"/>
        </w:rPr>
        <w:tab/>
        <w:t>The title of Part 6 in Chapter 19 is deleted and substituted with: “Part 6—Confiscation proceedings—Supreme Court, District Court and Magistrates Court”.</w:t>
      </w:r>
    </w:p>
    <w:p w14:paraId="28244E3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91.</w:t>
      </w:r>
      <w:r w:rsidRPr="00695726">
        <w:rPr>
          <w:rFonts w:ascii="Times New Roman" w:hAnsi="Times New Roman"/>
          <w:sz w:val="17"/>
        </w:rPr>
        <w:tab/>
        <w:t>The title of Part 7 in Chapter 19 is deleted and substituted with: “Part 7—Corporations, consumer and competition legislation proceedings—Supreme Court, District Court and Magistrates Court”.</w:t>
      </w:r>
    </w:p>
    <w:p w14:paraId="13DA72D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92.</w:t>
      </w:r>
      <w:r w:rsidRPr="00695726">
        <w:rPr>
          <w:rFonts w:ascii="Times New Roman" w:hAnsi="Times New Roman"/>
          <w:sz w:val="17"/>
        </w:rPr>
        <w:tab/>
        <w:t>The title of Part 8 in Chapter 19 is deleted and substituted with: “Part 8—Family Relationship Declarations—Supreme Court, District Court and Magistrates Court”.</w:t>
      </w:r>
    </w:p>
    <w:p w14:paraId="3E75A06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93.</w:t>
      </w:r>
      <w:r w:rsidRPr="00695726">
        <w:rPr>
          <w:rFonts w:ascii="Times New Roman" w:hAnsi="Times New Roman"/>
          <w:sz w:val="17"/>
        </w:rPr>
        <w:tab/>
        <w:t>The title of Part 9 in Chapter 19 is deleted and substituted with: “Part 9—Housing improvement tenancy disputes—Supreme Court, District Court and Magistrates Court”.</w:t>
      </w:r>
    </w:p>
    <w:p w14:paraId="4196EBD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94.</w:t>
      </w:r>
      <w:r w:rsidRPr="00695726">
        <w:rPr>
          <w:rFonts w:ascii="Times New Roman" w:hAnsi="Times New Roman"/>
          <w:sz w:val="17"/>
        </w:rPr>
        <w:tab/>
        <w:t>The title of Part 10 in Chapter 19 is deleted and substituted with: “Part 10—Interpleader—Supreme Court, District Court and Magistrates Court”.</w:t>
      </w:r>
    </w:p>
    <w:p w14:paraId="55E1F32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95.</w:t>
      </w:r>
      <w:r w:rsidRPr="00695726">
        <w:rPr>
          <w:rFonts w:ascii="Times New Roman" w:hAnsi="Times New Roman"/>
          <w:sz w:val="17"/>
        </w:rPr>
        <w:tab/>
        <w:t>The title of Part 11 in Chapter 19 is deleted and substituted with: “Part 11—Possession of land—Supreme Court, District Court and Magistrates Court”.</w:t>
      </w:r>
    </w:p>
    <w:p w14:paraId="58397EB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96.</w:t>
      </w:r>
      <w:r w:rsidRPr="00695726">
        <w:rPr>
          <w:rFonts w:ascii="Times New Roman" w:hAnsi="Times New Roman"/>
          <w:sz w:val="17"/>
        </w:rPr>
        <w:tab/>
        <w:t>The title of Part 15 in Chapter 19 is deleted and substituted with: “Part 15—Registration of judgments, orders and adjudications—Supreme Court, District Court and Magistrates Court”.</w:t>
      </w:r>
    </w:p>
    <w:p w14:paraId="30BF667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97.</w:t>
      </w:r>
      <w:r w:rsidRPr="00695726">
        <w:rPr>
          <w:rFonts w:ascii="Times New Roman" w:hAnsi="Times New Roman"/>
          <w:sz w:val="17"/>
        </w:rPr>
        <w:tab/>
        <w:t>The title of Part 16 in Chapter 19 is deleted and substituted with: “Part 16—Taking evidence for foreign court—Supreme Court, District Court and Magistrates Court”.</w:t>
      </w:r>
    </w:p>
    <w:p w14:paraId="39CA7BE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98.</w:t>
      </w:r>
      <w:r w:rsidRPr="00695726">
        <w:rPr>
          <w:rFonts w:ascii="Times New Roman" w:hAnsi="Times New Roman"/>
          <w:sz w:val="17"/>
        </w:rPr>
        <w:tab/>
        <w:t>The title of Part 13 in Chapter 20 is deleted and substituted with: “Part 13—Senior and King’s Counsel”.</w:t>
      </w:r>
    </w:p>
    <w:p w14:paraId="27FF5DB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99.</w:t>
      </w:r>
      <w:r w:rsidRPr="00695726">
        <w:rPr>
          <w:rFonts w:ascii="Times New Roman" w:hAnsi="Times New Roman"/>
          <w:sz w:val="17"/>
        </w:rPr>
        <w:tab/>
        <w:t>A new rule 254.8A is inserted immediately after rule 254.8 as follows:</w:t>
      </w:r>
    </w:p>
    <w:p w14:paraId="0ABB6D22"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 xml:space="preserve">254.8A—Grants </w:t>
      </w:r>
      <w:r w:rsidRPr="00695726">
        <w:rPr>
          <w:rFonts w:ascii="Times New Roman" w:hAnsi="Times New Roman"/>
          <w:b/>
          <w:bCs/>
          <w:i/>
          <w:iCs/>
          <w:sz w:val="17"/>
        </w:rPr>
        <w:t>pendente lite</w:t>
      </w:r>
    </w:p>
    <w:p w14:paraId="53566C8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for a grant to preserve the estate assets pending a contested proceeding over a grant in solemn form in a probate action must be made by filing an interlocutory application in the prescribed form supported by an affidavit in the prescribed form.</w:t>
      </w:r>
    </w:p>
    <w:p w14:paraId="358EFD5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supporting affidavit must—</w:t>
      </w:r>
    </w:p>
    <w:p w14:paraId="499AD61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the probate action;</w:t>
      </w:r>
    </w:p>
    <w:p w14:paraId="541318A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identify why the limited grant is required;</w:t>
      </w:r>
    </w:p>
    <w:p w14:paraId="7BA492C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identify who is the proposed administrator of the limited grant and why.”</w:t>
      </w:r>
    </w:p>
    <w:p w14:paraId="739FE8A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100.</w:t>
      </w:r>
      <w:r w:rsidRPr="00695726">
        <w:rPr>
          <w:rFonts w:ascii="Times New Roman" w:hAnsi="Times New Roman"/>
          <w:sz w:val="17"/>
        </w:rPr>
        <w:tab/>
        <w:t>Subrule 254.11(1) is deleted and substituted as follows:</w:t>
      </w:r>
    </w:p>
    <w:p w14:paraId="58AC70EE"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254.11—Institution</w:t>
      </w:r>
    </w:p>
    <w:p w14:paraId="6A7551D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family provision action must be instituted by filing an Originating Application and a supporting affidavit in accordance with rule 82.1.</w:t>
      </w:r>
    </w:p>
    <w:p w14:paraId="31D0CCB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2496F41"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2X Originating Application—Family Provision Act”</w:t>
      </w:r>
    </w:p>
    <w:p w14:paraId="463DD8F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101.</w:t>
      </w:r>
      <w:r w:rsidRPr="00695726">
        <w:rPr>
          <w:rFonts w:ascii="Times New Roman" w:hAnsi="Times New Roman"/>
          <w:sz w:val="17"/>
        </w:rPr>
        <w:tab/>
        <w:t>In subrule 282.1(1) (before its renumbering), the words “as an editable Word document” are inserted immediately after the words “in the prescribed form”.</w:t>
      </w:r>
    </w:p>
    <w:p w14:paraId="4DBA73F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102.</w:t>
      </w:r>
      <w:r w:rsidRPr="00695726">
        <w:rPr>
          <w:rFonts w:ascii="Times New Roman" w:hAnsi="Times New Roman"/>
          <w:sz w:val="17"/>
        </w:rPr>
        <w:tab/>
        <w:t>Part 15 of Chapter 20 is deleted.</w:t>
      </w:r>
    </w:p>
    <w:p w14:paraId="04FEE56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103.</w:t>
      </w:r>
      <w:r w:rsidRPr="00695726">
        <w:rPr>
          <w:rFonts w:ascii="Times New Roman" w:hAnsi="Times New Roman"/>
          <w:sz w:val="17"/>
        </w:rPr>
        <w:tab/>
        <w:t>Part 16 of Chapter 20 is deleted.</w:t>
      </w:r>
    </w:p>
    <w:p w14:paraId="41B4709F"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42515E6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104.</w:t>
      </w:r>
      <w:r w:rsidRPr="00695726">
        <w:rPr>
          <w:rFonts w:ascii="Times New Roman" w:hAnsi="Times New Roman"/>
          <w:sz w:val="17"/>
        </w:rPr>
        <w:tab/>
        <w:t>Rule 263.1 is deleted and substituted as follows:</w:t>
      </w:r>
    </w:p>
    <w:p w14:paraId="46A04D32"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263.1—Introduction</w:t>
      </w:r>
    </w:p>
    <w:p w14:paraId="0EBE499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Part deals with persons appointed as Senior Counsel and King’s Counsel in South Australia.</w:t>
      </w:r>
    </w:p>
    <w:p w14:paraId="3519D1D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In this Part, unless the contrary intention appears—</w:t>
      </w:r>
    </w:p>
    <w:p w14:paraId="3A93F07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King’s Counsel</w:t>
      </w:r>
      <w:r w:rsidRPr="00695726">
        <w:rPr>
          <w:rFonts w:ascii="Times New Roman" w:hAnsi="Times New Roman"/>
          <w:sz w:val="17"/>
        </w:rPr>
        <w:t xml:space="preserve"> means a person appointed by the Governor as King’s Counsel or Queen’s pursuant to the Prerogative or section 92 of the </w:t>
      </w:r>
      <w:r w:rsidRPr="00695726">
        <w:rPr>
          <w:rFonts w:ascii="Times New Roman" w:hAnsi="Times New Roman"/>
          <w:i/>
          <w:iCs/>
          <w:sz w:val="17"/>
        </w:rPr>
        <w:t>Legal Practitioners Act 1981</w:t>
      </w:r>
      <w:r w:rsidRPr="00695726">
        <w:rPr>
          <w:rFonts w:ascii="Times New Roman" w:hAnsi="Times New Roman"/>
          <w:sz w:val="17"/>
        </w:rPr>
        <w:t xml:space="preserve"> regardless of whether the Sovereign is now a King or a Queen;</w:t>
      </w:r>
    </w:p>
    <w:p w14:paraId="587D948B"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Senior Counsel</w:t>
      </w:r>
      <w:r w:rsidRPr="00695726">
        <w:rPr>
          <w:rFonts w:ascii="Times New Roman" w:hAnsi="Times New Roman"/>
          <w:sz w:val="17"/>
        </w:rPr>
        <w:t xml:space="preserve"> means a person appointed by the Court as Senior Counsel pursuant to the former rules of the Supreme Court or section 91 of the </w:t>
      </w:r>
      <w:r w:rsidRPr="00695726">
        <w:rPr>
          <w:rFonts w:ascii="Times New Roman" w:hAnsi="Times New Roman"/>
          <w:i/>
          <w:iCs/>
          <w:sz w:val="17"/>
        </w:rPr>
        <w:t>Legal Practitioners Act 1981</w:t>
      </w:r>
      <w:r w:rsidRPr="00695726">
        <w:rPr>
          <w:rFonts w:ascii="Times New Roman" w:hAnsi="Times New Roman"/>
          <w:sz w:val="17"/>
        </w:rPr>
        <w:t>.”</w:t>
      </w:r>
    </w:p>
    <w:p w14:paraId="64B88DF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105.</w:t>
      </w:r>
      <w:r w:rsidRPr="00695726">
        <w:rPr>
          <w:rFonts w:ascii="Times New Roman" w:hAnsi="Times New Roman"/>
          <w:sz w:val="17"/>
        </w:rPr>
        <w:tab/>
        <w:t>The words “King’s Counsel” are substituted for the words “Queen’s Counsel” wherever they appear except in rule 263.13.</w:t>
      </w:r>
    </w:p>
    <w:p w14:paraId="172BCF3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106.</w:t>
      </w:r>
      <w:r w:rsidRPr="00695726">
        <w:rPr>
          <w:rFonts w:ascii="Times New Roman" w:hAnsi="Times New Roman"/>
          <w:sz w:val="17"/>
        </w:rPr>
        <w:tab/>
        <w:t>The word “Masters” is substituted with the words “Associate Justices” in the following:</w:t>
      </w:r>
    </w:p>
    <w:p w14:paraId="06B8720E"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Subparagraph 263.6(1)(a)(ii);</w:t>
      </w:r>
    </w:p>
    <w:p w14:paraId="6CFC4219"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Paragraph 263.6(1)(c);</w:t>
      </w:r>
    </w:p>
    <w:p w14:paraId="2480B012" w14:textId="77777777" w:rsidR="00695726" w:rsidRPr="00695726" w:rsidRDefault="00695726" w:rsidP="00695726">
      <w:pPr>
        <w:keepLines/>
        <w:widowControl w:val="0"/>
        <w:ind w:left="851" w:hanging="284"/>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Subrule 263.7(1).</w:t>
      </w:r>
    </w:p>
    <w:p w14:paraId="77EF6718"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107.</w:t>
      </w:r>
      <w:r w:rsidRPr="00695726">
        <w:rPr>
          <w:rFonts w:ascii="Times New Roman" w:hAnsi="Times New Roman"/>
          <w:sz w:val="17"/>
        </w:rPr>
        <w:tab/>
        <w:t>The word “Masters” is substituted with the words “Associate Judges” in subparagraph 263.6(2)(c)(iii).</w:t>
      </w:r>
    </w:p>
    <w:p w14:paraId="36530BA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108.</w:t>
      </w:r>
      <w:r w:rsidRPr="00695726">
        <w:rPr>
          <w:rFonts w:ascii="Times New Roman" w:hAnsi="Times New Roman"/>
          <w:sz w:val="17"/>
        </w:rPr>
        <w:tab/>
        <w:t>Rule 263.13 is deleted and substituted as follows:</w:t>
      </w:r>
    </w:p>
    <w:p w14:paraId="2AF2593D"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263.13—Interstate Senior Counsel</w:t>
      </w:r>
    </w:p>
    <w:p w14:paraId="2E5637A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Senior Counsel and King’s Counsel appointed elsewhere in Australia are to be accorded in the courts of this State the title under which they practise in the jurisdiction in which they were appointed and the status and privileges of Senior Counsel and King’s Counsel in this State.</w:t>
      </w:r>
    </w:p>
    <w:p w14:paraId="3CA1C7E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Such persons rank in seniority according to their date of appointment as Senior Counsel or King’s Counsel in the first jurisdiction in which they were so appointed.”</w:t>
      </w:r>
    </w:p>
    <w:p w14:paraId="257DBDC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109.</w:t>
      </w:r>
      <w:r w:rsidRPr="00695726">
        <w:rPr>
          <w:rFonts w:ascii="Times New Roman" w:hAnsi="Times New Roman"/>
          <w:sz w:val="17"/>
        </w:rPr>
        <w:tab/>
        <w:t>Rule 264.2 is deleted and substituted as follows:</w:t>
      </w:r>
    </w:p>
    <w:p w14:paraId="63E68097"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264.2—Hearing</w:t>
      </w:r>
    </w:p>
    <w:p w14:paraId="1CE0000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under rule 264.1 will usually be heard by an Associate Justice, but may be heard by a Judge.</w:t>
      </w:r>
    </w:p>
    <w:p w14:paraId="586D672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applicant must attend personally at the hearing, even if represented by a lawyer.”</w:t>
      </w:r>
    </w:p>
    <w:p w14:paraId="781B2AD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110.</w:t>
      </w:r>
      <w:r w:rsidRPr="00695726">
        <w:rPr>
          <w:rFonts w:ascii="Times New Roman" w:hAnsi="Times New Roman"/>
          <w:sz w:val="17"/>
        </w:rPr>
        <w:tab/>
        <w:t>Part 7 of Chapter 23 (before renumbering of the Chapter) is deleted.</w:t>
      </w:r>
    </w:p>
    <w:p w14:paraId="45486F7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111.</w:t>
      </w:r>
      <w:r w:rsidRPr="00695726">
        <w:rPr>
          <w:rFonts w:ascii="Times New Roman" w:hAnsi="Times New Roman"/>
          <w:sz w:val="17"/>
        </w:rPr>
        <w:tab/>
        <w:t>Rule 313.2 (before renumbering) is deleted and substituted as follows:</w:t>
      </w:r>
    </w:p>
    <w:p w14:paraId="06E9534C"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313.2—Management of proceedings</w:t>
      </w:r>
    </w:p>
    <w:p w14:paraId="402D320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proceeding in the Commercial List may be case managed by an Associate Judge or Judge as directed by the Chief Judge or managing Judge.</w:t>
      </w:r>
    </w:p>
    <w:p w14:paraId="20E4D87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 proceeding in the Commercial List will be governed generally by the following principles:</w:t>
      </w:r>
    </w:p>
    <w:p w14:paraId="0651F1C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proceeding will be actively managed by the Court with the aim of getting the matter ready for and listed for trial at the earliest practical possibility. Matters may be listed for trial before interlocutory steps are finalised.</w:t>
      </w:r>
    </w:p>
    <w:p w14:paraId="10B4316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parties, Associate Judges, Judges, and Registrars will seek to achieve the aim of facilitating the just, efficient, timely and cost‑effective resolution of the real issues in dispute in a proceeding.</w:t>
      </w:r>
    </w:p>
    <w:p w14:paraId="6BD7664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Trials will be allocated to an appropriate judicial officer.</w:t>
      </w:r>
    </w:p>
    <w:p w14:paraId="417A836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Court will take into account on any application for adjournment of a trial date that an aim of the Commercial List is the expeditious and cost-effective resolution of disputes.”</w:t>
      </w:r>
    </w:p>
    <w:p w14:paraId="14111F9B"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112.</w:t>
      </w:r>
      <w:r w:rsidRPr="00695726">
        <w:rPr>
          <w:rFonts w:ascii="Times New Roman" w:hAnsi="Times New Roman"/>
          <w:sz w:val="17"/>
        </w:rPr>
        <w:tab/>
        <w:t>Rule 331.3 (before renumbering) is deleted and substituted as follows:</w:t>
      </w:r>
    </w:p>
    <w:p w14:paraId="6FF62E75"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331.3—Other rules that apply to minor civil actions</w:t>
      </w:r>
    </w:p>
    <w:p w14:paraId="526144B3"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following rules in other Chapters of these Rules apply in minor civil actions—</w:t>
      </w:r>
    </w:p>
    <w:p w14:paraId="78956D2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Chapter 1 (general rules);</w:t>
      </w:r>
    </w:p>
    <w:p w14:paraId="1789611D"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Chapter 2 (rules about the Court);</w:t>
      </w:r>
    </w:p>
    <w:p w14:paraId="0C5F576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Chapter 3 except Part 4 (rules as to parties);</w:t>
      </w:r>
    </w:p>
    <w:p w14:paraId="40A8B0EE"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Chapter 4 except Part 3 (rules as to documents);</w:t>
      </w:r>
    </w:p>
    <w:p w14:paraId="2298823D"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Chapter 5 (rules as to service);</w:t>
      </w:r>
    </w:p>
    <w:p w14:paraId="4FC9279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Chapter 6 (rules as to constitution of proceedings);</w:t>
      </w:r>
    </w:p>
    <w:p w14:paraId="7300A5FE"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Rule 61.3, 63.3, 63.4, 65.5, 65.6, 82.3 and 82.4 (rules as to documents to be served and manner of service);</w:t>
      </w:r>
    </w:p>
    <w:p w14:paraId="7AECEED1"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Rule 61.4 in Chapter 7 (rule as to confidentiality of pre-action communications)</w:t>
      </w:r>
    </w:p>
    <w:p w14:paraId="6E92B75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Rule 62.2 in Chapter 7 (rule as to Enforceable Payment Agreements);</w:t>
      </w:r>
    </w:p>
    <w:p w14:paraId="0D9088B5"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(j)</w:t>
      </w:r>
      <w:r w:rsidRPr="00695726">
        <w:rPr>
          <w:rFonts w:ascii="Times New Roman" w:hAnsi="Times New Roman"/>
          <w:sz w:val="17"/>
        </w:rPr>
        <w:tab/>
        <w:t>Chapter 7 Part 4 (rules as to time to serve a claim);</w:t>
      </w:r>
    </w:p>
    <w:p w14:paraId="7CD94438"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(k)</w:t>
      </w:r>
      <w:r w:rsidRPr="00695726">
        <w:rPr>
          <w:rFonts w:ascii="Times New Roman" w:hAnsi="Times New Roman"/>
          <w:sz w:val="17"/>
        </w:rPr>
        <w:tab/>
        <w:t>Chapter 7 Part 14 Divisions 1, 3 and 4 (rules as to experts);</w:t>
      </w:r>
    </w:p>
    <w:p w14:paraId="361B0896"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(l)</w:t>
      </w:r>
      <w:r w:rsidRPr="00695726">
        <w:rPr>
          <w:rFonts w:ascii="Times New Roman" w:hAnsi="Times New Roman"/>
          <w:sz w:val="17"/>
        </w:rPr>
        <w:tab/>
        <w:t>Chapter 9 Part 3 (rules as to interlocutory orders);</w:t>
      </w:r>
    </w:p>
    <w:p w14:paraId="4625403A"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(m)</w:t>
      </w:r>
      <w:r w:rsidRPr="00695726">
        <w:rPr>
          <w:rFonts w:ascii="Times New Roman" w:hAnsi="Times New Roman"/>
          <w:sz w:val="17"/>
        </w:rPr>
        <w:tab/>
        <w:t>Chapter 10 Part 1 and Part 2 Divisions 4 and 5 (rules as to injunctions and preservation of property and assets);</w:t>
      </w:r>
    </w:p>
    <w:p w14:paraId="1E1DD3D4"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(n)</w:t>
      </w:r>
      <w:r w:rsidRPr="00695726">
        <w:rPr>
          <w:rFonts w:ascii="Times New Roman" w:hAnsi="Times New Roman"/>
          <w:sz w:val="17"/>
        </w:rPr>
        <w:tab/>
        <w:t>Chapter 11 Part 1, 3 and 4 (rules as to alternative dispute resolution);</w:t>
      </w:r>
    </w:p>
    <w:p w14:paraId="79542EEC"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(o)</w:t>
      </w:r>
      <w:r w:rsidRPr="00695726">
        <w:rPr>
          <w:rFonts w:ascii="Times New Roman" w:hAnsi="Times New Roman"/>
          <w:sz w:val="17"/>
        </w:rPr>
        <w:tab/>
        <w:t>Chapter 12 Part 1 and Part 2 (rules as to discontinuance and judgment in default of defence);</w:t>
      </w:r>
    </w:p>
    <w:p w14:paraId="2D991BCE"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(p)</w:t>
      </w:r>
      <w:r w:rsidRPr="00695726">
        <w:rPr>
          <w:rFonts w:ascii="Times New Roman" w:hAnsi="Times New Roman"/>
          <w:sz w:val="17"/>
        </w:rPr>
        <w:tab/>
        <w:t>Chapter 12 Parts 3, 4, 5 and 6 (rules as to summary or default judgment or judgment for failure to disclose a basis for claim or defence);</w:t>
      </w:r>
    </w:p>
    <w:p w14:paraId="65CC8247"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lastRenderedPageBreak/>
        <w:t>(q)</w:t>
      </w:r>
      <w:r w:rsidRPr="00695726">
        <w:rPr>
          <w:rFonts w:ascii="Times New Roman" w:hAnsi="Times New Roman"/>
          <w:sz w:val="17"/>
        </w:rPr>
        <w:tab/>
        <w:t>Chapter 13 Part 6 (rules as to subpoenas);</w:t>
      </w:r>
    </w:p>
    <w:p w14:paraId="71AED2D4"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(r)</w:t>
      </w:r>
      <w:r w:rsidRPr="00695726">
        <w:rPr>
          <w:rFonts w:ascii="Times New Roman" w:hAnsi="Times New Roman"/>
          <w:sz w:val="17"/>
        </w:rPr>
        <w:tab/>
        <w:t>Chapter 15 (rules as to judgment);</w:t>
      </w:r>
    </w:p>
    <w:p w14:paraId="5ADB0494"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(s)</w:t>
      </w:r>
      <w:r w:rsidRPr="00695726">
        <w:rPr>
          <w:rFonts w:ascii="Times New Roman" w:hAnsi="Times New Roman"/>
          <w:sz w:val="17"/>
        </w:rPr>
        <w:tab/>
        <w:t>Chapter 16 insofar as it refers to costs in the minor civil jurisdiction;</w:t>
      </w:r>
    </w:p>
    <w:p w14:paraId="1F4B7B75"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(t)</w:t>
      </w:r>
      <w:r w:rsidRPr="00695726">
        <w:rPr>
          <w:rFonts w:ascii="Times New Roman" w:hAnsi="Times New Roman"/>
          <w:sz w:val="17"/>
        </w:rPr>
        <w:tab/>
        <w:t>Chapter 17 (rules as to enforcement of judgments);</w:t>
      </w:r>
    </w:p>
    <w:p w14:paraId="2DCBFB3E"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(u)</w:t>
      </w:r>
      <w:r w:rsidRPr="00695726">
        <w:rPr>
          <w:rFonts w:ascii="Times New Roman" w:hAnsi="Times New Roman"/>
          <w:sz w:val="17"/>
        </w:rPr>
        <w:tab/>
        <w:t>Chapter 18 Part 2 Division 3 and Part 6 (rules as to reviews of Registrar’s decisions);</w:t>
      </w:r>
    </w:p>
    <w:p w14:paraId="057234CC"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(v)</w:t>
      </w:r>
      <w:r w:rsidRPr="00695726">
        <w:rPr>
          <w:rFonts w:ascii="Times New Roman" w:hAnsi="Times New Roman"/>
          <w:sz w:val="17"/>
        </w:rPr>
        <w:tab/>
        <w:t>Chapter 22 Parts 2, 3, 4, 7 and 8 (rules as to building work contractor disputes, fence disputes, fines enforcement and debt recovery, retail and commercial lease disputes and second-hand vehicle dealer disputes);</w:t>
      </w:r>
    </w:p>
    <w:p w14:paraId="09601D3A"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(w)</w:t>
      </w:r>
      <w:r w:rsidRPr="00695726">
        <w:rPr>
          <w:rFonts w:ascii="Times New Roman" w:hAnsi="Times New Roman"/>
          <w:sz w:val="17"/>
        </w:rPr>
        <w:tab/>
        <w:t>any rule that specifically applies to the Magistrates Court; and</w:t>
      </w:r>
    </w:p>
    <w:p w14:paraId="474DE681" w14:textId="77777777" w:rsidR="00695726" w:rsidRPr="00695726" w:rsidRDefault="00695726" w:rsidP="00695726">
      <w:pPr>
        <w:keepLines/>
        <w:widowControl w:val="0"/>
        <w:ind w:left="1276" w:hanging="284"/>
        <w:rPr>
          <w:rFonts w:ascii="Times New Roman" w:hAnsi="Times New Roman"/>
          <w:sz w:val="17"/>
        </w:rPr>
      </w:pPr>
      <w:r w:rsidRPr="00695726">
        <w:rPr>
          <w:rFonts w:ascii="Times New Roman" w:hAnsi="Times New Roman"/>
          <w:sz w:val="17"/>
        </w:rPr>
        <w:t>(x)</w:t>
      </w:r>
      <w:r w:rsidRPr="00695726">
        <w:rPr>
          <w:rFonts w:ascii="Times New Roman" w:hAnsi="Times New Roman"/>
          <w:sz w:val="17"/>
        </w:rPr>
        <w:tab/>
        <w:t>any other rule, as may be modified to fit the circumstance, that a Magistrate or Judicial Registrar determines appropriate to apply.”</w:t>
      </w:r>
    </w:p>
    <w:p w14:paraId="1290B1B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113.</w:t>
      </w:r>
      <w:r w:rsidRPr="00695726">
        <w:rPr>
          <w:rFonts w:ascii="Times New Roman" w:hAnsi="Times New Roman"/>
          <w:sz w:val="17"/>
        </w:rPr>
        <w:tab/>
        <w:t>Rule 341.1 (before renumbering) is deleted and substituted as follows:</w:t>
      </w:r>
    </w:p>
    <w:p w14:paraId="53FD8A13"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341.1—Costs</w:t>
      </w:r>
    </w:p>
    <w:p w14:paraId="40A6CC46" w14:textId="77777777" w:rsidR="00695726" w:rsidRPr="00695726" w:rsidRDefault="00695726" w:rsidP="00695726">
      <w:pPr>
        <w:keepLines/>
        <w:widowControl w:val="0"/>
        <w:ind w:left="1276" w:hanging="283"/>
        <w:rPr>
          <w:rFonts w:ascii="Times New Roman" w:hAnsi="Times New Roman"/>
          <w:spacing w:val="-2"/>
          <w:sz w:val="17"/>
        </w:rPr>
      </w:pPr>
      <w:r w:rsidRPr="00695726">
        <w:rPr>
          <w:rFonts w:ascii="Times New Roman" w:hAnsi="Times New Roman"/>
          <w:sz w:val="17"/>
        </w:rPr>
        <w:t>(1)</w:t>
      </w:r>
      <w:r w:rsidRPr="00695726">
        <w:rPr>
          <w:rFonts w:ascii="Times New Roman" w:hAnsi="Times New Roman"/>
          <w:sz w:val="17"/>
        </w:rPr>
        <w:tab/>
      </w:r>
      <w:r w:rsidRPr="00695726">
        <w:rPr>
          <w:rFonts w:ascii="Times New Roman" w:hAnsi="Times New Roman"/>
          <w:spacing w:val="-2"/>
          <w:sz w:val="17"/>
        </w:rPr>
        <w:t>A successful party in a minor civil action is ordinarily entitled to costs on the Minor Civil costs scale in Schedule 6 Part 4.</w:t>
      </w:r>
    </w:p>
    <w:p w14:paraId="59F77D4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Subrule (1) is subject to the discretion of the Court under rule 193.2.</w:t>
      </w:r>
    </w:p>
    <w:p w14:paraId="068F1E6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Subrule (1) is subject to the Court finding proper cause exists to make no order as to costs for failure to comply with Part 2 of this Chapter.”</w:t>
      </w:r>
    </w:p>
    <w:p w14:paraId="3B8E6C6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114.</w:t>
      </w:r>
      <w:r w:rsidRPr="00695726">
        <w:rPr>
          <w:rFonts w:ascii="Times New Roman" w:hAnsi="Times New Roman"/>
          <w:sz w:val="17"/>
        </w:rPr>
        <w:tab/>
        <w:t>Chapter 21 is renumbered as Chapter 22, and renamed as “Chapter 22—Specific kinds of proceedings—District Court” and each rule in the renamed Chapter 22 is renumbered by adding 20 to the rule number.</w:t>
      </w:r>
    </w:p>
    <w:p w14:paraId="61E15F1E"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Example—</w:t>
      </w:r>
    </w:p>
    <w:p w14:paraId="1E0AE87A"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Existing rule 281.1 is renumbered as rule 301.1.</w:t>
      </w:r>
    </w:p>
    <w:p w14:paraId="23855D5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115.</w:t>
      </w:r>
      <w:r w:rsidRPr="00695726">
        <w:rPr>
          <w:rFonts w:ascii="Times New Roman" w:hAnsi="Times New Roman"/>
          <w:sz w:val="17"/>
        </w:rPr>
        <w:tab/>
        <w:t>Where another rule (“the cross-referring rule”) refers to a rule (“the referred rule”) within renamed Chapter 22, the cross-referring rule is amended by adding 20 to the number of the referred rule within the cross-referring rule.</w:t>
      </w:r>
    </w:p>
    <w:p w14:paraId="4E5AEEA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116.</w:t>
      </w:r>
      <w:r w:rsidRPr="00695726">
        <w:rPr>
          <w:rFonts w:ascii="Times New Roman" w:hAnsi="Times New Roman"/>
          <w:sz w:val="17"/>
        </w:rPr>
        <w:tab/>
        <w:t>Chapter 22 is renumbered as Chapter 28, and renamed as “Chapter 28—Specific kinds of proceedings—Magistrates Court” and each rule in the renamed Chapter 28 is renumbered by adding 80 to the rule number.</w:t>
      </w:r>
    </w:p>
    <w:p w14:paraId="118370C4"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Example—</w:t>
      </w:r>
    </w:p>
    <w:p w14:paraId="7A89C3BA"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Existing rule 291.1 is renumbered as rule 371.1.</w:t>
      </w:r>
    </w:p>
    <w:p w14:paraId="12269D1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117.</w:t>
      </w:r>
      <w:r w:rsidRPr="00695726">
        <w:rPr>
          <w:rFonts w:ascii="Times New Roman" w:hAnsi="Times New Roman"/>
          <w:sz w:val="17"/>
        </w:rPr>
        <w:tab/>
        <w:t>Where another rule (“the cross-referring rule”) refers to a rule (“the referred rule”) within renamed Chapter 28, the cross-referring rule is amended by adding 80 to the number of the referred rule within the cross-referring rule.</w:t>
      </w:r>
    </w:p>
    <w:p w14:paraId="6E64A7F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118.</w:t>
      </w:r>
      <w:r w:rsidRPr="00695726">
        <w:rPr>
          <w:rFonts w:ascii="Times New Roman" w:hAnsi="Times New Roman"/>
          <w:sz w:val="17"/>
        </w:rPr>
        <w:tab/>
        <w:t>Chapter 23 is renumbered as Chapter 30, and renamed as “Chapter 30—Lists” and each rule in the renamed Chapter 30 is renumbered by adding 100 to the rule number.</w:t>
      </w:r>
    </w:p>
    <w:p w14:paraId="268C5BD7"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Example—</w:t>
      </w:r>
    </w:p>
    <w:p w14:paraId="71AC0811"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Existing rule 311.1 is renumbered as rule 411.1.</w:t>
      </w:r>
    </w:p>
    <w:p w14:paraId="6FBE608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119.</w:t>
      </w:r>
      <w:r w:rsidRPr="00695726">
        <w:rPr>
          <w:rFonts w:ascii="Times New Roman" w:hAnsi="Times New Roman"/>
          <w:sz w:val="17"/>
        </w:rPr>
        <w:tab/>
        <w:t>Where another rule (“the cross-referring rule”) refers to a rule (“the referred rule”) within renamed Chapter 30, the cross-referring rule is amended by adding 100 to the number of the referred rule within the cross-referring rule.</w:t>
      </w:r>
    </w:p>
    <w:p w14:paraId="7589C15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120.</w:t>
      </w:r>
      <w:r w:rsidRPr="00695726">
        <w:rPr>
          <w:rFonts w:ascii="Times New Roman" w:hAnsi="Times New Roman"/>
          <w:sz w:val="17"/>
        </w:rPr>
        <w:tab/>
        <w:t>Chapter 24 is renumbered as Chapter 29, and renamed as “Chapter 29—Minor Civil Actions—Magistrates Court” and each rule in the renamed Chapter 29 is renumbered by adding 60 to the rule number.</w:t>
      </w:r>
    </w:p>
    <w:p w14:paraId="40CAACD3"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
          <w:bCs/>
          <w:sz w:val="17"/>
        </w:rPr>
        <w:t>Example—</w:t>
      </w:r>
    </w:p>
    <w:p w14:paraId="3A54F77D"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Existing rule 331.1 is renumbered as rule 391.1.</w:t>
      </w:r>
    </w:p>
    <w:p w14:paraId="68A7524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121.</w:t>
      </w:r>
      <w:r w:rsidRPr="00695726">
        <w:rPr>
          <w:rFonts w:ascii="Times New Roman" w:hAnsi="Times New Roman"/>
          <w:sz w:val="17"/>
        </w:rPr>
        <w:tab/>
        <w:t>Where another rule (“the cross-referring rule”) refers to a rule (“the referred rule”) within renamed Chapter 29, the cross-referring rule is amended by adding 60 to the number of the referred rule within the cross-referring rule.</w:t>
      </w:r>
    </w:p>
    <w:p w14:paraId="760C156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122.</w:t>
      </w:r>
      <w:r w:rsidRPr="00695726">
        <w:rPr>
          <w:rFonts w:ascii="Times New Roman" w:hAnsi="Times New Roman"/>
          <w:sz w:val="17"/>
        </w:rPr>
        <w:tab/>
        <w:t>A new chapter, “Chapter 21—Reserved” is inserted immediately after Chapter 20 as follows:</w:t>
      </w:r>
    </w:p>
    <w:p w14:paraId="489EFA2C"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Chapter 21—Reserved</w:t>
      </w:r>
    </w:p>
    <w:p w14:paraId="15F04254"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p>
    <w:p w14:paraId="3D2D49E9"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123.</w:t>
      </w:r>
      <w:r w:rsidRPr="00695726">
        <w:rPr>
          <w:rFonts w:ascii="Times New Roman" w:hAnsi="Times New Roman"/>
          <w:sz w:val="17"/>
        </w:rPr>
        <w:tab/>
        <w:t>A new chapter, “Chapter 23—Specific kinds of proceedings—Court of Disputed Returns”, is inserted immediately after Chapter 22 as follows:</w:t>
      </w:r>
    </w:p>
    <w:p w14:paraId="0D794EBB"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Chapter 23—Specific kinds of proceedings—Supreme Court and Court of Disputed Returns</w:t>
      </w:r>
    </w:p>
    <w:p w14:paraId="01CE22A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311.1—Interpretation</w:t>
      </w:r>
    </w:p>
    <w:p w14:paraId="5C14BF9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Chapter, unless the contrary intention appears—</w:t>
      </w:r>
    </w:p>
    <w:p w14:paraId="23067938"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 xml:space="preserve">Act </w:t>
      </w:r>
      <w:r w:rsidRPr="00695726">
        <w:rPr>
          <w:rFonts w:ascii="Times New Roman" w:hAnsi="Times New Roman"/>
          <w:sz w:val="17"/>
        </w:rPr>
        <w:t xml:space="preserve">means the </w:t>
      </w:r>
      <w:r w:rsidRPr="00695726">
        <w:rPr>
          <w:rFonts w:ascii="Times New Roman" w:hAnsi="Times New Roman"/>
          <w:i/>
          <w:iCs/>
          <w:sz w:val="17"/>
        </w:rPr>
        <w:t>Electoral Act 1985</w:t>
      </w:r>
      <w:r w:rsidRPr="00695726">
        <w:rPr>
          <w:rFonts w:ascii="Times New Roman" w:hAnsi="Times New Roman"/>
          <w:sz w:val="17"/>
        </w:rPr>
        <w:t xml:space="preserve">, the </w:t>
      </w:r>
      <w:r w:rsidRPr="00695726">
        <w:rPr>
          <w:rFonts w:ascii="Times New Roman" w:hAnsi="Times New Roman"/>
          <w:i/>
          <w:iCs/>
          <w:sz w:val="17"/>
        </w:rPr>
        <w:t>Local Government (Elections) Act 1999</w:t>
      </w:r>
      <w:r w:rsidRPr="00695726">
        <w:rPr>
          <w:rFonts w:ascii="Times New Roman" w:hAnsi="Times New Roman"/>
          <w:sz w:val="17"/>
        </w:rPr>
        <w:t xml:space="preserve"> or the </w:t>
      </w:r>
      <w:r w:rsidRPr="00695726">
        <w:rPr>
          <w:rFonts w:ascii="Times New Roman" w:hAnsi="Times New Roman"/>
          <w:i/>
          <w:iCs/>
          <w:sz w:val="17"/>
        </w:rPr>
        <w:t>First Nations Voice Act 2023</w:t>
      </w:r>
      <w:r w:rsidRPr="00695726">
        <w:rPr>
          <w:rFonts w:ascii="Times New Roman" w:hAnsi="Times New Roman"/>
          <w:sz w:val="17"/>
        </w:rPr>
        <w:t xml:space="preserve"> as applicable;</w:t>
      </w:r>
    </w:p>
    <w:p w14:paraId="4A652BC4"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Court</w:t>
      </w:r>
      <w:r w:rsidRPr="00695726">
        <w:rPr>
          <w:rFonts w:ascii="Times New Roman" w:hAnsi="Times New Roman"/>
          <w:sz w:val="17"/>
        </w:rPr>
        <w:t xml:space="preserve"> means—</w:t>
      </w:r>
    </w:p>
    <w:p w14:paraId="264CD08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in respect of a proceeding under the </w:t>
      </w:r>
      <w:r w:rsidRPr="00695726">
        <w:rPr>
          <w:rFonts w:ascii="Times New Roman" w:hAnsi="Times New Roman"/>
          <w:i/>
          <w:iCs/>
          <w:sz w:val="17"/>
        </w:rPr>
        <w:t>Electoral Act 1985</w:t>
      </w:r>
      <w:r w:rsidRPr="00695726">
        <w:rPr>
          <w:rFonts w:ascii="Times New Roman" w:hAnsi="Times New Roman"/>
          <w:sz w:val="17"/>
        </w:rPr>
        <w:t xml:space="preserve">—the Supreme Court sitting as the Court of Disputed Returns under section 103 of the </w:t>
      </w:r>
      <w:r w:rsidRPr="00695726">
        <w:rPr>
          <w:rFonts w:ascii="Times New Roman" w:hAnsi="Times New Roman"/>
          <w:i/>
          <w:iCs/>
          <w:sz w:val="17"/>
        </w:rPr>
        <w:t>Electoral Act 1985</w:t>
      </w:r>
      <w:r w:rsidRPr="00695726">
        <w:rPr>
          <w:rFonts w:ascii="Times New Roman" w:hAnsi="Times New Roman"/>
          <w:sz w:val="17"/>
        </w:rPr>
        <w:t>;</w:t>
      </w:r>
    </w:p>
    <w:p w14:paraId="6BE97C9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in respect of a proceeding under the </w:t>
      </w:r>
      <w:r w:rsidRPr="00695726">
        <w:rPr>
          <w:rFonts w:ascii="Times New Roman" w:hAnsi="Times New Roman"/>
          <w:i/>
          <w:iCs/>
          <w:sz w:val="17"/>
        </w:rPr>
        <w:t>Local Government (Elections) Act 1999</w:t>
      </w:r>
      <w:r w:rsidRPr="00695726">
        <w:rPr>
          <w:rFonts w:ascii="Times New Roman" w:hAnsi="Times New Roman"/>
          <w:sz w:val="17"/>
        </w:rPr>
        <w:t xml:space="preserve">—the Court of Disputed Returns constituted by section 67 of the </w:t>
      </w:r>
      <w:r w:rsidRPr="00695726">
        <w:rPr>
          <w:rFonts w:ascii="Times New Roman" w:hAnsi="Times New Roman"/>
          <w:i/>
          <w:iCs/>
          <w:sz w:val="17"/>
        </w:rPr>
        <w:t>Local Government (Elections) Act 1999</w:t>
      </w:r>
      <w:r w:rsidRPr="00695726">
        <w:rPr>
          <w:rFonts w:ascii="Times New Roman" w:hAnsi="Times New Roman"/>
          <w:sz w:val="17"/>
        </w:rPr>
        <w:t>;</w:t>
      </w:r>
    </w:p>
    <w:p w14:paraId="775DEF7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in respect of a proceeding under the </w:t>
      </w:r>
      <w:r w:rsidRPr="00695726">
        <w:rPr>
          <w:rFonts w:ascii="Times New Roman" w:hAnsi="Times New Roman"/>
          <w:i/>
          <w:iCs/>
          <w:sz w:val="17"/>
        </w:rPr>
        <w:t>First Nations Voice Act 2023</w:t>
      </w:r>
      <w:r w:rsidRPr="00695726">
        <w:rPr>
          <w:rFonts w:ascii="Times New Roman" w:hAnsi="Times New Roman"/>
          <w:sz w:val="17"/>
        </w:rPr>
        <w:t xml:space="preserve">—the Court of Disputed Returns constituted by clause 18 of Schedule 1 to the </w:t>
      </w:r>
      <w:r w:rsidRPr="00695726">
        <w:rPr>
          <w:rFonts w:ascii="Times New Roman" w:hAnsi="Times New Roman"/>
          <w:i/>
          <w:iCs/>
          <w:sz w:val="17"/>
        </w:rPr>
        <w:t>First Nations Voice Act 2023</w:t>
      </w:r>
      <w:r w:rsidRPr="00695726">
        <w:rPr>
          <w:rFonts w:ascii="Times New Roman" w:hAnsi="Times New Roman"/>
          <w:sz w:val="17"/>
        </w:rPr>
        <w:t>;</w:t>
      </w:r>
    </w:p>
    <w:p w14:paraId="69B7B79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Electoral Act</w:t>
      </w:r>
      <w:r w:rsidRPr="00695726">
        <w:rPr>
          <w:rFonts w:ascii="Times New Roman" w:hAnsi="Times New Roman"/>
          <w:sz w:val="17"/>
        </w:rPr>
        <w:t xml:space="preserve"> means the </w:t>
      </w:r>
      <w:r w:rsidRPr="00695726">
        <w:rPr>
          <w:rFonts w:ascii="Times New Roman" w:hAnsi="Times New Roman"/>
          <w:i/>
          <w:iCs/>
          <w:sz w:val="17"/>
        </w:rPr>
        <w:t>Electoral Act 1985</w:t>
      </w:r>
      <w:r w:rsidRPr="00695726">
        <w:rPr>
          <w:rFonts w:ascii="Times New Roman" w:hAnsi="Times New Roman"/>
          <w:sz w:val="17"/>
        </w:rPr>
        <w:t>;</w:t>
      </w:r>
    </w:p>
    <w:p w14:paraId="480BDBB9"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Local Government Act</w:t>
      </w:r>
      <w:r w:rsidRPr="00695726">
        <w:rPr>
          <w:rFonts w:ascii="Times New Roman" w:hAnsi="Times New Roman"/>
          <w:sz w:val="17"/>
        </w:rPr>
        <w:t xml:space="preserve"> means the </w:t>
      </w:r>
      <w:r w:rsidRPr="00695726">
        <w:rPr>
          <w:rFonts w:ascii="Times New Roman" w:hAnsi="Times New Roman"/>
          <w:i/>
          <w:iCs/>
          <w:sz w:val="17"/>
        </w:rPr>
        <w:t>Local Government (Elections) Act 1999</w:t>
      </w:r>
      <w:r w:rsidRPr="00695726">
        <w:rPr>
          <w:rFonts w:ascii="Times New Roman" w:hAnsi="Times New Roman"/>
          <w:sz w:val="17"/>
        </w:rPr>
        <w:t>;</w:t>
      </w:r>
    </w:p>
    <w:p w14:paraId="09F9324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Voice Act</w:t>
      </w:r>
      <w:r w:rsidRPr="00695726">
        <w:rPr>
          <w:rFonts w:ascii="Times New Roman" w:hAnsi="Times New Roman"/>
          <w:sz w:val="17"/>
        </w:rPr>
        <w:t xml:space="preserve"> means the </w:t>
      </w:r>
      <w:r w:rsidRPr="00695726">
        <w:rPr>
          <w:rFonts w:ascii="Times New Roman" w:hAnsi="Times New Roman"/>
          <w:i/>
          <w:iCs/>
          <w:sz w:val="17"/>
        </w:rPr>
        <w:t>First Nations Voice Act 2023</w:t>
      </w:r>
      <w:r w:rsidRPr="00695726">
        <w:rPr>
          <w:rFonts w:ascii="Times New Roman" w:hAnsi="Times New Roman"/>
          <w:sz w:val="17"/>
        </w:rPr>
        <w:t>.</w:t>
      </w:r>
    </w:p>
    <w:p w14:paraId="380BBBF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(2)</w:t>
      </w:r>
      <w:r w:rsidRPr="00695726">
        <w:rPr>
          <w:rFonts w:ascii="Times New Roman" w:hAnsi="Times New Roman"/>
          <w:sz w:val="17"/>
        </w:rPr>
        <w:tab/>
        <w:t>In this Chapter, unless the contrary intention appears, in respect of a proceeding governed by this Chapter—</w:t>
      </w:r>
    </w:p>
    <w:p w14:paraId="3536E69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when the Act refers to a petitioner, a reference in these Rules to an applicant is to be understood as a reference to a petitioner;</w:t>
      </w:r>
    </w:p>
    <w:p w14:paraId="163841D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when the Act refers to a petition, a reference in these Rules to an Originating Application—Petition is to be understood as a reference to a petition;</w:t>
      </w:r>
    </w:p>
    <w:p w14:paraId="07427D9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when the Act refers to a reply, a reference in these Rules to a Response—Reply is to be understood as a reference to a reply.</w:t>
      </w:r>
    </w:p>
    <w:p w14:paraId="1CD800D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311.2—Institution of proceeding</w:t>
      </w:r>
    </w:p>
    <w:p w14:paraId="25A3FCF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proceeding under Division 1 of Part 12 of the Electoral Act, Part 13 of the Local Government Act or Part 8 of Schedule 1 to the Voice Act must be instituted by filing an Originating Application—Petition in the prescribed form in accordance with rule 82.1.</w:t>
      </w:r>
    </w:p>
    <w:p w14:paraId="1F2B40B5"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595E1819"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2V Originating Application Petition—Court of Disputed Returns</w:t>
      </w:r>
    </w:p>
    <w:p w14:paraId="09CF67B4"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2W Originating Application Petition—Court of Disputed Returns—State Parliamentary Election</w:t>
      </w:r>
    </w:p>
    <w:p w14:paraId="74CA181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applicant must join as respondents—</w:t>
      </w:r>
    </w:p>
    <w:p w14:paraId="080B10F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any person declared elected in the disputed election;</w:t>
      </w:r>
    </w:p>
    <w:p w14:paraId="2B956DE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the case of an election conducted pursuant to the Electoral Act—the Electoral Commissioner.</w:t>
      </w:r>
    </w:p>
    <w:p w14:paraId="1EA6F36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the case of an election conducted pursuant to the Local Government Act or the Voice Act—</w:t>
      </w:r>
    </w:p>
    <w:p w14:paraId="05D50CF1"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if it is alleged that the election is invalid on account of an act or omission of an electoral officer or electoral official—the returning officer; and</w:t>
      </w:r>
    </w:p>
    <w:p w14:paraId="595E2E73"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the relevant council or Local First Nations Voice as applicable.</w:t>
      </w:r>
    </w:p>
    <w:p w14:paraId="0D28D4C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An originating application—petition must be accompanied by a supporting affidavit in the prescribed form.</w:t>
      </w:r>
    </w:p>
    <w:p w14:paraId="7276EE4A"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57A0889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44A4DE8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03F89F9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 supporting affidavit must—</w:t>
      </w:r>
    </w:p>
    <w:p w14:paraId="740ECAC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comprise evidence admissible at the final hearing of the originating application—petition; and</w:t>
      </w:r>
    </w:p>
    <w:p w14:paraId="76852DB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set out the facts on which the applicant relies in relation to the orders sought.</w:t>
      </w:r>
    </w:p>
    <w:p w14:paraId="6E37E35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The application must be accompanied by payment into Court of the prescribed amount as security for costs in accordance with the Act.</w:t>
      </w:r>
    </w:p>
    <w:p w14:paraId="7119E91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0A10A2EE"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85 Notice of Payment into Court</w:t>
      </w:r>
    </w:p>
    <w:p w14:paraId="3B472A2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311.3—Reply</w:t>
      </w:r>
    </w:p>
    <w:p w14:paraId="3428DBA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respondent proposes to contest the petition, they must, within the time fixed by the Act, or if not so prescribed, within 14 days, file a Response—Reply in the prescribed form.</w:t>
      </w:r>
    </w:p>
    <w:p w14:paraId="1E7F8C6F"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E3B2DF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56A Response—Reply—Court of Disputed Returns</w:t>
      </w:r>
    </w:p>
    <w:p w14:paraId="5F5FBDBD"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56B Response—Reply—Court of Disputed Returns—State Parliamentary Election</w:t>
      </w:r>
    </w:p>
    <w:p w14:paraId="76FEE76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a respondent wishes to rely on any facts in addition to or contrary to those relied on by the applicant, they must within the time for filing a Response—Reply file a responding affidavit in the prescribed form.</w:t>
      </w:r>
    </w:p>
    <w:p w14:paraId="2C00624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25C68A5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4CB5276E"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5CB6974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responding affidavit must—</w:t>
      </w:r>
    </w:p>
    <w:p w14:paraId="63D6635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comprise evidence admissible at the final hearing of the Originating Application—Petition; and</w:t>
      </w:r>
    </w:p>
    <w:p w14:paraId="32AE1E0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set out the facts on which the respondent relies in relation to the orders sought.</w:t>
      </w:r>
    </w:p>
    <w:p w14:paraId="5CC2E46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 respondent who files a Response—Reply must serve it as soon as practicable on each other party.</w:t>
      </w:r>
    </w:p>
    <w:p w14:paraId="3BC253C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311.4—Further evidence by applicant</w:t>
      </w:r>
    </w:p>
    <w:p w14:paraId="291426B9"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If an applicant wishes to rely on any facts in response to a responding affidavit, they must within 14 days after service of the responding affidavit file a reply affidavit in the prescribed form.</w:t>
      </w:r>
    </w:p>
    <w:p w14:paraId="051E5A9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7886A626"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60A108B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1CD78F7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311.5—Court fees</w:t>
      </w:r>
    </w:p>
    <w:p w14:paraId="14A7E3A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Court fees payable in respect of a proceeding under Part 13 of the </w:t>
      </w:r>
      <w:r w:rsidRPr="00695726">
        <w:rPr>
          <w:rFonts w:ascii="Times New Roman" w:hAnsi="Times New Roman"/>
          <w:i/>
          <w:iCs/>
          <w:sz w:val="17"/>
        </w:rPr>
        <w:t>Local Government (Elections) Act 1999</w:t>
      </w:r>
      <w:r w:rsidRPr="00695726">
        <w:rPr>
          <w:rFonts w:ascii="Times New Roman" w:hAnsi="Times New Roman"/>
          <w:sz w:val="17"/>
        </w:rPr>
        <w:t xml:space="preserve"> are to be the equivalent of the fees charged in the Administrative and Disciplinary Division of the District Court.</w:t>
      </w:r>
    </w:p>
    <w:p w14:paraId="07D48D0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 xml:space="preserve">The fees set out in Division 2 of Part 7 of Schedule 6 are charged in respect of a proceeding under Part 8 of Schedule 1 to the </w:t>
      </w:r>
      <w:r w:rsidRPr="00695726">
        <w:rPr>
          <w:rFonts w:ascii="Times New Roman" w:hAnsi="Times New Roman"/>
          <w:i/>
          <w:iCs/>
          <w:sz w:val="17"/>
        </w:rPr>
        <w:t>First Nations Voice Act 2023</w:t>
      </w:r>
      <w:r w:rsidRPr="00695726">
        <w:rPr>
          <w:rFonts w:ascii="Times New Roman" w:hAnsi="Times New Roman"/>
          <w:sz w:val="17"/>
        </w:rPr>
        <w:t>.”</w:t>
      </w:r>
    </w:p>
    <w:p w14:paraId="00340557"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66BD975F"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124.</w:t>
      </w:r>
      <w:r w:rsidRPr="00695726">
        <w:rPr>
          <w:rFonts w:ascii="Times New Roman" w:hAnsi="Times New Roman"/>
          <w:sz w:val="17"/>
        </w:rPr>
        <w:tab/>
        <w:t>A new chapter, “Chapter 24—Specific kinds of proceedings—ERD Court” is inserted immediately after Chapter 23 as follows:</w:t>
      </w:r>
    </w:p>
    <w:p w14:paraId="1264FD45" w14:textId="77777777" w:rsidR="00695726" w:rsidRPr="00695726" w:rsidRDefault="00695726" w:rsidP="00695726">
      <w:pPr>
        <w:keepLines/>
        <w:widowControl w:val="0"/>
        <w:ind w:left="709"/>
        <w:rPr>
          <w:rFonts w:ascii="Times New Roman" w:hAnsi="Times New Roman"/>
          <w:b/>
          <w:bCs/>
          <w:sz w:val="17"/>
        </w:rPr>
      </w:pPr>
      <w:r w:rsidRPr="00695726">
        <w:rPr>
          <w:rFonts w:ascii="Times New Roman" w:hAnsi="Times New Roman"/>
          <w:bCs/>
          <w:sz w:val="17"/>
        </w:rPr>
        <w:t>“</w:t>
      </w:r>
      <w:r w:rsidRPr="00695726">
        <w:rPr>
          <w:rFonts w:ascii="Times New Roman" w:hAnsi="Times New Roman"/>
          <w:b/>
          <w:bCs/>
          <w:sz w:val="17"/>
        </w:rPr>
        <w:t>Chapter 24—Specific kinds of proceedings—ERD Court</w:t>
      </w:r>
    </w:p>
    <w:p w14:paraId="4754F53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1—General</w:t>
      </w:r>
    </w:p>
    <w:p w14:paraId="214F2A5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1—General</w:t>
      </w:r>
    </w:p>
    <w:p w14:paraId="75177D9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321.1—Introduction</w:t>
      </w:r>
    </w:p>
    <w:p w14:paraId="213A79C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Chapter contains rules relating to specific kinds of proceedings in the ERD Court.</w:t>
      </w:r>
    </w:p>
    <w:p w14:paraId="5B5E927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Except to the extent that a rule in this Chapter excludes, modifies or is inconsistent with the other provisions of these Rules, the other provisions of these Rules applicable to an originating application apply to a proceeding the subject of this Chapter.</w:t>
      </w:r>
    </w:p>
    <w:p w14:paraId="5625005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Notes—</w:t>
      </w:r>
    </w:p>
    <w:p w14:paraId="648C17F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Proceedings in the ERD Court’s mining jurisdiction (other than involving native title) are addressed in Chapter 25.</w:t>
      </w:r>
    </w:p>
    <w:p w14:paraId="6D818985"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Proceedings in the ERD Court’s native title jurisdiction are addressed in Chapter 26.</w:t>
      </w:r>
    </w:p>
    <w:p w14:paraId="1D85A52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321.2—Interpretation</w:t>
      </w:r>
    </w:p>
    <w:p w14:paraId="2B1CDFE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Chapter, unless the contrary intention appears—</w:t>
      </w:r>
    </w:p>
    <w:p w14:paraId="0DC6262B"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 xml:space="preserve">Act </w:t>
      </w:r>
      <w:r w:rsidRPr="00695726">
        <w:rPr>
          <w:rFonts w:ascii="Times New Roman" w:hAnsi="Times New Roman"/>
          <w:sz w:val="17"/>
        </w:rPr>
        <w:t xml:space="preserve">means the </w:t>
      </w:r>
      <w:r w:rsidRPr="00695726">
        <w:rPr>
          <w:rFonts w:ascii="Times New Roman" w:hAnsi="Times New Roman"/>
          <w:i/>
          <w:iCs/>
          <w:sz w:val="17"/>
        </w:rPr>
        <w:t>Environment, Resources and Development Court Act 1993</w:t>
      </w:r>
      <w:r w:rsidRPr="00695726">
        <w:rPr>
          <w:rFonts w:ascii="Times New Roman" w:hAnsi="Times New Roman"/>
          <w:sz w:val="17"/>
        </w:rPr>
        <w:t>;</w:t>
      </w:r>
    </w:p>
    <w:p w14:paraId="05B2E829"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appeal against an administrative decision</w:t>
      </w:r>
      <w:r w:rsidRPr="00695726">
        <w:rPr>
          <w:rFonts w:ascii="Times New Roman" w:hAnsi="Times New Roman"/>
          <w:sz w:val="17"/>
        </w:rPr>
        <w:t xml:space="preserve"> means an appeal to the Court against, or application to the Court for review of, an administrative decision instituted pursuant to—</w:t>
      </w:r>
    </w:p>
    <w:p w14:paraId="3B812AA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any of the following provisions of the </w:t>
      </w:r>
      <w:r w:rsidRPr="00695726">
        <w:rPr>
          <w:rFonts w:ascii="Times New Roman" w:hAnsi="Times New Roman"/>
          <w:i/>
          <w:iCs/>
          <w:sz w:val="17"/>
        </w:rPr>
        <w:t>Planning, Development and Infrastructure Act 2016</w:t>
      </w:r>
      <w:r w:rsidRPr="00695726">
        <w:rPr>
          <w:rFonts w:ascii="Times New Roman" w:hAnsi="Times New Roman"/>
          <w:sz w:val="17"/>
        </w:rPr>
        <w:t>, namely—</w:t>
      </w:r>
    </w:p>
    <w:p w14:paraId="654D7C77"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section 142(5);</w:t>
      </w:r>
    </w:p>
    <w:p w14:paraId="68ACC57B"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section 155(11);</w:t>
      </w:r>
    </w:p>
    <w:p w14:paraId="4721013C"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section 157(10);</w:t>
      </w:r>
    </w:p>
    <w:p w14:paraId="583936C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section 202(1)(a), (b), (c), (d), (e), (f) or (g);</w:t>
      </w:r>
    </w:p>
    <w:p w14:paraId="25F87F23"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w:t>
      </w:r>
      <w:r w:rsidRPr="00695726">
        <w:rPr>
          <w:rFonts w:ascii="Times New Roman" w:hAnsi="Times New Roman"/>
          <w:sz w:val="17"/>
        </w:rPr>
        <w:tab/>
        <w:t>section 213(8);</w:t>
      </w:r>
    </w:p>
    <w:p w14:paraId="493236A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(vi)</w:t>
      </w:r>
      <w:r w:rsidRPr="00695726">
        <w:rPr>
          <w:rFonts w:ascii="Times New Roman" w:hAnsi="Times New Roman"/>
          <w:sz w:val="17"/>
        </w:rPr>
        <w:tab/>
        <w:t>section 231(5);</w:t>
      </w:r>
    </w:p>
    <w:p w14:paraId="2668B0A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section 106(1) of the </w:t>
      </w:r>
      <w:r w:rsidRPr="00695726">
        <w:rPr>
          <w:rFonts w:ascii="Times New Roman" w:hAnsi="Times New Roman"/>
          <w:i/>
          <w:iCs/>
          <w:sz w:val="17"/>
        </w:rPr>
        <w:t>Environment Protection Act 1993</w:t>
      </w:r>
      <w:r w:rsidRPr="00695726">
        <w:rPr>
          <w:rFonts w:ascii="Times New Roman" w:hAnsi="Times New Roman"/>
          <w:sz w:val="17"/>
        </w:rPr>
        <w:t>;</w:t>
      </w:r>
    </w:p>
    <w:p w14:paraId="194E427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sections 20(1), 20(1a) or 39A(7) of the </w:t>
      </w:r>
      <w:r w:rsidRPr="00695726">
        <w:rPr>
          <w:rFonts w:ascii="Times New Roman" w:hAnsi="Times New Roman"/>
          <w:i/>
          <w:iCs/>
          <w:sz w:val="17"/>
        </w:rPr>
        <w:t>Heritage Places Act 1993</w:t>
      </w:r>
      <w:r w:rsidRPr="00695726">
        <w:rPr>
          <w:rFonts w:ascii="Times New Roman" w:hAnsi="Times New Roman"/>
          <w:sz w:val="17"/>
        </w:rPr>
        <w:t>;</w:t>
      </w:r>
    </w:p>
    <w:p w14:paraId="6A58F83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sections 79(9), 112(15), 113(10), 115(6), 124(4), 131(4), 136(5), 137(1)(h), 138(2), 143(4), 144(h), 145(2), 151(4), 155(6), 157(4), 174(4), 216(1) or 216(2) of the </w:t>
      </w:r>
      <w:r w:rsidRPr="00695726">
        <w:rPr>
          <w:rFonts w:ascii="Times New Roman" w:hAnsi="Times New Roman"/>
          <w:i/>
          <w:iCs/>
          <w:sz w:val="17"/>
        </w:rPr>
        <w:t>Landscape South Australia Act 2019</w:t>
      </w:r>
      <w:r w:rsidRPr="00695726">
        <w:rPr>
          <w:rFonts w:ascii="Times New Roman" w:hAnsi="Times New Roman"/>
          <w:sz w:val="17"/>
        </w:rPr>
        <w:t>;</w:t>
      </w:r>
    </w:p>
    <w:p w14:paraId="723660A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sections 55(1) or 57(1) of the </w:t>
      </w:r>
      <w:r w:rsidRPr="00695726">
        <w:rPr>
          <w:rFonts w:ascii="Times New Roman" w:hAnsi="Times New Roman"/>
          <w:i/>
          <w:iCs/>
          <w:sz w:val="17"/>
        </w:rPr>
        <w:t>Irrigation Act 2009</w:t>
      </w:r>
      <w:r w:rsidRPr="00695726">
        <w:rPr>
          <w:rFonts w:ascii="Times New Roman" w:hAnsi="Times New Roman"/>
          <w:sz w:val="17"/>
        </w:rPr>
        <w:t>;</w:t>
      </w:r>
    </w:p>
    <w:p w14:paraId="2B26628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 xml:space="preserve">section 48(1) of the </w:t>
      </w:r>
      <w:r w:rsidRPr="00695726">
        <w:rPr>
          <w:rFonts w:ascii="Times New Roman" w:hAnsi="Times New Roman"/>
          <w:i/>
          <w:iCs/>
          <w:sz w:val="17"/>
        </w:rPr>
        <w:t>South Eastern Water Conservation and Drainage Act 1992</w:t>
      </w:r>
      <w:r w:rsidRPr="00695726">
        <w:rPr>
          <w:rFonts w:ascii="Times New Roman" w:hAnsi="Times New Roman"/>
          <w:sz w:val="17"/>
        </w:rPr>
        <w:t>;</w:t>
      </w:r>
    </w:p>
    <w:p w14:paraId="7A9F6F2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 xml:space="preserve">sections 38(1), 38(2) or 65(1) of the </w:t>
      </w:r>
      <w:r w:rsidRPr="00695726">
        <w:rPr>
          <w:rFonts w:ascii="Times New Roman" w:hAnsi="Times New Roman"/>
          <w:i/>
          <w:iCs/>
          <w:sz w:val="17"/>
        </w:rPr>
        <w:t>Ground Water (Qualco-Sunlands) Control Act 2000</w:t>
      </w:r>
      <w:r w:rsidRPr="00695726">
        <w:rPr>
          <w:rFonts w:ascii="Times New Roman" w:hAnsi="Times New Roman"/>
          <w:sz w:val="17"/>
        </w:rPr>
        <w:t>;</w:t>
      </w:r>
    </w:p>
    <w:p w14:paraId="5177D9E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 xml:space="preserve">section 32(1) of the </w:t>
      </w:r>
      <w:r w:rsidRPr="00695726">
        <w:rPr>
          <w:rFonts w:ascii="Times New Roman" w:hAnsi="Times New Roman"/>
          <w:i/>
          <w:iCs/>
          <w:sz w:val="17"/>
        </w:rPr>
        <w:t>Local Nuisance and Litter Control Act 2016</w:t>
      </w:r>
      <w:r w:rsidRPr="00695726">
        <w:rPr>
          <w:rFonts w:ascii="Times New Roman" w:hAnsi="Times New Roman"/>
          <w:sz w:val="17"/>
        </w:rPr>
        <w:t>;</w:t>
      </w:r>
    </w:p>
    <w:p w14:paraId="7DF019C2" w14:textId="77777777" w:rsidR="00695726" w:rsidRPr="00695726" w:rsidRDefault="00695726" w:rsidP="00695726">
      <w:pPr>
        <w:keepLines/>
        <w:widowControl w:val="0"/>
        <w:ind w:left="1560" w:hanging="284"/>
        <w:rPr>
          <w:rFonts w:ascii="Times New Roman" w:hAnsi="Times New Roman"/>
          <w:spacing w:val="-2"/>
          <w:sz w:val="17"/>
        </w:rPr>
      </w:pPr>
      <w:r w:rsidRPr="00695726">
        <w:rPr>
          <w:rFonts w:ascii="Times New Roman" w:hAnsi="Times New Roman"/>
          <w:sz w:val="17"/>
        </w:rPr>
        <w:t>(i)</w:t>
      </w:r>
      <w:r w:rsidRPr="00695726">
        <w:rPr>
          <w:rFonts w:ascii="Times New Roman" w:hAnsi="Times New Roman"/>
          <w:sz w:val="17"/>
        </w:rPr>
        <w:tab/>
      </w:r>
      <w:r w:rsidRPr="00695726">
        <w:rPr>
          <w:rFonts w:ascii="Times New Roman" w:hAnsi="Times New Roman"/>
          <w:spacing w:val="-2"/>
          <w:sz w:val="17"/>
        </w:rPr>
        <w:t>any other statutory provision that confers a right of appeal or review to the Court in respect of an administrative decision,</w:t>
      </w:r>
    </w:p>
    <w:p w14:paraId="7F191E4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but excluding an appeal or review governed by Chapter 25 or Chapter 26;</w:t>
      </w:r>
    </w:p>
    <w:p w14:paraId="01ACC034"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application</w:t>
      </w:r>
      <w:r w:rsidRPr="00695726">
        <w:rPr>
          <w:rFonts w:ascii="Times New Roman" w:hAnsi="Times New Roman"/>
          <w:sz w:val="17"/>
        </w:rPr>
        <w:t xml:space="preserve"> means an application to the Court instituted pursuant to—</w:t>
      </w:r>
    </w:p>
    <w:p w14:paraId="5B5635F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any of the following provisions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15617C4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section 125(6);</w:t>
      </w:r>
    </w:p>
    <w:p w14:paraId="57EAADED"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section 125(8);</w:t>
      </w:r>
    </w:p>
    <w:p w14:paraId="611F4506"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section 139(2)(e);</w:t>
      </w:r>
    </w:p>
    <w:p w14:paraId="07A7CE8D"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section 140(4);</w:t>
      </w:r>
    </w:p>
    <w:p w14:paraId="4BABA2C1"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w:t>
      </w:r>
      <w:r w:rsidRPr="00695726">
        <w:rPr>
          <w:rFonts w:ascii="Times New Roman" w:hAnsi="Times New Roman"/>
          <w:sz w:val="17"/>
        </w:rPr>
        <w:tab/>
        <w:t>section 141(1);</w:t>
      </w:r>
    </w:p>
    <w:p w14:paraId="128FB469"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(vi)</w:t>
      </w:r>
      <w:r w:rsidRPr="00695726">
        <w:rPr>
          <w:rFonts w:ascii="Times New Roman" w:hAnsi="Times New Roman"/>
          <w:sz w:val="17"/>
        </w:rPr>
        <w:tab/>
        <w:t>section 223(5);</w:t>
      </w:r>
    </w:p>
    <w:p w14:paraId="2E08E202"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(vii)</w:t>
      </w:r>
      <w:r w:rsidRPr="00695726">
        <w:rPr>
          <w:rFonts w:ascii="Times New Roman" w:hAnsi="Times New Roman"/>
          <w:sz w:val="17"/>
        </w:rPr>
        <w:tab/>
        <w:t>section 225(1);</w:t>
      </w:r>
    </w:p>
    <w:p w14:paraId="25D3339B"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(viii)</w:t>
      </w:r>
      <w:r w:rsidRPr="00695726">
        <w:rPr>
          <w:rFonts w:ascii="Times New Roman" w:hAnsi="Times New Roman"/>
          <w:sz w:val="17"/>
        </w:rPr>
        <w:tab/>
        <w:t>section 230(4);</w:t>
      </w:r>
    </w:p>
    <w:p w14:paraId="326F82B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sections 42(1), 49(8) or 89(4) of the </w:t>
      </w:r>
      <w:r w:rsidRPr="00695726">
        <w:rPr>
          <w:rFonts w:ascii="Times New Roman" w:hAnsi="Times New Roman"/>
          <w:i/>
          <w:iCs/>
          <w:sz w:val="17"/>
        </w:rPr>
        <w:t>Environment Protection Act 1993</w:t>
      </w:r>
      <w:r w:rsidRPr="00695726">
        <w:rPr>
          <w:rFonts w:ascii="Times New Roman" w:hAnsi="Times New Roman"/>
          <w:sz w:val="17"/>
        </w:rPr>
        <w:t>;</w:t>
      </w:r>
    </w:p>
    <w:p w14:paraId="7AF6BCA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sections 30(3) or 35 of the </w:t>
      </w:r>
      <w:r w:rsidRPr="00695726">
        <w:rPr>
          <w:rFonts w:ascii="Times New Roman" w:hAnsi="Times New Roman"/>
          <w:i/>
          <w:iCs/>
          <w:sz w:val="17"/>
        </w:rPr>
        <w:t>Heritage Places Act 1993</w:t>
      </w:r>
      <w:r w:rsidRPr="00695726">
        <w:rPr>
          <w:rFonts w:ascii="Times New Roman" w:hAnsi="Times New Roman"/>
          <w:sz w:val="17"/>
        </w:rPr>
        <w:t>;</w:t>
      </w:r>
    </w:p>
    <w:p w14:paraId="66AF935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power of the Court to make a declaration of right pursuant to section 28 of the Act;</w:t>
      </w:r>
    </w:p>
    <w:p w14:paraId="78B4D15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sections 31F(4) or 31F(5) of the </w:t>
      </w:r>
      <w:r w:rsidRPr="00695726">
        <w:rPr>
          <w:rFonts w:ascii="Times New Roman" w:hAnsi="Times New Roman"/>
          <w:i/>
          <w:iCs/>
          <w:sz w:val="17"/>
        </w:rPr>
        <w:t>Native Vegetation Act 1991</w:t>
      </w:r>
      <w:r w:rsidRPr="00695726">
        <w:rPr>
          <w:rFonts w:ascii="Times New Roman" w:hAnsi="Times New Roman"/>
          <w:sz w:val="17"/>
        </w:rPr>
        <w:t>;</w:t>
      </w:r>
    </w:p>
    <w:p w14:paraId="4BCEE04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 xml:space="preserve">the </w:t>
      </w:r>
      <w:r w:rsidRPr="00695726">
        <w:rPr>
          <w:rFonts w:ascii="Times New Roman" w:hAnsi="Times New Roman"/>
          <w:i/>
          <w:iCs/>
          <w:sz w:val="17"/>
        </w:rPr>
        <w:t>Landscape South Australia Act 2019</w:t>
      </w:r>
      <w:r w:rsidRPr="00695726">
        <w:rPr>
          <w:rFonts w:ascii="Times New Roman" w:hAnsi="Times New Roman"/>
          <w:sz w:val="17"/>
        </w:rPr>
        <w:t>;</w:t>
      </w:r>
    </w:p>
    <w:p w14:paraId="5A7FB5B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any other statutory provision that confers a right of application to the Court,</w:t>
      </w:r>
    </w:p>
    <w:p w14:paraId="706B6C8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but excluding an appeal against an administrative decision, an enforcement application, an interlocutory application or an application governed by Chapter 25 or Chapter 26;</w:t>
      </w:r>
    </w:p>
    <w:p w14:paraId="643017BD"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Authority</w:t>
      </w:r>
      <w:r w:rsidRPr="00695726">
        <w:rPr>
          <w:rFonts w:ascii="Times New Roman" w:hAnsi="Times New Roman"/>
          <w:sz w:val="17"/>
        </w:rPr>
        <w:t xml:space="preserve"> includes—</w:t>
      </w:r>
    </w:p>
    <w:p w14:paraId="240BA89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a relevant authority under Part 6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6E50920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a designated authority under section 212(1)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23FE440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a designated entity under sections 225(17) or 230(14)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6C855AC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lastRenderedPageBreak/>
        <w:t>(d)</w:t>
      </w:r>
      <w:r w:rsidRPr="00695726">
        <w:rPr>
          <w:rFonts w:ascii="Times New Roman" w:hAnsi="Times New Roman"/>
          <w:sz w:val="17"/>
        </w:rPr>
        <w:tab/>
        <w:t>a Council;</w:t>
      </w:r>
    </w:p>
    <w:p w14:paraId="52F9272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the Environment Protection Authority;</w:t>
      </w:r>
    </w:p>
    <w:p w14:paraId="3B60553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the South Australian Heritage Council;</w:t>
      </w:r>
    </w:p>
    <w:p w14:paraId="79B117F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the Native Vegetation Council;</w:t>
      </w:r>
    </w:p>
    <w:p w14:paraId="19F1061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 xml:space="preserve">an irrigation trust constituted under the </w:t>
      </w:r>
      <w:r w:rsidRPr="00695726">
        <w:rPr>
          <w:rFonts w:ascii="Times New Roman" w:hAnsi="Times New Roman"/>
          <w:i/>
          <w:iCs/>
          <w:sz w:val="17"/>
        </w:rPr>
        <w:t>Irrigation Act 2009</w:t>
      </w:r>
      <w:r w:rsidRPr="00695726">
        <w:rPr>
          <w:rFonts w:ascii="Times New Roman" w:hAnsi="Times New Roman"/>
          <w:sz w:val="17"/>
        </w:rPr>
        <w:t>;</w:t>
      </w:r>
    </w:p>
    <w:p w14:paraId="4E82A1F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r>
      <w:r w:rsidRPr="00695726">
        <w:rPr>
          <w:rFonts w:ascii="Times New Roman" w:hAnsi="Times New Roman"/>
          <w:spacing w:val="-2"/>
          <w:sz w:val="17"/>
        </w:rPr>
        <w:t>a Minister of the Crown or a public authority against whose decision an appeal or review to the Court may be instituted;</w:t>
      </w:r>
    </w:p>
    <w:p w14:paraId="048BD713"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building referee</w:t>
      </w:r>
      <w:r w:rsidRPr="00695726">
        <w:rPr>
          <w:rFonts w:ascii="Times New Roman" w:hAnsi="Times New Roman"/>
          <w:sz w:val="17"/>
        </w:rPr>
        <w:t xml:space="preserve"> and </w:t>
      </w:r>
      <w:r w:rsidRPr="00695726">
        <w:rPr>
          <w:rFonts w:ascii="Times New Roman" w:hAnsi="Times New Roman"/>
          <w:b/>
          <w:bCs/>
          <w:i/>
          <w:iCs/>
          <w:sz w:val="17"/>
        </w:rPr>
        <w:t>building referees</w:t>
      </w:r>
      <w:r w:rsidRPr="00695726">
        <w:rPr>
          <w:rFonts w:ascii="Times New Roman" w:hAnsi="Times New Roman"/>
          <w:sz w:val="17"/>
        </w:rPr>
        <w:t xml:space="preserve"> mean a Commissioner or Commissioners to whom a building reference is referred for determination as a building referee or building referees;</w:t>
      </w:r>
    </w:p>
    <w:p w14:paraId="03C6A7A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building reference</w:t>
      </w:r>
      <w:r w:rsidRPr="00695726">
        <w:rPr>
          <w:rFonts w:ascii="Times New Roman" w:hAnsi="Times New Roman"/>
          <w:sz w:val="17"/>
        </w:rPr>
        <w:t xml:space="preserve"> means an appeal—</w:t>
      </w:r>
    </w:p>
    <w:p w14:paraId="771B856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under sections 152(10), 152(11) and 202(1)(e) against a refusal under section 152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75D93C9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under sections 153(3), 153(4) and 202(1)(e) against a refusal under section 153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29F6896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under section 202(1)(f) of the </w:t>
      </w:r>
      <w:r w:rsidRPr="00695726">
        <w:rPr>
          <w:rFonts w:ascii="Times New Roman" w:hAnsi="Times New Roman"/>
          <w:i/>
          <w:iCs/>
          <w:sz w:val="17"/>
        </w:rPr>
        <w:t>Planning, Development and Infrastructure Act 2016</w:t>
      </w:r>
      <w:r w:rsidRPr="00695726">
        <w:rPr>
          <w:rFonts w:ascii="Times New Roman" w:hAnsi="Times New Roman"/>
          <w:sz w:val="17"/>
        </w:rPr>
        <w:t xml:space="preserve"> in respect of a building dispute of a type specified therein;</w:t>
      </w:r>
    </w:p>
    <w:p w14:paraId="7201394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certificate of title</w:t>
      </w:r>
      <w:r w:rsidRPr="00695726">
        <w:rPr>
          <w:rFonts w:ascii="Times New Roman" w:hAnsi="Times New Roman"/>
          <w:sz w:val="17"/>
        </w:rPr>
        <w:t xml:space="preserve"> means a certificate of title issued pursuant to the </w:t>
      </w:r>
      <w:r w:rsidRPr="00695726">
        <w:rPr>
          <w:rFonts w:ascii="Times New Roman" w:hAnsi="Times New Roman"/>
          <w:i/>
          <w:iCs/>
          <w:sz w:val="17"/>
        </w:rPr>
        <w:t>Real Property Act 1886</w:t>
      </w:r>
      <w:r w:rsidRPr="00695726">
        <w:rPr>
          <w:rFonts w:ascii="Times New Roman" w:hAnsi="Times New Roman"/>
          <w:sz w:val="17"/>
        </w:rPr>
        <w:t xml:space="preserve"> or a memorandum of lease issued pursuant to the </w:t>
      </w:r>
      <w:r w:rsidRPr="00695726">
        <w:rPr>
          <w:rFonts w:ascii="Times New Roman" w:hAnsi="Times New Roman"/>
          <w:i/>
          <w:iCs/>
          <w:sz w:val="17"/>
        </w:rPr>
        <w:t>Crown Land Management Act 1929</w:t>
      </w:r>
      <w:r w:rsidRPr="00695726">
        <w:rPr>
          <w:rFonts w:ascii="Times New Roman" w:hAnsi="Times New Roman"/>
          <w:sz w:val="17"/>
        </w:rPr>
        <w:t xml:space="preserve">, the </w:t>
      </w:r>
      <w:r w:rsidRPr="00695726">
        <w:rPr>
          <w:rFonts w:ascii="Times New Roman" w:hAnsi="Times New Roman"/>
          <w:i/>
          <w:iCs/>
          <w:sz w:val="17"/>
        </w:rPr>
        <w:t>Pastoral Land Management and Conservation Act 1989</w:t>
      </w:r>
      <w:r w:rsidRPr="00695726">
        <w:rPr>
          <w:rFonts w:ascii="Times New Roman" w:hAnsi="Times New Roman"/>
          <w:sz w:val="17"/>
        </w:rPr>
        <w:t xml:space="preserve"> or the </w:t>
      </w:r>
      <w:r w:rsidRPr="00695726">
        <w:rPr>
          <w:rFonts w:ascii="Times New Roman" w:hAnsi="Times New Roman"/>
          <w:i/>
          <w:iCs/>
          <w:sz w:val="17"/>
        </w:rPr>
        <w:t>Irrigation Act 2009</w:t>
      </w:r>
      <w:r w:rsidRPr="00695726">
        <w:rPr>
          <w:rFonts w:ascii="Times New Roman" w:hAnsi="Times New Roman"/>
          <w:sz w:val="17"/>
        </w:rPr>
        <w:t>;</w:t>
      </w:r>
    </w:p>
    <w:p w14:paraId="34007B3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conference</w:t>
      </w:r>
      <w:r w:rsidRPr="00695726">
        <w:rPr>
          <w:rFonts w:ascii="Times New Roman" w:hAnsi="Times New Roman"/>
          <w:sz w:val="17"/>
        </w:rPr>
        <w:t xml:space="preserve"> means a conference conducted pursuant to section 16 of the Act;</w:t>
      </w:r>
    </w:p>
    <w:p w14:paraId="1182EB6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Council</w:t>
      </w:r>
      <w:r w:rsidRPr="00695726">
        <w:rPr>
          <w:rFonts w:ascii="Times New Roman" w:hAnsi="Times New Roman"/>
          <w:sz w:val="17"/>
        </w:rPr>
        <w:t xml:space="preserve"> means a municipal or district council constituted under the </w:t>
      </w:r>
      <w:r w:rsidRPr="00695726">
        <w:rPr>
          <w:rFonts w:ascii="Times New Roman" w:hAnsi="Times New Roman"/>
          <w:i/>
          <w:iCs/>
          <w:sz w:val="17"/>
        </w:rPr>
        <w:t>Local Government Act 1999</w:t>
      </w:r>
      <w:r w:rsidRPr="00695726">
        <w:rPr>
          <w:rFonts w:ascii="Times New Roman" w:hAnsi="Times New Roman"/>
          <w:sz w:val="17"/>
        </w:rPr>
        <w:t>;</w:t>
      </w:r>
    </w:p>
    <w:p w14:paraId="668EB2A0"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Court</w:t>
      </w:r>
      <w:r w:rsidRPr="00695726">
        <w:rPr>
          <w:rFonts w:ascii="Times New Roman" w:hAnsi="Times New Roman"/>
          <w:sz w:val="17"/>
        </w:rPr>
        <w:t xml:space="preserve"> means the ERD Court and includes a Judge, Commissioner, Associate Judge, Magistrate or Judicial Registrar of the Court;</w:t>
      </w:r>
    </w:p>
    <w:p w14:paraId="0B6791E6"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decision</w:t>
      </w:r>
      <w:r w:rsidRPr="00695726">
        <w:rPr>
          <w:rFonts w:ascii="Times New Roman" w:hAnsi="Times New Roman"/>
          <w:sz w:val="17"/>
        </w:rPr>
        <w:t xml:space="preserve"> means a decision, assessment, request, declaration, direction, restriction, order or other act against which an appeal or review may be instituted or which may be the subject of a building reference;</w:t>
      </w:r>
    </w:p>
    <w:p w14:paraId="1F54DC01"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development appeal</w:t>
      </w:r>
      <w:r w:rsidRPr="00695726">
        <w:rPr>
          <w:rFonts w:ascii="Times New Roman" w:hAnsi="Times New Roman"/>
          <w:sz w:val="17"/>
        </w:rPr>
        <w:t xml:space="preserve"> means an appeal to the Court against, or application to the Court for review of, an administrative decision instituted pursuant to section 202(1)(b), (c) or (d)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1588D5BA"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District Registry</w:t>
      </w:r>
      <w:r w:rsidRPr="00695726">
        <w:rPr>
          <w:rFonts w:ascii="Times New Roman" w:hAnsi="Times New Roman"/>
          <w:sz w:val="17"/>
        </w:rPr>
        <w:t xml:space="preserve"> means a Registry of the Court other than the Principal Registry of the Court;</w:t>
      </w:r>
    </w:p>
    <w:p w14:paraId="3D7BFF5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enforcement application</w:t>
      </w:r>
      <w:r w:rsidRPr="00695726">
        <w:rPr>
          <w:rFonts w:ascii="Times New Roman" w:hAnsi="Times New Roman"/>
          <w:sz w:val="17"/>
        </w:rPr>
        <w:t xml:space="preserve"> means an application to the Court for an order pursuant to—</w:t>
      </w:r>
    </w:p>
    <w:p w14:paraId="59004E8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section 214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7BD07BC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section 104 of the </w:t>
      </w:r>
      <w:r w:rsidRPr="00695726">
        <w:rPr>
          <w:rFonts w:ascii="Times New Roman" w:hAnsi="Times New Roman"/>
          <w:i/>
          <w:iCs/>
          <w:sz w:val="17"/>
        </w:rPr>
        <w:t>Environment Protection Act 1993</w:t>
      </w:r>
      <w:r w:rsidRPr="00695726">
        <w:rPr>
          <w:rFonts w:ascii="Times New Roman" w:hAnsi="Times New Roman"/>
          <w:sz w:val="17"/>
        </w:rPr>
        <w:t>;</w:t>
      </w:r>
    </w:p>
    <w:p w14:paraId="0829AE7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section 215 of the </w:t>
      </w:r>
      <w:r w:rsidRPr="00695726">
        <w:rPr>
          <w:rFonts w:ascii="Times New Roman" w:hAnsi="Times New Roman"/>
          <w:i/>
          <w:iCs/>
          <w:sz w:val="17"/>
        </w:rPr>
        <w:t>Landscape South Australia Act 2019</w:t>
      </w:r>
      <w:r w:rsidRPr="00695726">
        <w:rPr>
          <w:rFonts w:ascii="Times New Roman" w:hAnsi="Times New Roman"/>
          <w:sz w:val="17"/>
        </w:rPr>
        <w:t>;</w:t>
      </w:r>
    </w:p>
    <w:p w14:paraId="4216694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section 31A of the </w:t>
      </w:r>
      <w:r w:rsidRPr="00695726">
        <w:rPr>
          <w:rFonts w:ascii="Times New Roman" w:hAnsi="Times New Roman"/>
          <w:i/>
          <w:iCs/>
          <w:sz w:val="17"/>
        </w:rPr>
        <w:t>Native Vegetation Act 1991</w:t>
      </w:r>
      <w:r w:rsidRPr="00695726">
        <w:rPr>
          <w:rFonts w:ascii="Times New Roman" w:hAnsi="Times New Roman"/>
          <w:sz w:val="17"/>
        </w:rPr>
        <w:t>;</w:t>
      </w:r>
    </w:p>
    <w:p w14:paraId="70D20AD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section 33 of the </w:t>
      </w:r>
      <w:r w:rsidRPr="00695726">
        <w:rPr>
          <w:rFonts w:ascii="Times New Roman" w:hAnsi="Times New Roman"/>
          <w:i/>
          <w:iCs/>
          <w:sz w:val="17"/>
        </w:rPr>
        <w:t>Local Nuisance and Litter Control Act 2016</w:t>
      </w:r>
      <w:r w:rsidRPr="00695726">
        <w:rPr>
          <w:rFonts w:ascii="Times New Roman" w:hAnsi="Times New Roman"/>
          <w:sz w:val="17"/>
        </w:rPr>
        <w:t>;</w:t>
      </w:r>
    </w:p>
    <w:p w14:paraId="44F75EA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any other statutory provision that confers a right of application to the Court to enforce a direction or decision by an administrative body or person or to remedy or restrain a breach of the statute but excluding an application governed by Chapter 25 or Chapter 26;</w:t>
      </w:r>
    </w:p>
    <w:p w14:paraId="60F6360E"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final hearing</w:t>
      </w:r>
      <w:r w:rsidRPr="00695726">
        <w:rPr>
          <w:rFonts w:ascii="Times New Roman" w:hAnsi="Times New Roman"/>
          <w:sz w:val="17"/>
        </w:rPr>
        <w:t xml:space="preserve"> means the ultimate substantive hearing of an originating application as opposed to a directions hearing, conference or other interlocutory hearing;</w:t>
      </w:r>
    </w:p>
    <w:p w14:paraId="6084A2AE"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interim injunction</w:t>
      </w:r>
      <w:r w:rsidRPr="00695726">
        <w:rPr>
          <w:rFonts w:ascii="Times New Roman" w:hAnsi="Times New Roman"/>
          <w:sz w:val="17"/>
        </w:rPr>
        <w:t xml:space="preserve"> means an injunction or other order of the Court issued pursuant to section 34 of the Act;</w:t>
      </w:r>
    </w:p>
    <w:p w14:paraId="5B61E71E"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interlocutory application</w:t>
      </w:r>
      <w:r w:rsidRPr="00695726">
        <w:rPr>
          <w:rFonts w:ascii="Times New Roman" w:hAnsi="Times New Roman"/>
          <w:sz w:val="17"/>
        </w:rPr>
        <w:t xml:space="preserve"> means an application for an interlocutory order of the Court;</w:t>
      </w:r>
    </w:p>
    <w:p w14:paraId="55EC580B"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interlocutory order</w:t>
      </w:r>
      <w:r w:rsidRPr="00695726">
        <w:rPr>
          <w:rFonts w:ascii="Times New Roman" w:hAnsi="Times New Roman"/>
          <w:sz w:val="17"/>
        </w:rPr>
        <w:t xml:space="preserve"> means an injunction, interim injunction, interlocutory order or other order made by the Court which does not finally dispose of the rights of parties, pursuant to or as contemplated by—</w:t>
      </w:r>
    </w:p>
    <w:p w14:paraId="66FA784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sections 17(1), 28, 34 or 35 of the Act;</w:t>
      </w:r>
    </w:p>
    <w:p w14:paraId="31E55DA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sections 155(12), 157(11), 213(9) or 214(10)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47461D3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sections 106(4) or 107(2) of the </w:t>
      </w:r>
      <w:r w:rsidRPr="00695726">
        <w:rPr>
          <w:rFonts w:ascii="Times New Roman" w:hAnsi="Times New Roman"/>
          <w:i/>
          <w:iCs/>
          <w:sz w:val="17"/>
        </w:rPr>
        <w:t>Environment Protection Act 1993</w:t>
      </w:r>
      <w:r w:rsidRPr="00695726">
        <w:rPr>
          <w:rFonts w:ascii="Times New Roman" w:hAnsi="Times New Roman"/>
          <w:sz w:val="17"/>
        </w:rPr>
        <w:t>;</w:t>
      </w:r>
    </w:p>
    <w:p w14:paraId="67DCA3F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Part 4 of this Chapter; or</w:t>
      </w:r>
    </w:p>
    <w:p w14:paraId="168C4AA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sections 31C, 31E(7) or 31F(1), (4) or (5) of the </w:t>
      </w:r>
      <w:r w:rsidRPr="00695726">
        <w:rPr>
          <w:rFonts w:ascii="Times New Roman" w:hAnsi="Times New Roman"/>
          <w:i/>
          <w:iCs/>
          <w:sz w:val="17"/>
        </w:rPr>
        <w:t>Native Vegetation Act 1991</w:t>
      </w:r>
      <w:r w:rsidRPr="00695726">
        <w:rPr>
          <w:rFonts w:ascii="Times New Roman" w:hAnsi="Times New Roman"/>
          <w:sz w:val="17"/>
        </w:rPr>
        <w:t>;</w:t>
      </w:r>
    </w:p>
    <w:p w14:paraId="1F179F9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any other statutory provision that confers a right of application to the Court for an order does not finally dispose of the rights of parties;</w:t>
      </w:r>
    </w:p>
    <w:p w14:paraId="68511D12" w14:textId="77777777" w:rsidR="00695726" w:rsidRPr="00695726" w:rsidRDefault="00695726" w:rsidP="00695726">
      <w:pPr>
        <w:keepLines/>
        <w:widowControl w:val="0"/>
        <w:ind w:left="1276"/>
        <w:rPr>
          <w:rFonts w:ascii="Times New Roman" w:hAnsi="Times New Roman"/>
          <w:spacing w:val="-4"/>
          <w:sz w:val="17"/>
        </w:rPr>
      </w:pPr>
      <w:r w:rsidRPr="00695726">
        <w:rPr>
          <w:rFonts w:ascii="Times New Roman" w:hAnsi="Times New Roman"/>
          <w:b/>
          <w:bCs/>
          <w:i/>
          <w:iCs/>
          <w:spacing w:val="-4"/>
          <w:sz w:val="17"/>
        </w:rPr>
        <w:t>Registrar</w:t>
      </w:r>
      <w:r w:rsidRPr="00695726">
        <w:rPr>
          <w:rFonts w:ascii="Times New Roman" w:hAnsi="Times New Roman"/>
          <w:spacing w:val="-4"/>
          <w:sz w:val="17"/>
        </w:rPr>
        <w:t xml:space="preserve"> means the Registrar of the Court and includes a Deputy Registrar, an acting Registrar, and an acting Deputy Registrar;</w:t>
      </w:r>
    </w:p>
    <w:p w14:paraId="0AD51981"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registry</w:t>
      </w:r>
      <w:r w:rsidRPr="00695726">
        <w:rPr>
          <w:rFonts w:ascii="Times New Roman" w:hAnsi="Times New Roman"/>
          <w:sz w:val="17"/>
        </w:rPr>
        <w:t xml:space="preserve"> means the Principal Registry and any District Registry of the Court;</w:t>
      </w:r>
    </w:p>
    <w:p w14:paraId="2C4014CC"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related decision</w:t>
      </w:r>
      <w:r w:rsidRPr="00695726">
        <w:rPr>
          <w:rFonts w:ascii="Times New Roman" w:hAnsi="Times New Roman"/>
          <w:sz w:val="17"/>
        </w:rPr>
        <w:t xml:space="preserve"> means a decision made or issued by the same Authority and relating to the same development, land, watercourse or other subject.</w:t>
      </w:r>
    </w:p>
    <w:p w14:paraId="316AB30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rules applicable to a proceeding in the Court must be construed, interpreted and applied in a manner that will best ensure the attainment of the following objects—</w:t>
      </w:r>
    </w:p>
    <w:p w14:paraId="6562A9A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simplification of practice and procedure;</w:t>
      </w:r>
    </w:p>
    <w:p w14:paraId="15130F3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identification and clarification of material issues between the parties;</w:t>
      </w:r>
    </w:p>
    <w:p w14:paraId="173A5BA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saving of expense;</w:t>
      </w:r>
    </w:p>
    <w:p w14:paraId="34DB373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fair and expeditious disposal of the business of the Court.</w:t>
      </w:r>
    </w:p>
    <w:p w14:paraId="58E2042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(3)</w:t>
      </w:r>
      <w:r w:rsidRPr="00695726">
        <w:rPr>
          <w:rFonts w:ascii="Times New Roman" w:hAnsi="Times New Roman"/>
          <w:sz w:val="17"/>
        </w:rPr>
        <w:tab/>
        <w:t>It is acknowledged that the business of the Court will include proceedings involving parties who will not be represented by a lawyer or other qualified representative familiar with these Rules. These Rules are not intended to frustrate the presentation of a case in good faith by a party not so represented, and the Rules are to be construed and applied accordingly, having regard to the duty of the Court, expressed in section 21(1)(c) of the Act.</w:t>
      </w:r>
    </w:p>
    <w:p w14:paraId="71C56D4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321.3—Non-compliance with Rules or court order</w:t>
      </w:r>
    </w:p>
    <w:p w14:paraId="3DFF4B30" w14:textId="77777777" w:rsidR="00695726" w:rsidRPr="00695726" w:rsidRDefault="00695726" w:rsidP="00695726">
      <w:pPr>
        <w:keepLines/>
        <w:widowControl w:val="0"/>
        <w:ind w:left="1134"/>
        <w:rPr>
          <w:rFonts w:ascii="Times New Roman" w:hAnsi="Times New Roman"/>
          <w:sz w:val="17"/>
        </w:rPr>
      </w:pPr>
      <w:r w:rsidRPr="00695726">
        <w:rPr>
          <w:rFonts w:ascii="Times New Roman" w:hAnsi="Times New Roman"/>
          <w:sz w:val="17"/>
        </w:rPr>
        <w:t>If a party fails to comply with—</w:t>
      </w:r>
    </w:p>
    <w:p w14:paraId="05F4420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these Rules in relation to the production of a statement or other material on which the party intends to produce or rely on at the final hearing; or</w:t>
      </w:r>
    </w:p>
    <w:p w14:paraId="069625B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 order pursuant to subrule 328.2(1),</w:t>
      </w:r>
    </w:p>
    <w:p w14:paraId="4930C9A6" w14:textId="77777777" w:rsidR="00695726" w:rsidRPr="00695726" w:rsidRDefault="00695726" w:rsidP="00695726">
      <w:pPr>
        <w:keepLines/>
        <w:widowControl w:val="0"/>
        <w:ind w:left="1134"/>
        <w:rPr>
          <w:rFonts w:ascii="Times New Roman" w:hAnsi="Times New Roman"/>
          <w:sz w:val="17"/>
        </w:rPr>
      </w:pPr>
      <w:r w:rsidRPr="00695726">
        <w:rPr>
          <w:rFonts w:ascii="Times New Roman" w:hAnsi="Times New Roman"/>
          <w:sz w:val="17"/>
        </w:rPr>
        <w:t>the Court may order that any statement (including oral testimony of an expert witness whose statement should have been produced) or document not be admitted into evidence at the final hearing.</w:t>
      </w:r>
    </w:p>
    <w:p w14:paraId="6FB4B0A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2—Administration</w:t>
      </w:r>
    </w:p>
    <w:p w14:paraId="01EAF91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321.4—Registries of the Court</w:t>
      </w:r>
    </w:p>
    <w:p w14:paraId="2E621D1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Principal Registry of the Court shall be at the same place as the Principal Registry of the District Court.</w:t>
      </w:r>
    </w:p>
    <w:p w14:paraId="0503481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District Registries of the Court shall be at the same places as the District Registries of the District Court, namely at Berri, Mount Gambier, Port Lincoln, Port Pirie and Whyalla.</w:t>
      </w:r>
    </w:p>
    <w:p w14:paraId="69F0619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3—Service</w:t>
      </w:r>
    </w:p>
    <w:p w14:paraId="45DC6DD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321.5—Service on particular parties</w:t>
      </w:r>
    </w:p>
    <w:p w14:paraId="346DB8D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This rule applies subject to the provisions of the </w:t>
      </w:r>
      <w:r w:rsidRPr="00695726">
        <w:rPr>
          <w:rFonts w:ascii="Times New Roman" w:hAnsi="Times New Roman"/>
          <w:i/>
          <w:iCs/>
          <w:sz w:val="17"/>
        </w:rPr>
        <w:t>Electronic Transactions Act 2000</w:t>
      </w:r>
      <w:r w:rsidRPr="00695726">
        <w:rPr>
          <w:rFonts w:ascii="Times New Roman" w:hAnsi="Times New Roman"/>
          <w:sz w:val="17"/>
        </w:rPr>
        <w:t xml:space="preserve"> and the other provisions of these Rules permitting service in other manners.</w:t>
      </w:r>
    </w:p>
    <w:p w14:paraId="7059596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 document required to be served or notice given by the Act or these Rules may be served upon or given to the State Planning Commission, the Environment Protection Authority, the South Australian Heritage Council, the Native Vegetation Council, a Minister of the Crown, an instrumentality of the Crown, or a State public authority against whose decision an appeal to the Court may be instituted by—</w:t>
      </w:r>
    </w:p>
    <w:p w14:paraId="2EC8FA2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delivering it to the office of the Crown Solicitor;</w:t>
      </w:r>
    </w:p>
    <w:p w14:paraId="6F31635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posting it in an envelope addressed to the Crown Solicitor at its office; or</w:t>
      </w:r>
    </w:p>
    <w:p w14:paraId="54BCCAC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sending it to the email address identified by the Crown Solicitor for that purpose.</w:t>
      </w:r>
    </w:p>
    <w:p w14:paraId="69BC544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 xml:space="preserve">A document required to be served or notice given by the Act or these Rules may be served upon or given to an assessment panel or assessment manager constituting a relevant authority under section 82 of the </w:t>
      </w:r>
      <w:r w:rsidRPr="00695726">
        <w:rPr>
          <w:rFonts w:ascii="Times New Roman" w:hAnsi="Times New Roman"/>
          <w:i/>
          <w:iCs/>
          <w:sz w:val="17"/>
        </w:rPr>
        <w:t>Planning, Development and Infrastructure Act 2016</w:t>
      </w:r>
      <w:r w:rsidRPr="00695726">
        <w:rPr>
          <w:rFonts w:ascii="Times New Roman" w:hAnsi="Times New Roman"/>
          <w:sz w:val="17"/>
        </w:rPr>
        <w:t xml:space="preserve"> by—</w:t>
      </w:r>
    </w:p>
    <w:p w14:paraId="78F986F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r>
      <w:r w:rsidRPr="00695726">
        <w:rPr>
          <w:rFonts w:ascii="Times New Roman" w:hAnsi="Times New Roman"/>
          <w:spacing w:val="-2"/>
          <w:sz w:val="17"/>
        </w:rPr>
        <w:t>delivering it to the office of the chief executive officer of the designated authority who appointed the relevant authority;</w:t>
      </w:r>
    </w:p>
    <w:p w14:paraId="17BBE93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posting it in an envelope addressed to the office of the chief executive officer of the designated authority who appointed the relevant authority; or</w:t>
      </w:r>
    </w:p>
    <w:p w14:paraId="1EEF502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r>
      <w:r w:rsidRPr="00695726">
        <w:rPr>
          <w:rFonts w:ascii="Times New Roman" w:hAnsi="Times New Roman"/>
          <w:spacing w:val="-4"/>
          <w:sz w:val="17"/>
        </w:rPr>
        <w:t>sending it to the email address identified by the designated authority who appointed the relevant authority for that purpose.</w:t>
      </w:r>
    </w:p>
    <w:p w14:paraId="5DE1D7B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r>
      <w:r w:rsidRPr="00695726">
        <w:rPr>
          <w:rFonts w:ascii="Times New Roman" w:hAnsi="Times New Roman"/>
          <w:spacing w:val="-2"/>
          <w:sz w:val="17"/>
        </w:rPr>
        <w:t>A document required to be served or notice given by the Act or these Rules may be served upon or given to a Council by—</w:t>
      </w:r>
    </w:p>
    <w:p w14:paraId="3C1D0CC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delivering it to the office of the chief executive officer of the Council;</w:t>
      </w:r>
    </w:p>
    <w:p w14:paraId="4180EA5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posting it in an envelope addressed to the chief executive officer at their office; or</w:t>
      </w:r>
    </w:p>
    <w:p w14:paraId="09AAEB9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sending it to the email address identified by the Council for that purpose.</w:t>
      </w:r>
    </w:p>
    <w:p w14:paraId="7D1CCD7A"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503C86A" w14:textId="77777777" w:rsidR="00695726" w:rsidRPr="00695726" w:rsidRDefault="00695726" w:rsidP="00695726">
      <w:pPr>
        <w:keepLines/>
        <w:widowControl w:val="0"/>
        <w:ind w:left="1560"/>
        <w:rPr>
          <w:rFonts w:ascii="Times New Roman" w:hAnsi="Times New Roman"/>
          <w:sz w:val="17"/>
        </w:rPr>
      </w:pPr>
      <w:r w:rsidRPr="00695726">
        <w:rPr>
          <w:rFonts w:ascii="Times New Roman" w:hAnsi="Times New Roman"/>
          <w:sz w:val="16"/>
          <w:szCs w:val="20"/>
        </w:rPr>
        <w:t>Service on parties not mentioned in this rule (such as accredited professionals constituting a relevant authority) is governed by Chapter 5</w:t>
      </w:r>
      <w:r w:rsidRPr="00695726">
        <w:rPr>
          <w:rFonts w:ascii="Times New Roman" w:hAnsi="Times New Roman"/>
          <w:sz w:val="17"/>
        </w:rPr>
        <w:t>.</w:t>
      </w:r>
    </w:p>
    <w:p w14:paraId="0D2C778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4—Practice Directions</w:t>
      </w:r>
    </w:p>
    <w:p w14:paraId="7DF25AE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321.7—Practice directions</w:t>
      </w:r>
    </w:p>
    <w:p w14:paraId="5595EFC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Registrar may issue practice directions, not inconsistent with these Rules, with respect to the business of the Court, for the information and guidance of parties and their representatives.</w:t>
      </w:r>
    </w:p>
    <w:p w14:paraId="741BED5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the Registrar issues practice directions, the Registrar must cause them to be published on the CAA website.</w:t>
      </w:r>
    </w:p>
    <w:p w14:paraId="6E6C48B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2—Appeals against administrative decisions</w:t>
      </w:r>
    </w:p>
    <w:p w14:paraId="4B2D8957"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2CFA9CC2" w14:textId="77777777" w:rsidR="00695726" w:rsidRPr="00695726" w:rsidRDefault="00695726" w:rsidP="00695726">
      <w:pPr>
        <w:keepLines/>
        <w:widowControl w:val="0"/>
        <w:ind w:left="1418"/>
        <w:rPr>
          <w:rFonts w:ascii="Times New Roman" w:hAnsi="Times New Roman"/>
          <w:spacing w:val="-2"/>
          <w:sz w:val="16"/>
          <w:szCs w:val="20"/>
        </w:rPr>
      </w:pPr>
      <w:r w:rsidRPr="00695726">
        <w:rPr>
          <w:rFonts w:ascii="Times New Roman" w:hAnsi="Times New Roman"/>
          <w:spacing w:val="-2"/>
          <w:sz w:val="16"/>
          <w:szCs w:val="20"/>
        </w:rPr>
        <w:t>Building references fall within the definition of an appeal against an administrative decision and are governed by this Part except to the extent that a provision in this Part is inconsistent with a provision in Part 3, which specifically governs building references.</w:t>
      </w:r>
    </w:p>
    <w:p w14:paraId="255C834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1—Institution</w:t>
      </w:r>
    </w:p>
    <w:p w14:paraId="6924717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322.1—Institution</w:t>
      </w:r>
    </w:p>
    <w:p w14:paraId="3620B63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development appeal must be instituted by filing an Originating Application in the prescribed form.</w:t>
      </w:r>
    </w:p>
    <w:p w14:paraId="1FFA7435"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6648D92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5G—Originating Application—Appeal Against Administrative Decision—Development</w:t>
      </w:r>
    </w:p>
    <w:p w14:paraId="13BF034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 xml:space="preserve">An application under section 202(1)(g) of the </w:t>
      </w:r>
      <w:r w:rsidRPr="00695726">
        <w:rPr>
          <w:rFonts w:ascii="Times New Roman" w:hAnsi="Times New Roman"/>
          <w:i/>
          <w:iCs/>
          <w:sz w:val="17"/>
        </w:rPr>
        <w:t>Planning, Development and Infrastructure Act 2016</w:t>
      </w:r>
      <w:r w:rsidRPr="00695726">
        <w:rPr>
          <w:rFonts w:ascii="Times New Roman" w:hAnsi="Times New Roman"/>
          <w:sz w:val="17"/>
        </w:rPr>
        <w:t xml:space="preserve"> for review of a matter with respect to a decision as to the nature of a development under Part 7 Division 2 Subdivision 1, Subdivision 2 or Subdivision 3 of the </w:t>
      </w:r>
      <w:r w:rsidRPr="00695726">
        <w:rPr>
          <w:rFonts w:ascii="Times New Roman" w:hAnsi="Times New Roman"/>
          <w:i/>
          <w:iCs/>
          <w:sz w:val="17"/>
        </w:rPr>
        <w:t>Planning, Development and Infrastructure Act 2016</w:t>
      </w:r>
      <w:r w:rsidRPr="00695726">
        <w:rPr>
          <w:rFonts w:ascii="Times New Roman" w:hAnsi="Times New Roman"/>
          <w:sz w:val="17"/>
        </w:rPr>
        <w:t xml:space="preserve"> must be instituted by filing an Originating Application in the prescribed form.</w:t>
      </w:r>
    </w:p>
    <w:p w14:paraId="21EDCCC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AD4DBA9"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5G—Originating Application—Appeal Against Administrative Decision—Development</w:t>
      </w:r>
    </w:p>
    <w:p w14:paraId="12FBAA2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(3)</w:t>
      </w:r>
      <w:r w:rsidRPr="00695726">
        <w:rPr>
          <w:rFonts w:ascii="Times New Roman" w:hAnsi="Times New Roman"/>
          <w:sz w:val="17"/>
        </w:rPr>
        <w:tab/>
        <w:t>In any other case, if the statute calls the proceeding an “appeal”, an appeal against an administrative decision must be instituted by filing an Originating Application in the prescribed form.</w:t>
      </w:r>
    </w:p>
    <w:p w14:paraId="5BBC5AA3"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3EDF455"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5—Originating Application—Appeal Against Administrative Decision</w:t>
      </w:r>
    </w:p>
    <w:p w14:paraId="3AC347E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In any other case, if the statute calls the proceeding a “review”, an appeal against an administrative decision must be instituted by filing an Originating Application in the prescribed form.</w:t>
      </w:r>
    </w:p>
    <w:p w14:paraId="70AA5FC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53284C19"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 Originating Application—Review</w:t>
      </w:r>
    </w:p>
    <w:p w14:paraId="4BFC44F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 proceeding governed by this rule must—</w:t>
      </w:r>
    </w:p>
    <w:p w14:paraId="27EE37B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the land, watercourse, building or other subject matter to which the appeal or review relates;</w:t>
      </w:r>
    </w:p>
    <w:p w14:paraId="78DCDAC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the appeal or review relates to the issue or refusal of a development authorisation, specify whether the applicant—</w:t>
      </w:r>
    </w:p>
    <w:p w14:paraId="4BC1AF9A"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was the applicant for the development authorisation; or</w:t>
      </w:r>
    </w:p>
    <w:p w14:paraId="607A807C"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 xml:space="preserve">is a person who made a representation and to whom notice was given pursuant to section 110(6) of the </w:t>
      </w:r>
      <w:r w:rsidRPr="00695726">
        <w:rPr>
          <w:rFonts w:ascii="Times New Roman" w:hAnsi="Times New Roman"/>
          <w:i/>
          <w:iCs/>
          <w:sz w:val="17"/>
        </w:rPr>
        <w:t>Planning, Development and Infrastructure Act 2016</w:t>
      </w:r>
      <w:r w:rsidRPr="00695726">
        <w:rPr>
          <w:rFonts w:ascii="Times New Roman" w:hAnsi="Times New Roman"/>
          <w:sz w:val="17"/>
        </w:rPr>
        <w:t>.</w:t>
      </w:r>
    </w:p>
    <w:p w14:paraId="569FF13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A proceeding governed by this rule must have affixed to the originating application or exhibited to a supporting affidavit (if filed)—</w:t>
      </w:r>
    </w:p>
    <w:p w14:paraId="50F5682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copy of any notice or document constituting or evidencing the decision, order or notice of the Authority whose decision is the subject of the appeal or review; and</w:t>
      </w:r>
    </w:p>
    <w:p w14:paraId="71A886B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the case of a development appeal—a copy of written notice or other evidence of the decision provided to the applicant or otherwise a copy of the minutes of the meeting or similar document prepared by the Authority which identifies the date upon which the Authority made its decision.</w:t>
      </w:r>
    </w:p>
    <w:p w14:paraId="6944F45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322.2—Amendment to proposed development</w:t>
      </w:r>
    </w:p>
    <w:p w14:paraId="155DBF8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in respect of a development appeal.</w:t>
      </w:r>
    </w:p>
    <w:p w14:paraId="4889CB2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following the closure of the conference in accordance with rule 316.6, the applicant for development authorisation intends to amend the proposed development in any respect, they must file and serve on the other parties details of the proposed amendment—</w:t>
      </w:r>
    </w:p>
    <w:p w14:paraId="69427B1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accordance with a timetable ordered by the Court; or</w:t>
      </w:r>
    </w:p>
    <w:p w14:paraId="367913D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a timetable has not been set, at least 21 days before the final hearing.</w:t>
      </w:r>
    </w:p>
    <w:p w14:paraId="5DFB344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2—Parties</w:t>
      </w:r>
    </w:p>
    <w:p w14:paraId="0911C72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322.3—Joint parties</w:t>
      </w:r>
    </w:p>
    <w:p w14:paraId="0A12464A"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An Originating Application may be brought by or on behalf of one or more applicants if—</w:t>
      </w:r>
    </w:p>
    <w:p w14:paraId="7A1F48E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appeal or review relates to one decision, order or notice or to related decisions, orders or notices; and</w:t>
      </w:r>
    </w:p>
    <w:p w14:paraId="1D3D368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Originating Application specifies one address for service at or to which documents or notices may be served or delivered upon all applicants or may be deemed to have been so served.</w:t>
      </w:r>
    </w:p>
    <w:p w14:paraId="5061230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322.4—Appeals by representors—joinder of applicant for development authorisation</w:t>
      </w:r>
    </w:p>
    <w:p w14:paraId="3989521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When an appeal is instituted pursuant to section 202(1)(d) of the </w:t>
      </w:r>
      <w:r w:rsidRPr="00695726">
        <w:rPr>
          <w:rFonts w:ascii="Times New Roman" w:hAnsi="Times New Roman"/>
          <w:i/>
          <w:iCs/>
          <w:sz w:val="17"/>
        </w:rPr>
        <w:t>Planning, Development and Infrastructure Act 2016</w:t>
      </w:r>
      <w:r w:rsidRPr="00695726">
        <w:rPr>
          <w:rFonts w:ascii="Times New Roman" w:hAnsi="Times New Roman"/>
          <w:sz w:val="17"/>
        </w:rPr>
        <w:t xml:space="preserve"> or section 113, 137 or 144 of the </w:t>
      </w:r>
      <w:r w:rsidRPr="00695726">
        <w:rPr>
          <w:rFonts w:ascii="Times New Roman" w:hAnsi="Times New Roman"/>
          <w:i/>
          <w:sz w:val="17"/>
        </w:rPr>
        <w:t>Landscape South Australia Act 2019</w:t>
      </w:r>
      <w:r w:rsidRPr="00695726">
        <w:rPr>
          <w:rFonts w:ascii="Times New Roman" w:hAnsi="Times New Roman"/>
          <w:sz w:val="17"/>
        </w:rPr>
        <w:t xml:space="preserve"> by a person who is or was entitled to be given notice of a decision under the relevant Act, the person must join the applicant for development authorisation as a respondent.</w:t>
      </w:r>
    </w:p>
    <w:p w14:paraId="641EAC3E"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7C2C4B5"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110(8) of the </w:t>
      </w:r>
      <w:r w:rsidRPr="00695726">
        <w:rPr>
          <w:rFonts w:ascii="Times New Roman" w:hAnsi="Times New Roman"/>
          <w:i/>
          <w:iCs/>
          <w:sz w:val="16"/>
          <w:szCs w:val="20"/>
        </w:rPr>
        <w:t>Planning, Development and Infrastructure Act 2016</w:t>
      </w:r>
      <w:r w:rsidRPr="00695726">
        <w:rPr>
          <w:rFonts w:ascii="Times New Roman" w:hAnsi="Times New Roman"/>
          <w:sz w:val="16"/>
          <w:szCs w:val="20"/>
        </w:rPr>
        <w:t xml:space="preserve"> provides that the applicant for the relevant development authorisation is a party to the appeal. It also requires the Registrar to notify the applicant for the relevant development authorisation of the appeal.</w:t>
      </w:r>
    </w:p>
    <w:p w14:paraId="560102B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 xml:space="preserve">When a review is instituted pursuant to section 202(1)(g) of the </w:t>
      </w:r>
      <w:r w:rsidRPr="00695726">
        <w:rPr>
          <w:rFonts w:ascii="Times New Roman" w:hAnsi="Times New Roman"/>
          <w:i/>
          <w:sz w:val="17"/>
        </w:rPr>
        <w:t>Planning, Development and Infrastructure Act 2016</w:t>
      </w:r>
      <w:r w:rsidRPr="00695726">
        <w:rPr>
          <w:rFonts w:ascii="Times New Roman" w:hAnsi="Times New Roman"/>
          <w:sz w:val="17"/>
        </w:rPr>
        <w:t xml:space="preserve"> by a person other than the applicant for development authorisation, the applicant for development authorisation may apply to be joined as a respondent.</w:t>
      </w:r>
    </w:p>
    <w:p w14:paraId="7FD2BBD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322.5—Appeals by applicants for development authorisation—joinder of persons who made a representation</w:t>
      </w:r>
    </w:p>
    <w:p w14:paraId="527DF7C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When an appeal is instituted pursuant to section 202(1)(b) or (c) of the </w:t>
      </w:r>
      <w:r w:rsidRPr="00695726">
        <w:rPr>
          <w:rFonts w:ascii="Times New Roman" w:hAnsi="Times New Roman"/>
          <w:i/>
          <w:sz w:val="17"/>
        </w:rPr>
        <w:t>Planning, Development and Infrastructure Act 2016</w:t>
      </w:r>
      <w:r w:rsidRPr="00695726">
        <w:rPr>
          <w:rFonts w:ascii="Times New Roman" w:hAnsi="Times New Roman"/>
          <w:sz w:val="17"/>
        </w:rPr>
        <w:t xml:space="preserve"> by an applicant for development authorisation, the Registrar must give notice to each person who made a representation to the relevant Authority and whose name and address has been given to the Court pursuant to section 110(6)(b)(iii) of the </w:t>
      </w:r>
      <w:r w:rsidRPr="00695726">
        <w:rPr>
          <w:rFonts w:ascii="Times New Roman" w:hAnsi="Times New Roman"/>
          <w:i/>
          <w:sz w:val="17"/>
        </w:rPr>
        <w:t>Planning, Development and Infrastructure Act 2016</w:t>
      </w:r>
      <w:r w:rsidRPr="00695726">
        <w:rPr>
          <w:rFonts w:ascii="Times New Roman" w:hAnsi="Times New Roman"/>
          <w:sz w:val="17"/>
        </w:rPr>
        <w:t>—</w:t>
      </w:r>
    </w:p>
    <w:p w14:paraId="4596ABA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fact that an appeal has been instituted; and</w:t>
      </w:r>
    </w:p>
    <w:p w14:paraId="4044589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that a person who made a representation in respect of the application for development authorisation may apply, in accordance with the provisions of this rule, to be joined as a party to the appeal.</w:t>
      </w:r>
    </w:p>
    <w:p w14:paraId="1907B62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 xml:space="preserve">When an appeal is instituted pursuant to section 216 of the </w:t>
      </w:r>
      <w:r w:rsidRPr="00695726">
        <w:rPr>
          <w:rFonts w:ascii="Times New Roman" w:hAnsi="Times New Roman"/>
          <w:i/>
          <w:iCs/>
          <w:sz w:val="17"/>
        </w:rPr>
        <w:t>Landscape South Australia Act 2019</w:t>
      </w:r>
      <w:r w:rsidRPr="00695726">
        <w:rPr>
          <w:rFonts w:ascii="Times New Roman" w:hAnsi="Times New Roman"/>
          <w:sz w:val="17"/>
        </w:rPr>
        <w:t xml:space="preserve"> by an applicant for a permit or approval, the Registrar must give notice to each person who made a representation to the relevant Authority and whose name and address has been given to the Court pursuant to section 113, 137 or 144 of the </w:t>
      </w:r>
      <w:r w:rsidRPr="00695726">
        <w:rPr>
          <w:rFonts w:ascii="Times New Roman" w:hAnsi="Times New Roman"/>
          <w:i/>
          <w:iCs/>
          <w:sz w:val="17"/>
        </w:rPr>
        <w:t>Landscape South Australia Act 2019</w:t>
      </w:r>
      <w:r w:rsidRPr="00695726">
        <w:rPr>
          <w:rFonts w:ascii="Times New Roman" w:hAnsi="Times New Roman"/>
          <w:sz w:val="17"/>
        </w:rPr>
        <w:t>—</w:t>
      </w:r>
    </w:p>
    <w:p w14:paraId="57E2F3F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fact that an appeal has been instituted; and</w:t>
      </w:r>
    </w:p>
    <w:p w14:paraId="38B54A3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that a person who made a representation in respect of the application for a permit or approval may apply, in accordance with the provisions of this rule, to be joined as a party to the appeal.</w:t>
      </w:r>
    </w:p>
    <w:p w14:paraId="1DED7F9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(3)</w:t>
      </w:r>
      <w:r w:rsidRPr="00695726">
        <w:rPr>
          <w:rFonts w:ascii="Times New Roman" w:hAnsi="Times New Roman"/>
          <w:sz w:val="17"/>
        </w:rPr>
        <w:tab/>
        <w:t>When a representation was made by two or more persons, notice need only be given to the person nominated as the person making the representation, or (when no such nomination has been made) to the first person named in the representation, who shall be deemed to be the person who made the representation.</w:t>
      </w:r>
    </w:p>
    <w:p w14:paraId="3B43B81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Any person to whom the Registrar has given notice pursuant to subrules (1) or (2) may, within seven days of the giving of such notice, apply to the Court in the prescribed form to be joined as a party to the appeal to which such notice relates.</w:t>
      </w:r>
    </w:p>
    <w:p w14:paraId="2FFB139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4E2B66A4"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77I Interlocutory Application to be Joined</w:t>
      </w:r>
    </w:p>
    <w:p w14:paraId="720D72C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The Court may, after hearing such application, join the person to whom such notice has been given.</w:t>
      </w:r>
    </w:p>
    <w:p w14:paraId="08F9F86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If all parties consent to an application by a representor under subrule (3), the Court or the Registrar may order the joinder of the applicant administratively without a hearing.</w:t>
      </w:r>
    </w:p>
    <w:p w14:paraId="78BBE18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3—Statement of facts issues and contentions</w:t>
      </w:r>
    </w:p>
    <w:p w14:paraId="5AC8153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322.6—Statement of facts issues and contentions</w:t>
      </w:r>
    </w:p>
    <w:p w14:paraId="48E3C8A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of its own motion or on application by a party order that the applicant file and serve a statement of facts issues and contentions in the prescribed form.</w:t>
      </w:r>
    </w:p>
    <w:p w14:paraId="6595CCC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EDD5F15"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11 Statement of Facts Issues and Contentions Standalone</w:t>
      </w:r>
    </w:p>
    <w:p w14:paraId="4D95875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the Court makes an order under subrule (1), the respondent and any interested party who wishes to be heard in the proceeding must file a response to the statement of facts issues and contentions in the prescribed form—</w:t>
      </w:r>
    </w:p>
    <w:p w14:paraId="7C75DED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accordance with a timetable ordered by the Court; or</w:t>
      </w:r>
    </w:p>
    <w:p w14:paraId="50F377F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a timetable has not been set, within 28 days after service of the statement of facts issues and contentions.</w:t>
      </w:r>
    </w:p>
    <w:p w14:paraId="274EE54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8BE8965"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57 Response to Statement of Facts Issues and Contentions</w:t>
      </w:r>
    </w:p>
    <w:p w14:paraId="60A9AEC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3—Building References</w:t>
      </w:r>
    </w:p>
    <w:p w14:paraId="68A3B06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323.1—Building referees</w:t>
      </w:r>
    </w:p>
    <w:p w14:paraId="6AB37FFD"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 building referee determining a building reference must be a Commissioner with practical knowledge of, and experience in, architecture, civil engineering, building, building safety or building regulation.</w:t>
      </w:r>
    </w:p>
    <w:p w14:paraId="0341F092" w14:textId="77777777" w:rsidR="00695726" w:rsidRPr="00695726" w:rsidRDefault="00695726" w:rsidP="00695726">
      <w:pPr>
        <w:keepLines/>
        <w:widowControl w:val="0"/>
        <w:ind w:left="1134"/>
        <w:rPr>
          <w:rFonts w:ascii="Times New Roman" w:hAnsi="Times New Roman"/>
          <w:sz w:val="16"/>
          <w:szCs w:val="20"/>
        </w:rPr>
      </w:pPr>
      <w:r w:rsidRPr="00695726">
        <w:rPr>
          <w:rFonts w:ascii="Times New Roman" w:hAnsi="Times New Roman"/>
          <w:b/>
          <w:sz w:val="16"/>
          <w:szCs w:val="20"/>
        </w:rPr>
        <w:t>Note—</w:t>
      </w:r>
    </w:p>
    <w:p w14:paraId="13B6B47C"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sz w:val="16"/>
          <w:szCs w:val="20"/>
        </w:rPr>
        <w:t xml:space="preserve">Section 202(2) of the </w:t>
      </w:r>
      <w:r w:rsidRPr="00695726">
        <w:rPr>
          <w:rFonts w:ascii="Times New Roman" w:hAnsi="Times New Roman"/>
          <w:i/>
          <w:sz w:val="16"/>
          <w:szCs w:val="20"/>
        </w:rPr>
        <w:t>Planning, Development and Infrastructure Act 2016</w:t>
      </w:r>
      <w:r w:rsidRPr="00695726">
        <w:rPr>
          <w:rFonts w:ascii="Times New Roman" w:hAnsi="Times New Roman"/>
          <w:sz w:val="16"/>
          <w:szCs w:val="20"/>
        </w:rPr>
        <w:t xml:space="preserve"> requires building references to be referred to a commissioner or commissioners of the Court acting as a building referee or building referees under section 206.</w:t>
      </w:r>
    </w:p>
    <w:p w14:paraId="6336A94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323.2—Institution</w:t>
      </w:r>
    </w:p>
    <w:p w14:paraId="4309DEE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building reference must be instituted by filing an Originating Application in the prescribed form.</w:t>
      </w:r>
    </w:p>
    <w:p w14:paraId="6CB99F15"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2818CDE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 Originating Application—Review of Administrative Decision</w:t>
      </w:r>
    </w:p>
    <w:p w14:paraId="5AA1137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Originating Application must—</w:t>
      </w:r>
    </w:p>
    <w:p w14:paraId="70751E5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the building work (current or proposed) to which the reference relates;</w:t>
      </w:r>
    </w:p>
    <w:p w14:paraId="581AB6F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specify the decision, direction or dispute the subject of the reference;</w:t>
      </w:r>
    </w:p>
    <w:p w14:paraId="13EA123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briefly set out the order, direction or modification which the party seeking the reference is requesting the Court to make or give.</w:t>
      </w:r>
    </w:p>
    <w:p w14:paraId="15C8FAA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supporting affidavit must exhibit any plans, specifications or other documents (including any order or notice of refusal) either the subject of or relating to the reference.</w:t>
      </w:r>
    </w:p>
    <w:p w14:paraId="5A44C77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applicant must join the Authority or other person who made the order or direction or is the other party to the dispute as a respondent.</w:t>
      </w:r>
    </w:p>
    <w:p w14:paraId="1BA5D2B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323.3—Additional powers of building referees</w:t>
      </w:r>
    </w:p>
    <w:p w14:paraId="43908054"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For the purpose of expediting the hearing and determination of a building reference and without limiting any other power of the Court, a building referee may—</w:t>
      </w:r>
    </w:p>
    <w:p w14:paraId="199800E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waive the filing of a document or payment of the prescribed fees until the commencement of the final hearing of the building reference;</w:t>
      </w:r>
    </w:p>
    <w:p w14:paraId="7767E82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conduct a hearing at any place (including upon the land or within the building the subject of the reference), at any time and in such form or manner as the referee thinks will be conducive to the expeditious determination of the issues between the parties;</w:t>
      </w:r>
    </w:p>
    <w:p w14:paraId="6841DD2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keep or cause to be kept such transcript or other record of the hearings of the reference as the referee thinks fit.</w:t>
      </w:r>
    </w:p>
    <w:p w14:paraId="41CE425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4—Enforcement Applications</w:t>
      </w:r>
    </w:p>
    <w:p w14:paraId="20D3D24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324.1—Institution of application</w:t>
      </w:r>
    </w:p>
    <w:p w14:paraId="7936E35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enforcement application must be instituted by filing the following documents—</w:t>
      </w:r>
    </w:p>
    <w:p w14:paraId="49BCF3A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an Originating Application in the prescribed form seeking leave to serve a summons (and where the applicant requires leave to bring the application, seeking leave to bring the application);</w:t>
      </w:r>
    </w:p>
    <w:p w14:paraId="70DCF09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 summons in the prescribed form in respect of which leave is sought;</w:t>
      </w:r>
    </w:p>
    <w:p w14:paraId="67079CC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 supporting affidavit made in accordance with subrule (2);</w:t>
      </w:r>
    </w:p>
    <w:p w14:paraId="2A16BEA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if the applicant brings the application in a representative capacity—a memorandum exhibited to the supporting affidavit in accordance with subrule (3).</w:t>
      </w:r>
    </w:p>
    <w:p w14:paraId="459C311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lastRenderedPageBreak/>
        <w:t>Prescribed forms—</w:t>
      </w:r>
    </w:p>
    <w:p w14:paraId="1414B40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2AD Originating Application</w:t>
      </w:r>
    </w:p>
    <w:p w14:paraId="794A19A5"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84D Summons</w:t>
      </w:r>
    </w:p>
    <w:p w14:paraId="2AC6D13E"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r w:rsidRPr="00695726">
        <w:rPr>
          <w:rFonts w:ascii="Times New Roman" w:hAnsi="Times New Roman"/>
          <w:sz w:val="17"/>
        </w:rPr>
        <w:tab/>
      </w:r>
    </w:p>
    <w:p w14:paraId="28560C9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to Affidavit</w:t>
      </w:r>
    </w:p>
    <w:p w14:paraId="082CF6B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supporting affidavit must set out—</w:t>
      </w:r>
    </w:p>
    <w:p w14:paraId="40025EE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facts and circumstances upon which the applicant relies; and</w:t>
      </w:r>
    </w:p>
    <w:p w14:paraId="35FF2D7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name (and, as far as is known, the address, email address and telephone number) of any person who, in the opinion of the deponent, either has or might reasonably be expected to have a legal or equitable interest in the land or other subject of the application.</w:t>
      </w:r>
    </w:p>
    <w:p w14:paraId="197F0F0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memorandum must specify all the people or organisations on whose behalf the proceeding is brought and be signed by all the people or organisations in such manner as shows that all the people or organisations consent to the proceeding being brought on their behalf.</w:t>
      </w:r>
    </w:p>
    <w:p w14:paraId="3A6F9A1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324.2—Leave to serve summons</w:t>
      </w:r>
    </w:p>
    <w:p w14:paraId="6677407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on the hearing of an application for leave to serve a summons, may refuse to grant the application or may amend or strike out part of the proposed summons when, on the evidence before the Court, there is no reasonable prospect that the Court would make any order of the nature sought.</w:t>
      </w:r>
    </w:p>
    <w:p w14:paraId="07F011F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extends such period, a summons in respect of which leave has been granted by the Court—</w:t>
      </w:r>
    </w:p>
    <w:p w14:paraId="1FEDB4D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shall not be issued by the Court after one month of such leave being granted;</w:t>
      </w:r>
    </w:p>
    <w:p w14:paraId="7D3FE8A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remains in force for three months only after the date of such issue,</w:t>
      </w:r>
    </w:p>
    <w:p w14:paraId="17CD709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As soon as is reasonably practicable after a summons and accompanying affidavits have been served upon a person (including an Authority, where such service is required), the applicant must file an affidavit of proof of service in the prescribed form.</w:t>
      </w:r>
    </w:p>
    <w:p w14:paraId="3F65189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246C1FA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42 Affidavit of Proof Service</w:t>
      </w:r>
    </w:p>
    <w:p w14:paraId="6306631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324.3—Notice of Acting</w:t>
      </w:r>
    </w:p>
    <w:p w14:paraId="0714500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person served with a summons who wishes to be heard by the Court in response must file a Notice of Acting in the prescribed form within fourteen days of the date of service.</w:t>
      </w:r>
    </w:p>
    <w:p w14:paraId="314E30B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Notice of Acting must specifically acknowledge service of the summons, set out the name of the person who desires to be heard in response to the summons and specify an address for service.</w:t>
      </w:r>
    </w:p>
    <w:p w14:paraId="1FAFF47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C412E4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23 Notice of Acting</w:t>
      </w:r>
    </w:p>
    <w:p w14:paraId="2B98249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324.4—Affidavit of merits</w:t>
      </w:r>
    </w:p>
    <w:p w14:paraId="06C1934D"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 person (other than an Authority) who has filed a Notice of Acting must, at least fourteen days prior to the final hearing, file and serve on all other parties to the summons an affidavit setting out such facts and circumstances as they may ask the Court to take into account upon the final hearing of the summons.</w:t>
      </w:r>
    </w:p>
    <w:p w14:paraId="4B3C928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324.5—Persons with legal or equitable interest</w:t>
      </w:r>
    </w:p>
    <w:p w14:paraId="6DCEA05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When an affidavit filed pursuant to subrule 324.2(b) sets out the name of a person who, in the opinion of the deponent, either has or might reasonably be expected to have a legal or equitable interest in the land or other subject of the application, the Court may order that notice of the summons in the prescribed form be given by the applicant to that person.</w:t>
      </w:r>
    </w:p>
    <w:p w14:paraId="2AEAB64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When, in the opinion of the Court, a person has or may have a legal or equitable interest in the land or other subject of the application, the Court may order that notice of the summons in the prescribed form be given by the applicant to that person.</w:t>
      </w:r>
    </w:p>
    <w:p w14:paraId="0960698A"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52BD842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47 Notice of Summons</w:t>
      </w:r>
    </w:p>
    <w:p w14:paraId="4B83049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notice given to a person in consequence of an order made pursuant to subrule (1) or (2) must have attached to it a copy of the summons.</w:t>
      </w:r>
    </w:p>
    <w:p w14:paraId="7C54C2F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When an order is made that notice be given to a person in consequence of an order pursuant to subrule (1) or (2), an affidavit in the prescribed form verifying that notice has been given must be filed by the applicant as soon as is reasonably practicable after the notice has been given.</w:t>
      </w:r>
    </w:p>
    <w:p w14:paraId="5AC865F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54FC34F4"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42 Affidavit of Proof Service</w:t>
      </w:r>
    </w:p>
    <w:p w14:paraId="6A88636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 person to whom notice is given pursuant to this rule who desires to be heard by the Court upon the hearing of the summons must file a Notice of Interest in the prescribed form, within fourteen days of being served with such notice.</w:t>
      </w:r>
    </w:p>
    <w:p w14:paraId="0D59924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404D61F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59 Notice of Interest</w:t>
      </w:r>
    </w:p>
    <w:p w14:paraId="73B3449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A Notice of Interest filed pursuant to subrule (5) must give an address for service and must contain a brief statement of the person’s interest in the land or other subject of the proceeding.</w:t>
      </w:r>
    </w:p>
    <w:p w14:paraId="3F5A9611"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13BDBE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324.6—Setting down for conference</w:t>
      </w:r>
    </w:p>
    <w:p w14:paraId="4070CD1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summons will be set down for a conference as soon as is practicable after the time for filing of a Notice of Acting has expired.</w:t>
      </w:r>
    </w:p>
    <w:p w14:paraId="4278DBD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Registrar must give notice of the time appointed for the conference to—</w:t>
      </w:r>
    </w:p>
    <w:p w14:paraId="3195F9C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applicant;</w:t>
      </w:r>
    </w:p>
    <w:p w14:paraId="619C361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any respondent who has filed a Notice of Acting;</w:t>
      </w:r>
    </w:p>
    <w:p w14:paraId="40D4C2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any person who has filed a Notice of Interest pursuant to and meeting the requirements of subrule 324.5(5) and (6); and</w:t>
      </w:r>
    </w:p>
    <w:p w14:paraId="3D427BF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any Authority which has been served.</w:t>
      </w:r>
    </w:p>
    <w:p w14:paraId="3A9A2A0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5—Other applications</w:t>
      </w:r>
    </w:p>
    <w:p w14:paraId="474B98C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325.1—Institution</w:t>
      </w:r>
    </w:p>
    <w:p w14:paraId="3A30C74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subrule (5), an application to the Court other than an appeal against an administrative decision, building reference, enforcement application or interlocutory application must be instituted by filing an Originating Application in the prescribed form.</w:t>
      </w:r>
    </w:p>
    <w:p w14:paraId="7C5A0FCF"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261D85AA"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2AD Originating Application</w:t>
      </w:r>
    </w:p>
    <w:p w14:paraId="559DA23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application governed by this rule must—</w:t>
      </w:r>
    </w:p>
    <w:p w14:paraId="1B64576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briefly state the facts, circumstances and other relevant matters upon which the application is based;</w:t>
      </w:r>
    </w:p>
    <w:p w14:paraId="7379818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identify the land, building, watercourse or other subject to which the application relates.</w:t>
      </w:r>
    </w:p>
    <w:p w14:paraId="1769F41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 the Authority or person against whom the declaration or orders are sought as a respondent.</w:t>
      </w:r>
    </w:p>
    <w:p w14:paraId="56C652C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 xml:space="preserve">When an application seeks an order pursuant to section 141 of the </w:t>
      </w:r>
      <w:r w:rsidRPr="00695726">
        <w:rPr>
          <w:rFonts w:ascii="Times New Roman" w:hAnsi="Times New Roman"/>
          <w:i/>
          <w:sz w:val="17"/>
        </w:rPr>
        <w:t>Planning, Development and Infrastructure Act 2016</w:t>
      </w:r>
      <w:r w:rsidRPr="00695726">
        <w:rPr>
          <w:rFonts w:ascii="Times New Roman" w:hAnsi="Times New Roman"/>
          <w:sz w:val="17"/>
        </w:rPr>
        <w:t>—</w:t>
      </w:r>
    </w:p>
    <w:p w14:paraId="116355A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applicant must join the owner and (if different) occupier of the land to which the application relates as a respondent;</w:t>
      </w:r>
    </w:p>
    <w:p w14:paraId="2AD9663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Originating Application must also set out the name, address and interest of any other person who (as far as is known by the applicant) has a material interest in the application;</w:t>
      </w:r>
    </w:p>
    <w:p w14:paraId="7134476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Originating Application must have affixed to it a copy of the certificate of title of the land to which the application relates.</w:t>
      </w:r>
    </w:p>
    <w:p w14:paraId="7DA4A71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 xml:space="preserve">When an order is sought pursuant to section 30(3) of the </w:t>
      </w:r>
      <w:r w:rsidRPr="00695726">
        <w:rPr>
          <w:rFonts w:ascii="Times New Roman" w:hAnsi="Times New Roman"/>
          <w:i/>
          <w:iCs/>
          <w:sz w:val="17"/>
        </w:rPr>
        <w:t>Heritage Places Act 1993</w:t>
      </w:r>
      <w:r w:rsidRPr="00695726">
        <w:rPr>
          <w:rFonts w:ascii="Times New Roman" w:hAnsi="Times New Roman"/>
          <w:sz w:val="17"/>
        </w:rPr>
        <w:t>, the Originating Application must be accompanied by an affidavit in the prescribed form setting out the facts in support thereof.</w:t>
      </w:r>
    </w:p>
    <w:p w14:paraId="30ABFC3F"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50F8C85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732A881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to Affidavit</w:t>
      </w:r>
    </w:p>
    <w:p w14:paraId="41B30BE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In case of urgency, or in any other circumstances in which the Court considers it appropriate, the Court may—</w:t>
      </w:r>
    </w:p>
    <w:p w14:paraId="0CDC966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hear an oral application; or</w:t>
      </w:r>
    </w:p>
    <w:p w14:paraId="0581CB9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hear an application and make an order by audio visual link, telephone or email.</w:t>
      </w:r>
    </w:p>
    <w:p w14:paraId="5F6B930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6—Conferences and post-conference steps</w:t>
      </w:r>
    </w:p>
    <w:p w14:paraId="3CF552F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326.1—Matters to be referred to a conference</w:t>
      </w:r>
    </w:p>
    <w:p w14:paraId="2A7C56CC" w14:textId="77777777" w:rsidR="00695726" w:rsidRPr="00695726" w:rsidRDefault="00695726" w:rsidP="00695726">
      <w:pPr>
        <w:keepLines/>
        <w:widowControl w:val="0"/>
        <w:ind w:left="1560"/>
        <w:rPr>
          <w:rFonts w:ascii="Times New Roman" w:hAnsi="Times New Roman"/>
          <w:sz w:val="16"/>
          <w:szCs w:val="20"/>
        </w:rPr>
      </w:pPr>
      <w:r w:rsidRPr="00695726">
        <w:rPr>
          <w:rFonts w:ascii="Times New Roman" w:hAnsi="Times New Roman"/>
          <w:b/>
          <w:sz w:val="16"/>
          <w:szCs w:val="20"/>
        </w:rPr>
        <w:t>Note—</w:t>
      </w:r>
    </w:p>
    <w:p w14:paraId="7F1AA91F" w14:textId="77777777" w:rsidR="00695726" w:rsidRPr="00695726" w:rsidRDefault="00695726" w:rsidP="00695726">
      <w:pPr>
        <w:keepLines/>
        <w:widowControl w:val="0"/>
        <w:ind w:left="1701"/>
        <w:rPr>
          <w:rFonts w:ascii="Times New Roman" w:hAnsi="Times New Roman"/>
          <w:sz w:val="16"/>
          <w:szCs w:val="20"/>
        </w:rPr>
      </w:pPr>
      <w:r w:rsidRPr="00695726">
        <w:rPr>
          <w:rFonts w:ascii="Times New Roman" w:hAnsi="Times New Roman"/>
          <w:sz w:val="16"/>
          <w:szCs w:val="20"/>
        </w:rPr>
        <w:t xml:space="preserve">Sections 204(2) and 214(5) of the </w:t>
      </w:r>
      <w:r w:rsidRPr="00695726">
        <w:rPr>
          <w:rFonts w:ascii="Times New Roman" w:hAnsi="Times New Roman"/>
          <w:i/>
          <w:sz w:val="16"/>
          <w:szCs w:val="20"/>
        </w:rPr>
        <w:t>Planning, Development and Infrastructure Act 2016</w:t>
      </w:r>
      <w:r w:rsidRPr="00695726">
        <w:rPr>
          <w:rFonts w:ascii="Times New Roman" w:hAnsi="Times New Roman"/>
          <w:sz w:val="16"/>
          <w:szCs w:val="20"/>
        </w:rPr>
        <w:t xml:space="preserve">; sections 104(12) and 106(5) of the </w:t>
      </w:r>
      <w:r w:rsidRPr="00695726">
        <w:rPr>
          <w:rFonts w:ascii="Times New Roman" w:hAnsi="Times New Roman"/>
          <w:i/>
          <w:iCs/>
          <w:sz w:val="16"/>
          <w:szCs w:val="20"/>
        </w:rPr>
        <w:t>Environment Protection Act 1993</w:t>
      </w:r>
      <w:r w:rsidRPr="00695726">
        <w:rPr>
          <w:rFonts w:ascii="Times New Roman" w:hAnsi="Times New Roman"/>
          <w:sz w:val="16"/>
          <w:szCs w:val="20"/>
        </w:rPr>
        <w:t xml:space="preserve">; section 38 (4) of the </w:t>
      </w:r>
      <w:r w:rsidRPr="00695726">
        <w:rPr>
          <w:rFonts w:ascii="Times New Roman" w:hAnsi="Times New Roman"/>
          <w:i/>
          <w:iCs/>
          <w:sz w:val="16"/>
          <w:szCs w:val="20"/>
        </w:rPr>
        <w:t>Ground Water (Qualco-Sunlands) Control Act 2000</w:t>
      </w:r>
      <w:r w:rsidRPr="00695726">
        <w:rPr>
          <w:rFonts w:ascii="Times New Roman" w:hAnsi="Times New Roman"/>
          <w:sz w:val="16"/>
          <w:szCs w:val="20"/>
        </w:rPr>
        <w:t xml:space="preserve"> and section 31A(5) of the </w:t>
      </w:r>
      <w:r w:rsidRPr="00695726">
        <w:rPr>
          <w:rFonts w:ascii="Times New Roman" w:hAnsi="Times New Roman"/>
          <w:i/>
          <w:iCs/>
          <w:sz w:val="16"/>
          <w:szCs w:val="20"/>
        </w:rPr>
        <w:t>Native Vegetation Act 1991</w:t>
      </w:r>
      <w:r w:rsidRPr="00695726">
        <w:rPr>
          <w:rFonts w:ascii="Times New Roman" w:hAnsi="Times New Roman"/>
          <w:sz w:val="16"/>
          <w:szCs w:val="20"/>
        </w:rPr>
        <w:t xml:space="preserve"> require proceedings referred to therein to be referred to a conference governed by section 16 of the Act.</w:t>
      </w:r>
    </w:p>
    <w:p w14:paraId="3CD7025F"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In addition to the matters that must be referred to a conference pursuant to legislation, the following proceedings must at first instance be referred to a conference—</w:t>
      </w:r>
    </w:p>
    <w:p w14:paraId="1F82D6F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 xml:space="preserve">an appeal against an administrative decision pursuant to section 231(5) of the </w:t>
      </w:r>
      <w:r w:rsidRPr="00695726">
        <w:rPr>
          <w:rFonts w:ascii="Times New Roman" w:hAnsi="Times New Roman"/>
          <w:i/>
          <w:sz w:val="17"/>
        </w:rPr>
        <w:t>Planning, Development and Infrastructure Act 2016</w:t>
      </w:r>
      <w:r w:rsidRPr="00695726">
        <w:rPr>
          <w:rFonts w:ascii="Times New Roman" w:hAnsi="Times New Roman"/>
          <w:sz w:val="17"/>
        </w:rPr>
        <w:t>;</w:t>
      </w:r>
    </w:p>
    <w:p w14:paraId="797CD2F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 xml:space="preserve">an appeal against an administrative decision pursuant to section 48 of the </w:t>
      </w:r>
      <w:r w:rsidRPr="00695726">
        <w:rPr>
          <w:rFonts w:ascii="Times New Roman" w:hAnsi="Times New Roman"/>
          <w:i/>
          <w:iCs/>
          <w:sz w:val="17"/>
        </w:rPr>
        <w:t>South Eastern Water Conservation and Drainage Act 1992</w:t>
      </w:r>
      <w:r w:rsidRPr="00695726">
        <w:rPr>
          <w:rFonts w:ascii="Times New Roman" w:hAnsi="Times New Roman"/>
          <w:sz w:val="17"/>
        </w:rPr>
        <w:t>;</w:t>
      </w:r>
    </w:p>
    <w:p w14:paraId="44B6FBE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an appeal against an administrative decision pursuant to section 20 of the </w:t>
      </w:r>
      <w:r w:rsidRPr="00695726">
        <w:rPr>
          <w:rFonts w:ascii="Times New Roman" w:hAnsi="Times New Roman"/>
          <w:i/>
          <w:iCs/>
          <w:sz w:val="17"/>
        </w:rPr>
        <w:t>Heritage Places Act 1993</w:t>
      </w:r>
      <w:r w:rsidRPr="00695726">
        <w:rPr>
          <w:rFonts w:ascii="Times New Roman" w:hAnsi="Times New Roman"/>
          <w:sz w:val="17"/>
        </w:rPr>
        <w:t>;</w:t>
      </w:r>
    </w:p>
    <w:p w14:paraId="3AEB2F4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 xml:space="preserve">an appeal against an administrative decision pursuant to section 55(1) or section 57(1) of the </w:t>
      </w:r>
      <w:r w:rsidRPr="00695726">
        <w:rPr>
          <w:rFonts w:ascii="Times New Roman" w:hAnsi="Times New Roman"/>
          <w:i/>
          <w:iCs/>
          <w:sz w:val="17"/>
        </w:rPr>
        <w:t>Irrigation Act 2009</w:t>
      </w:r>
      <w:r w:rsidRPr="00695726">
        <w:rPr>
          <w:rFonts w:ascii="Times New Roman" w:hAnsi="Times New Roman"/>
          <w:sz w:val="17"/>
        </w:rPr>
        <w:t>;</w:t>
      </w:r>
    </w:p>
    <w:p w14:paraId="6B81868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 xml:space="preserve">an appeal against an administrative decision pursuant to section 32(3) of the </w:t>
      </w:r>
      <w:r w:rsidRPr="00695726">
        <w:rPr>
          <w:rFonts w:ascii="Times New Roman" w:hAnsi="Times New Roman"/>
          <w:i/>
          <w:iCs/>
          <w:sz w:val="17"/>
        </w:rPr>
        <w:t>Local Nuisance and Litter Control Act 2016</w:t>
      </w:r>
      <w:r w:rsidRPr="00695726">
        <w:rPr>
          <w:rFonts w:ascii="Times New Roman" w:hAnsi="Times New Roman"/>
          <w:sz w:val="17"/>
        </w:rPr>
        <w:t>;</w:t>
      </w:r>
    </w:p>
    <w:p w14:paraId="631259F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 xml:space="preserve">an application pursuant to section 141(1) or section 139(2)(e)) of the </w:t>
      </w:r>
      <w:r w:rsidRPr="00695726">
        <w:rPr>
          <w:rFonts w:ascii="Times New Roman" w:hAnsi="Times New Roman"/>
          <w:i/>
          <w:sz w:val="17"/>
        </w:rPr>
        <w:t>Planning, Development and Infrastructure Act 2016</w:t>
      </w:r>
      <w:r w:rsidRPr="00695726">
        <w:rPr>
          <w:rFonts w:ascii="Times New Roman" w:hAnsi="Times New Roman"/>
          <w:sz w:val="17"/>
        </w:rPr>
        <w:t>;</w:t>
      </w:r>
    </w:p>
    <w:p w14:paraId="5212DEE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 xml:space="preserve">an application pursuant to section 35 of the </w:t>
      </w:r>
      <w:r w:rsidRPr="00695726">
        <w:rPr>
          <w:rFonts w:ascii="Times New Roman" w:hAnsi="Times New Roman"/>
          <w:i/>
          <w:iCs/>
          <w:sz w:val="17"/>
        </w:rPr>
        <w:t>Heritage Places Act 1993</w:t>
      </w:r>
      <w:r w:rsidRPr="00695726">
        <w:rPr>
          <w:rFonts w:ascii="Times New Roman" w:hAnsi="Times New Roman"/>
          <w:sz w:val="17"/>
        </w:rPr>
        <w:t>;</w:t>
      </w:r>
    </w:p>
    <w:p w14:paraId="38FE334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 xml:space="preserve">an application pursuant to sections 29(1) or 31A of the </w:t>
      </w:r>
      <w:r w:rsidRPr="00695726">
        <w:rPr>
          <w:rFonts w:ascii="Times New Roman" w:hAnsi="Times New Roman"/>
          <w:i/>
          <w:iCs/>
          <w:sz w:val="17"/>
        </w:rPr>
        <w:t>Native Vegetation Act 1991</w:t>
      </w:r>
      <w:r w:rsidRPr="00695726">
        <w:rPr>
          <w:rFonts w:ascii="Times New Roman" w:hAnsi="Times New Roman"/>
          <w:sz w:val="17"/>
        </w:rPr>
        <w:t>;</w:t>
      </w:r>
    </w:p>
    <w:p w14:paraId="0B01680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 xml:space="preserve">an application pursuant to section 33 of </w:t>
      </w:r>
      <w:r w:rsidRPr="00695726">
        <w:rPr>
          <w:rFonts w:ascii="Times New Roman" w:hAnsi="Times New Roman"/>
          <w:i/>
          <w:iCs/>
          <w:sz w:val="17"/>
        </w:rPr>
        <w:t>Local Nuisance and Litter Control Act 2016</w:t>
      </w:r>
      <w:r w:rsidRPr="00695726">
        <w:rPr>
          <w:rFonts w:ascii="Times New Roman" w:hAnsi="Times New Roman"/>
          <w:sz w:val="17"/>
        </w:rPr>
        <w:t>;</w:t>
      </w:r>
    </w:p>
    <w:p w14:paraId="5000DA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(j)</w:t>
      </w:r>
      <w:r w:rsidRPr="00695726">
        <w:rPr>
          <w:rFonts w:ascii="Times New Roman" w:hAnsi="Times New Roman"/>
          <w:sz w:val="17"/>
        </w:rPr>
        <w:tab/>
        <w:t xml:space="preserve">an application pursuant to section 215(10) of the </w:t>
      </w:r>
      <w:r w:rsidRPr="00695726">
        <w:rPr>
          <w:rFonts w:ascii="Times New Roman" w:hAnsi="Times New Roman"/>
          <w:i/>
          <w:sz w:val="17"/>
        </w:rPr>
        <w:t>Landscape South Australia Act 2019</w:t>
      </w:r>
      <w:r w:rsidRPr="00695726">
        <w:rPr>
          <w:rFonts w:ascii="Times New Roman" w:hAnsi="Times New Roman"/>
          <w:sz w:val="17"/>
        </w:rPr>
        <w:t>.</w:t>
      </w:r>
    </w:p>
    <w:p w14:paraId="4BD74A95"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D551AF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326.2—Presiding member</w:t>
      </w:r>
    </w:p>
    <w:p w14:paraId="64F8FBC1"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 Judge, Commissioner, Associate Judge or Magistrate of the Court may preside at any conference.</w:t>
      </w:r>
    </w:p>
    <w:p w14:paraId="3EDEFC8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326.3—Preparation for conference</w:t>
      </w:r>
    </w:p>
    <w:p w14:paraId="0B8A594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When the decision of an Authority is the subject of a proceeding to be referred to a conference, the Authority must, at least 7 days before the scheduled conference date, provide to the Court and to each party to the proceeding a book of documents comprising a copy of—</w:t>
      </w:r>
    </w:p>
    <w:p w14:paraId="558ECB6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each of the application documents, together with any additional information provided subsequently to the Authority by the applicant, whether in response to a request by the Authority, in response to representations or otherwise;</w:t>
      </w:r>
    </w:p>
    <w:p w14:paraId="621E48D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any representation, submission or report with respect to the application (including a report by staff of, and any consultant engaged by, the Authority) submitted to the Authority or any person or committee acting under delegation from the Authority prior to its decision;</w:t>
      </w:r>
    </w:p>
    <w:p w14:paraId="3EDD6E2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 xml:space="preserve">if the proceeding is a development appeal—any response of a prescribed body pursuant to s 122(1)(b) of the </w:t>
      </w:r>
      <w:r w:rsidRPr="00695726">
        <w:rPr>
          <w:rFonts w:ascii="Times New Roman" w:hAnsi="Times New Roman"/>
          <w:i/>
          <w:sz w:val="17"/>
        </w:rPr>
        <w:t>Planning, Development and Infrastructure Act 2016</w:t>
      </w:r>
      <w:r w:rsidRPr="00695726">
        <w:rPr>
          <w:rFonts w:ascii="Times New Roman" w:hAnsi="Times New Roman"/>
          <w:sz w:val="17"/>
        </w:rPr>
        <w:t xml:space="preserve"> and any additional documents or information provided to a prescribed body by the applicant pursuant to s 122(3)(a);</w:t>
      </w:r>
    </w:p>
    <w:p w14:paraId="4FD8507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any report by an Authority or an officer, delegate or employee of the Authority;</w:t>
      </w:r>
    </w:p>
    <w:p w14:paraId="389303A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if the proceeding is a development appeal—a copy of the Planning Rules relevant to the application;</w:t>
      </w:r>
    </w:p>
    <w:p w14:paraId="7B00CAA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any advice or report provided prior to the decision of the Authority by a consultant engaged to advise upon the application or aspects of the application;</w:t>
      </w:r>
    </w:p>
    <w:p w14:paraId="686B5B7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 the minutes of any meeting of the Authority at which the application was considered;</w:t>
      </w:r>
    </w:p>
    <w:p w14:paraId="79A07BD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the notification of the decision of the Authority;</w:t>
      </w:r>
    </w:p>
    <w:p w14:paraId="1CBB7C8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reasons for the Authority’s decision.</w:t>
      </w:r>
    </w:p>
    <w:p w14:paraId="5FA56BC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It is not necessary to include more than one copy of a document in a book of documents produced pursuant to this rule.</w:t>
      </w:r>
    </w:p>
    <w:p w14:paraId="6825CE72"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Example—</w:t>
      </w:r>
    </w:p>
    <w:p w14:paraId="0D6DDAFC" w14:textId="77777777" w:rsidR="00695726" w:rsidRPr="00695726" w:rsidRDefault="00695726" w:rsidP="00695726">
      <w:pPr>
        <w:keepLines/>
        <w:widowControl w:val="0"/>
        <w:ind w:left="1560"/>
        <w:rPr>
          <w:rFonts w:ascii="Times New Roman" w:hAnsi="Times New Roman"/>
          <w:sz w:val="17"/>
        </w:rPr>
      </w:pPr>
      <w:r w:rsidRPr="00695726">
        <w:rPr>
          <w:rFonts w:ascii="Times New Roman" w:hAnsi="Times New Roman"/>
          <w:sz w:val="17"/>
        </w:rPr>
        <w:t>Where a document which is included in the book of documents was also an attachment, for example, to an agenda for a meeting of the authority or a committee, or to the report of an officer, it will be sufficient to insert a note following the reproduced agenda, report or other document, identifying the document and indicating the numbers of the pages of the book of documents where the document has been reproduced.</w:t>
      </w:r>
    </w:p>
    <w:p w14:paraId="4A76BAC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book of documents produced pursuant to this rule must—</w:t>
      </w:r>
    </w:p>
    <w:p w14:paraId="47E85E3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be in chronological order for each category of documents;</w:t>
      </w:r>
    </w:p>
    <w:p w14:paraId="3872B8A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have pages that are sequentially numbered;</w:t>
      </w:r>
    </w:p>
    <w:p w14:paraId="242378C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have an index at the front.</w:t>
      </w:r>
    </w:p>
    <w:p w14:paraId="7FDD190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 xml:space="preserve">Nothing in this rule derogates from the duty of an Authority to provide notice to the Court of persons who made representations pursuant to section 110(6)(b)(iii) of the </w:t>
      </w:r>
      <w:r w:rsidRPr="00695726">
        <w:rPr>
          <w:rFonts w:ascii="Times New Roman" w:hAnsi="Times New Roman"/>
          <w:i/>
          <w:sz w:val="17"/>
        </w:rPr>
        <w:t>Planning, Development and Infrastructure Act 2016</w:t>
      </w:r>
      <w:r w:rsidRPr="00695726">
        <w:rPr>
          <w:rFonts w:ascii="Times New Roman" w:hAnsi="Times New Roman"/>
          <w:sz w:val="17"/>
        </w:rPr>
        <w:t>.</w:t>
      </w:r>
    </w:p>
    <w:p w14:paraId="6016C86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The parties must be prepared in advance of the conference to be able to—</w:t>
      </w:r>
    </w:p>
    <w:p w14:paraId="65124E8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and discuss the issues or matters in dispute at the conference;</w:t>
      </w:r>
    </w:p>
    <w:p w14:paraId="0A5ADB8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attend with a person who is able to negotiate with authority;</w:t>
      </w:r>
    </w:p>
    <w:p w14:paraId="5AA5492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participate and comply with rules 316.4 and 316.6.</w:t>
      </w:r>
      <w:r w:rsidRPr="00695726">
        <w:rPr>
          <w:rFonts w:ascii="Times New Roman" w:hAnsi="Times New Roman"/>
          <w:sz w:val="17"/>
        </w:rPr>
        <w:tab/>
      </w:r>
    </w:p>
    <w:p w14:paraId="11F5097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326.4—The conference</w:t>
      </w:r>
    </w:p>
    <w:p w14:paraId="00798E2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purpose of a conference is to enable the presiding member at the conference to assist the parties to explore any possible resolution of the matters in dispute without resorting to a formal hearing.</w:t>
      </w:r>
    </w:p>
    <w:p w14:paraId="524E1E5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To that end, it is expected that—</w:t>
      </w:r>
    </w:p>
    <w:p w14:paraId="19EDE83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issues or matters in dispute, from the perspective of each party, will be aired and discussed openly at the conference, with a view to a fair and reasonable exchange of views in good faith;</w:t>
      </w:r>
    </w:p>
    <w:p w14:paraId="56F23C4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each party or their representative(s) attending the conference will attend in good faith, and the representative(s) will have obtained authority to discuss, negotiate and authorise a settlement of the proceeding, or agree on such issues or part of the proceeding as may be agreed;</w:t>
      </w:r>
    </w:p>
    <w:p w14:paraId="26004A4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each party or their representative(s) will be prepared at the conference to discuss its case, identify the issues it proposes to argue, and the grounds therefor and respond as best it then can to the case of each other party.</w:t>
      </w:r>
    </w:p>
    <w:p w14:paraId="742DC29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Summaries of expert reports may be produced at a conference provided that—</w:t>
      </w:r>
    </w:p>
    <w:p w14:paraId="1A8EAA9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reports are not summarised in a way that they may be inaccurate or misleading;</w:t>
      </w:r>
    </w:p>
    <w:p w14:paraId="6E33426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 copy of the summary is provided to the Court and to each other party at least 24 hours before the commencement of the conference.</w:t>
      </w:r>
    </w:p>
    <w:p w14:paraId="3F86C08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326.5—Adjournment of conference</w:t>
      </w:r>
    </w:p>
    <w:p w14:paraId="2F940E7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during the course of a conference, the presiding member concludes that the parties have reached or may reach a settlement which will or may prejudice any person not represented at the conference but who has a direct or material interest in the proceeding to which the conference relates, the presiding member may adjourn the conference and direct the Registrar to give notice of the conference and of the proposed or probable settlement to such person and the Registrar must give notice accordingly.</w:t>
      </w:r>
    </w:p>
    <w:p w14:paraId="5DFC0A3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Any person to whom a notice has been given pursuant to subrule (1) may—</w:t>
      </w:r>
    </w:p>
    <w:p w14:paraId="29213DD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attend at the adjourned conference and participate in it;</w:t>
      </w:r>
    </w:p>
    <w:p w14:paraId="7B4E5B1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apply to be joined as a party to the proceeding the subject of the conference.</w:t>
      </w:r>
    </w:p>
    <w:p w14:paraId="0809501C"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6852F20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326.6—Closure of conference</w:t>
      </w:r>
    </w:p>
    <w:p w14:paraId="511CB92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At the request of a party the Chairperson may close the conference and list the matter for directions.</w:t>
      </w:r>
    </w:p>
    <w:p w14:paraId="55F91F7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Upon the closure of the conference, the parties may be asked to—</w:t>
      </w:r>
    </w:p>
    <w:p w14:paraId="5138AE1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express their views concerning the composition of the bench to hear and determine the matter;</w:t>
      </w:r>
      <w:r w:rsidRPr="00695726">
        <w:rPr>
          <w:rFonts w:ascii="Times New Roman" w:hAnsi="Times New Roman"/>
          <w:sz w:val="17"/>
        </w:rPr>
        <w:tab/>
      </w:r>
    </w:p>
    <w:p w14:paraId="067C438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identify the issues and inform the chairperson whether there is a legal issue to be determined, and if so, the nature of the legal issue.</w:t>
      </w:r>
    </w:p>
    <w:p w14:paraId="6836BC2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When the Chairperson considers it appropriate, the chairperson may list the matter for a directions hearing.</w:t>
      </w:r>
    </w:p>
    <w:p w14:paraId="16DDDE0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326.7—Order for costs</w:t>
      </w:r>
    </w:p>
    <w:p w14:paraId="589C21B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When the presiding member at a conference makes an order for costs pursuant to section 16(7)(h) of the Act, the amount of costs so ordered will be determined by reference to Part 9.</w:t>
      </w:r>
    </w:p>
    <w:p w14:paraId="78C63B8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326.8—Directions hearing</w:t>
      </w:r>
    </w:p>
    <w:p w14:paraId="67E67FE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the directions hearing convened after the close of a conference and any adjourned directions hearing.</w:t>
      </w:r>
    </w:p>
    <w:p w14:paraId="10C5EDC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At the directions hearing, the parties will be expected to inform the Court with respect to—</w:t>
      </w:r>
    </w:p>
    <w:p w14:paraId="143FC6D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issues for determination including whether there is a legal issue to be determined, and if so, the nature of the legal issue;</w:t>
      </w:r>
    </w:p>
    <w:p w14:paraId="6DBC980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not already determined, the composition of the bench to hear and determine the matter;</w:t>
      </w:r>
    </w:p>
    <w:p w14:paraId="7721F20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any proposed amendments to the development proposal where applicable;</w:t>
      </w:r>
    </w:p>
    <w:p w14:paraId="6C4FD9E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exchange of expert reports and meetings of experts;</w:t>
      </w:r>
    </w:p>
    <w:p w14:paraId="4E68470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the availability of witnesses and counsel;</w:t>
      </w:r>
    </w:p>
    <w:p w14:paraId="1179504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the estimated duration of the final hearing; and</w:t>
      </w:r>
    </w:p>
    <w:p w14:paraId="760975E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any other matters relevant to the listing of the appeal.</w:t>
      </w:r>
    </w:p>
    <w:p w14:paraId="63FC1A8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At the directions hearing, to the extent that a timetable has not already been set, the Court may set a timetable for—</w:t>
      </w:r>
    </w:p>
    <w:p w14:paraId="59923BC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provision of particulars of a party’s case;</w:t>
      </w:r>
    </w:p>
    <w:p w14:paraId="5A0D1F5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filing and service of any amended development proposal when applicable;</w:t>
      </w:r>
    </w:p>
    <w:p w14:paraId="4478D7E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exchange of expert reports;</w:t>
      </w:r>
    </w:p>
    <w:p w14:paraId="6AFE82D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any meeting of proposed expert witnesses having similar expertise, for the purpose of identifying differences in opinion between them.</w:t>
      </w:r>
    </w:p>
    <w:p w14:paraId="40EE637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Following consultation with the Listings Co-ordinator, the Court will inform the parties of the date or dates for the final hearing of the matter.</w:t>
      </w:r>
    </w:p>
    <w:p w14:paraId="146AEC0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326.9—Re-opening of conference or referral to Mediation</w:t>
      </w:r>
    </w:p>
    <w:p w14:paraId="64EE996B"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parties, by agreement, may request the Court—</w:t>
      </w:r>
    </w:p>
    <w:p w14:paraId="308090E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at any time before the scheduled hearing date to reconvene the conference of the parties;</w:t>
      </w:r>
    </w:p>
    <w:p w14:paraId="4F43275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at any time to appoint a mediator to endeavour to achieve a negotiated settlement of the matter.</w:t>
      </w:r>
    </w:p>
    <w:p w14:paraId="5E48E40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7—Mediation</w:t>
      </w:r>
    </w:p>
    <w:p w14:paraId="2D61064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327.1—Mediation</w:t>
      </w:r>
    </w:p>
    <w:p w14:paraId="7E3AF043"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‘Mediation’ is a process voluntarily entered into by the parties whereby a neutral third party assists and encourages the parties in dispute as to one or more matters in a proceeding, to achieve their own negotiated settlement of the matter or matters in dispute.</w:t>
      </w:r>
    </w:p>
    <w:p w14:paraId="3620411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327.2—Mediation pursuant to section 28B of the Act</w:t>
      </w:r>
    </w:p>
    <w:p w14:paraId="0E6CCD1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Mediation may be conducted at any stage of a proceeding.</w:t>
      </w:r>
    </w:p>
    <w:p w14:paraId="7F03DF3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may appoint a mediator with the consent of the parties.</w:t>
      </w:r>
    </w:p>
    <w:p w14:paraId="52980DB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327.3—Settlement resulting from mediation</w:t>
      </w:r>
    </w:p>
    <w:p w14:paraId="2E53D8C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mediation results in the settlement of any of the matters in dispute between the parties, the outcome shall be reduced to writing, signed by the mediator and the parties (the mediation report) and filed in a registry of the Court.</w:t>
      </w:r>
    </w:p>
    <w:p w14:paraId="61AF872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Following receipt of a mediation report, the Court may record a settlement and make any decision or order it considers appropriate.</w:t>
      </w:r>
    </w:p>
    <w:p w14:paraId="25E0ECF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8—Subsequent steps before final hearing</w:t>
      </w:r>
    </w:p>
    <w:p w14:paraId="40EF74A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1—Restraining orders</w:t>
      </w:r>
    </w:p>
    <w:p w14:paraId="3D5A277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328.1—Restraining orders</w:t>
      </w:r>
    </w:p>
    <w:p w14:paraId="46A8FE69"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Where an interlocutory application is for a restraining order pursuant to section 28A of the Act, and the Court considers it appropriate to exercise its powers under section 28A(5) of the Act, the Court may—</w:t>
      </w:r>
    </w:p>
    <w:p w14:paraId="5C34D77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direct the Registrar to issue and cause to be served a summons directing the respondent to appear before the Court at a specified time and place to be examined concerning the identification of property the subject of the proposed restraining order; or</w:t>
      </w:r>
    </w:p>
    <w:p w14:paraId="723BABF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issue a warrant for the arrest of the respondent under the hand of a Judge, directed to the Sheriff, ordering the Sheriff to take the person into custody and to hold them in custody until they can be brought before the Court to be examined concerning the identification of property the subject of the proposed restraining order.</w:t>
      </w:r>
    </w:p>
    <w:p w14:paraId="7641804A"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49E39B6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Division 2—Particulars and discovery</w:t>
      </w:r>
    </w:p>
    <w:p w14:paraId="3BCEB13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328.2—Particulars and discovery</w:t>
      </w:r>
    </w:p>
    <w:p w14:paraId="037248AE"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Court may, at any time prior to or in the course of the hearing of a proceeding, order a party to produce to the Court and to each other party—</w:t>
      </w:r>
    </w:p>
    <w:p w14:paraId="525AF4A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further particulars of that party’s case;</w:t>
      </w:r>
    </w:p>
    <w:p w14:paraId="06699D4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full particulars of the reasons for decision of the relevant Authority;</w:t>
      </w:r>
    </w:p>
    <w:p w14:paraId="1CC2FC5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 list of documents in the possession of that party and directly relevant to the proceeding;</w:t>
      </w:r>
    </w:p>
    <w:p w14:paraId="7F56754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 specified document in the possession of that party which is directly relevant to the proceeding.</w:t>
      </w:r>
    </w:p>
    <w:p w14:paraId="32DD49E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3—section 21(2) Documents</w:t>
      </w:r>
    </w:p>
    <w:p w14:paraId="6E69168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328.3—Documents requested under section 21(2)</w:t>
      </w:r>
    </w:p>
    <w:p w14:paraId="509243A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make a request for documents pursuant to section 21(2) of the Act on application by a party or of its own motion.</w:t>
      </w:r>
    </w:p>
    <w:p w14:paraId="163A85B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when any documents have been delivered or sent to the Court as a consequence of a request made pursuant to section 21(2) of the Act, the Registrar must make them available for inspection by the parties or their representatives at a registry of the Court.</w:t>
      </w:r>
    </w:p>
    <w:p w14:paraId="5E2940E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Subject to any statutory provision, unless the Court otherwise orders, the Registrar may provide a copy of such documents as may reasonably be copied in the Registry to any party or their representative upon their paying the relevant fee or, where there is no fee, an amount sufficient to cover the cost of producing the copy.</w:t>
      </w:r>
    </w:p>
    <w:p w14:paraId="6FAAF1C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4—Amendment to proposed development</w:t>
      </w:r>
    </w:p>
    <w:p w14:paraId="0C0AF4D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328.4—Amendment to proposed development</w:t>
      </w:r>
    </w:p>
    <w:p w14:paraId="1B5F3B1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in respect of a development appeal.</w:t>
      </w:r>
    </w:p>
    <w:p w14:paraId="2F69AAA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for the purpose of the final hearing, the applicant intends to amend the proposed development in any respect, they must file and serve on the other parties details of the proposed amendment—</w:t>
      </w:r>
    </w:p>
    <w:p w14:paraId="03C5B53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accordance with a timetable ordered by the Court; or</w:t>
      </w:r>
    </w:p>
    <w:p w14:paraId="52C50CC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a timetable has not been set—at least 14 days before the final hearing.</w:t>
      </w:r>
    </w:p>
    <w:p w14:paraId="6C88821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5—Expert evidence</w:t>
      </w:r>
    </w:p>
    <w:p w14:paraId="4BF47F7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328.5—Expert evidence</w:t>
      </w:r>
    </w:p>
    <w:p w14:paraId="7DCB6FB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subrule (2), the provisions of Chapter 7 Part 14 apply to a proceeding governed by this Chapter.</w:t>
      </w:r>
    </w:p>
    <w:p w14:paraId="0089BE1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Rules 74.2, 74.3 and 74.8 do not apply to a proceeding governed by this Chapter.</w:t>
      </w:r>
    </w:p>
    <w:p w14:paraId="3F4F111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party who requests an expert to provide an expert report must, within 7 days of arranging for the expert to provide an expert report, send to the expert a copy of in accordance with Divisions 3 and 4 of Chapter 7 Part 14.</w:t>
      </w:r>
    </w:p>
    <w:p w14:paraId="5750505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If a party intends to adduce expert evidence at the final hearing, the party must, at least 7 days before the final hearing, obtain an expert report complying with rule 74.10 from each intended expert.</w:t>
      </w:r>
    </w:p>
    <w:p w14:paraId="3F25FD0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Unless the Court otherwise orders, an expert’s evidence in chief at the final hearing must be given only by tendering the report from the expert and the expert giving evidence that the report is correct.</w:t>
      </w:r>
    </w:p>
    <w:p w14:paraId="2F67F77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If a party wishes to adduce expert evidence of which notice should have been, but was not, given by an expert report from the witness (including evidence outside the scope of an expert report served under this rule)—</w:t>
      </w:r>
    </w:p>
    <w:p w14:paraId="428C68F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party must first obtain leave of the Court; and</w:t>
      </w:r>
    </w:p>
    <w:p w14:paraId="1FA4A1E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a party fails to comply with this rule 328.5—the Court may order that the party pay the incremental costs of each other party caused by the failure to comply with this rule.</w:t>
      </w:r>
    </w:p>
    <w:p w14:paraId="09E4F02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6—Book of documents for final hearing</w:t>
      </w:r>
    </w:p>
    <w:p w14:paraId="2EDD764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328.6—Enforcement applications</w:t>
      </w:r>
    </w:p>
    <w:p w14:paraId="010EB26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enforcement applications.</w:t>
      </w:r>
    </w:p>
    <w:p w14:paraId="2BDDABA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applicant must provide to the Court and each other party any proposed interim or other order of the Court relevant to the final hearing in sufficient numbers, having regard to whether the matter is to be heard by a full bench or Judge or Commissioner sitting alone, subject to any order of the Court, to each party at least 7 days before the commencement of the final hearing.</w:t>
      </w:r>
    </w:p>
    <w:p w14:paraId="720FB20F"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328.7—Appeals against administrative decisions</w:t>
      </w:r>
    </w:p>
    <w:p w14:paraId="5F2EE73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each appeal against an administrative decision.</w:t>
      </w:r>
    </w:p>
    <w:p w14:paraId="256911A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Subject to subrule (3), the Authority whose decision is the subject of an must produce a book of documents in accordance rule 326.3 (whether or not rule 326.3 applies to the proceeding).</w:t>
      </w:r>
    </w:p>
    <w:p w14:paraId="4AD72A5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If a book of documents has already been prepared pursuant to rule 326.3—</w:t>
      </w:r>
    </w:p>
    <w:p w14:paraId="3B80B41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if no further documents would be included in a book of documents prepared in accordance with the timing required by subrule (6)—the Authority need not prepare a further book of documents;</w:t>
      </w:r>
    </w:p>
    <w:p w14:paraId="538A61D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further documents would be included in a book of documents prepared in accordance with the timing required by subrule (6)—the Authority must prepare (at its option) either a supplementary book of documents containing the further documents or a fresh book of documents.</w:t>
      </w:r>
    </w:p>
    <w:p w14:paraId="7ED8AD3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 xml:space="preserve">The applicant for development authorisation under the </w:t>
      </w:r>
      <w:r w:rsidRPr="00695726">
        <w:rPr>
          <w:rFonts w:ascii="Times New Roman" w:hAnsi="Times New Roman"/>
          <w:i/>
          <w:sz w:val="17"/>
        </w:rPr>
        <w:t>Planning, Development and Infrastructure Act 2016</w:t>
      </w:r>
      <w:r w:rsidRPr="00695726">
        <w:rPr>
          <w:rFonts w:ascii="Times New Roman" w:hAnsi="Times New Roman"/>
          <w:sz w:val="17"/>
        </w:rPr>
        <w:t>, whether the applicant or respondent, must produce a full set of the plans or drawings, with dimensions, and drawn to an identified scale, which relate to the development as proposed at the time of the final hearing.</w:t>
      </w:r>
    </w:p>
    <w:p w14:paraId="597988E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(5)</w:t>
      </w:r>
      <w:r w:rsidRPr="00695726">
        <w:rPr>
          <w:rFonts w:ascii="Times New Roman" w:hAnsi="Times New Roman"/>
          <w:sz w:val="17"/>
        </w:rPr>
        <w:tab/>
        <w:t>A party who plans to use, in the course of the final hearing, a diagram, specification, photograph or other documentary material which is reasonably capable of being copied without undue expense, must produce a book containing a copy of the material in preparation for the final hearing.</w:t>
      </w:r>
    </w:p>
    <w:p w14:paraId="26858D5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A party required by this rule to produce copy documents must provide to each other party and the Court the copy documents in sufficient numbers having regard to whether the matter is to be heard by a full bench or Judge or Commissioner sitting alone and allowing for one copy to be available to any person giving evidence at the final hearing, at least 7 days before the commencement of the final hearing subject to any order of the Court.</w:t>
      </w:r>
    </w:p>
    <w:p w14:paraId="6C8BF56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9—Costs</w:t>
      </w:r>
    </w:p>
    <w:p w14:paraId="5052767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329.1—Scale of costs</w:t>
      </w:r>
    </w:p>
    <w:p w14:paraId="06978B6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Scale of Costs prescribed by the Court for the purposes of sections 29 and 44 of the Act is the Higher Courts costs scale.</w:t>
      </w:r>
    </w:p>
    <w:p w14:paraId="7ECC800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Subrule (1) is subject to the rules contained in Chapter 16.</w:t>
      </w:r>
    </w:p>
    <w:p w14:paraId="0659806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329.2—Witness fees</w:t>
      </w:r>
    </w:p>
    <w:p w14:paraId="32A0289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When a witness has attended the Court for the purpose of giving evidence, the Court may allow fees payable to such witness upon any of the following bases—</w:t>
      </w:r>
    </w:p>
    <w:p w14:paraId="4541162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if the witness was accepted by the Court as an expert witness in a recognised profession or trade, or would have been likely to have been accepted if called—a fee will be allowed of such amount per hour necessarily attended at Court as is reasonable having regard to the profession or trade;</w:t>
      </w:r>
    </w:p>
    <w:p w14:paraId="6CFB709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a witness was accepted by the Court as an expert witness in a recognised profession or trade, or would have been likely to have been so accepted if called—the Court may allow any reasonable costs properly incurred by a party in obtaining from such witness any report on matters relevant to the proceeding before the Court;</w:t>
      </w:r>
    </w:p>
    <w:p w14:paraId="051C3B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if a witness is not an expert witness but attends the Court for the purpose of giving evidence relevant to the proceeding before the Court—the witness shall be allowed a fee of $30.00 per hour necessarily attended or such greater amount as is reasonable;</w:t>
      </w:r>
    </w:p>
    <w:p w14:paraId="272F48F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if a witness incurs travelling expenses for the purpose of attending Court—the fee payable to such witness may include such amount as the Court thinks reasonable to reimburse to the witness such expenses.</w:t>
      </w:r>
    </w:p>
    <w:p w14:paraId="5C0E301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329.3—Costs of subpoenaed witness</w:t>
      </w:r>
    </w:p>
    <w:p w14:paraId="2758142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When the Court, on the application of a party to the proceeding, issues a subpoena requiring a person to appear before the Court, the Court may, either at the time of the issue of the subpoena or at any time before the conclusion of the proceeding, order the party who applied for the issue of the subpoena to pay to the person required to appear the cost of that person attending before the Court.</w:t>
      </w:r>
    </w:p>
    <w:p w14:paraId="790A440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When determining the amount to be paid pursuant to subrule (1), the Court will have regard to—</w:t>
      </w:r>
    </w:p>
    <w:p w14:paraId="19DFD5C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principles applicable to witness fees in rule 329.2;</w:t>
      </w:r>
    </w:p>
    <w:p w14:paraId="3B18C6B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any travelling, accommodation or other costs actually incurred or likely to be incurred by the person in attending at court.</w:t>
      </w:r>
    </w:p>
    <w:p w14:paraId="408B9C9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Court may make an order pursuant to this rule either upon application by the person required to appear or a party to the proceeding, or of its own motion.</w:t>
      </w:r>
    </w:p>
    <w:p w14:paraId="4703255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When an order is made pursuant to this rule, the amount ordered to be paid shall be a debt payable to the person required to attend by the party against whom the order is made.”</w:t>
      </w:r>
    </w:p>
    <w:p w14:paraId="5EBC8EAA"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125.</w:t>
      </w:r>
      <w:r w:rsidRPr="00695726">
        <w:rPr>
          <w:rFonts w:ascii="Times New Roman" w:hAnsi="Times New Roman"/>
          <w:sz w:val="17"/>
        </w:rPr>
        <w:tab/>
        <w:t>A new chapter, “Chapter 25—Specific kinds of proceedings—Mining” is inserted immediately after Chapter 24 as follows:</w:t>
      </w:r>
    </w:p>
    <w:p w14:paraId="02B9E69B"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Chapter 25—Specific kinds of proceedings—Mining</w:t>
      </w:r>
    </w:p>
    <w:p w14:paraId="30D0696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1—Preliminary</w:t>
      </w:r>
    </w:p>
    <w:p w14:paraId="46695F6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331.1—Introduction</w:t>
      </w:r>
    </w:p>
    <w:p w14:paraId="537CE27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Chapter contains rules relating to mining actions.</w:t>
      </w:r>
    </w:p>
    <w:p w14:paraId="7909652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Except to the extent that a rule in this Chapter excludes, modifies or is inconsistent with the other provisions of these Rules, the other provisions of these Rules applicable to an originating application apply to an action the subject of this Chapter.</w:t>
      </w:r>
    </w:p>
    <w:p w14:paraId="787A1BD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331.2—Interpretation</w:t>
      </w:r>
    </w:p>
    <w:p w14:paraId="7F8A505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Chapter, unless the contrary intention appears—</w:t>
      </w:r>
    </w:p>
    <w:p w14:paraId="7838AF4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Mining Act</w:t>
      </w:r>
      <w:r w:rsidRPr="00695726">
        <w:rPr>
          <w:rFonts w:ascii="Times New Roman" w:hAnsi="Times New Roman"/>
          <w:sz w:val="17"/>
        </w:rPr>
        <w:t xml:space="preserve"> means the </w:t>
      </w:r>
      <w:r w:rsidRPr="00695726">
        <w:rPr>
          <w:rFonts w:ascii="Times New Roman" w:hAnsi="Times New Roman"/>
          <w:i/>
          <w:iCs/>
          <w:sz w:val="17"/>
        </w:rPr>
        <w:t>Mining Act 1971</w:t>
      </w:r>
      <w:r w:rsidRPr="00695726">
        <w:rPr>
          <w:rFonts w:ascii="Times New Roman" w:hAnsi="Times New Roman"/>
          <w:sz w:val="17"/>
        </w:rPr>
        <w:t>;</w:t>
      </w:r>
    </w:p>
    <w:p w14:paraId="31A863D9"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Mining Regulations</w:t>
      </w:r>
      <w:r w:rsidRPr="00695726">
        <w:rPr>
          <w:rFonts w:ascii="Times New Roman" w:hAnsi="Times New Roman"/>
          <w:sz w:val="17"/>
        </w:rPr>
        <w:t xml:space="preserve"> means the </w:t>
      </w:r>
      <w:r w:rsidRPr="00695726">
        <w:rPr>
          <w:rFonts w:ascii="Times New Roman" w:hAnsi="Times New Roman"/>
          <w:i/>
          <w:iCs/>
          <w:sz w:val="17"/>
        </w:rPr>
        <w:t>Mining Regulations 2020</w:t>
      </w:r>
      <w:r w:rsidRPr="00695726">
        <w:rPr>
          <w:rFonts w:ascii="Times New Roman" w:hAnsi="Times New Roman"/>
          <w:sz w:val="17"/>
        </w:rPr>
        <w:t>;</w:t>
      </w:r>
    </w:p>
    <w:p w14:paraId="240B52D3"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Opal Mining Act</w:t>
      </w:r>
      <w:r w:rsidRPr="00695726">
        <w:rPr>
          <w:rFonts w:ascii="Times New Roman" w:hAnsi="Times New Roman"/>
          <w:sz w:val="17"/>
        </w:rPr>
        <w:t xml:space="preserve"> means the </w:t>
      </w:r>
      <w:r w:rsidRPr="00695726">
        <w:rPr>
          <w:rFonts w:ascii="Times New Roman" w:hAnsi="Times New Roman"/>
          <w:i/>
          <w:iCs/>
          <w:sz w:val="17"/>
        </w:rPr>
        <w:t>Opal Mining Act 1995</w:t>
      </w:r>
      <w:r w:rsidRPr="00695726">
        <w:rPr>
          <w:rFonts w:ascii="Times New Roman" w:hAnsi="Times New Roman"/>
          <w:sz w:val="17"/>
        </w:rPr>
        <w:t>;</w:t>
      </w:r>
    </w:p>
    <w:p w14:paraId="61753E1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Opal Mining Regulations</w:t>
      </w:r>
      <w:r w:rsidRPr="00695726">
        <w:rPr>
          <w:rFonts w:ascii="Times New Roman" w:hAnsi="Times New Roman"/>
          <w:sz w:val="17"/>
        </w:rPr>
        <w:t xml:space="preserve"> means the </w:t>
      </w:r>
      <w:r w:rsidRPr="00695726">
        <w:rPr>
          <w:rFonts w:ascii="Times New Roman" w:hAnsi="Times New Roman"/>
          <w:i/>
          <w:iCs/>
          <w:sz w:val="17"/>
        </w:rPr>
        <w:t>Opal Mining Regulations 2012</w:t>
      </w:r>
      <w:r w:rsidRPr="00695726">
        <w:rPr>
          <w:rFonts w:ascii="Times New Roman" w:hAnsi="Times New Roman"/>
          <w:sz w:val="17"/>
        </w:rPr>
        <w:t>.</w:t>
      </w:r>
    </w:p>
    <w:p w14:paraId="69DB1513"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b/>
          <w:bCs/>
          <w:sz w:val="17"/>
        </w:rPr>
        <w:t>Part 2—Wardens Court</w:t>
      </w:r>
    </w:p>
    <w:p w14:paraId="14C46042"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4CAD7C19"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Actions in which the Warden’s Court has concurrent jurisdiction with the Supreme Court and ERD Court are governed by Part 4.</w:t>
      </w:r>
    </w:p>
    <w:p w14:paraId="367EA6C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1—General</w:t>
      </w:r>
    </w:p>
    <w:p w14:paraId="33D1A02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332.1—Interpretation</w:t>
      </w:r>
    </w:p>
    <w:p w14:paraId="0BFA9D7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rules applicable to a proceeding in the Court must be construed, interpreted and applied, to the fullest extent that their context will allow, in a manner that will best ensure the attainment of the following objects:</w:t>
      </w:r>
    </w:p>
    <w:p w14:paraId="2876A94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simplification of practice and procedure;</w:t>
      </w:r>
    </w:p>
    <w:p w14:paraId="6B48EF9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lastRenderedPageBreak/>
        <w:t>(b)</w:t>
      </w:r>
      <w:r w:rsidRPr="00695726">
        <w:rPr>
          <w:rFonts w:ascii="Times New Roman" w:hAnsi="Times New Roman"/>
          <w:sz w:val="17"/>
        </w:rPr>
        <w:tab/>
        <w:t>the identification and clarification of material issues between the parties;</w:t>
      </w:r>
    </w:p>
    <w:p w14:paraId="681C7C2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saving of expense;</w:t>
      </w:r>
    </w:p>
    <w:p w14:paraId="27D3A73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expeditious disposal of the business of the Court.</w:t>
      </w:r>
    </w:p>
    <w:p w14:paraId="7DC34BB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332.2—Fees</w:t>
      </w:r>
    </w:p>
    <w:p w14:paraId="483C77AF"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fees set out in Division 1 of Part 7 of Schedule 6 are charged in respect of the matters referred to in the Schedule.</w:t>
      </w:r>
    </w:p>
    <w:p w14:paraId="52C8441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332.3—Service on Director</w:t>
      </w:r>
    </w:p>
    <w:p w14:paraId="67E85C0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Court otherwise orders, an applicant must serve the documents initiating an action on the Director of Mines whether or not the Director is named as a party.</w:t>
      </w:r>
    </w:p>
    <w:p w14:paraId="581F4B3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2—Institution</w:t>
      </w:r>
    </w:p>
    <w:p w14:paraId="439457B0"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2CF4E051"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bCs/>
          <w:sz w:val="16"/>
          <w:szCs w:val="20"/>
        </w:rPr>
        <w:t>Under</w:t>
      </w:r>
      <w:r w:rsidRPr="00695726">
        <w:rPr>
          <w:rFonts w:ascii="Times New Roman" w:hAnsi="Times New Roman"/>
          <w:sz w:val="16"/>
          <w:szCs w:val="20"/>
        </w:rPr>
        <w:t xml:space="preserve"> the former </w:t>
      </w:r>
      <w:r w:rsidRPr="00695726">
        <w:rPr>
          <w:rFonts w:ascii="Times New Roman" w:hAnsi="Times New Roman"/>
          <w:i/>
          <w:iCs/>
          <w:sz w:val="16"/>
          <w:szCs w:val="20"/>
        </w:rPr>
        <w:t>Wardens Court Rules 2016</w:t>
      </w:r>
      <w:r w:rsidRPr="00695726">
        <w:rPr>
          <w:rFonts w:ascii="Times New Roman" w:hAnsi="Times New Roman"/>
          <w:sz w:val="16"/>
          <w:szCs w:val="20"/>
        </w:rPr>
        <w:t xml:space="preserve"> a proceeding was instituted by a plaint note. An originating application under these Rules is the replacement for and equivalent of a plaint note.</w:t>
      </w:r>
    </w:p>
    <w:p w14:paraId="494E540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332.4—Forfeiture and cancellation</w:t>
      </w:r>
    </w:p>
    <w:p w14:paraId="5CFB3B4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application—</w:t>
      </w:r>
    </w:p>
    <w:p w14:paraId="2D1E1AB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for adjudgment of liability to and recommendation for forfeiture under section 70 of the Mining Act;</w:t>
      </w:r>
    </w:p>
    <w:p w14:paraId="76F3A4F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for forfeiture of a tenement under section 75 of the Opal Mining Act;</w:t>
      </w:r>
    </w:p>
    <w:p w14:paraId="7C0D54D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for cancellation of, or prohibition from holding or obtaining, a precious stones prospecting permit under section 72 of the Opal Mining Act;</w:t>
      </w:r>
    </w:p>
    <w:p w14:paraId="267C177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for cancellation of a pegging under section 74 of the Opal Mining Act;</w:t>
      </w:r>
    </w:p>
    <w:p w14:paraId="019D10F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for cancellation of an amalgamation under regulation 15(4) of the Opal Mining regulations;</w:t>
      </w:r>
    </w:p>
    <w:p w14:paraId="01A09A5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for cancellation of a tenement under regulation 19(2) of the Opal Mining regulations;</w:t>
      </w:r>
    </w:p>
    <w:p w14:paraId="094CCCF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relating to forfeiture or cancellation in respect of which jurisdiction is otherwise vested in the Court.</w:t>
      </w:r>
    </w:p>
    <w:p w14:paraId="625F5C1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7F5D507E"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9E5ECF5"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2AA Originating Application—Wardens Court—Forfeiture or Cancellation.</w:t>
      </w:r>
    </w:p>
    <w:p w14:paraId="44C03E2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must be accompanied by a supporting affidavit in the prescribed form in accordance with rule 82.1.</w:t>
      </w:r>
    </w:p>
    <w:p w14:paraId="1E1D657E"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68CB47E5"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Regulation 62 of the Mining regulations requires an application under section 70 of the Mining Act to be supported by specified evidence.</w:t>
      </w:r>
    </w:p>
    <w:p w14:paraId="5992141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applicant must join the holder of the tenement, permit or pegging as a respondent.</w:t>
      </w:r>
    </w:p>
    <w:p w14:paraId="54190EB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332.5—Objection</w:t>
      </w:r>
    </w:p>
    <w:p w14:paraId="60567F4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objection—</w:t>
      </w:r>
    </w:p>
    <w:p w14:paraId="715EEB1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to use of declared equipment under section 34(8) of the Opal Mining Act; or</w:t>
      </w:r>
    </w:p>
    <w:p w14:paraId="616CBE3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relating to entry or use in respect of which jurisdiction is otherwise vested in the Court.</w:t>
      </w:r>
    </w:p>
    <w:p w14:paraId="23C967E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00A38CF8"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D63B23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3C Originating Application—Objection Mining</w:t>
      </w:r>
    </w:p>
    <w:p w14:paraId="14B9346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may but is not required to be accompanied by a supporting affidavit.</w:t>
      </w:r>
    </w:p>
    <w:p w14:paraId="201B8CB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applicant must join the person who served the relevant notice of intention as a respondent.</w:t>
      </w:r>
    </w:p>
    <w:p w14:paraId="5BF273B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332.6—Review of administrative decision</w:t>
      </w:r>
    </w:p>
    <w:p w14:paraId="7F4E98F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application for review of an administrative decision—</w:t>
      </w:r>
    </w:p>
    <w:p w14:paraId="054E738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Mining Registrar to cancel a claim under regulation 21 of the Mining regulations;</w:t>
      </w:r>
    </w:p>
    <w:p w14:paraId="2DB1CB7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of the Opal Mining Registrar in relation to a precious stones prospecting permit under section 10A of the Opal Mining Act;</w:t>
      </w:r>
    </w:p>
    <w:p w14:paraId="18D6950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of the Opal Mining Registrar in relation to a precious stones tenement under section 18A of the Opal Mining Act;</w:t>
      </w:r>
    </w:p>
    <w:p w14:paraId="7B1F10D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of the Director in relation to a precious stones prospecting tenement under section 18B of the Opal Mining Act;</w:t>
      </w:r>
    </w:p>
    <w:p w14:paraId="71D6F5C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of the Opal Mining Registrar in relation to a precious stones tenement application under section 19A of the Opal Mining Act;</w:t>
      </w:r>
    </w:p>
    <w:p w14:paraId="5E9ED68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of the Opal Mining Registrar to cancel a tenement under section 27 of the Opal Mining Act; or</w:t>
      </w:r>
    </w:p>
    <w:p w14:paraId="0E99357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in respect of which jurisdiction is otherwise vested in the Court.</w:t>
      </w:r>
    </w:p>
    <w:p w14:paraId="26A5CF9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subrule (1) must be instituted by filing an Originating Application in the prescribed form.</w:t>
      </w:r>
    </w:p>
    <w:p w14:paraId="4219526F"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07C34DA"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 Originating Application for Review.</w:t>
      </w:r>
    </w:p>
    <w:p w14:paraId="180488C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This rule also applies to an application by way of appeal against an administrative decision—</w:t>
      </w:r>
    </w:p>
    <w:p w14:paraId="0101191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Director in relation to a draft mine operations plan under section 73G(6) or (12) of the Mining Act;</w:t>
      </w:r>
    </w:p>
    <w:p w14:paraId="222D0B9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of the Director or an authorized officer to issue a compliance, rectification or emergency order under section 73L of the Mining Act;</w:t>
      </w:r>
    </w:p>
    <w:p w14:paraId="352226C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lastRenderedPageBreak/>
        <w:t>(c)</w:t>
      </w:r>
      <w:r w:rsidRPr="00695726">
        <w:rPr>
          <w:rFonts w:ascii="Times New Roman" w:hAnsi="Times New Roman"/>
          <w:sz w:val="17"/>
        </w:rPr>
        <w:tab/>
        <w:t>of the Mining Registrar to cancel a claim under regulation 21 of the Mining regulations;</w:t>
      </w:r>
    </w:p>
    <w:p w14:paraId="7A356DF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of the Opal Mining Registrar refusing approval in relation to a precious stones prospecting permit under section 11 of the Opal Mining Act;</w:t>
      </w:r>
    </w:p>
    <w:p w14:paraId="6EC9DA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of the Opal Mining Registrar in relation to an agreement under section 45 of the Opal Mining Act; or</w:t>
      </w:r>
    </w:p>
    <w:p w14:paraId="50DC59D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which jurisdiction is otherwise vested in the Court.</w:t>
      </w:r>
    </w:p>
    <w:p w14:paraId="307080A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An action governed by subrule (3) must be instituted by filing an Originating Application in the prescribed form.</w:t>
      </w:r>
    </w:p>
    <w:p w14:paraId="67053D52"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4F0E4FC6"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 Originating Application—Appeal against Administrative Decision.</w:t>
      </w:r>
    </w:p>
    <w:p w14:paraId="731748B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An application governed by this rule may but is not required to be accompanied by a supporting affidavit.</w:t>
      </w:r>
    </w:p>
    <w:p w14:paraId="5F4DF3B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The applicant—</w:t>
      </w:r>
    </w:p>
    <w:p w14:paraId="4C8AAB5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must join any person who has a direct interest in supporting the decision or action as a respondent; and</w:t>
      </w:r>
    </w:p>
    <w:p w14:paraId="7EDBDA8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must join the decision maker as an interested party or, if the decision maker has a direct interest in supporting the decision or action, as a respondent.</w:t>
      </w:r>
    </w:p>
    <w:p w14:paraId="535A860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(7)</w:t>
      </w:r>
      <w:r w:rsidRPr="00695726">
        <w:rPr>
          <w:rFonts w:ascii="Times New Roman" w:hAnsi="Times New Roman"/>
          <w:sz w:val="17"/>
        </w:rPr>
        <w:tab/>
        <w:t>Unless the Court otherwise orders or this rule provides, an application governed by this rule is governed by Part 14 of Chapter 8.</w:t>
      </w:r>
    </w:p>
    <w:p w14:paraId="52D42AB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332.7—Other proceedings</w:t>
      </w:r>
    </w:p>
    <w:p w14:paraId="30783BA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action—</w:t>
      </w:r>
    </w:p>
    <w:p w14:paraId="0F942DF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concerning a right claimed in, under, or in relation to a mineral tenement or purported mineral tenement under section 67(1) of the Mining Act;</w:t>
      </w:r>
    </w:p>
    <w:p w14:paraId="42B4F39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concerning a right claimed in, under, or in relation to a tenement or purported tenement or precious stones permit under section 72(1) of the Opal Mining Act;</w:t>
      </w:r>
    </w:p>
    <w:p w14:paraId="32F2AA6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 monetary claim arising in relation to a contract, partnership or joint venture arrangement under section 67(1a) of the Mining Act;</w:t>
      </w:r>
    </w:p>
    <w:p w14:paraId="2280C9A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a monetary claim arising in relation to a contract, partnership or joint venture arrangement under section 72(1a) of the Opal Mining Act;</w:t>
      </w:r>
    </w:p>
    <w:p w14:paraId="41C4CC0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respect of working conditions on a claim under regulation 14(1) or regulation 16(1) of the Opal Mining regulations;</w:t>
      </w:r>
    </w:p>
    <w:p w14:paraId="35D429D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for approval in respect of a road or pipeline under regulation 24(1) of the Opal Mining regulations;</w:t>
      </w:r>
    </w:p>
    <w:p w14:paraId="2757171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for rectification of a tenement description under regulation 20(1) of the Opal Mining regulations; or</w:t>
      </w:r>
    </w:p>
    <w:p w14:paraId="531EC23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in respect of which jurisdiction is otherwise vested in the Court other than one governed by rule 332.4, 332.5 or 332.6.</w:t>
      </w:r>
    </w:p>
    <w:p w14:paraId="5E0CF25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31BB0A2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The jurisdiction of the Warden’s Court under (c) and (d) is subject to a monetary limit of $150,000.</w:t>
      </w:r>
    </w:p>
    <w:p w14:paraId="6F81DD6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64187536"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95597EC"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03B2038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must be accompanied by a supporting affidavit in the prescribed form in accordance with rule 82.1.</w:t>
      </w:r>
    </w:p>
    <w:p w14:paraId="5F3D9D1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applicant must join as a respondent any person against whom final relief is sought in the action or whose interests may be directly and adversely affected by the orders sought in the action.</w:t>
      </w:r>
    </w:p>
    <w:p w14:paraId="59BF854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The applicant must join as an interested party any person who should be given the opportunity to be heard in relation to the action or who must be joined to be bound by the result.</w:t>
      </w:r>
    </w:p>
    <w:p w14:paraId="236877B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332.8—General</w:t>
      </w:r>
    </w:p>
    <w:p w14:paraId="79C5848A"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Court otherwise orders or this Division otherwise provides, the institution of the application is governed by Part 2 of Chapter 8.</w:t>
      </w:r>
    </w:p>
    <w:p w14:paraId="297A92E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3—Response and subsequent steps</w:t>
      </w:r>
    </w:p>
    <w:p w14:paraId="5E6269A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332.9—Response</w:t>
      </w:r>
    </w:p>
    <w:p w14:paraId="007B2ACC"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10257767"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Under the former </w:t>
      </w:r>
      <w:r w:rsidRPr="00695726">
        <w:rPr>
          <w:rFonts w:ascii="Times New Roman" w:hAnsi="Times New Roman"/>
          <w:i/>
          <w:iCs/>
          <w:sz w:val="16"/>
          <w:szCs w:val="20"/>
        </w:rPr>
        <w:t>Wardens Court Rules 2016</w:t>
      </w:r>
      <w:r w:rsidRPr="00695726">
        <w:rPr>
          <w:rFonts w:ascii="Times New Roman" w:hAnsi="Times New Roman"/>
          <w:sz w:val="16"/>
          <w:szCs w:val="20"/>
        </w:rPr>
        <w:t xml:space="preserve"> the document filed by a respondent in response to an action was called an objection. A response under these Rules is the replacement for and equivalent of an objection.</w:t>
      </w:r>
    </w:p>
    <w:p w14:paraId="0862731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respondent or interested party wishes to oppose or make submissions about an originating application, they must, within 14 days after service of the Originating Application documents, file a Response in the prescribed form setting out—</w:t>
      </w:r>
    </w:p>
    <w:p w14:paraId="43E672C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party’s response to facts alleged in support of the application;</w:t>
      </w:r>
    </w:p>
    <w:p w14:paraId="7ACDA1E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other facts the party contends are relevant to the application;</w:t>
      </w:r>
    </w:p>
    <w:p w14:paraId="3DC820A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party’s attitude to any application for an extension of time; and</w:t>
      </w:r>
    </w:p>
    <w:p w14:paraId="4198D64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party’s response to the orders sought in the application.</w:t>
      </w:r>
    </w:p>
    <w:p w14:paraId="1F60F2B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54CA55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56 Response</w:t>
      </w:r>
    </w:p>
    <w:p w14:paraId="4870817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 respondent or interested party who files a Response must serve it as soon as practicable on each other party to the action.</w:t>
      </w:r>
      <w:r w:rsidRPr="00695726">
        <w:rPr>
          <w:rFonts w:ascii="Times New Roman" w:hAnsi="Times New Roman"/>
          <w:b/>
          <w:bCs/>
          <w:sz w:val="17"/>
        </w:rPr>
        <w:br w:type="page"/>
      </w:r>
    </w:p>
    <w:p w14:paraId="1F23207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332.10—Subsequent steps</w:t>
      </w:r>
    </w:p>
    <w:p w14:paraId="21A199E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at any stage of any proceeding, order a party to provide to another party particulars or further and better particulars.</w:t>
      </w:r>
    </w:p>
    <w:p w14:paraId="4F9AD60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or this Part otherwise provides, subsequent steps are governed by Parts 3 to 8 of Chapter 8.</w:t>
      </w:r>
    </w:p>
    <w:p w14:paraId="021124C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4—Hearing and evidence</w:t>
      </w:r>
    </w:p>
    <w:p w14:paraId="66BCD18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332.11—Extract from Mining Register</w:t>
      </w:r>
    </w:p>
    <w:p w14:paraId="74BE8C0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if satisfied that a survey is necessary—</w:t>
      </w:r>
    </w:p>
    <w:p w14:paraId="4D0E8F3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for the prevention or rectification of differences as to the boundaries of land included in a tenement or permit;</w:t>
      </w:r>
    </w:p>
    <w:p w14:paraId="4298B39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for securing a proper definition of an area included in a tenement or permit; or</w:t>
      </w:r>
    </w:p>
    <w:p w14:paraId="772F027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connection with an action before the Court,</w:t>
      </w:r>
    </w:p>
    <w:p w14:paraId="617F9D06"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give to the holder of the tenement or permit a notice in writing that a survey is required to be made of the land included in the tenement or permit.</w:t>
      </w:r>
    </w:p>
    <w:p w14:paraId="77B7D5C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holder of the tenement or permit must, within the time specified by the Court, furnish to the Court a detailed plan of the land in question.</w:t>
      </w:r>
    </w:p>
    <w:p w14:paraId="6290408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 xml:space="preserve">The Court may require that the plan be prepared by a surveyor licensed under the </w:t>
      </w:r>
      <w:r w:rsidRPr="00695726">
        <w:rPr>
          <w:rFonts w:ascii="Times New Roman" w:hAnsi="Times New Roman"/>
          <w:i/>
          <w:iCs/>
          <w:sz w:val="17"/>
        </w:rPr>
        <w:t>Survey Act 1992</w:t>
      </w:r>
      <w:r w:rsidRPr="00695726">
        <w:rPr>
          <w:rFonts w:ascii="Times New Roman" w:hAnsi="Times New Roman"/>
          <w:sz w:val="17"/>
        </w:rPr>
        <w:t>, at the expense of the holder of the tenement or permit, and may require the licensed surveyor to furnish a report on all matters incidental to preparation of the plan.</w:t>
      </w:r>
    </w:p>
    <w:p w14:paraId="5307643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332.12—Extract from Mining Register</w:t>
      </w:r>
    </w:p>
    <w:p w14:paraId="5D9C532B"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Court may at any time during the course of a proceeding require the Mining Registrar or Opal Mining Registrar to produce an extract from the Register to the Court and the Court may take judicial notice of its contents.</w:t>
      </w:r>
    </w:p>
    <w:p w14:paraId="512F738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332.13—Subpoena</w:t>
      </w:r>
    </w:p>
    <w:p w14:paraId="246F28B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subpoena can only be issued by order of a warden.</w:t>
      </w:r>
    </w:p>
    <w:p w14:paraId="577A53F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subpoenas are governed by Part 6 of Chapter 13.</w:t>
      </w:r>
    </w:p>
    <w:p w14:paraId="0AF50ABF"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332.14—Hearing</w:t>
      </w:r>
    </w:p>
    <w:p w14:paraId="75AA023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in its discretion may, in appropriate circumstances, direct that a matter be heard ex parte.</w:t>
      </w:r>
    </w:p>
    <w:p w14:paraId="16233CF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in its discretion may, in appropriate circumstances, permit evidence to be given by affidavit.</w:t>
      </w:r>
    </w:p>
    <w:p w14:paraId="60E597E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Court may, if it thinks it just, hear concurrently 2 or more actions if they arise out of the same set of circumstances.</w:t>
      </w:r>
    </w:p>
    <w:p w14:paraId="6302700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5—Contempt</w:t>
      </w:r>
    </w:p>
    <w:p w14:paraId="6F8FE1C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332.15—Contempt</w:t>
      </w:r>
    </w:p>
    <w:p w14:paraId="7DD676F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Proceedings for contempt may be taken, and the Court may make findings of and impose punishment for contempt, as if sections 45 and 46 of the </w:t>
      </w:r>
      <w:r w:rsidRPr="00695726">
        <w:rPr>
          <w:rFonts w:ascii="Times New Roman" w:hAnsi="Times New Roman"/>
          <w:i/>
          <w:iCs/>
          <w:sz w:val="17"/>
        </w:rPr>
        <w:t>Magistrates Court Act 1991</w:t>
      </w:r>
      <w:r w:rsidRPr="00695726">
        <w:rPr>
          <w:rFonts w:ascii="Times New Roman" w:hAnsi="Times New Roman"/>
          <w:sz w:val="17"/>
        </w:rPr>
        <w:t xml:space="preserve"> applied to proceedings in the Court.</w:t>
      </w:r>
    </w:p>
    <w:p w14:paraId="279E1D53"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77D7B2E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Section 66(2) of the Mining Act empowers the rules to provide for punishment for contempt and in particular that appropriate provisions of the </w:t>
      </w:r>
      <w:r w:rsidRPr="00695726">
        <w:rPr>
          <w:rFonts w:ascii="Times New Roman" w:hAnsi="Times New Roman"/>
          <w:i/>
          <w:iCs/>
          <w:sz w:val="16"/>
          <w:szCs w:val="20"/>
        </w:rPr>
        <w:t>Magistrates Court Act 1991</w:t>
      </w:r>
      <w:r w:rsidRPr="00695726">
        <w:rPr>
          <w:rFonts w:ascii="Times New Roman" w:hAnsi="Times New Roman"/>
          <w:sz w:val="16"/>
          <w:szCs w:val="20"/>
        </w:rPr>
        <w:t xml:space="preserve"> may apply.</w:t>
      </w:r>
    </w:p>
    <w:p w14:paraId="28F7E34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proceedings for contempt are governed by Part 5 of Chapter 17.</w:t>
      </w:r>
    </w:p>
    <w:p w14:paraId="48D7B34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6—Enforcement</w:t>
      </w:r>
    </w:p>
    <w:p w14:paraId="1604738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332.16—Enforcement</w:t>
      </w:r>
    </w:p>
    <w:p w14:paraId="43D083E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Steps to enforce a judgment or order of the Court may be taken, and the Court may make enforcement orders, as if the </w:t>
      </w:r>
      <w:r w:rsidRPr="00695726">
        <w:rPr>
          <w:rFonts w:ascii="Times New Roman" w:hAnsi="Times New Roman"/>
          <w:i/>
          <w:iCs/>
          <w:sz w:val="17"/>
        </w:rPr>
        <w:t>Enforcement of Judgments Act 1991</w:t>
      </w:r>
      <w:r w:rsidRPr="00695726">
        <w:rPr>
          <w:rFonts w:ascii="Times New Roman" w:hAnsi="Times New Roman"/>
          <w:sz w:val="17"/>
        </w:rPr>
        <w:t xml:space="preserve"> applied to judgments and orders of the Court.</w:t>
      </w:r>
    </w:p>
    <w:p w14:paraId="3161969A"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7DB6FAF"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66(2) of the Mining Act empowers the rules to provide for enforcement of judgments and orders.</w:t>
      </w:r>
    </w:p>
    <w:p w14:paraId="085848F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proceedings for contempt tare governed by Chapter 17.</w:t>
      </w:r>
    </w:p>
    <w:p w14:paraId="3DF4150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3—ERD Court</w:t>
      </w:r>
    </w:p>
    <w:p w14:paraId="57D6A91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sz w:val="16"/>
          <w:szCs w:val="20"/>
        </w:rPr>
        <w:t>Notes</w:t>
      </w:r>
      <w:r w:rsidRPr="00695726">
        <w:rPr>
          <w:rFonts w:ascii="Times New Roman" w:hAnsi="Times New Roman"/>
          <w:b/>
          <w:sz w:val="17"/>
        </w:rPr>
        <w:t>—</w:t>
      </w:r>
    </w:p>
    <w:p w14:paraId="6120EBFB" w14:textId="77777777" w:rsidR="00695726" w:rsidRPr="00695726" w:rsidRDefault="00695726" w:rsidP="00695726">
      <w:pPr>
        <w:keepLines/>
        <w:widowControl w:val="0"/>
        <w:ind w:left="1418"/>
        <w:rPr>
          <w:rFonts w:ascii="Times New Roman" w:hAnsi="Times New Roman"/>
          <w:sz w:val="16"/>
          <w:szCs w:val="16"/>
        </w:rPr>
      </w:pPr>
      <w:r w:rsidRPr="00695726">
        <w:rPr>
          <w:rFonts w:ascii="Times New Roman" w:hAnsi="Times New Roman"/>
          <w:sz w:val="16"/>
          <w:szCs w:val="16"/>
        </w:rPr>
        <w:t>Actions involving native title under Part 9B of the Mining Act or Part 7 of the Opal Mining Act are governed by Chapter 26 Part 4.</w:t>
      </w:r>
    </w:p>
    <w:p w14:paraId="4709F139" w14:textId="77777777" w:rsidR="00695726" w:rsidRPr="00695726" w:rsidRDefault="00695726" w:rsidP="00695726">
      <w:pPr>
        <w:keepLines/>
        <w:widowControl w:val="0"/>
        <w:ind w:left="1418"/>
        <w:rPr>
          <w:rFonts w:ascii="Times New Roman" w:hAnsi="Times New Roman"/>
          <w:sz w:val="16"/>
          <w:szCs w:val="16"/>
        </w:rPr>
      </w:pPr>
      <w:r w:rsidRPr="00695726">
        <w:rPr>
          <w:rFonts w:ascii="Times New Roman" w:hAnsi="Times New Roman"/>
          <w:sz w:val="16"/>
          <w:szCs w:val="16"/>
        </w:rPr>
        <w:t>Actions in which the ERD Court has concurrent jurisdiction with the Supreme Court and Warden’s Court are governed by Part 4.</w:t>
      </w:r>
    </w:p>
    <w:p w14:paraId="6377E6E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1—Institution</w:t>
      </w:r>
    </w:p>
    <w:p w14:paraId="09E22BE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333.1—Review of administrative decision</w:t>
      </w:r>
    </w:p>
    <w:p w14:paraId="44BAD35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application for review of an administrative decision—</w:t>
      </w:r>
    </w:p>
    <w:p w14:paraId="4E49D68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Minister concerning approval of a program under section 70B(6) or 70C(6) of the Mining Act;</w:t>
      </w:r>
    </w:p>
    <w:p w14:paraId="01B85F9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of the Minister or an approved officer concerning a direction under section 70G of the Mining Act; or</w:t>
      </w:r>
    </w:p>
    <w:p w14:paraId="193846E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in respect of which jurisdiction is otherwise vested in the Court.</w:t>
      </w:r>
    </w:p>
    <w:p w14:paraId="1F04C8FD"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159F5DD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(2)</w:t>
      </w:r>
      <w:r w:rsidRPr="00695726">
        <w:rPr>
          <w:rFonts w:ascii="Times New Roman" w:hAnsi="Times New Roman"/>
          <w:sz w:val="17"/>
        </w:rPr>
        <w:tab/>
        <w:t>An action governed by subrule (1) must be instituted by filing an Originating Application in the prescribed form.</w:t>
      </w:r>
    </w:p>
    <w:p w14:paraId="1DDECE7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07A3F6F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 Originating Application for Review.</w:t>
      </w:r>
    </w:p>
    <w:p w14:paraId="384610A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This rule also applies to an application for appeal against a decision—</w:t>
      </w:r>
    </w:p>
    <w:p w14:paraId="72F90B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Treasurer in relation to a royalty assessment under section 17B(6) of the Mining Act;</w:t>
      </w:r>
    </w:p>
    <w:p w14:paraId="5747192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of the Minister in relation to a condition of an exploration licence under section 30(6) of the Mining Act;</w:t>
      </w:r>
    </w:p>
    <w:p w14:paraId="5D9CF14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of the Minister in relation to a term of a tenement under section 56(4) of the Mining Act;</w:t>
      </w:r>
    </w:p>
    <w:p w14:paraId="68E0A07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of the Minister in relation to cancellation or suspension of a tenement under section 56W(7) of the Mining Act;</w:t>
      </w:r>
    </w:p>
    <w:p w14:paraId="0C7891C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of the Minister in relation to extension of a tenement under section 56Y(5) of the Mining Act;</w:t>
      </w:r>
    </w:p>
    <w:p w14:paraId="087D610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of the Opal Mining Registrar to cancel or suspend a precious stones tenement under section 27A(6) of the Opal Mining Act;</w:t>
      </w:r>
    </w:p>
    <w:p w14:paraId="4CFF117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of the Minister in relation to an agreement under section 59(6) of the Opal Mining Act; or</w:t>
      </w:r>
    </w:p>
    <w:p w14:paraId="704D111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in respect of which jurisdiction is otherwise vested in the Court.</w:t>
      </w:r>
    </w:p>
    <w:p w14:paraId="57956E8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An action governed by subrule (3) must be instituted by filing an Originating Application in the prescribed form.</w:t>
      </w:r>
    </w:p>
    <w:p w14:paraId="1ABF174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2FECC28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 Originating Application—Appeal against Administrative Decision.</w:t>
      </w:r>
    </w:p>
    <w:p w14:paraId="28EF96A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An application governed by this rule may but is not required to be accompanied by a supporting affidavit.</w:t>
      </w:r>
    </w:p>
    <w:p w14:paraId="0A74385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(6)</w:t>
      </w:r>
      <w:r w:rsidRPr="00695726">
        <w:rPr>
          <w:rFonts w:ascii="Times New Roman" w:hAnsi="Times New Roman"/>
          <w:sz w:val="17"/>
        </w:rPr>
        <w:tab/>
        <w:t>The applicant—</w:t>
      </w:r>
    </w:p>
    <w:p w14:paraId="27A19AF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must join any person who has a direct interest in supporting the decision or action as a respondent; and</w:t>
      </w:r>
    </w:p>
    <w:p w14:paraId="7DC22B1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must join the decision maker as an interested party or, if the decision maker has a direct interest in supporting the decision or action, as a respondent.</w:t>
      </w:r>
    </w:p>
    <w:p w14:paraId="1CFC619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(7)</w:t>
      </w:r>
      <w:r w:rsidRPr="00695726">
        <w:rPr>
          <w:rFonts w:ascii="Times New Roman" w:hAnsi="Times New Roman"/>
          <w:sz w:val="17"/>
        </w:rPr>
        <w:tab/>
        <w:t>Unless the Court otherwise orders or this rule otherwise provides, the application is governed by Part 14 of Chapter 18.</w:t>
      </w:r>
    </w:p>
    <w:p w14:paraId="1938629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333.2—Other proceedings</w:t>
      </w:r>
    </w:p>
    <w:p w14:paraId="232A8C4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action—</w:t>
      </w:r>
    </w:p>
    <w:p w14:paraId="32534DD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by the Director for a civil penalty under section 70HE of the Mining Act;</w:t>
      </w:r>
    </w:p>
    <w:p w14:paraId="40DDFBB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for a civil remedy under section 74 of the Mining Act;</w:t>
      </w:r>
    </w:p>
    <w:p w14:paraId="1F0F31D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by the Minister for enforcement of an undertaking under section 74AA(4) of the Mining Act;</w:t>
      </w:r>
    </w:p>
    <w:p w14:paraId="24F7D71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for a compliance order under section 74A of the Mining Act;</w:t>
      </w:r>
    </w:p>
    <w:p w14:paraId="5302E92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for a compliance order under section 86 of the Opal Mining Act; or</w:t>
      </w:r>
    </w:p>
    <w:p w14:paraId="31B7D45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in respect of which jurisdiction is otherwise vested in the Court other than one governed by rule 331.1.</w:t>
      </w:r>
    </w:p>
    <w:p w14:paraId="745AC10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58AC5A86"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719A204"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5D695D6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must be accompanied by a supporting affidavit in the prescribed form in accordance with rule 82.1.</w:t>
      </w:r>
    </w:p>
    <w:p w14:paraId="2E310C1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333.3—General</w:t>
      </w:r>
    </w:p>
    <w:p w14:paraId="2AAA8A4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an application relates to an order, declaration, assessment or another document, the document or documents must be annexed to or filed with the application.</w:t>
      </w:r>
    </w:p>
    <w:p w14:paraId="6B86B1A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Unless the Court otherwise orders or this Division otherwise provides, the institution of the application is governed by Part 2 of Chapter 8.</w:t>
      </w:r>
    </w:p>
    <w:p w14:paraId="295A764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2—Referral to conference</w:t>
      </w:r>
    </w:p>
    <w:p w14:paraId="0E77C87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333.4—Referral to conference</w:t>
      </w:r>
    </w:p>
    <w:p w14:paraId="2452A58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following actions must at first instance be referred to a conference—</w:t>
      </w:r>
    </w:p>
    <w:p w14:paraId="11A4B7C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an appeal against an administrative decision pursuant to the Mining Act;</w:t>
      </w:r>
    </w:p>
    <w:p w14:paraId="772C478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 compliance application pursuant to section 74 of the Mining Act or section 86 of the Opal Mining Act;</w:t>
      </w:r>
    </w:p>
    <w:p w14:paraId="78C1033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 mining application which involves a party other than the applicant.</w:t>
      </w:r>
    </w:p>
    <w:p w14:paraId="1FA675C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Rule 316 applies to a conference under this rule.</w:t>
      </w:r>
    </w:p>
    <w:p w14:paraId="50024BA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3—Subsequent steps</w:t>
      </w:r>
    </w:p>
    <w:p w14:paraId="031D547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333.5—Subsequent steps</w:t>
      </w:r>
    </w:p>
    <w:p w14:paraId="173ED47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Unless the Court otherwise orders or this Part otherwise provides, subsequent steps are governed by Parts 2 to 8 of Chapter 8.</w:t>
      </w:r>
    </w:p>
    <w:p w14:paraId="6069B4A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4—Supreme, Environment Resources and Development and Warden’s Courts</w:t>
      </w:r>
    </w:p>
    <w:p w14:paraId="5243FF7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15AD9803"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The Supreme Court, ERD Court and Wardens Court are defined to be an “appropriate court” and are vested with concurrent jurisdiction to hear certain applications by the Mining Act and the Opal Mining Act.</w:t>
      </w:r>
    </w:p>
    <w:p w14:paraId="3FAD5BA5"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The jurisdiction of the Warden’s Court as an appropriate court is subject to a monetary limit of $250,000 in respect of monetary claims.</w:t>
      </w:r>
    </w:p>
    <w:p w14:paraId="78A19763"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6A39B7F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Division 1—Institution</w:t>
      </w:r>
    </w:p>
    <w:p w14:paraId="435424A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334.1—Objection</w:t>
      </w:r>
    </w:p>
    <w:p w14:paraId="0E0FCA6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objection—</w:t>
      </w:r>
    </w:p>
    <w:p w14:paraId="0ED59FA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to entry on or use of land under section 58A(9) of the Mining Act;</w:t>
      </w:r>
    </w:p>
    <w:p w14:paraId="345B6EC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to entry on or use of land under section 32(4) of the Opal Mining Act; or</w:t>
      </w:r>
    </w:p>
    <w:p w14:paraId="32B6050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relating to entry or use in respect of which jurisdiction is otherwise vested in the Court.</w:t>
      </w:r>
    </w:p>
    <w:p w14:paraId="0BEC195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7B93F33E"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75E781EA"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3C Originating Application—Objection Mining</w:t>
      </w:r>
    </w:p>
    <w:p w14:paraId="4D6FD98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may but is not required to be accompanied by a supporting affidavit.</w:t>
      </w:r>
    </w:p>
    <w:p w14:paraId="56F9030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applicant must join the person who served the relevant notice of intention as a respondent.</w:t>
      </w:r>
    </w:p>
    <w:p w14:paraId="29F7295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334.2—Other proceedings</w:t>
      </w:r>
    </w:p>
    <w:p w14:paraId="09F9049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to an action—</w:t>
      </w:r>
    </w:p>
    <w:p w14:paraId="3131A12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relation to waiver of the section 9 exemption under section 9A(7) or (8a) of the Mining Act;</w:t>
      </w:r>
    </w:p>
    <w:p w14:paraId="57FFDA3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relation to a registered mortgage under section 15AD of the Mining Act;</w:t>
      </w:r>
    </w:p>
    <w:p w14:paraId="0D6243C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for the payment of compensation under section 30AB(2) of the Mining Act;</w:t>
      </w:r>
    </w:p>
    <w:p w14:paraId="0DCFB33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for the payment of compensation under section 61(3) of the Mining Act;</w:t>
      </w:r>
    </w:p>
    <w:p w14:paraId="741B111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 relation to waiver of the section 6 exemption under section 6(5)(b) of the Opal Mining Act;</w:t>
      </w:r>
    </w:p>
    <w:p w14:paraId="4D6C27A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for the payment of compensation under section 38(5) of the Opal Mining Act;</w:t>
      </w:r>
    </w:p>
    <w:p w14:paraId="493917D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for enforcement of an agreement under section 47 of the Opal Mining Act; or</w:t>
      </w:r>
    </w:p>
    <w:p w14:paraId="2E54707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in respect of which jurisdiction is vested in the Court other than one governed by rule 334.1.</w:t>
      </w:r>
    </w:p>
    <w:p w14:paraId="786B6B8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action governed by this rule must be instituted by filing an Originating Application in the prescribed form.</w:t>
      </w:r>
    </w:p>
    <w:p w14:paraId="4C0831BE"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716925D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69DE289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application must be accompanied by a supporting affidavit in the prescribed form in accordance with rule 82.1.</w:t>
      </w:r>
    </w:p>
    <w:p w14:paraId="0AC8D1C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334.3—General</w:t>
      </w:r>
    </w:p>
    <w:p w14:paraId="552552E1"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Court otherwise orders or this Division otherwise provides, the institution of the application is governed by Part 2 of Chapter 8.</w:t>
      </w:r>
    </w:p>
    <w:p w14:paraId="13E95E6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2—Subsequent steps</w:t>
      </w:r>
    </w:p>
    <w:p w14:paraId="7AD8498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334.4—Subsequent steps</w:t>
      </w:r>
    </w:p>
    <w:p w14:paraId="56896FEC"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Unless the Court otherwise orders, subsequent steps are governed by Parts 2 to 8 of Chapter 8.”</w:t>
      </w:r>
    </w:p>
    <w:p w14:paraId="71978D4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126.</w:t>
      </w:r>
      <w:r w:rsidRPr="00695726">
        <w:rPr>
          <w:rFonts w:ascii="Times New Roman" w:hAnsi="Times New Roman"/>
          <w:sz w:val="17"/>
        </w:rPr>
        <w:tab/>
      </w:r>
      <w:r w:rsidRPr="00695726">
        <w:rPr>
          <w:rFonts w:ascii="Times New Roman" w:hAnsi="Times New Roman"/>
          <w:spacing w:val="-2"/>
          <w:sz w:val="17"/>
        </w:rPr>
        <w:t>A new chapter, “Chapter 26—Specific kinds of proceedings—Native Title—Supreme and Environment, Resources and Development Courts”</w:t>
      </w:r>
      <w:r w:rsidRPr="00695726">
        <w:rPr>
          <w:rFonts w:ascii="Times New Roman" w:hAnsi="Times New Roman"/>
          <w:sz w:val="17"/>
        </w:rPr>
        <w:t xml:space="preserve"> is inserted immediately after Chapter 25 as follows:</w:t>
      </w:r>
    </w:p>
    <w:p w14:paraId="5E13766B" w14:textId="77777777" w:rsidR="00695726" w:rsidRPr="00695726" w:rsidRDefault="00695726" w:rsidP="00695726">
      <w:pPr>
        <w:keepLines/>
        <w:widowControl w:val="0"/>
        <w:ind w:left="709"/>
        <w:rPr>
          <w:rFonts w:ascii="Times New Roman" w:hAnsi="Times New Roman"/>
          <w:b/>
          <w:bCs/>
          <w:spacing w:val="-4"/>
          <w:sz w:val="17"/>
        </w:rPr>
      </w:pPr>
      <w:r w:rsidRPr="00695726">
        <w:rPr>
          <w:rFonts w:ascii="Times New Roman" w:hAnsi="Times New Roman"/>
          <w:spacing w:val="-4"/>
          <w:sz w:val="17"/>
        </w:rPr>
        <w:t>“</w:t>
      </w:r>
      <w:r w:rsidRPr="00695726">
        <w:rPr>
          <w:rFonts w:ascii="Times New Roman" w:hAnsi="Times New Roman"/>
          <w:b/>
          <w:bCs/>
          <w:spacing w:val="-4"/>
          <w:sz w:val="17"/>
        </w:rPr>
        <w:t>Chapter 26—Specific kinds of proceedings—Native Title—Supreme and Environment, Resources and Development Courts</w:t>
      </w:r>
    </w:p>
    <w:p w14:paraId="2BB2C58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1—Preliminary</w:t>
      </w:r>
    </w:p>
    <w:p w14:paraId="044FCF8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341.1—Introduction</w:t>
      </w:r>
    </w:p>
    <w:p w14:paraId="04D8B2C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Chapter contains rules relating to actions involving native title.</w:t>
      </w:r>
    </w:p>
    <w:p w14:paraId="084F3C2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r>
      <w:r w:rsidRPr="00695726">
        <w:rPr>
          <w:rFonts w:ascii="Times New Roman" w:hAnsi="Times New Roman"/>
          <w:spacing w:val="-2"/>
          <w:sz w:val="17"/>
        </w:rPr>
        <w:t xml:space="preserve">Except to the extent that a rule in this Chapter excludes, modifies or is inconsistent with the other provisions of these Rules, </w:t>
      </w:r>
      <w:r w:rsidRPr="00695726">
        <w:rPr>
          <w:rFonts w:ascii="Times New Roman" w:hAnsi="Times New Roman"/>
          <w:sz w:val="17"/>
        </w:rPr>
        <w:t>the other provisions of these Rules applicable to an originating application apply to an action the subject of this Chapter.</w:t>
      </w:r>
    </w:p>
    <w:p w14:paraId="62C2B4E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341.2—Interpretation</w:t>
      </w:r>
    </w:p>
    <w:p w14:paraId="62A2BF8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In this Chapter, unless the contrary intention appears—</w:t>
      </w:r>
    </w:p>
    <w:p w14:paraId="1899C3E8"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Acquisition Act</w:t>
      </w:r>
      <w:r w:rsidRPr="00695726">
        <w:rPr>
          <w:rFonts w:ascii="Times New Roman" w:hAnsi="Times New Roman"/>
          <w:sz w:val="17"/>
        </w:rPr>
        <w:t xml:space="preserve"> means the </w:t>
      </w:r>
      <w:r w:rsidRPr="00695726">
        <w:rPr>
          <w:rFonts w:ascii="Times New Roman" w:hAnsi="Times New Roman"/>
          <w:i/>
          <w:iCs/>
          <w:sz w:val="17"/>
        </w:rPr>
        <w:t>Land Acquisition Act 1969</w:t>
      </w:r>
      <w:r w:rsidRPr="00695726">
        <w:rPr>
          <w:rFonts w:ascii="Times New Roman" w:hAnsi="Times New Roman"/>
          <w:sz w:val="17"/>
        </w:rPr>
        <w:t>;</w:t>
      </w:r>
    </w:p>
    <w:p w14:paraId="5DFD616A"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 xml:space="preserve">the </w:t>
      </w:r>
      <w:r w:rsidRPr="00695726">
        <w:rPr>
          <w:rFonts w:ascii="Times New Roman" w:hAnsi="Times New Roman"/>
          <w:b/>
          <w:bCs/>
          <w:i/>
          <w:iCs/>
          <w:sz w:val="17"/>
        </w:rPr>
        <w:t>Act</w:t>
      </w:r>
      <w:r w:rsidRPr="00695726">
        <w:rPr>
          <w:rFonts w:ascii="Times New Roman" w:hAnsi="Times New Roman"/>
          <w:sz w:val="17"/>
        </w:rPr>
        <w:t xml:space="preserve"> means the </w:t>
      </w:r>
      <w:r w:rsidRPr="00695726">
        <w:rPr>
          <w:rFonts w:ascii="Times New Roman" w:hAnsi="Times New Roman"/>
          <w:i/>
          <w:iCs/>
          <w:sz w:val="17"/>
        </w:rPr>
        <w:t>Native Title (South Australia) Act 1994</w:t>
      </w:r>
      <w:r w:rsidRPr="00695726">
        <w:rPr>
          <w:rFonts w:ascii="Times New Roman" w:hAnsi="Times New Roman"/>
          <w:sz w:val="17"/>
        </w:rPr>
        <w:t>;</w:t>
      </w:r>
    </w:p>
    <w:p w14:paraId="5C8EF9F2"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Mining Act</w:t>
      </w:r>
      <w:r w:rsidRPr="00695726">
        <w:rPr>
          <w:rFonts w:ascii="Times New Roman" w:hAnsi="Times New Roman"/>
          <w:sz w:val="17"/>
        </w:rPr>
        <w:t xml:space="preserve"> means the </w:t>
      </w:r>
      <w:r w:rsidRPr="00695726">
        <w:rPr>
          <w:rFonts w:ascii="Times New Roman" w:hAnsi="Times New Roman"/>
          <w:i/>
          <w:sz w:val="17"/>
        </w:rPr>
        <w:t>Mining Act 1971</w:t>
      </w:r>
      <w:r w:rsidRPr="00695726">
        <w:rPr>
          <w:rFonts w:ascii="Times New Roman" w:hAnsi="Times New Roman"/>
          <w:sz w:val="17"/>
        </w:rPr>
        <w:t>;</w:t>
      </w:r>
    </w:p>
    <w:p w14:paraId="74179BF7"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Opal Mining Act</w:t>
      </w:r>
      <w:r w:rsidRPr="00695726">
        <w:rPr>
          <w:rFonts w:ascii="Times New Roman" w:hAnsi="Times New Roman"/>
          <w:sz w:val="17"/>
        </w:rPr>
        <w:t xml:space="preserve"> means the </w:t>
      </w:r>
      <w:r w:rsidRPr="00695726">
        <w:rPr>
          <w:rFonts w:ascii="Times New Roman" w:hAnsi="Times New Roman"/>
          <w:i/>
          <w:iCs/>
          <w:sz w:val="17"/>
        </w:rPr>
        <w:t>Opal Mining Act 1995</w:t>
      </w:r>
      <w:r w:rsidRPr="00695726">
        <w:rPr>
          <w:rFonts w:ascii="Times New Roman" w:hAnsi="Times New Roman"/>
          <w:sz w:val="17"/>
        </w:rPr>
        <w:t>;</w:t>
      </w:r>
    </w:p>
    <w:p w14:paraId="48C757E1"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register</w:t>
      </w:r>
      <w:r w:rsidRPr="00695726">
        <w:rPr>
          <w:rFonts w:ascii="Times New Roman" w:hAnsi="Times New Roman"/>
          <w:sz w:val="17"/>
        </w:rPr>
        <w:t xml:space="preserve"> means the State Native Title Register;</w:t>
      </w:r>
    </w:p>
    <w:p w14:paraId="2283240A"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 xml:space="preserve">Registrar </w:t>
      </w:r>
      <w:r w:rsidRPr="00695726">
        <w:rPr>
          <w:rFonts w:ascii="Times New Roman" w:hAnsi="Times New Roman"/>
          <w:sz w:val="17"/>
        </w:rPr>
        <w:t>means the Registrar of the ERD Court;</w:t>
      </w:r>
    </w:p>
    <w:p w14:paraId="1C0A4A2F"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b/>
          <w:bCs/>
          <w:i/>
          <w:iCs/>
          <w:sz w:val="17"/>
        </w:rPr>
        <w:t>Regulations</w:t>
      </w:r>
      <w:r w:rsidRPr="00695726">
        <w:rPr>
          <w:rFonts w:ascii="Times New Roman" w:hAnsi="Times New Roman"/>
          <w:sz w:val="17"/>
        </w:rPr>
        <w:t xml:space="preserve"> means the </w:t>
      </w:r>
      <w:r w:rsidRPr="00695726">
        <w:rPr>
          <w:rFonts w:ascii="Times New Roman" w:hAnsi="Times New Roman"/>
          <w:i/>
          <w:iCs/>
          <w:sz w:val="17"/>
        </w:rPr>
        <w:t>Native Title (South Australia) Regulations 1996</w:t>
      </w:r>
      <w:r w:rsidRPr="00695726">
        <w:rPr>
          <w:rFonts w:ascii="Times New Roman" w:hAnsi="Times New Roman"/>
          <w:sz w:val="17"/>
        </w:rPr>
        <w:t>.</w:t>
      </w:r>
    </w:p>
    <w:p w14:paraId="51CCA98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In this Chapter, unless the contrary intention appears, words defined in the Acquisition Act, Mining Act, Opal Mining Act or the Act, when used in the context of an application under that Act, have the same meaning as in that Act.</w:t>
      </w:r>
    </w:p>
    <w:p w14:paraId="3391036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341.3—Cultural or customary concerns</w:t>
      </w:r>
    </w:p>
    <w:p w14:paraId="5D3B577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At any time in a proceeding, the Court may make an order that it considers appropriate to take account of the cultural or customary concerns of a party to the proceeding or another person.</w:t>
      </w:r>
    </w:p>
    <w:p w14:paraId="48971EB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Example—</w:t>
      </w:r>
    </w:p>
    <w:p w14:paraId="6881111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The Court might make a ruling on the naming of recently deceased people.</w:t>
      </w:r>
    </w:p>
    <w:p w14:paraId="3A798050" w14:textId="77777777" w:rsidR="00695726" w:rsidRPr="00695726" w:rsidRDefault="00695726" w:rsidP="00695726">
      <w:pPr>
        <w:keepLines/>
        <w:widowControl w:val="0"/>
        <w:ind w:left="1276" w:hanging="283"/>
        <w:rPr>
          <w:rFonts w:ascii="Times New Roman" w:hAnsi="Times New Roman"/>
          <w:spacing w:val="-4"/>
          <w:sz w:val="17"/>
        </w:rPr>
      </w:pPr>
      <w:r w:rsidRPr="00695726">
        <w:rPr>
          <w:rFonts w:ascii="Times New Roman" w:hAnsi="Times New Roman"/>
          <w:sz w:val="17"/>
        </w:rPr>
        <w:t>(2)</w:t>
      </w:r>
      <w:r w:rsidRPr="00695726">
        <w:rPr>
          <w:rFonts w:ascii="Times New Roman" w:hAnsi="Times New Roman"/>
          <w:sz w:val="17"/>
        </w:rPr>
        <w:tab/>
      </w:r>
      <w:r w:rsidRPr="00695726">
        <w:rPr>
          <w:rFonts w:ascii="Times New Roman" w:hAnsi="Times New Roman"/>
          <w:spacing w:val="-4"/>
          <w:sz w:val="17"/>
        </w:rPr>
        <w:t>In considering orders to be made, the Court may seek any information it considers appropriate from a party to the proceeding.</w:t>
      </w:r>
    </w:p>
    <w:p w14:paraId="623C588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341.4—Transfer of proceedings between courts</w:t>
      </w:r>
    </w:p>
    <w:p w14:paraId="401DEAB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 xml:space="preserve">An application to the Supreme Court under section 6(4) of the Act or section 20(2) of the </w:t>
      </w:r>
      <w:r w:rsidRPr="00695726">
        <w:rPr>
          <w:rFonts w:ascii="Times New Roman" w:hAnsi="Times New Roman"/>
          <w:i/>
          <w:iCs/>
          <w:sz w:val="17"/>
        </w:rPr>
        <w:t>Environment, Resources and Development Court Act 1993</w:t>
      </w:r>
      <w:r w:rsidRPr="00695726">
        <w:rPr>
          <w:rFonts w:ascii="Times New Roman" w:hAnsi="Times New Roman"/>
          <w:sz w:val="17"/>
        </w:rPr>
        <w:t xml:space="preserve"> to remove a proceeding into the Supreme Court must be made or be instituted by filing an Originating Application in the prescribed form accompanied by a supporting affidavit in the prescribed form in accordance with rule 82.1.</w:t>
      </w:r>
    </w:p>
    <w:p w14:paraId="56C36CD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22334A9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24C0B46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0FD5CCCE"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181EB83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 xml:space="preserve">An application to the ERD Court under section 6(3) of the Act or section 20(1) of the </w:t>
      </w:r>
      <w:r w:rsidRPr="00695726">
        <w:rPr>
          <w:rFonts w:ascii="Times New Roman" w:hAnsi="Times New Roman"/>
          <w:i/>
          <w:iCs/>
          <w:sz w:val="17"/>
        </w:rPr>
        <w:t xml:space="preserve">Environment, Resources and Development Court Act 1993 </w:t>
      </w:r>
      <w:r w:rsidRPr="00695726">
        <w:rPr>
          <w:rFonts w:ascii="Times New Roman" w:hAnsi="Times New Roman"/>
          <w:sz w:val="17"/>
        </w:rPr>
        <w:t>to refer a proceeding to the Supreme Court must be made or be instituted by filing an Interlocutory Application in the prescribed form accompanied by a supporting affidavit in the prescribed form in accordance with rule 102.1 or, with leave of the Court, by oral application at a hearing.</w:t>
      </w:r>
    </w:p>
    <w:p w14:paraId="6D8D73A9"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69B134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 Interlocutory Application</w:t>
      </w:r>
    </w:p>
    <w:p w14:paraId="663E7E0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0674BA9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An application to the Supreme Court under section 6(1) of the Act to refer a proceeding to the ERD Court must be made by filing an Interlocutory Application in the prescribed form accompanied by a supporting affidavit in the prescribed form in accordance with rule 102.1 or, with leave of the Court, by oral application at a hearing.</w:t>
      </w:r>
    </w:p>
    <w:p w14:paraId="4726FE9C"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3E0272A6"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 Interlocutory Application</w:t>
      </w:r>
    </w:p>
    <w:p w14:paraId="7EF52B2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1E86A4F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 xml:space="preserve">If a proceeding is transferred to the Court under section 6 of the Act or section 20 of the </w:t>
      </w:r>
      <w:r w:rsidRPr="00695726">
        <w:rPr>
          <w:rFonts w:ascii="Times New Roman" w:hAnsi="Times New Roman"/>
          <w:i/>
          <w:sz w:val="17"/>
        </w:rPr>
        <w:t>Environment, Resources and Development Court Act 1993</w:t>
      </w:r>
      <w:r w:rsidRPr="00695726">
        <w:rPr>
          <w:rFonts w:ascii="Times New Roman" w:hAnsi="Times New Roman"/>
          <w:sz w:val="17"/>
        </w:rPr>
        <w:t xml:space="preserve"> before the pleadings are completed, the parties must, unless the Court otherwise orders, complete the pleadings in accordance with the rules applicable to the court in which the proceeding originated.</w:t>
      </w:r>
    </w:p>
    <w:p w14:paraId="2E7320A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r>
      <w:r w:rsidRPr="00695726">
        <w:rPr>
          <w:rFonts w:ascii="Times New Roman" w:hAnsi="Times New Roman"/>
          <w:spacing w:val="-4"/>
          <w:sz w:val="17"/>
        </w:rPr>
        <w:t>The Court may exercise interlocutory powers that could have been exercised by the court in which the proceeding originated.</w:t>
      </w:r>
    </w:p>
    <w:p w14:paraId="11B84B6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341.5—Serving documents and giving notice</w:t>
      </w:r>
    </w:p>
    <w:p w14:paraId="6630C89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document is required by these rules to be served on the holders of or claimants to native title, it must be served in accordance with—</w:t>
      </w:r>
    </w:p>
    <w:p w14:paraId="788C287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Chapter 5; or</w:t>
      </w:r>
    </w:p>
    <w:p w14:paraId="33F92E6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to the extent applicable, section 28 or 29 of the Act.</w:t>
      </w:r>
    </w:p>
    <w:p w14:paraId="79750E49"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1AB1F890"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Sections 28 and 29 of the Act provide that, if native title or a claim to native title is registered under the law of the Commonwealth or the State, a notice or other document is validly served on the holders or claimants if it is given personally or by post to their registered representative and the relevant representative Aboriginal body for the land.</w:t>
      </w:r>
    </w:p>
    <w:p w14:paraId="3899717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notice is required by these rules or an order of the Court to be served on the holders of, or claimants to, native title, the notice must be—</w:t>
      </w:r>
    </w:p>
    <w:p w14:paraId="71A2FB8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 writing; or</w:t>
      </w:r>
    </w:p>
    <w:p w14:paraId="149882A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in any other form that the Court considers appropriate; and</w:t>
      </w:r>
    </w:p>
    <w:p w14:paraId="39D9DA79" w14:textId="77777777" w:rsidR="00695726" w:rsidRPr="00695726" w:rsidRDefault="00695726" w:rsidP="00695726">
      <w:pPr>
        <w:keepLines/>
        <w:widowControl w:val="0"/>
        <w:ind w:left="1276"/>
        <w:rPr>
          <w:rFonts w:ascii="Times New Roman" w:hAnsi="Times New Roman"/>
          <w:sz w:val="17"/>
        </w:rPr>
      </w:pPr>
      <w:r w:rsidRPr="00695726">
        <w:rPr>
          <w:rFonts w:ascii="Times New Roman" w:hAnsi="Times New Roman"/>
          <w:sz w:val="17"/>
        </w:rPr>
        <w:t>it must be given—</w:t>
      </w:r>
    </w:p>
    <w:p w14:paraId="759F339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by ordinary pre-paid post; or</w:t>
      </w:r>
    </w:p>
    <w:p w14:paraId="778A12D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 any other way that the Court considers appropriate.</w:t>
      </w:r>
    </w:p>
    <w:p w14:paraId="0700F7B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Court may direct an applicant or the Registrar to give public notice of a hearing before the Court, or an order of the Court, in the manner and at the time the Court considers appropriate.</w:t>
      </w:r>
    </w:p>
    <w:p w14:paraId="4B2B802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2—Native Title Act</w:t>
      </w:r>
    </w:p>
    <w:p w14:paraId="5EDFD76B"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4C5804C1"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The Supreme Court and ERD Court are vested by section 5 of the Act with concurrent jurisdiction to hear and determine native title questions under the Act.</w:t>
      </w:r>
    </w:p>
    <w:p w14:paraId="67BB34A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1—State Native Title Register</w:t>
      </w:r>
    </w:p>
    <w:p w14:paraId="13DF007F"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342.1—Title of register</w:t>
      </w:r>
    </w:p>
    <w:p w14:paraId="6D22D336"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register kept by the Registrar under section 17 of the Act will be called the “State Native Title Register”.</w:t>
      </w:r>
    </w:p>
    <w:p w14:paraId="6C0DBEF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342.2—Matters to be recorded</w:t>
      </w:r>
    </w:p>
    <w:p w14:paraId="66640FC6"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27BE1D7C"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17 of the Act and regulation 6 of the regulations specify the information that must be recorded in the register. That includes all decisions by competent authorities under the law of the Commonwealth about the existence of native title in land in the State or the nature of rights conferred over land in the State by native title.</w:t>
      </w:r>
    </w:p>
    <w:p w14:paraId="437DEFDE"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 xml:space="preserve">The Registrar may accept a certified extract of the National Native Title Register kept under the </w:t>
      </w:r>
      <w:r w:rsidRPr="00695726">
        <w:rPr>
          <w:rFonts w:ascii="Times New Roman" w:hAnsi="Times New Roman"/>
          <w:i/>
          <w:iCs/>
          <w:sz w:val="16"/>
          <w:szCs w:val="20"/>
        </w:rPr>
        <w:t>Native Title Act 1993</w:t>
      </w:r>
      <w:r w:rsidRPr="00695726">
        <w:rPr>
          <w:rFonts w:ascii="Times New Roman" w:hAnsi="Times New Roman"/>
          <w:sz w:val="16"/>
          <w:szCs w:val="20"/>
        </w:rPr>
        <w:t xml:space="preserve"> (Cth) as a basis for entering decisions of competent authorities under the law of the Commonwealth about the existence of native title in land in the State or the nature of rights conferred over land in the State by native title.</w:t>
      </w:r>
    </w:p>
    <w:p w14:paraId="5167FEF9"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DAD82C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342.3—Inspection of register</w:t>
      </w:r>
    </w:p>
    <w:p w14:paraId="247FE557"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98DFF8A"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17(3) of the Act requires the register to be kept available for inspection during normal business hours on payment of the fee fixed by the regulations.</w:t>
      </w:r>
    </w:p>
    <w:p w14:paraId="37912F2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register will be available for inspection at the Principal Registry of the Court.</w:t>
      </w:r>
    </w:p>
    <w:p w14:paraId="57CB5CE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Registrar may make the register, or part of the register, available for inspection at District Registries of the Court on terms and conditions determined by the Registrar.</w:t>
      </w:r>
    </w:p>
    <w:p w14:paraId="2FB7494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342.4—Confidential part of register</w:t>
      </w:r>
    </w:p>
    <w:p w14:paraId="258225D2"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CF1AFA6"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17(4) of the Act requires a part of the register to be set aside for the inclusion of information and materials of a nature that cannot be publicly disclosed without contravening Aboriginal tradition. The confidential part is to include information and materials determined by the Court or the Registrar. The confidential part is only to be inspected as authorised by the Court or the Registrar.</w:t>
      </w:r>
    </w:p>
    <w:p w14:paraId="2EEC3C4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part of the register set aside for the inclusion of information and materials of a nature that cannot be publicly disclosed without contravening Aboriginal tradition (the confidential part of the register) must be kept as directed by a Judge.</w:t>
      </w:r>
    </w:p>
    <w:p w14:paraId="37D1933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or the Registrar may specify conditions on which a person is authorised to have access to the confidential part of the register, including conditions restricting the information or materials to which the person is to have access.</w:t>
      </w:r>
    </w:p>
    <w:p w14:paraId="7E095E8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Registrar must keep a written record of each decision of the Court or the Registrar authorising a person to have access to the confidential part of the register, including details of the name and address of the person and the information or materials to which the person was authorised to have access (but that record is not to be made available for inspection by members of the public).</w:t>
      </w:r>
    </w:p>
    <w:p w14:paraId="487C27B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2—Applications for native title declarations and/or compensation</w:t>
      </w:r>
    </w:p>
    <w:p w14:paraId="5E0BE2F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342.5—Scope of Division</w:t>
      </w:r>
    </w:p>
    <w:p w14:paraId="090E9E2F"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This Division applies to applications for a native title declaration under Part 4 and for compensation for acts adversely affecting native title under Part 4A of the Act.</w:t>
      </w:r>
    </w:p>
    <w:p w14:paraId="10D72800"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342.6—Application for native title declaration or revocation or variation</w:t>
      </w:r>
    </w:p>
    <w:p w14:paraId="292640F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claimant application under section 18 of the Act for a declaration that native title exists in land made on behalf of an Aboriginal group must be instituted by filing an Originating Application in accordance with rule 82.1 in the prescribed form.</w:t>
      </w:r>
    </w:p>
    <w:p w14:paraId="3B965F8D"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2DC83A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2P Originating Application—Native Title Declaration Claimant Application</w:t>
      </w:r>
    </w:p>
    <w:p w14:paraId="30B493C9"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An application under subrule (1) must be supported by a statutory declaration in the prescribed form in accordance with section 18A(2)(k) of the Act.</w:t>
      </w:r>
    </w:p>
    <w:p w14:paraId="1A965D3D"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1583B11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13 Statutory Declaration</w:t>
      </w:r>
    </w:p>
    <w:p w14:paraId="782EC26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non-claimant application under section 18 of the Act for a native title declaration must be instituted by filing an Originating Application in accordance with rule 82.1 in the prescribed form.</w:t>
      </w:r>
    </w:p>
    <w:p w14:paraId="34E603CD"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772CA37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2Q Originating application—Native Title Declaration Non-Claimant Application</w:t>
      </w:r>
    </w:p>
    <w:p w14:paraId="0687FDD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An application under subrule (3) must be supported by a statutory declaration in the prescribed form in accordance with section 18A(4)(e) of the Act.</w:t>
      </w:r>
    </w:p>
    <w:p w14:paraId="2A214937"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5A029A5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13 Statutory Declaration</w:t>
      </w:r>
    </w:p>
    <w:p w14:paraId="30E81A3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An application under section 25 of the Act for variation or revocation of a native title declaration must be made by filing an interlocutory application in the prescribed form supported by an affidavit in accordance with rule 102.1(2).</w:t>
      </w:r>
    </w:p>
    <w:p w14:paraId="5343115D"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4EFE050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77B Interlocutory Application—Native Title</w:t>
      </w:r>
    </w:p>
    <w:p w14:paraId="021310F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77C Schedule to Interlocutory Application—Native Title</w:t>
      </w:r>
    </w:p>
    <w:p w14:paraId="307EBB82"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8EC33AA"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The Forms reflect the forms prescribed by the regulations for applications under Part 4 of the Act.</w:t>
      </w:r>
    </w:p>
    <w:p w14:paraId="6886A52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342.7—Claim for compensation</w:t>
      </w:r>
    </w:p>
    <w:p w14:paraId="107B6D77"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A claim under section 27A of the Act for compensation for an act extinguishing or otherwise affecting native title must be instituted by filing a Claim in the prescribed form in accordance with rule 63.1.</w:t>
      </w:r>
    </w:p>
    <w:p w14:paraId="6A2337F5"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6426A804"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1D Claim—Native Title Compensation</w:t>
      </w:r>
    </w:p>
    <w:p w14:paraId="3A087E8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342.8—Supporting affidavit or statutory declaration</w:t>
      </w:r>
    </w:p>
    <w:p w14:paraId="72EA585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the applicant is an individual, the application or claim must be signed, and the accompanying statutory declaration or affidavit sworn or affirmed, by the applicant.</w:t>
      </w:r>
    </w:p>
    <w:p w14:paraId="234C831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(2)</w:t>
      </w:r>
      <w:r w:rsidRPr="00695726">
        <w:rPr>
          <w:rFonts w:ascii="Times New Roman" w:hAnsi="Times New Roman"/>
          <w:sz w:val="17"/>
        </w:rPr>
        <w:tab/>
        <w:t>If the applicant is a body corporate, the application or claim must be signed, and the accompanying statutory declaration or affidavit sworn or affirmed, by a director, secretary or other principal officer of the body corporate, or by a person employed by the body corporate who is authorised to sign the application or claim and make the statutory declaration or affidavit.</w:t>
      </w:r>
    </w:p>
    <w:p w14:paraId="494CB4C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342.9—Amendment of application</w:t>
      </w:r>
    </w:p>
    <w:p w14:paraId="1EC050C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person applying under regulation 8 of the regulations to amend an application made under Part 4 or Part 4A of the Act must file the application and each map and other accompanying document with the Court.</w:t>
      </w:r>
    </w:p>
    <w:p w14:paraId="52E86A6A"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39474936"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An application may be amended under Parts 4 and 4A of the Act and the regulations or in any other way as ordered by the Court.</w:t>
      </w:r>
    </w:p>
    <w:p w14:paraId="7ED07B4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the application is a claimant application and the Registrar has not yet decided whether it is to be registered, the Registrar may if the Registrar thinks fit join an additional party.</w:t>
      </w:r>
    </w:p>
    <w:p w14:paraId="1F152FE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Subject to subrule (2), the application will be determined by the Court.</w:t>
      </w:r>
    </w:p>
    <w:p w14:paraId="0ADB68E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The Court may give the directions and make the orders it considers appropriate, including (but without limiting the generality of this power) an order that claimant applications be combined.</w:t>
      </w:r>
    </w:p>
    <w:p w14:paraId="1E53C09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342.10—Review of decision not to accept claim</w:t>
      </w:r>
    </w:p>
    <w:p w14:paraId="0E10C29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under section 19B of the Act for review of a decision by the Registrar in relation to registration or de-registration of a claim must be made by filing an Originating Application in the prescribed form.</w:t>
      </w:r>
    </w:p>
    <w:p w14:paraId="3406E5BD"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07A8624C"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4 Originating Application for Review</w:t>
      </w:r>
    </w:p>
    <w:p w14:paraId="61CFC0E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must be filed within 42 days from the date of notification of the decision under section 19A(7) of the Act.</w:t>
      </w:r>
    </w:p>
    <w:p w14:paraId="7A27EF5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On a review, the Judge may give directions to the Registrar or the applicant.</w:t>
      </w:r>
    </w:p>
    <w:p w14:paraId="69171C1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342.11—Joinder of additional parties</w:t>
      </w:r>
    </w:p>
    <w:p w14:paraId="369CFBD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person who seeks to be joined as a party to an application governed by this Division must file an application in the prescribed form setting out the nature of the person’s interests in the proceeding.</w:t>
      </w:r>
    </w:p>
    <w:p w14:paraId="3F753E8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0FEC33A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77I Interlocutory Application to be Joined</w:t>
      </w:r>
    </w:p>
    <w:p w14:paraId="738593F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applicant for joinder must serve the joinder application on the applicant and any other party to the proceeding.</w:t>
      </w:r>
    </w:p>
    <w:p w14:paraId="668B04F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If the application is a claimant application and the Registrar has not yet decided whether it is to be registered, the Registrar may if the Registrar thinks fit join an additional party.</w:t>
      </w:r>
    </w:p>
    <w:p w14:paraId="7E4B1AA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Subject to subrule (3), the application will be determined by the Court.</w:t>
      </w:r>
    </w:p>
    <w:p w14:paraId="224B449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If the Court make an order for joinder, notice of the decision must be given to the applicant and to any other party to the proceedings.</w:t>
      </w:r>
    </w:p>
    <w:p w14:paraId="3C93953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3—Other applications</w:t>
      </w:r>
    </w:p>
    <w:p w14:paraId="04CF836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342.12—Scope of Division</w:t>
      </w:r>
    </w:p>
    <w:p w14:paraId="27F17B10"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This Division applies to applications under the Act other than those governed by Division 2.</w:t>
      </w:r>
    </w:p>
    <w:p w14:paraId="760ACA7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342.13—Institution</w:t>
      </w:r>
    </w:p>
    <w:p w14:paraId="1705ECC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governed by this Division must be instituted by filing an Originating Application in the prescribed form.</w:t>
      </w:r>
    </w:p>
    <w:p w14:paraId="595A6FE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w:t>
      </w:r>
    </w:p>
    <w:p w14:paraId="7D82EAC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227668B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must be accompanied by a supporting affidavit in the prescribed form in accordance with rule 82.1.</w:t>
      </w:r>
    </w:p>
    <w:p w14:paraId="339B9E1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If the applicant is an individual, the supporting affidavit must be sworn or affirmed by the applicant.</w:t>
      </w:r>
    </w:p>
    <w:p w14:paraId="740C333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If the applicant is a body corporate, the supporting affidavit must be sworn or affirmed by a director, secretary or other principal officer of the body corporate, or a person employed by the body corporate who is authorised to make the application and the affidavit.</w:t>
      </w:r>
    </w:p>
    <w:p w14:paraId="1314B50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Unless the Court otherwise orders, the applicant must join as a respondent—</w:t>
      </w:r>
    </w:p>
    <w:p w14:paraId="1C72438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Minister responsible for administration of the Act; and</w:t>
      </w:r>
    </w:p>
    <w:p w14:paraId="66959EC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if the application relates to native title the subject of a claim under the Act—the registered holder of the native title or otherwise the claimant or person registered as representative of the claimants.</w:t>
      </w:r>
    </w:p>
    <w:p w14:paraId="14F856F7"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342.14—Joinder of additional parties</w:t>
      </w:r>
    </w:p>
    <w:p w14:paraId="162CF71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respondent believes that another person has an interest in the application, they applicant, or the State Minister may, within 14 days of being served with the application, notify the Court of the name and address of the person believed to have an interest.</w:t>
      </w:r>
    </w:p>
    <w:p w14:paraId="560FA0B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may order that any person that the Court is satisfied has an interest in the application be joined as an additional respondent or interested party.</w:t>
      </w:r>
    </w:p>
    <w:p w14:paraId="30948BC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Nothing in this rule affects any right a person may otherwise have to be joined as a party to a proceeding, or the power of the Court, on its own initiative or at the request of a party, to order that a person be joined as a party to a proceeding.</w:t>
      </w:r>
    </w:p>
    <w:p w14:paraId="4DC242B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In this Rule, person includes a group of persons or an organisation.</w:t>
      </w:r>
      <w:r w:rsidRPr="00695726">
        <w:rPr>
          <w:rFonts w:ascii="Times New Roman" w:hAnsi="Times New Roman"/>
          <w:sz w:val="17"/>
        </w:rPr>
        <w:tab/>
      </w:r>
    </w:p>
    <w:p w14:paraId="3085DA32"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A106BB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Part 3—Acquisition Act, Mining Act and Opal Mining Act</w:t>
      </w:r>
    </w:p>
    <w:p w14:paraId="0301CE49"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775388D4" w14:textId="77777777" w:rsidR="00695726" w:rsidRPr="00695726" w:rsidRDefault="00695726" w:rsidP="00695726">
      <w:pPr>
        <w:keepLines/>
        <w:widowControl w:val="0"/>
        <w:ind w:left="1418"/>
        <w:rPr>
          <w:rFonts w:ascii="Times New Roman" w:hAnsi="Times New Roman"/>
          <w:sz w:val="16"/>
          <w:szCs w:val="16"/>
        </w:rPr>
      </w:pPr>
      <w:r w:rsidRPr="00695726">
        <w:rPr>
          <w:rFonts w:ascii="Times New Roman" w:hAnsi="Times New Roman"/>
          <w:sz w:val="16"/>
          <w:szCs w:val="16"/>
        </w:rPr>
        <w:t>Jurisdiction in relation to native title under the Acquisition Act, Mining Act and Opal Mining Act is prima facie vested in the ERD Court.</w:t>
      </w:r>
    </w:p>
    <w:p w14:paraId="5AB523B4" w14:textId="77777777" w:rsidR="00695726" w:rsidRPr="00695726" w:rsidRDefault="00695726" w:rsidP="00695726">
      <w:pPr>
        <w:keepLines/>
        <w:widowControl w:val="0"/>
        <w:ind w:left="1418"/>
        <w:rPr>
          <w:rFonts w:ascii="Times New Roman" w:hAnsi="Times New Roman"/>
          <w:sz w:val="16"/>
          <w:szCs w:val="16"/>
        </w:rPr>
      </w:pPr>
      <w:r w:rsidRPr="00695726">
        <w:rPr>
          <w:rFonts w:ascii="Times New Roman" w:hAnsi="Times New Roman"/>
          <w:sz w:val="16"/>
          <w:szCs w:val="16"/>
        </w:rPr>
        <w:t xml:space="preserve">However, section 5(1) of the Act vests jurisdiction in the Supreme Court and ERD Court to determine native title questions and section 20A of the </w:t>
      </w:r>
      <w:r w:rsidRPr="00695726">
        <w:rPr>
          <w:rFonts w:ascii="Times New Roman" w:hAnsi="Times New Roman"/>
          <w:i/>
          <w:iCs/>
          <w:sz w:val="16"/>
          <w:szCs w:val="16"/>
        </w:rPr>
        <w:t>Environment, Resources and Development Court Act 1993</w:t>
      </w:r>
      <w:r w:rsidRPr="00695726">
        <w:rPr>
          <w:rFonts w:ascii="Times New Roman" w:hAnsi="Times New Roman"/>
          <w:sz w:val="16"/>
          <w:szCs w:val="16"/>
        </w:rPr>
        <w:t xml:space="preserve"> vests jurisdiction in the Supreme Court if the Supreme Court removes a proceeding into the Supreme Court or the ERD Court transfers a proceeding to the Supreme Court.</w:t>
      </w:r>
    </w:p>
    <w:p w14:paraId="7227968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1—Mediation</w:t>
      </w:r>
    </w:p>
    <w:p w14:paraId="73C635E5"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160E7A6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Sections 19(3) and 23(3) of the Acquisition Act, section 63P(3) of the Mining Act and section 58(3) of the Opal Mining Act provide for the ERD Court to mediate between the parties to assist in obtaining their agreement.</w:t>
      </w:r>
    </w:p>
    <w:p w14:paraId="447B27D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343.1—Request for mediation</w:t>
      </w:r>
      <w:r w:rsidRPr="00695726">
        <w:rPr>
          <w:rFonts w:ascii="Times New Roman" w:hAnsi="Times New Roman"/>
          <w:b/>
          <w:bCs/>
          <w:sz w:val="17"/>
        </w:rPr>
        <w:tab/>
      </w:r>
    </w:p>
    <w:p w14:paraId="43B3920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requesting the Court to mediate between parties to assist in obtaining their agreement about a native title question must be instituted by filing an Originating Application in the prescribed form accompanied by a supporting affidavit in the prescribed form in accordance with rule 82.1.</w:t>
      </w:r>
    </w:p>
    <w:p w14:paraId="5AF6289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307F904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28CEDDD1"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23207597"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2F4BF37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w:t>
      </w:r>
    </w:p>
    <w:p w14:paraId="0FC77B9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include an outline of the circumstances of the case and the matters in dispute; and</w:t>
      </w:r>
    </w:p>
    <w:p w14:paraId="72DC15A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be accompanied by a copy of the notice initiating negotiations between the parties.</w:t>
      </w:r>
    </w:p>
    <w:p w14:paraId="0037BFC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 as a respondent each other party to the proposed agreement.</w:t>
      </w:r>
    </w:p>
    <w:p w14:paraId="75C4DE9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If mediation has been requested, it may continue even after an application for a native title declaration has been made to the Court seeking a resolution of the matters in dispute.</w:t>
      </w:r>
    </w:p>
    <w:p w14:paraId="1C9BB0D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2—Determination in absence of agreement</w:t>
      </w:r>
    </w:p>
    <w:p w14:paraId="1BDB8DC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0DBFB0A"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20 of the Acquisition Act, section 63S of the Mining Act and section 61 of the Opal Mining Act provide for the ERD Court to make determinations if agreement cannot be reached.</w:t>
      </w:r>
    </w:p>
    <w:p w14:paraId="223A9B5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343.2—Application for determination</w:t>
      </w:r>
    </w:p>
    <w:p w14:paraId="3D66BB0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for a native title determination following the failure of negotiating parties to reach agreement must, subject to subrule (4), be instituted by filing an Originating Application in the prescribed form accompanied by a supporting affidavit in the prescribed form in accordance with rule 82.1.</w:t>
      </w:r>
    </w:p>
    <w:p w14:paraId="29224554"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22CA611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2AK Originating Application—Native Title Determination</w:t>
      </w:r>
    </w:p>
    <w:p w14:paraId="48FA697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49AD057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0DB6D2F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w:t>
      </w:r>
    </w:p>
    <w:p w14:paraId="39C8EEF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the land subject of the negotiations;</w:t>
      </w:r>
    </w:p>
    <w:p w14:paraId="6C83E59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identify the other parties with whom negotiations have taken place;</w:t>
      </w:r>
    </w:p>
    <w:p w14:paraId="1B0B179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identify the representative Aboriginal body for the area in which the land is situated;</w:t>
      </w:r>
    </w:p>
    <w:p w14:paraId="1393BD2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identify any person who holds an interest in the land (including an authority or tenement authorising mining or other operations on the land) but has not been a party to the negotiations and give details of the nature of the interest;</w:t>
      </w:r>
    </w:p>
    <w:p w14:paraId="25CCC38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include a statement of the effect of the proposed acquisition or operations on—</w:t>
      </w:r>
    </w:p>
    <w:p w14:paraId="3B7618FD"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enjoyment of native title rights and interests by the native title parties;</w:t>
      </w:r>
    </w:p>
    <w:p w14:paraId="3CA980EB"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the way of life, culture and traditions of the native title parties;</w:t>
      </w:r>
    </w:p>
    <w:p w14:paraId="4DC39D7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the development of the social, cultural and economic interests of the native title parties;</w:t>
      </w:r>
    </w:p>
    <w:p w14:paraId="647E0114"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the freedom of access by any of the native title parties to the land and their freedom to carry out rites, ceremonies or other activities of cultural significance on the land in accordance with their traditions;</w:t>
      </w:r>
    </w:p>
    <w:p w14:paraId="50FC4457"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w:t>
      </w:r>
      <w:r w:rsidRPr="00695726">
        <w:rPr>
          <w:rFonts w:ascii="Times New Roman" w:hAnsi="Times New Roman"/>
          <w:sz w:val="17"/>
        </w:rPr>
        <w:tab/>
        <w:t>any area or site on the land of particular significance to the native title parties in accordance with their traditions;</w:t>
      </w:r>
    </w:p>
    <w:p w14:paraId="78D6A2E8"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(vi)</w:t>
      </w:r>
      <w:r w:rsidRPr="00695726">
        <w:rPr>
          <w:rFonts w:ascii="Times New Roman" w:hAnsi="Times New Roman"/>
          <w:sz w:val="17"/>
        </w:rPr>
        <w:tab/>
        <w:t>the natural environment of the land;</w:t>
      </w:r>
    </w:p>
    <w:p w14:paraId="5D348E4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set out the terms of the determination sought;</w:t>
      </w:r>
    </w:p>
    <w:p w14:paraId="4443E8B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if it is made by a person other than a native title party—</w:t>
      </w:r>
    </w:p>
    <w:p w14:paraId="7C440FB8"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describe the interest (including any authority or tenement authorising proposed operations on the land) that the applicant holds or has applied to hold in the land;</w:t>
      </w:r>
    </w:p>
    <w:p w14:paraId="5A1BF21D"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describe the general nature of the operations proposed to be carried out on the land or the purpose for which the land is to be acquired;</w:t>
      </w:r>
    </w:p>
    <w:p w14:paraId="7D242E81"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7019013F"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lastRenderedPageBreak/>
        <w:t>(iii)</w:t>
      </w:r>
      <w:r w:rsidRPr="00695726">
        <w:rPr>
          <w:rFonts w:ascii="Times New Roman" w:hAnsi="Times New Roman"/>
          <w:sz w:val="17"/>
        </w:rPr>
        <w:tab/>
        <w:t>exhibit a copy of the notice initiating the negotiations;</w:t>
      </w:r>
    </w:p>
    <w:p w14:paraId="0A51CDCB"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set out to whom, when and how that notice was given;</w:t>
      </w:r>
    </w:p>
    <w:p w14:paraId="7F509A9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if it is made by a native title party—</w:t>
      </w:r>
    </w:p>
    <w:p w14:paraId="5248903D"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give details of the nature of the rights conferred by native title in the land held or claimed by the applicant and the basis on which native title is held or claimed;</w:t>
      </w:r>
    </w:p>
    <w:p w14:paraId="44D26347"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give details of any request for non-monetary compensation.</w:t>
      </w:r>
    </w:p>
    <w:p w14:paraId="563782F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 as a respondent—</w:t>
      </w:r>
    </w:p>
    <w:p w14:paraId="2AA743D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each other party to the negotiations;</w:t>
      </w:r>
    </w:p>
    <w:p w14:paraId="6DE1BB2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representative Aboriginal body for the area in which the land is situated;</w:t>
      </w:r>
    </w:p>
    <w:p w14:paraId="07D6E97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Minister responsible for administration of the Act under which the determination is sought.</w:t>
      </w:r>
    </w:p>
    <w:p w14:paraId="5AC8648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However, if the Court has mediated between the parties to assist in obtaining their agreement, a party to the mediation may apply for a native title determination in the proceeding in which the mediation occurred by filing an interlocutory application in the prescribed form accompanied by a supporting affidavit in the prescribed form in accordance with rule 82.1.</w:t>
      </w:r>
    </w:p>
    <w:p w14:paraId="54C4B1FB"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18ECD376"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 Interlocutory Application</w:t>
      </w:r>
    </w:p>
    <w:p w14:paraId="50791136"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4F96191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4C4C497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If a party proceeds under subrule (4), the application or affidavit must address the matters and exhibit the documents referred to in subrule (2).</w:t>
      </w:r>
    </w:p>
    <w:p w14:paraId="25AC0F9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3—Summary determination</w:t>
      </w:r>
    </w:p>
    <w:p w14:paraId="54DFAD4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343.3—Application when no registered native title parties</w:t>
      </w:r>
    </w:p>
    <w:p w14:paraId="2407ACA7"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577420E"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63N of the Mining Act provides for the ERD Court to make determinations if, four months after notice is given, there are no native title parties in relation to the land to which the notice relates.</w:t>
      </w:r>
    </w:p>
    <w:p w14:paraId="5B2E068D"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56 of the Opal Mining Act provides for the ERD Court to make determinations if, two months after notice is given, there are no native title parties in relation to the land to which the notice relates.</w:t>
      </w:r>
    </w:p>
    <w:p w14:paraId="0FBE258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for a determination authorising entry to and mining operations on land when there are no native title parties must be instituted by filing an Originating Application in the prescribed form accompanied by a supporting affidavit in the prescribed form in accordance with rule 82.1.</w:t>
      </w:r>
    </w:p>
    <w:p w14:paraId="0CB3029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4A76299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7D Originating Application Ex Parte– Summary Determination Authorising Operations on Native Title Land</w:t>
      </w:r>
    </w:p>
    <w:p w14:paraId="3225CF62"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6F91BA6A"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44A9703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w:t>
      </w:r>
    </w:p>
    <w:p w14:paraId="3342C3A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and describe the land on which the proposed operations are to be carried out;</w:t>
      </w:r>
    </w:p>
    <w:p w14:paraId="23579C3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describe the interest (including any authority or tenement authorising the proposed operations) that the applicant holds or has applied to hold in the land;</w:t>
      </w:r>
    </w:p>
    <w:p w14:paraId="731050E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describe the general nature of the proposed operations that are to be carried out on the land;</w:t>
      </w:r>
    </w:p>
    <w:p w14:paraId="53FBA75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set out the terms of the determination sought;</w:t>
      </w:r>
    </w:p>
    <w:p w14:paraId="784FD27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exhibit a copy of the notice initiating negotiations with native title parties in relation to the proposed operations given by the applicant;</w:t>
      </w:r>
    </w:p>
    <w:p w14:paraId="294A87A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identify to whom, when and how that notice was given.</w:t>
      </w:r>
    </w:p>
    <w:p w14:paraId="2B43234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343.4—Application for expedited procedure</w:t>
      </w:r>
    </w:p>
    <w:p w14:paraId="49AC4BAE"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71E02E98"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63O of the Mining Act and section 57 of the Opal Mining Act provide for the ERD Court to make summary determination if operations are of a kind attracting the expedited procedure.</w:t>
      </w:r>
    </w:p>
    <w:p w14:paraId="40687BF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for a determination authorising entry to and mining operations on land when the applicant is relying on the expedited procedure must be instituted by filing an Originating Application in the prescribed form accompanied by a supporting affidavit in the prescribed form in accordance with rule 82.1.</w:t>
      </w:r>
    </w:p>
    <w:p w14:paraId="0369CC5E"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0CD1E6C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7D Originating Application Ex Parte– Summary Determination Authorising Operations on Native Title Land</w:t>
      </w:r>
    </w:p>
    <w:p w14:paraId="6B8E1AD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45A92BDC"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06046AC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w:t>
      </w:r>
    </w:p>
    <w:p w14:paraId="7280C4DB"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identify and describe the land on which the proposed operations are to be carried out;</w:t>
      </w:r>
    </w:p>
    <w:p w14:paraId="510CF5B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describe the interest (including any authority or tenement authorising the proposed operations) that the applicant holds or has applied to hold in the land;</w:t>
      </w:r>
    </w:p>
    <w:p w14:paraId="793BB74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describe the general nature of the proposed operations that are to be carried out on the land;</w:t>
      </w:r>
    </w:p>
    <w:p w14:paraId="02F2654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set out the terms of the determination sought;</w:t>
      </w:r>
    </w:p>
    <w:p w14:paraId="28230EE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lastRenderedPageBreak/>
        <w:t>(e)</w:t>
      </w:r>
      <w:r w:rsidRPr="00695726">
        <w:rPr>
          <w:rFonts w:ascii="Times New Roman" w:hAnsi="Times New Roman"/>
          <w:sz w:val="17"/>
        </w:rPr>
        <w:tab/>
        <w:t>set out the grounds on which the applicant alleges that the expedited procedure applies to the proposed operations;</w:t>
      </w:r>
    </w:p>
    <w:p w14:paraId="63FFBF2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exhibit a copy of the notice initiating negotiations with native title parties in relation to the proposed operations given by the applicant;</w:t>
      </w:r>
    </w:p>
    <w:p w14:paraId="65547EE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identify to whom, when and how that notice was given;</w:t>
      </w:r>
    </w:p>
    <w:p w14:paraId="7596226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exhibit a copy of any objections to reliance on the expedited procedure received by the applicant.</w:t>
      </w:r>
    </w:p>
    <w:p w14:paraId="1BB4027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give a copy of the application and supporting affidavit, together with notice of the effect of section 63O(4) of the Mining Act or section 57(4) of the Opal Mining Act as applicable, to any person who has objected to reliance on the summary procedure.</w:t>
      </w:r>
    </w:p>
    <w:p w14:paraId="63CEAEA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4—Review of determination for compensation</w:t>
      </w:r>
    </w:p>
    <w:p w14:paraId="0B0EEAFA"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6593609"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63ZB of the Mining Act and section 70 of the Opal Mining Act provide for the ERD Court to review a determinations insofar as it fixed compensation payable in the event that a native title declaration is later made establishing who are the holders of native title in the land.</w:t>
      </w:r>
    </w:p>
    <w:p w14:paraId="377AE07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343.5—Application for review</w:t>
      </w:r>
    </w:p>
    <w:p w14:paraId="0002365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Subject to subrule (4), an application for review of the provisions of a native title determination providing for the payment of compensation following a native title declaration must be instituted by filing an Originating Application in the prescribed form accompanied by a supporting affidavit in the prescribed form in accordance with rule 82.1.</w:t>
      </w:r>
    </w:p>
    <w:p w14:paraId="6FEB337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2D216AB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7607CF0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249F77D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14C4996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 identify—</w:t>
      </w:r>
    </w:p>
    <w:p w14:paraId="553E677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date and case number of the original declaration by the Court;</w:t>
      </w:r>
    </w:p>
    <w:p w14:paraId="56138ED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land to which the declaration relates;</w:t>
      </w:r>
    </w:p>
    <w:p w14:paraId="475C268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if native title is declared to exist in the land—</w:t>
      </w:r>
    </w:p>
    <w:p w14:paraId="353DC628"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persons declared to be the common law holders of native title;</w:t>
      </w:r>
    </w:p>
    <w:p w14:paraId="1DE7B537"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the body declared to be the registered representative of the common law holders of native title;</w:t>
      </w:r>
    </w:p>
    <w:p w14:paraId="5D1FB9CC"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the nature and extent of the rights and interests conferred by the native title;</w:t>
      </w:r>
    </w:p>
    <w:p w14:paraId="2527B781"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the nature and extent of other interests in the land that may affect the native title rights and interests deriving from the native title;</w:t>
      </w:r>
    </w:p>
    <w:p w14:paraId="7FB7950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the operations authorised by the determination and the authorities or tenements under which the operations authorised by the determination may be carried out;</w:t>
      </w:r>
    </w:p>
    <w:p w14:paraId="40DCD3C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if the applicant is a person who is liable to pay compensation under the determination—the operations that have been carried out under the determination;</w:t>
      </w:r>
    </w:p>
    <w:p w14:paraId="72B4858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any person who holds an interest in the land but who was not a party to the negotiations leading to the determination and give details of the nature of the interest;</w:t>
      </w:r>
    </w:p>
    <w:p w14:paraId="127373E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the proposed changes to the provisions of the determination for payment of compensation;</w:t>
      </w:r>
    </w:p>
    <w:p w14:paraId="7231E8B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the reasons for changing the provisions of the determination for payment of compensation.</w:t>
      </w:r>
    </w:p>
    <w:p w14:paraId="7FBA7E9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 as a respondent—</w:t>
      </w:r>
    </w:p>
    <w:p w14:paraId="309832D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each other party bound by the determination;</w:t>
      </w:r>
    </w:p>
    <w:p w14:paraId="59E41C6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representative Aboriginal body for the area in which the land is situated;</w:t>
      </w:r>
    </w:p>
    <w:p w14:paraId="1F23812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Minister responsible for administration of the Act under which the determination is sought.</w:t>
      </w:r>
    </w:p>
    <w:p w14:paraId="301D884F"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However, a party to the determination may apply for a native title determination in the proceeding in which the mediation occurred by filing an interlocutory application in the prescribed form accompanied by a supporting affidavit in the prescribed form in accordance with rule 82.1.</w:t>
      </w:r>
    </w:p>
    <w:p w14:paraId="780316D0"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298F1AC8"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77 Interlocutory Application</w:t>
      </w:r>
    </w:p>
    <w:p w14:paraId="72032FD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7F4E318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75CDEDE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If a party proceeds under subrule (4), the application or affidavit must address the matters referred to in subrule (2).</w:t>
      </w:r>
    </w:p>
    <w:p w14:paraId="782D11E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5—Fixing basis for compensation</w:t>
      </w:r>
    </w:p>
    <w:p w14:paraId="7415D543"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4A36AA6"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63Q(2) of the Mining Act and section 59(2) of the Opal Mining Act provide for the ERD Court to fix compensation payable when an agreement provides for payment based on profits or income derived from mining operations on the land or the quantity of minerals produced on a basis to be fixed by the Court.</w:t>
      </w:r>
    </w:p>
    <w:p w14:paraId="0C3F06C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343.6—Application for determination</w:t>
      </w:r>
    </w:p>
    <w:p w14:paraId="68F4853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requesting the Court to determine the basis of payment to native title parties under a native title agreement (as required by the agreement) must be instituted by filing an Originating Application in the prescribed form accompanied by a supporting affidavit in the prescribed form in accordance with rule 82.1.</w:t>
      </w:r>
    </w:p>
    <w:p w14:paraId="07A694C7"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CA63FF5"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lastRenderedPageBreak/>
        <w:t>Prescribed forms—</w:t>
      </w:r>
    </w:p>
    <w:p w14:paraId="30F04D2E"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2 Originating Application</w:t>
      </w:r>
    </w:p>
    <w:p w14:paraId="0DCDB9E0"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286089E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1A96963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supporting affidavit must exhibit a copy of the native title agreement.</w:t>
      </w:r>
    </w:p>
    <w:p w14:paraId="1E0CAFA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 as a respondent—</w:t>
      </w:r>
    </w:p>
    <w:p w14:paraId="67BAF83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each other party to the agreement;</w:t>
      </w:r>
    </w:p>
    <w:p w14:paraId="0AD288A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Minister responsible for administration of the Act under which the determination is sought.</w:t>
      </w:r>
    </w:p>
    <w:p w14:paraId="49D0C9CE"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6—Appeal against prohibition of registration—ERD Court</w:t>
      </w:r>
    </w:p>
    <w:p w14:paraId="69DAAF96"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58EFFD6"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63Q(5) of the Mining Act and section 59(5) of the Opal Mining Act empower the Minister, if there is reason to believe that a native title agreement may not have been negotiated in good faith, to prohibit registration of the agreement.</w:t>
      </w:r>
    </w:p>
    <w:p w14:paraId="59F96F43"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63Q(6) of the Mining Act and section 59(6) of the Opal Mining Act provide that a prohibition decision is subject to appeal to the ERD Court.</w:t>
      </w:r>
    </w:p>
    <w:p w14:paraId="512E31D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343.7—Application by way of appeal</w:t>
      </w:r>
    </w:p>
    <w:p w14:paraId="743B9A9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An application by way of appeal against a decision of the Minister prohibiting registration of a native title agreement must be instituted by filing an Originating Application in the prescribed form accompanied by a supporting affidavit in the prescribed form in accordance with rule 82.1.</w:t>
      </w:r>
    </w:p>
    <w:p w14:paraId="2DA577C1"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bCs/>
          <w:sz w:val="17"/>
        </w:rPr>
        <w:t>Prescribed forms—</w:t>
      </w:r>
    </w:p>
    <w:p w14:paraId="3FF00141"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5 Originating Application—Appeal against Administrative Decision</w:t>
      </w:r>
    </w:p>
    <w:p w14:paraId="756CE1CB"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12 Affidavit</w:t>
      </w:r>
    </w:p>
    <w:p w14:paraId="6D1F1803"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Form 14 Exhibit front sheet to Affidavit or Statutory Declaration</w:t>
      </w:r>
    </w:p>
    <w:p w14:paraId="5CE9214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application or affidavit must—</w:t>
      </w:r>
    </w:p>
    <w:p w14:paraId="76AD7F5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give an outline of the circumstances of the case;</w:t>
      </w:r>
    </w:p>
    <w:p w14:paraId="78FA5C4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give details of the decision the subject of the appeal;</w:t>
      </w:r>
    </w:p>
    <w:p w14:paraId="37B31AC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set out the grounds of appeal;</w:t>
      </w:r>
    </w:p>
    <w:p w14:paraId="6D1768C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set out the terms of the order sought;</w:t>
      </w:r>
    </w:p>
    <w:p w14:paraId="361ACF3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exhibit a copy of the native title agreement;</w:t>
      </w:r>
    </w:p>
    <w:p w14:paraId="3D8C4AD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exhibit a copy of the order of the Minister prohibiting registration of the agreement and any separate reasons given for the decision.</w:t>
      </w:r>
    </w:p>
    <w:p w14:paraId="4A1F2BF6"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applicant must join—</w:t>
      </w:r>
    </w:p>
    <w:p w14:paraId="28E655C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each other party to the agreement as a respondent; and</w:t>
      </w:r>
    </w:p>
    <w:p w14:paraId="2774C1B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Minister as an interested party.</w:t>
      </w:r>
    </w:p>
    <w:p w14:paraId="4537E22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4—Directions hearings</w:t>
      </w:r>
    </w:p>
    <w:p w14:paraId="0BEB716C"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626AF6C0"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Directions hearings generally are governed by Chapter 9.</w:t>
      </w:r>
    </w:p>
    <w:p w14:paraId="3C891EA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344.1—Conduct of directions hearing</w:t>
      </w:r>
    </w:p>
    <w:p w14:paraId="7369027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A directions hearing will ordinarily be convened before a Judge of the Court.</w:t>
      </w:r>
    </w:p>
    <w:p w14:paraId="1E918D3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A particular matter raised at a directions hearing may be referred to an Associate Judge for direction or decision.</w:t>
      </w:r>
    </w:p>
    <w:p w14:paraId="50E3511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directions hearing may be convened, if a Judge so directs, before an Associate Judge or Commissioner.</w:t>
      </w:r>
    </w:p>
    <w:p w14:paraId="3BABD97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344.2—Additional directions</w:t>
      </w:r>
    </w:p>
    <w:p w14:paraId="4AC1B352"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Without affecting the directions that may be given under Chapter 9, directions may be given to the parties or the Registrar—</w:t>
      </w:r>
    </w:p>
    <w:p w14:paraId="0409208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to define and clarify the issues between the parties;</w:t>
      </w:r>
    </w:p>
    <w:p w14:paraId="6D31259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to facilitate the efficient and expeditious hearing and determination of the issues raised by the proceeding;</w:t>
      </w:r>
    </w:p>
    <w:p w14:paraId="117D0B0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about the giving of notice of the proceeding (see section 16(1) of the Act);</w:t>
      </w:r>
    </w:p>
    <w:p w14:paraId="051D8D8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inviting or requiring a person (or representative of a group) to be joined as a party to the proceedings or to introduce evidence, or make submissions, relevant to the proceeding;</w:t>
      </w:r>
    </w:p>
    <w:p w14:paraId="59CB101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about service of a notice or other document;</w:t>
      </w:r>
    </w:p>
    <w:p w14:paraId="5E34337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about whether the proceeding should be heard in the ERD Court or the Supreme Court;</w:t>
      </w:r>
    </w:p>
    <w:p w14:paraId="13A74D8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about whether the proceeding should be heard together with another proceeding before the Court relating to the same land (see section 26 of the Act);</w:t>
      </w:r>
    </w:p>
    <w:p w14:paraId="1455D9BC"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if the proceeding has been referred or removed to the Court from another court—</w:t>
      </w:r>
    </w:p>
    <w:p w14:paraId="3C8EC2C9"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giving interested persons a specified time within which to apply for registration of a claim to native title in land or for a native title declaration;</w:t>
      </w:r>
    </w:p>
    <w:p w14:paraId="4BD3696B"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about the procedure for the completion of pleadings, if not completed;</w:t>
      </w:r>
    </w:p>
    <w:p w14:paraId="088003E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r>
      <w:r w:rsidRPr="00695726">
        <w:rPr>
          <w:rFonts w:ascii="Times New Roman" w:hAnsi="Times New Roman"/>
          <w:spacing w:val="-2"/>
          <w:sz w:val="17"/>
        </w:rPr>
        <w:t>requiring a party to undertake investigations, make inquiries or ascertain facts that may be relevant to the proceeding;</w:t>
      </w:r>
    </w:p>
    <w:p w14:paraId="3222096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(j)</w:t>
      </w:r>
      <w:r w:rsidRPr="00695726">
        <w:rPr>
          <w:rFonts w:ascii="Times New Roman" w:hAnsi="Times New Roman"/>
          <w:sz w:val="17"/>
        </w:rPr>
        <w:tab/>
        <w:t>requiring a party to provide (to the Court or another party) reports, maps, records or any other documents that may be relevant to the proceeding;</w:t>
      </w:r>
    </w:p>
    <w:p w14:paraId="5ECEE05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lastRenderedPageBreak/>
        <w:t>(k)</w:t>
      </w:r>
      <w:r w:rsidRPr="00695726">
        <w:rPr>
          <w:rFonts w:ascii="Times New Roman" w:hAnsi="Times New Roman"/>
          <w:sz w:val="17"/>
        </w:rPr>
        <w:tab/>
      </w:r>
      <w:r w:rsidRPr="00695726">
        <w:rPr>
          <w:rFonts w:ascii="Times New Roman" w:hAnsi="Times New Roman"/>
          <w:spacing w:val="-4"/>
          <w:sz w:val="17"/>
        </w:rPr>
        <w:t>requiring a party to provide particulars of their case, including a written summary of the evidence intended to be introduced;</w:t>
      </w:r>
    </w:p>
    <w:p w14:paraId="418197D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(l)</w:t>
      </w:r>
      <w:r w:rsidRPr="00695726">
        <w:rPr>
          <w:rFonts w:ascii="Times New Roman" w:hAnsi="Times New Roman"/>
          <w:sz w:val="17"/>
        </w:rPr>
        <w:tab/>
        <w:t>about the convening of a conference of the parties, including—</w:t>
      </w:r>
    </w:p>
    <w:p w14:paraId="23A9EC78"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the selection of a mediator;</w:t>
      </w:r>
    </w:p>
    <w:p w14:paraId="48E16C45"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the procedure, place, timing and other arrangements for the conference.</w:t>
      </w:r>
    </w:p>
    <w:p w14:paraId="0B03612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344.3—Overlapping applications</w:t>
      </w:r>
    </w:p>
    <w:p w14:paraId="1BB2864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party has knowledge of the existence of another proceeding before the Court that relates to a native title question that covers (in whole or in part) the same area as the application, the party must immediately give notice to the Court identifying the other proceeding.</w:t>
      </w:r>
    </w:p>
    <w:p w14:paraId="2AD56633"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the Court receives notice under subrule (1), the Court will convene a directions hearing in both proceedings together to consider the future conduct of the proceedings.</w:t>
      </w:r>
    </w:p>
    <w:p w14:paraId="57BE6C4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The Court may make the orders pursuant to section 26(2) of the Act that it considers proper for the future conduct of the proceedings.</w:t>
      </w:r>
    </w:p>
    <w:p w14:paraId="3F4D7B2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344.4—Adjournment for negotiation</w:t>
      </w:r>
    </w:p>
    <w:p w14:paraId="1A7B1F7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at any time in a proceedings (including after commencement of the final hearing), on its own initiative or at the request of a party, order an adjournment to allow the parties time for negotiation.</w:t>
      </w:r>
    </w:p>
    <w:p w14:paraId="007352A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Negotiations for which an adjournment may be allowed may relate to an agreement about matters other than native title.</w:t>
      </w:r>
    </w:p>
    <w:p w14:paraId="6336A78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This rule does not limit the general power of the Court in relation to mediation or adjournments.</w:t>
      </w:r>
    </w:p>
    <w:p w14:paraId="42C51413"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5—Native title conferences</w:t>
      </w:r>
    </w:p>
    <w:p w14:paraId="1D9FE6C9"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sz w:val="16"/>
          <w:szCs w:val="20"/>
        </w:rPr>
        <w:t>Note</w:t>
      </w:r>
      <w:r w:rsidRPr="00695726">
        <w:rPr>
          <w:rFonts w:ascii="Times New Roman" w:hAnsi="Times New Roman"/>
          <w:b/>
          <w:bCs/>
          <w:sz w:val="17"/>
        </w:rPr>
        <w:t xml:space="preserve"> 1—</w:t>
      </w:r>
    </w:p>
    <w:p w14:paraId="1A65643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7"/>
        </w:rPr>
        <w:t>Section 8 of the Act requires the Court to call a conference of the parties to a contested proceeding involving a native title question, unless the Court is of the opinion that no useful purpose would be served by a conference between the parties before the hearing of the matter or there is some other adequate reason for dispensing with a conference.</w:t>
      </w:r>
    </w:p>
    <w:p w14:paraId="3EC37358" w14:textId="77777777" w:rsidR="00695726" w:rsidRPr="00695726" w:rsidRDefault="00695726" w:rsidP="00695726">
      <w:pPr>
        <w:keepLines/>
        <w:widowControl w:val="0"/>
        <w:ind w:left="1276"/>
        <w:rPr>
          <w:rFonts w:ascii="Times New Roman" w:hAnsi="Times New Roman"/>
          <w:b/>
          <w:bCs/>
          <w:sz w:val="17"/>
        </w:rPr>
      </w:pPr>
      <w:r w:rsidRPr="00695726">
        <w:rPr>
          <w:rFonts w:ascii="Times New Roman" w:hAnsi="Times New Roman"/>
          <w:b/>
          <w:sz w:val="16"/>
          <w:szCs w:val="20"/>
        </w:rPr>
        <w:t>Note</w:t>
      </w:r>
      <w:r w:rsidRPr="00695726">
        <w:rPr>
          <w:rFonts w:ascii="Times New Roman" w:hAnsi="Times New Roman"/>
          <w:b/>
          <w:bCs/>
          <w:sz w:val="17"/>
        </w:rPr>
        <w:t xml:space="preserve"> 2—</w:t>
      </w:r>
    </w:p>
    <w:p w14:paraId="6B2CC21F" w14:textId="77777777" w:rsidR="00695726" w:rsidRPr="00695726" w:rsidRDefault="00695726" w:rsidP="00695726">
      <w:pPr>
        <w:keepLines/>
        <w:widowControl w:val="0"/>
        <w:ind w:left="1418"/>
        <w:rPr>
          <w:rFonts w:ascii="Times New Roman" w:hAnsi="Times New Roman"/>
          <w:sz w:val="17"/>
        </w:rPr>
      </w:pPr>
      <w:r w:rsidRPr="00695726">
        <w:rPr>
          <w:rFonts w:ascii="Times New Roman" w:hAnsi="Times New Roman"/>
          <w:sz w:val="16"/>
          <w:szCs w:val="20"/>
        </w:rPr>
        <w:t>Mediations</w:t>
      </w:r>
      <w:r w:rsidRPr="00695726">
        <w:rPr>
          <w:rFonts w:ascii="Times New Roman" w:hAnsi="Times New Roman"/>
          <w:sz w:val="17"/>
        </w:rPr>
        <w:t xml:space="preserve"> </w:t>
      </w:r>
      <w:r w:rsidRPr="00695726">
        <w:rPr>
          <w:rFonts w:ascii="Times New Roman" w:hAnsi="Times New Roman"/>
          <w:sz w:val="16"/>
          <w:szCs w:val="20"/>
        </w:rPr>
        <w:t>generally are governed by Chapter 11 Part 1.</w:t>
      </w:r>
    </w:p>
    <w:p w14:paraId="2F200038"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345.1—Appointment of mediator and assistant</w:t>
      </w:r>
    </w:p>
    <w:p w14:paraId="79B53FFA"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39645FA5"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9 of the Act requires the Court to select a mediator from among the Judges and the native title commissioners to preside at the conference in accordance with the rules.</w:t>
      </w:r>
    </w:p>
    <w:p w14:paraId="5AB6004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mediator to preside at a conference under section 8 of the Act is to be selected by the Judge having responsibility for the management of the proceeding or another Judge of the Court and will ordinarily be a native title commissioner but may, if the Court thinks fit, be a Judge of the Court</w:t>
      </w:r>
    </w:p>
    <w:p w14:paraId="13366F21"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The Court may appoint a native title commissioner to assist the mediator if considered appropriate for reasons of Aboriginal tradition or for other reasons.</w:t>
      </w:r>
    </w:p>
    <w:p w14:paraId="2A5200B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person appointed to assist a mediator—</w:t>
      </w:r>
    </w:p>
    <w:p w14:paraId="26F1F0AE"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must do so in the manner requested by the mediator;</w:t>
      </w:r>
    </w:p>
    <w:p w14:paraId="2AAAFD48"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is, unless all parties agree to the contrary, disqualified from taking further part in the proceeding (as is the mediator under section 12 of the Act).</w:t>
      </w:r>
    </w:p>
    <w:p w14:paraId="7CC3843A"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345.2—Purpose of conference and conduct of parties</w:t>
      </w:r>
    </w:p>
    <w:p w14:paraId="73B49370"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purpose of a conference is to enable the mediator to assist the parties to explore the possibility of resolving the matters in dispute by agreement and without resorting to a formal hearing (see section 8(1) of the Act).</w:t>
      </w:r>
    </w:p>
    <w:p w14:paraId="71891EF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It is expected that as far as possible the issues or matters in dispute, from the perspective of each party, will be aired and discussed openly at the conference, with a view to a fair and reasonable exchange of views in good faith.</w:t>
      </w:r>
    </w:p>
    <w:p w14:paraId="34756CCE"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A party or the representative of a party attending the conference should attend in good faith.</w:t>
      </w:r>
    </w:p>
    <w:p w14:paraId="17DBDF8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A party or the representative of a party should have the authority to discuss, negotiate and authorise a settlement of the proceedings or, if a settlement cannot be achieved, to agree on issues or parts of the proceeding.</w:t>
      </w:r>
    </w:p>
    <w:p w14:paraId="691BC6F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A party or the representative of a party should be prepared at the conference to discuss the party’s case and its grounds, identify the issues proposed to be argued and respond to the case of each other party to the best of their ability.</w:t>
      </w:r>
    </w:p>
    <w:p w14:paraId="69ADBC8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345.3—Powers of mediator</w:t>
      </w:r>
    </w:p>
    <w:p w14:paraId="4926D1CC"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714B6CE0"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9(4) of the Act allows the mediator to exercise powers of the Court delegated by the rules.</w:t>
      </w:r>
    </w:p>
    <w:p w14:paraId="759CD18C"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The mediator may, at any time in the course of the conference—</w:t>
      </w:r>
    </w:p>
    <w:p w14:paraId="1C1FD19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exercise the delegated powers of the Court to make orders—</w:t>
      </w:r>
    </w:p>
    <w:p w14:paraId="0BB8265C"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requiring a party to undertake investigations, make inquiries or ascertain facts or matters;</w:t>
      </w:r>
    </w:p>
    <w:p w14:paraId="32A45A1C"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w:t>
      </w:r>
      <w:r w:rsidRPr="00695726">
        <w:rPr>
          <w:rFonts w:ascii="Times New Roman" w:hAnsi="Times New Roman"/>
          <w:sz w:val="17"/>
        </w:rPr>
        <w:tab/>
        <w:t>requiring a party to provide (to the Court or another party) reports, maps, records or other documents that may be relevant to the proceeding;</w:t>
      </w:r>
    </w:p>
    <w:p w14:paraId="6621B0F9"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(iii)</w:t>
      </w:r>
      <w:r w:rsidRPr="00695726">
        <w:rPr>
          <w:rFonts w:ascii="Times New Roman" w:hAnsi="Times New Roman"/>
          <w:sz w:val="17"/>
        </w:rPr>
        <w:tab/>
        <w:t>requiring a party to provide particulars of their case, including a written summary of the evidence intended to be introduced;</w:t>
      </w:r>
    </w:p>
    <w:p w14:paraId="358F2144" w14:textId="77777777" w:rsidR="00695726" w:rsidRPr="00695726" w:rsidRDefault="00695726" w:rsidP="00695726">
      <w:pPr>
        <w:keepLines/>
        <w:widowControl w:val="0"/>
        <w:ind w:left="1985" w:hanging="425"/>
        <w:rPr>
          <w:rFonts w:ascii="Times New Roman" w:hAnsi="Times New Roman"/>
          <w:sz w:val="17"/>
        </w:rPr>
      </w:pPr>
      <w:r w:rsidRPr="00695726">
        <w:rPr>
          <w:rFonts w:ascii="Times New Roman" w:hAnsi="Times New Roman"/>
          <w:sz w:val="17"/>
        </w:rPr>
        <w:t>(iv)</w:t>
      </w:r>
      <w:r w:rsidRPr="00695726">
        <w:rPr>
          <w:rFonts w:ascii="Times New Roman" w:hAnsi="Times New Roman"/>
          <w:sz w:val="17"/>
        </w:rPr>
        <w:tab/>
        <w:t>about the procedure, place, timing and other arrangements for the conference;</w:t>
      </w:r>
    </w:p>
    <w:p w14:paraId="4EFBFB41"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with the consent of all parties to the proceeding, take and record evidence which may be admissible in proceedings before the Court (see section 11 of the Act).</w:t>
      </w:r>
    </w:p>
    <w:p w14:paraId="33E2C661" w14:textId="77777777" w:rsidR="00695726" w:rsidRPr="00695726" w:rsidRDefault="00695726" w:rsidP="00695726">
      <w:pPr>
        <w:spacing w:after="0" w:line="240" w:lineRule="auto"/>
        <w:jc w:val="left"/>
        <w:rPr>
          <w:rFonts w:ascii="Times New Roman" w:hAnsi="Times New Roman"/>
          <w:b/>
          <w:bCs/>
          <w:sz w:val="17"/>
        </w:rPr>
      </w:pPr>
      <w:r w:rsidRPr="00695726">
        <w:rPr>
          <w:rFonts w:ascii="Times New Roman" w:hAnsi="Times New Roman"/>
          <w:b/>
          <w:bCs/>
          <w:sz w:val="17"/>
        </w:rPr>
        <w:br w:type="page"/>
      </w:r>
    </w:p>
    <w:p w14:paraId="1DE141F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lastRenderedPageBreak/>
        <w:t>345.4—Conclusion of conference</w:t>
      </w:r>
    </w:p>
    <w:p w14:paraId="65AB980F"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02F56BAB"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10 of the Act provides that if a settlement is reached at a conference, the Court may make orders to give effect to the terms of agreement.</w:t>
      </w:r>
    </w:p>
    <w:p w14:paraId="1C302809"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Section 10 also provides that if it appears that there is no reasonable prospect of reaching a negotiated settlement within a reasonable time, the mediator must close the conference and report the failure to reach agreement to the Court.</w:t>
      </w:r>
    </w:p>
    <w:p w14:paraId="7E7C9B7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a settlement is reached at a conference, the mediator must, as soon as reasonably practicable, close the conference and give a written report of the terms of agreement (including the terms of any proposed orders of the Court) to the presiding member of the Court.</w:t>
      </w:r>
    </w:p>
    <w:p w14:paraId="0D66006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it is proposed that the Court make an order to give effect to the terms of agreement, the Court—</w:t>
      </w:r>
    </w:p>
    <w:p w14:paraId="1D2B0C5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will have regard to the views of the mediator who presided at the conference;</w:t>
      </w:r>
    </w:p>
    <w:p w14:paraId="178669E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will, if the order is a final order in the proceeding, give the parties an opportunity to make submissions about the terms of the order.</w:t>
      </w:r>
    </w:p>
    <w:p w14:paraId="1A98E6FC"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Part 6—Final hearing and evidence</w:t>
      </w:r>
    </w:p>
    <w:p w14:paraId="76E209E4" w14:textId="77777777" w:rsidR="00695726" w:rsidRPr="00695726" w:rsidRDefault="00695726" w:rsidP="00695726">
      <w:pPr>
        <w:keepLines/>
        <w:widowControl w:val="0"/>
        <w:ind w:left="1276"/>
        <w:rPr>
          <w:rFonts w:ascii="Times New Roman" w:hAnsi="Times New Roman"/>
          <w:sz w:val="16"/>
          <w:szCs w:val="20"/>
        </w:rPr>
      </w:pPr>
      <w:r w:rsidRPr="00695726">
        <w:rPr>
          <w:rFonts w:ascii="Times New Roman" w:hAnsi="Times New Roman"/>
          <w:b/>
          <w:sz w:val="16"/>
          <w:szCs w:val="20"/>
        </w:rPr>
        <w:t>Note—</w:t>
      </w:r>
    </w:p>
    <w:p w14:paraId="58A26072" w14:textId="77777777" w:rsidR="00695726" w:rsidRPr="00695726" w:rsidRDefault="00695726" w:rsidP="00695726">
      <w:pPr>
        <w:keepLines/>
        <w:widowControl w:val="0"/>
        <w:ind w:left="1418"/>
        <w:rPr>
          <w:rFonts w:ascii="Times New Roman" w:hAnsi="Times New Roman"/>
          <w:sz w:val="16"/>
          <w:szCs w:val="20"/>
        </w:rPr>
      </w:pPr>
      <w:r w:rsidRPr="00695726">
        <w:rPr>
          <w:rFonts w:ascii="Times New Roman" w:hAnsi="Times New Roman"/>
          <w:sz w:val="16"/>
          <w:szCs w:val="20"/>
        </w:rPr>
        <w:t>Trials generally are governed by Chapter 14.</w:t>
      </w:r>
    </w:p>
    <w:p w14:paraId="685ACF8D"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1—Evidence</w:t>
      </w:r>
    </w:p>
    <w:p w14:paraId="7ED941C4"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346.1—Directions concerning evidence</w:t>
      </w:r>
    </w:p>
    <w:p w14:paraId="6FBCEB78"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Without affecting the general powers of the Court, the Court may, at any time in a proceeding, make any order it considers appropriate relating to evidentiary matters.</w:t>
      </w:r>
    </w:p>
    <w:p w14:paraId="3DA250C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Without affecting the generality of subrule (1), the Court may make orders—</w:t>
      </w:r>
    </w:p>
    <w:p w14:paraId="1700E73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relating to the manner in which evidence may be presented to the Court;</w:t>
      </w:r>
    </w:p>
    <w:p w14:paraId="18B1E59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relating to the time when and the place where certain evidence is to be taken;</w:t>
      </w:r>
    </w:p>
    <w:p w14:paraId="7BC0D04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relating to the presentation of evidence about a cultural or customary subject.</w:t>
      </w:r>
    </w:p>
    <w:p w14:paraId="2F041801"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346.2—Evidence not in the ordinary course</w:t>
      </w:r>
    </w:p>
    <w:p w14:paraId="4B19A5E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If evidence of a cultural or customary subject is to be given by way of singing, dancing, storytelling or in any other way other than in the normal course of giving evidence, the party intending to adduce the evidence must inform the Court, within a reasonable time before the evidence is proposed to be given—</w:t>
      </w:r>
    </w:p>
    <w:p w14:paraId="31FF141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of the evidence intended to be so adduced;</w:t>
      </w:r>
    </w:p>
    <w:p w14:paraId="21B3A46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where, when and in what form it is proposed to adduce the evidence;</w:t>
      </w:r>
    </w:p>
    <w:p w14:paraId="03B60325"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of any issues of secrecy or confidentiality relating to the evidence or part of the evidence.</w:t>
      </w:r>
    </w:p>
    <w:p w14:paraId="78A3571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the Court considers that a person’s evidence should be given at a time other than when such evidence would normally be given, the Court may give directions as to how, when and in what form the evidence is to be given.</w:t>
      </w:r>
    </w:p>
    <w:p w14:paraId="2D51E7F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(3)</w:t>
      </w:r>
      <w:r w:rsidRPr="00695726">
        <w:rPr>
          <w:rFonts w:ascii="Times New Roman" w:hAnsi="Times New Roman"/>
          <w:sz w:val="17"/>
        </w:rPr>
        <w:tab/>
        <w:t>Subrule (2) applies even if the proceeding has been referred to mediation.</w:t>
      </w:r>
    </w:p>
    <w:p w14:paraId="3A3D1FC9"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346.3—Evidence given in consultation with others</w:t>
      </w:r>
    </w:p>
    <w:p w14:paraId="55F9442D"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The Court may, if it considers that it is in the interests of justice to do so, receive into evidence—</w:t>
      </w:r>
    </w:p>
    <w:p w14:paraId="56B94A3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a statement from a group of witnesses, or</w:t>
      </w:r>
    </w:p>
    <w:p w14:paraId="1D61E27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a statement from a witness after that witness has consulted with other persons.</w:t>
      </w:r>
    </w:p>
    <w:p w14:paraId="4F3A0D6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a statement is made by a witness after consultation with other persons, the identity of the persons may, at the direction of the Court, be recorded in the transcript.</w:t>
      </w:r>
    </w:p>
    <w:p w14:paraId="01211345"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346.4—Secrecy and confidentiality</w:t>
      </w:r>
    </w:p>
    <w:p w14:paraId="6CECF24A"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Without affecting the generality of rule 346.1, the Court may make orders—</w:t>
      </w:r>
    </w:p>
    <w:p w14:paraId="5917F1E0"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restricting access to the content of any pleading or any other document on the Court file;</w:t>
      </w:r>
    </w:p>
    <w:p w14:paraId="06A70076"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relating to the manner of identifying and referring to evidence about specified subject matters;</w:t>
      </w:r>
    </w:p>
    <w:p w14:paraId="4FC9596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restricting access to the transcript of a hearing.</w:t>
      </w:r>
    </w:p>
    <w:p w14:paraId="7A788B07"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If a party claims that a document to be used in a proceeding refers to a cultural or customary subject that is of a confidential or secret nature—</w:t>
      </w:r>
    </w:p>
    <w:p w14:paraId="7D7A82FA"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party must give written notice of the claim on the front page of the document including a short description of the material and the reason for its confidential or secret nature;</w:t>
      </w:r>
    </w:p>
    <w:p w14:paraId="5FFF9F5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place the material in a sealed envelope attached to the document marked “not be opened except by leave of the Court”;</w:t>
      </w:r>
    </w:p>
    <w:p w14:paraId="6C90A37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sealed envelope must not be opened except by leave of the Court;</w:t>
      </w:r>
    </w:p>
    <w:p w14:paraId="03DB3A4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leave to inspect the document may be conditional on an undertaking of non-disclosure of the material or part of the material.</w:t>
      </w:r>
    </w:p>
    <w:p w14:paraId="0C56DAE9"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b/>
          <w:bCs/>
          <w:sz w:val="17"/>
        </w:rPr>
        <w:t>346.5—Notice of intention to adduce evidence or inspect document</w:t>
      </w:r>
    </w:p>
    <w:p w14:paraId="7B18C37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This rule applies if the adducing of evidence or inspection of a document in a proceeding might disclose evidence or information relating to the culture, genealogy, customs or traditions of Aboriginal peoples or Torres Strait Islanders contrary to a direction or order of a court or tribunal.</w:t>
      </w:r>
    </w:p>
    <w:p w14:paraId="000F3CCB"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In this rule, a court or tribunal includes the Aboriginal Land Commissioner and any other body or entity with jurisdiction under a law of the Commonwealth or a State or Territory to hear and determine, or make findings and recommendations, or mediate or otherwise act in relation to, indigenous land proceedings.</w:t>
      </w:r>
    </w:p>
    <w:p w14:paraId="639BF0C4"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lastRenderedPageBreak/>
        <w:t>(3)</w:t>
      </w:r>
      <w:r w:rsidRPr="00695726">
        <w:rPr>
          <w:rFonts w:ascii="Times New Roman" w:hAnsi="Times New Roman"/>
          <w:sz w:val="17"/>
        </w:rPr>
        <w:tab/>
        <w:t>A person who wishes to adduce evidence or inspect a document referred to in subrule (1) must give reasonable notice to—</w:t>
      </w:r>
    </w:p>
    <w:p w14:paraId="707071CF"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court or tribunal that gave the direction or made the order;</w:t>
      </w:r>
    </w:p>
    <w:p w14:paraId="24CAFB2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person, or the representative of the person, who gave the evidence or produced the information; and</w:t>
      </w:r>
    </w:p>
    <w:p w14:paraId="1A12B342"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any other person as the Court may direct.</w:t>
      </w:r>
    </w:p>
    <w:p w14:paraId="5A73B082"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(4)</w:t>
      </w:r>
      <w:r w:rsidRPr="00695726">
        <w:rPr>
          <w:rFonts w:ascii="Times New Roman" w:hAnsi="Times New Roman"/>
          <w:sz w:val="17"/>
        </w:rPr>
        <w:tab/>
        <w:t>Notice may be given under subrule 2(a) by giving notice to the registrar of the court or tribunal, or a person performing the duties of a registrar or holding a similar office.</w:t>
      </w:r>
    </w:p>
    <w:p w14:paraId="23475AA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2—Hearing</w:t>
      </w:r>
    </w:p>
    <w:p w14:paraId="036D499B"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346.6—Inspection of a place</w:t>
      </w:r>
    </w:p>
    <w:p w14:paraId="12AD74BC"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(1)</w:t>
      </w:r>
      <w:r w:rsidRPr="00695726">
        <w:rPr>
          <w:rFonts w:ascii="Times New Roman" w:hAnsi="Times New Roman"/>
          <w:sz w:val="17"/>
        </w:rPr>
        <w:tab/>
        <w:t>To enable the proper determination of any matter in question in a proceeding, the Court may make orders for the inspection of any place, including about the method, manner and means of inspection.</w:t>
      </w:r>
    </w:p>
    <w:p w14:paraId="23641755" w14:textId="77777777" w:rsidR="00695726" w:rsidRPr="00695726" w:rsidRDefault="00695726" w:rsidP="00695726">
      <w:pPr>
        <w:keepLines/>
        <w:widowControl w:val="0"/>
        <w:ind w:left="1276" w:hanging="283"/>
        <w:rPr>
          <w:rFonts w:ascii="Times New Roman" w:hAnsi="Times New Roman"/>
          <w:sz w:val="17"/>
        </w:rPr>
      </w:pPr>
      <w:r w:rsidRPr="00695726">
        <w:rPr>
          <w:rFonts w:ascii="Times New Roman" w:hAnsi="Times New Roman"/>
          <w:sz w:val="17"/>
        </w:rPr>
        <w:t>(2)</w:t>
      </w:r>
      <w:r w:rsidRPr="00695726">
        <w:rPr>
          <w:rFonts w:ascii="Times New Roman" w:hAnsi="Times New Roman"/>
          <w:sz w:val="17"/>
        </w:rPr>
        <w:tab/>
        <w:t>Without affecting the generality of subrule (1), the Court may make orders, including orders relating to—</w:t>
      </w:r>
    </w:p>
    <w:p w14:paraId="51DFD2D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(a)</w:t>
      </w:r>
      <w:r w:rsidRPr="00695726">
        <w:rPr>
          <w:rFonts w:ascii="Times New Roman" w:hAnsi="Times New Roman"/>
          <w:sz w:val="17"/>
        </w:rPr>
        <w:tab/>
        <w:t>the provision of maps;</w:t>
      </w:r>
    </w:p>
    <w:p w14:paraId="12A8A6CD"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(b)</w:t>
      </w:r>
      <w:r w:rsidRPr="00695726">
        <w:rPr>
          <w:rFonts w:ascii="Times New Roman" w:hAnsi="Times New Roman"/>
          <w:sz w:val="17"/>
        </w:rPr>
        <w:tab/>
        <w:t>the obtaining of permission of owners and occupiers of land;</w:t>
      </w:r>
    </w:p>
    <w:p w14:paraId="6B13C36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(c)</w:t>
      </w:r>
      <w:r w:rsidRPr="00695726">
        <w:rPr>
          <w:rFonts w:ascii="Times New Roman" w:hAnsi="Times New Roman"/>
          <w:sz w:val="17"/>
        </w:rPr>
        <w:tab/>
        <w:t>the giving of notice;</w:t>
      </w:r>
    </w:p>
    <w:p w14:paraId="703BA0A7"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(d)</w:t>
      </w:r>
      <w:r w:rsidRPr="00695726">
        <w:rPr>
          <w:rFonts w:ascii="Times New Roman" w:hAnsi="Times New Roman"/>
          <w:sz w:val="17"/>
        </w:rPr>
        <w:tab/>
        <w:t>travel and accommodation details;</w:t>
      </w:r>
    </w:p>
    <w:p w14:paraId="3A8F11E4"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(e)</w:t>
      </w:r>
      <w:r w:rsidRPr="00695726">
        <w:rPr>
          <w:rFonts w:ascii="Times New Roman" w:hAnsi="Times New Roman"/>
          <w:sz w:val="17"/>
        </w:rPr>
        <w:tab/>
        <w:t>arrival and departure times;</w:t>
      </w:r>
    </w:p>
    <w:p w14:paraId="1DAE2EF9"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(f)</w:t>
      </w:r>
      <w:r w:rsidRPr="00695726">
        <w:rPr>
          <w:rFonts w:ascii="Times New Roman" w:hAnsi="Times New Roman"/>
          <w:sz w:val="17"/>
        </w:rPr>
        <w:tab/>
        <w:t>the type, number and description of motor vehicles;</w:t>
      </w:r>
    </w:p>
    <w:p w14:paraId="3E4CC37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(g)</w:t>
      </w:r>
      <w:r w:rsidRPr="00695726">
        <w:rPr>
          <w:rFonts w:ascii="Times New Roman" w:hAnsi="Times New Roman"/>
          <w:sz w:val="17"/>
        </w:rPr>
        <w:tab/>
        <w:t>route description (for example the physical features of the route including condition of road surfaces);</w:t>
      </w:r>
    </w:p>
    <w:p w14:paraId="21F2E71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(h)</w:t>
      </w:r>
      <w:r w:rsidRPr="00695726">
        <w:rPr>
          <w:rFonts w:ascii="Times New Roman" w:hAnsi="Times New Roman"/>
          <w:sz w:val="17"/>
        </w:rPr>
        <w:tab/>
        <w:t>distances to be travelled and estimated times of travel and inspection;</w:t>
      </w:r>
    </w:p>
    <w:p w14:paraId="7E9784A3" w14:textId="77777777" w:rsidR="00695726" w:rsidRPr="00695726" w:rsidRDefault="00695726" w:rsidP="00695726">
      <w:pPr>
        <w:keepLines/>
        <w:widowControl w:val="0"/>
        <w:ind w:left="1560" w:hanging="284"/>
        <w:rPr>
          <w:rFonts w:ascii="Times New Roman" w:hAnsi="Times New Roman"/>
          <w:sz w:val="17"/>
        </w:rPr>
      </w:pPr>
      <w:r w:rsidRPr="00695726">
        <w:rPr>
          <w:rFonts w:ascii="Times New Roman" w:hAnsi="Times New Roman"/>
          <w:sz w:val="17"/>
        </w:rPr>
        <w:t>(i)</w:t>
      </w:r>
      <w:r w:rsidRPr="00695726">
        <w:rPr>
          <w:rFonts w:ascii="Times New Roman" w:hAnsi="Times New Roman"/>
          <w:sz w:val="17"/>
        </w:rPr>
        <w:tab/>
        <w:t>details of any third party controlling the inspection and any related costs.</w:t>
      </w:r>
    </w:p>
    <w:p w14:paraId="15C85F06"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346.7—Practical outcomes of native title determination</w:t>
      </w:r>
    </w:p>
    <w:p w14:paraId="42F21BC2" w14:textId="77777777" w:rsidR="00695726" w:rsidRPr="00695726" w:rsidRDefault="00695726" w:rsidP="00695726">
      <w:pPr>
        <w:keepLines/>
        <w:widowControl w:val="0"/>
        <w:ind w:left="993"/>
        <w:rPr>
          <w:rFonts w:ascii="Times New Roman" w:hAnsi="Times New Roman"/>
          <w:sz w:val="17"/>
        </w:rPr>
      </w:pPr>
      <w:r w:rsidRPr="00695726">
        <w:rPr>
          <w:rFonts w:ascii="Times New Roman" w:hAnsi="Times New Roman"/>
          <w:sz w:val="17"/>
        </w:rPr>
        <w:t>Before the Court makes a final declaration as to native title, the Court may, at the request of a party or on its own initiative, direct the parties to confer, with the aim of reaching agreement about the practical management of any aspect of the rights and interests to be the subject of the final declaration.”</w:t>
      </w:r>
    </w:p>
    <w:p w14:paraId="5D1FAC4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127.</w:t>
      </w:r>
      <w:r w:rsidRPr="00695726">
        <w:rPr>
          <w:rFonts w:ascii="Times New Roman" w:hAnsi="Times New Roman"/>
          <w:sz w:val="17"/>
        </w:rPr>
        <w:tab/>
        <w:t>A new chapter, “Chapter 27—Reserved” is inserted immediately after Chapter 26 as follows:</w:t>
      </w:r>
    </w:p>
    <w:p w14:paraId="23201E18"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Chapter 27—Reserved</w:t>
      </w:r>
    </w:p>
    <w:p w14:paraId="222F4873"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p>
    <w:p w14:paraId="0AFB336E"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128.</w:t>
      </w:r>
      <w:r w:rsidRPr="00695726">
        <w:rPr>
          <w:rFonts w:ascii="Times New Roman" w:hAnsi="Times New Roman"/>
          <w:sz w:val="17"/>
        </w:rPr>
        <w:tab/>
        <w:t>A Note is inserted immediately after existing Note in clause 2(b) of Part 2 of Schedule 2 immediately after existing notes:</w:t>
      </w:r>
    </w:p>
    <w:p w14:paraId="61F0B9A8"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“Form 79 Draft Order is to be lodged as an editable Word document”.</w:t>
      </w:r>
    </w:p>
    <w:p w14:paraId="6B0F52C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129.</w:t>
      </w:r>
      <w:r w:rsidRPr="00695726">
        <w:rPr>
          <w:rFonts w:ascii="Times New Roman" w:hAnsi="Times New Roman"/>
          <w:sz w:val="17"/>
        </w:rPr>
        <w:tab/>
        <w:t>A Note is inserted immediately after existing Note in clause 2(b) of Part 2 of Schedule 3:</w:t>
      </w:r>
    </w:p>
    <w:p w14:paraId="45E8441C"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“Form 79 Draft Order is to be lodged as an editable Word document”.</w:t>
      </w:r>
    </w:p>
    <w:p w14:paraId="7A89C48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130.</w:t>
      </w:r>
      <w:r w:rsidRPr="00695726">
        <w:rPr>
          <w:rFonts w:ascii="Times New Roman" w:hAnsi="Times New Roman"/>
          <w:sz w:val="17"/>
        </w:rPr>
        <w:tab/>
        <w:t>The words “subrule (4)” in clause 7(1) of Part 4 of Schedule 6 are deleted and substituted with “subrule (5)”.</w:t>
      </w:r>
    </w:p>
    <w:p w14:paraId="12447D0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131.</w:t>
      </w:r>
      <w:r w:rsidRPr="00695726">
        <w:rPr>
          <w:rFonts w:ascii="Times New Roman" w:hAnsi="Times New Roman"/>
          <w:sz w:val="17"/>
        </w:rPr>
        <w:tab/>
        <w:t>The words “subrule (4)” in clause 7(2) of Part 4 of Schedule 6 are deleted and substituted with “subrule (5)”. The words “on or after 29 August 2022” are deleted and substituted with the words “between 29 August 2022 and 31 December 2022”.</w:t>
      </w:r>
    </w:p>
    <w:p w14:paraId="687C57D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132.</w:t>
      </w:r>
      <w:r w:rsidRPr="00695726">
        <w:rPr>
          <w:rFonts w:ascii="Times New Roman" w:hAnsi="Times New Roman"/>
          <w:sz w:val="17"/>
        </w:rPr>
        <w:tab/>
        <w:t>The words “subrule (4)” in clause 7(3) of Part 4 of Schedule 6 are deleted and substituted with “subrule (5)”. The words “on or after 1 January 2023” are deleted and substituted with the words “between 1 January 2023 and 25 August 2024”.</w:t>
      </w:r>
    </w:p>
    <w:p w14:paraId="0541DF9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133.</w:t>
      </w:r>
      <w:r w:rsidRPr="00695726">
        <w:rPr>
          <w:rFonts w:ascii="Times New Roman" w:hAnsi="Times New Roman"/>
          <w:sz w:val="17"/>
        </w:rPr>
        <w:tab/>
        <w:t>Clause 7(4) of Part 4 of Schedule 6 is renumbered to clause 7(5).</w:t>
      </w:r>
    </w:p>
    <w:p w14:paraId="4B2A9411"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134.</w:t>
      </w:r>
      <w:r w:rsidRPr="00695726">
        <w:rPr>
          <w:rFonts w:ascii="Times New Roman" w:hAnsi="Times New Roman"/>
          <w:sz w:val="17"/>
        </w:rPr>
        <w:tab/>
        <w:t>A new subrule (4) is inserted immediately after clause 7(3) of Part 4 of Schedule 6, as follows:</w:t>
      </w:r>
    </w:p>
    <w:p w14:paraId="3B7F3A93" w14:textId="77777777" w:rsidR="00695726" w:rsidRPr="00695726" w:rsidRDefault="00695726" w:rsidP="00695726">
      <w:pPr>
        <w:keepLines/>
        <w:widowControl w:val="0"/>
        <w:ind w:left="1134" w:hanging="425"/>
        <w:rPr>
          <w:rFonts w:ascii="Times New Roman" w:hAnsi="Times New Roman"/>
          <w:spacing w:val="-4"/>
          <w:sz w:val="17"/>
        </w:rPr>
      </w:pPr>
      <w:r w:rsidRPr="00695726">
        <w:rPr>
          <w:rFonts w:ascii="Times New Roman" w:hAnsi="Times New Roman"/>
          <w:sz w:val="17"/>
        </w:rPr>
        <w:t>“(4)</w:t>
      </w:r>
      <w:r w:rsidRPr="00695726">
        <w:rPr>
          <w:rFonts w:ascii="Times New Roman" w:hAnsi="Times New Roman"/>
          <w:sz w:val="17"/>
        </w:rPr>
        <w:tab/>
      </w:r>
      <w:r w:rsidRPr="00695726">
        <w:rPr>
          <w:rFonts w:ascii="Times New Roman" w:hAnsi="Times New Roman"/>
          <w:spacing w:val="-4"/>
          <w:sz w:val="17"/>
        </w:rPr>
        <w:t>Subject to subrule (5), the Minor Civil costs scale in respect of from on or after 26 August 2024 is set out in the following table.</w:t>
      </w:r>
    </w:p>
    <w:tbl>
      <w:tblPr>
        <w:tblW w:w="4397" w:type="pct"/>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688"/>
        <w:gridCol w:w="2978"/>
      </w:tblGrid>
      <w:tr w:rsidR="00695726" w:rsidRPr="00695726" w14:paraId="0E76E7DB" w14:textId="77777777" w:rsidTr="00101EC2">
        <w:trPr>
          <w:tblHeader/>
        </w:trPr>
        <w:tc>
          <w:tcPr>
            <w:tcW w:w="5000" w:type="pct"/>
            <w:gridSpan w:val="3"/>
          </w:tcPr>
          <w:p w14:paraId="1AF6F08C" w14:textId="77777777" w:rsidR="00695726" w:rsidRPr="00695726" w:rsidRDefault="00695726" w:rsidP="00695726">
            <w:pPr>
              <w:keepLines/>
              <w:widowControl w:val="0"/>
              <w:spacing w:before="40" w:after="40"/>
              <w:jc w:val="left"/>
              <w:rPr>
                <w:rFonts w:ascii="Times New Roman" w:hAnsi="Times New Roman"/>
                <w:b/>
                <w:sz w:val="17"/>
                <w:szCs w:val="17"/>
              </w:rPr>
            </w:pPr>
            <w:r w:rsidRPr="00695726">
              <w:rPr>
                <w:rFonts w:ascii="Times New Roman" w:hAnsi="Times New Roman"/>
                <w:b/>
                <w:sz w:val="17"/>
                <w:szCs w:val="17"/>
              </w:rPr>
              <w:t>Minor Civil costs scale</w:t>
            </w:r>
          </w:p>
        </w:tc>
      </w:tr>
      <w:tr w:rsidR="00695726" w:rsidRPr="00695726" w14:paraId="125F5BC7" w14:textId="77777777" w:rsidTr="00101EC2">
        <w:trPr>
          <w:tblHeader/>
        </w:trPr>
        <w:tc>
          <w:tcPr>
            <w:tcW w:w="338" w:type="pct"/>
          </w:tcPr>
          <w:p w14:paraId="02A96A7E" w14:textId="77777777" w:rsidR="00695726" w:rsidRPr="00695726" w:rsidRDefault="00695726" w:rsidP="00695726">
            <w:pPr>
              <w:keepLines/>
              <w:widowControl w:val="0"/>
              <w:spacing w:before="40" w:after="40"/>
              <w:jc w:val="left"/>
              <w:rPr>
                <w:rFonts w:ascii="Times New Roman" w:hAnsi="Times New Roman"/>
                <w:b/>
                <w:sz w:val="17"/>
                <w:szCs w:val="17"/>
              </w:rPr>
            </w:pPr>
            <w:r w:rsidRPr="00695726">
              <w:rPr>
                <w:rFonts w:ascii="Times New Roman" w:hAnsi="Times New Roman"/>
                <w:b/>
                <w:sz w:val="17"/>
                <w:szCs w:val="17"/>
              </w:rPr>
              <w:t>Item</w:t>
            </w:r>
          </w:p>
        </w:tc>
        <w:tc>
          <w:tcPr>
            <w:tcW w:w="2851" w:type="pct"/>
          </w:tcPr>
          <w:p w14:paraId="38672483" w14:textId="77777777" w:rsidR="00695726" w:rsidRPr="00695726" w:rsidRDefault="00695726" w:rsidP="00695726">
            <w:pPr>
              <w:keepLines/>
              <w:widowControl w:val="0"/>
              <w:spacing w:before="40" w:after="40"/>
              <w:jc w:val="left"/>
              <w:rPr>
                <w:rFonts w:ascii="Times New Roman" w:hAnsi="Times New Roman"/>
                <w:b/>
                <w:sz w:val="17"/>
                <w:szCs w:val="17"/>
              </w:rPr>
            </w:pPr>
            <w:r w:rsidRPr="00695726">
              <w:rPr>
                <w:rFonts w:ascii="Times New Roman" w:hAnsi="Times New Roman"/>
                <w:b/>
                <w:sz w:val="17"/>
                <w:szCs w:val="17"/>
              </w:rPr>
              <w:t>Description</w:t>
            </w:r>
          </w:p>
        </w:tc>
        <w:tc>
          <w:tcPr>
            <w:tcW w:w="1810" w:type="pct"/>
          </w:tcPr>
          <w:p w14:paraId="67F08D08" w14:textId="77777777" w:rsidR="00695726" w:rsidRPr="00695726" w:rsidRDefault="00695726" w:rsidP="00695726">
            <w:pPr>
              <w:keepLines/>
              <w:widowControl w:val="0"/>
              <w:spacing w:before="40" w:after="40"/>
              <w:jc w:val="left"/>
              <w:rPr>
                <w:rFonts w:ascii="Times New Roman" w:hAnsi="Times New Roman"/>
                <w:b/>
                <w:sz w:val="17"/>
                <w:szCs w:val="17"/>
              </w:rPr>
            </w:pPr>
            <w:r w:rsidRPr="00695726">
              <w:rPr>
                <w:rFonts w:ascii="Times New Roman" w:hAnsi="Times New Roman"/>
                <w:b/>
                <w:sz w:val="17"/>
                <w:szCs w:val="17"/>
              </w:rPr>
              <w:t>Amount</w:t>
            </w:r>
          </w:p>
        </w:tc>
      </w:tr>
      <w:tr w:rsidR="00695726" w:rsidRPr="00695726" w14:paraId="309A7DCF" w14:textId="77777777" w:rsidTr="00101EC2">
        <w:tc>
          <w:tcPr>
            <w:tcW w:w="338" w:type="pct"/>
          </w:tcPr>
          <w:p w14:paraId="6F509C09"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w:t>
            </w:r>
          </w:p>
        </w:tc>
        <w:tc>
          <w:tcPr>
            <w:tcW w:w="2851" w:type="pct"/>
          </w:tcPr>
          <w:p w14:paraId="027EEEB3"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Filing a claim, originating application, defence or response (when prepared and filed by a lawyer), including:</w:t>
            </w:r>
          </w:p>
          <w:p w14:paraId="5A97EC04" w14:textId="77777777" w:rsidR="00695726" w:rsidRPr="00695726" w:rsidRDefault="00695726" w:rsidP="00695726">
            <w:pPr>
              <w:keepLines/>
              <w:widowControl w:val="0"/>
              <w:numPr>
                <w:ilvl w:val="0"/>
                <w:numId w:val="84"/>
              </w:numPr>
              <w:spacing w:before="40"/>
              <w:ind w:left="462"/>
              <w:jc w:val="left"/>
              <w:rPr>
                <w:rFonts w:ascii="Times New Roman" w:hAnsi="Times New Roman"/>
                <w:sz w:val="17"/>
                <w:szCs w:val="17"/>
              </w:rPr>
            </w:pPr>
            <w:r w:rsidRPr="00695726">
              <w:rPr>
                <w:rFonts w:ascii="Times New Roman" w:hAnsi="Times New Roman"/>
                <w:sz w:val="17"/>
                <w:szCs w:val="17"/>
              </w:rPr>
              <w:t>a supporting affidavit or opposing affidavit; and</w:t>
            </w:r>
          </w:p>
          <w:p w14:paraId="11464EFE" w14:textId="77777777" w:rsidR="00695726" w:rsidRPr="00695726" w:rsidRDefault="00695726" w:rsidP="00695726">
            <w:pPr>
              <w:keepLines/>
              <w:widowControl w:val="0"/>
              <w:numPr>
                <w:ilvl w:val="0"/>
                <w:numId w:val="84"/>
              </w:numPr>
              <w:spacing w:before="40"/>
              <w:ind w:left="462"/>
              <w:jc w:val="left"/>
              <w:rPr>
                <w:rFonts w:ascii="Times New Roman" w:hAnsi="Times New Roman"/>
                <w:sz w:val="17"/>
                <w:szCs w:val="17"/>
              </w:rPr>
            </w:pPr>
            <w:r w:rsidRPr="00695726">
              <w:rPr>
                <w:rFonts w:ascii="Times New Roman" w:hAnsi="Times New Roman"/>
                <w:sz w:val="17"/>
                <w:szCs w:val="17"/>
              </w:rPr>
              <w:t xml:space="preserve">attending the first directions hearing or hearing </w:t>
            </w:r>
            <w:r w:rsidRPr="00695726">
              <w:rPr>
                <w:rFonts w:ascii="Times New Roman" w:hAnsi="Times New Roman"/>
                <w:sz w:val="17"/>
                <w:szCs w:val="17"/>
              </w:rPr>
              <w:br/>
              <w:t>(as applicable).</w:t>
            </w:r>
          </w:p>
        </w:tc>
        <w:tc>
          <w:tcPr>
            <w:tcW w:w="1810" w:type="pct"/>
          </w:tcPr>
          <w:p w14:paraId="5151223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 xml:space="preserve">$20 plus 5% of quantum </w:t>
            </w:r>
            <w:r w:rsidRPr="00695726">
              <w:rPr>
                <w:rFonts w:ascii="Times New Roman" w:hAnsi="Times New Roman"/>
                <w:sz w:val="17"/>
                <w:szCs w:val="17"/>
              </w:rPr>
              <w:br/>
              <w:t>(up to a maximum of $500).</w:t>
            </w:r>
          </w:p>
        </w:tc>
      </w:tr>
      <w:tr w:rsidR="00695726" w:rsidRPr="00695726" w14:paraId="69FD542E" w14:textId="77777777" w:rsidTr="00101EC2">
        <w:tc>
          <w:tcPr>
            <w:tcW w:w="338" w:type="pct"/>
          </w:tcPr>
          <w:p w14:paraId="31D94245"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2</w:t>
            </w:r>
          </w:p>
        </w:tc>
        <w:tc>
          <w:tcPr>
            <w:tcW w:w="2851" w:type="pct"/>
          </w:tcPr>
          <w:p w14:paraId="76D02342"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lang w:val="en-GB"/>
              </w:rPr>
              <w:t>Having a lawyer prepare and file personal injury particulars.</w:t>
            </w:r>
          </w:p>
        </w:tc>
        <w:tc>
          <w:tcPr>
            <w:tcW w:w="1810" w:type="pct"/>
          </w:tcPr>
          <w:p w14:paraId="29E5A525"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2% of quantum.</w:t>
            </w:r>
          </w:p>
        </w:tc>
      </w:tr>
      <w:tr w:rsidR="00695726" w:rsidRPr="00695726" w14:paraId="6755F591" w14:textId="77777777" w:rsidTr="00101EC2">
        <w:tc>
          <w:tcPr>
            <w:tcW w:w="338" w:type="pct"/>
          </w:tcPr>
          <w:p w14:paraId="36935D73"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3</w:t>
            </w:r>
          </w:p>
        </w:tc>
        <w:tc>
          <w:tcPr>
            <w:tcW w:w="2851" w:type="pct"/>
          </w:tcPr>
          <w:p w14:paraId="4E74DE7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Any and all activity after the first directions hearing or hearing by solicitor and counsel (when the Court permits it due to special circumstances (</w:t>
            </w:r>
            <w:r w:rsidRPr="00695726">
              <w:rPr>
                <w:rFonts w:ascii="Times New Roman" w:hAnsi="Times New Roman"/>
                <w:i/>
                <w:iCs/>
                <w:sz w:val="17"/>
                <w:szCs w:val="17"/>
              </w:rPr>
              <w:t>Magistrates Court Act 1991</w:t>
            </w:r>
            <w:r w:rsidRPr="00695726">
              <w:rPr>
                <w:rFonts w:ascii="Times New Roman" w:hAnsi="Times New Roman"/>
                <w:sz w:val="17"/>
                <w:szCs w:val="17"/>
              </w:rPr>
              <w:t xml:space="preserve"> section 38(5)) until:</w:t>
            </w:r>
          </w:p>
          <w:p w14:paraId="74876553" w14:textId="77777777" w:rsidR="00695726" w:rsidRPr="00695726" w:rsidRDefault="00695726" w:rsidP="00695726">
            <w:pPr>
              <w:keepLines/>
              <w:widowControl w:val="0"/>
              <w:numPr>
                <w:ilvl w:val="0"/>
                <w:numId w:val="85"/>
              </w:numPr>
              <w:spacing w:before="40"/>
              <w:ind w:left="471"/>
              <w:jc w:val="left"/>
              <w:rPr>
                <w:rFonts w:ascii="Times New Roman" w:hAnsi="Times New Roman"/>
                <w:sz w:val="17"/>
                <w:szCs w:val="17"/>
              </w:rPr>
            </w:pPr>
            <w:r w:rsidRPr="00695726">
              <w:rPr>
                <w:rFonts w:ascii="Times New Roman" w:hAnsi="Times New Roman"/>
                <w:sz w:val="17"/>
                <w:szCs w:val="17"/>
              </w:rPr>
              <w:t>if the action is to proceed to trial—the last hearing before trial, whether a directions hearing, hearing or pre-trial conference; or</w:t>
            </w:r>
          </w:p>
          <w:p w14:paraId="09472927" w14:textId="77777777" w:rsidR="00695726" w:rsidRPr="00695726" w:rsidRDefault="00695726" w:rsidP="00695726">
            <w:pPr>
              <w:keepLines/>
              <w:widowControl w:val="0"/>
              <w:numPr>
                <w:ilvl w:val="0"/>
                <w:numId w:val="85"/>
              </w:numPr>
              <w:spacing w:before="40"/>
              <w:ind w:left="462"/>
              <w:jc w:val="left"/>
              <w:rPr>
                <w:rFonts w:ascii="Times New Roman" w:hAnsi="Times New Roman"/>
                <w:sz w:val="17"/>
                <w:szCs w:val="17"/>
              </w:rPr>
            </w:pPr>
            <w:r w:rsidRPr="00695726">
              <w:rPr>
                <w:rFonts w:ascii="Times New Roman" w:hAnsi="Times New Roman"/>
                <w:sz w:val="17"/>
                <w:szCs w:val="17"/>
              </w:rPr>
              <w:t>the final determination of an originating application;</w:t>
            </w:r>
          </w:p>
          <w:p w14:paraId="0A02645C" w14:textId="77777777" w:rsidR="00695726" w:rsidRPr="00695726" w:rsidRDefault="00695726" w:rsidP="00695726">
            <w:pPr>
              <w:keepLines/>
              <w:widowControl w:val="0"/>
              <w:numPr>
                <w:ilvl w:val="0"/>
                <w:numId w:val="83"/>
              </w:numPr>
              <w:spacing w:before="40"/>
              <w:ind w:left="897" w:hanging="426"/>
              <w:jc w:val="left"/>
              <w:rPr>
                <w:rFonts w:ascii="Times New Roman" w:hAnsi="Times New Roman"/>
                <w:sz w:val="17"/>
                <w:szCs w:val="17"/>
              </w:rPr>
            </w:pPr>
            <w:r w:rsidRPr="00695726">
              <w:rPr>
                <w:rFonts w:ascii="Times New Roman" w:hAnsi="Times New Roman"/>
                <w:sz w:val="17"/>
                <w:szCs w:val="17"/>
              </w:rPr>
              <w:t>when determined at a hearing; and</w:t>
            </w:r>
          </w:p>
          <w:p w14:paraId="18D0D0D3" w14:textId="77777777" w:rsidR="00695726" w:rsidRPr="00695726" w:rsidRDefault="00695726" w:rsidP="00695726">
            <w:pPr>
              <w:keepLines/>
              <w:widowControl w:val="0"/>
              <w:numPr>
                <w:ilvl w:val="0"/>
                <w:numId w:val="83"/>
              </w:numPr>
              <w:spacing w:before="40"/>
              <w:ind w:left="897" w:hanging="426"/>
              <w:jc w:val="left"/>
              <w:rPr>
                <w:rFonts w:ascii="Times New Roman" w:hAnsi="Times New Roman"/>
                <w:sz w:val="17"/>
                <w:szCs w:val="17"/>
              </w:rPr>
            </w:pPr>
            <w:r w:rsidRPr="00695726">
              <w:rPr>
                <w:rFonts w:ascii="Times New Roman" w:hAnsi="Times New Roman"/>
                <w:sz w:val="17"/>
                <w:szCs w:val="17"/>
              </w:rPr>
              <w:t>when the action is not listed for trial.</w:t>
            </w:r>
          </w:p>
        </w:tc>
        <w:tc>
          <w:tcPr>
            <w:tcW w:w="1810" w:type="pct"/>
          </w:tcPr>
          <w:p w14:paraId="1DE7F95C"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1.4% of quantum.</w:t>
            </w:r>
          </w:p>
        </w:tc>
      </w:tr>
      <w:tr w:rsidR="00695726" w:rsidRPr="00695726" w14:paraId="165B8EA1" w14:textId="77777777" w:rsidTr="00101EC2">
        <w:tc>
          <w:tcPr>
            <w:tcW w:w="338" w:type="pct"/>
          </w:tcPr>
          <w:p w14:paraId="67BAAFE3"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4</w:t>
            </w:r>
          </w:p>
        </w:tc>
        <w:tc>
          <w:tcPr>
            <w:tcW w:w="2851" w:type="pct"/>
          </w:tcPr>
          <w:p w14:paraId="7FFA8D19"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lang w:val="en-GB"/>
              </w:rPr>
              <w:t>Filing and serving a subpoena.</w:t>
            </w:r>
          </w:p>
        </w:tc>
        <w:tc>
          <w:tcPr>
            <w:tcW w:w="1810" w:type="pct"/>
          </w:tcPr>
          <w:p w14:paraId="4A03FF0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$50.</w:t>
            </w:r>
          </w:p>
        </w:tc>
      </w:tr>
      <w:tr w:rsidR="00695726" w:rsidRPr="00695726" w14:paraId="1290C98A" w14:textId="77777777" w:rsidTr="00101EC2">
        <w:tc>
          <w:tcPr>
            <w:tcW w:w="338" w:type="pct"/>
          </w:tcPr>
          <w:p w14:paraId="517B7D38"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lastRenderedPageBreak/>
              <w:t>5</w:t>
            </w:r>
          </w:p>
        </w:tc>
        <w:tc>
          <w:tcPr>
            <w:tcW w:w="2851" w:type="pct"/>
          </w:tcPr>
          <w:p w14:paraId="097FB92B"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 xml:space="preserve">When permitted by the Court in accordance with section 38(5) of the </w:t>
            </w:r>
            <w:r w:rsidRPr="00695726">
              <w:rPr>
                <w:rFonts w:ascii="Times New Roman" w:hAnsi="Times New Roman"/>
                <w:i/>
                <w:iCs/>
                <w:sz w:val="17"/>
                <w:szCs w:val="17"/>
              </w:rPr>
              <w:t>Magistrates Court Act 1991</w:t>
            </w:r>
            <w:r w:rsidRPr="00695726">
              <w:rPr>
                <w:rFonts w:ascii="Times New Roman" w:hAnsi="Times New Roman"/>
                <w:sz w:val="17"/>
                <w:szCs w:val="17"/>
              </w:rPr>
              <w:t>, preparation of a trial plan.</w:t>
            </w:r>
          </w:p>
        </w:tc>
        <w:tc>
          <w:tcPr>
            <w:tcW w:w="1810" w:type="pct"/>
          </w:tcPr>
          <w:p w14:paraId="03EF68B6"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3% of quantum.</w:t>
            </w:r>
          </w:p>
        </w:tc>
      </w:tr>
      <w:tr w:rsidR="00695726" w:rsidRPr="00695726" w14:paraId="43D10076" w14:textId="77777777" w:rsidTr="00101EC2">
        <w:tc>
          <w:tcPr>
            <w:tcW w:w="338" w:type="pct"/>
          </w:tcPr>
          <w:p w14:paraId="5790682E"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6</w:t>
            </w:r>
          </w:p>
        </w:tc>
        <w:tc>
          <w:tcPr>
            <w:tcW w:w="2851" w:type="pct"/>
          </w:tcPr>
          <w:p w14:paraId="59F99DA0"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 xml:space="preserve">When permitted by the Court in accordance with section 38(5) of the </w:t>
            </w:r>
            <w:r w:rsidRPr="00695726">
              <w:rPr>
                <w:rFonts w:ascii="Times New Roman" w:hAnsi="Times New Roman"/>
                <w:i/>
                <w:iCs/>
                <w:sz w:val="17"/>
                <w:szCs w:val="17"/>
              </w:rPr>
              <w:t>Magistrates Court Act 1991</w:t>
            </w:r>
            <w:r w:rsidRPr="00695726">
              <w:rPr>
                <w:rFonts w:ascii="Times New Roman" w:hAnsi="Times New Roman"/>
                <w:sz w:val="17"/>
                <w:szCs w:val="17"/>
              </w:rPr>
              <w:t>, attendance as counsel at trial, including fee on brief.</w:t>
            </w:r>
          </w:p>
        </w:tc>
        <w:tc>
          <w:tcPr>
            <w:tcW w:w="1810" w:type="pct"/>
          </w:tcPr>
          <w:p w14:paraId="5820F910"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03FFB0E9" w14:textId="77777777" w:rsidR="00695726" w:rsidRPr="00695726" w:rsidRDefault="00695726" w:rsidP="00695726">
            <w:pPr>
              <w:keepLines/>
              <w:widowControl w:val="0"/>
              <w:numPr>
                <w:ilvl w:val="0"/>
                <w:numId w:val="76"/>
              </w:numPr>
              <w:spacing w:before="40"/>
              <w:ind w:left="320" w:hanging="320"/>
              <w:jc w:val="left"/>
              <w:rPr>
                <w:rFonts w:ascii="Times New Roman" w:hAnsi="Times New Roman"/>
                <w:sz w:val="17"/>
                <w:szCs w:val="17"/>
              </w:rPr>
            </w:pPr>
            <w:r w:rsidRPr="00695726">
              <w:rPr>
                <w:rFonts w:ascii="Times New Roman" w:hAnsi="Times New Roman"/>
                <w:sz w:val="17"/>
                <w:szCs w:val="17"/>
              </w:rPr>
              <w:t>when only the amount is in dispute—$1,000; or</w:t>
            </w:r>
          </w:p>
          <w:p w14:paraId="033282CF" w14:textId="77777777" w:rsidR="00695726" w:rsidRPr="00695726" w:rsidRDefault="00695726" w:rsidP="00695726">
            <w:pPr>
              <w:keepLines/>
              <w:widowControl w:val="0"/>
              <w:numPr>
                <w:ilvl w:val="0"/>
                <w:numId w:val="76"/>
              </w:numPr>
              <w:spacing w:before="40"/>
              <w:ind w:left="320" w:hanging="320"/>
              <w:jc w:val="left"/>
              <w:rPr>
                <w:rFonts w:ascii="Times New Roman" w:hAnsi="Times New Roman"/>
                <w:sz w:val="17"/>
                <w:szCs w:val="17"/>
              </w:rPr>
            </w:pPr>
            <w:r w:rsidRPr="00695726">
              <w:rPr>
                <w:rFonts w:ascii="Times New Roman" w:hAnsi="Times New Roman"/>
                <w:sz w:val="17"/>
                <w:szCs w:val="17"/>
              </w:rPr>
              <w:t>when liability and amount are in dispute—$1,500.</w:t>
            </w:r>
          </w:p>
        </w:tc>
      </w:tr>
      <w:tr w:rsidR="00695726" w:rsidRPr="00695726" w14:paraId="6A14ADEA" w14:textId="77777777" w:rsidTr="00101EC2">
        <w:tc>
          <w:tcPr>
            <w:tcW w:w="338" w:type="pct"/>
          </w:tcPr>
          <w:p w14:paraId="440B90B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7</w:t>
            </w:r>
          </w:p>
        </w:tc>
        <w:tc>
          <w:tcPr>
            <w:tcW w:w="2851" w:type="pct"/>
          </w:tcPr>
          <w:p w14:paraId="0ABC0298" w14:textId="77777777" w:rsidR="00695726" w:rsidRPr="00695726" w:rsidRDefault="00695726" w:rsidP="00695726">
            <w:pPr>
              <w:keepLines/>
              <w:widowControl w:val="0"/>
              <w:spacing w:before="40"/>
              <w:jc w:val="left"/>
              <w:rPr>
                <w:rFonts w:ascii="Times New Roman" w:hAnsi="Times New Roman"/>
                <w:i/>
                <w:sz w:val="17"/>
                <w:szCs w:val="17"/>
              </w:rPr>
            </w:pPr>
            <w:r w:rsidRPr="00695726">
              <w:rPr>
                <w:rFonts w:ascii="Times New Roman" w:hAnsi="Times New Roman"/>
                <w:sz w:val="17"/>
                <w:szCs w:val="17"/>
              </w:rPr>
              <w:t xml:space="preserve">Notice of Demand and registration of Lien under the </w:t>
            </w:r>
            <w:r w:rsidRPr="00695726">
              <w:rPr>
                <w:rFonts w:ascii="Times New Roman" w:hAnsi="Times New Roman"/>
                <w:sz w:val="17"/>
                <w:szCs w:val="17"/>
              </w:rPr>
              <w:br/>
            </w:r>
            <w:r w:rsidRPr="00695726">
              <w:rPr>
                <w:rFonts w:ascii="Times New Roman" w:hAnsi="Times New Roman"/>
                <w:i/>
                <w:sz w:val="17"/>
                <w:szCs w:val="17"/>
              </w:rPr>
              <w:t>Worker’s Liens Act 1893.</w:t>
            </w:r>
          </w:p>
        </w:tc>
        <w:tc>
          <w:tcPr>
            <w:tcW w:w="1810" w:type="pct"/>
          </w:tcPr>
          <w:p w14:paraId="69BC3E95"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75B9D143" w14:textId="77777777" w:rsidR="00695726" w:rsidRPr="00695726" w:rsidRDefault="00695726" w:rsidP="00695726">
            <w:pPr>
              <w:keepLines/>
              <w:widowControl w:val="0"/>
              <w:numPr>
                <w:ilvl w:val="0"/>
                <w:numId w:val="75"/>
              </w:numPr>
              <w:spacing w:before="40"/>
              <w:ind w:left="320" w:hanging="280"/>
              <w:jc w:val="left"/>
              <w:rPr>
                <w:rFonts w:ascii="Times New Roman" w:hAnsi="Times New Roman"/>
                <w:sz w:val="17"/>
                <w:szCs w:val="17"/>
              </w:rPr>
            </w:pPr>
            <w:r w:rsidRPr="00695726">
              <w:rPr>
                <w:rFonts w:ascii="Times New Roman" w:hAnsi="Times New Roman"/>
                <w:sz w:val="17"/>
                <w:szCs w:val="17"/>
              </w:rPr>
              <w:t>for claims of $1 up to and including $10,000—$250; or</w:t>
            </w:r>
          </w:p>
          <w:p w14:paraId="749DF032" w14:textId="77777777" w:rsidR="00695726" w:rsidRPr="00695726" w:rsidRDefault="00695726" w:rsidP="00695726">
            <w:pPr>
              <w:keepLines/>
              <w:widowControl w:val="0"/>
              <w:numPr>
                <w:ilvl w:val="0"/>
                <w:numId w:val="75"/>
              </w:numPr>
              <w:spacing w:before="40"/>
              <w:ind w:left="320" w:hanging="280"/>
              <w:jc w:val="left"/>
              <w:rPr>
                <w:rFonts w:ascii="Times New Roman" w:hAnsi="Times New Roman"/>
                <w:sz w:val="17"/>
                <w:szCs w:val="17"/>
              </w:rPr>
            </w:pPr>
            <w:r w:rsidRPr="00695726">
              <w:rPr>
                <w:rFonts w:ascii="Times New Roman" w:hAnsi="Times New Roman"/>
                <w:sz w:val="17"/>
                <w:szCs w:val="17"/>
              </w:rPr>
              <w:t>for claims above $10,000—$450.</w:t>
            </w:r>
          </w:p>
        </w:tc>
      </w:tr>
      <w:tr w:rsidR="00695726" w:rsidRPr="00695726" w14:paraId="3A443168" w14:textId="77777777" w:rsidTr="00101EC2">
        <w:tc>
          <w:tcPr>
            <w:tcW w:w="338" w:type="pct"/>
          </w:tcPr>
          <w:p w14:paraId="3660DEAC"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8</w:t>
            </w:r>
          </w:p>
        </w:tc>
        <w:tc>
          <w:tcPr>
            <w:tcW w:w="2851" w:type="pct"/>
          </w:tcPr>
          <w:p w14:paraId="3D4B3F35"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 xml:space="preserve">Notice of Demand and registration of Lien under the </w:t>
            </w:r>
            <w:r w:rsidRPr="00695726">
              <w:rPr>
                <w:rFonts w:ascii="Times New Roman" w:hAnsi="Times New Roman"/>
                <w:sz w:val="17"/>
                <w:szCs w:val="17"/>
              </w:rPr>
              <w:br/>
            </w:r>
            <w:r w:rsidRPr="00695726">
              <w:rPr>
                <w:rFonts w:ascii="Times New Roman" w:hAnsi="Times New Roman"/>
                <w:i/>
                <w:iCs/>
                <w:sz w:val="17"/>
                <w:szCs w:val="17"/>
              </w:rPr>
              <w:t>Worker’s Liens Act 1893</w:t>
            </w:r>
            <w:r w:rsidRPr="00695726">
              <w:rPr>
                <w:rFonts w:ascii="Times New Roman" w:hAnsi="Times New Roman"/>
                <w:sz w:val="17"/>
                <w:szCs w:val="17"/>
              </w:rPr>
              <w:t>.</w:t>
            </w:r>
          </w:p>
        </w:tc>
        <w:tc>
          <w:tcPr>
            <w:tcW w:w="1810" w:type="pct"/>
          </w:tcPr>
          <w:p w14:paraId="0AC49C1D"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33A5BF6E" w14:textId="77777777" w:rsidR="00695726" w:rsidRPr="00695726" w:rsidRDefault="00695726" w:rsidP="00695726">
            <w:pPr>
              <w:keepLines/>
              <w:widowControl w:val="0"/>
              <w:numPr>
                <w:ilvl w:val="0"/>
                <w:numId w:val="77"/>
              </w:numPr>
              <w:spacing w:before="40"/>
              <w:ind w:left="320" w:hanging="280"/>
              <w:jc w:val="left"/>
              <w:rPr>
                <w:rFonts w:ascii="Times New Roman" w:hAnsi="Times New Roman"/>
                <w:sz w:val="17"/>
                <w:szCs w:val="17"/>
              </w:rPr>
            </w:pPr>
            <w:r w:rsidRPr="00695726">
              <w:rPr>
                <w:rFonts w:ascii="Times New Roman" w:hAnsi="Times New Roman"/>
                <w:sz w:val="17"/>
                <w:szCs w:val="17"/>
              </w:rPr>
              <w:t>for claims of $1 up to and including $10,000—$95; or</w:t>
            </w:r>
          </w:p>
          <w:p w14:paraId="78ADAFF5" w14:textId="77777777" w:rsidR="00695726" w:rsidRPr="00695726" w:rsidRDefault="00695726" w:rsidP="00695726">
            <w:pPr>
              <w:keepLines/>
              <w:widowControl w:val="0"/>
              <w:numPr>
                <w:ilvl w:val="0"/>
                <w:numId w:val="77"/>
              </w:numPr>
              <w:spacing w:before="40"/>
              <w:ind w:left="320" w:hanging="280"/>
              <w:jc w:val="left"/>
              <w:rPr>
                <w:rFonts w:ascii="Times New Roman" w:hAnsi="Times New Roman"/>
                <w:sz w:val="17"/>
                <w:szCs w:val="17"/>
              </w:rPr>
            </w:pPr>
            <w:r w:rsidRPr="00695726">
              <w:rPr>
                <w:rFonts w:ascii="Times New Roman" w:hAnsi="Times New Roman"/>
                <w:sz w:val="17"/>
                <w:szCs w:val="17"/>
              </w:rPr>
              <w:t>for claims above $10,000—$140.</w:t>
            </w:r>
          </w:p>
        </w:tc>
      </w:tr>
      <w:tr w:rsidR="00695726" w:rsidRPr="00695726" w14:paraId="51BC07AD" w14:textId="77777777" w:rsidTr="00101EC2">
        <w:tc>
          <w:tcPr>
            <w:tcW w:w="5000" w:type="pct"/>
            <w:gridSpan w:val="3"/>
          </w:tcPr>
          <w:p w14:paraId="65282FBB" w14:textId="77777777" w:rsidR="00695726" w:rsidRPr="00695726" w:rsidRDefault="00695726" w:rsidP="00695726">
            <w:pPr>
              <w:keepLines/>
              <w:widowControl w:val="0"/>
              <w:spacing w:before="40" w:after="40"/>
              <w:jc w:val="left"/>
              <w:rPr>
                <w:rFonts w:ascii="Times New Roman" w:hAnsi="Times New Roman"/>
                <w:b/>
                <w:bCs/>
                <w:sz w:val="17"/>
                <w:szCs w:val="17"/>
              </w:rPr>
            </w:pPr>
            <w:r w:rsidRPr="00695726">
              <w:rPr>
                <w:rFonts w:ascii="Times New Roman" w:hAnsi="Times New Roman"/>
                <w:b/>
                <w:bCs/>
                <w:sz w:val="17"/>
                <w:szCs w:val="17"/>
                <w:lang w:val="en-GB"/>
              </w:rPr>
              <w:t>Enforcement</w:t>
            </w:r>
          </w:p>
        </w:tc>
      </w:tr>
      <w:tr w:rsidR="00695726" w:rsidRPr="00695726" w14:paraId="7E7DE45E" w14:textId="77777777" w:rsidTr="00101EC2">
        <w:tc>
          <w:tcPr>
            <w:tcW w:w="338" w:type="pct"/>
          </w:tcPr>
          <w:p w14:paraId="357F6385"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9</w:t>
            </w:r>
          </w:p>
        </w:tc>
        <w:tc>
          <w:tcPr>
            <w:tcW w:w="2851" w:type="pct"/>
          </w:tcPr>
          <w:p w14:paraId="7319BFD4"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Request for Investigation or Examination summons including attendance at the hearing.</w:t>
            </w:r>
          </w:p>
        </w:tc>
        <w:tc>
          <w:tcPr>
            <w:tcW w:w="1810" w:type="pct"/>
          </w:tcPr>
          <w:p w14:paraId="3DE1120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$50.</w:t>
            </w:r>
          </w:p>
        </w:tc>
      </w:tr>
      <w:tr w:rsidR="00695726" w:rsidRPr="00695726" w14:paraId="3B579FB1" w14:textId="77777777" w:rsidTr="00101EC2">
        <w:tc>
          <w:tcPr>
            <w:tcW w:w="338" w:type="pct"/>
          </w:tcPr>
          <w:p w14:paraId="3EAEE914"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10</w:t>
            </w:r>
          </w:p>
        </w:tc>
        <w:tc>
          <w:tcPr>
            <w:tcW w:w="2851" w:type="pct"/>
          </w:tcPr>
          <w:p w14:paraId="573072B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Any other request for enforcement of judgment.</w:t>
            </w:r>
          </w:p>
        </w:tc>
        <w:tc>
          <w:tcPr>
            <w:tcW w:w="1810" w:type="pct"/>
          </w:tcPr>
          <w:p w14:paraId="78ADB723"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$50.</w:t>
            </w:r>
          </w:p>
        </w:tc>
      </w:tr>
      <w:tr w:rsidR="00695726" w:rsidRPr="00695726" w14:paraId="1B91AD0B" w14:textId="77777777" w:rsidTr="00101EC2">
        <w:tc>
          <w:tcPr>
            <w:tcW w:w="338" w:type="pct"/>
          </w:tcPr>
          <w:p w14:paraId="2B962B62"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11</w:t>
            </w:r>
          </w:p>
        </w:tc>
        <w:tc>
          <w:tcPr>
            <w:tcW w:w="2851" w:type="pct"/>
          </w:tcPr>
          <w:p w14:paraId="3B0B1F86"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Preparing and registering a warrant of sale against real property.</w:t>
            </w:r>
          </w:p>
        </w:tc>
        <w:tc>
          <w:tcPr>
            <w:tcW w:w="1810" w:type="pct"/>
          </w:tcPr>
          <w:p w14:paraId="34C5381D"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0D06819C" w14:textId="77777777" w:rsidR="00695726" w:rsidRPr="00695726" w:rsidRDefault="00695726" w:rsidP="00695726">
            <w:pPr>
              <w:keepLines/>
              <w:widowControl w:val="0"/>
              <w:numPr>
                <w:ilvl w:val="0"/>
                <w:numId w:val="78"/>
              </w:numPr>
              <w:spacing w:before="40"/>
              <w:ind w:left="320" w:hanging="280"/>
              <w:jc w:val="left"/>
              <w:rPr>
                <w:rFonts w:ascii="Times New Roman" w:hAnsi="Times New Roman"/>
                <w:sz w:val="17"/>
                <w:szCs w:val="17"/>
              </w:rPr>
            </w:pPr>
            <w:r w:rsidRPr="00695726">
              <w:rPr>
                <w:rFonts w:ascii="Times New Roman" w:hAnsi="Times New Roman"/>
                <w:sz w:val="17"/>
                <w:szCs w:val="17"/>
              </w:rPr>
              <w:t>for claims of $1 up to and including $10,000—$140; or</w:t>
            </w:r>
          </w:p>
          <w:p w14:paraId="4DA705AD" w14:textId="77777777" w:rsidR="00695726" w:rsidRPr="00695726" w:rsidRDefault="00695726" w:rsidP="00695726">
            <w:pPr>
              <w:keepLines/>
              <w:widowControl w:val="0"/>
              <w:numPr>
                <w:ilvl w:val="0"/>
                <w:numId w:val="78"/>
              </w:numPr>
              <w:spacing w:before="40"/>
              <w:ind w:left="320" w:hanging="280"/>
              <w:jc w:val="left"/>
              <w:rPr>
                <w:rFonts w:ascii="Times New Roman" w:hAnsi="Times New Roman"/>
                <w:sz w:val="17"/>
                <w:szCs w:val="17"/>
              </w:rPr>
            </w:pPr>
            <w:r w:rsidRPr="00695726">
              <w:rPr>
                <w:rFonts w:ascii="Times New Roman" w:hAnsi="Times New Roman"/>
                <w:sz w:val="17"/>
                <w:szCs w:val="17"/>
              </w:rPr>
              <w:t>for claims above $10,000–$175.</w:t>
            </w:r>
          </w:p>
        </w:tc>
      </w:tr>
      <w:tr w:rsidR="00695726" w:rsidRPr="00695726" w14:paraId="3CD3C474" w14:textId="77777777" w:rsidTr="00101EC2">
        <w:tc>
          <w:tcPr>
            <w:tcW w:w="338" w:type="pct"/>
          </w:tcPr>
          <w:p w14:paraId="3EA847C0"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12</w:t>
            </w:r>
          </w:p>
        </w:tc>
        <w:tc>
          <w:tcPr>
            <w:tcW w:w="2851" w:type="pct"/>
          </w:tcPr>
          <w:p w14:paraId="58D578E6"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Discharging a warrant of sale.</w:t>
            </w:r>
          </w:p>
        </w:tc>
        <w:tc>
          <w:tcPr>
            <w:tcW w:w="1810" w:type="pct"/>
          </w:tcPr>
          <w:p w14:paraId="108BFBD4"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6548B98C" w14:textId="77777777" w:rsidR="00695726" w:rsidRPr="00695726" w:rsidRDefault="00695726" w:rsidP="00695726">
            <w:pPr>
              <w:keepLines/>
              <w:widowControl w:val="0"/>
              <w:numPr>
                <w:ilvl w:val="0"/>
                <w:numId w:val="79"/>
              </w:numPr>
              <w:spacing w:before="40"/>
              <w:ind w:left="320" w:hanging="280"/>
              <w:jc w:val="left"/>
              <w:rPr>
                <w:rFonts w:ascii="Times New Roman" w:hAnsi="Times New Roman"/>
                <w:sz w:val="17"/>
                <w:szCs w:val="17"/>
              </w:rPr>
            </w:pPr>
            <w:r w:rsidRPr="00695726">
              <w:rPr>
                <w:rFonts w:ascii="Times New Roman" w:hAnsi="Times New Roman"/>
                <w:sz w:val="17"/>
                <w:szCs w:val="17"/>
              </w:rPr>
              <w:t>for claims of $1 up to and including $10,000—$95; or</w:t>
            </w:r>
          </w:p>
          <w:p w14:paraId="32031F47" w14:textId="77777777" w:rsidR="00695726" w:rsidRPr="00695726" w:rsidRDefault="00695726" w:rsidP="00695726">
            <w:pPr>
              <w:keepLines/>
              <w:widowControl w:val="0"/>
              <w:numPr>
                <w:ilvl w:val="0"/>
                <w:numId w:val="79"/>
              </w:numPr>
              <w:spacing w:before="40"/>
              <w:ind w:left="320" w:hanging="280"/>
              <w:jc w:val="left"/>
              <w:rPr>
                <w:rFonts w:ascii="Times New Roman" w:hAnsi="Times New Roman"/>
                <w:sz w:val="17"/>
                <w:szCs w:val="17"/>
              </w:rPr>
            </w:pPr>
            <w:r w:rsidRPr="00695726">
              <w:rPr>
                <w:rFonts w:ascii="Times New Roman" w:hAnsi="Times New Roman"/>
                <w:sz w:val="17"/>
                <w:szCs w:val="17"/>
              </w:rPr>
              <w:t>for claims above $10,000—$140.</w:t>
            </w:r>
          </w:p>
        </w:tc>
      </w:tr>
      <w:tr w:rsidR="00695726" w:rsidRPr="00695726" w14:paraId="5A567FAF" w14:textId="77777777" w:rsidTr="00101EC2">
        <w:tc>
          <w:tcPr>
            <w:tcW w:w="338" w:type="pct"/>
          </w:tcPr>
          <w:p w14:paraId="232471EE"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13</w:t>
            </w:r>
          </w:p>
        </w:tc>
        <w:tc>
          <w:tcPr>
            <w:tcW w:w="2851" w:type="pct"/>
          </w:tcPr>
          <w:p w14:paraId="48337E7E"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Applying for and obtaining a charging order over real property and registering it.</w:t>
            </w:r>
          </w:p>
        </w:tc>
        <w:tc>
          <w:tcPr>
            <w:tcW w:w="1810" w:type="pct"/>
          </w:tcPr>
          <w:p w14:paraId="7A88891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6300A8C6" w14:textId="77777777" w:rsidR="00695726" w:rsidRPr="00695726" w:rsidRDefault="00695726" w:rsidP="00695726">
            <w:pPr>
              <w:keepLines/>
              <w:widowControl w:val="0"/>
              <w:numPr>
                <w:ilvl w:val="0"/>
                <w:numId w:val="80"/>
              </w:numPr>
              <w:spacing w:before="40"/>
              <w:ind w:left="320" w:hanging="283"/>
              <w:jc w:val="left"/>
              <w:rPr>
                <w:rFonts w:ascii="Times New Roman" w:hAnsi="Times New Roman"/>
                <w:sz w:val="17"/>
                <w:szCs w:val="17"/>
              </w:rPr>
            </w:pPr>
            <w:r w:rsidRPr="00695726">
              <w:rPr>
                <w:rFonts w:ascii="Times New Roman" w:hAnsi="Times New Roman"/>
                <w:sz w:val="17"/>
                <w:szCs w:val="17"/>
              </w:rPr>
              <w:t>for claims of $1 up to and including $10,000—$220; or</w:t>
            </w:r>
          </w:p>
          <w:p w14:paraId="2B57975C" w14:textId="77777777" w:rsidR="00695726" w:rsidRPr="00695726" w:rsidRDefault="00695726" w:rsidP="00695726">
            <w:pPr>
              <w:keepLines/>
              <w:widowControl w:val="0"/>
              <w:numPr>
                <w:ilvl w:val="0"/>
                <w:numId w:val="80"/>
              </w:numPr>
              <w:spacing w:before="40"/>
              <w:ind w:left="320" w:hanging="280"/>
              <w:jc w:val="left"/>
              <w:rPr>
                <w:rFonts w:ascii="Times New Roman" w:hAnsi="Times New Roman"/>
                <w:sz w:val="17"/>
                <w:szCs w:val="17"/>
              </w:rPr>
            </w:pPr>
            <w:r w:rsidRPr="00695726">
              <w:rPr>
                <w:rFonts w:ascii="Times New Roman" w:hAnsi="Times New Roman"/>
                <w:sz w:val="17"/>
                <w:szCs w:val="17"/>
              </w:rPr>
              <w:t>for claims above $10,000—$450.</w:t>
            </w:r>
          </w:p>
        </w:tc>
      </w:tr>
      <w:tr w:rsidR="00695726" w:rsidRPr="00695726" w14:paraId="64350FB9" w14:textId="77777777" w:rsidTr="00101EC2">
        <w:tc>
          <w:tcPr>
            <w:tcW w:w="338" w:type="pct"/>
          </w:tcPr>
          <w:p w14:paraId="436D3F8E"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14</w:t>
            </w:r>
          </w:p>
        </w:tc>
        <w:tc>
          <w:tcPr>
            <w:tcW w:w="2851" w:type="pct"/>
          </w:tcPr>
          <w:p w14:paraId="512C026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Discharging a charging order at the Lands Titles Office.</w:t>
            </w:r>
          </w:p>
        </w:tc>
        <w:tc>
          <w:tcPr>
            <w:tcW w:w="1810" w:type="pct"/>
          </w:tcPr>
          <w:p w14:paraId="2064FEC3"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5D8E5468" w14:textId="77777777" w:rsidR="00695726" w:rsidRPr="00695726" w:rsidRDefault="00695726" w:rsidP="00695726">
            <w:pPr>
              <w:keepLines/>
              <w:widowControl w:val="0"/>
              <w:numPr>
                <w:ilvl w:val="0"/>
                <w:numId w:val="81"/>
              </w:numPr>
              <w:spacing w:before="40"/>
              <w:jc w:val="left"/>
              <w:rPr>
                <w:rFonts w:ascii="Times New Roman" w:hAnsi="Times New Roman"/>
                <w:sz w:val="17"/>
                <w:szCs w:val="17"/>
              </w:rPr>
            </w:pPr>
            <w:r w:rsidRPr="00695726">
              <w:rPr>
                <w:rFonts w:ascii="Times New Roman" w:hAnsi="Times New Roman"/>
                <w:sz w:val="17"/>
                <w:szCs w:val="17"/>
              </w:rPr>
              <w:t>for claims of $1 up to and including $10,000—$95; or</w:t>
            </w:r>
          </w:p>
          <w:p w14:paraId="38490441" w14:textId="77777777" w:rsidR="00695726" w:rsidRPr="00695726" w:rsidRDefault="00695726" w:rsidP="00695726">
            <w:pPr>
              <w:keepLines/>
              <w:widowControl w:val="0"/>
              <w:numPr>
                <w:ilvl w:val="0"/>
                <w:numId w:val="81"/>
              </w:numPr>
              <w:spacing w:before="40"/>
              <w:jc w:val="left"/>
              <w:rPr>
                <w:rFonts w:ascii="Times New Roman" w:hAnsi="Times New Roman"/>
                <w:sz w:val="17"/>
                <w:szCs w:val="17"/>
              </w:rPr>
            </w:pPr>
            <w:r w:rsidRPr="00695726">
              <w:rPr>
                <w:rFonts w:ascii="Times New Roman" w:hAnsi="Times New Roman"/>
                <w:sz w:val="17"/>
                <w:szCs w:val="17"/>
              </w:rPr>
              <w:t>for claims above $10,000—$140.</w:t>
            </w:r>
          </w:p>
        </w:tc>
      </w:tr>
      <w:tr w:rsidR="00695726" w:rsidRPr="00695726" w14:paraId="0A28C2B9" w14:textId="77777777" w:rsidTr="00101EC2">
        <w:tc>
          <w:tcPr>
            <w:tcW w:w="5000" w:type="pct"/>
            <w:gridSpan w:val="3"/>
          </w:tcPr>
          <w:p w14:paraId="62A90B70" w14:textId="77777777" w:rsidR="00695726" w:rsidRPr="00695726" w:rsidRDefault="00695726" w:rsidP="00695726">
            <w:pPr>
              <w:keepLines/>
              <w:widowControl w:val="0"/>
              <w:spacing w:before="40" w:after="40"/>
              <w:jc w:val="left"/>
              <w:rPr>
                <w:rFonts w:ascii="Times New Roman" w:hAnsi="Times New Roman"/>
                <w:sz w:val="17"/>
                <w:szCs w:val="17"/>
              </w:rPr>
            </w:pPr>
            <w:r w:rsidRPr="00695726">
              <w:rPr>
                <w:rFonts w:ascii="Times New Roman" w:hAnsi="Times New Roman"/>
                <w:b/>
                <w:bCs/>
                <w:sz w:val="17"/>
                <w:szCs w:val="17"/>
                <w:lang w:val="en-GB"/>
              </w:rPr>
              <w:t>Disbursements</w:t>
            </w:r>
          </w:p>
        </w:tc>
      </w:tr>
      <w:tr w:rsidR="00695726" w:rsidRPr="00695726" w14:paraId="2919C299" w14:textId="77777777" w:rsidTr="00101EC2">
        <w:tc>
          <w:tcPr>
            <w:tcW w:w="338" w:type="pct"/>
          </w:tcPr>
          <w:p w14:paraId="58C2F06C"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 xml:space="preserve"> </w:t>
            </w:r>
          </w:p>
        </w:tc>
        <w:tc>
          <w:tcPr>
            <w:tcW w:w="2851" w:type="pct"/>
          </w:tcPr>
          <w:p w14:paraId="498E486F"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Service of originating process.</w:t>
            </w:r>
          </w:p>
        </w:tc>
        <w:tc>
          <w:tcPr>
            <w:tcW w:w="1810" w:type="pct"/>
          </w:tcPr>
          <w:p w14:paraId="727DA50F"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Either:</w:t>
            </w:r>
          </w:p>
          <w:p w14:paraId="59322F60" w14:textId="77777777" w:rsidR="00695726" w:rsidRPr="00695726" w:rsidRDefault="00695726" w:rsidP="00695726">
            <w:pPr>
              <w:keepLines/>
              <w:widowControl w:val="0"/>
              <w:numPr>
                <w:ilvl w:val="0"/>
                <w:numId w:val="82"/>
              </w:numPr>
              <w:spacing w:before="40"/>
              <w:jc w:val="left"/>
              <w:rPr>
                <w:rFonts w:ascii="Times New Roman" w:hAnsi="Times New Roman"/>
                <w:sz w:val="17"/>
                <w:szCs w:val="17"/>
              </w:rPr>
            </w:pPr>
            <w:r w:rsidRPr="00695726">
              <w:rPr>
                <w:rFonts w:ascii="Times New Roman" w:hAnsi="Times New Roman"/>
                <w:sz w:val="17"/>
                <w:szCs w:val="17"/>
              </w:rPr>
              <w:t>personal service on an individual —$100; or</w:t>
            </w:r>
          </w:p>
          <w:p w14:paraId="75506AAF" w14:textId="77777777" w:rsidR="00695726" w:rsidRPr="00695726" w:rsidRDefault="00695726" w:rsidP="00695726">
            <w:pPr>
              <w:keepLines/>
              <w:widowControl w:val="0"/>
              <w:numPr>
                <w:ilvl w:val="0"/>
                <w:numId w:val="82"/>
              </w:numPr>
              <w:spacing w:before="40"/>
              <w:jc w:val="left"/>
              <w:rPr>
                <w:rFonts w:ascii="Times New Roman" w:hAnsi="Times New Roman"/>
                <w:sz w:val="17"/>
                <w:szCs w:val="17"/>
              </w:rPr>
            </w:pPr>
            <w:r w:rsidRPr="00695726">
              <w:rPr>
                <w:rFonts w:ascii="Times New Roman" w:hAnsi="Times New Roman"/>
                <w:sz w:val="17"/>
                <w:szCs w:val="17"/>
              </w:rPr>
              <w:t>other—$50.</w:t>
            </w:r>
          </w:p>
        </w:tc>
      </w:tr>
      <w:tr w:rsidR="00695726" w:rsidRPr="00695726" w14:paraId="6F08DC25" w14:textId="77777777" w:rsidTr="00101EC2">
        <w:tc>
          <w:tcPr>
            <w:tcW w:w="338" w:type="pct"/>
          </w:tcPr>
          <w:p w14:paraId="5C4B2758"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16</w:t>
            </w:r>
          </w:p>
        </w:tc>
        <w:tc>
          <w:tcPr>
            <w:tcW w:w="2851" w:type="pct"/>
          </w:tcPr>
          <w:p w14:paraId="4A314AE9"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Witness fees generally.</w:t>
            </w:r>
          </w:p>
        </w:tc>
        <w:tc>
          <w:tcPr>
            <w:tcW w:w="1810" w:type="pct"/>
          </w:tcPr>
          <w:p w14:paraId="6013B4B8"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$80—per day or such other amount ordered by the Court.</w:t>
            </w:r>
          </w:p>
        </w:tc>
      </w:tr>
      <w:tr w:rsidR="00695726" w:rsidRPr="00695726" w14:paraId="0C4437EB" w14:textId="77777777" w:rsidTr="00101EC2">
        <w:tc>
          <w:tcPr>
            <w:tcW w:w="338" w:type="pct"/>
          </w:tcPr>
          <w:p w14:paraId="41F26776"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17</w:t>
            </w:r>
          </w:p>
        </w:tc>
        <w:tc>
          <w:tcPr>
            <w:tcW w:w="2851" w:type="pct"/>
          </w:tcPr>
          <w:p w14:paraId="0B77E2A0"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Professional witness.</w:t>
            </w:r>
          </w:p>
        </w:tc>
        <w:tc>
          <w:tcPr>
            <w:tcW w:w="1810" w:type="pct"/>
          </w:tcPr>
          <w:p w14:paraId="113DD5E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$500—per day or such other amount ordered by the Court.</w:t>
            </w:r>
          </w:p>
        </w:tc>
      </w:tr>
      <w:tr w:rsidR="00695726" w:rsidRPr="00695726" w14:paraId="7B1AC1B4" w14:textId="77777777" w:rsidTr="00101EC2">
        <w:tc>
          <w:tcPr>
            <w:tcW w:w="338" w:type="pct"/>
          </w:tcPr>
          <w:p w14:paraId="3021F7E8"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18</w:t>
            </w:r>
          </w:p>
        </w:tc>
        <w:tc>
          <w:tcPr>
            <w:tcW w:w="2851" w:type="pct"/>
          </w:tcPr>
          <w:p w14:paraId="2230485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All other Court fees.</w:t>
            </w:r>
          </w:p>
        </w:tc>
        <w:tc>
          <w:tcPr>
            <w:tcW w:w="1810" w:type="pct"/>
          </w:tcPr>
          <w:p w14:paraId="3153E8E7"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As allowed by the Court.</w:t>
            </w:r>
          </w:p>
        </w:tc>
      </w:tr>
      <w:tr w:rsidR="00695726" w:rsidRPr="00695726" w14:paraId="19E7C9AD" w14:textId="77777777" w:rsidTr="00101EC2">
        <w:tc>
          <w:tcPr>
            <w:tcW w:w="338" w:type="pct"/>
          </w:tcPr>
          <w:p w14:paraId="4C8603C9"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19</w:t>
            </w:r>
          </w:p>
        </w:tc>
        <w:tc>
          <w:tcPr>
            <w:tcW w:w="2851" w:type="pct"/>
          </w:tcPr>
          <w:p w14:paraId="4C4C175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Other disbursements.</w:t>
            </w:r>
          </w:p>
        </w:tc>
        <w:tc>
          <w:tcPr>
            <w:tcW w:w="1810" w:type="pct"/>
          </w:tcPr>
          <w:p w14:paraId="1E28AFAA" w14:textId="77777777" w:rsidR="00695726" w:rsidRPr="00695726" w:rsidRDefault="00695726" w:rsidP="00695726">
            <w:pPr>
              <w:keepLines/>
              <w:widowControl w:val="0"/>
              <w:spacing w:before="40"/>
              <w:jc w:val="left"/>
              <w:rPr>
                <w:rFonts w:ascii="Times New Roman" w:hAnsi="Times New Roman"/>
                <w:sz w:val="17"/>
                <w:szCs w:val="17"/>
              </w:rPr>
            </w:pPr>
            <w:r w:rsidRPr="00695726">
              <w:rPr>
                <w:rFonts w:ascii="Times New Roman" w:hAnsi="Times New Roman"/>
                <w:sz w:val="17"/>
                <w:szCs w:val="17"/>
              </w:rPr>
              <w:t>As allowed by the Court.</w:t>
            </w:r>
          </w:p>
        </w:tc>
      </w:tr>
    </w:tbl>
    <w:p w14:paraId="6C30BF2C" w14:textId="77777777" w:rsidR="00695726" w:rsidRPr="00695726" w:rsidRDefault="00695726" w:rsidP="00695726">
      <w:pPr>
        <w:keepLines/>
        <w:widowControl w:val="0"/>
        <w:ind w:left="1134"/>
        <w:rPr>
          <w:rFonts w:ascii="Times New Roman" w:hAnsi="Times New Roman"/>
          <w:sz w:val="17"/>
        </w:rPr>
      </w:pPr>
      <w:r w:rsidRPr="00695726">
        <w:rPr>
          <w:rFonts w:ascii="Times New Roman" w:hAnsi="Times New Roman"/>
          <w:sz w:val="17"/>
        </w:rPr>
        <w:t>”</w:t>
      </w:r>
    </w:p>
    <w:p w14:paraId="2522E635"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135.</w:t>
      </w:r>
      <w:r w:rsidRPr="00695726">
        <w:rPr>
          <w:rFonts w:ascii="Times New Roman" w:hAnsi="Times New Roman"/>
          <w:sz w:val="17"/>
        </w:rPr>
        <w:tab/>
        <w:t>Clause 7(5) of Part 4 of Schedule 6 is deleted and substituted as follows:</w:t>
      </w:r>
    </w:p>
    <w:p w14:paraId="46E6566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“(5)</w:t>
      </w:r>
      <w:r w:rsidRPr="00695726">
        <w:rPr>
          <w:rFonts w:ascii="Times New Roman" w:hAnsi="Times New Roman"/>
          <w:sz w:val="17"/>
        </w:rPr>
        <w:tab/>
        <w:t>The tables in subrules (1), (2), (3), and (4) are subject to the notes in rule 8.”</w:t>
      </w:r>
    </w:p>
    <w:p w14:paraId="0D8D440D"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7F7854A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136.</w:t>
      </w:r>
      <w:r w:rsidRPr="00695726">
        <w:rPr>
          <w:rFonts w:ascii="Times New Roman" w:hAnsi="Times New Roman"/>
          <w:sz w:val="17"/>
        </w:rPr>
        <w:tab/>
        <w:t>A new Part 7 is inserted into Schedule 6, immediately after Part 6, as follows:</w:t>
      </w:r>
    </w:p>
    <w:p w14:paraId="465471C5" w14:textId="77777777" w:rsidR="00695726" w:rsidRPr="00695726" w:rsidRDefault="00695726" w:rsidP="00695726">
      <w:pPr>
        <w:keepLines/>
        <w:widowControl w:val="0"/>
        <w:ind w:left="709"/>
        <w:rPr>
          <w:rFonts w:ascii="Times New Roman" w:hAnsi="Times New Roman"/>
          <w:sz w:val="17"/>
        </w:rPr>
      </w:pPr>
      <w:r w:rsidRPr="00695726">
        <w:rPr>
          <w:rFonts w:ascii="Times New Roman" w:hAnsi="Times New Roman"/>
          <w:sz w:val="17"/>
        </w:rPr>
        <w:t>“</w:t>
      </w:r>
      <w:r w:rsidRPr="00695726">
        <w:rPr>
          <w:rFonts w:ascii="Times New Roman" w:hAnsi="Times New Roman"/>
          <w:b/>
          <w:bCs/>
          <w:sz w:val="17"/>
        </w:rPr>
        <w:t>Part 7—Fees</w:t>
      </w:r>
    </w:p>
    <w:p w14:paraId="309D6A02" w14:textId="77777777" w:rsidR="00695726" w:rsidRPr="00695726" w:rsidRDefault="00695726" w:rsidP="00695726">
      <w:pPr>
        <w:keepLines/>
        <w:widowControl w:val="0"/>
        <w:ind w:left="851"/>
        <w:rPr>
          <w:rFonts w:ascii="Times New Roman" w:hAnsi="Times New Roman"/>
          <w:b/>
          <w:bCs/>
          <w:sz w:val="17"/>
        </w:rPr>
      </w:pPr>
      <w:r w:rsidRPr="00695726">
        <w:rPr>
          <w:rFonts w:ascii="Times New Roman" w:hAnsi="Times New Roman"/>
          <w:b/>
          <w:bCs/>
          <w:sz w:val="17"/>
        </w:rPr>
        <w:t>Division 1—Warden’s Court</w:t>
      </w:r>
    </w:p>
    <w:tbl>
      <w:tblPr>
        <w:tblStyle w:val="TableGrid"/>
        <w:tblW w:w="0" w:type="auto"/>
        <w:tblInd w:w="851" w:type="dxa"/>
        <w:tblLook w:val="04A0" w:firstRow="1" w:lastRow="0" w:firstColumn="1" w:lastColumn="0" w:noHBand="0" w:noVBand="1"/>
      </w:tblPr>
      <w:tblGrid>
        <w:gridCol w:w="562"/>
        <w:gridCol w:w="6946"/>
        <w:gridCol w:w="991"/>
      </w:tblGrid>
      <w:tr w:rsidR="00695726" w:rsidRPr="00695726" w14:paraId="545CBBCC" w14:textId="77777777" w:rsidTr="00101EC2">
        <w:tc>
          <w:tcPr>
            <w:tcW w:w="562" w:type="dxa"/>
          </w:tcPr>
          <w:p w14:paraId="21F8A798" w14:textId="77777777" w:rsidR="00695726" w:rsidRPr="00695726" w:rsidRDefault="00695726" w:rsidP="00695726">
            <w:pPr>
              <w:keepLines/>
              <w:widowControl w:val="0"/>
              <w:spacing w:before="40" w:after="40"/>
              <w:jc w:val="center"/>
              <w:rPr>
                <w:b/>
                <w:bCs/>
                <w:sz w:val="17"/>
              </w:rPr>
            </w:pPr>
            <w:r w:rsidRPr="00695726">
              <w:rPr>
                <w:b/>
                <w:bCs/>
                <w:sz w:val="17"/>
              </w:rPr>
              <w:t>Item</w:t>
            </w:r>
          </w:p>
        </w:tc>
        <w:tc>
          <w:tcPr>
            <w:tcW w:w="6946" w:type="dxa"/>
          </w:tcPr>
          <w:p w14:paraId="5B423607" w14:textId="77777777" w:rsidR="00695726" w:rsidRPr="00695726" w:rsidRDefault="00695726" w:rsidP="00695726">
            <w:pPr>
              <w:keepLines/>
              <w:widowControl w:val="0"/>
              <w:spacing w:before="40" w:after="40"/>
              <w:jc w:val="left"/>
              <w:rPr>
                <w:b/>
                <w:bCs/>
                <w:sz w:val="17"/>
              </w:rPr>
            </w:pPr>
            <w:r w:rsidRPr="00695726">
              <w:rPr>
                <w:b/>
                <w:bCs/>
                <w:sz w:val="17"/>
              </w:rPr>
              <w:t>Description</w:t>
            </w:r>
          </w:p>
        </w:tc>
        <w:tc>
          <w:tcPr>
            <w:tcW w:w="991" w:type="dxa"/>
          </w:tcPr>
          <w:p w14:paraId="161F9325" w14:textId="77777777" w:rsidR="00695726" w:rsidRPr="00695726" w:rsidRDefault="00695726" w:rsidP="00695726">
            <w:pPr>
              <w:keepLines/>
              <w:widowControl w:val="0"/>
              <w:spacing w:before="40" w:after="40"/>
              <w:ind w:right="113"/>
              <w:jc w:val="right"/>
              <w:rPr>
                <w:b/>
                <w:bCs/>
                <w:sz w:val="17"/>
              </w:rPr>
            </w:pPr>
            <w:r w:rsidRPr="00695726">
              <w:rPr>
                <w:b/>
                <w:bCs/>
                <w:sz w:val="17"/>
              </w:rPr>
              <w:t>Amount</w:t>
            </w:r>
          </w:p>
        </w:tc>
      </w:tr>
      <w:tr w:rsidR="00695726" w:rsidRPr="00695726" w14:paraId="110EF84E" w14:textId="77777777" w:rsidTr="00101EC2">
        <w:tc>
          <w:tcPr>
            <w:tcW w:w="562" w:type="dxa"/>
          </w:tcPr>
          <w:p w14:paraId="049D5449" w14:textId="77777777" w:rsidR="00695726" w:rsidRPr="00695726" w:rsidRDefault="00695726" w:rsidP="00695726">
            <w:pPr>
              <w:keepLines/>
              <w:widowControl w:val="0"/>
              <w:spacing w:before="40"/>
              <w:rPr>
                <w:sz w:val="17"/>
              </w:rPr>
            </w:pPr>
            <w:r w:rsidRPr="00695726">
              <w:rPr>
                <w:sz w:val="17"/>
              </w:rPr>
              <w:t>1</w:t>
            </w:r>
          </w:p>
        </w:tc>
        <w:tc>
          <w:tcPr>
            <w:tcW w:w="6946" w:type="dxa"/>
          </w:tcPr>
          <w:p w14:paraId="22B71976" w14:textId="77777777" w:rsidR="00695726" w:rsidRPr="00695726" w:rsidRDefault="00695726" w:rsidP="00695726">
            <w:pPr>
              <w:keepLines/>
              <w:widowControl w:val="0"/>
              <w:spacing w:before="40"/>
              <w:jc w:val="left"/>
              <w:rPr>
                <w:sz w:val="17"/>
              </w:rPr>
            </w:pPr>
            <w:r w:rsidRPr="00695726">
              <w:rPr>
                <w:sz w:val="17"/>
              </w:rPr>
              <w:t xml:space="preserve">Taking out a forfeiture or cancellation application under section 70 of the </w:t>
            </w:r>
            <w:r w:rsidRPr="00695726">
              <w:rPr>
                <w:i/>
                <w:sz w:val="17"/>
              </w:rPr>
              <w:t>Mining Act 1971</w:t>
            </w:r>
            <w:r w:rsidRPr="00695726">
              <w:rPr>
                <w:sz w:val="17"/>
              </w:rPr>
              <w:t xml:space="preserve"> or section 73, 74 or 75 of the </w:t>
            </w:r>
            <w:r w:rsidRPr="00695726">
              <w:rPr>
                <w:i/>
                <w:iCs/>
                <w:sz w:val="17"/>
              </w:rPr>
              <w:t>Opal Mining Act 1995</w:t>
            </w:r>
            <w:r w:rsidRPr="00695726">
              <w:rPr>
                <w:sz w:val="17"/>
              </w:rPr>
              <w:t xml:space="preserve"> or an application for a determination in </w:t>
            </w:r>
            <w:r w:rsidRPr="00695726">
              <w:rPr>
                <w:sz w:val="17"/>
              </w:rPr>
              <w:br/>
              <w:t xml:space="preserve">accordance with the provisions of section 67(1) of the </w:t>
            </w:r>
            <w:r w:rsidRPr="00695726">
              <w:rPr>
                <w:i/>
                <w:sz w:val="17"/>
              </w:rPr>
              <w:t>Mining Act 1971</w:t>
            </w:r>
            <w:r w:rsidRPr="00695726">
              <w:rPr>
                <w:sz w:val="17"/>
              </w:rPr>
              <w:t xml:space="preserve"> or section 72(1) </w:t>
            </w:r>
            <w:r w:rsidRPr="00695726">
              <w:rPr>
                <w:sz w:val="17"/>
              </w:rPr>
              <w:br/>
              <w:t xml:space="preserve">of the </w:t>
            </w:r>
            <w:r w:rsidRPr="00695726">
              <w:rPr>
                <w:i/>
                <w:iCs/>
                <w:sz w:val="17"/>
              </w:rPr>
              <w:t>Opal Mining Act 1995</w:t>
            </w:r>
            <w:r w:rsidRPr="00695726">
              <w:rPr>
                <w:sz w:val="17"/>
              </w:rPr>
              <w:t>.</w:t>
            </w:r>
          </w:p>
        </w:tc>
        <w:tc>
          <w:tcPr>
            <w:tcW w:w="991" w:type="dxa"/>
          </w:tcPr>
          <w:p w14:paraId="65588C65" w14:textId="77777777" w:rsidR="00695726" w:rsidRPr="00695726" w:rsidRDefault="00695726" w:rsidP="00695726">
            <w:pPr>
              <w:keepLines/>
              <w:widowControl w:val="0"/>
              <w:spacing w:before="40"/>
              <w:ind w:right="113"/>
              <w:jc w:val="right"/>
              <w:rPr>
                <w:sz w:val="17"/>
              </w:rPr>
            </w:pPr>
            <w:r w:rsidRPr="00695726">
              <w:rPr>
                <w:sz w:val="17"/>
              </w:rPr>
              <w:t>$46</w:t>
            </w:r>
          </w:p>
        </w:tc>
      </w:tr>
      <w:tr w:rsidR="00695726" w:rsidRPr="00695726" w14:paraId="15F68230" w14:textId="77777777" w:rsidTr="00101EC2">
        <w:tc>
          <w:tcPr>
            <w:tcW w:w="562" w:type="dxa"/>
          </w:tcPr>
          <w:p w14:paraId="0658743F" w14:textId="77777777" w:rsidR="00695726" w:rsidRPr="00695726" w:rsidRDefault="00695726" w:rsidP="00695726">
            <w:pPr>
              <w:keepLines/>
              <w:widowControl w:val="0"/>
              <w:spacing w:before="40"/>
              <w:rPr>
                <w:sz w:val="17"/>
              </w:rPr>
            </w:pPr>
            <w:r w:rsidRPr="00695726">
              <w:rPr>
                <w:sz w:val="17"/>
              </w:rPr>
              <w:t>2</w:t>
            </w:r>
          </w:p>
        </w:tc>
        <w:tc>
          <w:tcPr>
            <w:tcW w:w="6946" w:type="dxa"/>
          </w:tcPr>
          <w:p w14:paraId="0A70594D" w14:textId="77777777" w:rsidR="00695726" w:rsidRPr="00695726" w:rsidRDefault="00695726" w:rsidP="00695726">
            <w:pPr>
              <w:keepLines/>
              <w:widowControl w:val="0"/>
              <w:spacing w:before="40"/>
              <w:jc w:val="left"/>
              <w:rPr>
                <w:sz w:val="17"/>
              </w:rPr>
            </w:pPr>
            <w:r w:rsidRPr="00695726">
              <w:rPr>
                <w:sz w:val="17"/>
              </w:rPr>
              <w:t>Taking out an application (all other matters).</w:t>
            </w:r>
          </w:p>
        </w:tc>
        <w:tc>
          <w:tcPr>
            <w:tcW w:w="991" w:type="dxa"/>
          </w:tcPr>
          <w:p w14:paraId="131E8C3B" w14:textId="77777777" w:rsidR="00695726" w:rsidRPr="00695726" w:rsidRDefault="00695726" w:rsidP="00695726">
            <w:pPr>
              <w:keepLines/>
              <w:widowControl w:val="0"/>
              <w:spacing w:before="40"/>
              <w:ind w:right="113"/>
              <w:jc w:val="right"/>
              <w:rPr>
                <w:sz w:val="17"/>
              </w:rPr>
            </w:pPr>
            <w:r w:rsidRPr="00695726">
              <w:rPr>
                <w:sz w:val="17"/>
              </w:rPr>
              <w:t>$18</w:t>
            </w:r>
          </w:p>
        </w:tc>
      </w:tr>
    </w:tbl>
    <w:p w14:paraId="2CED1B3E" w14:textId="77777777" w:rsidR="00695726" w:rsidRPr="00695726" w:rsidRDefault="00695726" w:rsidP="00695726">
      <w:pPr>
        <w:keepLines/>
        <w:widowControl w:val="0"/>
        <w:spacing w:before="80"/>
        <w:ind w:left="851"/>
        <w:rPr>
          <w:rFonts w:ascii="Times New Roman" w:hAnsi="Times New Roman"/>
          <w:b/>
          <w:bCs/>
          <w:sz w:val="17"/>
        </w:rPr>
      </w:pPr>
      <w:r w:rsidRPr="00695726">
        <w:rPr>
          <w:rFonts w:ascii="Times New Roman" w:hAnsi="Times New Roman"/>
          <w:b/>
          <w:bCs/>
          <w:sz w:val="17"/>
        </w:rPr>
        <w:t>Division 2—Court of Disputed Returns</w:t>
      </w:r>
    </w:p>
    <w:tbl>
      <w:tblPr>
        <w:tblStyle w:val="TableGrid"/>
        <w:tblW w:w="0" w:type="auto"/>
        <w:tblInd w:w="851" w:type="dxa"/>
        <w:tblLook w:val="04A0" w:firstRow="1" w:lastRow="0" w:firstColumn="1" w:lastColumn="0" w:noHBand="0" w:noVBand="1"/>
      </w:tblPr>
      <w:tblGrid>
        <w:gridCol w:w="562"/>
        <w:gridCol w:w="6946"/>
        <w:gridCol w:w="991"/>
      </w:tblGrid>
      <w:tr w:rsidR="00695726" w:rsidRPr="00695726" w14:paraId="32D178A8" w14:textId="77777777" w:rsidTr="00101EC2">
        <w:tc>
          <w:tcPr>
            <w:tcW w:w="562" w:type="dxa"/>
          </w:tcPr>
          <w:p w14:paraId="1F3AEF05" w14:textId="77777777" w:rsidR="00695726" w:rsidRPr="00695726" w:rsidRDefault="00695726" w:rsidP="00695726">
            <w:pPr>
              <w:keepLines/>
              <w:widowControl w:val="0"/>
              <w:spacing w:before="40" w:after="40"/>
              <w:rPr>
                <w:b/>
                <w:bCs/>
                <w:sz w:val="17"/>
              </w:rPr>
            </w:pPr>
            <w:r w:rsidRPr="00695726">
              <w:rPr>
                <w:b/>
                <w:bCs/>
                <w:sz w:val="17"/>
              </w:rPr>
              <w:t>Item</w:t>
            </w:r>
          </w:p>
        </w:tc>
        <w:tc>
          <w:tcPr>
            <w:tcW w:w="6946" w:type="dxa"/>
          </w:tcPr>
          <w:p w14:paraId="32F04FF6" w14:textId="77777777" w:rsidR="00695726" w:rsidRPr="00695726" w:rsidRDefault="00695726" w:rsidP="00695726">
            <w:pPr>
              <w:keepLines/>
              <w:widowControl w:val="0"/>
              <w:spacing w:before="40" w:after="40"/>
              <w:rPr>
                <w:b/>
                <w:bCs/>
                <w:sz w:val="17"/>
              </w:rPr>
            </w:pPr>
            <w:r w:rsidRPr="00695726">
              <w:rPr>
                <w:b/>
                <w:bCs/>
                <w:sz w:val="17"/>
              </w:rPr>
              <w:t>Description</w:t>
            </w:r>
          </w:p>
        </w:tc>
        <w:tc>
          <w:tcPr>
            <w:tcW w:w="991" w:type="dxa"/>
          </w:tcPr>
          <w:p w14:paraId="48384C3C" w14:textId="77777777" w:rsidR="00695726" w:rsidRPr="00695726" w:rsidRDefault="00695726" w:rsidP="00695726">
            <w:pPr>
              <w:keepLines/>
              <w:widowControl w:val="0"/>
              <w:spacing w:before="40" w:after="40"/>
              <w:ind w:right="113"/>
              <w:jc w:val="right"/>
              <w:rPr>
                <w:b/>
                <w:bCs/>
                <w:sz w:val="17"/>
              </w:rPr>
            </w:pPr>
            <w:r w:rsidRPr="00695726">
              <w:rPr>
                <w:b/>
                <w:bCs/>
                <w:sz w:val="17"/>
              </w:rPr>
              <w:t>Amount</w:t>
            </w:r>
          </w:p>
        </w:tc>
      </w:tr>
      <w:tr w:rsidR="00695726" w:rsidRPr="00695726" w14:paraId="2CD2A97F" w14:textId="77777777" w:rsidTr="00101EC2">
        <w:tc>
          <w:tcPr>
            <w:tcW w:w="562" w:type="dxa"/>
          </w:tcPr>
          <w:p w14:paraId="290E9D39" w14:textId="77777777" w:rsidR="00695726" w:rsidRPr="00695726" w:rsidRDefault="00695726" w:rsidP="00695726">
            <w:pPr>
              <w:keepLines/>
              <w:widowControl w:val="0"/>
              <w:spacing w:before="40"/>
              <w:jc w:val="left"/>
              <w:rPr>
                <w:sz w:val="17"/>
              </w:rPr>
            </w:pPr>
            <w:r w:rsidRPr="00695726">
              <w:rPr>
                <w:sz w:val="17"/>
              </w:rPr>
              <w:t>1</w:t>
            </w:r>
          </w:p>
        </w:tc>
        <w:tc>
          <w:tcPr>
            <w:tcW w:w="6946" w:type="dxa"/>
          </w:tcPr>
          <w:p w14:paraId="30B26588" w14:textId="77777777" w:rsidR="00695726" w:rsidRPr="00695726" w:rsidRDefault="00695726" w:rsidP="00695726">
            <w:pPr>
              <w:keepLines/>
              <w:widowControl w:val="0"/>
              <w:spacing w:before="40"/>
              <w:jc w:val="left"/>
              <w:rPr>
                <w:sz w:val="17"/>
              </w:rPr>
            </w:pPr>
            <w:r w:rsidRPr="00695726">
              <w:rPr>
                <w:sz w:val="17"/>
              </w:rPr>
              <w:t>On lodging a petition.</w:t>
            </w:r>
          </w:p>
        </w:tc>
        <w:tc>
          <w:tcPr>
            <w:tcW w:w="991" w:type="dxa"/>
          </w:tcPr>
          <w:p w14:paraId="46EDD35E" w14:textId="77777777" w:rsidR="00695726" w:rsidRPr="00695726" w:rsidRDefault="00695726" w:rsidP="00695726">
            <w:pPr>
              <w:keepLines/>
              <w:widowControl w:val="0"/>
              <w:spacing w:before="40"/>
              <w:ind w:right="113"/>
              <w:jc w:val="right"/>
              <w:rPr>
                <w:sz w:val="17"/>
              </w:rPr>
            </w:pPr>
            <w:r w:rsidRPr="00695726">
              <w:rPr>
                <w:sz w:val="17"/>
              </w:rPr>
              <w:t>$170</w:t>
            </w:r>
          </w:p>
        </w:tc>
      </w:tr>
    </w:tbl>
    <w:p w14:paraId="28BD39A4" w14:textId="77777777" w:rsidR="00695726" w:rsidRPr="00695726" w:rsidRDefault="00695726" w:rsidP="00695726">
      <w:pPr>
        <w:keepLines/>
        <w:widowControl w:val="0"/>
        <w:ind w:left="851"/>
        <w:rPr>
          <w:rFonts w:ascii="Times New Roman" w:hAnsi="Times New Roman"/>
          <w:sz w:val="17"/>
        </w:rPr>
      </w:pPr>
      <w:r w:rsidRPr="00695726">
        <w:rPr>
          <w:rFonts w:ascii="Times New Roman" w:hAnsi="Times New Roman"/>
          <w:sz w:val="17"/>
        </w:rPr>
        <w:t>”</w:t>
      </w:r>
    </w:p>
    <w:p w14:paraId="7E590D82"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137.</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 xml:space="preserve">/ENVIRONMENT, RESOURCES AND DEVELOPMENT/ </w:t>
      </w:r>
      <w:r w:rsidRPr="00695726">
        <w:rPr>
          <w:rFonts w:ascii="Times New Roman" w:hAnsi="Times New Roman"/>
          <w:i/>
          <w:iCs/>
          <w:sz w:val="17"/>
        </w:rPr>
        <w:t>YOUTH/WARDENS” immediately after the words “[SUPREME/DISTRICT/MAGISTRATES</w:t>
      </w:r>
      <w:r w:rsidRPr="00695726">
        <w:rPr>
          <w:rFonts w:ascii="Times New Roman" w:hAnsi="Times New Roman"/>
          <w:sz w:val="17"/>
        </w:rPr>
        <w:t>”:</w:t>
      </w:r>
    </w:p>
    <w:p w14:paraId="396838A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2—Originating Application</w:t>
      </w:r>
    </w:p>
    <w:p w14:paraId="6E512A77"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14—Exhibit front sheet to Affidavit or Statutory Declaration</w:t>
      </w:r>
    </w:p>
    <w:p w14:paraId="3AD6F6F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21—Authorisation</w:t>
      </w:r>
    </w:p>
    <w:p w14:paraId="63CE272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22—Deauthorisation</w:t>
      </w:r>
    </w:p>
    <w:p w14:paraId="76C08B1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23—Notice of Acting</w:t>
      </w:r>
    </w:p>
    <w:p w14:paraId="53A594C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24—Notice of Cessation of Acting</w:t>
      </w:r>
    </w:p>
    <w:p w14:paraId="12487307"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25—Notice of Change of Address for Service</w:t>
      </w:r>
    </w:p>
    <w:p w14:paraId="00718EE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26—Guardian Certificate</w:t>
      </w:r>
    </w:p>
    <w:p w14:paraId="1F836EE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34—Notice to Party Served—Interstate</w:t>
      </w:r>
    </w:p>
    <w:p w14:paraId="1042AF53"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35—Notice to Party Served—New Zealand</w:t>
      </w:r>
    </w:p>
    <w:p w14:paraId="694CB77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42—Affidavit of Proof Service</w:t>
      </w:r>
    </w:p>
    <w:p w14:paraId="3F281EAC"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43—Affidavit of Proof Service</w:t>
      </w:r>
    </w:p>
    <w:p w14:paraId="012D8FF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56—Response</w:t>
      </w:r>
    </w:p>
    <w:p w14:paraId="4BF9BF2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58—Notice of Objection</w:t>
      </w:r>
    </w:p>
    <w:p w14:paraId="4726A6F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76—Application to Registrar</w:t>
      </w:r>
    </w:p>
    <w:p w14:paraId="30DF28D8"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77—Interlocutory Application</w:t>
      </w:r>
    </w:p>
    <w:p w14:paraId="7C2EB04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78—Notice from Court (generic)</w:t>
      </w:r>
    </w:p>
    <w:p w14:paraId="262D440C"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78A—Notice of Directions Hearing</w:t>
      </w:r>
    </w:p>
    <w:p w14:paraId="3198594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78C—Notice of ADR Conference</w:t>
      </w:r>
    </w:p>
    <w:p w14:paraId="3CA6A9C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78E—Notice of Hearing</w:t>
      </w:r>
    </w:p>
    <w:p w14:paraId="60CB0F3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79—Draft Order</w:t>
      </w:r>
    </w:p>
    <w:p w14:paraId="6914142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80—Consent to Order</w:t>
      </w:r>
    </w:p>
    <w:p w14:paraId="42565EE8"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81—Record of Outcome</w:t>
      </w:r>
    </w:p>
    <w:p w14:paraId="0683C75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82—Order</w:t>
      </w:r>
    </w:p>
    <w:p w14:paraId="0883456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87—Certificate (generic)</w:t>
      </w:r>
    </w:p>
    <w:p w14:paraId="2F093583"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89—Summary of Argument</w:t>
      </w:r>
    </w:p>
    <w:p w14:paraId="0F56C0E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90—Written Submissions</w:t>
      </w:r>
    </w:p>
    <w:p w14:paraId="0E3411E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91—List of Authorities</w:t>
      </w:r>
    </w:p>
    <w:p w14:paraId="7E9E86A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127—Draft Judgment</w:t>
      </w:r>
    </w:p>
    <w:p w14:paraId="22A1A5E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128—Record of Outcome</w:t>
      </w:r>
    </w:p>
    <w:p w14:paraId="2E66E0A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129—Judgment</w:t>
      </w:r>
    </w:p>
    <w:p w14:paraId="3BC4DD3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200—Generic</w:t>
      </w:r>
    </w:p>
    <w:p w14:paraId="0A67D842" w14:textId="77777777" w:rsidR="00695726" w:rsidRPr="00695726" w:rsidRDefault="00695726" w:rsidP="00695726">
      <w:pPr>
        <w:keepLines/>
        <w:widowControl w:val="0"/>
        <w:ind w:left="567" w:hanging="425"/>
        <w:rPr>
          <w:rFonts w:ascii="Times New Roman" w:hAnsi="Times New Roman"/>
          <w:spacing w:val="-4"/>
          <w:sz w:val="17"/>
        </w:rPr>
      </w:pPr>
      <w:r w:rsidRPr="00695726">
        <w:rPr>
          <w:rFonts w:ascii="Times New Roman" w:hAnsi="Times New Roman"/>
          <w:sz w:val="17"/>
        </w:rPr>
        <w:t>138.</w:t>
      </w:r>
      <w:r w:rsidRPr="00695726">
        <w:rPr>
          <w:rFonts w:ascii="Times New Roman" w:hAnsi="Times New Roman"/>
          <w:sz w:val="17"/>
        </w:rPr>
        <w:tab/>
        <w:t xml:space="preserve">In Schedule 7, the following forms are amended by deleting the words “SUPREME COURT OF SOUTH AUSTRALIA” and </w:t>
      </w:r>
      <w:r w:rsidRPr="00695726">
        <w:rPr>
          <w:rFonts w:ascii="Times New Roman" w:hAnsi="Times New Roman"/>
          <w:spacing w:val="-4"/>
          <w:sz w:val="17"/>
        </w:rPr>
        <w:t>substituting with the words “[</w:t>
      </w:r>
      <w:r w:rsidRPr="00695726">
        <w:rPr>
          <w:rFonts w:ascii="Times New Roman" w:hAnsi="Times New Roman"/>
          <w:i/>
          <w:iCs/>
          <w:spacing w:val="-4"/>
          <w:sz w:val="17"/>
        </w:rPr>
        <w:t>SUPREME/ENVIRONMENT RESOURCES AND DEVELOPMENT</w:t>
      </w:r>
      <w:r w:rsidRPr="00695726">
        <w:rPr>
          <w:rFonts w:ascii="Times New Roman" w:hAnsi="Times New Roman"/>
          <w:spacing w:val="-4"/>
          <w:sz w:val="17"/>
        </w:rPr>
        <w:t>]</w:t>
      </w:r>
      <w:r w:rsidRPr="00695726">
        <w:rPr>
          <w:rFonts w:ascii="Times New Roman" w:hAnsi="Times New Roman"/>
          <w:i/>
          <w:iCs/>
          <w:spacing w:val="-4"/>
          <w:sz w:val="17"/>
        </w:rPr>
        <w:t xml:space="preserve"> COURT OF SOUTH AUSTRALIA</w:t>
      </w:r>
      <w:r w:rsidRPr="00695726">
        <w:rPr>
          <w:rFonts w:ascii="Times New Roman" w:hAnsi="Times New Roman"/>
          <w:spacing w:val="-4"/>
          <w:sz w:val="17"/>
        </w:rPr>
        <w:t>”:</w:t>
      </w:r>
    </w:p>
    <w:p w14:paraId="4CE01BD1"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2N—Originating Application—Arbitration Leave to Appeal Against Award</w:t>
      </w:r>
    </w:p>
    <w:p w14:paraId="4C97F17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2P—Originating Application—Native Title Declaration Claimant Application</w:t>
      </w:r>
    </w:p>
    <w:p w14:paraId="7C1792E8"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2Q—Originating Application—Native Title Declaration Non-Claimant Application</w:t>
      </w:r>
    </w:p>
    <w:p w14:paraId="2F6BDA53"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57A3685C"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lastRenderedPageBreak/>
        <w:t>139.</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spacing w:val="-2"/>
          <w:sz w:val="17"/>
        </w:rPr>
        <w:t xml:space="preserve">” </w:t>
      </w:r>
      <w:r w:rsidRPr="00695726">
        <w:rPr>
          <w:rFonts w:ascii="Times New Roman" w:hAnsi="Times New Roman"/>
          <w:sz w:val="17"/>
        </w:rPr>
        <w:t>immediately after the words “[</w:t>
      </w:r>
      <w:r w:rsidRPr="00695726">
        <w:rPr>
          <w:rFonts w:ascii="Times New Roman" w:hAnsi="Times New Roman"/>
          <w:i/>
          <w:iCs/>
          <w:sz w:val="17"/>
        </w:rPr>
        <w:t>SUPREME/DISTRICT/MAGISTRATES</w:t>
      </w:r>
      <w:r w:rsidRPr="00695726">
        <w:rPr>
          <w:rFonts w:ascii="Times New Roman" w:hAnsi="Times New Roman"/>
          <w:sz w:val="17"/>
        </w:rPr>
        <w:t>”:</w:t>
      </w:r>
    </w:p>
    <w:p w14:paraId="32E772D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4—Originating Application</w:t>
      </w:r>
    </w:p>
    <w:p w14:paraId="742D0DF2"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5—Originating Application—Appeal Against Administrative Decision</w:t>
      </w:r>
    </w:p>
    <w:p w14:paraId="7F7D026F"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11—Statement of Facts Issues and Contentions Standalone</w:t>
      </w:r>
    </w:p>
    <w:p w14:paraId="79D3508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13—Statutory Declaration</w:t>
      </w:r>
    </w:p>
    <w:p w14:paraId="3AC58D7C"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57—Response to Statement of Facts Issues and Contentions</w:t>
      </w:r>
    </w:p>
    <w:p w14:paraId="47D18F4F"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77B—Interlocutory Application—Native Title</w:t>
      </w:r>
    </w:p>
    <w:p w14:paraId="4D73AB8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77C—Schedule to Interlocutory Application—Native Title</w:t>
      </w:r>
    </w:p>
    <w:p w14:paraId="698948F7"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140.</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spacing w:val="-2"/>
          <w:sz w:val="17"/>
        </w:rPr>
        <w:t>”</w:t>
      </w:r>
      <w:r w:rsidRPr="00695726">
        <w:rPr>
          <w:rFonts w:ascii="Times New Roman" w:hAnsi="Times New Roman"/>
          <w:sz w:val="17"/>
        </w:rPr>
        <w:t xml:space="preserve"> immediately after the words “</w:t>
      </w:r>
      <w:r w:rsidRPr="00695726">
        <w:rPr>
          <w:rFonts w:ascii="Times New Roman" w:hAnsi="Times New Roman"/>
          <w:i/>
          <w:iCs/>
          <w:sz w:val="17"/>
        </w:rPr>
        <w:t>[SUPREME/DISTRICT</w:t>
      </w:r>
      <w:r w:rsidRPr="00695726">
        <w:rPr>
          <w:rFonts w:ascii="Times New Roman" w:hAnsi="Times New Roman"/>
          <w:sz w:val="17"/>
        </w:rPr>
        <w:t>”:</w:t>
      </w:r>
    </w:p>
    <w:p w14:paraId="52C11887"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105A—Subpoena to Attend to Give Evidence (Sup and Dist Courts)</w:t>
      </w:r>
    </w:p>
    <w:p w14:paraId="54D6C2F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106A—Subpoena to Produce Documents (Sub and Dist Courts)</w:t>
      </w:r>
    </w:p>
    <w:p w14:paraId="4E035CD8"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107A—Subpoena to Attend and Produce (Sup and Dist Courts)</w:t>
      </w:r>
    </w:p>
    <w:p w14:paraId="720DAAC0"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141.</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spacing w:val="-2"/>
          <w:sz w:val="17"/>
        </w:rPr>
        <w:t>”</w:t>
      </w:r>
      <w:r w:rsidRPr="00695726">
        <w:rPr>
          <w:rFonts w:ascii="Times New Roman" w:hAnsi="Times New Roman"/>
          <w:sz w:val="17"/>
        </w:rPr>
        <w:t xml:space="preserve"> immediately after the words “[</w:t>
      </w:r>
      <w:r w:rsidRPr="00695726">
        <w:rPr>
          <w:rFonts w:ascii="Times New Roman" w:hAnsi="Times New Roman"/>
          <w:i/>
          <w:iCs/>
          <w:sz w:val="17"/>
        </w:rPr>
        <w:t>SUPREME/DISTRICT/MAGISTRATES</w:t>
      </w:r>
      <w:r w:rsidRPr="00695726">
        <w:rPr>
          <w:rFonts w:ascii="Times New Roman" w:hAnsi="Times New Roman"/>
          <w:sz w:val="17"/>
        </w:rPr>
        <w:t>”:</w:t>
      </w:r>
    </w:p>
    <w:p w14:paraId="115C7141"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7—Originating Application Ex Parte</w:t>
      </w:r>
    </w:p>
    <w:p w14:paraId="2271748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76A—Application to Registrar—Remission or Reduction of Court Fees</w:t>
      </w:r>
    </w:p>
    <w:p w14:paraId="758F1A94"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142.</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i/>
          <w:iCs/>
          <w:sz w:val="17"/>
        </w:rPr>
        <w:t xml:space="preserve"> YOUTH/WARDEN’S</w:t>
      </w:r>
      <w:r w:rsidRPr="00695726">
        <w:rPr>
          <w:rFonts w:ascii="Times New Roman" w:hAnsi="Times New Roman"/>
          <w:sz w:val="17"/>
        </w:rPr>
        <w:t>” immediately after the words “[</w:t>
      </w:r>
      <w:r w:rsidRPr="00695726">
        <w:rPr>
          <w:rFonts w:ascii="Times New Roman" w:hAnsi="Times New Roman"/>
          <w:i/>
          <w:iCs/>
          <w:sz w:val="17"/>
        </w:rPr>
        <w:t>SUPREME/DISTRICT/MAGISTRATES</w:t>
      </w:r>
      <w:r w:rsidRPr="00695726">
        <w:rPr>
          <w:rFonts w:ascii="Times New Roman" w:hAnsi="Times New Roman"/>
          <w:sz w:val="17"/>
        </w:rPr>
        <w:t>”:</w:t>
      </w:r>
    </w:p>
    <w:p w14:paraId="0DFB95E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73A—List of Documents—Physical Protocol</w:t>
      </w:r>
    </w:p>
    <w:p w14:paraId="07B3902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73B—List of Documents—Simple Electronic Protocol</w:t>
      </w:r>
    </w:p>
    <w:p w14:paraId="0EAEB11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109—Notice to Accompany Subpoena Served</w:t>
      </w:r>
    </w:p>
    <w:p w14:paraId="5ECD8A2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110—Notice to Accompany Subpoena Served—New Zealand</w:t>
      </w:r>
    </w:p>
    <w:p w14:paraId="0E3A44E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112—Summons to a Witness—section 59F Evidence Act 1929</w:t>
      </w:r>
    </w:p>
    <w:p w14:paraId="6C72FF8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113—Summons to Produce Person in Custody</w:t>
      </w:r>
    </w:p>
    <w:p w14:paraId="12C0D5A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114—Warrant of Apprehension of Witness</w:t>
      </w:r>
    </w:p>
    <w:p w14:paraId="0AD21136"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115—Warrant to Produce Person in Custody</w:t>
      </w:r>
    </w:p>
    <w:p w14:paraId="37EB0368"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125—Notice of Discontinuance</w:t>
      </w:r>
    </w:p>
    <w:p w14:paraId="4DEE8ED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126—Notice of and Consent to Discontinuance</w:t>
      </w:r>
    </w:p>
    <w:p w14:paraId="53EB853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156—Warrant of Apprehension—Contempt or Breach of Condition</w:t>
      </w:r>
    </w:p>
    <w:p w14:paraId="0D6222B1"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162—Warrant of Commitment—Contempt</w:t>
      </w:r>
    </w:p>
    <w:p w14:paraId="08D98B03"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143.</w:t>
      </w:r>
      <w:r w:rsidRPr="00695726">
        <w:rPr>
          <w:rFonts w:ascii="Times New Roman" w:hAnsi="Times New Roman"/>
          <w:sz w:val="17"/>
        </w:rPr>
        <w:tab/>
        <w:t>In Schedule 7, the following forms are amended by deleting the words “MAGISTRATES COURT OF SOUTH AUSTRALIA” and substituting with the words “[</w:t>
      </w:r>
      <w:r w:rsidRPr="00695726">
        <w:rPr>
          <w:rFonts w:ascii="Times New Roman" w:hAnsi="Times New Roman"/>
          <w:i/>
          <w:iCs/>
          <w:sz w:val="17"/>
        </w:rPr>
        <w:t>MAGISTRATES/WARDEN’S/YOUTH</w:t>
      </w:r>
      <w:r w:rsidRPr="00695726">
        <w:rPr>
          <w:rFonts w:ascii="Times New Roman" w:hAnsi="Times New Roman"/>
          <w:sz w:val="17"/>
        </w:rPr>
        <w:t>] COURT OF SOUTH AUSTRALIA”:</w:t>
      </w:r>
    </w:p>
    <w:p w14:paraId="1CB6BA1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105B—Subpoena to Attend to Give Evidence (Mag Court)</w:t>
      </w:r>
    </w:p>
    <w:p w14:paraId="290E19E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106B—Subpoena to Produce Documents (Mag Court)</w:t>
      </w:r>
    </w:p>
    <w:p w14:paraId="1D04EEC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107B—Subpoena to Attend and Produce Documents (Mag Court)</w:t>
      </w:r>
    </w:p>
    <w:p w14:paraId="614896FD"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144.</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i/>
          <w:iCs/>
          <w:sz w:val="17"/>
        </w:rPr>
        <w:t xml:space="preserve"> WARDEN’S</w:t>
      </w:r>
      <w:r w:rsidRPr="00695726">
        <w:rPr>
          <w:rFonts w:ascii="Times New Roman" w:hAnsi="Times New Roman"/>
          <w:sz w:val="17"/>
        </w:rPr>
        <w:t>” immediately after the words “[</w:t>
      </w:r>
      <w:r w:rsidRPr="00695726">
        <w:rPr>
          <w:rFonts w:ascii="Times New Roman" w:hAnsi="Times New Roman"/>
          <w:i/>
          <w:iCs/>
          <w:sz w:val="17"/>
        </w:rPr>
        <w:t>SUPREME/DISTRICT/MAGISTRATES</w:t>
      </w:r>
      <w:r w:rsidRPr="00695726">
        <w:rPr>
          <w:rFonts w:ascii="Times New Roman" w:hAnsi="Times New Roman"/>
          <w:sz w:val="17"/>
        </w:rPr>
        <w:t>”:</w:t>
      </w:r>
    </w:p>
    <w:p w14:paraId="38D5542F"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122—Withdrawal of Formal Offer</w:t>
      </w:r>
    </w:p>
    <w:p w14:paraId="6B0B549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123—Acceptance of Formal Offer</w:t>
      </w:r>
    </w:p>
    <w:p w14:paraId="2CB9ADB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124—Response to Formal Offer</w:t>
      </w:r>
    </w:p>
    <w:p w14:paraId="6A4A964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130—Record of Monetary Judgment</w:t>
      </w:r>
    </w:p>
    <w:p w14:paraId="4A751117"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136—Claim for Costs—Record of Monetary Judgment</w:t>
      </w:r>
    </w:p>
    <w:p w14:paraId="081D88A2"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137—Response to Claim for Costs</w:t>
      </w:r>
    </w:p>
    <w:p w14:paraId="700F6A31"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141—Application to Enforce Judgment</w:t>
      </w:r>
    </w:p>
    <w:p w14:paraId="1A69D49C"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142—Consent to Order for Payment</w:t>
      </w:r>
    </w:p>
    <w:p w14:paraId="690E336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143—Investigation Summons</w:t>
      </w:r>
    </w:p>
    <w:p w14:paraId="60D78C66"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144—Investigation Summons—Witness</w:t>
      </w:r>
    </w:p>
    <w:p w14:paraId="483220E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145—Questionnaire</w:t>
      </w:r>
    </w:p>
    <w:p w14:paraId="46256E26"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146—Examination Summons</w:t>
      </w:r>
    </w:p>
    <w:p w14:paraId="24FF8A0A"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147—Examination Summons—Fines Enforcement and Debt Recovery Act</w:t>
      </w:r>
    </w:p>
    <w:p w14:paraId="7A5F5A20"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148—Interim Garnishee Order</w:t>
      </w:r>
    </w:p>
    <w:p w14:paraId="37117C2E"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149—Final Garnishee Order</w:t>
      </w:r>
    </w:p>
    <w:p w14:paraId="34D5C29C"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0797A29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lastRenderedPageBreak/>
        <w:t>•</w:t>
      </w:r>
      <w:r w:rsidRPr="00695726">
        <w:rPr>
          <w:rFonts w:ascii="Times New Roman" w:hAnsi="Times New Roman"/>
          <w:sz w:val="17"/>
        </w:rPr>
        <w:tab/>
        <w:t>Form 150—Charging Order</w:t>
      </w:r>
    </w:p>
    <w:p w14:paraId="5F45D62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151—Summons to Judgment Debtor</w:t>
      </w:r>
    </w:p>
    <w:p w14:paraId="153622D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152—Summons to Potential Judgment Debtor</w:t>
      </w:r>
    </w:p>
    <w:p w14:paraId="58E439B2"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153—Summons for Contempt or Breach of Condition</w:t>
      </w:r>
    </w:p>
    <w:p w14:paraId="4686517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154—Warrant of Apprehension</w:t>
      </w:r>
    </w:p>
    <w:p w14:paraId="29EFCFA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155—Warrant of Apprehension—Judgment Debtor</w:t>
      </w:r>
    </w:p>
    <w:p w14:paraId="6FFDB41F"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163—Warrant of Sale</w:t>
      </w:r>
    </w:p>
    <w:p w14:paraId="72F3F887"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164—Notice of Claim</w:t>
      </w:r>
    </w:p>
    <w:p w14:paraId="14924935"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165—Notice of Claim to Money Subject Execution</w:t>
      </w:r>
    </w:p>
    <w:p w14:paraId="4B0F3AF6" w14:textId="77777777" w:rsidR="00695726" w:rsidRPr="00695726" w:rsidRDefault="00695726" w:rsidP="00695726">
      <w:pPr>
        <w:keepLines/>
        <w:widowControl w:val="0"/>
        <w:ind w:left="567" w:hanging="425"/>
        <w:rPr>
          <w:rFonts w:ascii="Times New Roman" w:hAnsi="Times New Roman"/>
          <w:sz w:val="17"/>
        </w:rPr>
      </w:pPr>
      <w:r w:rsidRPr="00695726">
        <w:rPr>
          <w:rFonts w:ascii="Times New Roman" w:hAnsi="Times New Roman"/>
          <w:sz w:val="17"/>
        </w:rPr>
        <w:t>145.</w:t>
      </w:r>
      <w:r w:rsidRPr="00695726">
        <w:rPr>
          <w:rFonts w:ascii="Times New Roman" w:hAnsi="Times New Roman"/>
          <w:sz w:val="17"/>
        </w:rPr>
        <w:tab/>
      </w:r>
      <w:r w:rsidRPr="00695726">
        <w:rPr>
          <w:rFonts w:ascii="Times New Roman" w:hAnsi="Times New Roman"/>
          <w:spacing w:val="-2"/>
          <w:sz w:val="17"/>
        </w:rPr>
        <w:t>In Schedule 7, the following forms are amended by inserting the words “</w:t>
      </w:r>
      <w:r w:rsidRPr="00695726">
        <w:rPr>
          <w:rFonts w:ascii="Times New Roman" w:hAnsi="Times New Roman"/>
          <w:i/>
          <w:iCs/>
          <w:spacing w:val="-2"/>
          <w:sz w:val="17"/>
        </w:rPr>
        <w:t>/ENVIRONMENT RESOURCES AND DEVELOPMENT/</w:t>
      </w:r>
      <w:r w:rsidRPr="00695726">
        <w:rPr>
          <w:rFonts w:ascii="Times New Roman" w:hAnsi="Times New Roman"/>
          <w:i/>
          <w:iCs/>
          <w:sz w:val="17"/>
        </w:rPr>
        <w:t xml:space="preserve"> YOUTH</w:t>
      </w:r>
      <w:r w:rsidRPr="00695726">
        <w:rPr>
          <w:rFonts w:ascii="Times New Roman" w:hAnsi="Times New Roman"/>
          <w:sz w:val="17"/>
        </w:rPr>
        <w:t>” immediately after the words “[</w:t>
      </w:r>
      <w:r w:rsidRPr="00695726">
        <w:rPr>
          <w:rFonts w:ascii="Times New Roman" w:hAnsi="Times New Roman"/>
          <w:i/>
          <w:iCs/>
          <w:sz w:val="17"/>
        </w:rPr>
        <w:t>SUPREME/DISTRICT</w:t>
      </w:r>
      <w:r w:rsidRPr="00695726">
        <w:rPr>
          <w:rFonts w:ascii="Times New Roman" w:hAnsi="Times New Roman"/>
          <w:sz w:val="17"/>
        </w:rPr>
        <w:t>”:</w:t>
      </w:r>
    </w:p>
    <w:p w14:paraId="2255DED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181—Notice of Appeal</w:t>
      </w:r>
    </w:p>
    <w:p w14:paraId="5353828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183—Appeal or Review Grounds—Standalone</w:t>
      </w:r>
    </w:p>
    <w:p w14:paraId="45C432E4"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184—Notice of Cross Appeal</w:t>
      </w:r>
    </w:p>
    <w:p w14:paraId="12E11C3D"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186—Cross Appeal or Review Grounds—Standalone</w:t>
      </w:r>
    </w:p>
    <w:p w14:paraId="6105079B"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187—Notice of Alternative Contention</w:t>
      </w:r>
    </w:p>
    <w:p w14:paraId="1901AF09" w14:textId="77777777" w:rsidR="00695726" w:rsidRPr="00695726" w:rsidRDefault="00695726" w:rsidP="00695726">
      <w:pPr>
        <w:keepLines/>
        <w:widowControl w:val="0"/>
        <w:ind w:left="709"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Form 190—Written Submissions</w:t>
      </w:r>
    </w:p>
    <w:p w14:paraId="70A4AB0F" w14:textId="77777777" w:rsidR="00695726" w:rsidRPr="00695726" w:rsidRDefault="00695726" w:rsidP="00695726">
      <w:pPr>
        <w:widowControl w:val="0"/>
        <w:ind w:left="567" w:hanging="425"/>
        <w:rPr>
          <w:rFonts w:ascii="Times New Roman" w:hAnsi="Times New Roman"/>
          <w:sz w:val="17"/>
        </w:rPr>
      </w:pPr>
    </w:p>
    <w:p w14:paraId="78434087" w14:textId="77777777" w:rsidR="00695726" w:rsidRPr="00695726" w:rsidRDefault="00695726" w:rsidP="00695726">
      <w:pPr>
        <w:spacing w:after="0" w:line="240" w:lineRule="auto"/>
        <w:jc w:val="left"/>
        <w:rPr>
          <w:rFonts w:ascii="Times New Roman" w:hAnsi="Times New Roman"/>
          <w:sz w:val="17"/>
        </w:rPr>
      </w:pPr>
      <w:r w:rsidRPr="00695726">
        <w:rPr>
          <w:rFonts w:ascii="Times New Roman" w:hAnsi="Times New Roman"/>
          <w:sz w:val="17"/>
        </w:rPr>
        <w:br w:type="page"/>
      </w:r>
    </w:p>
    <w:p w14:paraId="470F7267" w14:textId="77777777" w:rsidR="00695726" w:rsidRPr="00695726" w:rsidRDefault="00695726" w:rsidP="00695726">
      <w:pPr>
        <w:keepLines/>
        <w:widowControl w:val="0"/>
        <w:ind w:left="567" w:hanging="425"/>
        <w:rPr>
          <w:rFonts w:ascii="Times New Roman" w:hAnsi="Times New Roman"/>
          <w:sz w:val="17"/>
        </w:rPr>
      </w:pPr>
      <w:bookmarkStart w:id="24" w:name="_Hlk37176294"/>
      <w:r w:rsidRPr="00695726">
        <w:rPr>
          <w:rFonts w:ascii="Times New Roman" w:hAnsi="Times New Roman"/>
          <w:sz w:val="17"/>
        </w:rPr>
        <w:lastRenderedPageBreak/>
        <w:t>146.</w:t>
      </w:r>
      <w:r w:rsidRPr="00695726">
        <w:rPr>
          <w:rFonts w:ascii="Times New Roman" w:hAnsi="Times New Roman"/>
          <w:sz w:val="17"/>
        </w:rPr>
        <w:tab/>
        <w:t>In Schedule 7, Form 2AA—Originating Application—Wardens Court—Forfeiture or Cancellation is inserted as follows:</w:t>
      </w:r>
    </w:p>
    <w:p w14:paraId="36A4C0E5"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20"/>
          <w:lang w:val="en-US"/>
        </w:rPr>
      </w:pPr>
      <w:r w:rsidRPr="00695726">
        <w:rPr>
          <w:rFonts w:ascii="Arial" w:eastAsia="Times New Roman" w:hAnsi="Arial" w:cs="Arial"/>
          <w:sz w:val="20"/>
          <w:szCs w:val="20"/>
          <w:lang w:val="en-US"/>
        </w:rPr>
        <w:t>Form 2AA</w:t>
      </w:r>
    </w:p>
    <w:p w14:paraId="6988E51C" w14:textId="77777777" w:rsidR="00695726" w:rsidRPr="00695726" w:rsidRDefault="00695726" w:rsidP="00695726">
      <w:pPr>
        <w:tabs>
          <w:tab w:val="left" w:pos="1134"/>
          <w:tab w:val="left" w:pos="2342"/>
          <w:tab w:val="left" w:pos="4536"/>
          <w:tab w:val="right" w:pos="8789"/>
        </w:tabs>
        <w:spacing w:after="0" w:line="360" w:lineRule="auto"/>
        <w:jc w:val="left"/>
        <w:rPr>
          <w:rFonts w:ascii="Arial" w:hAnsi="Arial" w:cs="Arial"/>
          <w:bCs/>
          <w:sz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708352BC" w14:textId="77777777" w:rsidTr="00101EC2">
        <w:tc>
          <w:tcPr>
            <w:tcW w:w="3899" w:type="pct"/>
            <w:gridSpan w:val="2"/>
            <w:tcBorders>
              <w:top w:val="single" w:sz="4" w:space="0" w:color="auto"/>
            </w:tcBorders>
          </w:tcPr>
          <w:p w14:paraId="43CA4DC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431750C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313F3E0D" w14:textId="77777777" w:rsidTr="00101EC2">
        <w:trPr>
          <w:trHeight w:val="1148"/>
        </w:trPr>
        <w:tc>
          <w:tcPr>
            <w:tcW w:w="3899" w:type="pct"/>
            <w:gridSpan w:val="2"/>
            <w:tcBorders>
              <w:bottom w:val="single" w:sz="2" w:space="0" w:color="auto"/>
            </w:tcBorders>
          </w:tcPr>
          <w:p w14:paraId="7909F21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D98C5C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38E92FE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4DF700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6AD8D45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B560E3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4F6CA90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69C4E5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576950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852811F" w14:textId="77777777" w:rsidTr="00101EC2">
        <w:trPr>
          <w:trHeight w:val="410"/>
        </w:trPr>
        <w:tc>
          <w:tcPr>
            <w:tcW w:w="1311" w:type="pct"/>
            <w:tcBorders>
              <w:top w:val="single" w:sz="2" w:space="0" w:color="auto"/>
              <w:bottom w:val="nil"/>
            </w:tcBorders>
          </w:tcPr>
          <w:p w14:paraId="623C47C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3D9A429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2588" w:type="pct"/>
            <w:tcBorders>
              <w:top w:val="single" w:sz="2" w:space="0" w:color="auto"/>
              <w:bottom w:val="nil"/>
            </w:tcBorders>
          </w:tcPr>
          <w:p w14:paraId="61FA1FA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539E3B3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03753A4B" w14:textId="77777777" w:rsidTr="00101EC2">
        <w:trPr>
          <w:trHeight w:val="410"/>
        </w:trPr>
        <w:tc>
          <w:tcPr>
            <w:tcW w:w="1311" w:type="pct"/>
            <w:tcBorders>
              <w:top w:val="nil"/>
              <w:bottom w:val="single" w:sz="4" w:space="0" w:color="auto"/>
            </w:tcBorders>
          </w:tcPr>
          <w:p w14:paraId="103081C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Hearing Location:</w:t>
            </w:r>
          </w:p>
          <w:p w14:paraId="2FF0023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p w14:paraId="2591DE0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p w14:paraId="67FFC1E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2588" w:type="pct"/>
            <w:tcBorders>
              <w:top w:val="nil"/>
              <w:bottom w:val="single" w:sz="2" w:space="0" w:color="auto"/>
            </w:tcBorders>
          </w:tcPr>
          <w:p w14:paraId="59BDC0E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5F9F75C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bookmarkEnd w:id="24"/>
    <w:p w14:paraId="434A062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sidDel="005B1C9F">
        <w:rPr>
          <w:rFonts w:ascii="Arial" w:eastAsia="Times New Roman" w:hAnsi="Arial" w:cs="Arial"/>
          <w:b/>
          <w:bCs/>
          <w:sz w:val="28"/>
          <w:szCs w:val="20"/>
        </w:rPr>
        <w:t>ORIGINATING</w:t>
      </w:r>
      <w:r w:rsidRPr="00695726">
        <w:rPr>
          <w:rFonts w:ascii="Arial" w:eastAsia="Times New Roman" w:hAnsi="Arial" w:cs="Arial"/>
          <w:b/>
          <w:bCs/>
          <w:sz w:val="28"/>
          <w:szCs w:val="20"/>
        </w:rPr>
        <w:t xml:space="preserve"> APPLICATION – FORFEITURE OR CANCELLATION</w:t>
      </w:r>
    </w:p>
    <w:p w14:paraId="09DB7EE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 xml:space="preserve">WARDENS COURT </w:t>
      </w:r>
      <w:r w:rsidRPr="00695726">
        <w:rPr>
          <w:rFonts w:ascii="Arial" w:eastAsia="Times New Roman" w:hAnsi="Arial" w:cs="Arial"/>
          <w:bCs/>
          <w:sz w:val="20"/>
          <w:szCs w:val="20"/>
        </w:rPr>
        <w:t xml:space="preserve">OF SOUTH AUSTRALIA </w:t>
      </w:r>
    </w:p>
    <w:p w14:paraId="44A14C1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36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CIVIL JURISDICTION</w:t>
      </w:r>
    </w:p>
    <w:p w14:paraId="7AF13A8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360" w:after="36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w:t>
      </w:r>
    </w:p>
    <w:p w14:paraId="135FA9B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7FE5C0B"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sidDel="00897A6B">
        <w:rPr>
          <w:rFonts w:ascii="Arial" w:eastAsia="Times New Roman" w:hAnsi="Arial" w:cs="Arial"/>
          <w:bCs/>
          <w:sz w:val="20"/>
          <w:szCs w:val="20"/>
        </w:rPr>
        <w:t xml:space="preserve">First </w:t>
      </w:r>
      <w:r w:rsidRPr="00695726">
        <w:rPr>
          <w:rFonts w:ascii="Arial" w:eastAsia="Times New Roman" w:hAnsi="Arial" w:cs="Arial"/>
          <w:bCs/>
          <w:sz w:val="20"/>
          <w:szCs w:val="20"/>
        </w:rPr>
        <w:t>Applicant</w:t>
      </w:r>
    </w:p>
    <w:p w14:paraId="541E034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E70F9F0"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Respondent</w:t>
      </w:r>
    </w:p>
    <w:p w14:paraId="6F312DA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CB2163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Interested Party</w:t>
      </w:r>
    </w:p>
    <w:tbl>
      <w:tblPr>
        <w:tblStyle w:val="TableGrid23"/>
        <w:tblW w:w="5000" w:type="pct"/>
        <w:jc w:val="center"/>
        <w:tblLook w:val="04A0" w:firstRow="1" w:lastRow="0" w:firstColumn="1" w:lastColumn="0" w:noHBand="0" w:noVBand="1"/>
      </w:tblPr>
      <w:tblGrid>
        <w:gridCol w:w="2298"/>
        <w:gridCol w:w="1823"/>
        <w:gridCol w:w="1670"/>
        <w:gridCol w:w="36"/>
        <w:gridCol w:w="1950"/>
        <w:gridCol w:w="1573"/>
      </w:tblGrid>
      <w:tr w:rsidR="00695726" w:rsidRPr="00695726" w14:paraId="2B304A62" w14:textId="77777777" w:rsidTr="00101EC2">
        <w:trPr>
          <w:cantSplit/>
          <w:trHeight w:val="454"/>
          <w:jc w:val="center"/>
        </w:trPr>
        <w:tc>
          <w:tcPr>
            <w:tcW w:w="1229" w:type="pct"/>
            <w:vMerge w:val="restart"/>
          </w:tcPr>
          <w:p w14:paraId="670C44FA"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Applicant</w:t>
            </w:r>
          </w:p>
        </w:tc>
        <w:tc>
          <w:tcPr>
            <w:tcW w:w="3771" w:type="pct"/>
            <w:gridSpan w:val="5"/>
            <w:tcBorders>
              <w:bottom w:val="nil"/>
            </w:tcBorders>
          </w:tcPr>
          <w:p w14:paraId="5CBF1FB5" w14:textId="77777777" w:rsidR="00695726" w:rsidRPr="00695726" w:rsidRDefault="00695726" w:rsidP="00695726">
            <w:pPr>
              <w:keepNext/>
              <w:spacing w:after="0" w:line="240" w:lineRule="auto"/>
              <w:jc w:val="left"/>
              <w:rPr>
                <w:rFonts w:ascii="Arial" w:hAnsi="Arial" w:cs="Arial"/>
              </w:rPr>
            </w:pPr>
          </w:p>
        </w:tc>
      </w:tr>
      <w:tr w:rsidR="00695726" w:rsidRPr="00695726" w14:paraId="4D96CFF4" w14:textId="77777777" w:rsidTr="00101EC2">
        <w:trPr>
          <w:cantSplit/>
          <w:trHeight w:val="85"/>
          <w:jc w:val="center"/>
        </w:trPr>
        <w:tc>
          <w:tcPr>
            <w:tcW w:w="1229" w:type="pct"/>
            <w:vMerge/>
          </w:tcPr>
          <w:p w14:paraId="76A24D17" w14:textId="77777777" w:rsidR="00695726" w:rsidRPr="00695726" w:rsidRDefault="00695726" w:rsidP="00695726">
            <w:pPr>
              <w:keepNext/>
              <w:spacing w:after="0" w:line="240" w:lineRule="auto"/>
              <w:jc w:val="left"/>
              <w:rPr>
                <w:rFonts w:ascii="Arial" w:hAnsi="Arial" w:cs="Arial"/>
              </w:rPr>
            </w:pPr>
          </w:p>
        </w:tc>
        <w:tc>
          <w:tcPr>
            <w:tcW w:w="3771" w:type="pct"/>
            <w:gridSpan w:val="5"/>
            <w:tcBorders>
              <w:top w:val="nil"/>
            </w:tcBorders>
            <w:vAlign w:val="bottom"/>
          </w:tcPr>
          <w:p w14:paraId="4B747419"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0E848DBA" w14:textId="77777777" w:rsidTr="00101EC2">
        <w:trPr>
          <w:cantSplit/>
          <w:trHeight w:val="454"/>
          <w:jc w:val="center"/>
        </w:trPr>
        <w:tc>
          <w:tcPr>
            <w:tcW w:w="1229" w:type="pct"/>
            <w:vMerge w:val="restart"/>
          </w:tcPr>
          <w:p w14:paraId="2DB49A8F"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Name of law firm / solicitor</w:t>
            </w:r>
          </w:p>
          <w:p w14:paraId="049A2E67"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szCs w:val="12"/>
              </w:rPr>
              <w:t>If any</w:t>
            </w:r>
          </w:p>
        </w:tc>
        <w:tc>
          <w:tcPr>
            <w:tcW w:w="1887" w:type="pct"/>
            <w:gridSpan w:val="3"/>
            <w:tcBorders>
              <w:bottom w:val="nil"/>
            </w:tcBorders>
          </w:tcPr>
          <w:p w14:paraId="29F2DFB7" w14:textId="77777777" w:rsidR="00695726" w:rsidRPr="00695726" w:rsidRDefault="00695726" w:rsidP="00695726">
            <w:pPr>
              <w:keepNext/>
              <w:spacing w:after="0" w:line="240" w:lineRule="auto"/>
              <w:jc w:val="left"/>
              <w:rPr>
                <w:rFonts w:ascii="Arial" w:hAnsi="Arial" w:cs="Arial"/>
              </w:rPr>
            </w:pPr>
          </w:p>
        </w:tc>
        <w:tc>
          <w:tcPr>
            <w:tcW w:w="1885" w:type="pct"/>
            <w:gridSpan w:val="2"/>
            <w:tcBorders>
              <w:bottom w:val="nil"/>
            </w:tcBorders>
          </w:tcPr>
          <w:p w14:paraId="657D2F18" w14:textId="77777777" w:rsidR="00695726" w:rsidRPr="00695726" w:rsidRDefault="00695726" w:rsidP="00695726">
            <w:pPr>
              <w:keepNext/>
              <w:spacing w:after="0" w:line="240" w:lineRule="auto"/>
              <w:jc w:val="left"/>
              <w:rPr>
                <w:rFonts w:ascii="Arial" w:hAnsi="Arial" w:cs="Arial"/>
              </w:rPr>
            </w:pPr>
          </w:p>
        </w:tc>
      </w:tr>
      <w:tr w:rsidR="00695726" w:rsidRPr="00695726" w14:paraId="001D94BE" w14:textId="77777777" w:rsidTr="00101EC2">
        <w:trPr>
          <w:cantSplit/>
          <w:trHeight w:val="85"/>
          <w:jc w:val="center"/>
        </w:trPr>
        <w:tc>
          <w:tcPr>
            <w:tcW w:w="1229" w:type="pct"/>
            <w:vMerge/>
            <w:tcBorders>
              <w:top w:val="nil"/>
            </w:tcBorders>
          </w:tcPr>
          <w:p w14:paraId="0E3DE287" w14:textId="77777777" w:rsidR="00695726" w:rsidRPr="00695726" w:rsidRDefault="00695726" w:rsidP="00695726">
            <w:pPr>
              <w:keepNext/>
              <w:spacing w:after="0" w:line="240" w:lineRule="auto"/>
              <w:jc w:val="left"/>
              <w:rPr>
                <w:rFonts w:ascii="Arial" w:hAnsi="Arial" w:cs="Arial"/>
              </w:rPr>
            </w:pPr>
          </w:p>
        </w:tc>
        <w:tc>
          <w:tcPr>
            <w:tcW w:w="1887" w:type="pct"/>
            <w:gridSpan w:val="3"/>
            <w:tcBorders>
              <w:top w:val="nil"/>
              <w:bottom w:val="single" w:sz="4" w:space="0" w:color="auto"/>
            </w:tcBorders>
            <w:vAlign w:val="bottom"/>
          </w:tcPr>
          <w:p w14:paraId="7728133B"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Law Firm</w:t>
            </w:r>
          </w:p>
        </w:tc>
        <w:tc>
          <w:tcPr>
            <w:tcW w:w="1885" w:type="pct"/>
            <w:gridSpan w:val="2"/>
            <w:tcBorders>
              <w:top w:val="nil"/>
              <w:bottom w:val="single" w:sz="4" w:space="0" w:color="auto"/>
            </w:tcBorders>
            <w:vAlign w:val="bottom"/>
          </w:tcPr>
          <w:p w14:paraId="5776B57E"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Solicitor</w:t>
            </w:r>
          </w:p>
        </w:tc>
      </w:tr>
      <w:tr w:rsidR="00695726" w:rsidRPr="00695726" w14:paraId="177F4256" w14:textId="77777777" w:rsidTr="00101EC2">
        <w:trPr>
          <w:cantSplit/>
          <w:trHeight w:val="454"/>
          <w:jc w:val="center"/>
        </w:trPr>
        <w:tc>
          <w:tcPr>
            <w:tcW w:w="1229" w:type="pct"/>
            <w:vMerge w:val="restart"/>
          </w:tcPr>
          <w:p w14:paraId="09DFFB11"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Address for service</w:t>
            </w:r>
          </w:p>
        </w:tc>
        <w:tc>
          <w:tcPr>
            <w:tcW w:w="3771" w:type="pct"/>
            <w:gridSpan w:val="5"/>
            <w:tcBorders>
              <w:bottom w:val="nil"/>
            </w:tcBorders>
          </w:tcPr>
          <w:p w14:paraId="70AF7DF0" w14:textId="77777777" w:rsidR="00695726" w:rsidRPr="00695726" w:rsidRDefault="00695726" w:rsidP="00695726">
            <w:pPr>
              <w:keepNext/>
              <w:spacing w:after="0" w:line="240" w:lineRule="auto"/>
              <w:jc w:val="left"/>
              <w:rPr>
                <w:rFonts w:ascii="Arial" w:hAnsi="Arial" w:cs="Arial"/>
              </w:rPr>
            </w:pPr>
          </w:p>
        </w:tc>
      </w:tr>
      <w:tr w:rsidR="00695726" w:rsidRPr="00695726" w14:paraId="29A37E4B" w14:textId="77777777" w:rsidTr="00101EC2">
        <w:trPr>
          <w:cantSplit/>
          <w:trHeight w:val="85"/>
          <w:jc w:val="center"/>
        </w:trPr>
        <w:tc>
          <w:tcPr>
            <w:tcW w:w="1229" w:type="pct"/>
            <w:vMerge/>
          </w:tcPr>
          <w:p w14:paraId="0820A600" w14:textId="77777777" w:rsidR="00695726" w:rsidRPr="00695726" w:rsidRDefault="00695726" w:rsidP="00695726">
            <w:pPr>
              <w:keepNext/>
              <w:spacing w:after="0" w:line="240" w:lineRule="auto"/>
              <w:jc w:val="left"/>
              <w:rPr>
                <w:rFonts w:ascii="Arial" w:hAnsi="Arial" w:cs="Arial"/>
              </w:rPr>
            </w:pPr>
          </w:p>
        </w:tc>
        <w:tc>
          <w:tcPr>
            <w:tcW w:w="3771" w:type="pct"/>
            <w:gridSpan w:val="5"/>
            <w:tcBorders>
              <w:top w:val="nil"/>
              <w:bottom w:val="single" w:sz="4" w:space="0" w:color="auto"/>
            </w:tcBorders>
            <w:vAlign w:val="bottom"/>
          </w:tcPr>
          <w:p w14:paraId="678D0FC9"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Street Address (including unit or level number and name of property if required)</w:t>
            </w:r>
          </w:p>
        </w:tc>
      </w:tr>
      <w:tr w:rsidR="00695726" w:rsidRPr="00695726" w14:paraId="587761BC" w14:textId="77777777" w:rsidTr="00101EC2">
        <w:trPr>
          <w:cantSplit/>
          <w:trHeight w:val="454"/>
          <w:jc w:val="center"/>
        </w:trPr>
        <w:tc>
          <w:tcPr>
            <w:tcW w:w="1229" w:type="pct"/>
            <w:vMerge/>
          </w:tcPr>
          <w:p w14:paraId="0030C8C9" w14:textId="77777777" w:rsidR="00695726" w:rsidRPr="00695726" w:rsidRDefault="00695726" w:rsidP="00695726">
            <w:pPr>
              <w:keepNext/>
              <w:spacing w:after="0" w:line="240" w:lineRule="auto"/>
              <w:jc w:val="left"/>
              <w:rPr>
                <w:rFonts w:ascii="Arial" w:hAnsi="Arial" w:cs="Arial"/>
              </w:rPr>
            </w:pPr>
          </w:p>
        </w:tc>
        <w:tc>
          <w:tcPr>
            <w:tcW w:w="975" w:type="pct"/>
            <w:tcBorders>
              <w:bottom w:val="nil"/>
            </w:tcBorders>
          </w:tcPr>
          <w:p w14:paraId="6A9369B6" w14:textId="77777777" w:rsidR="00695726" w:rsidRPr="00695726" w:rsidRDefault="00695726" w:rsidP="00695726">
            <w:pPr>
              <w:keepNext/>
              <w:spacing w:after="0" w:line="240" w:lineRule="auto"/>
              <w:jc w:val="left"/>
              <w:rPr>
                <w:rFonts w:ascii="Arial" w:hAnsi="Arial" w:cs="Arial"/>
              </w:rPr>
            </w:pPr>
          </w:p>
        </w:tc>
        <w:tc>
          <w:tcPr>
            <w:tcW w:w="893" w:type="pct"/>
            <w:tcBorders>
              <w:bottom w:val="nil"/>
            </w:tcBorders>
          </w:tcPr>
          <w:p w14:paraId="344B48C8" w14:textId="77777777" w:rsidR="00695726" w:rsidRPr="00695726" w:rsidRDefault="00695726" w:rsidP="00695726">
            <w:pPr>
              <w:keepNext/>
              <w:spacing w:after="0" w:line="240" w:lineRule="auto"/>
              <w:jc w:val="left"/>
              <w:rPr>
                <w:rFonts w:ascii="Arial" w:hAnsi="Arial" w:cs="Arial"/>
              </w:rPr>
            </w:pPr>
          </w:p>
        </w:tc>
        <w:tc>
          <w:tcPr>
            <w:tcW w:w="1062" w:type="pct"/>
            <w:gridSpan w:val="2"/>
            <w:tcBorders>
              <w:bottom w:val="nil"/>
            </w:tcBorders>
          </w:tcPr>
          <w:p w14:paraId="4733E477" w14:textId="77777777" w:rsidR="00695726" w:rsidRPr="00695726" w:rsidRDefault="00695726" w:rsidP="00695726">
            <w:pPr>
              <w:keepNext/>
              <w:spacing w:after="0" w:line="240" w:lineRule="auto"/>
              <w:jc w:val="left"/>
              <w:rPr>
                <w:rFonts w:ascii="Arial" w:hAnsi="Arial" w:cs="Arial"/>
              </w:rPr>
            </w:pPr>
          </w:p>
        </w:tc>
        <w:tc>
          <w:tcPr>
            <w:tcW w:w="842" w:type="pct"/>
            <w:tcBorders>
              <w:bottom w:val="nil"/>
            </w:tcBorders>
          </w:tcPr>
          <w:p w14:paraId="2CD091D5" w14:textId="77777777" w:rsidR="00695726" w:rsidRPr="00695726" w:rsidRDefault="00695726" w:rsidP="00695726">
            <w:pPr>
              <w:keepNext/>
              <w:spacing w:after="0" w:line="240" w:lineRule="auto"/>
              <w:jc w:val="left"/>
              <w:rPr>
                <w:rFonts w:ascii="Arial" w:hAnsi="Arial" w:cs="Arial"/>
              </w:rPr>
            </w:pPr>
          </w:p>
        </w:tc>
      </w:tr>
      <w:tr w:rsidR="00695726" w:rsidRPr="00695726" w14:paraId="10D9DDF1" w14:textId="77777777" w:rsidTr="00101EC2">
        <w:trPr>
          <w:cantSplit/>
          <w:trHeight w:val="86"/>
          <w:jc w:val="center"/>
        </w:trPr>
        <w:tc>
          <w:tcPr>
            <w:tcW w:w="1229" w:type="pct"/>
            <w:vMerge/>
          </w:tcPr>
          <w:p w14:paraId="76ED3C77" w14:textId="77777777" w:rsidR="00695726" w:rsidRPr="00695726" w:rsidRDefault="00695726" w:rsidP="00695726">
            <w:pPr>
              <w:keepNext/>
              <w:spacing w:after="0" w:line="240" w:lineRule="auto"/>
              <w:jc w:val="left"/>
              <w:rPr>
                <w:rFonts w:ascii="Arial" w:hAnsi="Arial" w:cs="Arial"/>
              </w:rPr>
            </w:pPr>
          </w:p>
        </w:tc>
        <w:tc>
          <w:tcPr>
            <w:tcW w:w="975" w:type="pct"/>
            <w:tcBorders>
              <w:top w:val="nil"/>
              <w:bottom w:val="single" w:sz="4" w:space="0" w:color="auto"/>
            </w:tcBorders>
            <w:vAlign w:val="bottom"/>
          </w:tcPr>
          <w:p w14:paraId="063592E7"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City/town/suburb</w:t>
            </w:r>
          </w:p>
        </w:tc>
        <w:tc>
          <w:tcPr>
            <w:tcW w:w="893" w:type="pct"/>
            <w:tcBorders>
              <w:top w:val="nil"/>
              <w:bottom w:val="single" w:sz="4" w:space="0" w:color="auto"/>
            </w:tcBorders>
            <w:vAlign w:val="bottom"/>
          </w:tcPr>
          <w:p w14:paraId="50514A29"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State</w:t>
            </w:r>
          </w:p>
        </w:tc>
        <w:tc>
          <w:tcPr>
            <w:tcW w:w="1062" w:type="pct"/>
            <w:gridSpan w:val="2"/>
            <w:tcBorders>
              <w:top w:val="nil"/>
              <w:bottom w:val="single" w:sz="4" w:space="0" w:color="auto"/>
            </w:tcBorders>
            <w:vAlign w:val="bottom"/>
          </w:tcPr>
          <w:p w14:paraId="5996E11B"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Postcode</w:t>
            </w:r>
          </w:p>
        </w:tc>
        <w:tc>
          <w:tcPr>
            <w:tcW w:w="842" w:type="pct"/>
            <w:tcBorders>
              <w:top w:val="nil"/>
              <w:bottom w:val="single" w:sz="4" w:space="0" w:color="auto"/>
            </w:tcBorders>
            <w:vAlign w:val="bottom"/>
          </w:tcPr>
          <w:p w14:paraId="0C46BD53"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Country</w:t>
            </w:r>
          </w:p>
        </w:tc>
      </w:tr>
      <w:tr w:rsidR="00695726" w:rsidRPr="00695726" w14:paraId="00DB6197" w14:textId="77777777" w:rsidTr="00101EC2">
        <w:trPr>
          <w:cantSplit/>
          <w:trHeight w:val="454"/>
          <w:jc w:val="center"/>
        </w:trPr>
        <w:tc>
          <w:tcPr>
            <w:tcW w:w="1229" w:type="pct"/>
            <w:vMerge/>
          </w:tcPr>
          <w:p w14:paraId="1124104A" w14:textId="77777777" w:rsidR="00695726" w:rsidRPr="00695726" w:rsidRDefault="00695726" w:rsidP="00695726">
            <w:pPr>
              <w:keepNext/>
              <w:spacing w:after="0" w:line="240" w:lineRule="auto"/>
              <w:jc w:val="left"/>
              <w:rPr>
                <w:rFonts w:ascii="Arial" w:hAnsi="Arial" w:cs="Arial"/>
              </w:rPr>
            </w:pPr>
          </w:p>
        </w:tc>
        <w:tc>
          <w:tcPr>
            <w:tcW w:w="3771" w:type="pct"/>
            <w:gridSpan w:val="5"/>
            <w:tcBorders>
              <w:bottom w:val="nil"/>
            </w:tcBorders>
          </w:tcPr>
          <w:p w14:paraId="2F91A107" w14:textId="77777777" w:rsidR="00695726" w:rsidRPr="00695726" w:rsidRDefault="00695726" w:rsidP="00695726">
            <w:pPr>
              <w:keepNext/>
              <w:spacing w:after="0" w:line="240" w:lineRule="auto"/>
              <w:jc w:val="left"/>
              <w:rPr>
                <w:rFonts w:ascii="Arial" w:hAnsi="Arial" w:cs="Arial"/>
              </w:rPr>
            </w:pPr>
          </w:p>
        </w:tc>
      </w:tr>
      <w:tr w:rsidR="00695726" w:rsidRPr="00695726" w14:paraId="72B94342" w14:textId="77777777" w:rsidTr="00101EC2">
        <w:trPr>
          <w:cantSplit/>
          <w:trHeight w:val="85"/>
          <w:jc w:val="center"/>
        </w:trPr>
        <w:tc>
          <w:tcPr>
            <w:tcW w:w="1229" w:type="pct"/>
            <w:vMerge/>
          </w:tcPr>
          <w:p w14:paraId="7B3B7B60" w14:textId="77777777" w:rsidR="00695726" w:rsidRPr="00695726" w:rsidRDefault="00695726" w:rsidP="00695726">
            <w:pPr>
              <w:keepNext/>
              <w:spacing w:after="0" w:line="240" w:lineRule="auto"/>
              <w:jc w:val="left"/>
              <w:rPr>
                <w:rFonts w:ascii="Arial" w:hAnsi="Arial" w:cs="Arial"/>
              </w:rPr>
            </w:pPr>
          </w:p>
        </w:tc>
        <w:tc>
          <w:tcPr>
            <w:tcW w:w="3771" w:type="pct"/>
            <w:gridSpan w:val="5"/>
            <w:tcBorders>
              <w:top w:val="nil"/>
              <w:bottom w:val="single" w:sz="4" w:space="0" w:color="auto"/>
            </w:tcBorders>
          </w:tcPr>
          <w:p w14:paraId="33F90172"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Email address</w:t>
            </w:r>
          </w:p>
        </w:tc>
      </w:tr>
      <w:tr w:rsidR="00695726" w:rsidRPr="00695726" w14:paraId="3131A848" w14:textId="77777777" w:rsidTr="00101EC2">
        <w:trPr>
          <w:cantSplit/>
          <w:trHeight w:val="454"/>
          <w:jc w:val="center"/>
        </w:trPr>
        <w:tc>
          <w:tcPr>
            <w:tcW w:w="1229" w:type="pct"/>
            <w:vMerge w:val="restart"/>
          </w:tcPr>
          <w:p w14:paraId="48563ACE"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Phone Details</w:t>
            </w:r>
          </w:p>
        </w:tc>
        <w:tc>
          <w:tcPr>
            <w:tcW w:w="3771" w:type="pct"/>
            <w:gridSpan w:val="5"/>
            <w:tcBorders>
              <w:bottom w:val="nil"/>
            </w:tcBorders>
          </w:tcPr>
          <w:p w14:paraId="2F1AC62E" w14:textId="77777777" w:rsidR="00695726" w:rsidRPr="00695726" w:rsidRDefault="00695726" w:rsidP="00695726">
            <w:pPr>
              <w:keepNext/>
              <w:spacing w:after="0" w:line="240" w:lineRule="auto"/>
              <w:jc w:val="left"/>
              <w:rPr>
                <w:rFonts w:ascii="Arial" w:hAnsi="Arial" w:cs="Arial"/>
              </w:rPr>
            </w:pPr>
          </w:p>
        </w:tc>
      </w:tr>
      <w:tr w:rsidR="00695726" w:rsidRPr="00695726" w14:paraId="332CE6CC" w14:textId="77777777" w:rsidTr="00101EC2">
        <w:trPr>
          <w:cantSplit/>
          <w:trHeight w:val="85"/>
          <w:jc w:val="center"/>
        </w:trPr>
        <w:tc>
          <w:tcPr>
            <w:tcW w:w="1229" w:type="pct"/>
            <w:vMerge/>
          </w:tcPr>
          <w:p w14:paraId="59119644" w14:textId="77777777" w:rsidR="00695726" w:rsidRPr="00695726" w:rsidRDefault="00695726" w:rsidP="00695726">
            <w:pPr>
              <w:keepNext/>
              <w:spacing w:after="0" w:line="240" w:lineRule="auto"/>
              <w:jc w:val="left"/>
              <w:rPr>
                <w:rFonts w:ascii="Arial" w:hAnsi="Arial" w:cs="Arial"/>
              </w:rPr>
            </w:pPr>
          </w:p>
        </w:tc>
        <w:tc>
          <w:tcPr>
            <w:tcW w:w="3771" w:type="pct"/>
            <w:gridSpan w:val="5"/>
            <w:tcBorders>
              <w:top w:val="nil"/>
            </w:tcBorders>
          </w:tcPr>
          <w:p w14:paraId="12BE8CD1"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Type - Number</w:t>
            </w:r>
          </w:p>
        </w:tc>
      </w:tr>
    </w:tbl>
    <w:p w14:paraId="5C9EF4C7"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592159DF"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b/>
          <w:sz w:val="12"/>
          <w:szCs w:val="12"/>
        </w:rPr>
      </w:pPr>
      <w:r w:rsidRPr="00695726">
        <w:rPr>
          <w:rFonts w:ascii="Arial" w:eastAsia="Times New Roman" w:hAnsi="Arial" w:cs="Arial"/>
          <w:b/>
          <w:sz w:val="12"/>
          <w:szCs w:val="12"/>
        </w:rPr>
        <w:lastRenderedPageBreak/>
        <w:t>Next box not applicable if application for revocation/variation</w:t>
      </w:r>
    </w:p>
    <w:tbl>
      <w:tblPr>
        <w:tblStyle w:val="TableGrid31"/>
        <w:tblW w:w="5000" w:type="pct"/>
        <w:jc w:val="center"/>
        <w:tblLook w:val="04A0" w:firstRow="1" w:lastRow="0" w:firstColumn="1" w:lastColumn="0" w:noHBand="0" w:noVBand="1"/>
      </w:tblPr>
      <w:tblGrid>
        <w:gridCol w:w="2298"/>
        <w:gridCol w:w="1823"/>
        <w:gridCol w:w="1670"/>
        <w:gridCol w:w="1986"/>
        <w:gridCol w:w="1573"/>
      </w:tblGrid>
      <w:tr w:rsidR="00695726" w:rsidRPr="00695726" w14:paraId="6B3516B2" w14:textId="77777777" w:rsidTr="00101EC2">
        <w:trPr>
          <w:cantSplit/>
          <w:trHeight w:val="454"/>
          <w:jc w:val="center"/>
        </w:trPr>
        <w:tc>
          <w:tcPr>
            <w:tcW w:w="1229" w:type="pct"/>
            <w:vMerge w:val="restart"/>
          </w:tcPr>
          <w:p w14:paraId="6F81A935" w14:textId="77777777" w:rsidR="00695726" w:rsidRPr="00695726" w:rsidRDefault="00695726" w:rsidP="00695726">
            <w:pPr>
              <w:spacing w:after="0" w:line="240" w:lineRule="auto"/>
              <w:jc w:val="left"/>
              <w:rPr>
                <w:rFonts w:ascii="Arial" w:hAnsi="Arial" w:cs="Arial"/>
                <w:sz w:val="20"/>
              </w:rPr>
            </w:pPr>
            <w:bookmarkStart w:id="25" w:name="_Hlk38357271"/>
            <w:r w:rsidRPr="00695726">
              <w:rPr>
                <w:rFonts w:ascii="Arial" w:hAnsi="Arial" w:cs="Arial"/>
                <w:sz w:val="20"/>
              </w:rPr>
              <w:t>Respondent</w:t>
            </w:r>
          </w:p>
        </w:tc>
        <w:tc>
          <w:tcPr>
            <w:tcW w:w="3771" w:type="pct"/>
            <w:gridSpan w:val="4"/>
            <w:tcBorders>
              <w:bottom w:val="nil"/>
            </w:tcBorders>
          </w:tcPr>
          <w:p w14:paraId="5C45575B" w14:textId="77777777" w:rsidR="00695726" w:rsidRPr="00695726" w:rsidRDefault="00695726" w:rsidP="00695726">
            <w:pPr>
              <w:spacing w:after="0" w:line="240" w:lineRule="auto"/>
              <w:jc w:val="left"/>
              <w:rPr>
                <w:rFonts w:ascii="Arial" w:hAnsi="Arial" w:cs="Arial"/>
                <w:sz w:val="20"/>
              </w:rPr>
            </w:pPr>
          </w:p>
        </w:tc>
      </w:tr>
      <w:tr w:rsidR="00695726" w:rsidRPr="00695726" w14:paraId="2EB51FAA" w14:textId="77777777" w:rsidTr="00101EC2">
        <w:trPr>
          <w:cantSplit/>
          <w:trHeight w:val="85"/>
          <w:jc w:val="center"/>
        </w:trPr>
        <w:tc>
          <w:tcPr>
            <w:tcW w:w="1229" w:type="pct"/>
            <w:vMerge/>
          </w:tcPr>
          <w:p w14:paraId="6EB4A64B" w14:textId="77777777" w:rsidR="00695726" w:rsidRPr="00695726" w:rsidRDefault="00695726" w:rsidP="00695726">
            <w:pPr>
              <w:spacing w:after="0" w:line="240" w:lineRule="auto"/>
              <w:jc w:val="left"/>
              <w:rPr>
                <w:rFonts w:ascii="Arial" w:hAnsi="Arial" w:cs="Arial"/>
                <w:sz w:val="20"/>
              </w:rPr>
            </w:pPr>
          </w:p>
        </w:tc>
        <w:tc>
          <w:tcPr>
            <w:tcW w:w="3771" w:type="pct"/>
            <w:gridSpan w:val="4"/>
            <w:tcBorders>
              <w:top w:val="nil"/>
            </w:tcBorders>
            <w:vAlign w:val="bottom"/>
          </w:tcPr>
          <w:p w14:paraId="235C805C"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592D3A40" w14:textId="77777777" w:rsidTr="00101EC2">
        <w:trPr>
          <w:cantSplit/>
          <w:trHeight w:val="454"/>
          <w:jc w:val="center"/>
        </w:trPr>
        <w:tc>
          <w:tcPr>
            <w:tcW w:w="1229" w:type="pct"/>
            <w:vMerge w:val="restart"/>
          </w:tcPr>
          <w:p w14:paraId="758C9937"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Address</w:t>
            </w:r>
          </w:p>
        </w:tc>
        <w:tc>
          <w:tcPr>
            <w:tcW w:w="3771" w:type="pct"/>
            <w:gridSpan w:val="4"/>
            <w:tcBorders>
              <w:bottom w:val="nil"/>
            </w:tcBorders>
          </w:tcPr>
          <w:p w14:paraId="2DDED8BB" w14:textId="77777777" w:rsidR="00695726" w:rsidRPr="00695726" w:rsidRDefault="00695726" w:rsidP="00695726">
            <w:pPr>
              <w:spacing w:after="0" w:line="240" w:lineRule="auto"/>
              <w:jc w:val="left"/>
              <w:rPr>
                <w:rFonts w:ascii="Arial" w:hAnsi="Arial" w:cs="Arial"/>
                <w:sz w:val="20"/>
              </w:rPr>
            </w:pPr>
          </w:p>
        </w:tc>
      </w:tr>
      <w:tr w:rsidR="00695726" w:rsidRPr="00695726" w14:paraId="0D613295" w14:textId="77777777" w:rsidTr="00101EC2">
        <w:trPr>
          <w:cantSplit/>
          <w:trHeight w:val="85"/>
          <w:jc w:val="center"/>
        </w:trPr>
        <w:tc>
          <w:tcPr>
            <w:tcW w:w="1229" w:type="pct"/>
            <w:vMerge/>
          </w:tcPr>
          <w:p w14:paraId="37208B8F" w14:textId="77777777" w:rsidR="00695726" w:rsidRPr="00695726" w:rsidRDefault="00695726" w:rsidP="00695726">
            <w:pPr>
              <w:spacing w:after="0" w:line="240" w:lineRule="auto"/>
              <w:jc w:val="left"/>
              <w:rPr>
                <w:rFonts w:ascii="Arial" w:hAnsi="Arial" w:cs="Arial"/>
                <w:sz w:val="20"/>
              </w:rPr>
            </w:pPr>
          </w:p>
        </w:tc>
        <w:tc>
          <w:tcPr>
            <w:tcW w:w="3771" w:type="pct"/>
            <w:gridSpan w:val="4"/>
            <w:tcBorders>
              <w:top w:val="nil"/>
              <w:bottom w:val="single" w:sz="4" w:space="0" w:color="auto"/>
            </w:tcBorders>
            <w:vAlign w:val="bottom"/>
          </w:tcPr>
          <w:p w14:paraId="7696AC69" w14:textId="77777777" w:rsidR="00695726" w:rsidRPr="00695726" w:rsidRDefault="00695726" w:rsidP="00695726">
            <w:pPr>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35E592DC" w14:textId="77777777" w:rsidTr="00101EC2">
        <w:trPr>
          <w:cantSplit/>
          <w:trHeight w:val="454"/>
          <w:jc w:val="center"/>
        </w:trPr>
        <w:tc>
          <w:tcPr>
            <w:tcW w:w="1229" w:type="pct"/>
            <w:vMerge/>
          </w:tcPr>
          <w:p w14:paraId="64DE2A1C" w14:textId="77777777" w:rsidR="00695726" w:rsidRPr="00695726" w:rsidRDefault="00695726" w:rsidP="00695726">
            <w:pPr>
              <w:spacing w:after="0" w:line="240" w:lineRule="auto"/>
              <w:jc w:val="left"/>
              <w:rPr>
                <w:rFonts w:ascii="Arial" w:hAnsi="Arial" w:cs="Arial"/>
                <w:sz w:val="20"/>
              </w:rPr>
            </w:pPr>
          </w:p>
        </w:tc>
        <w:tc>
          <w:tcPr>
            <w:tcW w:w="975" w:type="pct"/>
            <w:tcBorders>
              <w:bottom w:val="nil"/>
            </w:tcBorders>
          </w:tcPr>
          <w:p w14:paraId="3A0265EA" w14:textId="77777777" w:rsidR="00695726" w:rsidRPr="00695726" w:rsidRDefault="00695726" w:rsidP="00695726">
            <w:pPr>
              <w:spacing w:after="0" w:line="240" w:lineRule="auto"/>
              <w:jc w:val="left"/>
              <w:rPr>
                <w:rFonts w:ascii="Arial" w:hAnsi="Arial" w:cs="Arial"/>
                <w:sz w:val="20"/>
              </w:rPr>
            </w:pPr>
          </w:p>
        </w:tc>
        <w:tc>
          <w:tcPr>
            <w:tcW w:w="893" w:type="pct"/>
            <w:tcBorders>
              <w:bottom w:val="nil"/>
            </w:tcBorders>
          </w:tcPr>
          <w:p w14:paraId="090C9183" w14:textId="77777777" w:rsidR="00695726" w:rsidRPr="00695726" w:rsidRDefault="00695726" w:rsidP="00695726">
            <w:pPr>
              <w:spacing w:after="0" w:line="240" w:lineRule="auto"/>
              <w:jc w:val="left"/>
              <w:rPr>
                <w:rFonts w:ascii="Arial" w:hAnsi="Arial" w:cs="Arial"/>
                <w:sz w:val="20"/>
              </w:rPr>
            </w:pPr>
          </w:p>
        </w:tc>
        <w:tc>
          <w:tcPr>
            <w:tcW w:w="1062" w:type="pct"/>
            <w:tcBorders>
              <w:bottom w:val="nil"/>
            </w:tcBorders>
          </w:tcPr>
          <w:p w14:paraId="4236F75A" w14:textId="77777777" w:rsidR="00695726" w:rsidRPr="00695726" w:rsidRDefault="00695726" w:rsidP="00695726">
            <w:pPr>
              <w:spacing w:after="0" w:line="240" w:lineRule="auto"/>
              <w:jc w:val="left"/>
              <w:rPr>
                <w:rFonts w:ascii="Arial" w:hAnsi="Arial" w:cs="Arial"/>
                <w:sz w:val="20"/>
              </w:rPr>
            </w:pPr>
          </w:p>
        </w:tc>
        <w:tc>
          <w:tcPr>
            <w:tcW w:w="842" w:type="pct"/>
            <w:tcBorders>
              <w:bottom w:val="nil"/>
            </w:tcBorders>
          </w:tcPr>
          <w:p w14:paraId="51BC0A57" w14:textId="77777777" w:rsidR="00695726" w:rsidRPr="00695726" w:rsidRDefault="00695726" w:rsidP="00695726">
            <w:pPr>
              <w:spacing w:after="0" w:line="240" w:lineRule="auto"/>
              <w:jc w:val="left"/>
              <w:rPr>
                <w:rFonts w:ascii="Arial" w:hAnsi="Arial" w:cs="Arial"/>
                <w:sz w:val="20"/>
              </w:rPr>
            </w:pPr>
          </w:p>
        </w:tc>
      </w:tr>
      <w:tr w:rsidR="00695726" w:rsidRPr="00695726" w14:paraId="15AC75EB" w14:textId="77777777" w:rsidTr="00101EC2">
        <w:trPr>
          <w:cantSplit/>
          <w:trHeight w:val="86"/>
          <w:jc w:val="center"/>
        </w:trPr>
        <w:tc>
          <w:tcPr>
            <w:tcW w:w="1229" w:type="pct"/>
            <w:vMerge/>
          </w:tcPr>
          <w:p w14:paraId="433FC0F0" w14:textId="77777777" w:rsidR="00695726" w:rsidRPr="00695726" w:rsidRDefault="00695726" w:rsidP="00695726">
            <w:pPr>
              <w:spacing w:after="0" w:line="240" w:lineRule="auto"/>
              <w:jc w:val="left"/>
              <w:rPr>
                <w:rFonts w:ascii="Arial" w:hAnsi="Arial" w:cs="Arial"/>
                <w:sz w:val="20"/>
              </w:rPr>
            </w:pPr>
          </w:p>
        </w:tc>
        <w:tc>
          <w:tcPr>
            <w:tcW w:w="975" w:type="pct"/>
            <w:tcBorders>
              <w:top w:val="nil"/>
              <w:bottom w:val="single" w:sz="4" w:space="0" w:color="auto"/>
            </w:tcBorders>
            <w:vAlign w:val="bottom"/>
          </w:tcPr>
          <w:p w14:paraId="7FD987CF"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City/town/suburb</w:t>
            </w:r>
          </w:p>
        </w:tc>
        <w:tc>
          <w:tcPr>
            <w:tcW w:w="893" w:type="pct"/>
            <w:tcBorders>
              <w:top w:val="nil"/>
              <w:bottom w:val="single" w:sz="4" w:space="0" w:color="auto"/>
            </w:tcBorders>
            <w:vAlign w:val="bottom"/>
          </w:tcPr>
          <w:p w14:paraId="573BFB1F"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State</w:t>
            </w:r>
          </w:p>
        </w:tc>
        <w:tc>
          <w:tcPr>
            <w:tcW w:w="1062" w:type="pct"/>
            <w:tcBorders>
              <w:top w:val="nil"/>
              <w:bottom w:val="single" w:sz="4" w:space="0" w:color="auto"/>
            </w:tcBorders>
            <w:vAlign w:val="bottom"/>
          </w:tcPr>
          <w:p w14:paraId="331DB5E5"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Postcode</w:t>
            </w:r>
          </w:p>
        </w:tc>
        <w:tc>
          <w:tcPr>
            <w:tcW w:w="842" w:type="pct"/>
            <w:tcBorders>
              <w:top w:val="nil"/>
              <w:bottom w:val="single" w:sz="4" w:space="0" w:color="auto"/>
            </w:tcBorders>
            <w:vAlign w:val="bottom"/>
          </w:tcPr>
          <w:p w14:paraId="15D7DFAC"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Country</w:t>
            </w:r>
          </w:p>
        </w:tc>
      </w:tr>
      <w:tr w:rsidR="00695726" w:rsidRPr="00695726" w14:paraId="54E86958" w14:textId="77777777" w:rsidTr="00101EC2">
        <w:trPr>
          <w:cantSplit/>
          <w:trHeight w:val="454"/>
          <w:jc w:val="center"/>
        </w:trPr>
        <w:tc>
          <w:tcPr>
            <w:tcW w:w="1229" w:type="pct"/>
            <w:vMerge/>
          </w:tcPr>
          <w:p w14:paraId="14348733" w14:textId="77777777" w:rsidR="00695726" w:rsidRPr="00695726" w:rsidRDefault="00695726" w:rsidP="00695726">
            <w:pPr>
              <w:spacing w:after="0" w:line="240" w:lineRule="auto"/>
              <w:jc w:val="left"/>
              <w:rPr>
                <w:rFonts w:ascii="Arial" w:hAnsi="Arial" w:cs="Arial"/>
                <w:sz w:val="20"/>
              </w:rPr>
            </w:pPr>
          </w:p>
        </w:tc>
        <w:tc>
          <w:tcPr>
            <w:tcW w:w="3771" w:type="pct"/>
            <w:gridSpan w:val="4"/>
            <w:tcBorders>
              <w:bottom w:val="nil"/>
            </w:tcBorders>
          </w:tcPr>
          <w:p w14:paraId="3E33664D" w14:textId="77777777" w:rsidR="00695726" w:rsidRPr="00695726" w:rsidRDefault="00695726" w:rsidP="00695726">
            <w:pPr>
              <w:spacing w:after="0" w:line="240" w:lineRule="auto"/>
              <w:jc w:val="left"/>
              <w:rPr>
                <w:rFonts w:ascii="Arial" w:hAnsi="Arial" w:cs="Arial"/>
                <w:sz w:val="20"/>
              </w:rPr>
            </w:pPr>
          </w:p>
        </w:tc>
      </w:tr>
      <w:tr w:rsidR="00695726" w:rsidRPr="00695726" w14:paraId="31628DC0" w14:textId="77777777" w:rsidTr="00101EC2">
        <w:trPr>
          <w:cantSplit/>
          <w:trHeight w:val="85"/>
          <w:jc w:val="center"/>
        </w:trPr>
        <w:tc>
          <w:tcPr>
            <w:tcW w:w="1229" w:type="pct"/>
            <w:vMerge/>
          </w:tcPr>
          <w:p w14:paraId="731E38D8" w14:textId="77777777" w:rsidR="00695726" w:rsidRPr="00695726" w:rsidRDefault="00695726" w:rsidP="00695726">
            <w:pPr>
              <w:spacing w:after="0" w:line="240" w:lineRule="auto"/>
              <w:jc w:val="left"/>
              <w:rPr>
                <w:rFonts w:ascii="Arial" w:hAnsi="Arial" w:cs="Arial"/>
                <w:sz w:val="20"/>
              </w:rPr>
            </w:pPr>
          </w:p>
        </w:tc>
        <w:tc>
          <w:tcPr>
            <w:tcW w:w="3771" w:type="pct"/>
            <w:gridSpan w:val="4"/>
            <w:tcBorders>
              <w:top w:val="nil"/>
              <w:bottom w:val="single" w:sz="4" w:space="0" w:color="auto"/>
            </w:tcBorders>
          </w:tcPr>
          <w:p w14:paraId="6977BB8A" w14:textId="77777777" w:rsidR="00695726" w:rsidRPr="00695726" w:rsidRDefault="00695726" w:rsidP="00695726">
            <w:pPr>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5FE6541A" w14:textId="77777777" w:rsidTr="00101EC2">
        <w:trPr>
          <w:cantSplit/>
          <w:trHeight w:val="454"/>
          <w:jc w:val="center"/>
        </w:trPr>
        <w:tc>
          <w:tcPr>
            <w:tcW w:w="1229" w:type="pct"/>
            <w:vMerge w:val="restart"/>
          </w:tcPr>
          <w:p w14:paraId="2CE4D8D1"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3771" w:type="pct"/>
            <w:gridSpan w:val="4"/>
            <w:tcBorders>
              <w:bottom w:val="nil"/>
            </w:tcBorders>
          </w:tcPr>
          <w:p w14:paraId="625E8A23" w14:textId="77777777" w:rsidR="00695726" w:rsidRPr="00695726" w:rsidRDefault="00695726" w:rsidP="00695726">
            <w:pPr>
              <w:spacing w:after="0" w:line="240" w:lineRule="auto"/>
              <w:jc w:val="left"/>
              <w:rPr>
                <w:rFonts w:ascii="Arial" w:hAnsi="Arial" w:cs="Arial"/>
                <w:sz w:val="20"/>
              </w:rPr>
            </w:pPr>
          </w:p>
        </w:tc>
      </w:tr>
      <w:tr w:rsidR="00695726" w:rsidRPr="00695726" w14:paraId="631C2584" w14:textId="77777777" w:rsidTr="00101EC2">
        <w:trPr>
          <w:cantSplit/>
          <w:trHeight w:val="85"/>
          <w:jc w:val="center"/>
        </w:trPr>
        <w:tc>
          <w:tcPr>
            <w:tcW w:w="1229" w:type="pct"/>
            <w:vMerge/>
          </w:tcPr>
          <w:p w14:paraId="22355F29" w14:textId="77777777" w:rsidR="00695726" w:rsidRPr="00695726" w:rsidRDefault="00695726" w:rsidP="00695726">
            <w:pPr>
              <w:spacing w:after="0" w:line="240" w:lineRule="auto"/>
              <w:jc w:val="left"/>
              <w:rPr>
                <w:rFonts w:ascii="Arial" w:hAnsi="Arial" w:cs="Arial"/>
                <w:sz w:val="20"/>
              </w:rPr>
            </w:pPr>
          </w:p>
        </w:tc>
        <w:tc>
          <w:tcPr>
            <w:tcW w:w="3771" w:type="pct"/>
            <w:gridSpan w:val="4"/>
            <w:tcBorders>
              <w:top w:val="nil"/>
            </w:tcBorders>
          </w:tcPr>
          <w:p w14:paraId="74906914" w14:textId="77777777" w:rsidR="00695726" w:rsidRPr="00695726" w:rsidRDefault="00695726" w:rsidP="00695726">
            <w:pPr>
              <w:spacing w:after="0" w:line="240" w:lineRule="auto"/>
              <w:jc w:val="left"/>
              <w:rPr>
                <w:rFonts w:ascii="Arial" w:hAnsi="Arial" w:cs="Arial"/>
                <w:b/>
                <w:sz w:val="20"/>
                <w:szCs w:val="20"/>
              </w:rPr>
            </w:pPr>
            <w:r w:rsidRPr="00695726">
              <w:rPr>
                <w:rFonts w:ascii="Arial" w:hAnsi="Arial" w:cs="Arial"/>
                <w:b/>
                <w:sz w:val="12"/>
              </w:rPr>
              <w:t>Type - Number</w:t>
            </w:r>
          </w:p>
        </w:tc>
      </w:tr>
      <w:tr w:rsidR="00695726" w:rsidRPr="00695726" w14:paraId="4812740A" w14:textId="77777777" w:rsidTr="00101EC2">
        <w:tblPrEx>
          <w:jc w:val="left"/>
        </w:tblPrEx>
        <w:tc>
          <w:tcPr>
            <w:tcW w:w="1229" w:type="pct"/>
          </w:tcPr>
          <w:p w14:paraId="49D81F88"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Service</w:t>
            </w:r>
          </w:p>
        </w:tc>
        <w:tc>
          <w:tcPr>
            <w:tcW w:w="3771" w:type="pct"/>
            <w:gridSpan w:val="4"/>
          </w:tcPr>
          <w:p w14:paraId="033E7170" w14:textId="77777777" w:rsidR="00695726" w:rsidRPr="00695726" w:rsidRDefault="00695726" w:rsidP="00695726">
            <w:pPr>
              <w:spacing w:after="0" w:line="240" w:lineRule="auto"/>
              <w:ind w:left="567"/>
              <w:jc w:val="left"/>
              <w:rPr>
                <w:rFonts w:ascii="Arial" w:hAnsi="Arial" w:cs="Arial"/>
                <w:sz w:val="20"/>
              </w:rPr>
            </w:pPr>
            <w:r w:rsidRPr="00695726">
              <w:rPr>
                <w:rFonts w:ascii="Arial" w:hAnsi="Arial" w:cs="Arial"/>
                <w:sz w:val="20"/>
              </w:rPr>
              <w:t>[      ]</w:t>
            </w:r>
            <w:r w:rsidRPr="00695726">
              <w:rPr>
                <w:rFonts w:ascii="Arial" w:hAnsi="Arial" w:cs="Arial"/>
                <w:sz w:val="20"/>
              </w:rPr>
              <w:tab/>
              <w:t>Sheriff service requested for this Respondent</w:t>
            </w:r>
          </w:p>
          <w:p w14:paraId="0D927EAD"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If requested mark with an ‘x’</w:t>
            </w:r>
          </w:p>
        </w:tc>
      </w:tr>
    </w:tbl>
    <w:p w14:paraId="06FA6F2A" w14:textId="77777777" w:rsidR="00695726" w:rsidRPr="00695726" w:rsidRDefault="00695726" w:rsidP="00695726">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Arial"/>
          <w:b/>
          <w:sz w:val="12"/>
          <w:szCs w:val="20"/>
        </w:rPr>
      </w:pPr>
      <w:r w:rsidRPr="00695726">
        <w:rPr>
          <w:rFonts w:ascii="Arial" w:hAnsi="Arial" w:cs="Arial"/>
          <w:b/>
          <w:sz w:val="12"/>
        </w:rPr>
        <w:t>Duplicate panel if multiple Respondents</w:t>
      </w:r>
      <w:bookmarkEnd w:id="25"/>
    </w:p>
    <w:p w14:paraId="50875554" w14:textId="77777777" w:rsidR="00695726" w:rsidRPr="00695726" w:rsidRDefault="00695726" w:rsidP="00695726">
      <w:pPr>
        <w:tabs>
          <w:tab w:val="left" w:pos="1134"/>
          <w:tab w:val="left" w:pos="2342"/>
          <w:tab w:val="left" w:pos="4536"/>
        </w:tabs>
        <w:overflowPunct w:val="0"/>
        <w:autoSpaceDE w:val="0"/>
        <w:autoSpaceDN w:val="0"/>
        <w:adjustRightInd w:val="0"/>
        <w:spacing w:after="120" w:line="240" w:lineRule="auto"/>
        <w:textAlignment w:val="baseline"/>
        <w:rPr>
          <w:rFonts w:ascii="Arial" w:eastAsia="Times New Roman" w:hAnsi="Arial" w:cs="Arial"/>
          <w:b/>
          <w:sz w:val="20"/>
          <w:szCs w:val="20"/>
        </w:rPr>
      </w:pPr>
    </w:p>
    <w:tbl>
      <w:tblPr>
        <w:tblStyle w:val="TableGrid41"/>
        <w:tblW w:w="5000" w:type="pct"/>
        <w:jc w:val="center"/>
        <w:tblLook w:val="04A0" w:firstRow="1" w:lastRow="0" w:firstColumn="1" w:lastColumn="0" w:noHBand="0" w:noVBand="1"/>
      </w:tblPr>
      <w:tblGrid>
        <w:gridCol w:w="2298"/>
        <w:gridCol w:w="1823"/>
        <w:gridCol w:w="1670"/>
        <w:gridCol w:w="1986"/>
        <w:gridCol w:w="1573"/>
      </w:tblGrid>
      <w:tr w:rsidR="00695726" w:rsidRPr="00695726" w14:paraId="6CEFBE14" w14:textId="77777777" w:rsidTr="00101EC2">
        <w:trPr>
          <w:cantSplit/>
          <w:trHeight w:val="454"/>
          <w:jc w:val="center"/>
        </w:trPr>
        <w:tc>
          <w:tcPr>
            <w:tcW w:w="1229" w:type="pct"/>
            <w:vMerge w:val="restart"/>
          </w:tcPr>
          <w:p w14:paraId="72E164C2"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Interested Party</w:t>
            </w:r>
          </w:p>
        </w:tc>
        <w:tc>
          <w:tcPr>
            <w:tcW w:w="3771" w:type="pct"/>
            <w:gridSpan w:val="4"/>
            <w:tcBorders>
              <w:bottom w:val="nil"/>
            </w:tcBorders>
          </w:tcPr>
          <w:p w14:paraId="4BE3603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94F1B38" w14:textId="77777777" w:rsidTr="00101EC2">
        <w:trPr>
          <w:cantSplit/>
          <w:trHeight w:val="85"/>
          <w:jc w:val="center"/>
        </w:trPr>
        <w:tc>
          <w:tcPr>
            <w:tcW w:w="1229" w:type="pct"/>
            <w:vMerge/>
          </w:tcPr>
          <w:p w14:paraId="445BEEC4"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tcBorders>
            <w:vAlign w:val="bottom"/>
          </w:tcPr>
          <w:p w14:paraId="15E3A574"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3917F473" w14:textId="77777777" w:rsidTr="00101EC2">
        <w:trPr>
          <w:cantSplit/>
          <w:trHeight w:val="454"/>
          <w:jc w:val="center"/>
        </w:trPr>
        <w:tc>
          <w:tcPr>
            <w:tcW w:w="1229" w:type="pct"/>
            <w:vMerge w:val="restart"/>
          </w:tcPr>
          <w:p w14:paraId="4AD4298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3771" w:type="pct"/>
            <w:gridSpan w:val="4"/>
            <w:tcBorders>
              <w:bottom w:val="nil"/>
            </w:tcBorders>
          </w:tcPr>
          <w:p w14:paraId="484924D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94B7827" w14:textId="77777777" w:rsidTr="00101EC2">
        <w:trPr>
          <w:cantSplit/>
          <w:trHeight w:val="85"/>
          <w:jc w:val="center"/>
        </w:trPr>
        <w:tc>
          <w:tcPr>
            <w:tcW w:w="1229" w:type="pct"/>
            <w:vMerge/>
          </w:tcPr>
          <w:p w14:paraId="6709A229"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bottom w:val="single" w:sz="4" w:space="0" w:color="auto"/>
            </w:tcBorders>
            <w:vAlign w:val="bottom"/>
          </w:tcPr>
          <w:p w14:paraId="779EFC8C"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501EDA25" w14:textId="77777777" w:rsidTr="00101EC2">
        <w:trPr>
          <w:cantSplit/>
          <w:trHeight w:val="454"/>
          <w:jc w:val="center"/>
        </w:trPr>
        <w:tc>
          <w:tcPr>
            <w:tcW w:w="1229" w:type="pct"/>
            <w:vMerge/>
          </w:tcPr>
          <w:p w14:paraId="4F4D3C38" w14:textId="77777777" w:rsidR="00695726" w:rsidRPr="00695726" w:rsidRDefault="00695726" w:rsidP="00695726">
            <w:pPr>
              <w:keepNext/>
              <w:spacing w:after="0" w:line="240" w:lineRule="auto"/>
              <w:jc w:val="left"/>
              <w:rPr>
                <w:rFonts w:ascii="Arial" w:hAnsi="Arial" w:cs="Arial"/>
                <w:sz w:val="20"/>
              </w:rPr>
            </w:pPr>
          </w:p>
        </w:tc>
        <w:tc>
          <w:tcPr>
            <w:tcW w:w="975" w:type="pct"/>
            <w:tcBorders>
              <w:bottom w:val="nil"/>
            </w:tcBorders>
          </w:tcPr>
          <w:p w14:paraId="610C1831" w14:textId="77777777" w:rsidR="00695726" w:rsidRPr="00695726" w:rsidRDefault="00695726" w:rsidP="00695726">
            <w:pPr>
              <w:keepNext/>
              <w:spacing w:after="0" w:line="240" w:lineRule="auto"/>
              <w:jc w:val="left"/>
              <w:rPr>
                <w:rFonts w:ascii="Arial" w:hAnsi="Arial" w:cs="Arial"/>
                <w:sz w:val="20"/>
              </w:rPr>
            </w:pPr>
          </w:p>
        </w:tc>
        <w:tc>
          <w:tcPr>
            <w:tcW w:w="893" w:type="pct"/>
            <w:tcBorders>
              <w:bottom w:val="nil"/>
            </w:tcBorders>
          </w:tcPr>
          <w:p w14:paraId="28090690" w14:textId="77777777" w:rsidR="00695726" w:rsidRPr="00695726" w:rsidRDefault="00695726" w:rsidP="00695726">
            <w:pPr>
              <w:keepNext/>
              <w:spacing w:after="0" w:line="240" w:lineRule="auto"/>
              <w:jc w:val="left"/>
              <w:rPr>
                <w:rFonts w:ascii="Arial" w:hAnsi="Arial" w:cs="Arial"/>
                <w:sz w:val="20"/>
              </w:rPr>
            </w:pPr>
          </w:p>
        </w:tc>
        <w:tc>
          <w:tcPr>
            <w:tcW w:w="1062" w:type="pct"/>
            <w:tcBorders>
              <w:bottom w:val="nil"/>
            </w:tcBorders>
          </w:tcPr>
          <w:p w14:paraId="7D4D9854" w14:textId="77777777" w:rsidR="00695726" w:rsidRPr="00695726" w:rsidRDefault="00695726" w:rsidP="00695726">
            <w:pPr>
              <w:keepNext/>
              <w:spacing w:after="0" w:line="240" w:lineRule="auto"/>
              <w:jc w:val="left"/>
              <w:rPr>
                <w:rFonts w:ascii="Arial" w:hAnsi="Arial" w:cs="Arial"/>
                <w:sz w:val="20"/>
              </w:rPr>
            </w:pPr>
          </w:p>
        </w:tc>
        <w:tc>
          <w:tcPr>
            <w:tcW w:w="842" w:type="pct"/>
            <w:tcBorders>
              <w:bottom w:val="nil"/>
            </w:tcBorders>
          </w:tcPr>
          <w:p w14:paraId="24D9BC70"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E2F51B6" w14:textId="77777777" w:rsidTr="00101EC2">
        <w:trPr>
          <w:cantSplit/>
          <w:trHeight w:val="86"/>
          <w:jc w:val="center"/>
        </w:trPr>
        <w:tc>
          <w:tcPr>
            <w:tcW w:w="1229" w:type="pct"/>
            <w:vMerge/>
          </w:tcPr>
          <w:p w14:paraId="4AA3A5E4" w14:textId="77777777" w:rsidR="00695726" w:rsidRPr="00695726" w:rsidRDefault="00695726" w:rsidP="00695726">
            <w:pPr>
              <w:keepNext/>
              <w:spacing w:after="0" w:line="240" w:lineRule="auto"/>
              <w:jc w:val="left"/>
              <w:rPr>
                <w:rFonts w:ascii="Arial" w:hAnsi="Arial" w:cs="Arial"/>
                <w:sz w:val="20"/>
              </w:rPr>
            </w:pPr>
          </w:p>
        </w:tc>
        <w:tc>
          <w:tcPr>
            <w:tcW w:w="975" w:type="pct"/>
            <w:tcBorders>
              <w:top w:val="nil"/>
              <w:bottom w:val="single" w:sz="4" w:space="0" w:color="auto"/>
            </w:tcBorders>
            <w:vAlign w:val="bottom"/>
          </w:tcPr>
          <w:p w14:paraId="031FFD9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893" w:type="pct"/>
            <w:tcBorders>
              <w:top w:val="nil"/>
              <w:bottom w:val="single" w:sz="4" w:space="0" w:color="auto"/>
            </w:tcBorders>
            <w:vAlign w:val="bottom"/>
          </w:tcPr>
          <w:p w14:paraId="7D51251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1062" w:type="pct"/>
            <w:tcBorders>
              <w:top w:val="nil"/>
              <w:bottom w:val="single" w:sz="4" w:space="0" w:color="auto"/>
            </w:tcBorders>
            <w:vAlign w:val="bottom"/>
          </w:tcPr>
          <w:p w14:paraId="2D08878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842" w:type="pct"/>
            <w:tcBorders>
              <w:top w:val="nil"/>
              <w:bottom w:val="single" w:sz="4" w:space="0" w:color="auto"/>
            </w:tcBorders>
            <w:vAlign w:val="bottom"/>
          </w:tcPr>
          <w:p w14:paraId="3B44EC7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383EF991" w14:textId="77777777" w:rsidTr="00101EC2">
        <w:trPr>
          <w:cantSplit/>
          <w:trHeight w:val="454"/>
          <w:jc w:val="center"/>
        </w:trPr>
        <w:tc>
          <w:tcPr>
            <w:tcW w:w="1229" w:type="pct"/>
            <w:vMerge/>
          </w:tcPr>
          <w:p w14:paraId="585EA8D4"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bottom w:val="nil"/>
            </w:tcBorders>
          </w:tcPr>
          <w:p w14:paraId="427FB49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4879904" w14:textId="77777777" w:rsidTr="00101EC2">
        <w:trPr>
          <w:cantSplit/>
          <w:trHeight w:val="85"/>
          <w:jc w:val="center"/>
        </w:trPr>
        <w:tc>
          <w:tcPr>
            <w:tcW w:w="1229" w:type="pct"/>
            <w:vMerge/>
          </w:tcPr>
          <w:p w14:paraId="62F8EFD0"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bottom w:val="single" w:sz="4" w:space="0" w:color="auto"/>
            </w:tcBorders>
          </w:tcPr>
          <w:p w14:paraId="0314EAFD"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5F0D87AB" w14:textId="77777777" w:rsidTr="00101EC2">
        <w:tblPrEx>
          <w:jc w:val="left"/>
        </w:tblPrEx>
        <w:trPr>
          <w:trHeight w:val="454"/>
        </w:trPr>
        <w:tc>
          <w:tcPr>
            <w:tcW w:w="1229" w:type="pct"/>
            <w:vMerge w:val="restart"/>
          </w:tcPr>
          <w:p w14:paraId="710615A1"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3771" w:type="pct"/>
            <w:gridSpan w:val="4"/>
            <w:tcBorders>
              <w:bottom w:val="nil"/>
            </w:tcBorders>
          </w:tcPr>
          <w:p w14:paraId="1178B6E7" w14:textId="77777777" w:rsidR="00695726" w:rsidRPr="00695726" w:rsidRDefault="00695726" w:rsidP="00695726">
            <w:pPr>
              <w:spacing w:after="0" w:line="240" w:lineRule="auto"/>
              <w:jc w:val="left"/>
              <w:rPr>
                <w:rFonts w:ascii="Arial" w:hAnsi="Arial" w:cs="Arial"/>
                <w:sz w:val="20"/>
              </w:rPr>
            </w:pPr>
          </w:p>
        </w:tc>
      </w:tr>
      <w:tr w:rsidR="00695726" w:rsidRPr="00695726" w14:paraId="694BD244" w14:textId="77777777" w:rsidTr="00101EC2">
        <w:tblPrEx>
          <w:jc w:val="left"/>
        </w:tblPrEx>
        <w:trPr>
          <w:trHeight w:val="85"/>
        </w:trPr>
        <w:tc>
          <w:tcPr>
            <w:tcW w:w="1229" w:type="pct"/>
            <w:vMerge/>
          </w:tcPr>
          <w:p w14:paraId="251A9D77" w14:textId="77777777" w:rsidR="00695726" w:rsidRPr="00695726" w:rsidRDefault="00695726" w:rsidP="00695726">
            <w:pPr>
              <w:spacing w:after="0" w:line="240" w:lineRule="auto"/>
              <w:jc w:val="left"/>
              <w:rPr>
                <w:rFonts w:ascii="Arial" w:hAnsi="Arial" w:cs="Arial"/>
                <w:sz w:val="20"/>
              </w:rPr>
            </w:pPr>
          </w:p>
        </w:tc>
        <w:tc>
          <w:tcPr>
            <w:tcW w:w="3771" w:type="pct"/>
            <w:gridSpan w:val="4"/>
            <w:tcBorders>
              <w:top w:val="nil"/>
            </w:tcBorders>
          </w:tcPr>
          <w:p w14:paraId="091798C1" w14:textId="77777777" w:rsidR="00695726" w:rsidRPr="00695726" w:rsidRDefault="00695726" w:rsidP="00695726">
            <w:pPr>
              <w:spacing w:after="0" w:line="240" w:lineRule="auto"/>
              <w:jc w:val="left"/>
              <w:rPr>
                <w:rFonts w:ascii="Arial" w:hAnsi="Arial" w:cs="Arial"/>
                <w:b/>
                <w:sz w:val="12"/>
              </w:rPr>
            </w:pPr>
            <w:r w:rsidRPr="00695726">
              <w:rPr>
                <w:rFonts w:ascii="Arial" w:hAnsi="Arial" w:cs="Arial"/>
                <w:b/>
                <w:sz w:val="12"/>
              </w:rPr>
              <w:t>Type - Number</w:t>
            </w:r>
          </w:p>
        </w:tc>
      </w:tr>
      <w:tr w:rsidR="00695726" w:rsidRPr="00695726" w14:paraId="2AC156C7" w14:textId="77777777" w:rsidTr="00101EC2">
        <w:tblPrEx>
          <w:jc w:val="left"/>
        </w:tblPrEx>
        <w:tc>
          <w:tcPr>
            <w:tcW w:w="1229" w:type="pct"/>
          </w:tcPr>
          <w:p w14:paraId="1CCE76B6"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Service</w:t>
            </w:r>
          </w:p>
        </w:tc>
        <w:tc>
          <w:tcPr>
            <w:tcW w:w="3771" w:type="pct"/>
            <w:gridSpan w:val="4"/>
          </w:tcPr>
          <w:p w14:paraId="37ACEF32" w14:textId="77777777" w:rsidR="00695726" w:rsidRPr="00695726" w:rsidRDefault="00695726" w:rsidP="00695726">
            <w:pPr>
              <w:spacing w:before="120" w:after="120" w:line="240" w:lineRule="auto"/>
              <w:ind w:left="567" w:hanging="567"/>
              <w:jc w:val="left"/>
              <w:rPr>
                <w:rFonts w:ascii="Arial" w:hAnsi="Arial" w:cs="Arial"/>
                <w:sz w:val="20"/>
              </w:rPr>
            </w:pPr>
            <w:r w:rsidRPr="00695726">
              <w:rPr>
                <w:rFonts w:ascii="Arial" w:hAnsi="Arial" w:cs="Arial"/>
                <w:sz w:val="20"/>
              </w:rPr>
              <w:t>[      ]</w:t>
            </w:r>
            <w:r w:rsidRPr="00695726">
              <w:rPr>
                <w:rFonts w:ascii="Arial" w:hAnsi="Arial" w:cs="Arial"/>
                <w:sz w:val="20"/>
              </w:rPr>
              <w:tab/>
              <w:t>Sheriff service requested for this Interested Party</w:t>
            </w:r>
          </w:p>
          <w:p w14:paraId="00612B28"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If requested mark with an ‘x’</w:t>
            </w:r>
          </w:p>
        </w:tc>
      </w:tr>
    </w:tbl>
    <w:p w14:paraId="562AE171" w14:textId="77777777" w:rsidR="00695726" w:rsidRPr="00695726" w:rsidRDefault="00695726" w:rsidP="00695726">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Arial"/>
          <w:b/>
          <w:sz w:val="12"/>
          <w:szCs w:val="20"/>
        </w:rPr>
      </w:pPr>
      <w:r w:rsidRPr="00695726">
        <w:rPr>
          <w:rFonts w:ascii="Arial" w:hAnsi="Arial" w:cs="Arial"/>
          <w:b/>
          <w:sz w:val="12"/>
        </w:rPr>
        <w:t>Duplicate panel if multiple Interested Parties</w:t>
      </w:r>
    </w:p>
    <w:p w14:paraId="46178969" w14:textId="77777777" w:rsidR="00695726" w:rsidRPr="00695726" w:rsidRDefault="00695726" w:rsidP="00695726">
      <w:pPr>
        <w:overflowPunct w:val="0"/>
        <w:autoSpaceDE w:val="0"/>
        <w:autoSpaceDN w:val="0"/>
        <w:adjustRightInd w:val="0"/>
        <w:spacing w:after="120" w:line="240" w:lineRule="auto"/>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695726" w:rsidRPr="00695726" w14:paraId="44228328" w14:textId="77777777" w:rsidTr="00101EC2">
        <w:tc>
          <w:tcPr>
            <w:tcW w:w="5000" w:type="pct"/>
          </w:tcPr>
          <w:p w14:paraId="0FFF676D" w14:textId="77777777" w:rsidR="00695726" w:rsidRPr="00695726" w:rsidRDefault="00695726" w:rsidP="00695726">
            <w:pPr>
              <w:spacing w:before="60" w:after="0" w:line="240" w:lineRule="auto"/>
              <w:jc w:val="left"/>
              <w:textAlignment w:val="baseline"/>
              <w:rPr>
                <w:rFonts w:ascii="Arial" w:hAnsi="Arial" w:cs="Arial"/>
                <w:b/>
                <w:sz w:val="20"/>
              </w:rPr>
            </w:pPr>
            <w:bookmarkStart w:id="26" w:name="_Hlk38445368"/>
            <w:r w:rsidRPr="00695726">
              <w:rPr>
                <w:rFonts w:ascii="Arial" w:hAnsi="Arial" w:cs="Arial"/>
                <w:b/>
                <w:sz w:val="20"/>
              </w:rPr>
              <w:t>Application Details</w:t>
            </w:r>
          </w:p>
          <w:p w14:paraId="542F71C0" w14:textId="77777777" w:rsidR="00695726" w:rsidRPr="00695726" w:rsidRDefault="00695726" w:rsidP="00695726">
            <w:pPr>
              <w:spacing w:after="240" w:line="240" w:lineRule="auto"/>
              <w:jc w:val="left"/>
              <w:textAlignment w:val="baseline"/>
              <w:rPr>
                <w:rFonts w:ascii="Arial" w:hAnsi="Arial" w:cs="Arial"/>
                <w:b/>
                <w:sz w:val="12"/>
                <w:szCs w:val="12"/>
              </w:rPr>
            </w:pPr>
            <w:r w:rsidRPr="00695726">
              <w:rPr>
                <w:rFonts w:ascii="Arial" w:hAnsi="Arial" w:cs="Arial"/>
                <w:b/>
                <w:sz w:val="12"/>
                <w:szCs w:val="12"/>
              </w:rPr>
              <w:t>Mark appropriate sections below with an ‘x’</w:t>
            </w:r>
          </w:p>
          <w:p w14:paraId="3B2BB295" w14:textId="77777777" w:rsidR="00695726" w:rsidRPr="00695726" w:rsidRDefault="00695726" w:rsidP="00695726">
            <w:pPr>
              <w:spacing w:before="240" w:after="240" w:line="240" w:lineRule="auto"/>
              <w:ind w:right="57"/>
              <w:jc w:val="left"/>
              <w:textAlignment w:val="baseline"/>
              <w:rPr>
                <w:rFonts w:ascii="Arial" w:hAnsi="Arial" w:cs="Arial"/>
                <w:i/>
                <w:sz w:val="20"/>
              </w:rPr>
            </w:pPr>
            <w:r w:rsidRPr="00695726">
              <w:rPr>
                <w:rFonts w:ascii="Arial" w:hAnsi="Arial" w:cs="Arial"/>
                <w:sz w:val="20"/>
              </w:rPr>
              <w:t xml:space="preserve">Matter Type: </w:t>
            </w:r>
          </w:p>
          <w:p w14:paraId="166EE42F" w14:textId="77777777" w:rsidR="00695726" w:rsidRPr="00695726" w:rsidRDefault="00695726" w:rsidP="00695726">
            <w:pPr>
              <w:spacing w:after="0" w:line="240" w:lineRule="auto"/>
              <w:ind w:right="57"/>
              <w:jc w:val="left"/>
              <w:textAlignment w:val="baseline"/>
              <w:rPr>
                <w:rFonts w:ascii="Arial" w:hAnsi="Arial" w:cs="Arial"/>
                <w:sz w:val="20"/>
              </w:rPr>
            </w:pPr>
            <w:bookmarkStart w:id="27" w:name="_Hlk38445339"/>
            <w:r w:rsidRPr="00695726">
              <w:rPr>
                <w:rFonts w:ascii="Arial" w:hAnsi="Arial" w:cs="Arial"/>
                <w:sz w:val="20"/>
              </w:rPr>
              <w:t>This Application is for</w:t>
            </w:r>
          </w:p>
          <w:p w14:paraId="3734A1B0" w14:textId="77777777" w:rsidR="00695726" w:rsidRPr="00695726" w:rsidRDefault="00695726" w:rsidP="00695726">
            <w:pPr>
              <w:spacing w:before="240"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amalgamation</w:t>
            </w:r>
          </w:p>
          <w:p w14:paraId="792BA2C4"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suspension</w:t>
            </w:r>
          </w:p>
          <w:p w14:paraId="1A10447F"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forfeiture</w:t>
            </w:r>
          </w:p>
          <w:p w14:paraId="7D208962"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revocation/variation of a private mine</w:t>
            </w:r>
          </w:p>
          <w:p w14:paraId="64437F38"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other [</w:t>
            </w:r>
            <w:r w:rsidRPr="00695726">
              <w:rPr>
                <w:rFonts w:ascii="Arial" w:hAnsi="Arial" w:cs="Arial"/>
                <w:i/>
                <w:sz w:val="20"/>
              </w:rPr>
              <w:t>specify nature of application</w:t>
            </w:r>
            <w:r w:rsidRPr="00695726">
              <w:rPr>
                <w:rFonts w:ascii="Arial" w:hAnsi="Arial" w:cs="Arial"/>
                <w:sz w:val="20"/>
              </w:rPr>
              <w:t>]</w:t>
            </w:r>
          </w:p>
          <w:bookmarkEnd w:id="26"/>
          <w:bookmarkEnd w:id="27"/>
          <w:p w14:paraId="0C7462AF" w14:textId="77777777" w:rsidR="00695726" w:rsidRPr="00695726" w:rsidRDefault="00695726" w:rsidP="00695726">
            <w:pPr>
              <w:spacing w:before="360" w:after="0" w:line="240" w:lineRule="auto"/>
              <w:ind w:right="57"/>
              <w:jc w:val="left"/>
              <w:textAlignment w:val="baseline"/>
              <w:rPr>
                <w:rFonts w:ascii="Arial" w:hAnsi="Arial" w:cs="Arial"/>
                <w:b/>
                <w:sz w:val="12"/>
                <w:szCs w:val="12"/>
              </w:rPr>
            </w:pPr>
            <w:r w:rsidRPr="00695726">
              <w:rPr>
                <w:rFonts w:ascii="Arial" w:hAnsi="Arial" w:cs="Arial"/>
                <w:b/>
                <w:sz w:val="12"/>
                <w:szCs w:val="12"/>
              </w:rPr>
              <w:t>Provide relevant number below (if applicable)</w:t>
            </w:r>
          </w:p>
          <w:p w14:paraId="67FA9728"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 xml:space="preserve">Precious Stones Claim No.: </w:t>
            </w:r>
          </w:p>
          <w:p w14:paraId="1385D398"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Exploration Lease No.:</w:t>
            </w:r>
          </w:p>
          <w:p w14:paraId="10131D94"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Mining Lease No.:</w:t>
            </w:r>
          </w:p>
          <w:p w14:paraId="48626273"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Private Mine No.:</w:t>
            </w:r>
          </w:p>
          <w:p w14:paraId="0167ABA6" w14:textId="77777777" w:rsidR="00695726" w:rsidRPr="00695726" w:rsidRDefault="00695726" w:rsidP="00695726">
            <w:pPr>
              <w:spacing w:before="360" w:after="0" w:line="240" w:lineRule="auto"/>
              <w:ind w:right="57"/>
              <w:jc w:val="left"/>
              <w:textAlignment w:val="baseline"/>
              <w:rPr>
                <w:rFonts w:ascii="Arial" w:hAnsi="Arial" w:cs="Arial"/>
                <w:sz w:val="20"/>
              </w:rPr>
            </w:pPr>
            <w:r w:rsidRPr="00695726">
              <w:rPr>
                <w:rFonts w:ascii="Arial" w:hAnsi="Arial" w:cs="Arial"/>
                <w:sz w:val="20"/>
              </w:rPr>
              <w:t xml:space="preserve">This Application is made under </w:t>
            </w:r>
          </w:p>
          <w:p w14:paraId="0130B8EE" w14:textId="77777777" w:rsidR="00695726" w:rsidRPr="00695726" w:rsidRDefault="00695726" w:rsidP="00695726">
            <w:pPr>
              <w:spacing w:after="0" w:line="240" w:lineRule="auto"/>
              <w:ind w:right="57"/>
              <w:jc w:val="left"/>
              <w:textAlignment w:val="baseline"/>
              <w:rPr>
                <w:rFonts w:ascii="Arial" w:hAnsi="Arial" w:cs="Arial"/>
                <w:b/>
                <w:sz w:val="12"/>
                <w:szCs w:val="12"/>
              </w:rPr>
            </w:pPr>
            <w:r w:rsidRPr="00695726">
              <w:rPr>
                <w:rFonts w:ascii="Arial" w:hAnsi="Arial" w:cs="Arial"/>
                <w:b/>
                <w:sz w:val="12"/>
                <w:szCs w:val="12"/>
              </w:rPr>
              <w:t>Act and section or other particular provision</w:t>
            </w:r>
          </w:p>
          <w:p w14:paraId="453329B9" w14:textId="77777777" w:rsidR="00695726" w:rsidRPr="00695726" w:rsidRDefault="00695726" w:rsidP="00695726">
            <w:pPr>
              <w:spacing w:before="480" w:after="0" w:line="240" w:lineRule="auto"/>
              <w:ind w:right="57"/>
              <w:jc w:val="left"/>
              <w:textAlignment w:val="baseline"/>
              <w:rPr>
                <w:rFonts w:ascii="Arial" w:hAnsi="Arial" w:cs="Arial"/>
                <w:sz w:val="14"/>
                <w:szCs w:val="14"/>
              </w:rPr>
            </w:pPr>
            <w:r w:rsidRPr="00695726">
              <w:rPr>
                <w:rFonts w:ascii="Arial" w:hAnsi="Arial" w:cs="Arial"/>
                <w:sz w:val="20"/>
              </w:rPr>
              <w:lastRenderedPageBreak/>
              <w:t>The Applicant seeks the following orders:</w:t>
            </w:r>
          </w:p>
          <w:p w14:paraId="56D48A70" w14:textId="77777777" w:rsidR="00695726" w:rsidRPr="00695726" w:rsidRDefault="00695726" w:rsidP="00695726">
            <w:pPr>
              <w:spacing w:after="0" w:line="240" w:lineRule="auto"/>
              <w:ind w:right="57"/>
              <w:jc w:val="left"/>
              <w:textAlignment w:val="baseline"/>
              <w:rPr>
                <w:rFonts w:ascii="Arial" w:hAnsi="Arial" w:cs="Arial"/>
                <w:b/>
                <w:sz w:val="12"/>
                <w:szCs w:val="12"/>
              </w:rPr>
            </w:pPr>
            <w:r w:rsidRPr="00695726">
              <w:rPr>
                <w:rFonts w:ascii="Arial" w:hAnsi="Arial" w:cs="Arial"/>
                <w:b/>
                <w:sz w:val="12"/>
                <w:szCs w:val="12"/>
              </w:rPr>
              <w:t>Orders sought in separate numbered paragraphs. If there is a monetary sum state the amount being claimed.</w:t>
            </w:r>
          </w:p>
          <w:p w14:paraId="32CFCF51" w14:textId="77777777" w:rsidR="00695726" w:rsidRPr="00695726" w:rsidRDefault="00695726" w:rsidP="00695726">
            <w:pPr>
              <w:spacing w:after="120" w:line="240" w:lineRule="auto"/>
              <w:ind w:left="567" w:hanging="567"/>
              <w:jc w:val="left"/>
              <w:textAlignment w:val="baseline"/>
              <w:rPr>
                <w:rFonts w:ascii="Arial" w:hAnsi="Arial" w:cs="Arial"/>
                <w:sz w:val="20"/>
              </w:rPr>
            </w:pPr>
            <w:r w:rsidRPr="00695726">
              <w:rPr>
                <w:rFonts w:ascii="Arial" w:hAnsi="Arial" w:cs="Arial"/>
                <w:sz w:val="20"/>
              </w:rPr>
              <w:t>1.</w:t>
            </w:r>
            <w:r w:rsidRPr="00695726">
              <w:rPr>
                <w:rFonts w:ascii="Arial" w:hAnsi="Arial" w:cs="Arial"/>
                <w:sz w:val="20"/>
              </w:rPr>
              <w:tab/>
            </w:r>
          </w:p>
          <w:p w14:paraId="69512E17" w14:textId="77777777" w:rsidR="00695726" w:rsidRPr="00695726" w:rsidRDefault="00695726" w:rsidP="00695726">
            <w:pPr>
              <w:spacing w:before="600" w:after="0" w:line="240" w:lineRule="auto"/>
              <w:ind w:right="57"/>
              <w:jc w:val="left"/>
              <w:textAlignment w:val="baseline"/>
              <w:rPr>
                <w:rFonts w:ascii="Arial" w:hAnsi="Arial" w:cs="Arial"/>
                <w:sz w:val="20"/>
              </w:rPr>
            </w:pPr>
            <w:r w:rsidRPr="00695726">
              <w:rPr>
                <w:rFonts w:ascii="Arial" w:hAnsi="Arial" w:cs="Arial"/>
                <w:sz w:val="20"/>
              </w:rPr>
              <w:t xml:space="preserve">This Application is made on the grounds set out in the accompanying affidavit sworn </w:t>
            </w:r>
          </w:p>
          <w:p w14:paraId="6A621620" w14:textId="77777777" w:rsidR="00695726" w:rsidRPr="00695726" w:rsidRDefault="00695726" w:rsidP="00695726">
            <w:pPr>
              <w:spacing w:after="0" w:line="240" w:lineRule="auto"/>
              <w:ind w:right="57"/>
              <w:jc w:val="left"/>
              <w:textAlignment w:val="baseline"/>
              <w:rPr>
                <w:rFonts w:ascii="Arial" w:hAnsi="Arial" w:cs="Arial"/>
                <w:b/>
                <w:sz w:val="12"/>
                <w:szCs w:val="12"/>
              </w:rPr>
            </w:pPr>
            <w:r w:rsidRPr="00695726">
              <w:rPr>
                <w:rFonts w:ascii="Arial" w:hAnsi="Arial" w:cs="Arial"/>
                <w:sz w:val="20"/>
              </w:rPr>
              <w:t xml:space="preserve">by </w:t>
            </w:r>
            <w:r w:rsidRPr="00695726">
              <w:rPr>
                <w:rFonts w:ascii="Arial" w:hAnsi="Arial" w:cs="Arial"/>
                <w:sz w:val="20"/>
                <w:szCs w:val="12"/>
              </w:rPr>
              <w:t>[</w:t>
            </w:r>
            <w:r w:rsidRPr="00695726">
              <w:rPr>
                <w:rFonts w:ascii="Arial" w:hAnsi="Arial" w:cs="Arial"/>
                <w:i/>
                <w:sz w:val="20"/>
                <w:szCs w:val="12"/>
              </w:rPr>
              <w:t>full name</w:t>
            </w:r>
            <w:r w:rsidRPr="00695726">
              <w:rPr>
                <w:rFonts w:ascii="Arial" w:hAnsi="Arial" w:cs="Arial"/>
                <w:sz w:val="20"/>
                <w:szCs w:val="12"/>
              </w:rPr>
              <w:t>]</w:t>
            </w:r>
            <w:r w:rsidRPr="00695726">
              <w:rPr>
                <w:rFonts w:ascii="Arial" w:hAnsi="Arial" w:cs="Arial"/>
              </w:rPr>
              <w:t xml:space="preserve">                                             </w:t>
            </w:r>
            <w:r w:rsidRPr="00695726">
              <w:rPr>
                <w:rFonts w:ascii="Arial" w:hAnsi="Arial" w:cs="Arial"/>
                <w:sz w:val="20"/>
              </w:rPr>
              <w:t>on the          day of                      20    .</w:t>
            </w:r>
          </w:p>
          <w:p w14:paraId="4FF7A76F" w14:textId="77777777" w:rsidR="00695726" w:rsidRPr="00695726" w:rsidRDefault="00695726" w:rsidP="00695726">
            <w:pPr>
              <w:spacing w:before="240" w:after="0" w:line="240" w:lineRule="auto"/>
              <w:jc w:val="left"/>
              <w:textAlignment w:val="baseline"/>
              <w:rPr>
                <w:rFonts w:ascii="Arial" w:hAnsi="Arial" w:cs="Arial"/>
                <w:b/>
                <w:sz w:val="12"/>
                <w:szCs w:val="12"/>
              </w:rPr>
            </w:pPr>
            <w:r w:rsidRPr="00695726">
              <w:rPr>
                <w:rFonts w:ascii="Arial" w:hAnsi="Arial" w:cs="Arial"/>
                <w:b/>
                <w:sz w:val="12"/>
                <w:szCs w:val="12"/>
              </w:rPr>
              <w:t>Mark with an ‘x’ if applicable</w:t>
            </w:r>
          </w:p>
          <w:p w14:paraId="6ADF370C" w14:textId="77777777" w:rsidR="00695726" w:rsidRPr="00695726" w:rsidRDefault="00695726" w:rsidP="00695726">
            <w:pPr>
              <w:spacing w:after="24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This application is urgent.</w:t>
            </w:r>
          </w:p>
          <w:p w14:paraId="104FAC84" w14:textId="77777777" w:rsidR="00695726" w:rsidRPr="00695726" w:rsidRDefault="00695726" w:rsidP="00695726">
            <w:pPr>
              <w:keepNext/>
              <w:spacing w:before="240" w:after="0" w:line="240" w:lineRule="auto"/>
              <w:jc w:val="left"/>
              <w:textAlignment w:val="baseline"/>
              <w:rPr>
                <w:rFonts w:ascii="Arial" w:hAnsi="Arial" w:cs="Arial"/>
                <w:b/>
                <w:sz w:val="20"/>
              </w:rPr>
            </w:pPr>
            <w:r w:rsidRPr="00695726">
              <w:rPr>
                <w:rFonts w:ascii="Arial" w:hAnsi="Arial" w:cs="Arial"/>
                <w:b/>
                <w:sz w:val="12"/>
                <w:szCs w:val="12"/>
              </w:rPr>
              <w:t>If applicable</w:t>
            </w:r>
          </w:p>
          <w:p w14:paraId="5B99FFD2" w14:textId="77777777" w:rsidR="00695726" w:rsidRPr="00695726" w:rsidRDefault="00695726" w:rsidP="00695726">
            <w:pPr>
              <w:keepNext/>
              <w:widowControl w:val="0"/>
              <w:spacing w:after="0" w:line="240" w:lineRule="auto"/>
              <w:jc w:val="left"/>
              <w:textAlignment w:val="baseline"/>
              <w:rPr>
                <w:rFonts w:ascii="Arial" w:hAnsi="Arial" w:cs="Arial"/>
                <w:b/>
                <w:sz w:val="20"/>
              </w:rPr>
            </w:pPr>
            <w:r w:rsidRPr="00695726">
              <w:rPr>
                <w:rFonts w:ascii="Arial" w:hAnsi="Arial" w:cs="Arial"/>
                <w:b/>
                <w:sz w:val="20"/>
              </w:rPr>
              <w:t>Extension of time</w:t>
            </w:r>
          </w:p>
          <w:p w14:paraId="3DF7FA26" w14:textId="77777777" w:rsidR="00695726" w:rsidRPr="00695726" w:rsidRDefault="00695726" w:rsidP="00695726">
            <w:pPr>
              <w:keepNext/>
              <w:spacing w:after="0" w:line="240" w:lineRule="auto"/>
              <w:jc w:val="left"/>
              <w:textAlignment w:val="baseline"/>
              <w:rPr>
                <w:rFonts w:ascii="Arial" w:hAnsi="Arial" w:cs="Arial"/>
                <w:sz w:val="20"/>
              </w:rPr>
            </w:pPr>
            <w:r w:rsidRPr="00695726">
              <w:rPr>
                <w:rFonts w:ascii="Arial" w:hAnsi="Arial" w:cs="Arial"/>
                <w:sz w:val="20"/>
              </w:rPr>
              <w:t>The Applicant seeks an extension of time to institute this action pursuant to:</w:t>
            </w:r>
          </w:p>
          <w:p w14:paraId="6D445BFE" w14:textId="77777777" w:rsidR="00695726" w:rsidRPr="00695726" w:rsidRDefault="00695726" w:rsidP="00695726">
            <w:pPr>
              <w:keepNext/>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section 48 of the Limitation of Actions Act 1936</w:t>
            </w:r>
          </w:p>
          <w:p w14:paraId="728A1775"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other: </w:t>
            </w:r>
          </w:p>
          <w:p w14:paraId="36B2CAD5" w14:textId="77777777" w:rsidR="00695726" w:rsidRPr="00695726" w:rsidRDefault="00695726" w:rsidP="00695726">
            <w:pPr>
              <w:tabs>
                <w:tab w:val="left" w:pos="532"/>
              </w:tabs>
              <w:spacing w:after="0" w:line="240" w:lineRule="auto"/>
              <w:ind w:left="532"/>
              <w:jc w:val="left"/>
              <w:textAlignment w:val="baseline"/>
              <w:rPr>
                <w:rFonts w:ascii="Arial" w:hAnsi="Arial" w:cs="Arial"/>
                <w:b/>
                <w:sz w:val="20"/>
              </w:rPr>
            </w:pPr>
            <w:r w:rsidRPr="00695726">
              <w:rPr>
                <w:rFonts w:ascii="Arial" w:hAnsi="Arial" w:cs="Arial"/>
                <w:b/>
                <w:sz w:val="12"/>
                <w:szCs w:val="12"/>
              </w:rPr>
              <w:t>State section and Act</w:t>
            </w:r>
            <w:r w:rsidRPr="00695726">
              <w:rPr>
                <w:rFonts w:ascii="Arial" w:hAnsi="Arial" w:cs="Arial"/>
                <w:b/>
                <w:sz w:val="20"/>
              </w:rPr>
              <w:t xml:space="preserve"> </w:t>
            </w:r>
          </w:p>
          <w:p w14:paraId="041C1371" w14:textId="77777777" w:rsidR="00695726" w:rsidRPr="00695726" w:rsidRDefault="00695726" w:rsidP="00695726">
            <w:pPr>
              <w:spacing w:before="240" w:after="120" w:line="240" w:lineRule="auto"/>
              <w:jc w:val="left"/>
              <w:textAlignment w:val="baseline"/>
              <w:rPr>
                <w:rFonts w:ascii="Arial" w:hAnsi="Arial" w:cs="Arial"/>
                <w:sz w:val="20"/>
              </w:rPr>
            </w:pPr>
            <w:r w:rsidRPr="00695726">
              <w:rPr>
                <w:rFonts w:ascii="Arial" w:hAnsi="Arial" w:cs="Arial"/>
                <w:sz w:val="20"/>
              </w:rPr>
              <w:t>The grounds for seeking an extension are set out in the accompanying affidavit.</w:t>
            </w:r>
          </w:p>
        </w:tc>
      </w:tr>
    </w:tbl>
    <w:p w14:paraId="7B0E7CB4"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721C0216" w14:textId="77777777" w:rsidTr="00101EC2">
        <w:tc>
          <w:tcPr>
            <w:tcW w:w="5000" w:type="pct"/>
          </w:tcPr>
          <w:p w14:paraId="75D30A29" w14:textId="77777777" w:rsidR="00695726" w:rsidRPr="00695726" w:rsidRDefault="00695726" w:rsidP="00695726">
            <w:pPr>
              <w:spacing w:before="120" w:after="0" w:line="240" w:lineRule="auto"/>
              <w:jc w:val="left"/>
              <w:textAlignment w:val="baseline"/>
              <w:rPr>
                <w:rFonts w:ascii="Arial" w:hAnsi="Arial" w:cs="Arial"/>
                <w:b/>
                <w:sz w:val="20"/>
              </w:rPr>
            </w:pPr>
            <w:r w:rsidRPr="00695726">
              <w:rPr>
                <w:rFonts w:ascii="Arial" w:hAnsi="Arial" w:cs="Arial"/>
                <w:b/>
                <w:sz w:val="20"/>
              </w:rPr>
              <w:t>To the other parties: WARNING</w:t>
            </w:r>
          </w:p>
          <w:p w14:paraId="3C39C201" w14:textId="77777777" w:rsidR="00695726" w:rsidRPr="00695726" w:rsidRDefault="00695726" w:rsidP="00695726">
            <w:pPr>
              <w:spacing w:before="240" w:after="240" w:line="240" w:lineRule="auto"/>
              <w:jc w:val="left"/>
              <w:textAlignment w:val="baseline"/>
              <w:rPr>
                <w:rFonts w:ascii="Arial" w:hAnsi="Arial" w:cs="Arial"/>
                <w:sz w:val="20"/>
              </w:rPr>
            </w:pPr>
            <w:r w:rsidRPr="00695726">
              <w:rPr>
                <w:rFonts w:ascii="Arial" w:hAnsi="Arial" w:cs="Arial"/>
                <w:sz w:val="20"/>
              </w:rPr>
              <w:t>If a hearing date and time appears at the top of this document, this Application will be considered at the hearing at that date and time.</w:t>
            </w:r>
          </w:p>
          <w:p w14:paraId="0ED464A0" w14:textId="77777777" w:rsidR="00695726" w:rsidRPr="00695726" w:rsidRDefault="00695726" w:rsidP="00695726">
            <w:pPr>
              <w:spacing w:after="0" w:line="240" w:lineRule="auto"/>
              <w:jc w:val="left"/>
              <w:textAlignment w:val="baseline"/>
              <w:rPr>
                <w:rFonts w:ascii="Arial" w:hAnsi="Arial" w:cs="Arial"/>
                <w:sz w:val="20"/>
              </w:rPr>
            </w:pPr>
            <w:r w:rsidRPr="00695726">
              <w:rPr>
                <w:rFonts w:ascii="Arial" w:hAnsi="Arial" w:cs="Arial"/>
                <w:sz w:val="20"/>
              </w:rPr>
              <w:t>If you wish to oppose the Application or make submissions about it:</w:t>
            </w:r>
          </w:p>
          <w:p w14:paraId="052513D0"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you </w:t>
            </w:r>
            <w:r w:rsidRPr="00695726">
              <w:rPr>
                <w:rFonts w:ascii="Arial" w:hAnsi="Arial" w:cs="Arial"/>
                <w:b/>
                <w:sz w:val="20"/>
              </w:rPr>
              <w:t>must</w:t>
            </w:r>
            <w:r w:rsidRPr="00695726">
              <w:rPr>
                <w:rFonts w:ascii="Arial" w:hAnsi="Arial" w:cs="Arial"/>
                <w:sz w:val="20"/>
              </w:rPr>
              <w:t xml:space="preserve"> </w:t>
            </w:r>
            <w:r w:rsidRPr="00695726">
              <w:rPr>
                <w:rFonts w:ascii="Arial" w:hAnsi="Arial" w:cs="Arial"/>
                <w:b/>
                <w:sz w:val="20"/>
              </w:rPr>
              <w:t>attend the hearing</w:t>
            </w:r>
            <w:r w:rsidRPr="00695726">
              <w:rPr>
                <w:rFonts w:ascii="Arial" w:hAnsi="Arial" w:cs="Arial"/>
                <w:sz w:val="20"/>
              </w:rPr>
              <w:t xml:space="preserve"> and </w:t>
            </w:r>
          </w:p>
          <w:p w14:paraId="7A75C330"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you </w:t>
            </w:r>
            <w:r w:rsidRPr="00695726">
              <w:rPr>
                <w:rFonts w:ascii="Arial" w:hAnsi="Arial" w:cs="Arial"/>
                <w:b/>
                <w:sz w:val="20"/>
              </w:rPr>
              <w:t>must file and serve on all parties a Response within 14</w:t>
            </w:r>
            <w:r w:rsidRPr="00695726">
              <w:rPr>
                <w:rFonts w:ascii="Arial" w:hAnsi="Arial" w:cs="Arial"/>
                <w:b/>
                <w:iCs/>
                <w:sz w:val="20"/>
              </w:rPr>
              <w:t xml:space="preserve"> </w:t>
            </w:r>
            <w:r w:rsidRPr="00695726">
              <w:rPr>
                <w:rFonts w:ascii="Arial" w:hAnsi="Arial" w:cs="Arial"/>
                <w:b/>
                <w:sz w:val="20"/>
              </w:rPr>
              <w:t xml:space="preserve">days after service of the Application </w:t>
            </w:r>
            <w:r w:rsidRPr="00695726">
              <w:rPr>
                <w:rFonts w:ascii="Arial" w:hAnsi="Arial" w:cs="Arial"/>
                <w:sz w:val="20"/>
              </w:rPr>
              <w:t>and</w:t>
            </w:r>
          </w:p>
          <w:p w14:paraId="12CE0439"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if you wish to rely on any facts in addition to or contrary to those relied on by the party seeking the orders you </w:t>
            </w:r>
            <w:r w:rsidRPr="00695726">
              <w:rPr>
                <w:rFonts w:ascii="Arial" w:hAnsi="Arial" w:cs="Arial"/>
                <w:b/>
                <w:sz w:val="20"/>
              </w:rPr>
              <w:t>must</w:t>
            </w:r>
            <w:r w:rsidRPr="00695726">
              <w:rPr>
                <w:rFonts w:ascii="Arial" w:hAnsi="Arial" w:cs="Arial"/>
                <w:sz w:val="20"/>
              </w:rPr>
              <w:t xml:space="preserve"> file and serve on all parties an Affidavit within 14</w:t>
            </w:r>
            <w:r w:rsidRPr="00695726">
              <w:rPr>
                <w:rFonts w:ascii="Arial" w:hAnsi="Arial" w:cs="Arial"/>
                <w:iCs/>
                <w:sz w:val="20"/>
              </w:rPr>
              <w:t xml:space="preserve"> </w:t>
            </w:r>
            <w:r w:rsidRPr="00695726">
              <w:rPr>
                <w:rFonts w:ascii="Arial" w:hAnsi="Arial" w:cs="Arial"/>
                <w:sz w:val="20"/>
              </w:rPr>
              <w:t>days after service of the Application.</w:t>
            </w:r>
          </w:p>
          <w:p w14:paraId="0484B4E2" w14:textId="77777777" w:rsidR="00695726" w:rsidRPr="00695726" w:rsidRDefault="00695726" w:rsidP="00695726">
            <w:pPr>
              <w:spacing w:before="240" w:after="120" w:line="240" w:lineRule="auto"/>
              <w:jc w:val="left"/>
              <w:textAlignment w:val="baseline"/>
              <w:rPr>
                <w:rFonts w:ascii="Arial" w:hAnsi="Arial" w:cs="Arial"/>
                <w:sz w:val="20"/>
              </w:rPr>
            </w:pPr>
            <w:r w:rsidRPr="00695726">
              <w:rPr>
                <w:rFonts w:ascii="Arial" w:hAnsi="Arial" w:cs="Arial"/>
                <w:sz w:val="20"/>
              </w:rPr>
              <w:t xml:space="preserve">If you do not do so, the Court may proceed in your absence and orders may be made </w:t>
            </w:r>
            <w:r w:rsidRPr="00695726">
              <w:rPr>
                <w:rFonts w:ascii="Arial" w:hAnsi="Arial" w:cs="Arial"/>
                <w:b/>
                <w:sz w:val="20"/>
              </w:rPr>
              <w:t>finally determining</w:t>
            </w:r>
            <w:r w:rsidRPr="00695726">
              <w:rPr>
                <w:rFonts w:ascii="Arial" w:hAnsi="Arial" w:cs="Arial"/>
                <w:sz w:val="20"/>
              </w:rPr>
              <w:t xml:space="preserve"> this proceeding (including as to costs) without further warning.</w:t>
            </w:r>
          </w:p>
        </w:tc>
      </w:tr>
    </w:tbl>
    <w:p w14:paraId="37890AD7"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26A9410A" w14:textId="77777777" w:rsidTr="00101EC2">
        <w:tc>
          <w:tcPr>
            <w:tcW w:w="5000" w:type="pct"/>
          </w:tcPr>
          <w:p w14:paraId="1F71B5E5" w14:textId="77777777" w:rsidR="00695726" w:rsidRPr="00695726" w:rsidRDefault="00695726" w:rsidP="00695726">
            <w:pPr>
              <w:spacing w:before="120" w:after="240" w:line="240" w:lineRule="auto"/>
              <w:jc w:val="left"/>
              <w:textAlignment w:val="baseline"/>
              <w:rPr>
                <w:rFonts w:ascii="Arial" w:hAnsi="Arial" w:cs="Arial"/>
                <w:b/>
                <w:sz w:val="20"/>
              </w:rPr>
            </w:pPr>
            <w:r w:rsidRPr="00695726">
              <w:rPr>
                <w:rFonts w:ascii="Arial" w:hAnsi="Arial" w:cs="Arial"/>
                <w:b/>
                <w:sz w:val="20"/>
              </w:rPr>
              <w:t>Service</w:t>
            </w:r>
          </w:p>
          <w:p w14:paraId="685BD939" w14:textId="77777777" w:rsidR="00695726" w:rsidRPr="00695726" w:rsidRDefault="00695726" w:rsidP="00695726">
            <w:pPr>
              <w:spacing w:after="120" w:line="240" w:lineRule="auto"/>
              <w:jc w:val="left"/>
              <w:textAlignment w:val="baseline"/>
              <w:rPr>
                <w:rFonts w:ascii="Arial" w:hAnsi="Arial" w:cs="Arial"/>
                <w:sz w:val="20"/>
              </w:rPr>
            </w:pPr>
            <w:r w:rsidRPr="00695726">
              <w:rPr>
                <w:rFonts w:ascii="Arial" w:hAnsi="Arial" w:cs="Arial"/>
                <w:sz w:val="20"/>
              </w:rPr>
              <w:t>The party filing this document is required to serve it on all other parties in accordance with the Rules of Court.</w:t>
            </w:r>
          </w:p>
        </w:tc>
      </w:tr>
    </w:tbl>
    <w:p w14:paraId="4630F499"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3F5BDBF4" w14:textId="77777777" w:rsidTr="00101EC2">
        <w:tc>
          <w:tcPr>
            <w:tcW w:w="5000" w:type="pct"/>
          </w:tcPr>
          <w:p w14:paraId="5F2474DC" w14:textId="77777777" w:rsidR="00695726" w:rsidRPr="00695726" w:rsidRDefault="00695726" w:rsidP="00695726">
            <w:pPr>
              <w:spacing w:before="120" w:after="0" w:line="240" w:lineRule="auto"/>
              <w:jc w:val="left"/>
              <w:textAlignment w:val="baseline"/>
              <w:rPr>
                <w:rFonts w:ascii="Arial" w:hAnsi="Arial" w:cs="Arial"/>
                <w:b/>
                <w:sz w:val="20"/>
              </w:rPr>
            </w:pPr>
            <w:r w:rsidRPr="00695726">
              <w:rPr>
                <w:rFonts w:ascii="Arial" w:hAnsi="Arial" w:cs="Arial"/>
                <w:b/>
                <w:sz w:val="20"/>
              </w:rPr>
              <w:t>Accompanying Documents</w:t>
            </w:r>
          </w:p>
          <w:p w14:paraId="14A40F9D" w14:textId="77777777" w:rsidR="00695726" w:rsidRPr="00695726" w:rsidRDefault="00695726" w:rsidP="00695726">
            <w:pPr>
              <w:spacing w:after="240" w:line="259" w:lineRule="auto"/>
              <w:jc w:val="left"/>
              <w:textAlignment w:val="baseline"/>
              <w:rPr>
                <w:rFonts w:ascii="Arial" w:eastAsiaTheme="minorHAnsi" w:hAnsi="Arial" w:cs="Arial"/>
                <w:b/>
                <w:sz w:val="12"/>
                <w:szCs w:val="12"/>
              </w:rPr>
            </w:pPr>
            <w:r w:rsidRPr="00695726">
              <w:rPr>
                <w:rFonts w:ascii="Arial" w:eastAsiaTheme="minorHAnsi" w:hAnsi="Arial" w:cs="Arial"/>
                <w:b/>
                <w:sz w:val="12"/>
                <w:szCs w:val="12"/>
              </w:rPr>
              <w:t>Mark appropriate sections below with an ‘x’</w:t>
            </w:r>
          </w:p>
          <w:p w14:paraId="74F7BEE4" w14:textId="77777777" w:rsidR="00695726" w:rsidRPr="00695726" w:rsidRDefault="00695726" w:rsidP="00695726">
            <w:pPr>
              <w:tabs>
                <w:tab w:val="right" w:pos="10773"/>
              </w:tabs>
              <w:spacing w:after="240" w:line="240" w:lineRule="auto"/>
              <w:jc w:val="left"/>
              <w:textAlignment w:val="baseline"/>
              <w:rPr>
                <w:rFonts w:ascii="Arial" w:hAnsi="Arial" w:cs="Arial"/>
                <w:sz w:val="20"/>
              </w:rPr>
            </w:pPr>
            <w:r w:rsidRPr="00695726">
              <w:rPr>
                <w:rFonts w:ascii="Arial" w:hAnsi="Arial" w:cs="Arial"/>
                <w:sz w:val="20"/>
              </w:rPr>
              <w:t>Accompanying service of this Application is a:</w:t>
            </w:r>
          </w:p>
          <w:p w14:paraId="5F632E42" w14:textId="77777777" w:rsidR="00695726" w:rsidRPr="00695726" w:rsidRDefault="00695726" w:rsidP="00695726">
            <w:pPr>
              <w:tabs>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Multilingual Notice </w:t>
            </w:r>
            <w:r w:rsidRPr="00695726">
              <w:rPr>
                <w:rFonts w:ascii="Arial" w:hAnsi="Arial" w:cs="Arial"/>
                <w:sz w:val="18"/>
              </w:rPr>
              <w:t>(mandatory)</w:t>
            </w:r>
          </w:p>
          <w:p w14:paraId="7AF27682" w14:textId="77777777" w:rsidR="00695726" w:rsidRPr="00695726" w:rsidRDefault="00695726" w:rsidP="00695726">
            <w:pPr>
              <w:tabs>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Supporting Affidavit </w:t>
            </w:r>
            <w:r w:rsidRPr="00695726">
              <w:rPr>
                <w:rFonts w:ascii="Arial" w:hAnsi="Arial" w:cs="Arial"/>
                <w:sz w:val="18"/>
              </w:rPr>
              <w:t>(mandatory)</w:t>
            </w:r>
          </w:p>
          <w:p w14:paraId="42B965F1" w14:textId="77777777" w:rsidR="00695726" w:rsidRPr="00695726" w:rsidRDefault="00695726" w:rsidP="00695726">
            <w:pPr>
              <w:tabs>
                <w:tab w:val="left" w:pos="594"/>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Notice to Respondent Served Interstate </w:t>
            </w:r>
            <w:r w:rsidRPr="00695726">
              <w:rPr>
                <w:rFonts w:ascii="Arial" w:hAnsi="Arial" w:cs="Arial"/>
                <w:sz w:val="18"/>
              </w:rPr>
              <w:t>(mandatory if address of one respondent or interested party is interstate)</w:t>
            </w:r>
          </w:p>
          <w:p w14:paraId="5D88AD2F" w14:textId="77777777" w:rsidR="00695726" w:rsidRPr="00695726" w:rsidRDefault="00695726" w:rsidP="00695726">
            <w:pPr>
              <w:tabs>
                <w:tab w:val="left" w:pos="548"/>
                <w:tab w:val="right" w:pos="10773"/>
              </w:tabs>
              <w:spacing w:after="0" w:line="240" w:lineRule="auto"/>
              <w:ind w:left="567" w:hanging="567"/>
              <w:jc w:val="left"/>
              <w:textAlignment w:val="baseline"/>
              <w:rPr>
                <w:rFonts w:ascii="Arial" w:hAnsi="Arial" w:cs="Arial"/>
                <w:sz w:val="18"/>
              </w:rPr>
            </w:pPr>
            <w:r w:rsidRPr="00695726">
              <w:rPr>
                <w:rFonts w:ascii="Arial" w:hAnsi="Arial" w:cs="Arial"/>
                <w:sz w:val="20"/>
              </w:rPr>
              <w:t>[       ]</w:t>
            </w:r>
            <w:r w:rsidRPr="00695726">
              <w:rPr>
                <w:rFonts w:ascii="Arial" w:hAnsi="Arial" w:cs="Arial"/>
                <w:sz w:val="20"/>
              </w:rPr>
              <w:tab/>
              <w:t xml:space="preserve">Notice to Respondent Served in New Zealand </w:t>
            </w:r>
            <w:r w:rsidRPr="00695726">
              <w:rPr>
                <w:rFonts w:ascii="Arial" w:hAnsi="Arial" w:cs="Arial"/>
                <w:sz w:val="18"/>
              </w:rPr>
              <w:t>(mandatory if address of one party to be served is in New Zealand)</w:t>
            </w:r>
          </w:p>
          <w:p w14:paraId="5F68CDB9" w14:textId="77777777" w:rsidR="00695726" w:rsidRPr="00695726" w:rsidRDefault="00695726" w:rsidP="00695726">
            <w:pPr>
              <w:tabs>
                <w:tab w:val="left" w:pos="574"/>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lastRenderedPageBreak/>
              <w:t>[       ]</w:t>
            </w:r>
            <w:r w:rsidRPr="00695726">
              <w:rPr>
                <w:rFonts w:ascii="Arial" w:hAnsi="Arial" w:cs="Arial"/>
                <w:sz w:val="20"/>
              </w:rPr>
              <w:tab/>
              <w:t xml:space="preserve">Notice to Respondent Served outside Australia </w:t>
            </w:r>
            <w:r w:rsidRPr="00695726">
              <w:rPr>
                <w:rFonts w:ascii="Arial" w:hAnsi="Arial" w:cs="Arial"/>
                <w:sz w:val="18"/>
              </w:rPr>
              <w:t>(mandatory if address of one party served is outside Australia but not in New Zealand)</w:t>
            </w:r>
          </w:p>
          <w:p w14:paraId="52A91064" w14:textId="77777777" w:rsidR="00695726" w:rsidRPr="00695726" w:rsidRDefault="00695726" w:rsidP="00695726">
            <w:pPr>
              <w:tabs>
                <w:tab w:val="right" w:pos="10773"/>
              </w:tabs>
              <w:spacing w:before="240" w:after="0" w:line="240" w:lineRule="auto"/>
              <w:ind w:left="567" w:hanging="567"/>
              <w:jc w:val="left"/>
              <w:textAlignment w:val="baseline"/>
              <w:rPr>
                <w:rFonts w:ascii="Arial" w:hAnsi="Arial" w:cs="Arial"/>
                <w:sz w:val="20"/>
              </w:rPr>
            </w:pPr>
            <w:r w:rsidRPr="00695726">
              <w:rPr>
                <w:rFonts w:ascii="Arial" w:hAnsi="Arial" w:cs="Arial"/>
                <w:sz w:val="20"/>
              </w:rPr>
              <w:t>[       ] If other additional document(s) please document below:</w:t>
            </w:r>
          </w:p>
          <w:p w14:paraId="3AE6B288" w14:textId="77777777" w:rsidR="00695726" w:rsidRPr="00695726" w:rsidRDefault="00695726" w:rsidP="00695726">
            <w:pPr>
              <w:tabs>
                <w:tab w:val="right" w:pos="10773"/>
              </w:tabs>
              <w:spacing w:after="120" w:line="240" w:lineRule="auto"/>
              <w:ind w:left="567"/>
              <w:jc w:val="left"/>
              <w:textAlignment w:val="baseline"/>
              <w:rPr>
                <w:rFonts w:ascii="Arial" w:hAnsi="Arial" w:cs="Arial"/>
                <w:sz w:val="20"/>
              </w:rPr>
            </w:pPr>
          </w:p>
        </w:tc>
      </w:tr>
    </w:tbl>
    <w:p w14:paraId="42120398"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4820C3E5" w14:textId="77777777" w:rsidR="00695726" w:rsidRPr="00695726" w:rsidRDefault="00695726" w:rsidP="00695726">
      <w:pPr>
        <w:rPr>
          <w:rFonts w:ascii="Times New Roman" w:eastAsia="Times New Roman" w:hAnsi="Times New Roman"/>
          <w:sz w:val="17"/>
          <w:szCs w:val="17"/>
        </w:rPr>
      </w:pPr>
    </w:p>
    <w:tbl>
      <w:tblPr>
        <w:tblStyle w:val="TableGrid1211"/>
        <w:tblpPr w:leftFromText="180" w:rightFromText="180" w:vertAnchor="text" w:horzAnchor="margin" w:tblpY="25"/>
        <w:tblW w:w="5000" w:type="pct"/>
        <w:tblLook w:val="04A0" w:firstRow="1" w:lastRow="0" w:firstColumn="1" w:lastColumn="0" w:noHBand="0" w:noVBand="1"/>
      </w:tblPr>
      <w:tblGrid>
        <w:gridCol w:w="9350"/>
      </w:tblGrid>
      <w:tr w:rsidR="00695726" w:rsidRPr="00695726" w14:paraId="40130BEE" w14:textId="77777777" w:rsidTr="00101EC2">
        <w:trPr>
          <w:trHeight w:val="704"/>
        </w:trPr>
        <w:tc>
          <w:tcPr>
            <w:tcW w:w="5000" w:type="pct"/>
          </w:tcPr>
          <w:p w14:paraId="2C0814B0" w14:textId="77777777" w:rsidR="00695726" w:rsidRPr="00695726" w:rsidRDefault="00695726" w:rsidP="00695726">
            <w:pPr>
              <w:overflowPunct w:val="0"/>
              <w:autoSpaceDE w:val="0"/>
              <w:autoSpaceDN w:val="0"/>
              <w:adjustRightInd w:val="0"/>
              <w:spacing w:before="120" w:after="240" w:line="240" w:lineRule="auto"/>
              <w:ind w:right="-227"/>
              <w:textAlignment w:val="baseline"/>
              <w:rPr>
                <w:rFonts w:ascii="Arial" w:hAnsi="Arial" w:cs="Arial"/>
                <w:sz w:val="20"/>
                <w:szCs w:val="20"/>
              </w:rPr>
            </w:pPr>
            <w:r w:rsidRPr="00695726">
              <w:rPr>
                <w:rFonts w:ascii="Arial" w:hAnsi="Arial" w:cs="Arial"/>
                <w:sz w:val="20"/>
                <w:szCs w:val="20"/>
              </w:rPr>
              <w:t>Note to Parties</w:t>
            </w:r>
          </w:p>
          <w:p w14:paraId="4D0E7E60" w14:textId="77777777" w:rsidR="00695726" w:rsidRPr="00695726" w:rsidRDefault="00695726" w:rsidP="00695726">
            <w:pPr>
              <w:overflowPunct w:val="0"/>
              <w:autoSpaceDE w:val="0"/>
              <w:autoSpaceDN w:val="0"/>
              <w:adjustRightInd w:val="0"/>
              <w:spacing w:after="120" w:line="240" w:lineRule="auto"/>
              <w:ind w:right="-227"/>
              <w:textAlignment w:val="baseline"/>
              <w:rPr>
                <w:rFonts w:ascii="Arial" w:hAnsi="Arial" w:cs="Arial"/>
                <w:sz w:val="20"/>
                <w:szCs w:val="20"/>
              </w:rPr>
            </w:pPr>
            <w:r w:rsidRPr="00695726">
              <w:rPr>
                <w:rFonts w:ascii="Arial" w:hAnsi="Arial" w:cs="Arial"/>
                <w:sz w:val="20"/>
                <w:szCs w:val="20"/>
              </w:rPr>
              <w:t>There may be cost penalties for making an unsuccessful application or resisting a successful application.</w:t>
            </w:r>
          </w:p>
        </w:tc>
      </w:tr>
    </w:tbl>
    <w:p w14:paraId="35BD883F" w14:textId="77777777" w:rsidR="00695726" w:rsidRPr="00695726" w:rsidRDefault="00695726" w:rsidP="00695726">
      <w:pPr>
        <w:spacing w:after="160" w:line="259" w:lineRule="auto"/>
        <w:jc w:val="left"/>
        <w:rPr>
          <w:rFonts w:ascii="Arial" w:hAnsi="Arial" w:cs="Arial"/>
        </w:rPr>
      </w:pPr>
    </w:p>
    <w:p w14:paraId="4320AA1C"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572ACA1D"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147.</w:t>
      </w:r>
      <w:r w:rsidRPr="00695726">
        <w:rPr>
          <w:rFonts w:ascii="Times New Roman" w:hAnsi="Times New Roman"/>
          <w:sz w:val="17"/>
        </w:rPr>
        <w:tab/>
        <w:t>In Schedule 7, Form 2AD—Originating Application—ERD Court is inserted as follows:</w:t>
      </w:r>
    </w:p>
    <w:p w14:paraId="1F98A17D"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2AD</w:t>
      </w:r>
    </w:p>
    <w:p w14:paraId="3D7801EA"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138B4AA6" w14:textId="77777777" w:rsidTr="00101EC2">
        <w:tc>
          <w:tcPr>
            <w:tcW w:w="3899" w:type="pct"/>
            <w:gridSpan w:val="2"/>
            <w:tcBorders>
              <w:top w:val="single" w:sz="4" w:space="0" w:color="auto"/>
            </w:tcBorders>
          </w:tcPr>
          <w:p w14:paraId="3FEE4F1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345DF4F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5697EC85" w14:textId="77777777" w:rsidTr="00101EC2">
        <w:trPr>
          <w:trHeight w:val="1148"/>
        </w:trPr>
        <w:tc>
          <w:tcPr>
            <w:tcW w:w="3899" w:type="pct"/>
            <w:gridSpan w:val="2"/>
            <w:tcBorders>
              <w:bottom w:val="single" w:sz="2" w:space="0" w:color="auto"/>
            </w:tcBorders>
          </w:tcPr>
          <w:p w14:paraId="61BB8E8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356E0A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66F52ED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7122B7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3F1B6E9E"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1A6F882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43C80BF3"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6C7F4EC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AFF136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3811AE0E" w14:textId="77777777" w:rsidTr="00101EC2">
        <w:trPr>
          <w:trHeight w:val="410"/>
        </w:trPr>
        <w:tc>
          <w:tcPr>
            <w:tcW w:w="1311" w:type="pct"/>
            <w:tcBorders>
              <w:top w:val="single" w:sz="2" w:space="0" w:color="auto"/>
              <w:bottom w:val="nil"/>
            </w:tcBorders>
          </w:tcPr>
          <w:p w14:paraId="1D599AA3"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118E1D69"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140AEF7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02920D3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440FFA3A" w14:textId="77777777" w:rsidTr="00101EC2">
        <w:trPr>
          <w:trHeight w:val="410"/>
        </w:trPr>
        <w:tc>
          <w:tcPr>
            <w:tcW w:w="1311" w:type="pct"/>
            <w:tcBorders>
              <w:top w:val="nil"/>
              <w:bottom w:val="single" w:sz="4" w:space="0" w:color="auto"/>
            </w:tcBorders>
          </w:tcPr>
          <w:p w14:paraId="194F15F9"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695726">
              <w:rPr>
                <w:rFonts w:ascii="Arial" w:hAnsi="Arial" w:cs="Arial"/>
                <w:b/>
                <w:sz w:val="20"/>
                <w:szCs w:val="20"/>
              </w:rPr>
              <w:t>Hearing Location:</w:t>
            </w:r>
          </w:p>
          <w:p w14:paraId="0A0AB57F"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7E179EA"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000EE95E"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571B691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519B0B5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3FF5E2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Pr>
          <w:rFonts w:ascii="Arial" w:eastAsia="Times New Roman" w:hAnsi="Arial" w:cs="Arial"/>
          <w:b/>
          <w:bCs/>
          <w:sz w:val="28"/>
          <w:szCs w:val="20"/>
        </w:rPr>
        <w:t>ORIGINATING APPLICATION</w:t>
      </w:r>
    </w:p>
    <w:p w14:paraId="66CD061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62708CF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12DC679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2C7F353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for each party. Each party should include a party number if more than one party of the same type.</w:t>
      </w:r>
    </w:p>
    <w:p w14:paraId="2728861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8AE2DA0"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2D192F3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3A350D8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p w14:paraId="20549E8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tbl>
      <w:tblPr>
        <w:tblStyle w:val="TableGrid16"/>
        <w:tblW w:w="5000" w:type="pct"/>
        <w:jc w:val="center"/>
        <w:tblLook w:val="04A0" w:firstRow="1" w:lastRow="0" w:firstColumn="1" w:lastColumn="0" w:noHBand="0" w:noVBand="1"/>
      </w:tblPr>
      <w:tblGrid>
        <w:gridCol w:w="2298"/>
        <w:gridCol w:w="1823"/>
        <w:gridCol w:w="1670"/>
        <w:gridCol w:w="36"/>
        <w:gridCol w:w="1950"/>
        <w:gridCol w:w="1573"/>
      </w:tblGrid>
      <w:tr w:rsidR="00695726" w:rsidRPr="00695726" w14:paraId="5D8DD0DD" w14:textId="77777777" w:rsidTr="00101EC2">
        <w:trPr>
          <w:cantSplit/>
          <w:trHeight w:val="454"/>
          <w:jc w:val="center"/>
        </w:trPr>
        <w:tc>
          <w:tcPr>
            <w:tcW w:w="1229" w:type="pct"/>
            <w:vMerge w:val="restart"/>
          </w:tcPr>
          <w:p w14:paraId="69527A8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Applicant</w:t>
            </w:r>
          </w:p>
        </w:tc>
        <w:tc>
          <w:tcPr>
            <w:tcW w:w="3771" w:type="pct"/>
            <w:gridSpan w:val="5"/>
            <w:tcBorders>
              <w:bottom w:val="nil"/>
            </w:tcBorders>
          </w:tcPr>
          <w:p w14:paraId="1C32A26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6E9261B2" w14:textId="77777777" w:rsidTr="00101EC2">
        <w:trPr>
          <w:cantSplit/>
          <w:trHeight w:val="85"/>
          <w:jc w:val="center"/>
        </w:trPr>
        <w:tc>
          <w:tcPr>
            <w:tcW w:w="1229" w:type="pct"/>
            <w:vMerge/>
          </w:tcPr>
          <w:p w14:paraId="2492A101" w14:textId="77777777" w:rsidR="00695726" w:rsidRPr="00695726" w:rsidRDefault="00695726" w:rsidP="00695726">
            <w:pPr>
              <w:keepNext/>
              <w:spacing w:after="0" w:line="240" w:lineRule="auto"/>
              <w:jc w:val="left"/>
              <w:rPr>
                <w:rFonts w:ascii="Arial" w:hAnsi="Arial" w:cs="Arial"/>
                <w:sz w:val="20"/>
              </w:rPr>
            </w:pPr>
          </w:p>
        </w:tc>
        <w:tc>
          <w:tcPr>
            <w:tcW w:w="3771" w:type="pct"/>
            <w:gridSpan w:val="5"/>
            <w:tcBorders>
              <w:top w:val="nil"/>
            </w:tcBorders>
            <w:vAlign w:val="bottom"/>
          </w:tcPr>
          <w:p w14:paraId="28375A5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1C04B6B1" w14:textId="77777777" w:rsidTr="00101EC2">
        <w:trPr>
          <w:cantSplit/>
          <w:trHeight w:val="454"/>
          <w:jc w:val="center"/>
        </w:trPr>
        <w:tc>
          <w:tcPr>
            <w:tcW w:w="1229" w:type="pct"/>
            <w:vMerge w:val="restart"/>
          </w:tcPr>
          <w:p w14:paraId="00BAE78C"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Name of law firm / solicitor</w:t>
            </w:r>
          </w:p>
          <w:p w14:paraId="1D519F5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szCs w:val="12"/>
              </w:rPr>
              <w:t>If any</w:t>
            </w:r>
          </w:p>
        </w:tc>
        <w:tc>
          <w:tcPr>
            <w:tcW w:w="1887" w:type="pct"/>
            <w:gridSpan w:val="3"/>
            <w:tcBorders>
              <w:bottom w:val="nil"/>
            </w:tcBorders>
          </w:tcPr>
          <w:p w14:paraId="5F5A3F91" w14:textId="77777777" w:rsidR="00695726" w:rsidRPr="00695726" w:rsidRDefault="00695726" w:rsidP="00695726">
            <w:pPr>
              <w:keepNext/>
              <w:spacing w:after="0" w:line="240" w:lineRule="auto"/>
              <w:jc w:val="left"/>
              <w:rPr>
                <w:rFonts w:ascii="Arial" w:hAnsi="Arial" w:cs="Arial"/>
                <w:sz w:val="20"/>
                <w:szCs w:val="20"/>
              </w:rPr>
            </w:pPr>
          </w:p>
        </w:tc>
        <w:tc>
          <w:tcPr>
            <w:tcW w:w="1885" w:type="pct"/>
            <w:gridSpan w:val="2"/>
            <w:tcBorders>
              <w:bottom w:val="nil"/>
            </w:tcBorders>
          </w:tcPr>
          <w:p w14:paraId="24459227" w14:textId="77777777" w:rsidR="00695726" w:rsidRPr="00695726" w:rsidRDefault="00695726" w:rsidP="00695726">
            <w:pPr>
              <w:keepNext/>
              <w:spacing w:after="0" w:line="240" w:lineRule="auto"/>
              <w:jc w:val="left"/>
              <w:rPr>
                <w:rFonts w:ascii="Arial" w:hAnsi="Arial" w:cs="Arial"/>
                <w:sz w:val="20"/>
                <w:szCs w:val="20"/>
              </w:rPr>
            </w:pPr>
          </w:p>
        </w:tc>
      </w:tr>
      <w:tr w:rsidR="00695726" w:rsidRPr="00695726" w14:paraId="42809EE0" w14:textId="77777777" w:rsidTr="00101EC2">
        <w:trPr>
          <w:cantSplit/>
          <w:trHeight w:val="85"/>
          <w:jc w:val="center"/>
        </w:trPr>
        <w:tc>
          <w:tcPr>
            <w:tcW w:w="1229" w:type="pct"/>
            <w:vMerge/>
            <w:tcBorders>
              <w:top w:val="nil"/>
            </w:tcBorders>
          </w:tcPr>
          <w:p w14:paraId="7BE15394" w14:textId="77777777" w:rsidR="00695726" w:rsidRPr="00695726" w:rsidRDefault="00695726" w:rsidP="00695726">
            <w:pPr>
              <w:keepNext/>
              <w:spacing w:after="0" w:line="240" w:lineRule="auto"/>
              <w:jc w:val="left"/>
              <w:rPr>
                <w:rFonts w:ascii="Arial" w:hAnsi="Arial" w:cs="Arial"/>
                <w:sz w:val="20"/>
              </w:rPr>
            </w:pPr>
          </w:p>
        </w:tc>
        <w:tc>
          <w:tcPr>
            <w:tcW w:w="1887" w:type="pct"/>
            <w:gridSpan w:val="3"/>
            <w:tcBorders>
              <w:top w:val="nil"/>
              <w:bottom w:val="single" w:sz="4" w:space="0" w:color="auto"/>
            </w:tcBorders>
            <w:vAlign w:val="bottom"/>
          </w:tcPr>
          <w:p w14:paraId="0E504636"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Law Firm</w:t>
            </w:r>
          </w:p>
        </w:tc>
        <w:tc>
          <w:tcPr>
            <w:tcW w:w="1885" w:type="pct"/>
            <w:gridSpan w:val="2"/>
            <w:tcBorders>
              <w:top w:val="nil"/>
              <w:bottom w:val="single" w:sz="4" w:space="0" w:color="auto"/>
            </w:tcBorders>
            <w:vAlign w:val="bottom"/>
          </w:tcPr>
          <w:p w14:paraId="38A2396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Solicitor</w:t>
            </w:r>
          </w:p>
        </w:tc>
      </w:tr>
      <w:tr w:rsidR="00695726" w:rsidRPr="00695726" w14:paraId="2B40F0C5" w14:textId="77777777" w:rsidTr="00101EC2">
        <w:trPr>
          <w:cantSplit/>
          <w:trHeight w:val="454"/>
          <w:jc w:val="center"/>
        </w:trPr>
        <w:tc>
          <w:tcPr>
            <w:tcW w:w="1229" w:type="pct"/>
            <w:vMerge w:val="restart"/>
          </w:tcPr>
          <w:p w14:paraId="5B5BC04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 for service</w:t>
            </w:r>
          </w:p>
        </w:tc>
        <w:tc>
          <w:tcPr>
            <w:tcW w:w="3771" w:type="pct"/>
            <w:gridSpan w:val="5"/>
            <w:tcBorders>
              <w:bottom w:val="nil"/>
            </w:tcBorders>
          </w:tcPr>
          <w:p w14:paraId="69EC59E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1F1BF825" w14:textId="77777777" w:rsidTr="00101EC2">
        <w:trPr>
          <w:cantSplit/>
          <w:trHeight w:val="85"/>
          <w:jc w:val="center"/>
        </w:trPr>
        <w:tc>
          <w:tcPr>
            <w:tcW w:w="1229" w:type="pct"/>
            <w:vMerge/>
          </w:tcPr>
          <w:p w14:paraId="75617BD9" w14:textId="77777777" w:rsidR="00695726" w:rsidRPr="00695726" w:rsidRDefault="00695726" w:rsidP="00695726">
            <w:pPr>
              <w:keepNext/>
              <w:spacing w:after="0" w:line="240" w:lineRule="auto"/>
              <w:jc w:val="left"/>
              <w:rPr>
                <w:rFonts w:ascii="Arial" w:hAnsi="Arial" w:cs="Arial"/>
                <w:sz w:val="20"/>
              </w:rPr>
            </w:pPr>
          </w:p>
        </w:tc>
        <w:tc>
          <w:tcPr>
            <w:tcW w:w="3771" w:type="pct"/>
            <w:gridSpan w:val="5"/>
            <w:tcBorders>
              <w:top w:val="nil"/>
              <w:bottom w:val="single" w:sz="4" w:space="0" w:color="auto"/>
            </w:tcBorders>
            <w:vAlign w:val="bottom"/>
          </w:tcPr>
          <w:p w14:paraId="37D91C35"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28EC2BC1" w14:textId="77777777" w:rsidTr="00101EC2">
        <w:trPr>
          <w:cantSplit/>
          <w:trHeight w:val="454"/>
          <w:jc w:val="center"/>
        </w:trPr>
        <w:tc>
          <w:tcPr>
            <w:tcW w:w="1229" w:type="pct"/>
            <w:vMerge/>
          </w:tcPr>
          <w:p w14:paraId="0F0B6395" w14:textId="77777777" w:rsidR="00695726" w:rsidRPr="00695726" w:rsidRDefault="00695726" w:rsidP="00695726">
            <w:pPr>
              <w:keepNext/>
              <w:spacing w:after="0" w:line="240" w:lineRule="auto"/>
              <w:jc w:val="left"/>
              <w:rPr>
                <w:rFonts w:ascii="Arial" w:hAnsi="Arial" w:cs="Arial"/>
                <w:sz w:val="20"/>
              </w:rPr>
            </w:pPr>
          </w:p>
        </w:tc>
        <w:tc>
          <w:tcPr>
            <w:tcW w:w="975" w:type="pct"/>
            <w:tcBorders>
              <w:bottom w:val="nil"/>
            </w:tcBorders>
          </w:tcPr>
          <w:p w14:paraId="42F81130" w14:textId="77777777" w:rsidR="00695726" w:rsidRPr="00695726" w:rsidRDefault="00695726" w:rsidP="00695726">
            <w:pPr>
              <w:keepNext/>
              <w:spacing w:after="0" w:line="240" w:lineRule="auto"/>
              <w:jc w:val="left"/>
              <w:rPr>
                <w:rFonts w:ascii="Arial" w:hAnsi="Arial" w:cs="Arial"/>
                <w:sz w:val="20"/>
              </w:rPr>
            </w:pPr>
          </w:p>
        </w:tc>
        <w:tc>
          <w:tcPr>
            <w:tcW w:w="893" w:type="pct"/>
            <w:tcBorders>
              <w:bottom w:val="nil"/>
            </w:tcBorders>
          </w:tcPr>
          <w:p w14:paraId="41B831E8" w14:textId="77777777" w:rsidR="00695726" w:rsidRPr="00695726" w:rsidRDefault="00695726" w:rsidP="00695726">
            <w:pPr>
              <w:keepNext/>
              <w:spacing w:after="0" w:line="240" w:lineRule="auto"/>
              <w:jc w:val="left"/>
              <w:rPr>
                <w:rFonts w:ascii="Arial" w:hAnsi="Arial" w:cs="Arial"/>
                <w:sz w:val="20"/>
              </w:rPr>
            </w:pPr>
          </w:p>
        </w:tc>
        <w:tc>
          <w:tcPr>
            <w:tcW w:w="1062" w:type="pct"/>
            <w:gridSpan w:val="2"/>
            <w:tcBorders>
              <w:bottom w:val="nil"/>
            </w:tcBorders>
          </w:tcPr>
          <w:p w14:paraId="525F7875" w14:textId="77777777" w:rsidR="00695726" w:rsidRPr="00695726" w:rsidRDefault="00695726" w:rsidP="00695726">
            <w:pPr>
              <w:keepNext/>
              <w:spacing w:after="0" w:line="240" w:lineRule="auto"/>
              <w:jc w:val="left"/>
              <w:rPr>
                <w:rFonts w:ascii="Arial" w:hAnsi="Arial" w:cs="Arial"/>
                <w:sz w:val="20"/>
              </w:rPr>
            </w:pPr>
          </w:p>
        </w:tc>
        <w:tc>
          <w:tcPr>
            <w:tcW w:w="842" w:type="pct"/>
            <w:tcBorders>
              <w:bottom w:val="nil"/>
            </w:tcBorders>
          </w:tcPr>
          <w:p w14:paraId="339CFEEA"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DCE12EF" w14:textId="77777777" w:rsidTr="00101EC2">
        <w:trPr>
          <w:cantSplit/>
          <w:trHeight w:val="86"/>
          <w:jc w:val="center"/>
        </w:trPr>
        <w:tc>
          <w:tcPr>
            <w:tcW w:w="1229" w:type="pct"/>
            <w:vMerge/>
          </w:tcPr>
          <w:p w14:paraId="07574F4D" w14:textId="77777777" w:rsidR="00695726" w:rsidRPr="00695726" w:rsidRDefault="00695726" w:rsidP="00695726">
            <w:pPr>
              <w:keepNext/>
              <w:spacing w:after="0" w:line="240" w:lineRule="auto"/>
              <w:jc w:val="left"/>
              <w:rPr>
                <w:rFonts w:ascii="Arial" w:hAnsi="Arial" w:cs="Arial"/>
                <w:sz w:val="20"/>
              </w:rPr>
            </w:pPr>
          </w:p>
        </w:tc>
        <w:tc>
          <w:tcPr>
            <w:tcW w:w="975" w:type="pct"/>
            <w:tcBorders>
              <w:top w:val="nil"/>
              <w:bottom w:val="single" w:sz="4" w:space="0" w:color="auto"/>
            </w:tcBorders>
            <w:vAlign w:val="bottom"/>
          </w:tcPr>
          <w:p w14:paraId="3B89FBB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893" w:type="pct"/>
            <w:tcBorders>
              <w:top w:val="nil"/>
              <w:bottom w:val="single" w:sz="4" w:space="0" w:color="auto"/>
            </w:tcBorders>
            <w:vAlign w:val="bottom"/>
          </w:tcPr>
          <w:p w14:paraId="37896A0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1062" w:type="pct"/>
            <w:gridSpan w:val="2"/>
            <w:tcBorders>
              <w:top w:val="nil"/>
              <w:bottom w:val="single" w:sz="4" w:space="0" w:color="auto"/>
            </w:tcBorders>
            <w:vAlign w:val="bottom"/>
          </w:tcPr>
          <w:p w14:paraId="2DB649C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842" w:type="pct"/>
            <w:tcBorders>
              <w:top w:val="nil"/>
              <w:bottom w:val="single" w:sz="4" w:space="0" w:color="auto"/>
            </w:tcBorders>
            <w:vAlign w:val="bottom"/>
          </w:tcPr>
          <w:p w14:paraId="4538C44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6D23B64D" w14:textId="77777777" w:rsidTr="00101EC2">
        <w:trPr>
          <w:cantSplit/>
          <w:trHeight w:val="454"/>
          <w:jc w:val="center"/>
        </w:trPr>
        <w:tc>
          <w:tcPr>
            <w:tcW w:w="1229" w:type="pct"/>
            <w:vMerge/>
          </w:tcPr>
          <w:p w14:paraId="55B9376F" w14:textId="77777777" w:rsidR="00695726" w:rsidRPr="00695726" w:rsidRDefault="00695726" w:rsidP="00695726">
            <w:pPr>
              <w:keepNext/>
              <w:spacing w:after="0" w:line="240" w:lineRule="auto"/>
              <w:jc w:val="left"/>
              <w:rPr>
                <w:rFonts w:ascii="Arial" w:hAnsi="Arial" w:cs="Arial"/>
                <w:sz w:val="20"/>
              </w:rPr>
            </w:pPr>
          </w:p>
        </w:tc>
        <w:tc>
          <w:tcPr>
            <w:tcW w:w="3771" w:type="pct"/>
            <w:gridSpan w:val="5"/>
            <w:tcBorders>
              <w:bottom w:val="nil"/>
            </w:tcBorders>
          </w:tcPr>
          <w:p w14:paraId="3D908AA5"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8D519CC" w14:textId="77777777" w:rsidTr="00101EC2">
        <w:trPr>
          <w:cantSplit/>
          <w:trHeight w:val="85"/>
          <w:jc w:val="center"/>
        </w:trPr>
        <w:tc>
          <w:tcPr>
            <w:tcW w:w="1229" w:type="pct"/>
            <w:vMerge/>
          </w:tcPr>
          <w:p w14:paraId="0E15AA6D" w14:textId="77777777" w:rsidR="00695726" w:rsidRPr="00695726" w:rsidRDefault="00695726" w:rsidP="00695726">
            <w:pPr>
              <w:keepNext/>
              <w:spacing w:after="0" w:line="240" w:lineRule="auto"/>
              <w:jc w:val="left"/>
              <w:rPr>
                <w:rFonts w:ascii="Arial" w:hAnsi="Arial" w:cs="Arial"/>
                <w:sz w:val="20"/>
              </w:rPr>
            </w:pPr>
          </w:p>
        </w:tc>
        <w:tc>
          <w:tcPr>
            <w:tcW w:w="3771" w:type="pct"/>
            <w:gridSpan w:val="5"/>
            <w:tcBorders>
              <w:top w:val="nil"/>
              <w:bottom w:val="single" w:sz="4" w:space="0" w:color="auto"/>
            </w:tcBorders>
          </w:tcPr>
          <w:p w14:paraId="7037D436"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0D1C613B" w14:textId="77777777" w:rsidTr="00101EC2">
        <w:trPr>
          <w:cantSplit/>
          <w:trHeight w:val="454"/>
          <w:jc w:val="center"/>
        </w:trPr>
        <w:tc>
          <w:tcPr>
            <w:tcW w:w="1229" w:type="pct"/>
            <w:vMerge w:val="restart"/>
          </w:tcPr>
          <w:p w14:paraId="124B7C7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3771" w:type="pct"/>
            <w:gridSpan w:val="5"/>
            <w:tcBorders>
              <w:bottom w:val="nil"/>
            </w:tcBorders>
          </w:tcPr>
          <w:p w14:paraId="74F243B5"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E6D857A" w14:textId="77777777" w:rsidTr="00101EC2">
        <w:trPr>
          <w:cantSplit/>
          <w:trHeight w:val="85"/>
          <w:jc w:val="center"/>
        </w:trPr>
        <w:tc>
          <w:tcPr>
            <w:tcW w:w="1229" w:type="pct"/>
            <w:vMerge/>
          </w:tcPr>
          <w:p w14:paraId="14CACC42" w14:textId="77777777" w:rsidR="00695726" w:rsidRPr="00695726" w:rsidRDefault="00695726" w:rsidP="00695726">
            <w:pPr>
              <w:keepNext/>
              <w:spacing w:after="0" w:line="240" w:lineRule="auto"/>
              <w:jc w:val="left"/>
              <w:rPr>
                <w:rFonts w:ascii="Arial" w:hAnsi="Arial" w:cs="Arial"/>
                <w:sz w:val="20"/>
              </w:rPr>
            </w:pPr>
          </w:p>
        </w:tc>
        <w:tc>
          <w:tcPr>
            <w:tcW w:w="3771" w:type="pct"/>
            <w:gridSpan w:val="5"/>
            <w:tcBorders>
              <w:top w:val="nil"/>
            </w:tcBorders>
          </w:tcPr>
          <w:p w14:paraId="430ABFD1"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bl>
    <w:p w14:paraId="1AA656EA"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7A610E52" w14:textId="77777777" w:rsidR="00695726" w:rsidRPr="00695726" w:rsidRDefault="00695726" w:rsidP="00695726">
      <w:pPr>
        <w:overflowPunct w:val="0"/>
        <w:autoSpaceDE w:val="0"/>
        <w:autoSpaceDN w:val="0"/>
        <w:adjustRightInd w:val="0"/>
        <w:spacing w:after="120" w:line="240" w:lineRule="auto"/>
        <w:ind w:right="142"/>
        <w:textAlignment w:val="baseline"/>
        <w:rPr>
          <w:rFonts w:ascii="Arial" w:eastAsia="Times New Roman" w:hAnsi="Arial" w:cs="Arial"/>
          <w:sz w:val="20"/>
          <w:szCs w:val="20"/>
        </w:rPr>
      </w:pPr>
    </w:p>
    <w:tbl>
      <w:tblPr>
        <w:tblStyle w:val="TableGrid31"/>
        <w:tblW w:w="5000" w:type="pct"/>
        <w:jc w:val="center"/>
        <w:tblLook w:val="04A0" w:firstRow="1" w:lastRow="0" w:firstColumn="1" w:lastColumn="0" w:noHBand="0" w:noVBand="1"/>
      </w:tblPr>
      <w:tblGrid>
        <w:gridCol w:w="2298"/>
        <w:gridCol w:w="1823"/>
        <w:gridCol w:w="1670"/>
        <w:gridCol w:w="1986"/>
        <w:gridCol w:w="1573"/>
      </w:tblGrid>
      <w:tr w:rsidR="00695726" w:rsidRPr="00695726" w14:paraId="6950A822" w14:textId="77777777" w:rsidTr="00101EC2">
        <w:trPr>
          <w:cantSplit/>
          <w:trHeight w:val="454"/>
          <w:jc w:val="center"/>
        </w:trPr>
        <w:tc>
          <w:tcPr>
            <w:tcW w:w="1229" w:type="pct"/>
            <w:vMerge w:val="restart"/>
          </w:tcPr>
          <w:p w14:paraId="786F4C48" w14:textId="77777777" w:rsidR="00695726" w:rsidRPr="00695726" w:rsidRDefault="00695726" w:rsidP="00695726">
            <w:pPr>
              <w:keepNext/>
              <w:spacing w:after="0" w:line="240" w:lineRule="auto"/>
              <w:jc w:val="left"/>
              <w:rPr>
                <w:rFonts w:ascii="Arial" w:hAnsi="Arial" w:cs="Arial"/>
                <w:sz w:val="20"/>
              </w:rPr>
            </w:pPr>
            <w:bookmarkStart w:id="28" w:name="_Hlk38379415"/>
            <w:r w:rsidRPr="00695726">
              <w:rPr>
                <w:rFonts w:ascii="Arial" w:hAnsi="Arial" w:cs="Arial"/>
                <w:sz w:val="20"/>
              </w:rPr>
              <w:lastRenderedPageBreak/>
              <w:t>Respondent</w:t>
            </w:r>
          </w:p>
        </w:tc>
        <w:tc>
          <w:tcPr>
            <w:tcW w:w="3771" w:type="pct"/>
            <w:gridSpan w:val="4"/>
            <w:tcBorders>
              <w:bottom w:val="nil"/>
            </w:tcBorders>
          </w:tcPr>
          <w:p w14:paraId="60CE66F5"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5D7EEF7" w14:textId="77777777" w:rsidTr="00101EC2">
        <w:trPr>
          <w:cantSplit/>
          <w:trHeight w:val="85"/>
          <w:jc w:val="center"/>
        </w:trPr>
        <w:tc>
          <w:tcPr>
            <w:tcW w:w="1229" w:type="pct"/>
            <w:vMerge/>
          </w:tcPr>
          <w:p w14:paraId="564F061A"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tcBorders>
            <w:vAlign w:val="bottom"/>
          </w:tcPr>
          <w:p w14:paraId="30AA06E9"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3A071E7E" w14:textId="77777777" w:rsidTr="00101EC2">
        <w:trPr>
          <w:cantSplit/>
          <w:trHeight w:val="454"/>
          <w:jc w:val="center"/>
        </w:trPr>
        <w:tc>
          <w:tcPr>
            <w:tcW w:w="1229" w:type="pct"/>
            <w:vMerge w:val="restart"/>
          </w:tcPr>
          <w:p w14:paraId="47F736CC"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3771" w:type="pct"/>
            <w:gridSpan w:val="4"/>
            <w:tcBorders>
              <w:bottom w:val="nil"/>
            </w:tcBorders>
          </w:tcPr>
          <w:p w14:paraId="71FE0B5F"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2D198FC" w14:textId="77777777" w:rsidTr="00101EC2">
        <w:trPr>
          <w:cantSplit/>
          <w:trHeight w:val="85"/>
          <w:jc w:val="center"/>
        </w:trPr>
        <w:tc>
          <w:tcPr>
            <w:tcW w:w="1229" w:type="pct"/>
            <w:vMerge/>
          </w:tcPr>
          <w:p w14:paraId="3E299FAA"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bottom w:val="single" w:sz="4" w:space="0" w:color="auto"/>
            </w:tcBorders>
            <w:vAlign w:val="bottom"/>
          </w:tcPr>
          <w:p w14:paraId="5DDF1911"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5FBB896B" w14:textId="77777777" w:rsidTr="00101EC2">
        <w:trPr>
          <w:cantSplit/>
          <w:trHeight w:val="454"/>
          <w:jc w:val="center"/>
        </w:trPr>
        <w:tc>
          <w:tcPr>
            <w:tcW w:w="1229" w:type="pct"/>
            <w:vMerge/>
          </w:tcPr>
          <w:p w14:paraId="4DE6E665" w14:textId="77777777" w:rsidR="00695726" w:rsidRPr="00695726" w:rsidRDefault="00695726" w:rsidP="00695726">
            <w:pPr>
              <w:keepNext/>
              <w:spacing w:after="0" w:line="240" w:lineRule="auto"/>
              <w:jc w:val="left"/>
              <w:rPr>
                <w:rFonts w:ascii="Arial" w:hAnsi="Arial" w:cs="Arial"/>
                <w:sz w:val="20"/>
              </w:rPr>
            </w:pPr>
          </w:p>
        </w:tc>
        <w:tc>
          <w:tcPr>
            <w:tcW w:w="975" w:type="pct"/>
            <w:tcBorders>
              <w:bottom w:val="nil"/>
            </w:tcBorders>
          </w:tcPr>
          <w:p w14:paraId="2E218B48" w14:textId="77777777" w:rsidR="00695726" w:rsidRPr="00695726" w:rsidRDefault="00695726" w:rsidP="00695726">
            <w:pPr>
              <w:keepNext/>
              <w:spacing w:after="0" w:line="240" w:lineRule="auto"/>
              <w:jc w:val="left"/>
              <w:rPr>
                <w:rFonts w:ascii="Arial" w:hAnsi="Arial" w:cs="Arial"/>
                <w:sz w:val="20"/>
              </w:rPr>
            </w:pPr>
          </w:p>
        </w:tc>
        <w:tc>
          <w:tcPr>
            <w:tcW w:w="893" w:type="pct"/>
            <w:tcBorders>
              <w:bottom w:val="nil"/>
            </w:tcBorders>
          </w:tcPr>
          <w:p w14:paraId="57E913C9" w14:textId="77777777" w:rsidR="00695726" w:rsidRPr="00695726" w:rsidRDefault="00695726" w:rsidP="00695726">
            <w:pPr>
              <w:keepNext/>
              <w:spacing w:after="0" w:line="240" w:lineRule="auto"/>
              <w:jc w:val="left"/>
              <w:rPr>
                <w:rFonts w:ascii="Arial" w:hAnsi="Arial" w:cs="Arial"/>
                <w:sz w:val="20"/>
              </w:rPr>
            </w:pPr>
          </w:p>
        </w:tc>
        <w:tc>
          <w:tcPr>
            <w:tcW w:w="1062" w:type="pct"/>
            <w:tcBorders>
              <w:bottom w:val="nil"/>
            </w:tcBorders>
          </w:tcPr>
          <w:p w14:paraId="23A8DC90" w14:textId="77777777" w:rsidR="00695726" w:rsidRPr="00695726" w:rsidRDefault="00695726" w:rsidP="00695726">
            <w:pPr>
              <w:keepNext/>
              <w:spacing w:after="0" w:line="240" w:lineRule="auto"/>
              <w:jc w:val="left"/>
              <w:rPr>
                <w:rFonts w:ascii="Arial" w:hAnsi="Arial" w:cs="Arial"/>
                <w:sz w:val="20"/>
              </w:rPr>
            </w:pPr>
          </w:p>
        </w:tc>
        <w:tc>
          <w:tcPr>
            <w:tcW w:w="842" w:type="pct"/>
            <w:tcBorders>
              <w:bottom w:val="nil"/>
            </w:tcBorders>
          </w:tcPr>
          <w:p w14:paraId="20225249" w14:textId="77777777" w:rsidR="00695726" w:rsidRPr="00695726" w:rsidRDefault="00695726" w:rsidP="00695726">
            <w:pPr>
              <w:keepNext/>
              <w:spacing w:after="0" w:line="240" w:lineRule="auto"/>
              <w:jc w:val="left"/>
              <w:rPr>
                <w:rFonts w:ascii="Arial" w:hAnsi="Arial" w:cs="Arial"/>
                <w:sz w:val="20"/>
              </w:rPr>
            </w:pPr>
          </w:p>
        </w:tc>
      </w:tr>
      <w:tr w:rsidR="00695726" w:rsidRPr="00695726" w14:paraId="1FA88E8D" w14:textId="77777777" w:rsidTr="00101EC2">
        <w:trPr>
          <w:cantSplit/>
          <w:trHeight w:val="86"/>
          <w:jc w:val="center"/>
        </w:trPr>
        <w:tc>
          <w:tcPr>
            <w:tcW w:w="1229" w:type="pct"/>
            <w:vMerge/>
          </w:tcPr>
          <w:p w14:paraId="3893B1FA" w14:textId="77777777" w:rsidR="00695726" w:rsidRPr="00695726" w:rsidRDefault="00695726" w:rsidP="00695726">
            <w:pPr>
              <w:keepNext/>
              <w:spacing w:after="0" w:line="240" w:lineRule="auto"/>
              <w:jc w:val="left"/>
              <w:rPr>
                <w:rFonts w:ascii="Arial" w:hAnsi="Arial" w:cs="Arial"/>
                <w:sz w:val="20"/>
              </w:rPr>
            </w:pPr>
          </w:p>
        </w:tc>
        <w:tc>
          <w:tcPr>
            <w:tcW w:w="975" w:type="pct"/>
            <w:tcBorders>
              <w:top w:val="nil"/>
              <w:bottom w:val="single" w:sz="4" w:space="0" w:color="auto"/>
            </w:tcBorders>
            <w:vAlign w:val="bottom"/>
          </w:tcPr>
          <w:p w14:paraId="151F911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893" w:type="pct"/>
            <w:tcBorders>
              <w:top w:val="nil"/>
              <w:bottom w:val="single" w:sz="4" w:space="0" w:color="auto"/>
            </w:tcBorders>
            <w:vAlign w:val="bottom"/>
          </w:tcPr>
          <w:p w14:paraId="770D43CA"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1062" w:type="pct"/>
            <w:tcBorders>
              <w:top w:val="nil"/>
              <w:bottom w:val="single" w:sz="4" w:space="0" w:color="auto"/>
            </w:tcBorders>
            <w:vAlign w:val="bottom"/>
          </w:tcPr>
          <w:p w14:paraId="52EE9DEF"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842" w:type="pct"/>
            <w:tcBorders>
              <w:top w:val="nil"/>
              <w:bottom w:val="single" w:sz="4" w:space="0" w:color="auto"/>
            </w:tcBorders>
            <w:vAlign w:val="bottom"/>
          </w:tcPr>
          <w:p w14:paraId="272DB5EA"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01069F90" w14:textId="77777777" w:rsidTr="00101EC2">
        <w:trPr>
          <w:cantSplit/>
          <w:trHeight w:val="454"/>
          <w:jc w:val="center"/>
        </w:trPr>
        <w:tc>
          <w:tcPr>
            <w:tcW w:w="1229" w:type="pct"/>
            <w:vMerge/>
          </w:tcPr>
          <w:p w14:paraId="20718813"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bottom w:val="nil"/>
            </w:tcBorders>
          </w:tcPr>
          <w:p w14:paraId="3E7DF40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5F7AFA9" w14:textId="77777777" w:rsidTr="00101EC2">
        <w:trPr>
          <w:cantSplit/>
          <w:trHeight w:val="85"/>
          <w:jc w:val="center"/>
        </w:trPr>
        <w:tc>
          <w:tcPr>
            <w:tcW w:w="1229" w:type="pct"/>
            <w:vMerge/>
          </w:tcPr>
          <w:p w14:paraId="7623F894"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bottom w:val="single" w:sz="4" w:space="0" w:color="auto"/>
            </w:tcBorders>
          </w:tcPr>
          <w:p w14:paraId="5D04387B"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1A15572E" w14:textId="77777777" w:rsidTr="00101EC2">
        <w:trPr>
          <w:cantSplit/>
          <w:trHeight w:val="454"/>
          <w:jc w:val="center"/>
        </w:trPr>
        <w:tc>
          <w:tcPr>
            <w:tcW w:w="1229" w:type="pct"/>
            <w:vMerge w:val="restart"/>
          </w:tcPr>
          <w:p w14:paraId="0A1AAC3B"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3771" w:type="pct"/>
            <w:gridSpan w:val="4"/>
            <w:tcBorders>
              <w:bottom w:val="nil"/>
            </w:tcBorders>
          </w:tcPr>
          <w:p w14:paraId="3C4E1200" w14:textId="77777777" w:rsidR="00695726" w:rsidRPr="00695726" w:rsidRDefault="00695726" w:rsidP="00695726">
            <w:pPr>
              <w:keepNext/>
              <w:spacing w:after="0" w:line="240" w:lineRule="auto"/>
              <w:jc w:val="left"/>
              <w:rPr>
                <w:rFonts w:ascii="Arial" w:hAnsi="Arial" w:cs="Arial"/>
                <w:sz w:val="20"/>
              </w:rPr>
            </w:pPr>
          </w:p>
        </w:tc>
      </w:tr>
      <w:tr w:rsidR="00695726" w:rsidRPr="00695726" w14:paraId="3F6C3488" w14:textId="77777777" w:rsidTr="00101EC2">
        <w:trPr>
          <w:cantSplit/>
          <w:trHeight w:val="85"/>
          <w:jc w:val="center"/>
        </w:trPr>
        <w:tc>
          <w:tcPr>
            <w:tcW w:w="1229" w:type="pct"/>
            <w:vMerge/>
          </w:tcPr>
          <w:p w14:paraId="3FBE36A2" w14:textId="77777777" w:rsidR="00695726" w:rsidRPr="00695726" w:rsidRDefault="00695726" w:rsidP="00695726">
            <w:pPr>
              <w:keepNext/>
              <w:spacing w:after="0" w:line="240" w:lineRule="auto"/>
              <w:jc w:val="left"/>
              <w:rPr>
                <w:rFonts w:ascii="Arial" w:hAnsi="Arial" w:cs="Arial"/>
                <w:sz w:val="20"/>
              </w:rPr>
            </w:pPr>
          </w:p>
        </w:tc>
        <w:tc>
          <w:tcPr>
            <w:tcW w:w="3771" w:type="pct"/>
            <w:gridSpan w:val="4"/>
            <w:tcBorders>
              <w:top w:val="nil"/>
            </w:tcBorders>
          </w:tcPr>
          <w:p w14:paraId="7F42C428"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bl>
    <w:p w14:paraId="352824F1"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Respondents</w:t>
      </w:r>
      <w:bookmarkEnd w:id="28"/>
    </w:p>
    <w:p w14:paraId="601DFBBA" w14:textId="77777777" w:rsidR="00695726" w:rsidRPr="00695726" w:rsidRDefault="00695726" w:rsidP="00695726">
      <w:pPr>
        <w:overflowPunct w:val="0"/>
        <w:autoSpaceDE w:val="0"/>
        <w:autoSpaceDN w:val="0"/>
        <w:adjustRightInd w:val="0"/>
        <w:spacing w:after="120" w:line="240" w:lineRule="auto"/>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695726" w:rsidRPr="00695726" w14:paraId="0006EFB2" w14:textId="77777777" w:rsidTr="00101EC2">
        <w:tc>
          <w:tcPr>
            <w:tcW w:w="5000" w:type="pct"/>
          </w:tcPr>
          <w:p w14:paraId="794F0807"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
                <w:bCs/>
                <w:sz w:val="20"/>
                <w:szCs w:val="20"/>
              </w:rPr>
            </w:pPr>
            <w:r w:rsidRPr="00695726">
              <w:rPr>
                <w:rFonts w:ascii="Arial" w:hAnsi="Arial" w:cs="Arial"/>
                <w:b/>
                <w:sz w:val="20"/>
                <w:szCs w:val="20"/>
              </w:rPr>
              <w:t>Application details</w:t>
            </w:r>
          </w:p>
          <w:p w14:paraId="67F3DF3D"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Cs/>
                <w:sz w:val="20"/>
                <w:szCs w:val="20"/>
              </w:rPr>
            </w:pPr>
            <w:r w:rsidRPr="00695726">
              <w:rPr>
                <w:rFonts w:ascii="Arial" w:hAnsi="Arial" w:cs="Arial"/>
                <w:bCs/>
                <w:sz w:val="20"/>
                <w:szCs w:val="20"/>
              </w:rPr>
              <w:t>The Applicant is:</w:t>
            </w:r>
          </w:p>
          <w:p w14:paraId="11C81A2E"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the applicant for the development authorisation</w:t>
            </w:r>
          </w:p>
          <w:p w14:paraId="44A10338"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an interested person (owner/occupier of subject land or adjacent land)</w:t>
            </w:r>
          </w:p>
          <w:p w14:paraId="70055122"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the relevant authority</w:t>
            </w:r>
          </w:p>
          <w:p w14:paraId="170684BC"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other, please specify</w:t>
            </w:r>
          </w:p>
          <w:p w14:paraId="701ECBAE"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
                <w:sz w:val="20"/>
                <w:szCs w:val="20"/>
              </w:rPr>
            </w:pPr>
          </w:p>
          <w:p w14:paraId="6878B291"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Cs/>
                <w:sz w:val="20"/>
                <w:szCs w:val="20"/>
              </w:rPr>
            </w:pPr>
            <w:r w:rsidRPr="00695726">
              <w:rPr>
                <w:rFonts w:ascii="Arial" w:hAnsi="Arial" w:cs="Arial"/>
                <w:bCs/>
                <w:sz w:val="20"/>
                <w:szCs w:val="20"/>
              </w:rPr>
              <w:t>This Application is for:</w:t>
            </w:r>
          </w:p>
          <w:p w14:paraId="7967554A" w14:textId="77777777" w:rsidR="00695726" w:rsidRPr="00695726" w:rsidRDefault="00695726" w:rsidP="00695726">
            <w:pPr>
              <w:tabs>
                <w:tab w:val="left" w:pos="6237"/>
                <w:tab w:val="right" w:leader="dot" w:pos="10206"/>
              </w:tabs>
              <w:overflowPunct w:val="0"/>
              <w:autoSpaceDE w:val="0"/>
              <w:autoSpaceDN w:val="0"/>
              <w:adjustRightInd w:val="0"/>
              <w:spacing w:before="600" w:after="0" w:line="240" w:lineRule="auto"/>
              <w:jc w:val="left"/>
              <w:textAlignment w:val="baseline"/>
              <w:rPr>
                <w:rFonts w:ascii="Arial" w:hAnsi="Arial" w:cs="Arial"/>
                <w:sz w:val="20"/>
                <w:szCs w:val="20"/>
              </w:rPr>
            </w:pPr>
            <w:r w:rsidRPr="00695726">
              <w:rPr>
                <w:rFonts w:ascii="Arial" w:hAnsi="Arial" w:cs="Arial"/>
                <w:sz w:val="20"/>
                <w:szCs w:val="20"/>
              </w:rPr>
              <w:t xml:space="preserve">This Application is brought under </w:t>
            </w:r>
          </w:p>
          <w:p w14:paraId="0C3FF850" w14:textId="77777777" w:rsidR="00695726" w:rsidRPr="00695726" w:rsidRDefault="00695726" w:rsidP="00695726">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Act and section or other particular provision</w:t>
            </w:r>
          </w:p>
          <w:p w14:paraId="0D25D56E"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Grounds of application</w:t>
            </w:r>
          </w:p>
          <w:p w14:paraId="7F79918F"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12"/>
              </w:rPr>
              <w:t>Grounds of application in separate numbered paragraphs</w:t>
            </w:r>
          </w:p>
          <w:p w14:paraId="75D2086B"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1599D940" w14:textId="77777777" w:rsidR="00695726" w:rsidRPr="00695726" w:rsidRDefault="00695726" w:rsidP="00695726">
            <w:pPr>
              <w:tabs>
                <w:tab w:val="left" w:pos="426"/>
                <w:tab w:val="right" w:pos="10206"/>
              </w:tabs>
              <w:overflowPunct w:val="0"/>
              <w:autoSpaceDE w:val="0"/>
              <w:autoSpaceDN w:val="0"/>
              <w:adjustRightInd w:val="0"/>
              <w:spacing w:after="380" w:line="240" w:lineRule="auto"/>
              <w:ind w:left="567"/>
              <w:jc w:val="left"/>
              <w:textAlignment w:val="baseline"/>
              <w:rPr>
                <w:rFonts w:ascii="Arial" w:hAnsi="Arial" w:cs="Arial"/>
                <w:sz w:val="20"/>
                <w:szCs w:val="20"/>
              </w:rPr>
            </w:pPr>
          </w:p>
          <w:p w14:paraId="4A3020C6" w14:textId="77777777" w:rsidR="00695726" w:rsidRPr="00695726" w:rsidRDefault="00695726" w:rsidP="00695726">
            <w:pPr>
              <w:overflowPunct w:val="0"/>
              <w:autoSpaceDE w:val="0"/>
              <w:autoSpaceDN w:val="0"/>
              <w:adjustRightInd w:val="0"/>
              <w:spacing w:after="0" w:line="120" w:lineRule="exact"/>
              <w:textAlignment w:val="baseline"/>
              <w:rPr>
                <w:rFonts w:ascii="Arial" w:hAnsi="Arial" w:cs="Arial"/>
                <w:b/>
                <w:sz w:val="20"/>
                <w:szCs w:val="20"/>
              </w:rPr>
            </w:pPr>
          </w:p>
          <w:p w14:paraId="3366326F"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Facts, circumstances and other relevant matters</w:t>
            </w:r>
          </w:p>
          <w:p w14:paraId="72A99261" w14:textId="77777777" w:rsidR="00695726" w:rsidRPr="00695726" w:rsidRDefault="00695726" w:rsidP="00695726">
            <w:pPr>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Briefly set out any matters relevant to the appliocation (if any)</w:t>
            </w:r>
          </w:p>
          <w:p w14:paraId="6E618D12"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2F6DD2DE"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Orders sought</w:t>
            </w:r>
          </w:p>
          <w:p w14:paraId="233F54B5" w14:textId="77777777" w:rsidR="00695726" w:rsidRPr="00695726" w:rsidRDefault="00695726" w:rsidP="00695726">
            <w:pPr>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Orders sought in addition to or in place of the orders made in separate numbered paragraphs</w:t>
            </w:r>
          </w:p>
          <w:p w14:paraId="4FA17739"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0067ACE3"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sz w:val="20"/>
                <w:szCs w:val="20"/>
              </w:rPr>
            </w:pPr>
            <w:r w:rsidRPr="00695726">
              <w:rPr>
                <w:rFonts w:ascii="Arial" w:hAnsi="Arial" w:cs="Arial"/>
                <w:b/>
                <w:sz w:val="20"/>
                <w:szCs w:val="20"/>
              </w:rPr>
              <w:t>Receipt of judgment</w:t>
            </w:r>
          </w:p>
          <w:p w14:paraId="24603883"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The Applicant prefers to receive judgment/decision via:</w:t>
            </w:r>
          </w:p>
          <w:p w14:paraId="1A64CE56" w14:textId="77777777" w:rsidR="00695726" w:rsidRPr="00695726" w:rsidRDefault="00695726" w:rsidP="00695726">
            <w:pPr>
              <w:widowControl w:val="0"/>
              <w:numPr>
                <w:ilvl w:val="0"/>
                <w:numId w:val="96"/>
              </w:numPr>
              <w:tabs>
                <w:tab w:val="left" w:pos="426"/>
                <w:tab w:val="right" w:pos="10206"/>
              </w:tabs>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email</w:t>
            </w:r>
          </w:p>
          <w:p w14:paraId="284C8BD1" w14:textId="77777777" w:rsidR="00695726" w:rsidRPr="00695726" w:rsidRDefault="00695726" w:rsidP="00695726">
            <w:pPr>
              <w:widowControl w:val="0"/>
              <w:numPr>
                <w:ilvl w:val="0"/>
                <w:numId w:val="96"/>
              </w:numPr>
              <w:tabs>
                <w:tab w:val="left" w:pos="426"/>
                <w:tab w:val="right" w:pos="10206"/>
              </w:tabs>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 xml:space="preserve">post </w:t>
            </w:r>
          </w:p>
          <w:p w14:paraId="1B9C8AD9"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p>
          <w:p w14:paraId="5F8769F7" w14:textId="77777777" w:rsidR="00695726" w:rsidRPr="00695726" w:rsidRDefault="00695726" w:rsidP="00695726">
            <w:pPr>
              <w:widowControl w:val="0"/>
              <w:overflowPunct w:val="0"/>
              <w:autoSpaceDE w:val="0"/>
              <w:autoSpaceDN w:val="0"/>
              <w:adjustRightInd w:val="0"/>
              <w:spacing w:before="360" w:after="0" w:line="240" w:lineRule="auto"/>
              <w:textAlignment w:val="baseline"/>
              <w:rPr>
                <w:rFonts w:ascii="Arial" w:hAnsi="Arial" w:cs="Arial"/>
                <w:b/>
                <w:sz w:val="12"/>
                <w:szCs w:val="12"/>
              </w:rPr>
            </w:pPr>
            <w:r w:rsidRPr="00695726">
              <w:rPr>
                <w:rFonts w:ascii="Arial" w:hAnsi="Arial" w:cs="Arial"/>
                <w:b/>
                <w:sz w:val="12"/>
                <w:szCs w:val="12"/>
              </w:rPr>
              <w:t>If applicable</w:t>
            </w:r>
          </w:p>
          <w:p w14:paraId="68F91F57" w14:textId="77777777" w:rsidR="00695726" w:rsidRPr="00695726" w:rsidRDefault="00695726" w:rsidP="00695726">
            <w:pPr>
              <w:widowControl w:val="0"/>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Consent to joinder</w:t>
            </w:r>
          </w:p>
          <w:p w14:paraId="38343B0D" w14:textId="77777777" w:rsidR="00695726" w:rsidRPr="00695726" w:rsidRDefault="00695726" w:rsidP="00695726">
            <w:pPr>
              <w:widowControl w:val="0"/>
              <w:numPr>
                <w:ilvl w:val="0"/>
                <w:numId w:val="97"/>
              </w:numPr>
              <w:tabs>
                <w:tab w:val="left" w:pos="426"/>
                <w:tab w:val="right" w:pos="10206"/>
              </w:tabs>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 xml:space="preserve">The </w:t>
            </w:r>
            <w:r w:rsidRPr="00695726">
              <w:rPr>
                <w:rFonts w:ascii="Arial" w:hAnsi="Arial" w:cs="Arial"/>
                <w:bCs/>
                <w:sz w:val="20"/>
                <w:szCs w:val="20"/>
              </w:rPr>
              <w:t>Applicant</w:t>
            </w:r>
            <w:r w:rsidRPr="00695726">
              <w:rPr>
                <w:rFonts w:ascii="Arial" w:hAnsi="Arial" w:cs="Arial"/>
                <w:sz w:val="20"/>
                <w:szCs w:val="20"/>
              </w:rPr>
              <w:t xml:space="preserve"> consents to the applicant for development authorisation being joined as a party to the proceeding.</w:t>
            </w:r>
          </w:p>
          <w:p w14:paraId="46CA3185"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p>
          <w:p w14:paraId="55DAA650" w14:textId="77777777" w:rsidR="00695726" w:rsidRPr="00695726" w:rsidRDefault="00695726" w:rsidP="00695726">
            <w:pPr>
              <w:widowControl w:val="0"/>
              <w:overflowPunct w:val="0"/>
              <w:autoSpaceDE w:val="0"/>
              <w:autoSpaceDN w:val="0"/>
              <w:adjustRightInd w:val="0"/>
              <w:spacing w:before="360" w:after="0" w:line="240" w:lineRule="auto"/>
              <w:textAlignment w:val="baseline"/>
              <w:rPr>
                <w:rFonts w:ascii="Arial" w:hAnsi="Arial" w:cs="Arial"/>
                <w:b/>
                <w:sz w:val="12"/>
                <w:szCs w:val="12"/>
              </w:rPr>
            </w:pPr>
            <w:r w:rsidRPr="00695726">
              <w:rPr>
                <w:rFonts w:ascii="Arial" w:hAnsi="Arial" w:cs="Arial"/>
                <w:b/>
                <w:sz w:val="12"/>
                <w:szCs w:val="12"/>
              </w:rPr>
              <w:t>If applicable</w:t>
            </w:r>
          </w:p>
          <w:p w14:paraId="402B3396" w14:textId="77777777" w:rsidR="00695726" w:rsidRPr="00695726" w:rsidRDefault="00695726" w:rsidP="00695726">
            <w:pPr>
              <w:widowControl w:val="0"/>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lastRenderedPageBreak/>
              <w:t>Extension of time</w:t>
            </w:r>
          </w:p>
          <w:p w14:paraId="5466EA3E"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 xml:space="preserve">The </w:t>
            </w:r>
            <w:r w:rsidRPr="00695726">
              <w:rPr>
                <w:rFonts w:ascii="Arial" w:hAnsi="Arial" w:cs="Arial"/>
                <w:bCs/>
                <w:sz w:val="20"/>
                <w:szCs w:val="20"/>
              </w:rPr>
              <w:t>Applicant</w:t>
            </w:r>
            <w:r w:rsidRPr="00695726">
              <w:rPr>
                <w:rFonts w:ascii="Arial" w:hAnsi="Arial" w:cs="Arial"/>
                <w:sz w:val="20"/>
                <w:szCs w:val="20"/>
              </w:rPr>
              <w:t xml:space="preserve"> seeks an extension of time to bring this Appeal pursuant to</w:t>
            </w:r>
          </w:p>
          <w:p w14:paraId="0B3523D2"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Act and section or other particular provision</w:t>
            </w:r>
          </w:p>
          <w:p w14:paraId="10ABD3DB" w14:textId="77777777" w:rsidR="00695726" w:rsidRPr="00695726" w:rsidRDefault="00695726" w:rsidP="00695726">
            <w:pPr>
              <w:widowControl w:val="0"/>
              <w:tabs>
                <w:tab w:val="left" w:pos="426"/>
                <w:tab w:val="right" w:pos="10206"/>
              </w:tabs>
              <w:overflowPunct w:val="0"/>
              <w:autoSpaceDE w:val="0"/>
              <w:autoSpaceDN w:val="0"/>
              <w:adjustRightInd w:val="0"/>
              <w:spacing w:before="360" w:after="0" w:line="240" w:lineRule="auto"/>
              <w:jc w:val="left"/>
              <w:textAlignment w:val="baseline"/>
              <w:rPr>
                <w:rFonts w:ascii="Arial" w:hAnsi="Arial" w:cs="Arial"/>
                <w:sz w:val="20"/>
                <w:szCs w:val="20"/>
              </w:rPr>
            </w:pPr>
            <w:r w:rsidRPr="00695726">
              <w:rPr>
                <w:rFonts w:ascii="Arial" w:hAnsi="Arial" w:cs="Arial"/>
                <w:sz w:val="20"/>
                <w:szCs w:val="20"/>
              </w:rPr>
              <w:t>on the grounds that:</w:t>
            </w:r>
          </w:p>
          <w:p w14:paraId="2AEB449D"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12"/>
              </w:rPr>
              <w:t>Grounds in separate numbered paragraphs</w:t>
            </w:r>
          </w:p>
          <w:p w14:paraId="1EB3FC86"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79EB7113" w14:textId="77777777" w:rsidR="00695726" w:rsidRPr="00695726" w:rsidRDefault="00695726" w:rsidP="00695726">
            <w:pPr>
              <w:widowControl w:val="0"/>
              <w:overflowPunct w:val="0"/>
              <w:autoSpaceDE w:val="0"/>
              <w:autoSpaceDN w:val="0"/>
              <w:adjustRightInd w:val="0"/>
              <w:spacing w:before="360" w:after="0" w:line="240" w:lineRule="auto"/>
              <w:textAlignment w:val="baseline"/>
              <w:rPr>
                <w:rFonts w:ascii="Arial" w:hAnsi="Arial" w:cs="Arial"/>
                <w:b/>
                <w:sz w:val="12"/>
                <w:szCs w:val="12"/>
              </w:rPr>
            </w:pPr>
            <w:r w:rsidRPr="00695726">
              <w:rPr>
                <w:rFonts w:ascii="Arial" w:hAnsi="Arial" w:cs="Arial"/>
                <w:b/>
                <w:sz w:val="12"/>
                <w:szCs w:val="12"/>
              </w:rPr>
              <w:t>If applicable</w:t>
            </w:r>
          </w:p>
          <w:p w14:paraId="585DE248" w14:textId="77777777" w:rsidR="00695726" w:rsidRPr="00695726" w:rsidRDefault="00695726" w:rsidP="00695726">
            <w:pPr>
              <w:widowControl w:val="0"/>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Hearing</w:t>
            </w:r>
          </w:p>
          <w:p w14:paraId="24BED214"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This Application is urgent on the grounds that:</w:t>
            </w:r>
          </w:p>
          <w:p w14:paraId="478E0EA6"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1. </w:t>
            </w:r>
          </w:p>
          <w:p w14:paraId="2FD4D7CA"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The </w:t>
            </w:r>
            <w:r w:rsidRPr="00695726">
              <w:rPr>
                <w:rFonts w:ascii="Arial" w:hAnsi="Arial" w:cs="Arial"/>
                <w:bCs/>
                <w:sz w:val="20"/>
                <w:szCs w:val="20"/>
              </w:rPr>
              <w:t>Applicant</w:t>
            </w:r>
            <w:r w:rsidRPr="00695726">
              <w:rPr>
                <w:rFonts w:ascii="Arial" w:hAnsi="Arial" w:cs="Arial"/>
                <w:sz w:val="20"/>
                <w:szCs w:val="20"/>
              </w:rPr>
              <w:t xml:space="preserve"> requests that the hearing be by written submissions only because:</w:t>
            </w:r>
          </w:p>
          <w:p w14:paraId="13671FED"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Reasons in separate numbered paragraphs</w:t>
            </w:r>
          </w:p>
          <w:p w14:paraId="76407BC5"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Note: The hearing will only proceed by written submissions if the Court so orders. The Court will consider any request for such a hearing and determine whether the matter is suitable for proceeding without an oral hearing.</w:t>
            </w:r>
          </w:p>
          <w:p w14:paraId="22D92902"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tc>
      </w:tr>
    </w:tbl>
    <w:p w14:paraId="25263B75"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2EAE4A46" w14:textId="77777777" w:rsidTr="00101EC2">
        <w:tc>
          <w:tcPr>
            <w:tcW w:w="5000" w:type="pct"/>
          </w:tcPr>
          <w:p w14:paraId="46C3CF65"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Service</w:t>
            </w:r>
          </w:p>
          <w:p w14:paraId="60F83FA3" w14:textId="77777777" w:rsidR="00695726" w:rsidRPr="00695726" w:rsidRDefault="00695726" w:rsidP="00695726">
            <w:pPr>
              <w:overflowPunct w:val="0"/>
              <w:autoSpaceDE w:val="0"/>
              <w:autoSpaceDN w:val="0"/>
              <w:adjustRightInd w:val="0"/>
              <w:spacing w:before="240" w:after="0" w:line="240" w:lineRule="auto"/>
              <w:textAlignment w:val="baseline"/>
              <w:rPr>
                <w:rFonts w:ascii="Arial" w:hAnsi="Arial" w:cs="Arial"/>
                <w:sz w:val="20"/>
                <w:szCs w:val="20"/>
              </w:rPr>
            </w:pPr>
            <w:r w:rsidRPr="00695726">
              <w:rPr>
                <w:rFonts w:ascii="Arial" w:hAnsi="Arial" w:cs="Arial"/>
                <w:sz w:val="20"/>
                <w:szCs w:val="20"/>
              </w:rPr>
              <w:t>The party filing this document is required to serve it on all other parties in accordance with the Rules of Court.</w:t>
            </w:r>
          </w:p>
        </w:tc>
      </w:tr>
    </w:tbl>
    <w:p w14:paraId="6F643525"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6CB1C24B" w14:textId="77777777" w:rsidTr="00101EC2">
        <w:tc>
          <w:tcPr>
            <w:tcW w:w="5000" w:type="pct"/>
          </w:tcPr>
          <w:p w14:paraId="7257C4D9"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Accompanying Documents</w:t>
            </w:r>
          </w:p>
          <w:p w14:paraId="2C27B524"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b/>
                <w:sz w:val="12"/>
                <w:szCs w:val="20"/>
              </w:rPr>
            </w:pPr>
            <w:r w:rsidRPr="00695726">
              <w:rPr>
                <w:rFonts w:ascii="Arial" w:hAnsi="Arial" w:cs="Arial"/>
                <w:b/>
                <w:sz w:val="12"/>
                <w:szCs w:val="20"/>
              </w:rPr>
              <w:t>Mark appropriate sections below with an ‘x’</w:t>
            </w:r>
          </w:p>
          <w:p w14:paraId="0A5CE6BF" w14:textId="77777777" w:rsidR="00695726" w:rsidRPr="00695726" w:rsidRDefault="00695726" w:rsidP="00695726">
            <w:pPr>
              <w:tabs>
                <w:tab w:val="right" w:pos="10773"/>
              </w:tabs>
              <w:overflowPunct w:val="0"/>
              <w:autoSpaceDE w:val="0"/>
              <w:autoSpaceDN w:val="0"/>
              <w:adjustRightInd w:val="0"/>
              <w:spacing w:before="240" w:after="240" w:line="240" w:lineRule="auto"/>
              <w:textAlignment w:val="baseline"/>
              <w:rPr>
                <w:rFonts w:ascii="Arial" w:hAnsi="Arial" w:cs="Arial"/>
                <w:sz w:val="20"/>
                <w:szCs w:val="20"/>
              </w:rPr>
            </w:pPr>
            <w:r w:rsidRPr="00695726">
              <w:rPr>
                <w:rFonts w:ascii="Arial" w:hAnsi="Arial" w:cs="Arial"/>
                <w:sz w:val="20"/>
                <w:szCs w:val="20"/>
              </w:rPr>
              <w:t>Accompanying service of this Application is a:</w:t>
            </w:r>
          </w:p>
          <w:p w14:paraId="290CD780" w14:textId="77777777" w:rsidR="00695726" w:rsidRPr="00695726" w:rsidRDefault="00695726" w:rsidP="00695726">
            <w:pPr>
              <w:tabs>
                <w:tab w:val="right" w:pos="1077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xml:space="preserve">[       ]       Supporting Affidavit </w:t>
            </w:r>
          </w:p>
          <w:p w14:paraId="6CB4001F"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Draft Order</w:t>
            </w:r>
          </w:p>
          <w:p w14:paraId="50758F0F"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Draft Summons</w:t>
            </w:r>
          </w:p>
          <w:p w14:paraId="48FE1E92"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If other additional document(s) please list them below:</w:t>
            </w:r>
          </w:p>
          <w:p w14:paraId="57E7A4FF" w14:textId="77777777" w:rsidR="00695726" w:rsidRPr="00695726" w:rsidRDefault="00695726" w:rsidP="00695726">
            <w:pPr>
              <w:tabs>
                <w:tab w:val="right" w:pos="10773"/>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275772C3" w14:textId="77777777" w:rsidTr="00101EC2">
        <w:tc>
          <w:tcPr>
            <w:tcW w:w="5000" w:type="pct"/>
          </w:tcPr>
          <w:p w14:paraId="7A77BA84"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Note to Parties</w:t>
            </w:r>
          </w:p>
          <w:p w14:paraId="5E3B6325" w14:textId="77777777" w:rsidR="00695726" w:rsidRPr="00695726" w:rsidRDefault="00695726" w:rsidP="00695726">
            <w:pPr>
              <w:overflowPunct w:val="0"/>
              <w:autoSpaceDE w:val="0"/>
              <w:autoSpaceDN w:val="0"/>
              <w:adjustRightInd w:val="0"/>
              <w:spacing w:before="240" w:after="0" w:line="240" w:lineRule="auto"/>
              <w:textAlignment w:val="baseline"/>
              <w:rPr>
                <w:rFonts w:ascii="Arial" w:hAnsi="Arial" w:cs="Arial"/>
                <w:sz w:val="20"/>
                <w:szCs w:val="20"/>
              </w:rPr>
            </w:pPr>
            <w:r w:rsidRPr="00695726">
              <w:rPr>
                <w:rFonts w:ascii="Arial" w:hAnsi="Arial" w:cs="Arial"/>
                <w:sz w:val="20"/>
                <w:szCs w:val="20"/>
              </w:rPr>
              <w:t xml:space="preserve">Once stamped, you </w:t>
            </w:r>
            <w:r w:rsidRPr="00695726">
              <w:rPr>
                <w:rFonts w:ascii="Arial" w:hAnsi="Arial" w:cs="Arial"/>
                <w:sz w:val="20"/>
                <w:szCs w:val="20"/>
                <w:u w:val="single"/>
              </w:rPr>
              <w:t>must</w:t>
            </w:r>
            <w:r w:rsidRPr="00695726">
              <w:rPr>
                <w:rFonts w:ascii="Arial" w:hAnsi="Arial" w:cs="Arial"/>
                <w:sz w:val="20"/>
                <w:szCs w:val="20"/>
              </w:rPr>
              <w:t xml:space="preserve"> provide a copy of the Court sealed ‘Originating Appeal’ to the relevant authority/Respondent as soon as practicable.</w:t>
            </w:r>
          </w:p>
        </w:tc>
      </w:tr>
    </w:tbl>
    <w:p w14:paraId="60DA6107" w14:textId="77777777" w:rsidR="00695726" w:rsidRPr="00695726" w:rsidRDefault="00695726" w:rsidP="00695726">
      <w:pPr>
        <w:tabs>
          <w:tab w:val="left" w:pos="540"/>
          <w:tab w:val="left" w:pos="1080"/>
          <w:tab w:val="left" w:pos="1134"/>
          <w:tab w:val="left" w:pos="2342"/>
          <w:tab w:val="left" w:pos="4536"/>
          <w:tab w:val="right" w:pos="8460"/>
        </w:tabs>
        <w:overflowPunct w:val="0"/>
        <w:autoSpaceDE w:val="0"/>
        <w:autoSpaceDN w:val="0"/>
        <w:adjustRightInd w:val="0"/>
        <w:spacing w:after="0" w:line="240" w:lineRule="auto"/>
        <w:textAlignment w:val="baseline"/>
        <w:rPr>
          <w:rFonts w:ascii="Arial" w:eastAsia="Times New Roman" w:hAnsi="Arial" w:cs="Arial"/>
          <w:b/>
          <w:sz w:val="20"/>
          <w:szCs w:val="20"/>
        </w:rPr>
      </w:pPr>
    </w:p>
    <w:p w14:paraId="34C9409B"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27C045D7"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148.</w:t>
      </w:r>
      <w:r w:rsidRPr="00695726">
        <w:rPr>
          <w:rFonts w:ascii="Times New Roman" w:hAnsi="Times New Roman"/>
          <w:sz w:val="17"/>
        </w:rPr>
        <w:tab/>
        <w:t>In Schedule 7, Form 2X—Originating Application—Family Provision Act is inserted as follows:</w:t>
      </w:r>
    </w:p>
    <w:p w14:paraId="1644002E"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Cs w:val="18"/>
          <w:lang w:val="en-US"/>
        </w:rPr>
      </w:pPr>
      <w:r w:rsidRPr="00695726">
        <w:rPr>
          <w:rFonts w:ascii="Arial" w:eastAsia="Times New Roman" w:hAnsi="Arial" w:cs="Arial"/>
          <w:szCs w:val="18"/>
          <w:lang w:val="en-US"/>
        </w:rPr>
        <w:t>Form 2X</w:t>
      </w:r>
    </w:p>
    <w:p w14:paraId="49C7AB98"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3BBDD90E" w14:textId="77777777" w:rsidTr="00101EC2">
        <w:tc>
          <w:tcPr>
            <w:tcW w:w="3899" w:type="pct"/>
            <w:gridSpan w:val="2"/>
            <w:tcBorders>
              <w:top w:val="single" w:sz="4" w:space="0" w:color="auto"/>
            </w:tcBorders>
          </w:tcPr>
          <w:p w14:paraId="0C0EB99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2BF39C3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4AD2099E" w14:textId="77777777" w:rsidTr="00101EC2">
        <w:trPr>
          <w:trHeight w:val="1148"/>
        </w:trPr>
        <w:tc>
          <w:tcPr>
            <w:tcW w:w="3899" w:type="pct"/>
            <w:gridSpan w:val="2"/>
            <w:tcBorders>
              <w:bottom w:val="single" w:sz="2" w:space="0" w:color="auto"/>
            </w:tcBorders>
          </w:tcPr>
          <w:p w14:paraId="7D3CC27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EFCCA3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62E64D0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8254C4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09ECE225"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5FAC537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710A2A7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E0CAA5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6F0B16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55BCF8B7" w14:textId="77777777" w:rsidTr="00101EC2">
        <w:trPr>
          <w:trHeight w:val="410"/>
        </w:trPr>
        <w:tc>
          <w:tcPr>
            <w:tcW w:w="1311" w:type="pct"/>
            <w:tcBorders>
              <w:top w:val="single" w:sz="2" w:space="0" w:color="auto"/>
              <w:bottom w:val="nil"/>
            </w:tcBorders>
          </w:tcPr>
          <w:p w14:paraId="76C7C664"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6912DBEB"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138BAE4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70AA70F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01BC8894" w14:textId="77777777" w:rsidTr="00101EC2">
        <w:trPr>
          <w:trHeight w:val="410"/>
        </w:trPr>
        <w:tc>
          <w:tcPr>
            <w:tcW w:w="1311" w:type="pct"/>
            <w:tcBorders>
              <w:top w:val="nil"/>
              <w:bottom w:val="single" w:sz="4" w:space="0" w:color="auto"/>
            </w:tcBorders>
          </w:tcPr>
          <w:p w14:paraId="4D9E72D9"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695726">
              <w:rPr>
                <w:rFonts w:ascii="Arial" w:hAnsi="Arial" w:cs="Arial"/>
                <w:b/>
                <w:sz w:val="20"/>
                <w:szCs w:val="20"/>
              </w:rPr>
              <w:t>Hearing Location:</w:t>
            </w:r>
          </w:p>
          <w:p w14:paraId="52A8DE06"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335A7B4D"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3138FAC3"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71F8D0B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716D1B4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8D04D2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sidDel="005B1C9F">
        <w:rPr>
          <w:rFonts w:ascii="Arial" w:eastAsia="Times New Roman" w:hAnsi="Arial" w:cs="Arial"/>
          <w:b/>
          <w:bCs/>
          <w:sz w:val="28"/>
          <w:szCs w:val="20"/>
        </w:rPr>
        <w:t>ORIGINATING APPLICATION</w:t>
      </w:r>
    </w:p>
    <w:p w14:paraId="2A2C1A7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 xml:space="preserve">SUPREME COURT </w:t>
      </w:r>
      <w:r w:rsidRPr="00695726">
        <w:rPr>
          <w:rFonts w:ascii="Arial" w:eastAsia="Times New Roman" w:hAnsi="Arial" w:cs="Arial"/>
          <w:bCs/>
          <w:sz w:val="20"/>
          <w:szCs w:val="20"/>
        </w:rPr>
        <w:t xml:space="preserve">OF SOUTH AUSTRALIA </w:t>
      </w:r>
    </w:p>
    <w:p w14:paraId="79006DD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2083DCA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DB4C80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B69F0A9"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sidDel="00897A6B">
        <w:rPr>
          <w:rFonts w:ascii="Arial" w:eastAsia="Times New Roman" w:hAnsi="Arial" w:cs="Arial"/>
          <w:bCs/>
          <w:sz w:val="20"/>
          <w:szCs w:val="20"/>
        </w:rPr>
        <w:t xml:space="preserve">First Applicant </w:t>
      </w:r>
    </w:p>
    <w:p w14:paraId="4A4247A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6BC3BDB6"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sidDel="00897A6B">
        <w:rPr>
          <w:rFonts w:ascii="Arial" w:eastAsia="Times New Roman" w:hAnsi="Arial" w:cs="Arial"/>
          <w:bCs/>
          <w:sz w:val="20"/>
          <w:szCs w:val="20"/>
        </w:rPr>
        <w:t xml:space="preserve">First Respondent </w:t>
      </w:r>
    </w:p>
    <w:p w14:paraId="4F51EC7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4E9B37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 xml:space="preserve">First Interested Party </w:t>
      </w:r>
    </w:p>
    <w:p w14:paraId="64962648" w14:textId="77777777" w:rsidR="00695726" w:rsidRPr="00695726" w:rsidRDefault="00695726" w:rsidP="00695726">
      <w:pPr>
        <w:spacing w:after="160" w:line="259" w:lineRule="auto"/>
        <w:jc w:val="left"/>
        <w:rPr>
          <w:rFonts w:ascii="Arial" w:eastAsia="Times New Roman" w:hAnsi="Arial" w:cs="Arial"/>
          <w:bCs/>
          <w:sz w:val="20"/>
          <w:szCs w:val="20"/>
        </w:rPr>
      </w:pPr>
      <w:r w:rsidRPr="00695726">
        <w:rPr>
          <w:rFonts w:ascii="Arial" w:eastAsia="Times New Roman" w:hAnsi="Arial" w:cs="Arial"/>
          <w:bCs/>
          <w:sz w:val="20"/>
          <w:szCs w:val="20"/>
        </w:rPr>
        <w:br w:type="page"/>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3B25A4FE" w14:textId="77777777" w:rsidTr="00101EC2">
        <w:trPr>
          <w:cantSplit/>
          <w:trHeight w:val="454"/>
          <w:jc w:val="center"/>
        </w:trPr>
        <w:tc>
          <w:tcPr>
            <w:tcW w:w="2300" w:type="dxa"/>
            <w:vMerge w:val="restart"/>
          </w:tcPr>
          <w:p w14:paraId="6F477A62"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lastRenderedPageBreak/>
              <w:t>Applicant</w:t>
            </w:r>
          </w:p>
        </w:tc>
        <w:tc>
          <w:tcPr>
            <w:tcW w:w="7061" w:type="dxa"/>
            <w:gridSpan w:val="5"/>
            <w:tcBorders>
              <w:bottom w:val="nil"/>
            </w:tcBorders>
          </w:tcPr>
          <w:p w14:paraId="242F06D3" w14:textId="77777777" w:rsidR="00695726" w:rsidRPr="00695726" w:rsidRDefault="00695726" w:rsidP="00695726">
            <w:pPr>
              <w:spacing w:after="0" w:line="240" w:lineRule="auto"/>
              <w:jc w:val="left"/>
              <w:rPr>
                <w:rFonts w:ascii="Arial" w:hAnsi="Arial" w:cs="Arial"/>
                <w:sz w:val="20"/>
              </w:rPr>
            </w:pPr>
          </w:p>
        </w:tc>
      </w:tr>
      <w:tr w:rsidR="00695726" w:rsidRPr="00695726" w14:paraId="47DFA801" w14:textId="77777777" w:rsidTr="00101EC2">
        <w:trPr>
          <w:cantSplit/>
          <w:trHeight w:val="85"/>
          <w:jc w:val="center"/>
        </w:trPr>
        <w:tc>
          <w:tcPr>
            <w:tcW w:w="2300" w:type="dxa"/>
            <w:vMerge/>
          </w:tcPr>
          <w:p w14:paraId="2E378409" w14:textId="77777777" w:rsidR="00695726" w:rsidRPr="00695726" w:rsidRDefault="00695726" w:rsidP="00695726">
            <w:pPr>
              <w:spacing w:after="0" w:line="240" w:lineRule="auto"/>
              <w:jc w:val="left"/>
              <w:rPr>
                <w:rFonts w:ascii="Arial" w:hAnsi="Arial" w:cs="Arial"/>
                <w:sz w:val="20"/>
              </w:rPr>
            </w:pPr>
          </w:p>
        </w:tc>
        <w:tc>
          <w:tcPr>
            <w:tcW w:w="7061" w:type="dxa"/>
            <w:gridSpan w:val="5"/>
            <w:tcBorders>
              <w:top w:val="nil"/>
            </w:tcBorders>
            <w:vAlign w:val="bottom"/>
          </w:tcPr>
          <w:p w14:paraId="22D105FE"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21BED5B6" w14:textId="77777777" w:rsidTr="00101EC2">
        <w:trPr>
          <w:cantSplit/>
          <w:trHeight w:val="454"/>
          <w:jc w:val="center"/>
        </w:trPr>
        <w:tc>
          <w:tcPr>
            <w:tcW w:w="2300" w:type="dxa"/>
            <w:vMerge w:val="restart"/>
          </w:tcPr>
          <w:p w14:paraId="6A3D1A2F"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Name of law firm / solicitor</w:t>
            </w:r>
          </w:p>
          <w:p w14:paraId="45226586"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szCs w:val="12"/>
              </w:rPr>
              <w:t>If any</w:t>
            </w:r>
          </w:p>
        </w:tc>
        <w:tc>
          <w:tcPr>
            <w:tcW w:w="3532" w:type="dxa"/>
            <w:gridSpan w:val="3"/>
            <w:tcBorders>
              <w:bottom w:val="nil"/>
            </w:tcBorders>
          </w:tcPr>
          <w:p w14:paraId="539DA776" w14:textId="77777777" w:rsidR="00695726" w:rsidRPr="00695726" w:rsidRDefault="00695726" w:rsidP="00695726">
            <w:pPr>
              <w:spacing w:after="0" w:line="240" w:lineRule="auto"/>
              <w:jc w:val="left"/>
              <w:rPr>
                <w:rFonts w:ascii="Arial" w:hAnsi="Arial" w:cs="Arial"/>
                <w:sz w:val="20"/>
                <w:szCs w:val="20"/>
              </w:rPr>
            </w:pPr>
          </w:p>
        </w:tc>
        <w:tc>
          <w:tcPr>
            <w:tcW w:w="3529" w:type="dxa"/>
            <w:gridSpan w:val="2"/>
            <w:tcBorders>
              <w:bottom w:val="nil"/>
            </w:tcBorders>
          </w:tcPr>
          <w:p w14:paraId="622E3547" w14:textId="77777777" w:rsidR="00695726" w:rsidRPr="00695726" w:rsidRDefault="00695726" w:rsidP="00695726">
            <w:pPr>
              <w:spacing w:after="0" w:line="240" w:lineRule="auto"/>
              <w:jc w:val="left"/>
              <w:rPr>
                <w:rFonts w:ascii="Arial" w:hAnsi="Arial" w:cs="Arial"/>
                <w:sz w:val="20"/>
                <w:szCs w:val="20"/>
              </w:rPr>
            </w:pPr>
          </w:p>
        </w:tc>
      </w:tr>
      <w:tr w:rsidR="00695726" w:rsidRPr="00695726" w14:paraId="3A843C9B" w14:textId="77777777" w:rsidTr="00101EC2">
        <w:trPr>
          <w:cantSplit/>
          <w:trHeight w:val="85"/>
          <w:jc w:val="center"/>
        </w:trPr>
        <w:tc>
          <w:tcPr>
            <w:tcW w:w="2300" w:type="dxa"/>
            <w:vMerge/>
            <w:tcBorders>
              <w:top w:val="nil"/>
            </w:tcBorders>
          </w:tcPr>
          <w:p w14:paraId="311976B1" w14:textId="77777777" w:rsidR="00695726" w:rsidRPr="00695726" w:rsidRDefault="00695726" w:rsidP="00695726">
            <w:pPr>
              <w:spacing w:after="0" w:line="240" w:lineRule="auto"/>
              <w:jc w:val="left"/>
              <w:rPr>
                <w:rFonts w:ascii="Arial" w:hAnsi="Arial" w:cs="Arial"/>
                <w:sz w:val="20"/>
              </w:rPr>
            </w:pPr>
          </w:p>
        </w:tc>
        <w:tc>
          <w:tcPr>
            <w:tcW w:w="3532" w:type="dxa"/>
            <w:gridSpan w:val="3"/>
            <w:tcBorders>
              <w:top w:val="nil"/>
              <w:bottom w:val="single" w:sz="4" w:space="0" w:color="auto"/>
            </w:tcBorders>
            <w:vAlign w:val="bottom"/>
          </w:tcPr>
          <w:p w14:paraId="38EB3A65"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Law Firm</w:t>
            </w:r>
          </w:p>
        </w:tc>
        <w:tc>
          <w:tcPr>
            <w:tcW w:w="3529" w:type="dxa"/>
            <w:gridSpan w:val="2"/>
            <w:tcBorders>
              <w:top w:val="nil"/>
              <w:bottom w:val="single" w:sz="4" w:space="0" w:color="auto"/>
            </w:tcBorders>
            <w:vAlign w:val="bottom"/>
          </w:tcPr>
          <w:p w14:paraId="332C0338"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Solicitor</w:t>
            </w:r>
          </w:p>
        </w:tc>
      </w:tr>
      <w:tr w:rsidR="00695726" w:rsidRPr="00695726" w14:paraId="0D45DB17" w14:textId="77777777" w:rsidTr="00101EC2">
        <w:trPr>
          <w:cantSplit/>
          <w:trHeight w:val="454"/>
          <w:jc w:val="center"/>
        </w:trPr>
        <w:tc>
          <w:tcPr>
            <w:tcW w:w="2300" w:type="dxa"/>
            <w:vMerge w:val="restart"/>
          </w:tcPr>
          <w:p w14:paraId="7E15E829"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Address for service</w:t>
            </w:r>
          </w:p>
        </w:tc>
        <w:tc>
          <w:tcPr>
            <w:tcW w:w="7061" w:type="dxa"/>
            <w:gridSpan w:val="5"/>
            <w:tcBorders>
              <w:bottom w:val="nil"/>
            </w:tcBorders>
          </w:tcPr>
          <w:p w14:paraId="297875A4" w14:textId="77777777" w:rsidR="00695726" w:rsidRPr="00695726" w:rsidRDefault="00695726" w:rsidP="00695726">
            <w:pPr>
              <w:spacing w:after="0" w:line="240" w:lineRule="auto"/>
              <w:jc w:val="left"/>
              <w:rPr>
                <w:rFonts w:ascii="Arial" w:hAnsi="Arial" w:cs="Arial"/>
                <w:sz w:val="20"/>
              </w:rPr>
            </w:pPr>
          </w:p>
        </w:tc>
      </w:tr>
      <w:tr w:rsidR="00695726" w:rsidRPr="00695726" w14:paraId="6E16A760" w14:textId="77777777" w:rsidTr="00101EC2">
        <w:trPr>
          <w:cantSplit/>
          <w:trHeight w:val="85"/>
          <w:jc w:val="center"/>
        </w:trPr>
        <w:tc>
          <w:tcPr>
            <w:tcW w:w="2300" w:type="dxa"/>
            <w:vMerge/>
          </w:tcPr>
          <w:p w14:paraId="4BF2B1E9" w14:textId="77777777" w:rsidR="00695726" w:rsidRPr="00695726" w:rsidRDefault="00695726" w:rsidP="00695726">
            <w:pPr>
              <w:spacing w:after="0" w:line="240" w:lineRule="auto"/>
              <w:jc w:val="left"/>
              <w:rPr>
                <w:rFonts w:ascii="Arial" w:hAnsi="Arial" w:cs="Arial"/>
                <w:sz w:val="20"/>
              </w:rPr>
            </w:pPr>
          </w:p>
        </w:tc>
        <w:tc>
          <w:tcPr>
            <w:tcW w:w="7061" w:type="dxa"/>
            <w:gridSpan w:val="5"/>
            <w:tcBorders>
              <w:top w:val="nil"/>
              <w:bottom w:val="single" w:sz="4" w:space="0" w:color="auto"/>
            </w:tcBorders>
            <w:vAlign w:val="bottom"/>
          </w:tcPr>
          <w:p w14:paraId="38A00618" w14:textId="77777777" w:rsidR="00695726" w:rsidRPr="00695726" w:rsidRDefault="00695726" w:rsidP="00695726">
            <w:pPr>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77155BD6" w14:textId="77777777" w:rsidTr="00101EC2">
        <w:trPr>
          <w:cantSplit/>
          <w:trHeight w:val="454"/>
          <w:jc w:val="center"/>
        </w:trPr>
        <w:tc>
          <w:tcPr>
            <w:tcW w:w="2300" w:type="dxa"/>
            <w:vMerge/>
          </w:tcPr>
          <w:p w14:paraId="761FF3D9" w14:textId="77777777" w:rsidR="00695726" w:rsidRPr="00695726" w:rsidRDefault="00695726" w:rsidP="00695726">
            <w:pPr>
              <w:spacing w:after="0" w:line="240" w:lineRule="auto"/>
              <w:jc w:val="left"/>
              <w:rPr>
                <w:rFonts w:ascii="Arial" w:hAnsi="Arial" w:cs="Arial"/>
                <w:sz w:val="20"/>
              </w:rPr>
            </w:pPr>
          </w:p>
        </w:tc>
        <w:tc>
          <w:tcPr>
            <w:tcW w:w="1825" w:type="dxa"/>
            <w:tcBorders>
              <w:bottom w:val="nil"/>
            </w:tcBorders>
          </w:tcPr>
          <w:p w14:paraId="42DAD447" w14:textId="77777777" w:rsidR="00695726" w:rsidRPr="00695726" w:rsidRDefault="00695726" w:rsidP="00695726">
            <w:pPr>
              <w:spacing w:after="0" w:line="240" w:lineRule="auto"/>
              <w:jc w:val="left"/>
              <w:rPr>
                <w:rFonts w:ascii="Arial" w:hAnsi="Arial" w:cs="Arial"/>
                <w:sz w:val="20"/>
              </w:rPr>
            </w:pPr>
          </w:p>
        </w:tc>
        <w:tc>
          <w:tcPr>
            <w:tcW w:w="1671" w:type="dxa"/>
            <w:tcBorders>
              <w:bottom w:val="nil"/>
            </w:tcBorders>
          </w:tcPr>
          <w:p w14:paraId="600E78CA" w14:textId="77777777" w:rsidR="00695726" w:rsidRPr="00695726" w:rsidRDefault="00695726" w:rsidP="00695726">
            <w:pPr>
              <w:spacing w:after="0" w:line="240" w:lineRule="auto"/>
              <w:jc w:val="left"/>
              <w:rPr>
                <w:rFonts w:ascii="Arial" w:hAnsi="Arial" w:cs="Arial"/>
                <w:sz w:val="20"/>
              </w:rPr>
            </w:pPr>
          </w:p>
        </w:tc>
        <w:tc>
          <w:tcPr>
            <w:tcW w:w="1989" w:type="dxa"/>
            <w:gridSpan w:val="2"/>
            <w:tcBorders>
              <w:bottom w:val="nil"/>
            </w:tcBorders>
          </w:tcPr>
          <w:p w14:paraId="263CC4C9" w14:textId="77777777" w:rsidR="00695726" w:rsidRPr="00695726" w:rsidRDefault="00695726" w:rsidP="00695726">
            <w:pPr>
              <w:spacing w:after="0" w:line="240" w:lineRule="auto"/>
              <w:jc w:val="left"/>
              <w:rPr>
                <w:rFonts w:ascii="Arial" w:hAnsi="Arial" w:cs="Arial"/>
                <w:sz w:val="20"/>
              </w:rPr>
            </w:pPr>
          </w:p>
        </w:tc>
        <w:tc>
          <w:tcPr>
            <w:tcW w:w="1576" w:type="dxa"/>
            <w:tcBorders>
              <w:bottom w:val="nil"/>
            </w:tcBorders>
          </w:tcPr>
          <w:p w14:paraId="04561FFA" w14:textId="77777777" w:rsidR="00695726" w:rsidRPr="00695726" w:rsidRDefault="00695726" w:rsidP="00695726">
            <w:pPr>
              <w:spacing w:after="0" w:line="240" w:lineRule="auto"/>
              <w:jc w:val="left"/>
              <w:rPr>
                <w:rFonts w:ascii="Arial" w:hAnsi="Arial" w:cs="Arial"/>
                <w:sz w:val="20"/>
              </w:rPr>
            </w:pPr>
          </w:p>
        </w:tc>
      </w:tr>
      <w:tr w:rsidR="00695726" w:rsidRPr="00695726" w14:paraId="0EF2680D" w14:textId="77777777" w:rsidTr="00101EC2">
        <w:trPr>
          <w:cantSplit/>
          <w:trHeight w:val="86"/>
          <w:jc w:val="center"/>
        </w:trPr>
        <w:tc>
          <w:tcPr>
            <w:tcW w:w="2300" w:type="dxa"/>
            <w:vMerge/>
          </w:tcPr>
          <w:p w14:paraId="09710C6B" w14:textId="77777777" w:rsidR="00695726" w:rsidRPr="00695726" w:rsidRDefault="00695726" w:rsidP="00695726">
            <w:pPr>
              <w:spacing w:after="0" w:line="240" w:lineRule="auto"/>
              <w:jc w:val="left"/>
              <w:rPr>
                <w:rFonts w:ascii="Arial" w:hAnsi="Arial" w:cs="Arial"/>
                <w:sz w:val="20"/>
              </w:rPr>
            </w:pPr>
          </w:p>
        </w:tc>
        <w:tc>
          <w:tcPr>
            <w:tcW w:w="1825" w:type="dxa"/>
            <w:tcBorders>
              <w:top w:val="nil"/>
              <w:bottom w:val="single" w:sz="4" w:space="0" w:color="auto"/>
            </w:tcBorders>
            <w:vAlign w:val="bottom"/>
          </w:tcPr>
          <w:p w14:paraId="50F61918"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City/town/suburb</w:t>
            </w:r>
          </w:p>
        </w:tc>
        <w:tc>
          <w:tcPr>
            <w:tcW w:w="1671" w:type="dxa"/>
            <w:tcBorders>
              <w:top w:val="nil"/>
              <w:bottom w:val="single" w:sz="4" w:space="0" w:color="auto"/>
            </w:tcBorders>
            <w:vAlign w:val="bottom"/>
          </w:tcPr>
          <w:p w14:paraId="0C2D9EB7"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State</w:t>
            </w:r>
          </w:p>
        </w:tc>
        <w:tc>
          <w:tcPr>
            <w:tcW w:w="1989" w:type="dxa"/>
            <w:gridSpan w:val="2"/>
            <w:tcBorders>
              <w:top w:val="nil"/>
              <w:bottom w:val="single" w:sz="4" w:space="0" w:color="auto"/>
            </w:tcBorders>
            <w:vAlign w:val="bottom"/>
          </w:tcPr>
          <w:p w14:paraId="4D2E82A9"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Postcode</w:t>
            </w:r>
          </w:p>
        </w:tc>
        <w:tc>
          <w:tcPr>
            <w:tcW w:w="1576" w:type="dxa"/>
            <w:tcBorders>
              <w:top w:val="nil"/>
              <w:bottom w:val="single" w:sz="4" w:space="0" w:color="auto"/>
            </w:tcBorders>
            <w:vAlign w:val="bottom"/>
          </w:tcPr>
          <w:p w14:paraId="0C575F5F"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Country</w:t>
            </w:r>
          </w:p>
        </w:tc>
      </w:tr>
      <w:tr w:rsidR="00695726" w:rsidRPr="00695726" w14:paraId="4BC064F0" w14:textId="77777777" w:rsidTr="00101EC2">
        <w:trPr>
          <w:cantSplit/>
          <w:trHeight w:val="454"/>
          <w:jc w:val="center"/>
        </w:trPr>
        <w:tc>
          <w:tcPr>
            <w:tcW w:w="2300" w:type="dxa"/>
            <w:vMerge/>
          </w:tcPr>
          <w:p w14:paraId="048E7878" w14:textId="77777777" w:rsidR="00695726" w:rsidRPr="00695726" w:rsidRDefault="00695726" w:rsidP="00695726">
            <w:pPr>
              <w:spacing w:after="0" w:line="240" w:lineRule="auto"/>
              <w:jc w:val="left"/>
              <w:rPr>
                <w:rFonts w:ascii="Arial" w:hAnsi="Arial" w:cs="Arial"/>
                <w:sz w:val="20"/>
              </w:rPr>
            </w:pPr>
          </w:p>
        </w:tc>
        <w:tc>
          <w:tcPr>
            <w:tcW w:w="7061" w:type="dxa"/>
            <w:gridSpan w:val="5"/>
            <w:tcBorders>
              <w:bottom w:val="nil"/>
            </w:tcBorders>
          </w:tcPr>
          <w:p w14:paraId="68B03A7B" w14:textId="77777777" w:rsidR="00695726" w:rsidRPr="00695726" w:rsidRDefault="00695726" w:rsidP="00695726">
            <w:pPr>
              <w:spacing w:after="0" w:line="240" w:lineRule="auto"/>
              <w:jc w:val="left"/>
              <w:rPr>
                <w:rFonts w:ascii="Arial" w:hAnsi="Arial" w:cs="Arial"/>
                <w:sz w:val="20"/>
              </w:rPr>
            </w:pPr>
          </w:p>
        </w:tc>
      </w:tr>
      <w:tr w:rsidR="00695726" w:rsidRPr="00695726" w14:paraId="46893C67" w14:textId="77777777" w:rsidTr="00101EC2">
        <w:trPr>
          <w:cantSplit/>
          <w:trHeight w:val="85"/>
          <w:jc w:val="center"/>
        </w:trPr>
        <w:tc>
          <w:tcPr>
            <w:tcW w:w="2300" w:type="dxa"/>
            <w:vMerge/>
          </w:tcPr>
          <w:p w14:paraId="2EED2660" w14:textId="77777777" w:rsidR="00695726" w:rsidRPr="00695726" w:rsidRDefault="00695726" w:rsidP="00695726">
            <w:pPr>
              <w:spacing w:after="0" w:line="240" w:lineRule="auto"/>
              <w:jc w:val="left"/>
              <w:rPr>
                <w:rFonts w:ascii="Arial" w:hAnsi="Arial" w:cs="Arial"/>
                <w:sz w:val="20"/>
              </w:rPr>
            </w:pPr>
          </w:p>
        </w:tc>
        <w:tc>
          <w:tcPr>
            <w:tcW w:w="7061" w:type="dxa"/>
            <w:gridSpan w:val="5"/>
            <w:tcBorders>
              <w:top w:val="nil"/>
              <w:bottom w:val="single" w:sz="4" w:space="0" w:color="auto"/>
            </w:tcBorders>
          </w:tcPr>
          <w:p w14:paraId="5AE60CE3" w14:textId="77777777" w:rsidR="00695726" w:rsidRPr="00695726" w:rsidRDefault="00695726" w:rsidP="00695726">
            <w:pPr>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7F0B14CC" w14:textId="77777777" w:rsidTr="00101EC2">
        <w:trPr>
          <w:cantSplit/>
          <w:trHeight w:val="454"/>
          <w:jc w:val="center"/>
        </w:trPr>
        <w:tc>
          <w:tcPr>
            <w:tcW w:w="2300" w:type="dxa"/>
            <w:vMerge w:val="restart"/>
          </w:tcPr>
          <w:p w14:paraId="19DF1064"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7061" w:type="dxa"/>
            <w:gridSpan w:val="5"/>
            <w:tcBorders>
              <w:bottom w:val="nil"/>
            </w:tcBorders>
          </w:tcPr>
          <w:p w14:paraId="1D847F0F" w14:textId="77777777" w:rsidR="00695726" w:rsidRPr="00695726" w:rsidRDefault="00695726" w:rsidP="00695726">
            <w:pPr>
              <w:spacing w:after="0" w:line="240" w:lineRule="auto"/>
              <w:jc w:val="left"/>
              <w:rPr>
                <w:rFonts w:ascii="Arial" w:hAnsi="Arial" w:cs="Arial"/>
                <w:sz w:val="20"/>
              </w:rPr>
            </w:pPr>
          </w:p>
        </w:tc>
      </w:tr>
      <w:tr w:rsidR="00695726" w:rsidRPr="00695726" w14:paraId="7766FE0E" w14:textId="77777777" w:rsidTr="00101EC2">
        <w:trPr>
          <w:cantSplit/>
          <w:trHeight w:val="85"/>
          <w:jc w:val="center"/>
        </w:trPr>
        <w:tc>
          <w:tcPr>
            <w:tcW w:w="2300" w:type="dxa"/>
            <w:vMerge/>
          </w:tcPr>
          <w:p w14:paraId="6729D8B5" w14:textId="77777777" w:rsidR="00695726" w:rsidRPr="00695726" w:rsidRDefault="00695726" w:rsidP="00695726">
            <w:pPr>
              <w:spacing w:after="0" w:line="240" w:lineRule="auto"/>
              <w:jc w:val="left"/>
              <w:rPr>
                <w:rFonts w:ascii="Arial" w:hAnsi="Arial" w:cs="Arial"/>
                <w:sz w:val="20"/>
              </w:rPr>
            </w:pPr>
          </w:p>
        </w:tc>
        <w:tc>
          <w:tcPr>
            <w:tcW w:w="7061" w:type="dxa"/>
            <w:gridSpan w:val="5"/>
            <w:tcBorders>
              <w:top w:val="nil"/>
            </w:tcBorders>
          </w:tcPr>
          <w:p w14:paraId="4B6B88AC" w14:textId="77777777" w:rsidR="00695726" w:rsidRPr="00695726" w:rsidRDefault="00695726" w:rsidP="00695726">
            <w:pPr>
              <w:spacing w:after="0" w:line="240" w:lineRule="auto"/>
              <w:jc w:val="left"/>
              <w:rPr>
                <w:rFonts w:ascii="Arial" w:hAnsi="Arial" w:cs="Arial"/>
                <w:b/>
                <w:sz w:val="20"/>
                <w:szCs w:val="20"/>
              </w:rPr>
            </w:pPr>
            <w:r w:rsidRPr="00695726">
              <w:rPr>
                <w:rFonts w:ascii="Arial" w:hAnsi="Arial" w:cs="Arial"/>
                <w:b/>
                <w:sz w:val="12"/>
              </w:rPr>
              <w:t>Type - Number</w:t>
            </w:r>
          </w:p>
        </w:tc>
      </w:tr>
    </w:tbl>
    <w:p w14:paraId="452D5B8B"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781DB218" w14:textId="77777777" w:rsidR="00695726" w:rsidRPr="00695726" w:rsidRDefault="00695726" w:rsidP="00695726">
      <w:pPr>
        <w:overflowPunct w:val="0"/>
        <w:autoSpaceDE w:val="0"/>
        <w:autoSpaceDN w:val="0"/>
        <w:adjustRightInd w:val="0"/>
        <w:spacing w:after="120" w:line="240" w:lineRule="auto"/>
        <w:ind w:right="142"/>
        <w:textAlignment w:val="baseline"/>
        <w:rPr>
          <w:rFonts w:ascii="Arial" w:eastAsia="Times New Roman" w:hAnsi="Arial" w:cs="Arial"/>
          <w:sz w:val="20"/>
          <w:szCs w:val="20"/>
        </w:rPr>
      </w:pPr>
    </w:p>
    <w:tbl>
      <w:tblPr>
        <w:tblStyle w:val="TableGrid23"/>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11D81FDE" w14:textId="77777777" w:rsidTr="00101EC2">
        <w:trPr>
          <w:cantSplit/>
          <w:trHeight w:val="454"/>
          <w:jc w:val="center"/>
        </w:trPr>
        <w:tc>
          <w:tcPr>
            <w:tcW w:w="2580" w:type="dxa"/>
            <w:vMerge w:val="restart"/>
          </w:tcPr>
          <w:p w14:paraId="2646315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Respondent</w:t>
            </w:r>
          </w:p>
        </w:tc>
        <w:tc>
          <w:tcPr>
            <w:tcW w:w="7889" w:type="dxa"/>
            <w:gridSpan w:val="4"/>
            <w:tcBorders>
              <w:bottom w:val="nil"/>
            </w:tcBorders>
          </w:tcPr>
          <w:p w14:paraId="6DDEA7C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34A2A242" w14:textId="77777777" w:rsidTr="00101EC2">
        <w:trPr>
          <w:cantSplit/>
          <w:trHeight w:val="85"/>
          <w:jc w:val="center"/>
        </w:trPr>
        <w:tc>
          <w:tcPr>
            <w:tcW w:w="2580" w:type="dxa"/>
            <w:vMerge/>
          </w:tcPr>
          <w:p w14:paraId="2B4B4AB6"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vAlign w:val="bottom"/>
          </w:tcPr>
          <w:p w14:paraId="027DF16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57B60677" w14:textId="77777777" w:rsidTr="00101EC2">
        <w:trPr>
          <w:cantSplit/>
          <w:trHeight w:val="454"/>
          <w:jc w:val="center"/>
        </w:trPr>
        <w:tc>
          <w:tcPr>
            <w:tcW w:w="2580" w:type="dxa"/>
            <w:vMerge w:val="restart"/>
          </w:tcPr>
          <w:p w14:paraId="5E378D6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7889" w:type="dxa"/>
            <w:gridSpan w:val="4"/>
            <w:tcBorders>
              <w:bottom w:val="nil"/>
            </w:tcBorders>
          </w:tcPr>
          <w:p w14:paraId="14388794" w14:textId="77777777" w:rsidR="00695726" w:rsidRPr="00695726" w:rsidRDefault="00695726" w:rsidP="00695726">
            <w:pPr>
              <w:keepNext/>
              <w:spacing w:after="0" w:line="240" w:lineRule="auto"/>
              <w:jc w:val="left"/>
              <w:rPr>
                <w:rFonts w:ascii="Arial" w:hAnsi="Arial" w:cs="Arial"/>
                <w:sz w:val="20"/>
              </w:rPr>
            </w:pPr>
          </w:p>
        </w:tc>
      </w:tr>
      <w:tr w:rsidR="00695726" w:rsidRPr="00695726" w14:paraId="4EBAEFDB" w14:textId="77777777" w:rsidTr="00101EC2">
        <w:trPr>
          <w:cantSplit/>
          <w:trHeight w:val="85"/>
          <w:jc w:val="center"/>
        </w:trPr>
        <w:tc>
          <w:tcPr>
            <w:tcW w:w="2580" w:type="dxa"/>
            <w:vMerge/>
          </w:tcPr>
          <w:p w14:paraId="7D22EAEE"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3F9B9549"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2E441DB4" w14:textId="77777777" w:rsidTr="00101EC2">
        <w:trPr>
          <w:cantSplit/>
          <w:trHeight w:val="454"/>
          <w:jc w:val="center"/>
        </w:trPr>
        <w:tc>
          <w:tcPr>
            <w:tcW w:w="2580" w:type="dxa"/>
            <w:vMerge/>
          </w:tcPr>
          <w:p w14:paraId="74907255" w14:textId="77777777" w:rsidR="00695726" w:rsidRPr="00695726" w:rsidRDefault="00695726" w:rsidP="00695726">
            <w:pPr>
              <w:keepNext/>
              <w:spacing w:after="0" w:line="240" w:lineRule="auto"/>
              <w:jc w:val="left"/>
              <w:rPr>
                <w:rFonts w:ascii="Arial" w:hAnsi="Arial" w:cs="Arial"/>
                <w:sz w:val="20"/>
              </w:rPr>
            </w:pPr>
          </w:p>
        </w:tc>
        <w:tc>
          <w:tcPr>
            <w:tcW w:w="2040" w:type="dxa"/>
            <w:tcBorders>
              <w:bottom w:val="nil"/>
            </w:tcBorders>
          </w:tcPr>
          <w:p w14:paraId="647F158C" w14:textId="77777777" w:rsidR="00695726" w:rsidRPr="00695726" w:rsidRDefault="00695726" w:rsidP="00695726">
            <w:pPr>
              <w:keepNext/>
              <w:spacing w:after="0" w:line="240" w:lineRule="auto"/>
              <w:jc w:val="left"/>
              <w:rPr>
                <w:rFonts w:ascii="Arial" w:hAnsi="Arial" w:cs="Arial"/>
                <w:sz w:val="20"/>
              </w:rPr>
            </w:pPr>
          </w:p>
        </w:tc>
        <w:tc>
          <w:tcPr>
            <w:tcW w:w="1865" w:type="dxa"/>
            <w:tcBorders>
              <w:bottom w:val="nil"/>
            </w:tcBorders>
          </w:tcPr>
          <w:p w14:paraId="7A6A80A2" w14:textId="77777777" w:rsidR="00695726" w:rsidRPr="00695726" w:rsidRDefault="00695726" w:rsidP="00695726">
            <w:pPr>
              <w:keepNext/>
              <w:spacing w:after="0" w:line="240" w:lineRule="auto"/>
              <w:jc w:val="left"/>
              <w:rPr>
                <w:rFonts w:ascii="Arial" w:hAnsi="Arial" w:cs="Arial"/>
                <w:sz w:val="20"/>
              </w:rPr>
            </w:pPr>
          </w:p>
        </w:tc>
        <w:tc>
          <w:tcPr>
            <w:tcW w:w="2226" w:type="dxa"/>
            <w:tcBorders>
              <w:bottom w:val="nil"/>
            </w:tcBorders>
          </w:tcPr>
          <w:p w14:paraId="62D5D2D1" w14:textId="77777777" w:rsidR="00695726" w:rsidRPr="00695726" w:rsidRDefault="00695726" w:rsidP="00695726">
            <w:pPr>
              <w:keepNext/>
              <w:spacing w:after="0" w:line="240" w:lineRule="auto"/>
              <w:jc w:val="left"/>
              <w:rPr>
                <w:rFonts w:ascii="Arial" w:hAnsi="Arial" w:cs="Arial"/>
                <w:sz w:val="20"/>
              </w:rPr>
            </w:pPr>
          </w:p>
        </w:tc>
        <w:tc>
          <w:tcPr>
            <w:tcW w:w="1758" w:type="dxa"/>
            <w:tcBorders>
              <w:bottom w:val="nil"/>
            </w:tcBorders>
          </w:tcPr>
          <w:p w14:paraId="40058174" w14:textId="77777777" w:rsidR="00695726" w:rsidRPr="00695726" w:rsidRDefault="00695726" w:rsidP="00695726">
            <w:pPr>
              <w:keepNext/>
              <w:spacing w:after="0" w:line="240" w:lineRule="auto"/>
              <w:jc w:val="left"/>
              <w:rPr>
                <w:rFonts w:ascii="Arial" w:hAnsi="Arial" w:cs="Arial"/>
                <w:sz w:val="20"/>
              </w:rPr>
            </w:pPr>
          </w:p>
        </w:tc>
      </w:tr>
      <w:tr w:rsidR="00695726" w:rsidRPr="00695726" w14:paraId="4D47B27D" w14:textId="77777777" w:rsidTr="00101EC2">
        <w:trPr>
          <w:cantSplit/>
          <w:trHeight w:val="86"/>
          <w:jc w:val="center"/>
        </w:trPr>
        <w:tc>
          <w:tcPr>
            <w:tcW w:w="2580" w:type="dxa"/>
            <w:vMerge/>
          </w:tcPr>
          <w:p w14:paraId="06343EB6" w14:textId="77777777" w:rsidR="00695726" w:rsidRPr="00695726" w:rsidRDefault="00695726" w:rsidP="00695726">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1D56881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865" w:type="dxa"/>
            <w:tcBorders>
              <w:top w:val="nil"/>
              <w:bottom w:val="single" w:sz="4" w:space="0" w:color="auto"/>
            </w:tcBorders>
            <w:vAlign w:val="bottom"/>
          </w:tcPr>
          <w:p w14:paraId="1BAE8D48"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2226" w:type="dxa"/>
            <w:tcBorders>
              <w:top w:val="nil"/>
              <w:bottom w:val="single" w:sz="4" w:space="0" w:color="auto"/>
            </w:tcBorders>
            <w:vAlign w:val="bottom"/>
          </w:tcPr>
          <w:p w14:paraId="126EB0DE"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758" w:type="dxa"/>
            <w:tcBorders>
              <w:top w:val="nil"/>
              <w:bottom w:val="single" w:sz="4" w:space="0" w:color="auto"/>
            </w:tcBorders>
            <w:vAlign w:val="bottom"/>
          </w:tcPr>
          <w:p w14:paraId="3B83E07B"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3953E130" w14:textId="77777777" w:rsidTr="00101EC2">
        <w:trPr>
          <w:cantSplit/>
          <w:trHeight w:val="454"/>
          <w:jc w:val="center"/>
        </w:trPr>
        <w:tc>
          <w:tcPr>
            <w:tcW w:w="2580" w:type="dxa"/>
            <w:vMerge/>
          </w:tcPr>
          <w:p w14:paraId="52973D26"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bottom w:val="nil"/>
            </w:tcBorders>
          </w:tcPr>
          <w:p w14:paraId="0F11CF8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382531E0" w14:textId="77777777" w:rsidTr="00101EC2">
        <w:trPr>
          <w:cantSplit/>
          <w:trHeight w:val="85"/>
          <w:jc w:val="center"/>
        </w:trPr>
        <w:tc>
          <w:tcPr>
            <w:tcW w:w="2580" w:type="dxa"/>
            <w:vMerge/>
          </w:tcPr>
          <w:p w14:paraId="61F2B22C"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36AA239E"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0F9E6957" w14:textId="77777777" w:rsidTr="00101EC2">
        <w:trPr>
          <w:cantSplit/>
          <w:trHeight w:val="454"/>
          <w:jc w:val="center"/>
        </w:trPr>
        <w:tc>
          <w:tcPr>
            <w:tcW w:w="2580" w:type="dxa"/>
            <w:vMerge w:val="restart"/>
          </w:tcPr>
          <w:p w14:paraId="05F7312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7889" w:type="dxa"/>
            <w:gridSpan w:val="4"/>
            <w:tcBorders>
              <w:bottom w:val="nil"/>
            </w:tcBorders>
          </w:tcPr>
          <w:p w14:paraId="772633CE"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59F3C9B" w14:textId="77777777" w:rsidTr="00101EC2">
        <w:trPr>
          <w:cantSplit/>
          <w:trHeight w:val="85"/>
          <w:jc w:val="center"/>
        </w:trPr>
        <w:tc>
          <w:tcPr>
            <w:tcW w:w="2580" w:type="dxa"/>
            <w:vMerge/>
          </w:tcPr>
          <w:p w14:paraId="4B3BD9B0"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tcPr>
          <w:p w14:paraId="521B1FC9"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r w:rsidR="00695726" w:rsidRPr="00695726" w14:paraId="0434FAE0" w14:textId="77777777" w:rsidTr="00101EC2">
        <w:tblPrEx>
          <w:jc w:val="left"/>
        </w:tblPrEx>
        <w:tc>
          <w:tcPr>
            <w:tcW w:w="2580" w:type="dxa"/>
          </w:tcPr>
          <w:p w14:paraId="78E4F74C"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Service</w:t>
            </w:r>
          </w:p>
        </w:tc>
        <w:tc>
          <w:tcPr>
            <w:tcW w:w="7889" w:type="dxa"/>
            <w:gridSpan w:val="4"/>
          </w:tcPr>
          <w:p w14:paraId="02F01B85" w14:textId="77777777" w:rsidR="00695726" w:rsidRPr="00695726" w:rsidRDefault="00695726" w:rsidP="00695726">
            <w:pPr>
              <w:tabs>
                <w:tab w:val="left" w:pos="415"/>
              </w:tabs>
              <w:spacing w:after="120" w:line="240" w:lineRule="auto"/>
              <w:ind w:left="567" w:hanging="567"/>
              <w:jc w:val="left"/>
              <w:rPr>
                <w:rFonts w:ascii="Arial" w:hAnsi="Arial" w:cs="Arial"/>
                <w:sz w:val="20"/>
              </w:rPr>
            </w:pPr>
            <w:r w:rsidRPr="00695726">
              <w:rPr>
                <w:rFonts w:ascii="Arial" w:hAnsi="Arial" w:cs="Arial"/>
                <w:sz w:val="20"/>
              </w:rPr>
              <w:t>[</w:t>
            </w:r>
            <w:r w:rsidRPr="00695726">
              <w:rPr>
                <w:rFonts w:ascii="Arial" w:hAnsi="Arial" w:cs="Arial"/>
                <w:sz w:val="20"/>
                <w:szCs w:val="20"/>
              </w:rPr>
              <w:t>……</w:t>
            </w:r>
            <w:r w:rsidRPr="00695726">
              <w:rPr>
                <w:rFonts w:ascii="Arial" w:hAnsi="Arial" w:cs="Arial"/>
                <w:sz w:val="20"/>
              </w:rPr>
              <w:t>]</w:t>
            </w:r>
            <w:r w:rsidRPr="00695726">
              <w:rPr>
                <w:rFonts w:ascii="Arial" w:hAnsi="Arial" w:cs="Arial"/>
                <w:sz w:val="20"/>
              </w:rPr>
              <w:tab/>
              <w:t>Sheriff service requested for this Respondent</w:t>
            </w:r>
          </w:p>
          <w:p w14:paraId="505C6900"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If requested mark with an ‘x’</w:t>
            </w:r>
          </w:p>
        </w:tc>
      </w:tr>
    </w:tbl>
    <w:p w14:paraId="7F890DA2" w14:textId="77777777" w:rsidR="00695726" w:rsidRPr="00695726" w:rsidRDefault="00695726" w:rsidP="00695726">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Arial"/>
          <w:b/>
          <w:sz w:val="12"/>
          <w:szCs w:val="20"/>
        </w:rPr>
      </w:pPr>
      <w:r w:rsidRPr="00695726">
        <w:rPr>
          <w:rFonts w:ascii="Arial" w:hAnsi="Arial" w:cs="Arial"/>
          <w:b/>
          <w:sz w:val="12"/>
        </w:rPr>
        <w:t>Duplicate panel if multiple Respondents</w:t>
      </w:r>
    </w:p>
    <w:p w14:paraId="47DCEAC6" w14:textId="77777777" w:rsidR="00695726" w:rsidRPr="00695726" w:rsidRDefault="00695726" w:rsidP="00695726">
      <w:pPr>
        <w:tabs>
          <w:tab w:val="left" w:pos="1134"/>
          <w:tab w:val="left" w:pos="2342"/>
          <w:tab w:val="left" w:pos="4536"/>
        </w:tabs>
        <w:overflowPunct w:val="0"/>
        <w:autoSpaceDE w:val="0"/>
        <w:autoSpaceDN w:val="0"/>
        <w:adjustRightInd w:val="0"/>
        <w:spacing w:after="120" w:line="240" w:lineRule="auto"/>
        <w:textAlignment w:val="baseline"/>
        <w:rPr>
          <w:rFonts w:ascii="Arial" w:eastAsia="Times New Roman" w:hAnsi="Arial" w:cs="Arial"/>
          <w:b/>
          <w:sz w:val="20"/>
          <w:szCs w:val="20"/>
        </w:rPr>
      </w:pPr>
    </w:p>
    <w:tbl>
      <w:tblPr>
        <w:tblStyle w:val="TableGrid15"/>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5EB09C2E" w14:textId="77777777" w:rsidTr="00101EC2">
        <w:trPr>
          <w:cantSplit/>
          <w:trHeight w:val="454"/>
          <w:jc w:val="center"/>
        </w:trPr>
        <w:tc>
          <w:tcPr>
            <w:tcW w:w="2580" w:type="dxa"/>
            <w:vMerge w:val="restart"/>
          </w:tcPr>
          <w:p w14:paraId="01278F91"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Interested Party</w:t>
            </w:r>
          </w:p>
        </w:tc>
        <w:tc>
          <w:tcPr>
            <w:tcW w:w="7889" w:type="dxa"/>
            <w:gridSpan w:val="4"/>
            <w:tcBorders>
              <w:bottom w:val="nil"/>
            </w:tcBorders>
          </w:tcPr>
          <w:p w14:paraId="65BB54C9"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152FC9EE" w14:textId="77777777" w:rsidTr="00101EC2">
        <w:trPr>
          <w:cantSplit/>
          <w:trHeight w:val="85"/>
          <w:jc w:val="center"/>
        </w:trPr>
        <w:tc>
          <w:tcPr>
            <w:tcW w:w="2580" w:type="dxa"/>
            <w:vMerge/>
          </w:tcPr>
          <w:p w14:paraId="38646B00"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7889" w:type="dxa"/>
            <w:gridSpan w:val="4"/>
            <w:tcBorders>
              <w:top w:val="nil"/>
            </w:tcBorders>
            <w:vAlign w:val="bottom"/>
          </w:tcPr>
          <w:p w14:paraId="7F69B41D"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Full Name (including Also Known as, capacity (eg Administrator, Liquidator, Trustee) and Litigation Guardian Name (if applicable))</w:t>
            </w:r>
          </w:p>
        </w:tc>
      </w:tr>
      <w:tr w:rsidR="00695726" w:rsidRPr="00695726" w14:paraId="2A1420DF" w14:textId="77777777" w:rsidTr="00101EC2">
        <w:trPr>
          <w:cantSplit/>
          <w:trHeight w:val="454"/>
          <w:jc w:val="center"/>
        </w:trPr>
        <w:tc>
          <w:tcPr>
            <w:tcW w:w="2580" w:type="dxa"/>
            <w:vMerge w:val="restart"/>
          </w:tcPr>
          <w:p w14:paraId="656259A5"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Address</w:t>
            </w:r>
          </w:p>
        </w:tc>
        <w:tc>
          <w:tcPr>
            <w:tcW w:w="7889" w:type="dxa"/>
            <w:gridSpan w:val="4"/>
            <w:tcBorders>
              <w:bottom w:val="nil"/>
            </w:tcBorders>
          </w:tcPr>
          <w:p w14:paraId="0915F2E6"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17B164CC" w14:textId="77777777" w:rsidTr="00101EC2">
        <w:trPr>
          <w:cantSplit/>
          <w:trHeight w:val="85"/>
          <w:jc w:val="center"/>
        </w:trPr>
        <w:tc>
          <w:tcPr>
            <w:tcW w:w="2580" w:type="dxa"/>
            <w:vMerge/>
          </w:tcPr>
          <w:p w14:paraId="613DD125"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7889" w:type="dxa"/>
            <w:gridSpan w:val="4"/>
            <w:tcBorders>
              <w:top w:val="nil"/>
              <w:bottom w:val="single" w:sz="4" w:space="0" w:color="auto"/>
            </w:tcBorders>
            <w:vAlign w:val="bottom"/>
          </w:tcPr>
          <w:p w14:paraId="1B8D52E2"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2"/>
                <w:szCs w:val="20"/>
              </w:rPr>
              <w:t>Street Address (including unit or level number and name of property if required)</w:t>
            </w:r>
          </w:p>
        </w:tc>
      </w:tr>
      <w:tr w:rsidR="00695726" w:rsidRPr="00695726" w14:paraId="3D698CB3" w14:textId="77777777" w:rsidTr="00101EC2">
        <w:trPr>
          <w:cantSplit/>
          <w:trHeight w:val="454"/>
          <w:jc w:val="center"/>
        </w:trPr>
        <w:tc>
          <w:tcPr>
            <w:tcW w:w="2580" w:type="dxa"/>
            <w:vMerge/>
          </w:tcPr>
          <w:p w14:paraId="0B749E89"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13F298A2"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5CD62E6E"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1FC018EA"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1758" w:type="dxa"/>
            <w:tcBorders>
              <w:bottom w:val="nil"/>
            </w:tcBorders>
          </w:tcPr>
          <w:p w14:paraId="27889284"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2D3A8DC" w14:textId="77777777" w:rsidTr="00101EC2">
        <w:trPr>
          <w:cantSplit/>
          <w:trHeight w:val="86"/>
          <w:jc w:val="center"/>
        </w:trPr>
        <w:tc>
          <w:tcPr>
            <w:tcW w:w="2580" w:type="dxa"/>
            <w:vMerge/>
          </w:tcPr>
          <w:p w14:paraId="15477217"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70F0A5A2"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City/town/suburb</w:t>
            </w:r>
          </w:p>
        </w:tc>
        <w:tc>
          <w:tcPr>
            <w:tcW w:w="1865" w:type="dxa"/>
            <w:tcBorders>
              <w:top w:val="nil"/>
              <w:bottom w:val="single" w:sz="4" w:space="0" w:color="auto"/>
            </w:tcBorders>
            <w:vAlign w:val="bottom"/>
          </w:tcPr>
          <w:p w14:paraId="5B0F2A6A"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State</w:t>
            </w:r>
          </w:p>
        </w:tc>
        <w:tc>
          <w:tcPr>
            <w:tcW w:w="2226" w:type="dxa"/>
            <w:tcBorders>
              <w:top w:val="nil"/>
              <w:bottom w:val="single" w:sz="4" w:space="0" w:color="auto"/>
            </w:tcBorders>
            <w:vAlign w:val="bottom"/>
          </w:tcPr>
          <w:p w14:paraId="6FDB1A5E"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Postcode</w:t>
            </w:r>
          </w:p>
        </w:tc>
        <w:tc>
          <w:tcPr>
            <w:tcW w:w="1758" w:type="dxa"/>
            <w:tcBorders>
              <w:top w:val="nil"/>
              <w:bottom w:val="single" w:sz="4" w:space="0" w:color="auto"/>
            </w:tcBorders>
            <w:vAlign w:val="bottom"/>
          </w:tcPr>
          <w:p w14:paraId="438F7DA3"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Country</w:t>
            </w:r>
          </w:p>
        </w:tc>
      </w:tr>
      <w:tr w:rsidR="00695726" w:rsidRPr="00695726" w14:paraId="7CCC4825" w14:textId="77777777" w:rsidTr="00101EC2">
        <w:trPr>
          <w:cantSplit/>
          <w:trHeight w:val="454"/>
          <w:jc w:val="center"/>
        </w:trPr>
        <w:tc>
          <w:tcPr>
            <w:tcW w:w="2580" w:type="dxa"/>
            <w:vMerge/>
          </w:tcPr>
          <w:p w14:paraId="3D01E72C"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7889" w:type="dxa"/>
            <w:gridSpan w:val="4"/>
            <w:tcBorders>
              <w:bottom w:val="nil"/>
            </w:tcBorders>
          </w:tcPr>
          <w:p w14:paraId="0D0E6884"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64D1964" w14:textId="77777777" w:rsidTr="00101EC2">
        <w:trPr>
          <w:cantSplit/>
          <w:trHeight w:val="85"/>
          <w:jc w:val="center"/>
        </w:trPr>
        <w:tc>
          <w:tcPr>
            <w:tcW w:w="2580" w:type="dxa"/>
            <w:vMerge/>
          </w:tcPr>
          <w:p w14:paraId="43F8BC7C"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7889" w:type="dxa"/>
            <w:gridSpan w:val="4"/>
            <w:tcBorders>
              <w:top w:val="nil"/>
              <w:bottom w:val="single" w:sz="4" w:space="0" w:color="auto"/>
            </w:tcBorders>
          </w:tcPr>
          <w:p w14:paraId="3863C36E"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2"/>
                <w:szCs w:val="20"/>
              </w:rPr>
              <w:t>Email address</w:t>
            </w:r>
          </w:p>
        </w:tc>
      </w:tr>
      <w:tr w:rsidR="00695726" w:rsidRPr="00695726" w14:paraId="53711F16" w14:textId="77777777" w:rsidTr="00101EC2">
        <w:tblPrEx>
          <w:jc w:val="left"/>
        </w:tblPrEx>
        <w:trPr>
          <w:trHeight w:val="454"/>
        </w:trPr>
        <w:tc>
          <w:tcPr>
            <w:tcW w:w="2580" w:type="dxa"/>
            <w:vMerge w:val="restart"/>
          </w:tcPr>
          <w:p w14:paraId="36D407A4"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Phone Details</w:t>
            </w:r>
          </w:p>
        </w:tc>
        <w:tc>
          <w:tcPr>
            <w:tcW w:w="7889" w:type="dxa"/>
            <w:gridSpan w:val="4"/>
            <w:tcBorders>
              <w:bottom w:val="nil"/>
            </w:tcBorders>
          </w:tcPr>
          <w:p w14:paraId="7F35F125"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88BFA26" w14:textId="77777777" w:rsidTr="00101EC2">
        <w:tblPrEx>
          <w:jc w:val="left"/>
        </w:tblPrEx>
        <w:trPr>
          <w:trHeight w:val="85"/>
        </w:trPr>
        <w:tc>
          <w:tcPr>
            <w:tcW w:w="2580" w:type="dxa"/>
            <w:vMerge/>
          </w:tcPr>
          <w:p w14:paraId="35C27891"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tc>
        <w:tc>
          <w:tcPr>
            <w:tcW w:w="7889" w:type="dxa"/>
            <w:gridSpan w:val="4"/>
            <w:tcBorders>
              <w:top w:val="nil"/>
            </w:tcBorders>
          </w:tcPr>
          <w:p w14:paraId="009829E6"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20"/>
              </w:rPr>
            </w:pPr>
            <w:r w:rsidRPr="00695726">
              <w:rPr>
                <w:rFonts w:ascii="Arial" w:hAnsi="Arial" w:cs="Arial"/>
                <w:b/>
                <w:sz w:val="12"/>
                <w:szCs w:val="20"/>
              </w:rPr>
              <w:t>Type - Number</w:t>
            </w:r>
          </w:p>
        </w:tc>
      </w:tr>
      <w:tr w:rsidR="00695726" w:rsidRPr="00695726" w14:paraId="72C03EC0" w14:textId="77777777" w:rsidTr="00101EC2">
        <w:tblPrEx>
          <w:jc w:val="left"/>
        </w:tblPrEx>
        <w:tc>
          <w:tcPr>
            <w:tcW w:w="2580" w:type="dxa"/>
          </w:tcPr>
          <w:p w14:paraId="5D087A57"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Service</w:t>
            </w:r>
          </w:p>
        </w:tc>
        <w:tc>
          <w:tcPr>
            <w:tcW w:w="7889" w:type="dxa"/>
            <w:gridSpan w:val="4"/>
          </w:tcPr>
          <w:p w14:paraId="294A4E8C" w14:textId="77777777" w:rsidR="00695726" w:rsidRPr="00695726" w:rsidRDefault="00695726" w:rsidP="00695726">
            <w:pPr>
              <w:tabs>
                <w:tab w:val="left" w:pos="382"/>
              </w:tabs>
              <w:overflowPunct w:val="0"/>
              <w:autoSpaceDE w:val="0"/>
              <w:autoSpaceDN w:val="0"/>
              <w:adjustRightInd w:val="0"/>
              <w:spacing w:before="120" w:after="0" w:line="240" w:lineRule="auto"/>
              <w:ind w:left="567"/>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Sheriff service requested for this Interested Party</w:t>
            </w:r>
          </w:p>
          <w:p w14:paraId="22B41CC4"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If requested mark with an ‘x’</w:t>
            </w:r>
          </w:p>
        </w:tc>
      </w:tr>
    </w:tbl>
    <w:p w14:paraId="54344AC1"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r w:rsidRPr="00695726">
        <w:rPr>
          <w:rFonts w:ascii="Arial" w:eastAsia="Times New Roman" w:hAnsi="Arial" w:cs="Arial"/>
          <w:b/>
          <w:sz w:val="12"/>
          <w:szCs w:val="20"/>
        </w:rPr>
        <w:t>Duplicate panel if multiple Interested Parties</w:t>
      </w:r>
    </w:p>
    <w:p w14:paraId="7524A374"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7229CB2C" w14:textId="77777777" w:rsidTr="00101EC2">
        <w:tc>
          <w:tcPr>
            <w:tcW w:w="5000" w:type="pct"/>
          </w:tcPr>
          <w:p w14:paraId="199F9513"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lastRenderedPageBreak/>
              <w:t>Application Details</w:t>
            </w:r>
          </w:p>
          <w:p w14:paraId="1A26BE2A" w14:textId="77777777" w:rsidR="00695726" w:rsidRPr="00695726" w:rsidRDefault="00695726" w:rsidP="00695726">
            <w:pPr>
              <w:overflowPunct w:val="0"/>
              <w:autoSpaceDE w:val="0"/>
              <w:autoSpaceDN w:val="0"/>
              <w:adjustRightInd w:val="0"/>
              <w:spacing w:after="240" w:line="240" w:lineRule="auto"/>
              <w:jc w:val="left"/>
              <w:textAlignment w:val="baseline"/>
              <w:rPr>
                <w:rFonts w:ascii="Arial" w:hAnsi="Arial" w:cs="Arial"/>
                <w:b/>
                <w:sz w:val="12"/>
                <w:szCs w:val="12"/>
              </w:rPr>
            </w:pPr>
            <w:r w:rsidRPr="00695726">
              <w:rPr>
                <w:rFonts w:ascii="Arial" w:hAnsi="Arial" w:cs="Arial"/>
                <w:b/>
                <w:sz w:val="12"/>
                <w:szCs w:val="12"/>
              </w:rPr>
              <w:t>Mark appropriate sections below with an ‘x’</w:t>
            </w:r>
          </w:p>
          <w:p w14:paraId="5B5A16F1" w14:textId="77777777" w:rsidR="00695726" w:rsidRPr="00695726" w:rsidRDefault="00695726" w:rsidP="00695726">
            <w:pPr>
              <w:overflowPunct w:val="0"/>
              <w:autoSpaceDE w:val="0"/>
              <w:autoSpaceDN w:val="0"/>
              <w:adjustRightInd w:val="0"/>
              <w:spacing w:after="240" w:line="240" w:lineRule="auto"/>
              <w:ind w:right="57"/>
              <w:textAlignment w:val="baseline"/>
              <w:rPr>
                <w:rFonts w:ascii="Arial" w:hAnsi="Arial" w:cs="Arial"/>
                <w:i/>
                <w:sz w:val="20"/>
                <w:szCs w:val="20"/>
              </w:rPr>
            </w:pPr>
            <w:r w:rsidRPr="00695726">
              <w:rPr>
                <w:rFonts w:ascii="Arial" w:hAnsi="Arial" w:cs="Arial"/>
                <w:sz w:val="20"/>
                <w:szCs w:val="20"/>
              </w:rPr>
              <w:t>Matter Type:</w:t>
            </w:r>
          </w:p>
          <w:p w14:paraId="2A2EF28B"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hAnsi="Arial" w:cs="Arial"/>
                <w:sz w:val="20"/>
                <w:szCs w:val="20"/>
              </w:rPr>
            </w:pPr>
            <w:r w:rsidRPr="00695726">
              <w:rPr>
                <w:rFonts w:ascii="Arial" w:hAnsi="Arial" w:cs="Arial"/>
                <w:sz w:val="20"/>
                <w:szCs w:val="20"/>
              </w:rPr>
              <w:t>This Application is for</w:t>
            </w:r>
          </w:p>
          <w:p w14:paraId="661B93EA"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hAnsi="Arial" w:cs="Arial"/>
                <w:b/>
                <w:sz w:val="12"/>
                <w:szCs w:val="12"/>
              </w:rPr>
            </w:pPr>
            <w:r w:rsidRPr="00695726">
              <w:rPr>
                <w:rFonts w:ascii="Arial" w:hAnsi="Arial" w:cs="Arial"/>
                <w:b/>
                <w:sz w:val="12"/>
                <w:szCs w:val="12"/>
              </w:rPr>
              <w:t>Nature of application in one sentence</w:t>
            </w:r>
          </w:p>
          <w:p w14:paraId="4B06548B" w14:textId="77777777" w:rsidR="00695726" w:rsidRPr="00695726" w:rsidRDefault="00695726" w:rsidP="00695726">
            <w:pPr>
              <w:overflowPunct w:val="0"/>
              <w:autoSpaceDE w:val="0"/>
              <w:autoSpaceDN w:val="0"/>
              <w:adjustRightInd w:val="0"/>
              <w:spacing w:before="360" w:after="0" w:line="240" w:lineRule="auto"/>
              <w:ind w:right="57"/>
              <w:textAlignment w:val="baseline"/>
              <w:rPr>
                <w:rFonts w:ascii="Arial" w:hAnsi="Arial" w:cs="Arial"/>
                <w:sz w:val="20"/>
                <w:szCs w:val="20"/>
              </w:rPr>
            </w:pPr>
            <w:r w:rsidRPr="00695726">
              <w:rPr>
                <w:rFonts w:ascii="Arial" w:hAnsi="Arial" w:cs="Arial"/>
                <w:sz w:val="20"/>
                <w:szCs w:val="20"/>
              </w:rPr>
              <w:t>This Application is made under</w:t>
            </w:r>
          </w:p>
          <w:p w14:paraId="4CE63ED9"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hAnsi="Arial" w:cs="Arial"/>
                <w:b/>
                <w:sz w:val="12"/>
                <w:szCs w:val="12"/>
              </w:rPr>
            </w:pPr>
            <w:r w:rsidRPr="00695726">
              <w:rPr>
                <w:rFonts w:ascii="Arial" w:hAnsi="Arial" w:cs="Arial"/>
                <w:b/>
                <w:sz w:val="12"/>
                <w:szCs w:val="12"/>
              </w:rPr>
              <w:t>Act and section or other particular provision</w:t>
            </w:r>
          </w:p>
          <w:p w14:paraId="3805E951" w14:textId="77777777" w:rsidR="00695726" w:rsidRPr="00695726" w:rsidRDefault="00695726" w:rsidP="00695726">
            <w:pPr>
              <w:overflowPunct w:val="0"/>
              <w:autoSpaceDE w:val="0"/>
              <w:autoSpaceDN w:val="0"/>
              <w:adjustRightInd w:val="0"/>
              <w:spacing w:before="360" w:after="0" w:line="240" w:lineRule="auto"/>
              <w:ind w:right="57"/>
              <w:textAlignment w:val="baseline"/>
              <w:rPr>
                <w:rFonts w:ascii="Arial" w:hAnsi="Arial" w:cs="Arial"/>
                <w:sz w:val="14"/>
                <w:szCs w:val="14"/>
              </w:rPr>
            </w:pPr>
            <w:r w:rsidRPr="00695726">
              <w:rPr>
                <w:rFonts w:ascii="Arial" w:hAnsi="Arial" w:cs="Arial"/>
                <w:sz w:val="20"/>
                <w:szCs w:val="20"/>
              </w:rPr>
              <w:t>The Applicant seeks the following orders:</w:t>
            </w:r>
          </w:p>
          <w:p w14:paraId="55D4A423"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hAnsi="Arial" w:cs="Arial"/>
                <w:b/>
                <w:sz w:val="12"/>
                <w:szCs w:val="12"/>
              </w:rPr>
            </w:pPr>
            <w:r w:rsidRPr="00695726">
              <w:rPr>
                <w:rFonts w:ascii="Arial" w:hAnsi="Arial" w:cs="Arial"/>
                <w:b/>
                <w:sz w:val="12"/>
                <w:szCs w:val="12"/>
              </w:rPr>
              <w:t>Orders sought in separately numbered paragraphs. If there is a monetary sum state the amount being claimed.</w:t>
            </w:r>
          </w:p>
          <w:p w14:paraId="59A9B924" w14:textId="77777777" w:rsidR="00695726" w:rsidRPr="00695726" w:rsidRDefault="00695726" w:rsidP="00695726">
            <w:pPr>
              <w:overflowPunct w:val="0"/>
              <w:autoSpaceDE w:val="0"/>
              <w:autoSpaceDN w:val="0"/>
              <w:adjustRightInd w:val="0"/>
              <w:spacing w:after="0" w:line="240" w:lineRule="auto"/>
              <w:ind w:left="567"/>
              <w:textAlignment w:val="baseline"/>
              <w:rPr>
                <w:rFonts w:ascii="Arial" w:hAnsi="Arial" w:cs="Arial"/>
                <w:sz w:val="20"/>
                <w:szCs w:val="20"/>
              </w:rPr>
            </w:pPr>
            <w:r w:rsidRPr="00695726">
              <w:rPr>
                <w:rFonts w:ascii="Arial" w:hAnsi="Arial" w:cs="Arial"/>
                <w:sz w:val="18"/>
                <w:szCs w:val="18"/>
              </w:rPr>
              <w:t>1.</w:t>
            </w:r>
            <w:r w:rsidRPr="00695726">
              <w:rPr>
                <w:rFonts w:ascii="Arial" w:hAnsi="Arial" w:cs="Arial"/>
                <w:sz w:val="20"/>
                <w:szCs w:val="20"/>
              </w:rPr>
              <w:tab/>
            </w:r>
          </w:p>
          <w:p w14:paraId="5F307F88" w14:textId="77777777" w:rsidR="00695726" w:rsidRPr="00695726" w:rsidRDefault="00695726" w:rsidP="00695726">
            <w:pPr>
              <w:overflowPunct w:val="0"/>
              <w:autoSpaceDE w:val="0"/>
              <w:autoSpaceDN w:val="0"/>
              <w:adjustRightInd w:val="0"/>
              <w:spacing w:after="0" w:line="240" w:lineRule="auto"/>
              <w:ind w:left="567"/>
              <w:textAlignment w:val="baseline"/>
              <w:rPr>
                <w:rFonts w:ascii="Arial" w:hAnsi="Arial" w:cs="Arial"/>
                <w:sz w:val="20"/>
                <w:szCs w:val="20"/>
              </w:rPr>
            </w:pPr>
          </w:p>
          <w:p w14:paraId="62995BFF" w14:textId="77777777" w:rsidR="00695726" w:rsidRPr="00695726" w:rsidRDefault="00695726" w:rsidP="00695726">
            <w:pPr>
              <w:overflowPunct w:val="0"/>
              <w:autoSpaceDE w:val="0"/>
              <w:autoSpaceDN w:val="0"/>
              <w:adjustRightInd w:val="0"/>
              <w:spacing w:before="240" w:after="0" w:line="240" w:lineRule="auto"/>
              <w:ind w:right="57"/>
              <w:jc w:val="left"/>
              <w:textAlignment w:val="baseline"/>
              <w:rPr>
                <w:rFonts w:ascii="Arial" w:hAnsi="Arial" w:cs="Arial"/>
                <w:sz w:val="20"/>
                <w:szCs w:val="20"/>
              </w:rPr>
            </w:pPr>
            <w:r w:rsidRPr="00695726">
              <w:rPr>
                <w:rFonts w:ascii="Arial" w:hAnsi="Arial" w:cs="Arial"/>
                <w:sz w:val="20"/>
                <w:szCs w:val="20"/>
              </w:rPr>
              <w:t>This Application is made on the grounds set out in the accompanying affidavit sworn</w:t>
            </w:r>
          </w:p>
          <w:p w14:paraId="306B2C71" w14:textId="77777777" w:rsidR="00695726" w:rsidRPr="00695726" w:rsidRDefault="00695726" w:rsidP="00695726">
            <w:pPr>
              <w:tabs>
                <w:tab w:val="left" w:pos="3719"/>
                <w:tab w:val="left" w:pos="4853"/>
                <w:tab w:val="left" w:pos="6695"/>
                <w:tab w:val="left" w:pos="7124"/>
              </w:tabs>
              <w:overflowPunct w:val="0"/>
              <w:autoSpaceDE w:val="0"/>
              <w:autoSpaceDN w:val="0"/>
              <w:adjustRightInd w:val="0"/>
              <w:spacing w:after="0" w:line="240" w:lineRule="auto"/>
              <w:ind w:right="57"/>
              <w:jc w:val="left"/>
              <w:textAlignment w:val="baseline"/>
              <w:rPr>
                <w:rFonts w:ascii="Arial" w:hAnsi="Arial" w:cs="Arial"/>
                <w:b/>
                <w:sz w:val="12"/>
                <w:szCs w:val="12"/>
              </w:rPr>
            </w:pPr>
            <w:r w:rsidRPr="00695726">
              <w:rPr>
                <w:rFonts w:ascii="Arial" w:hAnsi="Arial" w:cs="Arial"/>
                <w:sz w:val="20"/>
                <w:szCs w:val="20"/>
              </w:rPr>
              <w:t xml:space="preserve">by </w:t>
            </w:r>
            <w:r w:rsidRPr="00695726">
              <w:rPr>
                <w:rFonts w:ascii="Arial" w:hAnsi="Arial" w:cs="Arial"/>
                <w:sz w:val="18"/>
                <w:szCs w:val="12"/>
              </w:rPr>
              <w:t>[</w:t>
            </w:r>
            <w:r w:rsidRPr="00695726">
              <w:rPr>
                <w:rFonts w:ascii="Arial" w:hAnsi="Arial" w:cs="Arial"/>
                <w:i/>
                <w:sz w:val="18"/>
                <w:szCs w:val="12"/>
              </w:rPr>
              <w:t>full name</w:t>
            </w:r>
            <w:r w:rsidRPr="00695726">
              <w:rPr>
                <w:rFonts w:ascii="Arial" w:hAnsi="Arial" w:cs="Arial"/>
                <w:sz w:val="18"/>
                <w:szCs w:val="12"/>
              </w:rPr>
              <w:t>]</w:t>
            </w:r>
            <w:r w:rsidRPr="00695726">
              <w:rPr>
                <w:rFonts w:ascii="Arial" w:hAnsi="Arial" w:cs="Arial"/>
                <w:sz w:val="20"/>
                <w:szCs w:val="20"/>
              </w:rPr>
              <w:tab/>
              <w:t>on the</w:t>
            </w:r>
            <w:r w:rsidRPr="00695726">
              <w:rPr>
                <w:rFonts w:ascii="Arial" w:hAnsi="Arial" w:cs="Arial"/>
                <w:sz w:val="20"/>
                <w:szCs w:val="20"/>
              </w:rPr>
              <w:tab/>
              <w:t>day of</w:t>
            </w:r>
            <w:r w:rsidRPr="00695726">
              <w:rPr>
                <w:rFonts w:ascii="Arial" w:hAnsi="Arial" w:cs="Arial"/>
                <w:sz w:val="20"/>
                <w:szCs w:val="20"/>
              </w:rPr>
              <w:tab/>
              <w:t>20</w:t>
            </w:r>
            <w:r w:rsidRPr="00695726">
              <w:rPr>
                <w:rFonts w:ascii="Arial" w:hAnsi="Arial" w:cs="Arial"/>
                <w:sz w:val="20"/>
                <w:szCs w:val="20"/>
              </w:rPr>
              <w:tab/>
              <w:t>.</w:t>
            </w:r>
          </w:p>
          <w:p w14:paraId="1A94A69F" w14:textId="77777777" w:rsidR="00695726" w:rsidRPr="00695726" w:rsidRDefault="00695726" w:rsidP="00695726">
            <w:pPr>
              <w:widowControl w:val="0"/>
              <w:overflowPunct w:val="0"/>
              <w:autoSpaceDE w:val="0"/>
              <w:autoSpaceDN w:val="0"/>
              <w:adjustRightInd w:val="0"/>
              <w:spacing w:before="240" w:after="0" w:line="240" w:lineRule="auto"/>
              <w:textAlignment w:val="baseline"/>
              <w:rPr>
                <w:rFonts w:ascii="Arial" w:hAnsi="Arial" w:cs="Arial"/>
                <w:b/>
                <w:sz w:val="20"/>
                <w:szCs w:val="20"/>
              </w:rPr>
            </w:pPr>
            <w:r w:rsidRPr="00695726">
              <w:rPr>
                <w:rFonts w:ascii="Arial" w:hAnsi="Arial" w:cs="Arial"/>
                <w:b/>
                <w:sz w:val="20"/>
                <w:szCs w:val="20"/>
              </w:rPr>
              <w:t>Extension of time</w:t>
            </w:r>
          </w:p>
          <w:p w14:paraId="53C8E4BF" w14:textId="77777777" w:rsidR="00695726" w:rsidRPr="00695726" w:rsidRDefault="00695726" w:rsidP="00695726">
            <w:pPr>
              <w:overflowPunct w:val="0"/>
              <w:autoSpaceDE w:val="0"/>
              <w:autoSpaceDN w:val="0"/>
              <w:adjustRightInd w:val="0"/>
              <w:spacing w:after="0" w:line="240" w:lineRule="auto"/>
              <w:ind w:left="567"/>
              <w:textAlignment w:val="baseline"/>
              <w:rPr>
                <w:rFonts w:ascii="Arial" w:hAnsi="Arial" w:cs="Arial"/>
                <w:sz w:val="20"/>
                <w:szCs w:val="20"/>
              </w:rPr>
            </w:pPr>
            <w:r w:rsidRPr="00695726">
              <w:rPr>
                <w:rFonts w:ascii="Arial" w:hAnsi="Arial" w:cs="Arial"/>
                <w:b/>
                <w:sz w:val="12"/>
                <w:szCs w:val="12"/>
              </w:rPr>
              <w:t>If applicable</w:t>
            </w:r>
          </w:p>
          <w:p w14:paraId="5CFC5C0F"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The Applicant seeks an extension of time to institute this action pursuant to:</w:t>
            </w:r>
          </w:p>
          <w:p w14:paraId="5864A222" w14:textId="77777777" w:rsidR="00695726" w:rsidRPr="00695726" w:rsidRDefault="00695726" w:rsidP="00695726">
            <w:pPr>
              <w:tabs>
                <w:tab w:val="left" w:pos="39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section 48 of the Limitation of Actions Act 1936</w:t>
            </w:r>
          </w:p>
          <w:p w14:paraId="27ACE7C4" w14:textId="77777777" w:rsidR="00695726" w:rsidRPr="00695726" w:rsidRDefault="00695726" w:rsidP="00695726">
            <w:pPr>
              <w:tabs>
                <w:tab w:val="left" w:pos="39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other:</w:t>
            </w:r>
          </w:p>
          <w:p w14:paraId="2F4415E2"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b/>
                <w:sz w:val="12"/>
                <w:szCs w:val="12"/>
              </w:rPr>
              <w:t>State section and Act</w:t>
            </w:r>
            <w:r w:rsidRPr="00695726">
              <w:rPr>
                <w:rFonts w:ascii="Arial" w:hAnsi="Arial" w:cs="Arial"/>
                <w:sz w:val="20"/>
                <w:szCs w:val="20"/>
              </w:rPr>
              <w:t xml:space="preserve"> </w:t>
            </w:r>
          </w:p>
          <w:p w14:paraId="6208441C" w14:textId="77777777" w:rsidR="00695726" w:rsidRPr="00695726" w:rsidRDefault="00695726" w:rsidP="00695726">
            <w:pPr>
              <w:overflowPunct w:val="0"/>
              <w:autoSpaceDE w:val="0"/>
              <w:autoSpaceDN w:val="0"/>
              <w:adjustRightInd w:val="0"/>
              <w:spacing w:before="240" w:after="0" w:line="240" w:lineRule="auto"/>
              <w:jc w:val="left"/>
              <w:textAlignment w:val="baseline"/>
              <w:rPr>
                <w:rFonts w:ascii="Arial" w:hAnsi="Arial" w:cs="Arial"/>
                <w:sz w:val="20"/>
                <w:szCs w:val="20"/>
              </w:rPr>
            </w:pPr>
            <w:r w:rsidRPr="00695726">
              <w:rPr>
                <w:rFonts w:ascii="Arial" w:hAnsi="Arial" w:cs="Arial"/>
                <w:sz w:val="20"/>
                <w:szCs w:val="20"/>
              </w:rPr>
              <w:t>The grounds for seeking an extension are set out in the accompanying affidavit.</w:t>
            </w:r>
          </w:p>
        </w:tc>
      </w:tr>
    </w:tbl>
    <w:p w14:paraId="4864517E"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695726" w:rsidRPr="00695726" w14:paraId="5A7EBBE2" w14:textId="77777777" w:rsidTr="00101EC2">
        <w:tc>
          <w:tcPr>
            <w:tcW w:w="5000" w:type="pct"/>
            <w:tcBorders>
              <w:top w:val="single" w:sz="2" w:space="0" w:color="auto"/>
              <w:left w:val="single" w:sz="2" w:space="0" w:color="auto"/>
              <w:bottom w:val="single" w:sz="2" w:space="0" w:color="auto"/>
              <w:right w:val="single" w:sz="2" w:space="0" w:color="auto"/>
            </w:tcBorders>
          </w:tcPr>
          <w:p w14:paraId="4B972803" w14:textId="77777777" w:rsidR="00695726" w:rsidRPr="00695726" w:rsidRDefault="00695726" w:rsidP="00695726">
            <w:pPr>
              <w:overflowPunct w:val="0"/>
              <w:autoSpaceDE w:val="0"/>
              <w:autoSpaceDN w:val="0"/>
              <w:adjustRightInd w:val="0"/>
              <w:spacing w:before="120" w:after="240" w:line="240" w:lineRule="auto"/>
              <w:jc w:val="left"/>
              <w:textAlignment w:val="baseline"/>
              <w:rPr>
                <w:rFonts w:ascii="Arial" w:hAnsi="Arial" w:cs="Arial"/>
                <w:b/>
                <w:sz w:val="20"/>
                <w:szCs w:val="20"/>
              </w:rPr>
            </w:pPr>
            <w:r w:rsidRPr="00695726">
              <w:rPr>
                <w:rFonts w:ascii="Arial" w:hAnsi="Arial" w:cs="Arial"/>
                <w:b/>
                <w:sz w:val="20"/>
                <w:szCs w:val="20"/>
              </w:rPr>
              <w:t>To the other parties: WARNING</w:t>
            </w:r>
          </w:p>
          <w:p w14:paraId="00E6E1BF"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This Application will be considered at the hearing at the date and time set out at the top of this document.</w:t>
            </w:r>
          </w:p>
          <w:p w14:paraId="346F0A05"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If you wish to oppose the Application or make submissions about it:</w:t>
            </w:r>
          </w:p>
          <w:p w14:paraId="22E02D0C" w14:textId="77777777" w:rsidR="00695726" w:rsidRPr="00695726" w:rsidRDefault="00695726" w:rsidP="00695726">
            <w:pPr>
              <w:numPr>
                <w:ilvl w:val="0"/>
                <w:numId w:val="86"/>
              </w:numPr>
              <w:overflowPunct w:val="0"/>
              <w:autoSpaceDE w:val="0"/>
              <w:autoSpaceDN w:val="0"/>
              <w:adjustRightInd w:val="0"/>
              <w:spacing w:after="0" w:line="240" w:lineRule="auto"/>
              <w:ind w:left="723"/>
              <w:contextualSpacing/>
              <w:jc w:val="left"/>
              <w:textAlignment w:val="baseline"/>
              <w:rPr>
                <w:rFonts w:ascii="Arial" w:hAnsi="Arial" w:cs="Arial"/>
                <w:i/>
                <w:sz w:val="20"/>
                <w:szCs w:val="20"/>
              </w:rPr>
            </w:pPr>
            <w:r w:rsidRPr="00695726">
              <w:rPr>
                <w:rFonts w:ascii="Arial" w:hAnsi="Arial" w:cs="Arial"/>
                <w:sz w:val="20"/>
                <w:szCs w:val="20"/>
              </w:rPr>
              <w:t xml:space="preserve">you </w:t>
            </w:r>
            <w:r w:rsidRPr="00695726">
              <w:rPr>
                <w:rFonts w:ascii="Arial" w:hAnsi="Arial" w:cs="Arial"/>
                <w:b/>
                <w:sz w:val="20"/>
                <w:szCs w:val="20"/>
              </w:rPr>
              <w:t>must</w:t>
            </w:r>
            <w:r w:rsidRPr="00695726">
              <w:rPr>
                <w:rFonts w:ascii="Arial" w:hAnsi="Arial" w:cs="Arial"/>
                <w:sz w:val="20"/>
                <w:szCs w:val="20"/>
              </w:rPr>
              <w:t xml:space="preserve"> </w:t>
            </w:r>
            <w:r w:rsidRPr="00695726">
              <w:rPr>
                <w:rFonts w:ascii="Arial" w:hAnsi="Arial" w:cs="Arial"/>
                <w:b/>
                <w:sz w:val="20"/>
                <w:szCs w:val="20"/>
              </w:rPr>
              <w:t>attend the hearing</w:t>
            </w:r>
            <w:r w:rsidRPr="00695726">
              <w:rPr>
                <w:rFonts w:ascii="Arial" w:hAnsi="Arial" w:cs="Arial"/>
                <w:sz w:val="20"/>
                <w:szCs w:val="20"/>
              </w:rPr>
              <w:t xml:space="preserve"> and</w:t>
            </w:r>
          </w:p>
          <w:p w14:paraId="0D2CF26D" w14:textId="77777777" w:rsidR="00695726" w:rsidRPr="00695726" w:rsidRDefault="00695726" w:rsidP="00695726">
            <w:pPr>
              <w:numPr>
                <w:ilvl w:val="0"/>
                <w:numId w:val="86"/>
              </w:numPr>
              <w:overflowPunct w:val="0"/>
              <w:autoSpaceDE w:val="0"/>
              <w:autoSpaceDN w:val="0"/>
              <w:adjustRightInd w:val="0"/>
              <w:spacing w:after="0" w:line="240" w:lineRule="auto"/>
              <w:ind w:left="723"/>
              <w:contextualSpacing/>
              <w:jc w:val="left"/>
              <w:textAlignment w:val="baseline"/>
              <w:rPr>
                <w:rFonts w:ascii="Arial" w:hAnsi="Arial" w:cs="Arial"/>
                <w:i/>
                <w:sz w:val="20"/>
                <w:szCs w:val="20"/>
              </w:rPr>
            </w:pPr>
            <w:r w:rsidRPr="00695726">
              <w:rPr>
                <w:rFonts w:ascii="Arial" w:hAnsi="Arial" w:cs="Arial"/>
                <w:sz w:val="20"/>
                <w:szCs w:val="20"/>
              </w:rPr>
              <w:t xml:space="preserve">you </w:t>
            </w:r>
            <w:r w:rsidRPr="00695726">
              <w:rPr>
                <w:rFonts w:ascii="Arial" w:hAnsi="Arial" w:cs="Arial"/>
                <w:b/>
                <w:sz w:val="20"/>
                <w:szCs w:val="20"/>
              </w:rPr>
              <w:t>must file and serve on all parties a Response within 28</w:t>
            </w:r>
            <w:r w:rsidRPr="00695726">
              <w:rPr>
                <w:rFonts w:ascii="Arial" w:hAnsi="Arial" w:cs="Arial"/>
                <w:b/>
                <w:iCs/>
                <w:sz w:val="20"/>
                <w:szCs w:val="20"/>
              </w:rPr>
              <w:t xml:space="preserve"> </w:t>
            </w:r>
            <w:r w:rsidRPr="00695726">
              <w:rPr>
                <w:rFonts w:ascii="Arial" w:hAnsi="Arial" w:cs="Arial"/>
                <w:b/>
                <w:sz w:val="20"/>
                <w:szCs w:val="20"/>
              </w:rPr>
              <w:t xml:space="preserve">days after service </w:t>
            </w:r>
            <w:r w:rsidRPr="00695726">
              <w:rPr>
                <w:rFonts w:ascii="Arial" w:hAnsi="Arial" w:cs="Arial"/>
                <w:sz w:val="20"/>
                <w:szCs w:val="20"/>
              </w:rPr>
              <w:t>of the Application</w:t>
            </w:r>
            <w:r w:rsidRPr="00695726">
              <w:rPr>
                <w:rFonts w:ascii="Arial" w:hAnsi="Arial" w:cs="Arial"/>
                <w:b/>
                <w:sz w:val="20"/>
                <w:szCs w:val="20"/>
              </w:rPr>
              <w:t xml:space="preserve"> </w:t>
            </w:r>
            <w:r w:rsidRPr="00695726">
              <w:rPr>
                <w:rFonts w:ascii="Arial" w:hAnsi="Arial" w:cs="Arial"/>
                <w:sz w:val="20"/>
                <w:szCs w:val="20"/>
              </w:rPr>
              <w:t>and</w:t>
            </w:r>
          </w:p>
          <w:p w14:paraId="105CFF41" w14:textId="77777777" w:rsidR="00695726" w:rsidRPr="00695726" w:rsidRDefault="00695726" w:rsidP="00695726">
            <w:pPr>
              <w:numPr>
                <w:ilvl w:val="0"/>
                <w:numId w:val="86"/>
              </w:numPr>
              <w:overflowPunct w:val="0"/>
              <w:autoSpaceDE w:val="0"/>
              <w:autoSpaceDN w:val="0"/>
              <w:adjustRightInd w:val="0"/>
              <w:spacing w:after="0" w:line="240" w:lineRule="auto"/>
              <w:ind w:left="723"/>
              <w:contextualSpacing/>
              <w:jc w:val="left"/>
              <w:textAlignment w:val="baseline"/>
              <w:rPr>
                <w:rFonts w:ascii="Arial" w:hAnsi="Arial" w:cs="Arial"/>
                <w:i/>
                <w:sz w:val="20"/>
                <w:szCs w:val="20"/>
              </w:rPr>
            </w:pPr>
            <w:r w:rsidRPr="00695726">
              <w:rPr>
                <w:rFonts w:ascii="Arial" w:hAnsi="Arial" w:cs="Arial"/>
                <w:sz w:val="20"/>
                <w:szCs w:val="20"/>
              </w:rPr>
              <w:t xml:space="preserve">if you wish to rely on any facts in addition to or contrary to those relied on by the party seeking the orders you </w:t>
            </w:r>
            <w:r w:rsidRPr="00695726">
              <w:rPr>
                <w:rFonts w:ascii="Arial" w:hAnsi="Arial" w:cs="Arial"/>
                <w:b/>
                <w:sz w:val="20"/>
                <w:szCs w:val="20"/>
              </w:rPr>
              <w:t>must</w:t>
            </w:r>
            <w:r w:rsidRPr="00695726">
              <w:rPr>
                <w:rFonts w:ascii="Arial" w:hAnsi="Arial" w:cs="Arial"/>
                <w:sz w:val="20"/>
                <w:szCs w:val="20"/>
              </w:rPr>
              <w:t xml:space="preserve"> </w:t>
            </w:r>
            <w:r w:rsidRPr="00695726">
              <w:rPr>
                <w:rFonts w:ascii="Arial" w:hAnsi="Arial" w:cs="Arial"/>
                <w:b/>
                <w:sz w:val="20"/>
                <w:szCs w:val="20"/>
              </w:rPr>
              <w:t>file and serve on all parties an Affidavit within 28</w:t>
            </w:r>
            <w:r w:rsidRPr="00695726">
              <w:rPr>
                <w:rFonts w:ascii="Arial" w:hAnsi="Arial" w:cs="Arial"/>
                <w:b/>
                <w:iCs/>
                <w:sz w:val="20"/>
                <w:szCs w:val="20"/>
              </w:rPr>
              <w:t xml:space="preserve"> </w:t>
            </w:r>
            <w:r w:rsidRPr="00695726">
              <w:rPr>
                <w:rFonts w:ascii="Arial" w:hAnsi="Arial" w:cs="Arial"/>
                <w:b/>
                <w:sz w:val="20"/>
                <w:szCs w:val="20"/>
              </w:rPr>
              <w:t xml:space="preserve">days after service </w:t>
            </w:r>
            <w:r w:rsidRPr="00695726">
              <w:rPr>
                <w:rFonts w:ascii="Arial" w:hAnsi="Arial" w:cs="Arial"/>
                <w:sz w:val="20"/>
                <w:szCs w:val="20"/>
              </w:rPr>
              <w:t>of the Application.</w:t>
            </w:r>
          </w:p>
          <w:p w14:paraId="5AB90C8F" w14:textId="77777777" w:rsidR="00695726" w:rsidRPr="00695726" w:rsidRDefault="00695726" w:rsidP="00695726">
            <w:pPr>
              <w:overflowPunct w:val="0"/>
              <w:autoSpaceDE w:val="0"/>
              <w:autoSpaceDN w:val="0"/>
              <w:adjustRightInd w:val="0"/>
              <w:spacing w:before="240" w:after="240" w:line="240" w:lineRule="auto"/>
              <w:jc w:val="left"/>
              <w:textAlignment w:val="baseline"/>
              <w:rPr>
                <w:rFonts w:ascii="Arial" w:hAnsi="Arial" w:cs="Arial"/>
                <w:sz w:val="20"/>
                <w:szCs w:val="20"/>
              </w:rPr>
            </w:pPr>
            <w:r w:rsidRPr="00695726">
              <w:rPr>
                <w:rFonts w:ascii="Arial" w:hAnsi="Arial" w:cs="Arial"/>
                <w:sz w:val="20"/>
                <w:szCs w:val="20"/>
              </w:rPr>
              <w:t xml:space="preserve">If you do not do so, the Court may proceed in your absence and orders may be made </w:t>
            </w:r>
            <w:r w:rsidRPr="00695726">
              <w:rPr>
                <w:rFonts w:ascii="Arial" w:hAnsi="Arial" w:cs="Arial"/>
                <w:b/>
                <w:sz w:val="20"/>
                <w:szCs w:val="20"/>
              </w:rPr>
              <w:t>finally determining</w:t>
            </w:r>
            <w:r w:rsidRPr="00695726">
              <w:rPr>
                <w:rFonts w:ascii="Arial" w:hAnsi="Arial" w:cs="Arial"/>
                <w:sz w:val="20"/>
                <w:szCs w:val="20"/>
              </w:rPr>
              <w:t xml:space="preserve"> this proceeding (including as to costs) without further warning.</w:t>
            </w:r>
          </w:p>
          <w:p w14:paraId="0823A507" w14:textId="77777777" w:rsidR="00695726" w:rsidRPr="00695726" w:rsidRDefault="00695726" w:rsidP="00695726">
            <w:pPr>
              <w:tabs>
                <w:tab w:val="left" w:pos="2611"/>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For instructions on how to file a response to an application and how to obtain access to the file, visit https://courtsa.courts.sa.gov.au/?g=node/482.</w:t>
            </w:r>
          </w:p>
        </w:tc>
      </w:tr>
    </w:tbl>
    <w:p w14:paraId="4AFAABBC"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5735D348" w14:textId="77777777" w:rsidTr="00101EC2">
        <w:tc>
          <w:tcPr>
            <w:tcW w:w="10457" w:type="dxa"/>
          </w:tcPr>
          <w:p w14:paraId="0D9B34F3" w14:textId="77777777" w:rsidR="00695726" w:rsidRPr="00695726" w:rsidRDefault="00695726" w:rsidP="00695726">
            <w:pPr>
              <w:overflowPunct w:val="0"/>
              <w:autoSpaceDE w:val="0"/>
              <w:autoSpaceDN w:val="0"/>
              <w:adjustRightInd w:val="0"/>
              <w:spacing w:before="120" w:after="240" w:line="240" w:lineRule="auto"/>
              <w:textAlignment w:val="baseline"/>
              <w:rPr>
                <w:rFonts w:ascii="Arial" w:hAnsi="Arial" w:cs="Arial"/>
                <w:b/>
                <w:sz w:val="20"/>
                <w:szCs w:val="20"/>
              </w:rPr>
            </w:pPr>
            <w:r w:rsidRPr="00695726">
              <w:rPr>
                <w:rFonts w:ascii="Arial" w:hAnsi="Arial" w:cs="Arial"/>
                <w:b/>
                <w:sz w:val="20"/>
                <w:szCs w:val="20"/>
              </w:rPr>
              <w:t>Service</w:t>
            </w:r>
          </w:p>
          <w:p w14:paraId="164B061A"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The party filing this document is required to serve it on all other parties in accordance with the Rules of Court.</w:t>
            </w:r>
          </w:p>
        </w:tc>
      </w:tr>
    </w:tbl>
    <w:p w14:paraId="46F76811"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498B27C3" w14:textId="77777777" w:rsidTr="00101EC2">
        <w:trPr>
          <w:trHeight w:val="3390"/>
        </w:trPr>
        <w:tc>
          <w:tcPr>
            <w:tcW w:w="10602" w:type="dxa"/>
          </w:tcPr>
          <w:p w14:paraId="1C603822" w14:textId="77777777" w:rsidR="00695726" w:rsidRPr="00695726" w:rsidRDefault="00695726" w:rsidP="00695726">
            <w:pPr>
              <w:overflowPunct w:val="0"/>
              <w:autoSpaceDE w:val="0"/>
              <w:autoSpaceDN w:val="0"/>
              <w:adjustRightInd w:val="0"/>
              <w:spacing w:before="120" w:after="0" w:line="240" w:lineRule="auto"/>
              <w:jc w:val="left"/>
              <w:textAlignment w:val="baseline"/>
              <w:rPr>
                <w:rFonts w:ascii="Arial" w:hAnsi="Arial" w:cs="Arial"/>
                <w:b/>
                <w:sz w:val="20"/>
                <w:szCs w:val="20"/>
              </w:rPr>
            </w:pPr>
            <w:r w:rsidRPr="00695726">
              <w:rPr>
                <w:rFonts w:ascii="Arial" w:hAnsi="Arial" w:cs="Arial"/>
                <w:b/>
                <w:sz w:val="20"/>
                <w:szCs w:val="20"/>
              </w:rPr>
              <w:lastRenderedPageBreak/>
              <w:t>Accompanying Documents</w:t>
            </w:r>
          </w:p>
          <w:p w14:paraId="32562FAB" w14:textId="77777777" w:rsidR="00695726" w:rsidRPr="00695726" w:rsidRDefault="00695726" w:rsidP="00695726">
            <w:pPr>
              <w:overflowPunct w:val="0"/>
              <w:autoSpaceDE w:val="0"/>
              <w:autoSpaceDN w:val="0"/>
              <w:adjustRightInd w:val="0"/>
              <w:spacing w:after="240" w:line="240" w:lineRule="auto"/>
              <w:jc w:val="left"/>
              <w:textAlignment w:val="baseline"/>
              <w:rPr>
                <w:rFonts w:ascii="Arial" w:hAnsi="Arial" w:cs="Arial"/>
                <w:b/>
                <w:sz w:val="20"/>
                <w:szCs w:val="20"/>
              </w:rPr>
            </w:pPr>
            <w:r w:rsidRPr="00695726">
              <w:rPr>
                <w:rFonts w:ascii="Arial" w:hAnsi="Arial" w:cs="Arial"/>
                <w:b/>
                <w:sz w:val="12"/>
                <w:szCs w:val="12"/>
              </w:rPr>
              <w:t>Mark appropriate sections below with an ‘x’</w:t>
            </w:r>
          </w:p>
          <w:p w14:paraId="2F6F7941" w14:textId="77777777" w:rsidR="00695726" w:rsidRPr="00695726" w:rsidRDefault="00695726" w:rsidP="00695726">
            <w:pPr>
              <w:tabs>
                <w:tab w:val="right" w:pos="10773"/>
              </w:tabs>
              <w:overflowPunct w:val="0"/>
              <w:autoSpaceDE w:val="0"/>
              <w:autoSpaceDN w:val="0"/>
              <w:adjustRightInd w:val="0"/>
              <w:spacing w:after="240" w:line="240" w:lineRule="auto"/>
              <w:ind w:left="454" w:hanging="454"/>
              <w:textAlignment w:val="baseline"/>
              <w:rPr>
                <w:rFonts w:ascii="Arial" w:hAnsi="Arial" w:cs="Arial"/>
                <w:sz w:val="20"/>
                <w:szCs w:val="20"/>
              </w:rPr>
            </w:pPr>
            <w:r w:rsidRPr="00695726">
              <w:rPr>
                <w:rFonts w:ascii="Arial" w:hAnsi="Arial" w:cs="Arial"/>
                <w:sz w:val="20"/>
                <w:szCs w:val="20"/>
              </w:rPr>
              <w:t>Accompanying service of this Application is a:</w:t>
            </w:r>
          </w:p>
          <w:p w14:paraId="628B8D0D" w14:textId="77777777" w:rsidR="00695726" w:rsidRPr="00695726" w:rsidRDefault="00695726" w:rsidP="00695726">
            <w:pPr>
              <w:tabs>
                <w:tab w:val="left" w:pos="39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 xml:space="preserve">Multilingual Notice </w:t>
            </w:r>
            <w:r w:rsidRPr="00695726">
              <w:rPr>
                <w:rFonts w:ascii="Arial" w:hAnsi="Arial" w:cs="Arial"/>
                <w:sz w:val="18"/>
                <w:szCs w:val="20"/>
              </w:rPr>
              <w:t>(mandatory)</w:t>
            </w:r>
          </w:p>
          <w:p w14:paraId="1EAF0EC8" w14:textId="77777777" w:rsidR="00695726" w:rsidRPr="00695726" w:rsidRDefault="00695726" w:rsidP="00695726">
            <w:pPr>
              <w:tabs>
                <w:tab w:val="left" w:pos="39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 xml:space="preserve">Supporting Affidavit </w:t>
            </w:r>
            <w:r w:rsidRPr="00695726">
              <w:rPr>
                <w:rFonts w:ascii="Arial" w:hAnsi="Arial" w:cs="Arial"/>
                <w:sz w:val="18"/>
                <w:szCs w:val="20"/>
              </w:rPr>
              <w:t>(mandatory)</w:t>
            </w:r>
          </w:p>
          <w:p w14:paraId="3CD6C714" w14:textId="77777777" w:rsidR="00695726" w:rsidRPr="00695726" w:rsidRDefault="00695726" w:rsidP="00695726">
            <w:pPr>
              <w:tabs>
                <w:tab w:val="left" w:pos="393"/>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 xml:space="preserve">Notice to Respondent Served Interstate </w:t>
            </w:r>
            <w:r w:rsidRPr="00695726">
              <w:rPr>
                <w:rFonts w:ascii="Arial" w:hAnsi="Arial" w:cs="Arial"/>
                <w:sz w:val="18"/>
                <w:szCs w:val="20"/>
              </w:rPr>
              <w:t>(mandatory if address of the respondent or interested party to be served is interstate)</w:t>
            </w:r>
          </w:p>
          <w:p w14:paraId="16A01B7E" w14:textId="77777777" w:rsidR="00695726" w:rsidRPr="00695726" w:rsidRDefault="00695726" w:rsidP="00695726">
            <w:pPr>
              <w:tabs>
                <w:tab w:val="left" w:pos="393"/>
              </w:tabs>
              <w:overflowPunct w:val="0"/>
              <w:autoSpaceDE w:val="0"/>
              <w:autoSpaceDN w:val="0"/>
              <w:adjustRightInd w:val="0"/>
              <w:spacing w:after="0" w:line="240" w:lineRule="auto"/>
              <w:ind w:left="567"/>
              <w:textAlignment w:val="baseline"/>
              <w:rPr>
                <w:rFonts w:ascii="Arial" w:hAnsi="Arial" w:cs="Arial"/>
                <w:sz w:val="18"/>
                <w:szCs w:val="20"/>
              </w:rPr>
            </w:pPr>
            <w:r w:rsidRPr="00695726">
              <w:rPr>
                <w:rFonts w:ascii="Arial" w:hAnsi="Arial" w:cs="Arial"/>
                <w:sz w:val="20"/>
                <w:szCs w:val="20"/>
              </w:rPr>
              <w:t>[……]</w:t>
            </w:r>
            <w:r w:rsidRPr="00695726">
              <w:rPr>
                <w:rFonts w:ascii="Arial" w:hAnsi="Arial" w:cs="Arial"/>
                <w:sz w:val="20"/>
                <w:szCs w:val="20"/>
              </w:rPr>
              <w:tab/>
              <w:t xml:space="preserve">Notice to Respondent Served in New Zealand </w:t>
            </w:r>
            <w:r w:rsidRPr="00695726">
              <w:rPr>
                <w:rFonts w:ascii="Arial" w:hAnsi="Arial" w:cs="Arial"/>
                <w:sz w:val="18"/>
                <w:szCs w:val="20"/>
              </w:rPr>
              <w:t>(mandatory if address of the party to be served is in New Zealand)</w:t>
            </w:r>
          </w:p>
          <w:p w14:paraId="174B605B" w14:textId="77777777" w:rsidR="00695726" w:rsidRPr="00695726" w:rsidRDefault="00695726" w:rsidP="00695726">
            <w:pPr>
              <w:tabs>
                <w:tab w:val="left" w:pos="393"/>
              </w:tabs>
              <w:overflowPunct w:val="0"/>
              <w:autoSpaceDE w:val="0"/>
              <w:autoSpaceDN w:val="0"/>
              <w:adjustRightInd w:val="0"/>
              <w:spacing w:after="0" w:line="240" w:lineRule="auto"/>
              <w:ind w:left="567"/>
              <w:textAlignment w:val="baseline"/>
              <w:rPr>
                <w:rFonts w:ascii="Arial" w:hAnsi="Arial" w:cs="Arial"/>
                <w:sz w:val="18"/>
                <w:szCs w:val="20"/>
              </w:rPr>
            </w:pPr>
            <w:r w:rsidRPr="00695726">
              <w:rPr>
                <w:rFonts w:ascii="Arial" w:hAnsi="Arial" w:cs="Arial"/>
                <w:sz w:val="20"/>
                <w:szCs w:val="20"/>
              </w:rPr>
              <w:t>[……]</w:t>
            </w:r>
            <w:r w:rsidRPr="00695726">
              <w:rPr>
                <w:rFonts w:ascii="Arial" w:hAnsi="Arial" w:cs="Arial"/>
                <w:sz w:val="20"/>
                <w:szCs w:val="20"/>
              </w:rPr>
              <w:tab/>
              <w:t xml:space="preserve">Notice to Respondent Served outside Australia </w:t>
            </w:r>
            <w:r w:rsidRPr="00695726">
              <w:rPr>
                <w:rFonts w:ascii="Arial" w:hAnsi="Arial" w:cs="Arial"/>
                <w:sz w:val="18"/>
                <w:szCs w:val="20"/>
              </w:rPr>
              <w:t>(mandatory if address of the party to be served is outside Australia but not in New Zealand)</w:t>
            </w:r>
          </w:p>
          <w:p w14:paraId="41BC43A6" w14:textId="77777777" w:rsidR="00695726" w:rsidRPr="00695726" w:rsidRDefault="00695726" w:rsidP="00695726">
            <w:pPr>
              <w:tabs>
                <w:tab w:val="left" w:pos="393"/>
              </w:tabs>
              <w:overflowPunct w:val="0"/>
              <w:autoSpaceDE w:val="0"/>
              <w:autoSpaceDN w:val="0"/>
              <w:adjustRightInd w:val="0"/>
              <w:spacing w:before="240" w:after="0" w:line="240" w:lineRule="auto"/>
              <w:ind w:left="567"/>
              <w:textAlignment w:val="baseline"/>
              <w:rPr>
                <w:rFonts w:ascii="Arial" w:hAnsi="Arial" w:cs="Arial"/>
                <w:sz w:val="20"/>
                <w:szCs w:val="20"/>
              </w:rPr>
            </w:pPr>
            <w:r w:rsidRPr="00695726">
              <w:rPr>
                <w:rFonts w:ascii="Arial" w:hAnsi="Arial" w:cs="Arial"/>
                <w:sz w:val="20"/>
                <w:szCs w:val="20"/>
              </w:rPr>
              <w:t>[……]</w:t>
            </w:r>
            <w:r w:rsidRPr="00695726">
              <w:rPr>
                <w:rFonts w:ascii="Arial" w:hAnsi="Arial" w:cs="Arial"/>
                <w:sz w:val="20"/>
                <w:szCs w:val="20"/>
              </w:rPr>
              <w:tab/>
              <w:t>If other additional document(s) please list below:</w:t>
            </w:r>
          </w:p>
          <w:p w14:paraId="6E7C00CF" w14:textId="77777777" w:rsidR="00695726" w:rsidRPr="00695726" w:rsidRDefault="00695726" w:rsidP="00695726">
            <w:pPr>
              <w:tabs>
                <w:tab w:val="right" w:pos="10773"/>
              </w:tabs>
              <w:overflowPunct w:val="0"/>
              <w:autoSpaceDE w:val="0"/>
              <w:autoSpaceDN w:val="0"/>
              <w:adjustRightInd w:val="0"/>
              <w:spacing w:after="0" w:line="240" w:lineRule="auto"/>
              <w:ind w:left="567"/>
              <w:textAlignment w:val="baseline"/>
              <w:rPr>
                <w:rFonts w:ascii="Arial" w:hAnsi="Arial" w:cs="Arial"/>
                <w:sz w:val="20"/>
                <w:szCs w:val="20"/>
              </w:rPr>
            </w:pPr>
          </w:p>
          <w:p w14:paraId="2637E64F" w14:textId="77777777" w:rsidR="00695726" w:rsidRPr="00695726" w:rsidRDefault="00695726" w:rsidP="00695726">
            <w:pPr>
              <w:tabs>
                <w:tab w:val="right" w:pos="10773"/>
              </w:tabs>
              <w:overflowPunct w:val="0"/>
              <w:autoSpaceDE w:val="0"/>
              <w:autoSpaceDN w:val="0"/>
              <w:adjustRightInd w:val="0"/>
              <w:spacing w:after="0" w:line="240" w:lineRule="auto"/>
              <w:textAlignment w:val="baseline"/>
              <w:rPr>
                <w:rFonts w:ascii="Arial" w:hAnsi="Arial" w:cs="Arial"/>
                <w:sz w:val="20"/>
                <w:szCs w:val="20"/>
              </w:rPr>
            </w:pPr>
          </w:p>
        </w:tc>
      </w:tr>
    </w:tbl>
    <w:p w14:paraId="7A812D1E"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pPr w:leftFromText="180" w:rightFromText="180" w:vertAnchor="text" w:horzAnchor="margin" w:tblpY="25"/>
        <w:tblW w:w="5000" w:type="pct"/>
        <w:tblLook w:val="04A0" w:firstRow="1" w:lastRow="0" w:firstColumn="1" w:lastColumn="0" w:noHBand="0" w:noVBand="1"/>
      </w:tblPr>
      <w:tblGrid>
        <w:gridCol w:w="9350"/>
      </w:tblGrid>
      <w:tr w:rsidR="00695726" w:rsidRPr="00695726" w14:paraId="35D52919" w14:textId="77777777" w:rsidTr="00101EC2">
        <w:trPr>
          <w:trHeight w:val="557"/>
        </w:trPr>
        <w:tc>
          <w:tcPr>
            <w:tcW w:w="10602" w:type="dxa"/>
          </w:tcPr>
          <w:p w14:paraId="48ACCA77" w14:textId="77777777" w:rsidR="00695726" w:rsidRPr="00695726" w:rsidRDefault="00695726" w:rsidP="00695726">
            <w:pPr>
              <w:overflowPunct w:val="0"/>
              <w:autoSpaceDE w:val="0"/>
              <w:autoSpaceDN w:val="0"/>
              <w:adjustRightInd w:val="0"/>
              <w:spacing w:before="120" w:after="240" w:line="240" w:lineRule="auto"/>
              <w:textAlignment w:val="baseline"/>
              <w:rPr>
                <w:rFonts w:ascii="Arial" w:hAnsi="Arial" w:cs="Arial"/>
                <w:b/>
                <w:sz w:val="20"/>
                <w:szCs w:val="20"/>
              </w:rPr>
            </w:pPr>
            <w:r w:rsidRPr="00695726">
              <w:rPr>
                <w:rFonts w:ascii="Arial" w:hAnsi="Arial" w:cs="Arial"/>
                <w:b/>
                <w:sz w:val="20"/>
                <w:szCs w:val="20"/>
              </w:rPr>
              <w:t>Note to Parties</w:t>
            </w:r>
          </w:p>
          <w:p w14:paraId="27E006BB"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There are usually cost penalties for making an unsuccessful application or resisting a successful application.</w:t>
            </w:r>
          </w:p>
          <w:p w14:paraId="586F030F"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S</w:t>
            </w:r>
          </w:p>
        </w:tc>
      </w:tr>
    </w:tbl>
    <w:p w14:paraId="4D9664F8" w14:textId="77777777" w:rsidR="00695726" w:rsidRPr="00695726" w:rsidRDefault="00695726" w:rsidP="00695726">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textAlignment w:val="baseline"/>
        <w:rPr>
          <w:rFonts w:ascii="Arial" w:eastAsia="Times New Roman" w:hAnsi="Arial" w:cs="Arial"/>
          <w:b/>
          <w:sz w:val="20"/>
          <w:szCs w:val="20"/>
        </w:rPr>
      </w:pPr>
    </w:p>
    <w:p w14:paraId="1DAC6379"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7970E994"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149.</w:t>
      </w:r>
      <w:r w:rsidRPr="00695726">
        <w:rPr>
          <w:rFonts w:ascii="Times New Roman" w:hAnsi="Times New Roman"/>
          <w:sz w:val="17"/>
        </w:rPr>
        <w:tab/>
        <w:t>In Schedule 7, Form 3C—Originating Application—Objection Mining is inserted as follows:</w:t>
      </w:r>
    </w:p>
    <w:p w14:paraId="7BBDBDAF"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20"/>
          <w:lang w:val="en-US"/>
        </w:rPr>
      </w:pPr>
      <w:r w:rsidRPr="00695726">
        <w:rPr>
          <w:rFonts w:ascii="Arial" w:eastAsia="Times New Roman" w:hAnsi="Arial" w:cs="Arial"/>
          <w:sz w:val="20"/>
          <w:szCs w:val="20"/>
          <w:lang w:val="en-US"/>
        </w:rPr>
        <w:t>Form 3C</w:t>
      </w:r>
    </w:p>
    <w:p w14:paraId="3922EA92" w14:textId="77777777" w:rsidR="00695726" w:rsidRPr="00695726" w:rsidRDefault="00695726" w:rsidP="00695726">
      <w:pPr>
        <w:tabs>
          <w:tab w:val="center" w:pos="4153"/>
          <w:tab w:val="right" w:pos="8306"/>
        </w:tabs>
        <w:overflowPunct w:val="0"/>
        <w:autoSpaceDE w:val="0"/>
        <w:autoSpaceDN w:val="0"/>
        <w:adjustRightInd w:val="0"/>
        <w:spacing w:after="0" w:line="360" w:lineRule="auto"/>
        <w:rPr>
          <w:rFonts w:ascii="Arial" w:eastAsia="Times New Roman" w:hAnsi="Arial" w:cs="Arial"/>
          <w:bCs/>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38532077" w14:textId="77777777" w:rsidTr="00101EC2">
        <w:tc>
          <w:tcPr>
            <w:tcW w:w="3899" w:type="pct"/>
            <w:gridSpan w:val="2"/>
            <w:tcBorders>
              <w:top w:val="single" w:sz="4" w:space="0" w:color="auto"/>
            </w:tcBorders>
          </w:tcPr>
          <w:p w14:paraId="0B8DB09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16"/>
                <w:szCs w:val="16"/>
              </w:rPr>
            </w:pPr>
            <w:r w:rsidRPr="00695726">
              <w:rPr>
                <w:rFonts w:ascii="Arial" w:hAnsi="Arial" w:cs="Arial"/>
                <w:b/>
                <w:sz w:val="16"/>
                <w:szCs w:val="16"/>
              </w:rPr>
              <w:t>To be inserted by Court</w:t>
            </w:r>
          </w:p>
        </w:tc>
        <w:tc>
          <w:tcPr>
            <w:tcW w:w="1101" w:type="pct"/>
            <w:tcBorders>
              <w:top w:val="single" w:sz="4" w:space="0" w:color="auto"/>
            </w:tcBorders>
          </w:tcPr>
          <w:p w14:paraId="55BC6A9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3F98FE2A" w14:textId="77777777" w:rsidTr="00101EC2">
        <w:trPr>
          <w:trHeight w:val="1148"/>
        </w:trPr>
        <w:tc>
          <w:tcPr>
            <w:tcW w:w="3899" w:type="pct"/>
            <w:gridSpan w:val="2"/>
            <w:tcBorders>
              <w:bottom w:val="single" w:sz="2" w:space="0" w:color="auto"/>
            </w:tcBorders>
          </w:tcPr>
          <w:p w14:paraId="681152B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BA010D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46B430A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9BB310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6D55133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3CF02D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67ADC90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106DFC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FC47A6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56138F7F" w14:textId="77777777" w:rsidTr="00101EC2">
        <w:trPr>
          <w:trHeight w:val="75"/>
        </w:trPr>
        <w:tc>
          <w:tcPr>
            <w:tcW w:w="1311" w:type="pct"/>
            <w:tcBorders>
              <w:top w:val="single" w:sz="2" w:space="0" w:color="auto"/>
              <w:bottom w:val="nil"/>
            </w:tcBorders>
          </w:tcPr>
          <w:p w14:paraId="6B5B59F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2A962D5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2588" w:type="pct"/>
            <w:tcBorders>
              <w:top w:val="single" w:sz="2" w:space="0" w:color="auto"/>
              <w:bottom w:val="nil"/>
            </w:tcBorders>
          </w:tcPr>
          <w:p w14:paraId="5E575F9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58FBFC8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14FD67CA" w14:textId="77777777" w:rsidTr="00101EC2">
        <w:trPr>
          <w:trHeight w:val="410"/>
        </w:trPr>
        <w:tc>
          <w:tcPr>
            <w:tcW w:w="1311" w:type="pct"/>
            <w:tcBorders>
              <w:top w:val="nil"/>
              <w:bottom w:val="single" w:sz="4" w:space="0" w:color="auto"/>
            </w:tcBorders>
          </w:tcPr>
          <w:p w14:paraId="4774EDC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Hearing Location:</w:t>
            </w:r>
          </w:p>
          <w:p w14:paraId="6BD2C1A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p w14:paraId="0F5D40F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p w14:paraId="0792679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2588" w:type="pct"/>
            <w:tcBorders>
              <w:top w:val="nil"/>
              <w:bottom w:val="single" w:sz="2" w:space="0" w:color="auto"/>
            </w:tcBorders>
          </w:tcPr>
          <w:p w14:paraId="169D3BF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29113A7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883617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bookmarkStart w:id="29" w:name="_Hlk32415360"/>
      <w:r w:rsidRPr="00695726">
        <w:rPr>
          <w:rFonts w:ascii="Arial" w:eastAsia="Times New Roman" w:hAnsi="Arial" w:cs="Arial"/>
          <w:b/>
          <w:bCs/>
          <w:sz w:val="28"/>
          <w:szCs w:val="20"/>
        </w:rPr>
        <w:t>ORIGINATING APPLICATION – OBJECTION MINING</w:t>
      </w:r>
    </w:p>
    <w:p w14:paraId="433EC4BB" w14:textId="77777777" w:rsidR="00695726" w:rsidRPr="00695726" w:rsidRDefault="00695726" w:rsidP="00695726">
      <w:pPr>
        <w:tabs>
          <w:tab w:val="center" w:pos="4513"/>
          <w:tab w:val="right" w:pos="9026"/>
        </w:tabs>
        <w:spacing w:after="0" w:line="240" w:lineRule="auto"/>
        <w:jc w:val="left"/>
        <w:rPr>
          <w:rFonts w:ascii="Arial" w:hAnsi="Arial" w:cs="Arial"/>
          <w:bCs/>
          <w:sz w:val="20"/>
          <w:szCs w:val="20"/>
        </w:rPr>
      </w:pPr>
      <w:r w:rsidRPr="00695726">
        <w:rPr>
          <w:rFonts w:ascii="Arial" w:hAnsi="Arial" w:cs="Arial"/>
          <w:iCs/>
          <w:sz w:val="20"/>
          <w:szCs w:val="20"/>
        </w:rPr>
        <w:t>WARDENS COURT OF SOUTH AUSTRALIA</w:t>
      </w:r>
    </w:p>
    <w:p w14:paraId="5A0E241B" w14:textId="77777777" w:rsidR="00695726" w:rsidRPr="00695726" w:rsidRDefault="00695726" w:rsidP="00695726">
      <w:pPr>
        <w:tabs>
          <w:tab w:val="center" w:pos="4513"/>
          <w:tab w:val="right" w:pos="9026"/>
        </w:tabs>
        <w:spacing w:after="360" w:line="240" w:lineRule="auto"/>
        <w:jc w:val="left"/>
        <w:rPr>
          <w:rFonts w:ascii="Arial" w:hAnsi="Arial" w:cs="Arial"/>
          <w:bCs/>
          <w:sz w:val="20"/>
          <w:szCs w:val="20"/>
        </w:rPr>
      </w:pPr>
      <w:r w:rsidRPr="00695726">
        <w:rPr>
          <w:rFonts w:ascii="Arial" w:hAnsi="Arial" w:cs="Arial"/>
          <w:bCs/>
          <w:sz w:val="20"/>
          <w:szCs w:val="20"/>
        </w:rPr>
        <w:t>CIVIL JURISDICTION</w:t>
      </w:r>
    </w:p>
    <w:p w14:paraId="6B8C086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360" w:after="36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w:t>
      </w:r>
    </w:p>
    <w:p w14:paraId="762B6D7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bCs/>
          <w:sz w:val="20"/>
          <w:szCs w:val="20"/>
        </w:rPr>
      </w:pPr>
    </w:p>
    <w:p w14:paraId="7B149ABE"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sidDel="00897A6B">
        <w:rPr>
          <w:rFonts w:ascii="Arial" w:eastAsia="Times New Roman" w:hAnsi="Arial" w:cs="Arial"/>
          <w:bCs/>
          <w:sz w:val="20"/>
          <w:szCs w:val="20"/>
        </w:rPr>
        <w:t xml:space="preserve">First </w:t>
      </w:r>
      <w:r w:rsidRPr="00695726">
        <w:rPr>
          <w:rFonts w:ascii="Arial" w:eastAsia="Times New Roman" w:hAnsi="Arial" w:cs="Arial"/>
          <w:bCs/>
          <w:sz w:val="20"/>
          <w:szCs w:val="20"/>
        </w:rPr>
        <w:t>Applicant</w:t>
      </w:r>
    </w:p>
    <w:p w14:paraId="608163B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EDBEEC0"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Respondent</w:t>
      </w:r>
    </w:p>
    <w:p w14:paraId="3663123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1BEB95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Interested Party</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6102D45E" w14:textId="77777777" w:rsidTr="00101EC2">
        <w:trPr>
          <w:cantSplit/>
          <w:trHeight w:val="454"/>
          <w:jc w:val="center"/>
        </w:trPr>
        <w:tc>
          <w:tcPr>
            <w:tcW w:w="2581" w:type="dxa"/>
            <w:vMerge w:val="restart"/>
          </w:tcPr>
          <w:p w14:paraId="5CD95E5A"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Applicant (Objector)</w:t>
            </w:r>
          </w:p>
        </w:tc>
        <w:tc>
          <w:tcPr>
            <w:tcW w:w="7889" w:type="dxa"/>
            <w:gridSpan w:val="5"/>
            <w:tcBorders>
              <w:bottom w:val="nil"/>
            </w:tcBorders>
          </w:tcPr>
          <w:p w14:paraId="1A05866D"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C792641" w14:textId="77777777" w:rsidTr="00101EC2">
        <w:trPr>
          <w:cantSplit/>
          <w:trHeight w:val="85"/>
          <w:jc w:val="center"/>
        </w:trPr>
        <w:tc>
          <w:tcPr>
            <w:tcW w:w="2581" w:type="dxa"/>
            <w:vMerge/>
          </w:tcPr>
          <w:p w14:paraId="449A1302" w14:textId="77777777" w:rsidR="00695726" w:rsidRPr="00695726" w:rsidRDefault="00695726" w:rsidP="00695726">
            <w:pPr>
              <w:keepNext/>
              <w:spacing w:after="0" w:line="240" w:lineRule="auto"/>
              <w:jc w:val="left"/>
              <w:rPr>
                <w:rFonts w:ascii="Arial" w:hAnsi="Arial" w:cs="Arial"/>
                <w:sz w:val="20"/>
              </w:rPr>
            </w:pPr>
          </w:p>
        </w:tc>
        <w:tc>
          <w:tcPr>
            <w:tcW w:w="7889" w:type="dxa"/>
            <w:gridSpan w:val="5"/>
            <w:tcBorders>
              <w:top w:val="nil"/>
            </w:tcBorders>
            <w:vAlign w:val="bottom"/>
          </w:tcPr>
          <w:p w14:paraId="65D80D0A"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63B5F5D3" w14:textId="77777777" w:rsidTr="00101EC2">
        <w:trPr>
          <w:cantSplit/>
          <w:trHeight w:val="454"/>
          <w:jc w:val="center"/>
        </w:trPr>
        <w:tc>
          <w:tcPr>
            <w:tcW w:w="2581" w:type="dxa"/>
            <w:vMerge w:val="restart"/>
          </w:tcPr>
          <w:p w14:paraId="3EBD5B7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Name of law firm / solicitor</w:t>
            </w:r>
          </w:p>
          <w:p w14:paraId="016B9604"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szCs w:val="12"/>
              </w:rPr>
              <w:t>If any</w:t>
            </w:r>
          </w:p>
        </w:tc>
        <w:tc>
          <w:tcPr>
            <w:tcW w:w="3944" w:type="dxa"/>
            <w:gridSpan w:val="3"/>
            <w:tcBorders>
              <w:bottom w:val="nil"/>
            </w:tcBorders>
          </w:tcPr>
          <w:p w14:paraId="1766D57F" w14:textId="77777777" w:rsidR="00695726" w:rsidRPr="00695726" w:rsidRDefault="00695726" w:rsidP="00695726">
            <w:pPr>
              <w:keepNext/>
              <w:spacing w:after="0" w:line="240" w:lineRule="auto"/>
              <w:jc w:val="left"/>
              <w:rPr>
                <w:rFonts w:ascii="Arial" w:hAnsi="Arial" w:cs="Arial"/>
                <w:sz w:val="20"/>
                <w:szCs w:val="20"/>
              </w:rPr>
            </w:pPr>
          </w:p>
        </w:tc>
        <w:tc>
          <w:tcPr>
            <w:tcW w:w="3945" w:type="dxa"/>
            <w:gridSpan w:val="2"/>
            <w:tcBorders>
              <w:bottom w:val="nil"/>
            </w:tcBorders>
          </w:tcPr>
          <w:p w14:paraId="5F192BE6" w14:textId="77777777" w:rsidR="00695726" w:rsidRPr="00695726" w:rsidRDefault="00695726" w:rsidP="00695726">
            <w:pPr>
              <w:keepNext/>
              <w:spacing w:after="0" w:line="240" w:lineRule="auto"/>
              <w:jc w:val="left"/>
              <w:rPr>
                <w:rFonts w:ascii="Arial" w:hAnsi="Arial" w:cs="Arial"/>
                <w:sz w:val="20"/>
                <w:szCs w:val="20"/>
              </w:rPr>
            </w:pPr>
          </w:p>
        </w:tc>
      </w:tr>
      <w:tr w:rsidR="00695726" w:rsidRPr="00695726" w14:paraId="119D0A4F" w14:textId="77777777" w:rsidTr="00101EC2">
        <w:trPr>
          <w:cantSplit/>
          <w:trHeight w:val="85"/>
          <w:jc w:val="center"/>
        </w:trPr>
        <w:tc>
          <w:tcPr>
            <w:tcW w:w="2581" w:type="dxa"/>
            <w:vMerge/>
            <w:tcBorders>
              <w:top w:val="nil"/>
            </w:tcBorders>
          </w:tcPr>
          <w:p w14:paraId="56A48AF3" w14:textId="77777777" w:rsidR="00695726" w:rsidRPr="00695726" w:rsidRDefault="00695726" w:rsidP="00695726">
            <w:pPr>
              <w:keepNext/>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01736A5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Law Firm</w:t>
            </w:r>
          </w:p>
        </w:tc>
        <w:tc>
          <w:tcPr>
            <w:tcW w:w="3945" w:type="dxa"/>
            <w:gridSpan w:val="2"/>
            <w:tcBorders>
              <w:top w:val="nil"/>
              <w:bottom w:val="single" w:sz="4" w:space="0" w:color="auto"/>
            </w:tcBorders>
            <w:vAlign w:val="bottom"/>
          </w:tcPr>
          <w:p w14:paraId="43C25754"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Solicitor</w:t>
            </w:r>
          </w:p>
        </w:tc>
      </w:tr>
      <w:tr w:rsidR="00695726" w:rsidRPr="00695726" w14:paraId="390772D0" w14:textId="77777777" w:rsidTr="00101EC2">
        <w:trPr>
          <w:cantSplit/>
          <w:trHeight w:val="454"/>
          <w:jc w:val="center"/>
        </w:trPr>
        <w:tc>
          <w:tcPr>
            <w:tcW w:w="2581" w:type="dxa"/>
            <w:vMerge w:val="restart"/>
          </w:tcPr>
          <w:p w14:paraId="50A1410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 for service</w:t>
            </w:r>
          </w:p>
        </w:tc>
        <w:tc>
          <w:tcPr>
            <w:tcW w:w="7889" w:type="dxa"/>
            <w:gridSpan w:val="5"/>
            <w:tcBorders>
              <w:bottom w:val="nil"/>
            </w:tcBorders>
          </w:tcPr>
          <w:p w14:paraId="5547A81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1A58EBA" w14:textId="77777777" w:rsidTr="00101EC2">
        <w:trPr>
          <w:cantSplit/>
          <w:trHeight w:val="85"/>
          <w:jc w:val="center"/>
        </w:trPr>
        <w:tc>
          <w:tcPr>
            <w:tcW w:w="2581" w:type="dxa"/>
            <w:vMerge/>
          </w:tcPr>
          <w:p w14:paraId="6DCC58D8" w14:textId="77777777" w:rsidR="00695726" w:rsidRPr="00695726" w:rsidRDefault="00695726" w:rsidP="00695726">
            <w:pPr>
              <w:keepNext/>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53795B04"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74D8054D" w14:textId="77777777" w:rsidTr="00101EC2">
        <w:trPr>
          <w:cantSplit/>
          <w:trHeight w:val="454"/>
          <w:jc w:val="center"/>
        </w:trPr>
        <w:tc>
          <w:tcPr>
            <w:tcW w:w="2581" w:type="dxa"/>
            <w:vMerge/>
          </w:tcPr>
          <w:p w14:paraId="77617372" w14:textId="77777777" w:rsidR="00695726" w:rsidRPr="00695726" w:rsidRDefault="00695726" w:rsidP="00695726">
            <w:pPr>
              <w:keepNext/>
              <w:spacing w:after="0" w:line="240" w:lineRule="auto"/>
              <w:jc w:val="left"/>
              <w:rPr>
                <w:rFonts w:ascii="Arial" w:hAnsi="Arial" w:cs="Arial"/>
                <w:sz w:val="20"/>
              </w:rPr>
            </w:pPr>
          </w:p>
        </w:tc>
        <w:tc>
          <w:tcPr>
            <w:tcW w:w="2040" w:type="dxa"/>
            <w:tcBorders>
              <w:bottom w:val="nil"/>
            </w:tcBorders>
          </w:tcPr>
          <w:p w14:paraId="7096E29C" w14:textId="77777777" w:rsidR="00695726" w:rsidRPr="00695726" w:rsidRDefault="00695726" w:rsidP="00695726">
            <w:pPr>
              <w:keepNext/>
              <w:spacing w:after="0" w:line="240" w:lineRule="auto"/>
              <w:jc w:val="left"/>
              <w:rPr>
                <w:rFonts w:ascii="Arial" w:hAnsi="Arial" w:cs="Arial"/>
                <w:sz w:val="20"/>
              </w:rPr>
            </w:pPr>
          </w:p>
        </w:tc>
        <w:tc>
          <w:tcPr>
            <w:tcW w:w="1865" w:type="dxa"/>
            <w:tcBorders>
              <w:bottom w:val="nil"/>
            </w:tcBorders>
          </w:tcPr>
          <w:p w14:paraId="678060CC" w14:textId="77777777" w:rsidR="00695726" w:rsidRPr="00695726" w:rsidRDefault="00695726" w:rsidP="00695726">
            <w:pPr>
              <w:keepNext/>
              <w:spacing w:after="0" w:line="240" w:lineRule="auto"/>
              <w:jc w:val="left"/>
              <w:rPr>
                <w:rFonts w:ascii="Arial" w:hAnsi="Arial" w:cs="Arial"/>
                <w:sz w:val="20"/>
              </w:rPr>
            </w:pPr>
          </w:p>
        </w:tc>
        <w:tc>
          <w:tcPr>
            <w:tcW w:w="2226" w:type="dxa"/>
            <w:gridSpan w:val="2"/>
            <w:tcBorders>
              <w:bottom w:val="nil"/>
            </w:tcBorders>
          </w:tcPr>
          <w:p w14:paraId="430E6221" w14:textId="77777777" w:rsidR="00695726" w:rsidRPr="00695726" w:rsidRDefault="00695726" w:rsidP="00695726">
            <w:pPr>
              <w:keepNext/>
              <w:spacing w:after="0" w:line="240" w:lineRule="auto"/>
              <w:jc w:val="left"/>
              <w:rPr>
                <w:rFonts w:ascii="Arial" w:hAnsi="Arial" w:cs="Arial"/>
                <w:sz w:val="20"/>
              </w:rPr>
            </w:pPr>
          </w:p>
        </w:tc>
        <w:tc>
          <w:tcPr>
            <w:tcW w:w="1758" w:type="dxa"/>
            <w:tcBorders>
              <w:bottom w:val="nil"/>
            </w:tcBorders>
          </w:tcPr>
          <w:p w14:paraId="19D754A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A052447" w14:textId="77777777" w:rsidTr="00101EC2">
        <w:trPr>
          <w:cantSplit/>
          <w:trHeight w:val="86"/>
          <w:jc w:val="center"/>
        </w:trPr>
        <w:tc>
          <w:tcPr>
            <w:tcW w:w="2581" w:type="dxa"/>
            <w:vMerge/>
          </w:tcPr>
          <w:p w14:paraId="1E504B5E" w14:textId="77777777" w:rsidR="00695726" w:rsidRPr="00695726" w:rsidRDefault="00695726" w:rsidP="00695726">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09681A5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865" w:type="dxa"/>
            <w:tcBorders>
              <w:top w:val="nil"/>
              <w:bottom w:val="single" w:sz="4" w:space="0" w:color="auto"/>
            </w:tcBorders>
            <w:vAlign w:val="bottom"/>
          </w:tcPr>
          <w:p w14:paraId="79C61546"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2226" w:type="dxa"/>
            <w:gridSpan w:val="2"/>
            <w:tcBorders>
              <w:top w:val="nil"/>
              <w:bottom w:val="single" w:sz="4" w:space="0" w:color="auto"/>
            </w:tcBorders>
            <w:vAlign w:val="bottom"/>
          </w:tcPr>
          <w:p w14:paraId="3F2B10B2"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758" w:type="dxa"/>
            <w:tcBorders>
              <w:top w:val="nil"/>
              <w:bottom w:val="single" w:sz="4" w:space="0" w:color="auto"/>
            </w:tcBorders>
            <w:vAlign w:val="bottom"/>
          </w:tcPr>
          <w:p w14:paraId="722C56A6"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633683C0" w14:textId="77777777" w:rsidTr="00101EC2">
        <w:trPr>
          <w:cantSplit/>
          <w:trHeight w:val="454"/>
          <w:jc w:val="center"/>
        </w:trPr>
        <w:tc>
          <w:tcPr>
            <w:tcW w:w="2581" w:type="dxa"/>
            <w:vMerge/>
          </w:tcPr>
          <w:p w14:paraId="224D88F1" w14:textId="77777777" w:rsidR="00695726" w:rsidRPr="00695726" w:rsidRDefault="00695726" w:rsidP="00695726">
            <w:pPr>
              <w:keepNext/>
              <w:spacing w:after="0" w:line="240" w:lineRule="auto"/>
              <w:jc w:val="left"/>
              <w:rPr>
                <w:rFonts w:ascii="Arial" w:hAnsi="Arial" w:cs="Arial"/>
                <w:sz w:val="20"/>
              </w:rPr>
            </w:pPr>
          </w:p>
        </w:tc>
        <w:tc>
          <w:tcPr>
            <w:tcW w:w="7889" w:type="dxa"/>
            <w:gridSpan w:val="5"/>
            <w:tcBorders>
              <w:bottom w:val="nil"/>
            </w:tcBorders>
          </w:tcPr>
          <w:p w14:paraId="138B5487" w14:textId="77777777" w:rsidR="00695726" w:rsidRPr="00695726" w:rsidRDefault="00695726" w:rsidP="00695726">
            <w:pPr>
              <w:keepNext/>
              <w:spacing w:after="0" w:line="240" w:lineRule="auto"/>
              <w:jc w:val="left"/>
              <w:rPr>
                <w:rFonts w:ascii="Arial" w:hAnsi="Arial" w:cs="Arial"/>
                <w:sz w:val="20"/>
              </w:rPr>
            </w:pPr>
          </w:p>
        </w:tc>
      </w:tr>
      <w:tr w:rsidR="00695726" w:rsidRPr="00695726" w14:paraId="65E46ED5" w14:textId="77777777" w:rsidTr="00101EC2">
        <w:trPr>
          <w:cantSplit/>
          <w:trHeight w:val="85"/>
          <w:jc w:val="center"/>
        </w:trPr>
        <w:tc>
          <w:tcPr>
            <w:tcW w:w="2581" w:type="dxa"/>
            <w:vMerge/>
          </w:tcPr>
          <w:p w14:paraId="3D694C3E" w14:textId="77777777" w:rsidR="00695726" w:rsidRPr="00695726" w:rsidRDefault="00695726" w:rsidP="00695726">
            <w:pPr>
              <w:keepNext/>
              <w:spacing w:after="0" w:line="240" w:lineRule="auto"/>
              <w:jc w:val="left"/>
              <w:rPr>
                <w:rFonts w:ascii="Arial" w:hAnsi="Arial" w:cs="Arial"/>
                <w:sz w:val="20"/>
              </w:rPr>
            </w:pPr>
          </w:p>
        </w:tc>
        <w:tc>
          <w:tcPr>
            <w:tcW w:w="7889" w:type="dxa"/>
            <w:gridSpan w:val="5"/>
            <w:tcBorders>
              <w:top w:val="nil"/>
              <w:bottom w:val="single" w:sz="4" w:space="0" w:color="auto"/>
            </w:tcBorders>
          </w:tcPr>
          <w:p w14:paraId="0B9ECB28"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28EDEAC3" w14:textId="77777777" w:rsidTr="00101EC2">
        <w:trPr>
          <w:cantSplit/>
          <w:trHeight w:val="454"/>
          <w:jc w:val="center"/>
        </w:trPr>
        <w:tc>
          <w:tcPr>
            <w:tcW w:w="2581" w:type="dxa"/>
            <w:vMerge w:val="restart"/>
          </w:tcPr>
          <w:p w14:paraId="077CCF2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7889" w:type="dxa"/>
            <w:gridSpan w:val="5"/>
            <w:tcBorders>
              <w:bottom w:val="nil"/>
            </w:tcBorders>
          </w:tcPr>
          <w:p w14:paraId="5A23C29D" w14:textId="77777777" w:rsidR="00695726" w:rsidRPr="00695726" w:rsidRDefault="00695726" w:rsidP="00695726">
            <w:pPr>
              <w:keepNext/>
              <w:spacing w:after="0" w:line="240" w:lineRule="auto"/>
              <w:jc w:val="left"/>
              <w:rPr>
                <w:rFonts w:ascii="Arial" w:hAnsi="Arial" w:cs="Arial"/>
                <w:sz w:val="20"/>
              </w:rPr>
            </w:pPr>
          </w:p>
        </w:tc>
      </w:tr>
      <w:tr w:rsidR="00695726" w:rsidRPr="00695726" w14:paraId="17A3ECF7" w14:textId="77777777" w:rsidTr="00101EC2">
        <w:trPr>
          <w:cantSplit/>
          <w:trHeight w:val="85"/>
          <w:jc w:val="center"/>
        </w:trPr>
        <w:tc>
          <w:tcPr>
            <w:tcW w:w="2581" w:type="dxa"/>
            <w:vMerge/>
          </w:tcPr>
          <w:p w14:paraId="4A53F9A1" w14:textId="77777777" w:rsidR="00695726" w:rsidRPr="00695726" w:rsidRDefault="00695726" w:rsidP="00695726">
            <w:pPr>
              <w:keepNext/>
              <w:spacing w:after="0" w:line="240" w:lineRule="auto"/>
              <w:jc w:val="left"/>
              <w:rPr>
                <w:rFonts w:ascii="Arial" w:hAnsi="Arial" w:cs="Arial"/>
                <w:sz w:val="20"/>
              </w:rPr>
            </w:pPr>
          </w:p>
        </w:tc>
        <w:tc>
          <w:tcPr>
            <w:tcW w:w="7889" w:type="dxa"/>
            <w:gridSpan w:val="5"/>
            <w:tcBorders>
              <w:top w:val="nil"/>
            </w:tcBorders>
          </w:tcPr>
          <w:p w14:paraId="129C7793"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bl>
    <w:p w14:paraId="06C679CE"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tbl>
      <w:tblPr>
        <w:tblStyle w:val="TableGrid23"/>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14F9757B" w14:textId="77777777" w:rsidTr="00101EC2">
        <w:trPr>
          <w:cantSplit/>
          <w:trHeight w:val="454"/>
          <w:jc w:val="center"/>
        </w:trPr>
        <w:tc>
          <w:tcPr>
            <w:tcW w:w="2300" w:type="dxa"/>
            <w:vMerge w:val="restart"/>
          </w:tcPr>
          <w:p w14:paraId="073B7E8D" w14:textId="77777777" w:rsidR="00695726" w:rsidRPr="00695726" w:rsidRDefault="00695726" w:rsidP="00695726">
            <w:pPr>
              <w:spacing w:after="0" w:line="240" w:lineRule="auto"/>
              <w:jc w:val="left"/>
              <w:rPr>
                <w:rFonts w:ascii="Arial" w:hAnsi="Arial" w:cs="Arial"/>
              </w:rPr>
            </w:pPr>
            <w:r w:rsidRPr="00695726">
              <w:rPr>
                <w:rFonts w:ascii="Arial" w:hAnsi="Arial" w:cs="Arial"/>
              </w:rPr>
              <w:lastRenderedPageBreak/>
              <w:t>Respondent</w:t>
            </w:r>
          </w:p>
        </w:tc>
        <w:tc>
          <w:tcPr>
            <w:tcW w:w="7061" w:type="dxa"/>
            <w:gridSpan w:val="4"/>
            <w:tcBorders>
              <w:bottom w:val="nil"/>
            </w:tcBorders>
          </w:tcPr>
          <w:p w14:paraId="107288DE" w14:textId="77777777" w:rsidR="00695726" w:rsidRPr="00695726" w:rsidRDefault="00695726" w:rsidP="00695726">
            <w:pPr>
              <w:spacing w:after="0" w:line="240" w:lineRule="auto"/>
              <w:jc w:val="left"/>
              <w:rPr>
                <w:rFonts w:ascii="Arial" w:hAnsi="Arial" w:cs="Arial"/>
              </w:rPr>
            </w:pPr>
          </w:p>
        </w:tc>
      </w:tr>
      <w:tr w:rsidR="00695726" w:rsidRPr="00695726" w14:paraId="787A6603" w14:textId="77777777" w:rsidTr="00101EC2">
        <w:trPr>
          <w:cantSplit/>
          <w:trHeight w:val="85"/>
          <w:jc w:val="center"/>
        </w:trPr>
        <w:tc>
          <w:tcPr>
            <w:tcW w:w="2300" w:type="dxa"/>
            <w:vMerge/>
          </w:tcPr>
          <w:p w14:paraId="411CB870" w14:textId="77777777" w:rsidR="00695726" w:rsidRPr="00695726" w:rsidRDefault="00695726" w:rsidP="00695726">
            <w:pPr>
              <w:spacing w:after="0" w:line="240" w:lineRule="auto"/>
              <w:jc w:val="left"/>
              <w:rPr>
                <w:rFonts w:ascii="Arial" w:hAnsi="Arial" w:cs="Arial"/>
              </w:rPr>
            </w:pPr>
          </w:p>
        </w:tc>
        <w:tc>
          <w:tcPr>
            <w:tcW w:w="7061" w:type="dxa"/>
            <w:gridSpan w:val="4"/>
            <w:tcBorders>
              <w:top w:val="nil"/>
            </w:tcBorders>
            <w:vAlign w:val="bottom"/>
          </w:tcPr>
          <w:p w14:paraId="05DC88D7"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4D015764" w14:textId="77777777" w:rsidTr="00101EC2">
        <w:trPr>
          <w:cantSplit/>
          <w:trHeight w:val="454"/>
          <w:jc w:val="center"/>
        </w:trPr>
        <w:tc>
          <w:tcPr>
            <w:tcW w:w="2300" w:type="dxa"/>
            <w:vMerge w:val="restart"/>
          </w:tcPr>
          <w:p w14:paraId="0AA86CFD" w14:textId="77777777" w:rsidR="00695726" w:rsidRPr="00695726" w:rsidRDefault="00695726" w:rsidP="00695726">
            <w:pPr>
              <w:spacing w:after="0" w:line="240" w:lineRule="auto"/>
              <w:jc w:val="left"/>
              <w:rPr>
                <w:rFonts w:ascii="Arial" w:hAnsi="Arial" w:cs="Arial"/>
              </w:rPr>
            </w:pPr>
            <w:r w:rsidRPr="00695726">
              <w:rPr>
                <w:rFonts w:ascii="Arial" w:hAnsi="Arial" w:cs="Arial"/>
              </w:rPr>
              <w:t>Address</w:t>
            </w:r>
          </w:p>
        </w:tc>
        <w:tc>
          <w:tcPr>
            <w:tcW w:w="7061" w:type="dxa"/>
            <w:gridSpan w:val="4"/>
            <w:tcBorders>
              <w:bottom w:val="nil"/>
            </w:tcBorders>
          </w:tcPr>
          <w:p w14:paraId="7A69EEF6" w14:textId="77777777" w:rsidR="00695726" w:rsidRPr="00695726" w:rsidRDefault="00695726" w:rsidP="00695726">
            <w:pPr>
              <w:spacing w:after="0" w:line="240" w:lineRule="auto"/>
              <w:jc w:val="left"/>
              <w:rPr>
                <w:rFonts w:ascii="Arial" w:hAnsi="Arial" w:cs="Arial"/>
              </w:rPr>
            </w:pPr>
          </w:p>
        </w:tc>
      </w:tr>
      <w:tr w:rsidR="00695726" w:rsidRPr="00695726" w14:paraId="1E94BB94" w14:textId="77777777" w:rsidTr="00101EC2">
        <w:trPr>
          <w:cantSplit/>
          <w:trHeight w:val="85"/>
          <w:jc w:val="center"/>
        </w:trPr>
        <w:tc>
          <w:tcPr>
            <w:tcW w:w="2300" w:type="dxa"/>
            <w:vMerge/>
          </w:tcPr>
          <w:p w14:paraId="47827344" w14:textId="77777777" w:rsidR="00695726" w:rsidRPr="00695726" w:rsidRDefault="00695726" w:rsidP="00695726">
            <w:pPr>
              <w:spacing w:after="0" w:line="240" w:lineRule="auto"/>
              <w:jc w:val="left"/>
              <w:rPr>
                <w:rFonts w:ascii="Arial" w:hAnsi="Arial" w:cs="Arial"/>
              </w:rPr>
            </w:pPr>
          </w:p>
        </w:tc>
        <w:tc>
          <w:tcPr>
            <w:tcW w:w="7061" w:type="dxa"/>
            <w:gridSpan w:val="4"/>
            <w:tcBorders>
              <w:top w:val="nil"/>
              <w:bottom w:val="single" w:sz="4" w:space="0" w:color="auto"/>
            </w:tcBorders>
            <w:vAlign w:val="bottom"/>
          </w:tcPr>
          <w:p w14:paraId="728CCCAB" w14:textId="77777777" w:rsidR="00695726" w:rsidRPr="00695726" w:rsidRDefault="00695726" w:rsidP="00695726">
            <w:pPr>
              <w:spacing w:after="0" w:line="240" w:lineRule="auto"/>
              <w:jc w:val="left"/>
              <w:rPr>
                <w:rFonts w:ascii="Arial" w:hAnsi="Arial" w:cs="Arial"/>
                <w:b/>
              </w:rPr>
            </w:pPr>
            <w:r w:rsidRPr="00695726">
              <w:rPr>
                <w:rFonts w:ascii="Arial" w:hAnsi="Arial" w:cs="Arial"/>
                <w:b/>
                <w:sz w:val="12"/>
              </w:rPr>
              <w:t>Street Address (including unit or level number and name of property if required)</w:t>
            </w:r>
          </w:p>
        </w:tc>
      </w:tr>
      <w:tr w:rsidR="00695726" w:rsidRPr="00695726" w14:paraId="6459079A" w14:textId="77777777" w:rsidTr="00101EC2">
        <w:trPr>
          <w:cantSplit/>
          <w:trHeight w:val="454"/>
          <w:jc w:val="center"/>
        </w:trPr>
        <w:tc>
          <w:tcPr>
            <w:tcW w:w="2300" w:type="dxa"/>
            <w:vMerge/>
          </w:tcPr>
          <w:p w14:paraId="4AECCF31" w14:textId="77777777" w:rsidR="00695726" w:rsidRPr="00695726" w:rsidRDefault="00695726" w:rsidP="00695726">
            <w:pPr>
              <w:spacing w:after="0" w:line="240" w:lineRule="auto"/>
              <w:jc w:val="left"/>
              <w:rPr>
                <w:rFonts w:ascii="Arial" w:hAnsi="Arial" w:cs="Arial"/>
              </w:rPr>
            </w:pPr>
          </w:p>
        </w:tc>
        <w:tc>
          <w:tcPr>
            <w:tcW w:w="1825" w:type="dxa"/>
            <w:tcBorders>
              <w:bottom w:val="nil"/>
            </w:tcBorders>
          </w:tcPr>
          <w:p w14:paraId="79D56E01" w14:textId="77777777" w:rsidR="00695726" w:rsidRPr="00695726" w:rsidRDefault="00695726" w:rsidP="00695726">
            <w:pPr>
              <w:spacing w:after="0" w:line="240" w:lineRule="auto"/>
              <w:jc w:val="left"/>
              <w:rPr>
                <w:rFonts w:ascii="Arial" w:hAnsi="Arial" w:cs="Arial"/>
              </w:rPr>
            </w:pPr>
          </w:p>
        </w:tc>
        <w:tc>
          <w:tcPr>
            <w:tcW w:w="1671" w:type="dxa"/>
            <w:tcBorders>
              <w:bottom w:val="nil"/>
            </w:tcBorders>
          </w:tcPr>
          <w:p w14:paraId="0BEA0916" w14:textId="77777777" w:rsidR="00695726" w:rsidRPr="00695726" w:rsidRDefault="00695726" w:rsidP="00695726">
            <w:pPr>
              <w:spacing w:after="0" w:line="240" w:lineRule="auto"/>
              <w:jc w:val="left"/>
              <w:rPr>
                <w:rFonts w:ascii="Arial" w:hAnsi="Arial" w:cs="Arial"/>
              </w:rPr>
            </w:pPr>
          </w:p>
        </w:tc>
        <w:tc>
          <w:tcPr>
            <w:tcW w:w="1989" w:type="dxa"/>
            <w:tcBorders>
              <w:bottom w:val="nil"/>
            </w:tcBorders>
          </w:tcPr>
          <w:p w14:paraId="2C6B5A0C" w14:textId="77777777" w:rsidR="00695726" w:rsidRPr="00695726" w:rsidRDefault="00695726" w:rsidP="00695726">
            <w:pPr>
              <w:spacing w:after="0" w:line="240" w:lineRule="auto"/>
              <w:jc w:val="left"/>
              <w:rPr>
                <w:rFonts w:ascii="Arial" w:hAnsi="Arial" w:cs="Arial"/>
              </w:rPr>
            </w:pPr>
          </w:p>
        </w:tc>
        <w:tc>
          <w:tcPr>
            <w:tcW w:w="1576" w:type="dxa"/>
            <w:tcBorders>
              <w:bottom w:val="nil"/>
            </w:tcBorders>
          </w:tcPr>
          <w:p w14:paraId="2D6A5C05" w14:textId="77777777" w:rsidR="00695726" w:rsidRPr="00695726" w:rsidRDefault="00695726" w:rsidP="00695726">
            <w:pPr>
              <w:spacing w:after="0" w:line="240" w:lineRule="auto"/>
              <w:jc w:val="left"/>
              <w:rPr>
                <w:rFonts w:ascii="Arial" w:hAnsi="Arial" w:cs="Arial"/>
              </w:rPr>
            </w:pPr>
          </w:p>
        </w:tc>
      </w:tr>
      <w:tr w:rsidR="00695726" w:rsidRPr="00695726" w14:paraId="1D8099AC" w14:textId="77777777" w:rsidTr="00101EC2">
        <w:trPr>
          <w:cantSplit/>
          <w:trHeight w:val="86"/>
          <w:jc w:val="center"/>
        </w:trPr>
        <w:tc>
          <w:tcPr>
            <w:tcW w:w="2300" w:type="dxa"/>
            <w:vMerge/>
          </w:tcPr>
          <w:p w14:paraId="46858C57" w14:textId="77777777" w:rsidR="00695726" w:rsidRPr="00695726" w:rsidRDefault="00695726" w:rsidP="00695726">
            <w:pPr>
              <w:spacing w:after="0" w:line="240" w:lineRule="auto"/>
              <w:jc w:val="left"/>
              <w:rPr>
                <w:rFonts w:ascii="Arial" w:hAnsi="Arial" w:cs="Arial"/>
              </w:rPr>
            </w:pPr>
          </w:p>
        </w:tc>
        <w:tc>
          <w:tcPr>
            <w:tcW w:w="1825" w:type="dxa"/>
            <w:tcBorders>
              <w:top w:val="nil"/>
              <w:bottom w:val="single" w:sz="4" w:space="0" w:color="auto"/>
            </w:tcBorders>
            <w:vAlign w:val="bottom"/>
          </w:tcPr>
          <w:p w14:paraId="0C65C6F1"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City/town/suburb</w:t>
            </w:r>
          </w:p>
        </w:tc>
        <w:tc>
          <w:tcPr>
            <w:tcW w:w="1671" w:type="dxa"/>
            <w:tcBorders>
              <w:top w:val="nil"/>
              <w:bottom w:val="single" w:sz="4" w:space="0" w:color="auto"/>
            </w:tcBorders>
            <w:vAlign w:val="bottom"/>
          </w:tcPr>
          <w:p w14:paraId="378DBD27"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State</w:t>
            </w:r>
          </w:p>
        </w:tc>
        <w:tc>
          <w:tcPr>
            <w:tcW w:w="1989" w:type="dxa"/>
            <w:tcBorders>
              <w:top w:val="nil"/>
              <w:bottom w:val="single" w:sz="4" w:space="0" w:color="auto"/>
            </w:tcBorders>
            <w:vAlign w:val="bottom"/>
          </w:tcPr>
          <w:p w14:paraId="539E6472"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Postcode</w:t>
            </w:r>
          </w:p>
        </w:tc>
        <w:tc>
          <w:tcPr>
            <w:tcW w:w="1576" w:type="dxa"/>
            <w:tcBorders>
              <w:top w:val="nil"/>
              <w:bottom w:val="single" w:sz="4" w:space="0" w:color="auto"/>
            </w:tcBorders>
            <w:vAlign w:val="bottom"/>
          </w:tcPr>
          <w:p w14:paraId="7E805D1A"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Country</w:t>
            </w:r>
          </w:p>
        </w:tc>
      </w:tr>
      <w:tr w:rsidR="00695726" w:rsidRPr="00695726" w14:paraId="7FC305F4" w14:textId="77777777" w:rsidTr="00101EC2">
        <w:trPr>
          <w:cantSplit/>
          <w:trHeight w:val="454"/>
          <w:jc w:val="center"/>
        </w:trPr>
        <w:tc>
          <w:tcPr>
            <w:tcW w:w="2300" w:type="dxa"/>
            <w:vMerge/>
          </w:tcPr>
          <w:p w14:paraId="69940C43" w14:textId="77777777" w:rsidR="00695726" w:rsidRPr="00695726" w:rsidRDefault="00695726" w:rsidP="00695726">
            <w:pPr>
              <w:spacing w:after="0" w:line="240" w:lineRule="auto"/>
              <w:jc w:val="left"/>
              <w:rPr>
                <w:rFonts w:ascii="Arial" w:hAnsi="Arial" w:cs="Arial"/>
              </w:rPr>
            </w:pPr>
          </w:p>
        </w:tc>
        <w:tc>
          <w:tcPr>
            <w:tcW w:w="7061" w:type="dxa"/>
            <w:gridSpan w:val="4"/>
            <w:tcBorders>
              <w:bottom w:val="nil"/>
            </w:tcBorders>
          </w:tcPr>
          <w:p w14:paraId="6FA749B1" w14:textId="77777777" w:rsidR="00695726" w:rsidRPr="00695726" w:rsidRDefault="00695726" w:rsidP="00695726">
            <w:pPr>
              <w:spacing w:after="0" w:line="240" w:lineRule="auto"/>
              <w:jc w:val="left"/>
              <w:rPr>
                <w:rFonts w:ascii="Arial" w:hAnsi="Arial" w:cs="Arial"/>
              </w:rPr>
            </w:pPr>
          </w:p>
        </w:tc>
      </w:tr>
      <w:tr w:rsidR="00695726" w:rsidRPr="00695726" w14:paraId="378657F4" w14:textId="77777777" w:rsidTr="00101EC2">
        <w:trPr>
          <w:cantSplit/>
          <w:trHeight w:val="85"/>
          <w:jc w:val="center"/>
        </w:trPr>
        <w:tc>
          <w:tcPr>
            <w:tcW w:w="2300" w:type="dxa"/>
            <w:vMerge/>
          </w:tcPr>
          <w:p w14:paraId="77C86F2D" w14:textId="77777777" w:rsidR="00695726" w:rsidRPr="00695726" w:rsidRDefault="00695726" w:rsidP="00695726">
            <w:pPr>
              <w:spacing w:after="0" w:line="240" w:lineRule="auto"/>
              <w:jc w:val="left"/>
              <w:rPr>
                <w:rFonts w:ascii="Arial" w:hAnsi="Arial" w:cs="Arial"/>
              </w:rPr>
            </w:pPr>
          </w:p>
        </w:tc>
        <w:tc>
          <w:tcPr>
            <w:tcW w:w="7061" w:type="dxa"/>
            <w:gridSpan w:val="4"/>
            <w:tcBorders>
              <w:top w:val="nil"/>
              <w:bottom w:val="single" w:sz="4" w:space="0" w:color="auto"/>
            </w:tcBorders>
          </w:tcPr>
          <w:p w14:paraId="5F5E1632" w14:textId="77777777" w:rsidR="00695726" w:rsidRPr="00695726" w:rsidRDefault="00695726" w:rsidP="00695726">
            <w:pPr>
              <w:spacing w:after="0" w:line="240" w:lineRule="auto"/>
              <w:jc w:val="left"/>
              <w:rPr>
                <w:rFonts w:ascii="Arial" w:hAnsi="Arial" w:cs="Arial"/>
                <w:b/>
              </w:rPr>
            </w:pPr>
            <w:r w:rsidRPr="00695726">
              <w:rPr>
                <w:rFonts w:ascii="Arial" w:hAnsi="Arial" w:cs="Arial"/>
                <w:b/>
                <w:sz w:val="12"/>
              </w:rPr>
              <w:t>Email address</w:t>
            </w:r>
          </w:p>
        </w:tc>
      </w:tr>
      <w:tr w:rsidR="00695726" w:rsidRPr="00695726" w14:paraId="2390D6E5" w14:textId="77777777" w:rsidTr="00101EC2">
        <w:trPr>
          <w:cantSplit/>
          <w:trHeight w:val="454"/>
          <w:jc w:val="center"/>
        </w:trPr>
        <w:tc>
          <w:tcPr>
            <w:tcW w:w="2300" w:type="dxa"/>
            <w:vMerge w:val="restart"/>
          </w:tcPr>
          <w:p w14:paraId="37E8F2AC" w14:textId="77777777" w:rsidR="00695726" w:rsidRPr="00695726" w:rsidRDefault="00695726" w:rsidP="00695726">
            <w:pPr>
              <w:spacing w:after="0" w:line="240" w:lineRule="auto"/>
              <w:jc w:val="left"/>
              <w:rPr>
                <w:rFonts w:ascii="Arial" w:hAnsi="Arial" w:cs="Arial"/>
              </w:rPr>
            </w:pPr>
            <w:r w:rsidRPr="00695726">
              <w:rPr>
                <w:rFonts w:ascii="Arial" w:hAnsi="Arial" w:cs="Arial"/>
              </w:rPr>
              <w:t>Phone Details</w:t>
            </w:r>
          </w:p>
        </w:tc>
        <w:tc>
          <w:tcPr>
            <w:tcW w:w="7061" w:type="dxa"/>
            <w:gridSpan w:val="4"/>
            <w:tcBorders>
              <w:bottom w:val="nil"/>
            </w:tcBorders>
          </w:tcPr>
          <w:p w14:paraId="7EB291D0" w14:textId="77777777" w:rsidR="00695726" w:rsidRPr="00695726" w:rsidRDefault="00695726" w:rsidP="00695726">
            <w:pPr>
              <w:spacing w:after="0" w:line="240" w:lineRule="auto"/>
              <w:jc w:val="left"/>
              <w:rPr>
                <w:rFonts w:ascii="Arial" w:hAnsi="Arial" w:cs="Arial"/>
              </w:rPr>
            </w:pPr>
          </w:p>
        </w:tc>
      </w:tr>
      <w:tr w:rsidR="00695726" w:rsidRPr="00695726" w14:paraId="14FF9625" w14:textId="77777777" w:rsidTr="00101EC2">
        <w:trPr>
          <w:cantSplit/>
          <w:trHeight w:val="85"/>
          <w:jc w:val="center"/>
        </w:trPr>
        <w:tc>
          <w:tcPr>
            <w:tcW w:w="2300" w:type="dxa"/>
            <w:vMerge/>
          </w:tcPr>
          <w:p w14:paraId="0690CC43" w14:textId="77777777" w:rsidR="00695726" w:rsidRPr="00695726" w:rsidRDefault="00695726" w:rsidP="00695726">
            <w:pPr>
              <w:spacing w:after="0" w:line="240" w:lineRule="auto"/>
              <w:jc w:val="left"/>
              <w:rPr>
                <w:rFonts w:ascii="Arial" w:hAnsi="Arial" w:cs="Arial"/>
              </w:rPr>
            </w:pPr>
          </w:p>
        </w:tc>
        <w:tc>
          <w:tcPr>
            <w:tcW w:w="7061" w:type="dxa"/>
            <w:gridSpan w:val="4"/>
            <w:tcBorders>
              <w:top w:val="nil"/>
            </w:tcBorders>
          </w:tcPr>
          <w:p w14:paraId="7BF8DB3C" w14:textId="77777777" w:rsidR="00695726" w:rsidRPr="00695726" w:rsidRDefault="00695726" w:rsidP="00695726">
            <w:pPr>
              <w:spacing w:after="0" w:line="240" w:lineRule="auto"/>
              <w:jc w:val="left"/>
              <w:rPr>
                <w:rFonts w:ascii="Arial" w:hAnsi="Arial" w:cs="Arial"/>
                <w:b/>
              </w:rPr>
            </w:pPr>
            <w:r w:rsidRPr="00695726">
              <w:rPr>
                <w:rFonts w:ascii="Arial" w:hAnsi="Arial" w:cs="Arial"/>
                <w:b/>
                <w:sz w:val="12"/>
              </w:rPr>
              <w:t>Type - Number</w:t>
            </w:r>
          </w:p>
        </w:tc>
      </w:tr>
      <w:tr w:rsidR="00695726" w:rsidRPr="00695726" w14:paraId="62A45EEB" w14:textId="77777777" w:rsidTr="00101EC2">
        <w:tblPrEx>
          <w:jc w:val="left"/>
        </w:tblPrEx>
        <w:tc>
          <w:tcPr>
            <w:tcW w:w="2300" w:type="dxa"/>
          </w:tcPr>
          <w:p w14:paraId="2C2FBAF8" w14:textId="77777777" w:rsidR="00695726" w:rsidRPr="00695726" w:rsidRDefault="00695726" w:rsidP="00695726">
            <w:pPr>
              <w:spacing w:after="0" w:line="240" w:lineRule="auto"/>
              <w:jc w:val="left"/>
              <w:rPr>
                <w:rFonts w:ascii="Arial" w:hAnsi="Arial" w:cs="Arial"/>
              </w:rPr>
            </w:pPr>
            <w:r w:rsidRPr="00695726">
              <w:rPr>
                <w:rFonts w:ascii="Arial" w:hAnsi="Arial" w:cs="Arial"/>
              </w:rPr>
              <w:t>Service</w:t>
            </w:r>
          </w:p>
        </w:tc>
        <w:tc>
          <w:tcPr>
            <w:tcW w:w="7061" w:type="dxa"/>
            <w:gridSpan w:val="4"/>
          </w:tcPr>
          <w:p w14:paraId="3E249868" w14:textId="77777777" w:rsidR="00695726" w:rsidRPr="00695726" w:rsidRDefault="00695726" w:rsidP="00695726">
            <w:pPr>
              <w:spacing w:after="120" w:line="240" w:lineRule="auto"/>
              <w:ind w:left="567" w:hanging="567"/>
              <w:jc w:val="left"/>
              <w:rPr>
                <w:rFonts w:ascii="Arial" w:hAnsi="Arial" w:cs="Arial"/>
              </w:rPr>
            </w:pPr>
            <w:r w:rsidRPr="00695726">
              <w:rPr>
                <w:rFonts w:ascii="Arial" w:hAnsi="Arial" w:cs="Arial"/>
              </w:rPr>
              <w:t>[      ]</w:t>
            </w:r>
            <w:r w:rsidRPr="00695726">
              <w:rPr>
                <w:rFonts w:ascii="Arial" w:hAnsi="Arial" w:cs="Arial"/>
              </w:rPr>
              <w:tab/>
              <w:t>Sheriff service requested for this Respondent</w:t>
            </w:r>
          </w:p>
          <w:p w14:paraId="1CF79F3B" w14:textId="77777777" w:rsidR="00695726" w:rsidRPr="00695726" w:rsidRDefault="00695726" w:rsidP="00695726">
            <w:pPr>
              <w:spacing w:after="0" w:line="240" w:lineRule="auto"/>
              <w:jc w:val="left"/>
              <w:rPr>
                <w:rFonts w:ascii="Arial" w:hAnsi="Arial" w:cs="Arial"/>
              </w:rPr>
            </w:pPr>
            <w:r w:rsidRPr="00695726">
              <w:rPr>
                <w:rFonts w:ascii="Arial" w:hAnsi="Arial" w:cs="Arial"/>
                <w:b/>
                <w:sz w:val="12"/>
              </w:rPr>
              <w:t>If requested mark with an ‘x’</w:t>
            </w:r>
          </w:p>
        </w:tc>
      </w:tr>
    </w:tbl>
    <w:p w14:paraId="56DA37F5" w14:textId="77777777" w:rsidR="00695726" w:rsidRPr="00695726" w:rsidRDefault="00695726" w:rsidP="00695726">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Arial"/>
          <w:b/>
          <w:sz w:val="12"/>
          <w:szCs w:val="20"/>
        </w:rPr>
      </w:pPr>
      <w:r w:rsidRPr="00695726">
        <w:rPr>
          <w:rFonts w:ascii="Arial" w:hAnsi="Arial" w:cs="Arial"/>
          <w:b/>
          <w:sz w:val="12"/>
        </w:rPr>
        <w:t>Duplicate panel if multiple Respondents</w:t>
      </w:r>
    </w:p>
    <w:p w14:paraId="0CA1A300" w14:textId="77777777" w:rsidR="00695726" w:rsidRPr="00695726" w:rsidRDefault="00695726" w:rsidP="00695726">
      <w:pPr>
        <w:tabs>
          <w:tab w:val="left" w:pos="1134"/>
          <w:tab w:val="left" w:pos="2342"/>
          <w:tab w:val="left" w:pos="4536"/>
        </w:tabs>
        <w:overflowPunct w:val="0"/>
        <w:autoSpaceDE w:val="0"/>
        <w:autoSpaceDN w:val="0"/>
        <w:adjustRightInd w:val="0"/>
        <w:spacing w:after="120" w:line="240" w:lineRule="auto"/>
        <w:textAlignment w:val="baseline"/>
        <w:rPr>
          <w:rFonts w:ascii="Arial" w:eastAsia="Times New Roman" w:hAnsi="Arial" w:cs="Arial"/>
          <w:b/>
          <w:sz w:val="20"/>
          <w:szCs w:val="20"/>
        </w:rPr>
      </w:pPr>
    </w:p>
    <w:tbl>
      <w:tblPr>
        <w:tblStyle w:val="TableGrid31"/>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28BA857A" w14:textId="77777777" w:rsidTr="00101EC2">
        <w:trPr>
          <w:cantSplit/>
          <w:trHeight w:val="454"/>
          <w:jc w:val="center"/>
        </w:trPr>
        <w:tc>
          <w:tcPr>
            <w:tcW w:w="2580" w:type="dxa"/>
            <w:vMerge w:val="restart"/>
          </w:tcPr>
          <w:p w14:paraId="2FF6E72E"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Interested Party</w:t>
            </w:r>
          </w:p>
        </w:tc>
        <w:tc>
          <w:tcPr>
            <w:tcW w:w="7889" w:type="dxa"/>
            <w:gridSpan w:val="4"/>
            <w:tcBorders>
              <w:bottom w:val="nil"/>
            </w:tcBorders>
          </w:tcPr>
          <w:p w14:paraId="2E0FA1AF"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07D2012" w14:textId="77777777" w:rsidTr="00101EC2">
        <w:trPr>
          <w:cantSplit/>
          <w:trHeight w:val="85"/>
          <w:jc w:val="center"/>
        </w:trPr>
        <w:tc>
          <w:tcPr>
            <w:tcW w:w="2580" w:type="dxa"/>
            <w:vMerge/>
          </w:tcPr>
          <w:p w14:paraId="169F5710"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vAlign w:val="bottom"/>
          </w:tcPr>
          <w:p w14:paraId="79DBCE0F"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652A8B4A" w14:textId="77777777" w:rsidTr="00101EC2">
        <w:trPr>
          <w:cantSplit/>
          <w:trHeight w:val="454"/>
          <w:jc w:val="center"/>
        </w:trPr>
        <w:tc>
          <w:tcPr>
            <w:tcW w:w="2580" w:type="dxa"/>
            <w:vMerge w:val="restart"/>
          </w:tcPr>
          <w:p w14:paraId="5B44078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7889" w:type="dxa"/>
            <w:gridSpan w:val="4"/>
            <w:tcBorders>
              <w:bottom w:val="nil"/>
            </w:tcBorders>
          </w:tcPr>
          <w:p w14:paraId="5BE1168A"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B119FDD" w14:textId="77777777" w:rsidTr="00101EC2">
        <w:trPr>
          <w:cantSplit/>
          <w:trHeight w:val="85"/>
          <w:jc w:val="center"/>
        </w:trPr>
        <w:tc>
          <w:tcPr>
            <w:tcW w:w="2580" w:type="dxa"/>
            <w:vMerge/>
          </w:tcPr>
          <w:p w14:paraId="2C2E89F3"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106EF09E"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72D64D29" w14:textId="77777777" w:rsidTr="00101EC2">
        <w:trPr>
          <w:cantSplit/>
          <w:trHeight w:val="454"/>
          <w:jc w:val="center"/>
        </w:trPr>
        <w:tc>
          <w:tcPr>
            <w:tcW w:w="2580" w:type="dxa"/>
            <w:vMerge/>
          </w:tcPr>
          <w:p w14:paraId="3E2E992F" w14:textId="77777777" w:rsidR="00695726" w:rsidRPr="00695726" w:rsidRDefault="00695726" w:rsidP="00695726">
            <w:pPr>
              <w:keepNext/>
              <w:spacing w:after="0" w:line="240" w:lineRule="auto"/>
              <w:jc w:val="left"/>
              <w:rPr>
                <w:rFonts w:ascii="Arial" w:hAnsi="Arial" w:cs="Arial"/>
                <w:sz w:val="20"/>
              </w:rPr>
            </w:pPr>
          </w:p>
        </w:tc>
        <w:tc>
          <w:tcPr>
            <w:tcW w:w="2040" w:type="dxa"/>
            <w:tcBorders>
              <w:bottom w:val="nil"/>
            </w:tcBorders>
          </w:tcPr>
          <w:p w14:paraId="1CB766E2" w14:textId="77777777" w:rsidR="00695726" w:rsidRPr="00695726" w:rsidRDefault="00695726" w:rsidP="00695726">
            <w:pPr>
              <w:keepNext/>
              <w:spacing w:after="0" w:line="240" w:lineRule="auto"/>
              <w:jc w:val="left"/>
              <w:rPr>
                <w:rFonts w:ascii="Arial" w:hAnsi="Arial" w:cs="Arial"/>
                <w:sz w:val="20"/>
              </w:rPr>
            </w:pPr>
          </w:p>
        </w:tc>
        <w:tc>
          <w:tcPr>
            <w:tcW w:w="1865" w:type="dxa"/>
            <w:tcBorders>
              <w:bottom w:val="nil"/>
            </w:tcBorders>
          </w:tcPr>
          <w:p w14:paraId="42F2B887" w14:textId="77777777" w:rsidR="00695726" w:rsidRPr="00695726" w:rsidRDefault="00695726" w:rsidP="00695726">
            <w:pPr>
              <w:keepNext/>
              <w:spacing w:after="0" w:line="240" w:lineRule="auto"/>
              <w:jc w:val="left"/>
              <w:rPr>
                <w:rFonts w:ascii="Arial" w:hAnsi="Arial" w:cs="Arial"/>
                <w:sz w:val="20"/>
              </w:rPr>
            </w:pPr>
          </w:p>
        </w:tc>
        <w:tc>
          <w:tcPr>
            <w:tcW w:w="2226" w:type="dxa"/>
            <w:tcBorders>
              <w:bottom w:val="nil"/>
            </w:tcBorders>
          </w:tcPr>
          <w:p w14:paraId="749DF75E" w14:textId="77777777" w:rsidR="00695726" w:rsidRPr="00695726" w:rsidRDefault="00695726" w:rsidP="00695726">
            <w:pPr>
              <w:keepNext/>
              <w:spacing w:after="0" w:line="240" w:lineRule="auto"/>
              <w:jc w:val="left"/>
              <w:rPr>
                <w:rFonts w:ascii="Arial" w:hAnsi="Arial" w:cs="Arial"/>
                <w:sz w:val="20"/>
              </w:rPr>
            </w:pPr>
          </w:p>
        </w:tc>
        <w:tc>
          <w:tcPr>
            <w:tcW w:w="1758" w:type="dxa"/>
            <w:tcBorders>
              <w:bottom w:val="nil"/>
            </w:tcBorders>
          </w:tcPr>
          <w:p w14:paraId="6B27D9AA"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5CBB4D6" w14:textId="77777777" w:rsidTr="00101EC2">
        <w:trPr>
          <w:cantSplit/>
          <w:trHeight w:val="86"/>
          <w:jc w:val="center"/>
        </w:trPr>
        <w:tc>
          <w:tcPr>
            <w:tcW w:w="2580" w:type="dxa"/>
            <w:vMerge/>
          </w:tcPr>
          <w:p w14:paraId="225B0838" w14:textId="77777777" w:rsidR="00695726" w:rsidRPr="00695726" w:rsidRDefault="00695726" w:rsidP="00695726">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19571C98"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865" w:type="dxa"/>
            <w:tcBorders>
              <w:top w:val="nil"/>
              <w:bottom w:val="single" w:sz="4" w:space="0" w:color="auto"/>
            </w:tcBorders>
            <w:vAlign w:val="bottom"/>
          </w:tcPr>
          <w:p w14:paraId="3DF0BB4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2226" w:type="dxa"/>
            <w:tcBorders>
              <w:top w:val="nil"/>
              <w:bottom w:val="single" w:sz="4" w:space="0" w:color="auto"/>
            </w:tcBorders>
            <w:vAlign w:val="bottom"/>
          </w:tcPr>
          <w:p w14:paraId="574E48C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758" w:type="dxa"/>
            <w:tcBorders>
              <w:top w:val="nil"/>
              <w:bottom w:val="single" w:sz="4" w:space="0" w:color="auto"/>
            </w:tcBorders>
            <w:vAlign w:val="bottom"/>
          </w:tcPr>
          <w:p w14:paraId="714A989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57CEC3FF" w14:textId="77777777" w:rsidTr="00101EC2">
        <w:trPr>
          <w:cantSplit/>
          <w:trHeight w:val="454"/>
          <w:jc w:val="center"/>
        </w:trPr>
        <w:tc>
          <w:tcPr>
            <w:tcW w:w="2580" w:type="dxa"/>
            <w:vMerge/>
          </w:tcPr>
          <w:p w14:paraId="02E55E92"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bottom w:val="nil"/>
            </w:tcBorders>
          </w:tcPr>
          <w:p w14:paraId="3469BEF0"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CB34FAB" w14:textId="77777777" w:rsidTr="00101EC2">
        <w:trPr>
          <w:cantSplit/>
          <w:trHeight w:val="85"/>
          <w:jc w:val="center"/>
        </w:trPr>
        <w:tc>
          <w:tcPr>
            <w:tcW w:w="2580" w:type="dxa"/>
            <w:vMerge/>
          </w:tcPr>
          <w:p w14:paraId="3241F111"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26C9F471"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4C6A4D0D" w14:textId="77777777" w:rsidTr="00101EC2">
        <w:tblPrEx>
          <w:jc w:val="left"/>
        </w:tblPrEx>
        <w:trPr>
          <w:trHeight w:val="454"/>
        </w:trPr>
        <w:tc>
          <w:tcPr>
            <w:tcW w:w="2580" w:type="dxa"/>
            <w:vMerge w:val="restart"/>
          </w:tcPr>
          <w:p w14:paraId="76042AEF"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7889" w:type="dxa"/>
            <w:gridSpan w:val="4"/>
            <w:tcBorders>
              <w:bottom w:val="nil"/>
            </w:tcBorders>
          </w:tcPr>
          <w:p w14:paraId="18F00E89" w14:textId="77777777" w:rsidR="00695726" w:rsidRPr="00695726" w:rsidRDefault="00695726" w:rsidP="00695726">
            <w:pPr>
              <w:spacing w:after="0" w:line="240" w:lineRule="auto"/>
              <w:jc w:val="left"/>
              <w:rPr>
                <w:rFonts w:ascii="Arial" w:hAnsi="Arial" w:cs="Arial"/>
                <w:sz w:val="20"/>
              </w:rPr>
            </w:pPr>
          </w:p>
        </w:tc>
      </w:tr>
      <w:tr w:rsidR="00695726" w:rsidRPr="00695726" w14:paraId="15F57E7B" w14:textId="77777777" w:rsidTr="00101EC2">
        <w:tblPrEx>
          <w:jc w:val="left"/>
        </w:tblPrEx>
        <w:trPr>
          <w:trHeight w:val="85"/>
        </w:trPr>
        <w:tc>
          <w:tcPr>
            <w:tcW w:w="2580" w:type="dxa"/>
            <w:vMerge/>
          </w:tcPr>
          <w:p w14:paraId="251AB6CE" w14:textId="77777777" w:rsidR="00695726" w:rsidRPr="00695726" w:rsidRDefault="00695726" w:rsidP="00695726">
            <w:pPr>
              <w:spacing w:after="0" w:line="240" w:lineRule="auto"/>
              <w:jc w:val="left"/>
              <w:rPr>
                <w:rFonts w:ascii="Arial" w:hAnsi="Arial" w:cs="Arial"/>
                <w:sz w:val="20"/>
              </w:rPr>
            </w:pPr>
          </w:p>
        </w:tc>
        <w:tc>
          <w:tcPr>
            <w:tcW w:w="7889" w:type="dxa"/>
            <w:gridSpan w:val="4"/>
            <w:tcBorders>
              <w:top w:val="nil"/>
            </w:tcBorders>
          </w:tcPr>
          <w:p w14:paraId="0CE3B077" w14:textId="77777777" w:rsidR="00695726" w:rsidRPr="00695726" w:rsidRDefault="00695726" w:rsidP="00695726">
            <w:pPr>
              <w:spacing w:after="0" w:line="240" w:lineRule="auto"/>
              <w:jc w:val="left"/>
              <w:rPr>
                <w:rFonts w:ascii="Arial" w:hAnsi="Arial" w:cs="Arial"/>
                <w:b/>
                <w:sz w:val="12"/>
              </w:rPr>
            </w:pPr>
            <w:r w:rsidRPr="00695726">
              <w:rPr>
                <w:rFonts w:ascii="Arial" w:hAnsi="Arial" w:cs="Arial"/>
                <w:b/>
                <w:sz w:val="12"/>
              </w:rPr>
              <w:t>Type - Number</w:t>
            </w:r>
          </w:p>
        </w:tc>
      </w:tr>
      <w:tr w:rsidR="00695726" w:rsidRPr="00695726" w14:paraId="38CD74E1" w14:textId="77777777" w:rsidTr="00101EC2">
        <w:tblPrEx>
          <w:jc w:val="left"/>
        </w:tblPrEx>
        <w:tc>
          <w:tcPr>
            <w:tcW w:w="2580" w:type="dxa"/>
          </w:tcPr>
          <w:p w14:paraId="0601DF79"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Service</w:t>
            </w:r>
          </w:p>
        </w:tc>
        <w:tc>
          <w:tcPr>
            <w:tcW w:w="7889" w:type="dxa"/>
            <w:gridSpan w:val="4"/>
          </w:tcPr>
          <w:p w14:paraId="10E6CD92" w14:textId="77777777" w:rsidR="00695726" w:rsidRPr="00695726" w:rsidRDefault="00695726" w:rsidP="00695726">
            <w:pPr>
              <w:spacing w:after="0" w:line="240" w:lineRule="auto"/>
              <w:ind w:left="567"/>
              <w:jc w:val="left"/>
              <w:rPr>
                <w:rFonts w:ascii="Arial" w:hAnsi="Arial" w:cs="Arial"/>
                <w:sz w:val="20"/>
              </w:rPr>
            </w:pPr>
            <w:r w:rsidRPr="00695726">
              <w:rPr>
                <w:rFonts w:ascii="Arial" w:hAnsi="Arial" w:cs="Arial"/>
                <w:sz w:val="20"/>
              </w:rPr>
              <w:t>[      ]</w:t>
            </w:r>
            <w:r w:rsidRPr="00695726">
              <w:rPr>
                <w:rFonts w:ascii="Arial" w:hAnsi="Arial" w:cs="Arial"/>
                <w:sz w:val="20"/>
              </w:rPr>
              <w:tab/>
              <w:t>Sheriff service requested for this Interested Party</w:t>
            </w:r>
          </w:p>
          <w:p w14:paraId="01691EC1"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If requested mark with an ‘x’</w:t>
            </w:r>
          </w:p>
        </w:tc>
      </w:tr>
    </w:tbl>
    <w:p w14:paraId="3D09C05E" w14:textId="77777777" w:rsidR="00695726" w:rsidRPr="00695726" w:rsidRDefault="00695726" w:rsidP="00695726">
      <w:pPr>
        <w:tabs>
          <w:tab w:val="left" w:pos="1134"/>
          <w:tab w:val="left" w:pos="2342"/>
          <w:tab w:val="left" w:pos="4536"/>
        </w:tabs>
        <w:overflowPunct w:val="0"/>
        <w:autoSpaceDE w:val="0"/>
        <w:autoSpaceDN w:val="0"/>
        <w:adjustRightInd w:val="0"/>
        <w:spacing w:after="0" w:line="240" w:lineRule="auto"/>
        <w:textAlignment w:val="baseline"/>
        <w:rPr>
          <w:rFonts w:ascii="Arial" w:eastAsia="Times New Roman" w:hAnsi="Arial" w:cs="Arial"/>
          <w:b/>
          <w:sz w:val="12"/>
          <w:szCs w:val="20"/>
        </w:rPr>
      </w:pPr>
      <w:r w:rsidRPr="00695726">
        <w:rPr>
          <w:rFonts w:ascii="Arial" w:hAnsi="Arial" w:cs="Arial"/>
          <w:b/>
          <w:sz w:val="12"/>
        </w:rPr>
        <w:t>Duplicate panel if multiple Interested Parties</w:t>
      </w:r>
    </w:p>
    <w:p w14:paraId="3A25B947"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2B1F7053" w14:textId="77777777" w:rsidTr="00101EC2">
        <w:tc>
          <w:tcPr>
            <w:tcW w:w="5000" w:type="pct"/>
          </w:tcPr>
          <w:p w14:paraId="5441BE8B" w14:textId="77777777" w:rsidR="00695726" w:rsidRPr="00695726" w:rsidRDefault="00695726" w:rsidP="00695726">
            <w:pPr>
              <w:tabs>
                <w:tab w:val="left" w:pos="4050"/>
                <w:tab w:val="right" w:pos="8789"/>
              </w:tabs>
              <w:spacing w:before="120" w:after="0" w:line="240" w:lineRule="auto"/>
              <w:jc w:val="left"/>
              <w:rPr>
                <w:rFonts w:ascii="Arial" w:hAnsi="Arial" w:cs="Arial"/>
                <w:b/>
                <w:bCs/>
                <w:spacing w:val="-3"/>
                <w:sz w:val="20"/>
                <w:lang w:bidi="en-US"/>
              </w:rPr>
            </w:pPr>
            <w:r w:rsidRPr="00695726">
              <w:rPr>
                <w:rFonts w:ascii="Arial" w:hAnsi="Arial" w:cs="Arial"/>
                <w:b/>
                <w:bCs/>
                <w:spacing w:val="-3"/>
                <w:sz w:val="20"/>
                <w:lang w:bidi="en-US"/>
              </w:rPr>
              <w:lastRenderedPageBreak/>
              <w:t>Objection</w:t>
            </w:r>
          </w:p>
          <w:p w14:paraId="7937CDF5" w14:textId="77777777" w:rsidR="00695726" w:rsidRPr="00695726" w:rsidRDefault="00695726" w:rsidP="00695726">
            <w:pPr>
              <w:tabs>
                <w:tab w:val="left" w:pos="4050"/>
                <w:tab w:val="right" w:pos="8789"/>
              </w:tabs>
              <w:spacing w:before="240" w:after="0" w:line="240" w:lineRule="auto"/>
              <w:jc w:val="left"/>
              <w:rPr>
                <w:rFonts w:ascii="Arial" w:hAnsi="Arial" w:cs="Arial"/>
                <w:bCs/>
                <w:spacing w:val="-3"/>
                <w:sz w:val="18"/>
                <w:szCs w:val="18"/>
                <w:lang w:bidi="en-US"/>
              </w:rPr>
            </w:pPr>
            <w:r w:rsidRPr="00695726">
              <w:rPr>
                <w:rFonts w:ascii="Arial" w:hAnsi="Arial" w:cs="Arial"/>
                <w:bCs/>
                <w:spacing w:val="-3"/>
                <w:sz w:val="20"/>
                <w:lang w:bidi="en-US"/>
              </w:rPr>
              <w:t>This Objection is made in relation to [</w:t>
            </w:r>
            <w:r w:rsidRPr="00695726">
              <w:rPr>
                <w:rFonts w:ascii="Arial" w:hAnsi="Arial" w:cs="Arial"/>
                <w:bCs/>
                <w:i/>
                <w:spacing w:val="-3"/>
                <w:sz w:val="20"/>
                <w:lang w:bidi="en-US"/>
              </w:rPr>
              <w:t>identify order or other subject of objection and Act and section or other provision under which the order or other subject of objection was made</w:t>
            </w:r>
            <w:r w:rsidRPr="00695726">
              <w:rPr>
                <w:rFonts w:ascii="Arial" w:hAnsi="Arial" w:cs="Arial"/>
                <w:bCs/>
                <w:spacing w:val="-3"/>
                <w:sz w:val="20"/>
                <w:lang w:bidi="en-US"/>
              </w:rPr>
              <w:t>] dated [</w:t>
            </w:r>
            <w:r w:rsidRPr="00695726">
              <w:rPr>
                <w:rFonts w:ascii="Arial" w:hAnsi="Arial" w:cs="Arial"/>
                <w:bCs/>
                <w:i/>
                <w:spacing w:val="-3"/>
                <w:sz w:val="20"/>
                <w:lang w:bidi="en-US"/>
              </w:rPr>
              <w:t>date</w:t>
            </w:r>
            <w:r w:rsidRPr="00695726">
              <w:rPr>
                <w:rFonts w:ascii="Arial" w:hAnsi="Arial" w:cs="Arial"/>
                <w:bCs/>
                <w:spacing w:val="-3"/>
                <w:sz w:val="20"/>
                <w:lang w:bidi="en-US"/>
              </w:rPr>
              <w:t>].</w:t>
            </w:r>
          </w:p>
          <w:p w14:paraId="6CE52CAF" w14:textId="77777777" w:rsidR="00695726" w:rsidRPr="00695726" w:rsidRDefault="00695726" w:rsidP="00695726">
            <w:pPr>
              <w:tabs>
                <w:tab w:val="left" w:pos="4050"/>
                <w:tab w:val="right" w:pos="8789"/>
              </w:tabs>
              <w:spacing w:before="360" w:after="0" w:line="240" w:lineRule="auto"/>
              <w:jc w:val="left"/>
              <w:rPr>
                <w:rFonts w:ascii="Arial" w:hAnsi="Arial" w:cs="Arial"/>
                <w:sz w:val="20"/>
              </w:rPr>
            </w:pPr>
            <w:r w:rsidRPr="00695726">
              <w:rPr>
                <w:rFonts w:ascii="Arial" w:hAnsi="Arial" w:cs="Arial"/>
                <w:sz w:val="20"/>
              </w:rPr>
              <w:t xml:space="preserve">The Objector objects to the </w:t>
            </w:r>
          </w:p>
          <w:p w14:paraId="2EF01901" w14:textId="77777777" w:rsidR="00695726" w:rsidRPr="00695726" w:rsidRDefault="00695726" w:rsidP="00695726">
            <w:pPr>
              <w:tabs>
                <w:tab w:val="left" w:pos="4050"/>
                <w:tab w:val="right" w:pos="8789"/>
              </w:tabs>
              <w:spacing w:after="0" w:line="240" w:lineRule="auto"/>
              <w:jc w:val="left"/>
              <w:rPr>
                <w:rFonts w:ascii="Arial" w:hAnsi="Arial" w:cs="Arial"/>
                <w:sz w:val="20"/>
              </w:rPr>
            </w:pPr>
            <w:r w:rsidRPr="00695726">
              <w:rPr>
                <w:rFonts w:ascii="Arial" w:hAnsi="Arial" w:cs="Arial"/>
                <w:b/>
                <w:sz w:val="12"/>
                <w:szCs w:val="12"/>
              </w:rPr>
              <w:t>Identify order or particular parts of the order or other subject to which objection is taken.</w:t>
            </w:r>
          </w:p>
          <w:p w14:paraId="4BFC16B3" w14:textId="77777777" w:rsidR="00695726" w:rsidRPr="00695726" w:rsidRDefault="00695726" w:rsidP="00695726">
            <w:pPr>
              <w:spacing w:before="360" w:after="0" w:line="240" w:lineRule="auto"/>
              <w:ind w:right="57"/>
              <w:jc w:val="left"/>
              <w:textAlignment w:val="baseline"/>
              <w:rPr>
                <w:rFonts w:ascii="Arial" w:hAnsi="Arial" w:cs="Arial"/>
                <w:b/>
                <w:sz w:val="12"/>
                <w:szCs w:val="12"/>
              </w:rPr>
            </w:pPr>
            <w:r w:rsidRPr="00695726">
              <w:rPr>
                <w:rFonts w:ascii="Arial" w:hAnsi="Arial" w:cs="Arial"/>
                <w:b/>
                <w:sz w:val="12"/>
                <w:szCs w:val="12"/>
              </w:rPr>
              <w:t>Provide relevant number below (if applicable)</w:t>
            </w:r>
          </w:p>
          <w:p w14:paraId="20FFBAFA"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 xml:space="preserve">Precious Stones Claim No.: </w:t>
            </w:r>
          </w:p>
          <w:p w14:paraId="0DB4DC85"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Exploration Lease No.:</w:t>
            </w:r>
          </w:p>
          <w:p w14:paraId="6E7C89AB"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Mining Lease No.:</w:t>
            </w:r>
          </w:p>
          <w:p w14:paraId="3ABA5D88" w14:textId="77777777" w:rsidR="00695726" w:rsidRPr="00695726" w:rsidRDefault="00695726" w:rsidP="00695726">
            <w:pPr>
              <w:spacing w:after="0" w:line="240" w:lineRule="auto"/>
              <w:ind w:right="57"/>
              <w:jc w:val="left"/>
              <w:textAlignment w:val="baseline"/>
              <w:rPr>
                <w:rFonts w:ascii="Arial" w:hAnsi="Arial" w:cs="Arial"/>
                <w:sz w:val="20"/>
              </w:rPr>
            </w:pPr>
            <w:r w:rsidRPr="00695726">
              <w:rPr>
                <w:rFonts w:ascii="Arial" w:hAnsi="Arial" w:cs="Arial"/>
                <w:sz w:val="20"/>
              </w:rPr>
              <w:t>Private Mine No.:</w:t>
            </w:r>
          </w:p>
          <w:p w14:paraId="1AA3005A" w14:textId="77777777" w:rsidR="00695726" w:rsidRPr="00695726" w:rsidRDefault="00695726" w:rsidP="00695726">
            <w:pPr>
              <w:tabs>
                <w:tab w:val="left" w:pos="4050"/>
                <w:tab w:val="right" w:pos="8789"/>
              </w:tabs>
              <w:spacing w:before="360" w:after="0" w:line="240" w:lineRule="auto"/>
              <w:jc w:val="left"/>
              <w:rPr>
                <w:rFonts w:ascii="Arial" w:hAnsi="Arial" w:cs="Arial"/>
                <w:sz w:val="18"/>
                <w:szCs w:val="18"/>
              </w:rPr>
            </w:pPr>
            <w:r w:rsidRPr="00695726">
              <w:rPr>
                <w:rFonts w:ascii="Arial" w:hAnsi="Arial" w:cs="Arial"/>
                <w:sz w:val="20"/>
              </w:rPr>
              <w:t>This Objection is made under</w:t>
            </w:r>
          </w:p>
          <w:p w14:paraId="7A513D48" w14:textId="77777777" w:rsidR="00695726" w:rsidRPr="00695726" w:rsidRDefault="00695726" w:rsidP="00695726">
            <w:pPr>
              <w:tabs>
                <w:tab w:val="left" w:pos="4050"/>
                <w:tab w:val="right" w:pos="8789"/>
              </w:tabs>
              <w:spacing w:after="0" w:line="240" w:lineRule="auto"/>
              <w:jc w:val="left"/>
              <w:rPr>
                <w:rFonts w:ascii="Arial" w:hAnsi="Arial" w:cs="Arial"/>
                <w:b/>
                <w:bCs/>
                <w:spacing w:val="-3"/>
                <w:sz w:val="12"/>
                <w:szCs w:val="12"/>
                <w:lang w:bidi="en-US"/>
              </w:rPr>
            </w:pPr>
            <w:r w:rsidRPr="00695726">
              <w:rPr>
                <w:rFonts w:ascii="Arial" w:hAnsi="Arial" w:cs="Arial"/>
                <w:b/>
                <w:bCs/>
                <w:spacing w:val="-3"/>
                <w:sz w:val="12"/>
                <w:szCs w:val="12"/>
                <w:lang w:bidi="en-US"/>
              </w:rPr>
              <w:t>Mark appropriate section below with an ‘x’</w:t>
            </w:r>
          </w:p>
          <w:p w14:paraId="19A8E307" w14:textId="77777777" w:rsidR="00695726" w:rsidRPr="00695726" w:rsidRDefault="00695726" w:rsidP="00695726">
            <w:pPr>
              <w:tabs>
                <w:tab w:val="left" w:pos="4050"/>
                <w:tab w:val="right" w:pos="8789"/>
              </w:tabs>
              <w:spacing w:after="0" w:line="240" w:lineRule="auto"/>
              <w:ind w:left="567" w:hanging="567"/>
              <w:jc w:val="left"/>
              <w:rPr>
                <w:rFonts w:ascii="Arial" w:hAnsi="Arial" w:cs="Arial"/>
                <w:sz w:val="20"/>
              </w:rPr>
            </w:pPr>
            <w:r w:rsidRPr="00695726">
              <w:rPr>
                <w:rFonts w:ascii="Arial" w:hAnsi="Arial" w:cs="Arial"/>
                <w:sz w:val="20"/>
              </w:rPr>
              <w:t>[       ]</w:t>
            </w:r>
            <w:r w:rsidRPr="00695726">
              <w:rPr>
                <w:rFonts w:ascii="Arial" w:hAnsi="Arial" w:cs="Arial"/>
                <w:sz w:val="20"/>
              </w:rPr>
              <w:tab/>
              <w:t>section 58A of the Mining Act 1971</w:t>
            </w:r>
          </w:p>
          <w:p w14:paraId="7F1A3E5C" w14:textId="77777777" w:rsidR="00695726" w:rsidRPr="00695726" w:rsidRDefault="00695726" w:rsidP="00695726">
            <w:pPr>
              <w:tabs>
                <w:tab w:val="left" w:pos="4050"/>
                <w:tab w:val="right" w:pos="8789"/>
              </w:tabs>
              <w:spacing w:after="0" w:line="240" w:lineRule="auto"/>
              <w:ind w:left="567" w:hanging="567"/>
              <w:jc w:val="left"/>
              <w:rPr>
                <w:rFonts w:ascii="Arial" w:hAnsi="Arial" w:cs="Arial"/>
                <w:strike/>
                <w:sz w:val="20"/>
              </w:rPr>
            </w:pPr>
            <w:r w:rsidRPr="00695726">
              <w:rPr>
                <w:rFonts w:ascii="Arial" w:hAnsi="Arial" w:cs="Arial"/>
                <w:sz w:val="20"/>
              </w:rPr>
              <w:t>[       ]</w:t>
            </w:r>
            <w:r w:rsidRPr="00695726">
              <w:rPr>
                <w:rFonts w:ascii="Arial" w:hAnsi="Arial" w:cs="Arial"/>
                <w:sz w:val="20"/>
              </w:rPr>
              <w:tab/>
              <w:t>section 59 of the Mining Act 1971</w:t>
            </w:r>
          </w:p>
          <w:p w14:paraId="2CD73FD1" w14:textId="77777777" w:rsidR="00695726" w:rsidRPr="00695726" w:rsidRDefault="00695726" w:rsidP="00695726">
            <w:pPr>
              <w:tabs>
                <w:tab w:val="left" w:pos="4050"/>
                <w:tab w:val="right" w:pos="8789"/>
              </w:tabs>
              <w:spacing w:after="0" w:line="240" w:lineRule="auto"/>
              <w:ind w:left="567" w:hanging="567"/>
              <w:jc w:val="left"/>
              <w:rPr>
                <w:rFonts w:ascii="Arial" w:hAnsi="Arial" w:cs="Arial"/>
                <w:strike/>
                <w:sz w:val="20"/>
              </w:rPr>
            </w:pPr>
            <w:r w:rsidRPr="00695726">
              <w:rPr>
                <w:rFonts w:ascii="Arial" w:hAnsi="Arial" w:cs="Arial"/>
                <w:sz w:val="20"/>
              </w:rPr>
              <w:t>[       ]</w:t>
            </w:r>
            <w:r w:rsidRPr="00695726">
              <w:rPr>
                <w:rFonts w:ascii="Arial" w:hAnsi="Arial" w:cs="Arial"/>
                <w:sz w:val="20"/>
              </w:rPr>
              <w:tab/>
              <w:t>regulation 63 of the Mining Regulations 2011</w:t>
            </w:r>
          </w:p>
          <w:p w14:paraId="58B7FA15" w14:textId="77777777" w:rsidR="00695726" w:rsidRPr="00695726" w:rsidRDefault="00695726" w:rsidP="00695726">
            <w:pPr>
              <w:tabs>
                <w:tab w:val="left" w:pos="4050"/>
                <w:tab w:val="right" w:pos="8789"/>
              </w:tabs>
              <w:spacing w:after="0" w:line="240" w:lineRule="auto"/>
              <w:ind w:left="567" w:hanging="567"/>
              <w:jc w:val="left"/>
              <w:rPr>
                <w:rFonts w:ascii="Arial" w:hAnsi="Arial" w:cs="Arial"/>
                <w:sz w:val="20"/>
              </w:rPr>
            </w:pPr>
            <w:r w:rsidRPr="00695726">
              <w:rPr>
                <w:rFonts w:ascii="Arial" w:hAnsi="Arial" w:cs="Arial"/>
                <w:sz w:val="20"/>
              </w:rPr>
              <w:t>[       ]</w:t>
            </w:r>
            <w:r w:rsidRPr="00695726">
              <w:rPr>
                <w:rFonts w:ascii="Arial" w:hAnsi="Arial" w:cs="Arial"/>
                <w:sz w:val="20"/>
              </w:rPr>
              <w:tab/>
              <w:t>other [</w:t>
            </w:r>
            <w:r w:rsidRPr="00695726">
              <w:rPr>
                <w:rFonts w:ascii="Arial" w:hAnsi="Arial" w:cs="Arial"/>
                <w:i/>
                <w:sz w:val="20"/>
              </w:rPr>
              <w:t>specify Act and section or other particular provision</w:t>
            </w:r>
            <w:r w:rsidRPr="00695726">
              <w:rPr>
                <w:rFonts w:ascii="Arial" w:hAnsi="Arial" w:cs="Arial"/>
                <w:sz w:val="20"/>
              </w:rPr>
              <w:t>]</w:t>
            </w:r>
          </w:p>
          <w:p w14:paraId="2501EA92" w14:textId="77777777" w:rsidR="00695726" w:rsidRPr="00695726" w:rsidRDefault="00695726" w:rsidP="00695726">
            <w:pPr>
              <w:keepNext/>
              <w:tabs>
                <w:tab w:val="left" w:pos="4050"/>
                <w:tab w:val="right" w:pos="8789"/>
              </w:tabs>
              <w:spacing w:before="240" w:after="0" w:line="240" w:lineRule="auto"/>
              <w:jc w:val="left"/>
              <w:rPr>
                <w:rFonts w:ascii="Arial" w:hAnsi="Arial" w:cs="Arial"/>
                <w:sz w:val="20"/>
              </w:rPr>
            </w:pPr>
            <w:r w:rsidRPr="00695726">
              <w:rPr>
                <w:rFonts w:ascii="Arial" w:hAnsi="Arial" w:cs="Arial"/>
                <w:sz w:val="20"/>
              </w:rPr>
              <w:t>The grounds of objection are:</w:t>
            </w:r>
          </w:p>
          <w:p w14:paraId="5590AEF1" w14:textId="77777777" w:rsidR="00695726" w:rsidRPr="00695726" w:rsidRDefault="00695726" w:rsidP="00695726">
            <w:pPr>
              <w:spacing w:after="0" w:line="240" w:lineRule="auto"/>
              <w:jc w:val="left"/>
              <w:textAlignment w:val="baseline"/>
              <w:rPr>
                <w:rFonts w:ascii="Arial" w:hAnsi="Arial" w:cs="Arial"/>
                <w:b/>
                <w:sz w:val="12"/>
                <w:szCs w:val="12"/>
              </w:rPr>
            </w:pPr>
            <w:r w:rsidRPr="00695726">
              <w:rPr>
                <w:rFonts w:ascii="Arial" w:hAnsi="Arial" w:cs="Arial"/>
                <w:b/>
                <w:sz w:val="12"/>
                <w:szCs w:val="12"/>
              </w:rPr>
              <w:t>Grounds in detail in separate numbered paragraphs</w:t>
            </w:r>
          </w:p>
          <w:p w14:paraId="2A942D77" w14:textId="77777777" w:rsidR="00695726" w:rsidRPr="00695726" w:rsidRDefault="00695726" w:rsidP="00695726">
            <w:pPr>
              <w:spacing w:after="120" w:line="240" w:lineRule="auto"/>
              <w:ind w:left="567" w:hanging="567"/>
              <w:jc w:val="left"/>
              <w:textAlignment w:val="baseline"/>
              <w:rPr>
                <w:rFonts w:ascii="Arial" w:hAnsi="Arial" w:cs="Arial"/>
                <w:sz w:val="20"/>
                <w:szCs w:val="12"/>
              </w:rPr>
            </w:pPr>
            <w:r w:rsidRPr="00695726">
              <w:rPr>
                <w:rFonts w:ascii="Arial" w:hAnsi="Arial" w:cs="Arial"/>
                <w:sz w:val="20"/>
                <w:szCs w:val="12"/>
              </w:rPr>
              <w:t>1.</w:t>
            </w:r>
            <w:r w:rsidRPr="00695726">
              <w:rPr>
                <w:rFonts w:ascii="Arial" w:hAnsi="Arial" w:cs="Arial"/>
                <w:sz w:val="20"/>
                <w:szCs w:val="12"/>
              </w:rPr>
              <w:tab/>
            </w:r>
          </w:p>
          <w:p w14:paraId="11A106E0" w14:textId="77777777" w:rsidR="00695726" w:rsidRPr="00695726" w:rsidRDefault="00695726" w:rsidP="00695726">
            <w:pPr>
              <w:tabs>
                <w:tab w:val="left" w:pos="4050"/>
                <w:tab w:val="right" w:pos="8789"/>
              </w:tabs>
              <w:spacing w:before="360" w:after="0" w:line="240" w:lineRule="auto"/>
              <w:jc w:val="left"/>
              <w:rPr>
                <w:rFonts w:ascii="Arial" w:hAnsi="Arial" w:cs="Arial"/>
                <w:b/>
                <w:sz w:val="12"/>
                <w:szCs w:val="12"/>
              </w:rPr>
            </w:pPr>
            <w:r w:rsidRPr="00695726">
              <w:rPr>
                <w:rFonts w:ascii="Arial" w:hAnsi="Arial" w:cs="Arial"/>
                <w:b/>
                <w:sz w:val="12"/>
                <w:szCs w:val="12"/>
              </w:rPr>
              <w:t>If applicable</w:t>
            </w:r>
          </w:p>
          <w:p w14:paraId="69916E47" w14:textId="77777777" w:rsidR="00695726" w:rsidRPr="00695726" w:rsidRDefault="00695726" w:rsidP="00695726">
            <w:pPr>
              <w:tabs>
                <w:tab w:val="left" w:pos="4050"/>
                <w:tab w:val="right" w:pos="8789"/>
              </w:tabs>
              <w:spacing w:after="0" w:line="240" w:lineRule="auto"/>
              <w:jc w:val="left"/>
              <w:rPr>
                <w:rFonts w:ascii="Arial" w:hAnsi="Arial" w:cs="Arial"/>
                <w:sz w:val="20"/>
              </w:rPr>
            </w:pPr>
            <w:r w:rsidRPr="00695726">
              <w:rPr>
                <w:rFonts w:ascii="Arial" w:hAnsi="Arial" w:cs="Arial"/>
                <w:sz w:val="20"/>
              </w:rPr>
              <w:t xml:space="preserve">The Objector seeks an extension of time to lodge this Objection because: </w:t>
            </w:r>
          </w:p>
          <w:p w14:paraId="0B408EC2" w14:textId="77777777" w:rsidR="00695726" w:rsidRPr="00695726" w:rsidRDefault="00695726" w:rsidP="00695726">
            <w:pPr>
              <w:spacing w:after="60" w:line="240" w:lineRule="auto"/>
              <w:jc w:val="left"/>
              <w:textAlignment w:val="baseline"/>
              <w:rPr>
                <w:rFonts w:ascii="Arial" w:hAnsi="Arial" w:cs="Arial"/>
                <w:b/>
                <w:sz w:val="12"/>
                <w:szCs w:val="12"/>
              </w:rPr>
            </w:pPr>
            <w:r w:rsidRPr="00695726">
              <w:rPr>
                <w:rFonts w:ascii="Arial" w:hAnsi="Arial" w:cs="Arial"/>
                <w:b/>
                <w:sz w:val="12"/>
                <w:szCs w:val="12"/>
              </w:rPr>
              <w:t>Grounds in separate numbered paragraphs</w:t>
            </w:r>
          </w:p>
          <w:p w14:paraId="46B170B5" w14:textId="77777777" w:rsidR="00695726" w:rsidRPr="00695726" w:rsidRDefault="00695726" w:rsidP="00695726">
            <w:pPr>
              <w:spacing w:after="120" w:line="240" w:lineRule="auto"/>
              <w:ind w:left="567" w:hanging="567"/>
              <w:jc w:val="left"/>
              <w:textAlignment w:val="baseline"/>
              <w:rPr>
                <w:rFonts w:ascii="Arial" w:hAnsi="Arial" w:cs="Arial"/>
                <w:sz w:val="20"/>
                <w:szCs w:val="12"/>
              </w:rPr>
            </w:pPr>
            <w:r w:rsidRPr="00695726">
              <w:rPr>
                <w:rFonts w:ascii="Arial" w:hAnsi="Arial" w:cs="Arial"/>
                <w:sz w:val="20"/>
                <w:szCs w:val="12"/>
              </w:rPr>
              <w:t>1.</w:t>
            </w:r>
            <w:r w:rsidRPr="00695726">
              <w:rPr>
                <w:rFonts w:ascii="Arial" w:hAnsi="Arial" w:cs="Arial"/>
                <w:sz w:val="20"/>
                <w:szCs w:val="12"/>
              </w:rPr>
              <w:tab/>
            </w:r>
          </w:p>
          <w:p w14:paraId="203DAD7E" w14:textId="77777777" w:rsidR="00695726" w:rsidRPr="00695726" w:rsidRDefault="00695726" w:rsidP="00695726">
            <w:pPr>
              <w:widowControl w:val="0"/>
              <w:tabs>
                <w:tab w:val="left" w:pos="6237"/>
                <w:tab w:val="right" w:leader="dot" w:pos="10206"/>
              </w:tabs>
              <w:spacing w:before="360" w:after="0" w:line="240" w:lineRule="auto"/>
              <w:ind w:right="142"/>
              <w:jc w:val="left"/>
              <w:textAlignment w:val="baseline"/>
              <w:rPr>
                <w:rFonts w:ascii="Arial" w:hAnsi="Arial" w:cs="Arial"/>
                <w:b/>
                <w:sz w:val="12"/>
                <w:szCs w:val="12"/>
              </w:rPr>
            </w:pPr>
            <w:r w:rsidRPr="00695726">
              <w:rPr>
                <w:rFonts w:ascii="Arial" w:hAnsi="Arial" w:cs="Arial"/>
                <w:b/>
                <w:sz w:val="12"/>
                <w:szCs w:val="12"/>
              </w:rPr>
              <w:t>If applicable</w:t>
            </w:r>
          </w:p>
          <w:p w14:paraId="7935772A" w14:textId="77777777" w:rsidR="00695726" w:rsidRPr="00695726" w:rsidRDefault="00695726" w:rsidP="00695726">
            <w:pPr>
              <w:widowControl w:val="0"/>
              <w:tabs>
                <w:tab w:val="left" w:pos="6237"/>
                <w:tab w:val="right" w:leader="dot" w:pos="10206"/>
              </w:tabs>
              <w:spacing w:after="0" w:line="240" w:lineRule="auto"/>
              <w:ind w:right="142"/>
              <w:jc w:val="left"/>
              <w:textAlignment w:val="baseline"/>
              <w:rPr>
                <w:rFonts w:ascii="Arial" w:hAnsi="Arial" w:cs="Arial"/>
                <w:b/>
              </w:rPr>
            </w:pPr>
            <w:r w:rsidRPr="00695726">
              <w:rPr>
                <w:rFonts w:ascii="Arial" w:hAnsi="Arial" w:cs="Arial"/>
                <w:sz w:val="20"/>
              </w:rPr>
              <w:t xml:space="preserve">The Objector requests that the hearing be by written submissions only because: </w:t>
            </w:r>
          </w:p>
          <w:p w14:paraId="13296F89" w14:textId="77777777" w:rsidR="00695726" w:rsidRPr="00695726" w:rsidRDefault="00695726" w:rsidP="00695726">
            <w:pPr>
              <w:spacing w:after="60" w:line="240" w:lineRule="auto"/>
              <w:jc w:val="left"/>
              <w:textAlignment w:val="baseline"/>
              <w:rPr>
                <w:rFonts w:ascii="Arial" w:hAnsi="Arial" w:cs="Arial"/>
                <w:b/>
                <w:sz w:val="12"/>
                <w:szCs w:val="12"/>
              </w:rPr>
            </w:pPr>
            <w:r w:rsidRPr="00695726">
              <w:rPr>
                <w:rFonts w:ascii="Arial" w:hAnsi="Arial" w:cs="Arial"/>
                <w:b/>
                <w:sz w:val="12"/>
                <w:szCs w:val="12"/>
              </w:rPr>
              <w:t>Grounds in separate numbered paragraphs</w:t>
            </w:r>
          </w:p>
          <w:p w14:paraId="37A89630" w14:textId="77777777" w:rsidR="00695726" w:rsidRPr="00695726" w:rsidRDefault="00695726" w:rsidP="00695726">
            <w:pPr>
              <w:spacing w:after="120" w:line="240" w:lineRule="auto"/>
              <w:ind w:left="567" w:hanging="567"/>
              <w:jc w:val="left"/>
              <w:textAlignment w:val="baseline"/>
              <w:rPr>
                <w:rFonts w:ascii="Arial" w:hAnsi="Arial" w:cs="Arial"/>
                <w:sz w:val="20"/>
                <w:szCs w:val="12"/>
              </w:rPr>
            </w:pPr>
            <w:r w:rsidRPr="00695726">
              <w:rPr>
                <w:rFonts w:ascii="Arial" w:hAnsi="Arial" w:cs="Arial"/>
                <w:sz w:val="20"/>
                <w:szCs w:val="12"/>
              </w:rPr>
              <w:t>1.</w:t>
            </w:r>
            <w:r w:rsidRPr="00695726">
              <w:rPr>
                <w:rFonts w:ascii="Arial" w:hAnsi="Arial" w:cs="Arial"/>
                <w:sz w:val="20"/>
                <w:szCs w:val="12"/>
              </w:rPr>
              <w:tab/>
            </w:r>
          </w:p>
          <w:p w14:paraId="59968AD9" w14:textId="77777777" w:rsidR="00695726" w:rsidRPr="00695726" w:rsidRDefault="00695726" w:rsidP="00695726">
            <w:pPr>
              <w:keepNext/>
              <w:spacing w:before="360" w:after="60" w:line="240" w:lineRule="auto"/>
              <w:jc w:val="left"/>
              <w:textAlignment w:val="baseline"/>
              <w:rPr>
                <w:rFonts w:ascii="Arial" w:hAnsi="Arial" w:cs="Arial"/>
                <w:sz w:val="20"/>
              </w:rPr>
            </w:pPr>
            <w:r w:rsidRPr="00695726">
              <w:rPr>
                <w:rFonts w:ascii="Arial" w:hAnsi="Arial" w:cs="Arial"/>
                <w:sz w:val="20"/>
                <w:szCs w:val="12"/>
              </w:rPr>
              <w:t xml:space="preserve">This application must be listed by </w:t>
            </w:r>
            <w:r w:rsidRPr="00695726">
              <w:rPr>
                <w:rFonts w:ascii="Arial" w:hAnsi="Arial" w:cs="Arial"/>
                <w:sz w:val="20"/>
              </w:rPr>
              <w:t>[</w:t>
            </w:r>
            <w:r w:rsidRPr="00695726">
              <w:rPr>
                <w:rFonts w:ascii="Arial" w:hAnsi="Arial" w:cs="Arial"/>
                <w:i/>
                <w:sz w:val="20"/>
              </w:rPr>
              <w:t>date</w:t>
            </w:r>
            <w:r w:rsidRPr="00695726">
              <w:rPr>
                <w:rFonts w:ascii="Arial" w:hAnsi="Arial" w:cs="Arial"/>
                <w:sz w:val="20"/>
              </w:rPr>
              <w:t>].</w:t>
            </w:r>
          </w:p>
          <w:p w14:paraId="7F5997BF" w14:textId="77777777" w:rsidR="00695726" w:rsidRPr="00695726" w:rsidRDefault="00695726" w:rsidP="00695726">
            <w:pPr>
              <w:spacing w:after="120" w:line="240" w:lineRule="auto"/>
              <w:jc w:val="left"/>
              <w:textAlignment w:val="baseline"/>
              <w:rPr>
                <w:rFonts w:ascii="Arial" w:hAnsi="Arial" w:cs="Arial"/>
                <w:sz w:val="20"/>
              </w:rPr>
            </w:pPr>
            <w:r w:rsidRPr="00695726">
              <w:rPr>
                <w:rFonts w:ascii="Arial" w:hAnsi="Arial" w:cs="Arial"/>
                <w:b/>
                <w:sz w:val="12"/>
                <w:szCs w:val="12"/>
              </w:rPr>
              <w:t>Note: the matter must be listed before the expiry of 21 days from service of the notice of entry.</w:t>
            </w:r>
          </w:p>
        </w:tc>
      </w:tr>
    </w:tbl>
    <w:p w14:paraId="7024F664"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p w14:paraId="550D5D27" w14:textId="77777777" w:rsidR="00695726" w:rsidRPr="00695726" w:rsidRDefault="00695726" w:rsidP="00695726">
      <w:pPr>
        <w:spacing w:after="160" w:line="259" w:lineRule="auto"/>
        <w:jc w:val="left"/>
        <w:rPr>
          <w:rFonts w:ascii="Arial" w:eastAsia="Times New Roman" w:hAnsi="Arial" w:cs="Arial"/>
          <w:b/>
          <w:sz w:val="20"/>
          <w:szCs w:val="20"/>
        </w:rPr>
      </w:pPr>
      <w:r w:rsidRPr="00695726">
        <w:rPr>
          <w:rFonts w:ascii="Arial" w:eastAsia="Times New Roman" w:hAnsi="Arial" w:cs="Arial"/>
          <w:b/>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1CBABE8B" w14:textId="77777777" w:rsidTr="00101EC2">
        <w:tc>
          <w:tcPr>
            <w:tcW w:w="5000" w:type="pct"/>
          </w:tcPr>
          <w:p w14:paraId="7CBB80B3" w14:textId="77777777" w:rsidR="00695726" w:rsidRPr="00695726" w:rsidRDefault="00695726" w:rsidP="00695726">
            <w:pPr>
              <w:spacing w:before="120" w:after="0" w:line="240" w:lineRule="auto"/>
              <w:jc w:val="left"/>
              <w:textAlignment w:val="baseline"/>
              <w:rPr>
                <w:rFonts w:ascii="Arial" w:hAnsi="Arial" w:cs="Arial"/>
                <w:b/>
                <w:sz w:val="20"/>
              </w:rPr>
            </w:pPr>
            <w:r w:rsidRPr="00695726">
              <w:rPr>
                <w:rFonts w:ascii="Arial" w:hAnsi="Arial" w:cs="Arial"/>
                <w:b/>
                <w:sz w:val="20"/>
              </w:rPr>
              <w:lastRenderedPageBreak/>
              <w:t>To the other parties: WARNING</w:t>
            </w:r>
          </w:p>
          <w:p w14:paraId="40454392" w14:textId="77777777" w:rsidR="00695726" w:rsidRPr="00695726" w:rsidRDefault="00695726" w:rsidP="00695726">
            <w:pPr>
              <w:spacing w:before="240" w:after="240" w:line="240" w:lineRule="auto"/>
              <w:jc w:val="left"/>
              <w:textAlignment w:val="baseline"/>
              <w:rPr>
                <w:rFonts w:ascii="Arial" w:hAnsi="Arial" w:cs="Arial"/>
                <w:sz w:val="20"/>
              </w:rPr>
            </w:pPr>
            <w:r w:rsidRPr="00695726">
              <w:rPr>
                <w:rFonts w:ascii="Arial" w:hAnsi="Arial" w:cs="Arial"/>
                <w:sz w:val="20"/>
              </w:rPr>
              <w:t xml:space="preserve">This Application will be considered at the hearing at the date and time set out at the top of this document. </w:t>
            </w:r>
          </w:p>
          <w:p w14:paraId="3C3E0B49" w14:textId="77777777" w:rsidR="00695726" w:rsidRPr="00695726" w:rsidRDefault="00695726" w:rsidP="00695726">
            <w:pPr>
              <w:spacing w:after="0" w:line="240" w:lineRule="auto"/>
              <w:jc w:val="left"/>
              <w:textAlignment w:val="baseline"/>
              <w:rPr>
                <w:rFonts w:ascii="Arial" w:hAnsi="Arial" w:cs="Arial"/>
                <w:sz w:val="20"/>
              </w:rPr>
            </w:pPr>
            <w:r w:rsidRPr="00695726">
              <w:rPr>
                <w:rFonts w:ascii="Arial" w:hAnsi="Arial" w:cs="Arial"/>
                <w:sz w:val="20"/>
              </w:rPr>
              <w:t>If you wish to oppose the Application or make submissions about it:</w:t>
            </w:r>
          </w:p>
          <w:p w14:paraId="3343C1CB"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you </w:t>
            </w:r>
            <w:r w:rsidRPr="00695726">
              <w:rPr>
                <w:rFonts w:ascii="Arial" w:hAnsi="Arial" w:cs="Arial"/>
                <w:b/>
                <w:sz w:val="20"/>
              </w:rPr>
              <w:t>must</w:t>
            </w:r>
            <w:r w:rsidRPr="00695726">
              <w:rPr>
                <w:rFonts w:ascii="Arial" w:hAnsi="Arial" w:cs="Arial"/>
                <w:sz w:val="20"/>
              </w:rPr>
              <w:t xml:space="preserve"> </w:t>
            </w:r>
            <w:r w:rsidRPr="00695726">
              <w:rPr>
                <w:rFonts w:ascii="Arial" w:hAnsi="Arial" w:cs="Arial"/>
                <w:b/>
                <w:sz w:val="20"/>
              </w:rPr>
              <w:t>attend the hearing</w:t>
            </w:r>
            <w:r w:rsidRPr="00695726">
              <w:rPr>
                <w:rFonts w:ascii="Arial" w:hAnsi="Arial" w:cs="Arial"/>
                <w:sz w:val="20"/>
              </w:rPr>
              <w:t xml:space="preserve"> and </w:t>
            </w:r>
          </w:p>
          <w:p w14:paraId="496E4D28"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you </w:t>
            </w:r>
            <w:r w:rsidRPr="00695726">
              <w:rPr>
                <w:rFonts w:ascii="Arial" w:hAnsi="Arial" w:cs="Arial"/>
                <w:b/>
                <w:sz w:val="20"/>
              </w:rPr>
              <w:t>must file and serve on all parties a Response within 14</w:t>
            </w:r>
            <w:r w:rsidRPr="00695726">
              <w:rPr>
                <w:rFonts w:ascii="Arial" w:hAnsi="Arial" w:cs="Arial"/>
                <w:b/>
                <w:iCs/>
                <w:sz w:val="20"/>
              </w:rPr>
              <w:t xml:space="preserve"> </w:t>
            </w:r>
            <w:r w:rsidRPr="00695726">
              <w:rPr>
                <w:rFonts w:ascii="Arial" w:hAnsi="Arial" w:cs="Arial"/>
                <w:b/>
                <w:sz w:val="20"/>
              </w:rPr>
              <w:t xml:space="preserve">days after service of the Application </w:t>
            </w:r>
            <w:r w:rsidRPr="00695726">
              <w:rPr>
                <w:rFonts w:ascii="Arial" w:hAnsi="Arial" w:cs="Arial"/>
                <w:sz w:val="20"/>
              </w:rPr>
              <w:t>and</w:t>
            </w:r>
          </w:p>
          <w:p w14:paraId="2792CB27" w14:textId="77777777" w:rsidR="00695726" w:rsidRPr="00695726" w:rsidRDefault="00695726" w:rsidP="00695726">
            <w:pPr>
              <w:numPr>
                <w:ilvl w:val="0"/>
                <w:numId w:val="86"/>
              </w:numPr>
              <w:spacing w:after="0" w:line="240" w:lineRule="auto"/>
              <w:ind w:left="723"/>
              <w:contextualSpacing/>
              <w:jc w:val="left"/>
              <w:textAlignment w:val="baseline"/>
              <w:rPr>
                <w:rFonts w:ascii="Arial" w:hAnsi="Arial" w:cs="Arial"/>
                <w:i/>
                <w:sz w:val="20"/>
              </w:rPr>
            </w:pPr>
            <w:r w:rsidRPr="00695726">
              <w:rPr>
                <w:rFonts w:ascii="Arial" w:hAnsi="Arial" w:cs="Arial"/>
                <w:sz w:val="20"/>
              </w:rPr>
              <w:t xml:space="preserve">if you wish to rely on any facts in addition to or contrary to those relied on by the party seeking the orders you </w:t>
            </w:r>
            <w:r w:rsidRPr="00695726">
              <w:rPr>
                <w:rFonts w:ascii="Arial" w:hAnsi="Arial" w:cs="Arial"/>
                <w:b/>
                <w:sz w:val="20"/>
              </w:rPr>
              <w:t>must</w:t>
            </w:r>
            <w:r w:rsidRPr="00695726">
              <w:rPr>
                <w:rFonts w:ascii="Arial" w:hAnsi="Arial" w:cs="Arial"/>
                <w:sz w:val="20"/>
              </w:rPr>
              <w:t xml:space="preserve"> file and serve on all parties an Affidavit within 14</w:t>
            </w:r>
            <w:r w:rsidRPr="00695726">
              <w:rPr>
                <w:rFonts w:ascii="Arial" w:hAnsi="Arial" w:cs="Arial"/>
                <w:iCs/>
                <w:sz w:val="20"/>
              </w:rPr>
              <w:t xml:space="preserve"> </w:t>
            </w:r>
            <w:r w:rsidRPr="00695726">
              <w:rPr>
                <w:rFonts w:ascii="Arial" w:hAnsi="Arial" w:cs="Arial"/>
                <w:sz w:val="20"/>
              </w:rPr>
              <w:t>days after service of the Application.</w:t>
            </w:r>
          </w:p>
          <w:p w14:paraId="458865EB" w14:textId="77777777" w:rsidR="00695726" w:rsidRPr="00695726" w:rsidRDefault="00695726" w:rsidP="00695726">
            <w:pPr>
              <w:spacing w:before="240" w:after="120" w:line="240" w:lineRule="auto"/>
              <w:jc w:val="left"/>
              <w:textAlignment w:val="baseline"/>
              <w:rPr>
                <w:rFonts w:ascii="Arial" w:hAnsi="Arial" w:cs="Arial"/>
                <w:sz w:val="20"/>
              </w:rPr>
            </w:pPr>
            <w:r w:rsidRPr="00695726">
              <w:rPr>
                <w:rFonts w:ascii="Arial" w:hAnsi="Arial" w:cs="Arial"/>
                <w:sz w:val="20"/>
              </w:rPr>
              <w:t xml:space="preserve">If you do not do so, the Court may proceed in your absence and orders may be made </w:t>
            </w:r>
            <w:r w:rsidRPr="00695726">
              <w:rPr>
                <w:rFonts w:ascii="Arial" w:hAnsi="Arial" w:cs="Arial"/>
                <w:b/>
                <w:sz w:val="20"/>
              </w:rPr>
              <w:t>finally determining</w:t>
            </w:r>
            <w:r w:rsidRPr="00695726">
              <w:rPr>
                <w:rFonts w:ascii="Arial" w:hAnsi="Arial" w:cs="Arial"/>
                <w:sz w:val="20"/>
              </w:rPr>
              <w:t xml:space="preserve"> this proceeding (including as to costs) without further warning. </w:t>
            </w:r>
          </w:p>
        </w:tc>
      </w:tr>
    </w:tbl>
    <w:p w14:paraId="432C89A0"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65E75DB3" w14:textId="77777777" w:rsidTr="00101EC2">
        <w:tc>
          <w:tcPr>
            <w:tcW w:w="10457" w:type="dxa"/>
          </w:tcPr>
          <w:p w14:paraId="1EA8A2A2" w14:textId="77777777" w:rsidR="00695726" w:rsidRPr="00695726" w:rsidRDefault="00695726" w:rsidP="00695726">
            <w:pPr>
              <w:spacing w:before="120" w:after="240" w:line="240" w:lineRule="auto"/>
              <w:jc w:val="left"/>
              <w:textAlignment w:val="baseline"/>
              <w:rPr>
                <w:rFonts w:ascii="Arial" w:hAnsi="Arial" w:cs="Arial"/>
                <w:b/>
                <w:sz w:val="20"/>
              </w:rPr>
            </w:pPr>
            <w:r w:rsidRPr="00695726">
              <w:rPr>
                <w:rFonts w:ascii="Arial" w:hAnsi="Arial" w:cs="Arial"/>
                <w:b/>
                <w:sz w:val="20"/>
              </w:rPr>
              <w:t>Service</w:t>
            </w:r>
          </w:p>
          <w:p w14:paraId="4673DCB8" w14:textId="77777777" w:rsidR="00695726" w:rsidRPr="00695726" w:rsidRDefault="00695726" w:rsidP="00695726">
            <w:pPr>
              <w:spacing w:after="120" w:line="240" w:lineRule="auto"/>
              <w:jc w:val="left"/>
              <w:textAlignment w:val="baseline"/>
              <w:rPr>
                <w:rFonts w:ascii="Arial" w:hAnsi="Arial" w:cs="Arial"/>
                <w:sz w:val="20"/>
              </w:rPr>
            </w:pPr>
            <w:r w:rsidRPr="00695726">
              <w:rPr>
                <w:rFonts w:ascii="Arial" w:hAnsi="Arial" w:cs="Arial"/>
                <w:sz w:val="20"/>
              </w:rPr>
              <w:t>The party filing this document is required to serve it on all other parties in accordance with the Rules of Court.</w:t>
            </w:r>
          </w:p>
        </w:tc>
      </w:tr>
    </w:tbl>
    <w:p w14:paraId="78029A94"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5BCF689D" w14:textId="77777777" w:rsidTr="00101EC2">
        <w:tc>
          <w:tcPr>
            <w:tcW w:w="10602" w:type="dxa"/>
          </w:tcPr>
          <w:p w14:paraId="16F117F4" w14:textId="77777777" w:rsidR="00695726" w:rsidRPr="00695726" w:rsidRDefault="00695726" w:rsidP="00695726">
            <w:pPr>
              <w:spacing w:before="120" w:after="0" w:line="240" w:lineRule="auto"/>
              <w:jc w:val="left"/>
              <w:textAlignment w:val="baseline"/>
              <w:rPr>
                <w:rFonts w:ascii="Arial" w:hAnsi="Arial" w:cs="Arial"/>
                <w:b/>
                <w:sz w:val="20"/>
              </w:rPr>
            </w:pPr>
            <w:r w:rsidRPr="00695726">
              <w:rPr>
                <w:rFonts w:ascii="Arial" w:hAnsi="Arial" w:cs="Arial"/>
                <w:b/>
                <w:sz w:val="20"/>
              </w:rPr>
              <w:t>Accompanying Documents</w:t>
            </w:r>
          </w:p>
          <w:p w14:paraId="3A30AC9B" w14:textId="77777777" w:rsidR="00695726" w:rsidRPr="00695726" w:rsidRDefault="00695726" w:rsidP="00695726">
            <w:pPr>
              <w:spacing w:after="0" w:line="240" w:lineRule="auto"/>
              <w:jc w:val="left"/>
              <w:textAlignment w:val="baseline"/>
              <w:rPr>
                <w:rFonts w:ascii="Arial" w:hAnsi="Arial" w:cs="Arial"/>
                <w:b/>
                <w:sz w:val="12"/>
                <w:szCs w:val="12"/>
              </w:rPr>
            </w:pPr>
            <w:r w:rsidRPr="00695726">
              <w:rPr>
                <w:rFonts w:ascii="Arial" w:hAnsi="Arial" w:cs="Arial"/>
                <w:b/>
                <w:sz w:val="12"/>
                <w:szCs w:val="12"/>
              </w:rPr>
              <w:t>Mark appropriate sections below with an ‘x’</w:t>
            </w:r>
          </w:p>
          <w:p w14:paraId="785A7C4A" w14:textId="77777777" w:rsidR="00695726" w:rsidRPr="00695726" w:rsidRDefault="00695726" w:rsidP="00695726">
            <w:pPr>
              <w:spacing w:after="0" w:line="240" w:lineRule="auto"/>
              <w:ind w:hanging="454"/>
              <w:jc w:val="left"/>
              <w:textAlignment w:val="baseline"/>
              <w:rPr>
                <w:rFonts w:ascii="Arial" w:hAnsi="Arial" w:cs="Arial"/>
                <w:b/>
                <w:sz w:val="20"/>
              </w:rPr>
            </w:pPr>
          </w:p>
          <w:p w14:paraId="425F15C0" w14:textId="77777777" w:rsidR="00695726" w:rsidRPr="00695726" w:rsidRDefault="00695726" w:rsidP="00695726">
            <w:pPr>
              <w:tabs>
                <w:tab w:val="right" w:pos="10773"/>
              </w:tabs>
              <w:spacing w:after="0" w:line="240" w:lineRule="auto"/>
              <w:ind w:left="454" w:hanging="454"/>
              <w:jc w:val="left"/>
              <w:textAlignment w:val="baseline"/>
              <w:rPr>
                <w:rFonts w:ascii="Arial" w:hAnsi="Arial" w:cs="Arial"/>
                <w:sz w:val="20"/>
              </w:rPr>
            </w:pPr>
            <w:r w:rsidRPr="00695726">
              <w:rPr>
                <w:rFonts w:ascii="Arial" w:hAnsi="Arial" w:cs="Arial"/>
                <w:sz w:val="20"/>
              </w:rPr>
              <w:t>Accompanying service of this Application is a:</w:t>
            </w:r>
          </w:p>
          <w:p w14:paraId="54D22BC2" w14:textId="77777777" w:rsidR="00695726" w:rsidRPr="00695726" w:rsidRDefault="00695726" w:rsidP="00695726">
            <w:pPr>
              <w:tabs>
                <w:tab w:val="right" w:pos="10773"/>
              </w:tabs>
              <w:spacing w:before="240" w:after="0" w:line="240" w:lineRule="auto"/>
              <w:ind w:left="567" w:hanging="567"/>
              <w:jc w:val="left"/>
              <w:textAlignment w:val="baseline"/>
              <w:rPr>
                <w:rFonts w:ascii="Arial" w:hAnsi="Arial" w:cs="Arial"/>
                <w:sz w:val="16"/>
              </w:rPr>
            </w:pPr>
            <w:r w:rsidRPr="00695726">
              <w:rPr>
                <w:rFonts w:ascii="Arial" w:hAnsi="Arial" w:cs="Arial"/>
                <w:sz w:val="20"/>
              </w:rPr>
              <w:t>[       ]</w:t>
            </w:r>
            <w:r w:rsidRPr="00695726">
              <w:rPr>
                <w:rFonts w:ascii="Arial" w:hAnsi="Arial" w:cs="Arial"/>
                <w:sz w:val="20"/>
              </w:rPr>
              <w:tab/>
              <w:t xml:space="preserve">Multilingual Notice </w:t>
            </w:r>
            <w:r w:rsidRPr="00695726">
              <w:rPr>
                <w:rFonts w:ascii="Arial" w:hAnsi="Arial" w:cs="Arial"/>
                <w:sz w:val="18"/>
              </w:rPr>
              <w:t>(mandatory)</w:t>
            </w:r>
          </w:p>
          <w:p w14:paraId="1DE5967B" w14:textId="77777777" w:rsidR="00695726" w:rsidRPr="00695726" w:rsidRDefault="00695726" w:rsidP="00695726">
            <w:pPr>
              <w:tabs>
                <w:tab w:val="right" w:pos="10773"/>
              </w:tabs>
              <w:spacing w:after="0" w:line="240" w:lineRule="auto"/>
              <w:ind w:left="567" w:hanging="567"/>
              <w:jc w:val="left"/>
              <w:textAlignment w:val="baseline"/>
              <w:rPr>
                <w:rFonts w:ascii="Arial" w:hAnsi="Arial" w:cs="Arial"/>
                <w:sz w:val="18"/>
              </w:rPr>
            </w:pPr>
            <w:r w:rsidRPr="00695726">
              <w:rPr>
                <w:rFonts w:ascii="Arial" w:hAnsi="Arial" w:cs="Arial"/>
                <w:sz w:val="20"/>
              </w:rPr>
              <w:t>[       ]</w:t>
            </w:r>
            <w:r w:rsidRPr="00695726">
              <w:rPr>
                <w:rFonts w:ascii="Arial" w:hAnsi="Arial" w:cs="Arial"/>
                <w:sz w:val="20"/>
              </w:rPr>
              <w:tab/>
              <w:t xml:space="preserve">Supporting Affidavit </w:t>
            </w:r>
            <w:r w:rsidRPr="00695726">
              <w:rPr>
                <w:rFonts w:ascii="Arial" w:hAnsi="Arial" w:cs="Arial"/>
                <w:sz w:val="18"/>
              </w:rPr>
              <w:t>(mandatory) (must be filed and served)</w:t>
            </w:r>
          </w:p>
          <w:p w14:paraId="0BCAC0D5" w14:textId="77777777" w:rsidR="00695726" w:rsidRPr="00695726" w:rsidRDefault="00695726" w:rsidP="00695726">
            <w:pPr>
              <w:tabs>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Copy of notice of entry </w:t>
            </w:r>
            <w:r w:rsidRPr="00695726">
              <w:rPr>
                <w:rFonts w:ascii="Arial" w:hAnsi="Arial" w:cs="Arial"/>
                <w:sz w:val="18"/>
              </w:rPr>
              <w:t>(mandatory)</w:t>
            </w:r>
          </w:p>
          <w:p w14:paraId="7C545E2D" w14:textId="77777777" w:rsidR="00695726" w:rsidRPr="00695726" w:rsidRDefault="00695726" w:rsidP="00695726">
            <w:pPr>
              <w:tabs>
                <w:tab w:val="left" w:pos="594"/>
                <w:tab w:val="right" w:pos="10773"/>
              </w:tabs>
              <w:spacing w:after="0" w:line="240" w:lineRule="auto"/>
              <w:ind w:left="567" w:hanging="567"/>
              <w:jc w:val="left"/>
              <w:textAlignment w:val="baseline"/>
              <w:rPr>
                <w:rFonts w:ascii="Arial" w:hAnsi="Arial" w:cs="Arial"/>
              </w:rPr>
            </w:pPr>
            <w:r w:rsidRPr="00695726">
              <w:rPr>
                <w:rFonts w:ascii="Arial" w:hAnsi="Arial" w:cs="Arial"/>
                <w:sz w:val="20"/>
              </w:rPr>
              <w:t>[       ]</w:t>
            </w:r>
            <w:r w:rsidRPr="00695726">
              <w:rPr>
                <w:rFonts w:ascii="Arial" w:hAnsi="Arial" w:cs="Arial"/>
                <w:sz w:val="20"/>
              </w:rPr>
              <w:tab/>
              <w:t xml:space="preserve">Notice to Respondent Served Interstate </w:t>
            </w:r>
            <w:r w:rsidRPr="00695726">
              <w:rPr>
                <w:rFonts w:ascii="Arial" w:hAnsi="Arial" w:cs="Arial"/>
                <w:sz w:val="18"/>
              </w:rPr>
              <w:t>(mandatory if address of one respondent or interested party is interstate)</w:t>
            </w:r>
          </w:p>
          <w:p w14:paraId="4BADEA65" w14:textId="77777777" w:rsidR="00695726" w:rsidRPr="00695726" w:rsidRDefault="00695726" w:rsidP="00695726">
            <w:pPr>
              <w:tabs>
                <w:tab w:val="left" w:pos="548"/>
                <w:tab w:val="right" w:pos="10773"/>
              </w:tabs>
              <w:spacing w:after="0" w:line="240" w:lineRule="auto"/>
              <w:ind w:left="567"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Notice to Respondent Served in New Zealand </w:t>
            </w:r>
            <w:r w:rsidRPr="00695726">
              <w:rPr>
                <w:rFonts w:ascii="Arial" w:hAnsi="Arial" w:cs="Arial"/>
                <w:sz w:val="18"/>
              </w:rPr>
              <w:t>(mandatory if address of one party to be served is in New Zealand)</w:t>
            </w:r>
          </w:p>
          <w:p w14:paraId="6A05FCE1" w14:textId="77777777" w:rsidR="00695726" w:rsidRPr="00695726" w:rsidRDefault="00695726" w:rsidP="00695726">
            <w:pPr>
              <w:tabs>
                <w:tab w:val="left" w:pos="574"/>
                <w:tab w:val="right" w:pos="10773"/>
              </w:tabs>
              <w:spacing w:after="0" w:line="240" w:lineRule="auto"/>
              <w:ind w:left="567" w:hanging="567"/>
              <w:jc w:val="left"/>
              <w:textAlignment w:val="baseline"/>
              <w:rPr>
                <w:rFonts w:ascii="Arial" w:hAnsi="Arial" w:cs="Arial"/>
                <w:sz w:val="18"/>
              </w:rPr>
            </w:pPr>
            <w:r w:rsidRPr="00695726">
              <w:rPr>
                <w:rFonts w:ascii="Arial" w:hAnsi="Arial" w:cs="Arial"/>
                <w:sz w:val="20"/>
              </w:rPr>
              <w:t>[       ]</w:t>
            </w:r>
            <w:r w:rsidRPr="00695726">
              <w:rPr>
                <w:rFonts w:ascii="Arial" w:hAnsi="Arial" w:cs="Arial"/>
                <w:sz w:val="20"/>
              </w:rPr>
              <w:tab/>
              <w:t xml:space="preserve">Notice to Respondent Served outside Australia </w:t>
            </w:r>
            <w:r w:rsidRPr="00695726">
              <w:rPr>
                <w:rFonts w:ascii="Arial" w:hAnsi="Arial" w:cs="Arial"/>
                <w:sz w:val="18"/>
              </w:rPr>
              <w:t>(mandatory if address of one party served is outside Australia but not in New Zealand)</w:t>
            </w:r>
          </w:p>
          <w:p w14:paraId="02C33BED" w14:textId="77777777" w:rsidR="00695726" w:rsidRPr="00695726" w:rsidRDefault="00695726" w:rsidP="00695726">
            <w:pPr>
              <w:tabs>
                <w:tab w:val="right" w:pos="10773"/>
              </w:tabs>
              <w:spacing w:before="240" w:after="0" w:line="240" w:lineRule="auto"/>
              <w:ind w:left="567" w:hanging="567"/>
              <w:jc w:val="left"/>
              <w:textAlignment w:val="baseline"/>
              <w:rPr>
                <w:rFonts w:ascii="Arial" w:hAnsi="Arial" w:cs="Arial"/>
                <w:sz w:val="20"/>
              </w:rPr>
            </w:pPr>
            <w:r w:rsidRPr="00695726">
              <w:rPr>
                <w:rFonts w:ascii="Arial" w:hAnsi="Arial" w:cs="Arial"/>
                <w:sz w:val="20"/>
              </w:rPr>
              <w:t>[       ] If other additional document(s) please document them below:</w:t>
            </w:r>
          </w:p>
          <w:p w14:paraId="16DEB410" w14:textId="77777777" w:rsidR="00695726" w:rsidRPr="00695726" w:rsidRDefault="00695726" w:rsidP="00695726">
            <w:pPr>
              <w:tabs>
                <w:tab w:val="right" w:pos="10773"/>
              </w:tabs>
              <w:spacing w:after="120" w:line="240" w:lineRule="auto"/>
              <w:ind w:left="567"/>
              <w:jc w:val="left"/>
              <w:textAlignment w:val="baseline"/>
              <w:rPr>
                <w:rFonts w:ascii="Arial" w:hAnsi="Arial" w:cs="Arial"/>
                <w:sz w:val="20"/>
              </w:rPr>
            </w:pPr>
          </w:p>
          <w:p w14:paraId="78AE8FCB" w14:textId="77777777" w:rsidR="00695726" w:rsidRPr="00695726" w:rsidRDefault="00695726" w:rsidP="00695726">
            <w:pPr>
              <w:tabs>
                <w:tab w:val="right" w:pos="10773"/>
              </w:tabs>
              <w:spacing w:after="120" w:line="240" w:lineRule="auto"/>
              <w:ind w:left="567"/>
              <w:jc w:val="left"/>
              <w:textAlignment w:val="baseline"/>
              <w:rPr>
                <w:rFonts w:ascii="Arial" w:hAnsi="Arial" w:cs="Arial"/>
                <w:sz w:val="20"/>
              </w:rPr>
            </w:pPr>
          </w:p>
        </w:tc>
      </w:tr>
    </w:tbl>
    <w:p w14:paraId="3EED3144"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pPr w:leftFromText="180" w:rightFromText="180" w:vertAnchor="text" w:horzAnchor="margin" w:tblpY="25"/>
        <w:tblW w:w="5000" w:type="pct"/>
        <w:tblLook w:val="04A0" w:firstRow="1" w:lastRow="0" w:firstColumn="1" w:lastColumn="0" w:noHBand="0" w:noVBand="1"/>
      </w:tblPr>
      <w:tblGrid>
        <w:gridCol w:w="9350"/>
      </w:tblGrid>
      <w:tr w:rsidR="00695726" w:rsidRPr="00695726" w14:paraId="7AC11EAF" w14:textId="77777777" w:rsidTr="00101EC2">
        <w:trPr>
          <w:trHeight w:val="980"/>
        </w:trPr>
        <w:tc>
          <w:tcPr>
            <w:tcW w:w="10602" w:type="dxa"/>
          </w:tcPr>
          <w:p w14:paraId="2C87DC90" w14:textId="77777777" w:rsidR="00695726" w:rsidRPr="00695726" w:rsidRDefault="00695726" w:rsidP="00695726">
            <w:pPr>
              <w:spacing w:before="120" w:after="240" w:line="240" w:lineRule="auto"/>
              <w:jc w:val="left"/>
              <w:textAlignment w:val="baseline"/>
              <w:rPr>
                <w:rFonts w:ascii="Arial" w:hAnsi="Arial" w:cs="Arial"/>
                <w:b/>
                <w:sz w:val="20"/>
              </w:rPr>
            </w:pPr>
            <w:r w:rsidRPr="00695726">
              <w:rPr>
                <w:rFonts w:ascii="Arial" w:hAnsi="Arial" w:cs="Arial"/>
                <w:b/>
                <w:sz w:val="20"/>
              </w:rPr>
              <w:t>Note to Parties</w:t>
            </w:r>
          </w:p>
          <w:p w14:paraId="73255880" w14:textId="77777777" w:rsidR="00695726" w:rsidRPr="00695726" w:rsidRDefault="00695726" w:rsidP="00695726">
            <w:pPr>
              <w:spacing w:after="120" w:line="240" w:lineRule="auto"/>
              <w:jc w:val="left"/>
              <w:textAlignment w:val="baseline"/>
              <w:rPr>
                <w:rFonts w:ascii="Arial" w:hAnsi="Arial" w:cs="Arial"/>
                <w:sz w:val="20"/>
              </w:rPr>
            </w:pPr>
            <w:r w:rsidRPr="00695726">
              <w:rPr>
                <w:rFonts w:ascii="Arial" w:hAnsi="Arial" w:cs="Arial"/>
                <w:sz w:val="20"/>
              </w:rPr>
              <w:t>There can be cost penalties for making an unsuccessful application or resisting a successful application.</w:t>
            </w:r>
          </w:p>
        </w:tc>
      </w:tr>
    </w:tbl>
    <w:p w14:paraId="5DC306E6" w14:textId="77777777" w:rsidR="00695726" w:rsidRPr="00695726" w:rsidRDefault="00695726" w:rsidP="00695726">
      <w:pPr>
        <w:spacing w:after="0"/>
        <w:jc w:val="right"/>
        <w:rPr>
          <w:rFonts w:ascii="Times New Roman" w:eastAsia="Times New Roman" w:hAnsi="Times New Roman"/>
          <w:smallCaps/>
          <w:sz w:val="17"/>
          <w:szCs w:val="20"/>
        </w:rPr>
      </w:pPr>
    </w:p>
    <w:bookmarkEnd w:id="29"/>
    <w:p w14:paraId="1DEC91FA"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bookmarkStart w:id="30" w:name="_Hlk174532645"/>
    </w:p>
    <w:bookmarkEnd w:id="30"/>
    <w:p w14:paraId="17A8F74B"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150.</w:t>
      </w:r>
      <w:r w:rsidRPr="00695726">
        <w:rPr>
          <w:rFonts w:ascii="Times New Roman" w:hAnsi="Times New Roman"/>
          <w:sz w:val="17"/>
        </w:rPr>
        <w:tab/>
        <w:t>I</w:t>
      </w:r>
      <w:r w:rsidRPr="00695726">
        <w:rPr>
          <w:rFonts w:ascii="Times New Roman" w:hAnsi="Times New Roman"/>
          <w:spacing w:val="-2"/>
          <w:sz w:val="17"/>
        </w:rPr>
        <w:t>n Schedule 7, Form 5G—Originating Application—Appeal Against Administrative Decision—Development is inserted as follows:</w:t>
      </w:r>
    </w:p>
    <w:p w14:paraId="4823B90F"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5G</w:t>
      </w:r>
    </w:p>
    <w:p w14:paraId="1D7F52DC"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2700AF6B" w14:textId="77777777" w:rsidTr="00101EC2">
        <w:tc>
          <w:tcPr>
            <w:tcW w:w="3899" w:type="pct"/>
            <w:gridSpan w:val="2"/>
            <w:tcBorders>
              <w:top w:val="single" w:sz="4" w:space="0" w:color="auto"/>
            </w:tcBorders>
          </w:tcPr>
          <w:p w14:paraId="389A96A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1D92E24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495795C" w14:textId="77777777" w:rsidTr="00101EC2">
        <w:trPr>
          <w:trHeight w:val="1148"/>
        </w:trPr>
        <w:tc>
          <w:tcPr>
            <w:tcW w:w="3899" w:type="pct"/>
            <w:gridSpan w:val="2"/>
            <w:tcBorders>
              <w:bottom w:val="single" w:sz="2" w:space="0" w:color="auto"/>
            </w:tcBorders>
          </w:tcPr>
          <w:p w14:paraId="6056509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A5FB8C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754196E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046A3C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610632B4"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45D417C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74A02452"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3E9E5C7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C4F2D9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26CA82F0" w14:textId="77777777" w:rsidTr="00101EC2">
        <w:trPr>
          <w:trHeight w:val="410"/>
        </w:trPr>
        <w:tc>
          <w:tcPr>
            <w:tcW w:w="1311" w:type="pct"/>
            <w:tcBorders>
              <w:top w:val="single" w:sz="2" w:space="0" w:color="auto"/>
              <w:bottom w:val="nil"/>
            </w:tcBorders>
          </w:tcPr>
          <w:p w14:paraId="555DA765"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04EBB9E4"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62471E6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5D65D5D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4635481F" w14:textId="77777777" w:rsidTr="00101EC2">
        <w:trPr>
          <w:trHeight w:val="410"/>
        </w:trPr>
        <w:tc>
          <w:tcPr>
            <w:tcW w:w="1311" w:type="pct"/>
            <w:tcBorders>
              <w:top w:val="nil"/>
              <w:bottom w:val="single" w:sz="4" w:space="0" w:color="auto"/>
            </w:tcBorders>
          </w:tcPr>
          <w:p w14:paraId="420DEA22"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695726">
              <w:rPr>
                <w:rFonts w:ascii="Arial" w:hAnsi="Arial" w:cs="Arial"/>
                <w:b/>
                <w:sz w:val="20"/>
                <w:szCs w:val="20"/>
              </w:rPr>
              <w:t>Hearing Location:</w:t>
            </w:r>
          </w:p>
          <w:p w14:paraId="2ADBF5FE"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378CA5E"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BF861B9"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62C9CD6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72DA928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51CB4E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Calibri"/>
          <w:b/>
          <w:bCs/>
          <w:sz w:val="28"/>
          <w:szCs w:val="20"/>
        </w:rPr>
      </w:pPr>
      <w:r w:rsidRPr="00695726">
        <w:rPr>
          <w:rFonts w:ascii="Arial" w:eastAsia="Times New Roman" w:hAnsi="Arial" w:cs="Calibri"/>
          <w:b/>
          <w:bCs/>
          <w:sz w:val="28"/>
          <w:szCs w:val="20"/>
        </w:rPr>
        <w:t xml:space="preserve">ORIGINATING APPLICATION - APPEAL AGAINST </w:t>
      </w:r>
    </w:p>
    <w:p w14:paraId="39544A5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Calibri"/>
          <w:b/>
          <w:bCs/>
          <w:sz w:val="28"/>
          <w:szCs w:val="20"/>
        </w:rPr>
      </w:pPr>
      <w:r w:rsidRPr="00695726">
        <w:rPr>
          <w:rFonts w:ascii="Arial" w:eastAsia="Times New Roman" w:hAnsi="Arial" w:cs="Calibri"/>
          <w:b/>
          <w:bCs/>
          <w:sz w:val="28"/>
          <w:szCs w:val="20"/>
        </w:rPr>
        <w:t>ADMINISTRATIVE DECISION - DEVELOPMENT</w:t>
      </w:r>
    </w:p>
    <w:p w14:paraId="71B40E2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2390746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77CEFCD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5AC5D6D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2D0965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724F22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6F69CA8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88AB3F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243F1267" w14:textId="77777777" w:rsidTr="00101EC2">
        <w:trPr>
          <w:cantSplit/>
          <w:trHeight w:val="454"/>
          <w:jc w:val="center"/>
        </w:trPr>
        <w:tc>
          <w:tcPr>
            <w:tcW w:w="2300" w:type="dxa"/>
            <w:vMerge w:val="restart"/>
          </w:tcPr>
          <w:p w14:paraId="0C27FE4E"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lastRenderedPageBreak/>
              <w:t>Applicant</w:t>
            </w:r>
          </w:p>
        </w:tc>
        <w:tc>
          <w:tcPr>
            <w:tcW w:w="7061" w:type="dxa"/>
            <w:gridSpan w:val="5"/>
            <w:tcBorders>
              <w:bottom w:val="nil"/>
            </w:tcBorders>
          </w:tcPr>
          <w:p w14:paraId="7553A07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66B1E246" w14:textId="77777777" w:rsidTr="00101EC2">
        <w:trPr>
          <w:cantSplit/>
          <w:trHeight w:val="85"/>
          <w:jc w:val="center"/>
        </w:trPr>
        <w:tc>
          <w:tcPr>
            <w:tcW w:w="2300" w:type="dxa"/>
            <w:vMerge/>
          </w:tcPr>
          <w:p w14:paraId="22B1BCEE" w14:textId="77777777" w:rsidR="00695726" w:rsidRPr="00695726" w:rsidRDefault="00695726" w:rsidP="00695726">
            <w:pPr>
              <w:keepNext/>
              <w:spacing w:after="0" w:line="240" w:lineRule="auto"/>
              <w:jc w:val="left"/>
              <w:rPr>
                <w:rFonts w:ascii="Arial" w:hAnsi="Arial" w:cs="Arial"/>
                <w:sz w:val="20"/>
              </w:rPr>
            </w:pPr>
          </w:p>
        </w:tc>
        <w:tc>
          <w:tcPr>
            <w:tcW w:w="7061" w:type="dxa"/>
            <w:gridSpan w:val="5"/>
            <w:tcBorders>
              <w:top w:val="nil"/>
            </w:tcBorders>
            <w:vAlign w:val="bottom"/>
          </w:tcPr>
          <w:p w14:paraId="17A9C331"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6578A03C" w14:textId="77777777" w:rsidTr="00101EC2">
        <w:trPr>
          <w:cantSplit/>
          <w:trHeight w:val="454"/>
          <w:jc w:val="center"/>
        </w:trPr>
        <w:tc>
          <w:tcPr>
            <w:tcW w:w="2300" w:type="dxa"/>
            <w:vMerge w:val="restart"/>
          </w:tcPr>
          <w:p w14:paraId="51428F7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Name of law firm / solicitor</w:t>
            </w:r>
          </w:p>
          <w:p w14:paraId="0186A1A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szCs w:val="12"/>
              </w:rPr>
              <w:t>If any</w:t>
            </w:r>
          </w:p>
        </w:tc>
        <w:tc>
          <w:tcPr>
            <w:tcW w:w="3532" w:type="dxa"/>
            <w:gridSpan w:val="3"/>
            <w:tcBorders>
              <w:bottom w:val="nil"/>
            </w:tcBorders>
          </w:tcPr>
          <w:p w14:paraId="24F31EFD" w14:textId="77777777" w:rsidR="00695726" w:rsidRPr="00695726" w:rsidRDefault="00695726" w:rsidP="00695726">
            <w:pPr>
              <w:keepNext/>
              <w:spacing w:after="0" w:line="240" w:lineRule="auto"/>
              <w:jc w:val="left"/>
              <w:rPr>
                <w:rFonts w:ascii="Arial" w:hAnsi="Arial" w:cs="Arial"/>
                <w:sz w:val="20"/>
                <w:szCs w:val="20"/>
              </w:rPr>
            </w:pPr>
          </w:p>
        </w:tc>
        <w:tc>
          <w:tcPr>
            <w:tcW w:w="3529" w:type="dxa"/>
            <w:gridSpan w:val="2"/>
            <w:tcBorders>
              <w:bottom w:val="nil"/>
            </w:tcBorders>
          </w:tcPr>
          <w:p w14:paraId="1DF89BAB" w14:textId="77777777" w:rsidR="00695726" w:rsidRPr="00695726" w:rsidRDefault="00695726" w:rsidP="00695726">
            <w:pPr>
              <w:keepNext/>
              <w:spacing w:after="0" w:line="240" w:lineRule="auto"/>
              <w:jc w:val="left"/>
              <w:rPr>
                <w:rFonts w:ascii="Arial" w:hAnsi="Arial" w:cs="Arial"/>
                <w:sz w:val="20"/>
                <w:szCs w:val="20"/>
              </w:rPr>
            </w:pPr>
          </w:p>
        </w:tc>
      </w:tr>
      <w:tr w:rsidR="00695726" w:rsidRPr="00695726" w14:paraId="5F35516E" w14:textId="77777777" w:rsidTr="00101EC2">
        <w:trPr>
          <w:cantSplit/>
          <w:trHeight w:val="85"/>
          <w:jc w:val="center"/>
        </w:trPr>
        <w:tc>
          <w:tcPr>
            <w:tcW w:w="2300" w:type="dxa"/>
            <w:vMerge/>
            <w:tcBorders>
              <w:top w:val="nil"/>
            </w:tcBorders>
          </w:tcPr>
          <w:p w14:paraId="5FA80D53" w14:textId="77777777" w:rsidR="00695726" w:rsidRPr="00695726" w:rsidRDefault="00695726" w:rsidP="00695726">
            <w:pPr>
              <w:keepNext/>
              <w:spacing w:after="0" w:line="240" w:lineRule="auto"/>
              <w:jc w:val="left"/>
              <w:rPr>
                <w:rFonts w:ascii="Arial" w:hAnsi="Arial" w:cs="Arial"/>
                <w:sz w:val="20"/>
              </w:rPr>
            </w:pPr>
          </w:p>
        </w:tc>
        <w:tc>
          <w:tcPr>
            <w:tcW w:w="3532" w:type="dxa"/>
            <w:gridSpan w:val="3"/>
            <w:tcBorders>
              <w:top w:val="nil"/>
              <w:bottom w:val="single" w:sz="4" w:space="0" w:color="auto"/>
            </w:tcBorders>
            <w:vAlign w:val="bottom"/>
          </w:tcPr>
          <w:p w14:paraId="4D14247C"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Law Firm</w:t>
            </w:r>
          </w:p>
        </w:tc>
        <w:tc>
          <w:tcPr>
            <w:tcW w:w="3529" w:type="dxa"/>
            <w:gridSpan w:val="2"/>
            <w:tcBorders>
              <w:top w:val="nil"/>
              <w:bottom w:val="single" w:sz="4" w:space="0" w:color="auto"/>
            </w:tcBorders>
            <w:vAlign w:val="bottom"/>
          </w:tcPr>
          <w:p w14:paraId="18C88224"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Solicitor</w:t>
            </w:r>
          </w:p>
        </w:tc>
      </w:tr>
      <w:tr w:rsidR="00695726" w:rsidRPr="00695726" w14:paraId="5C481555" w14:textId="77777777" w:rsidTr="00101EC2">
        <w:trPr>
          <w:cantSplit/>
          <w:trHeight w:val="454"/>
          <w:jc w:val="center"/>
        </w:trPr>
        <w:tc>
          <w:tcPr>
            <w:tcW w:w="2300" w:type="dxa"/>
            <w:vMerge w:val="restart"/>
          </w:tcPr>
          <w:p w14:paraId="1B81C53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 for service</w:t>
            </w:r>
          </w:p>
        </w:tc>
        <w:tc>
          <w:tcPr>
            <w:tcW w:w="7061" w:type="dxa"/>
            <w:gridSpan w:val="5"/>
            <w:tcBorders>
              <w:bottom w:val="nil"/>
            </w:tcBorders>
          </w:tcPr>
          <w:p w14:paraId="5C77000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0AA35CC" w14:textId="77777777" w:rsidTr="00101EC2">
        <w:trPr>
          <w:cantSplit/>
          <w:trHeight w:val="85"/>
          <w:jc w:val="center"/>
        </w:trPr>
        <w:tc>
          <w:tcPr>
            <w:tcW w:w="2300" w:type="dxa"/>
            <w:vMerge/>
          </w:tcPr>
          <w:p w14:paraId="54673817" w14:textId="77777777" w:rsidR="00695726" w:rsidRPr="00695726" w:rsidRDefault="00695726" w:rsidP="00695726">
            <w:pPr>
              <w:keepNext/>
              <w:spacing w:after="0" w:line="240" w:lineRule="auto"/>
              <w:jc w:val="left"/>
              <w:rPr>
                <w:rFonts w:ascii="Arial" w:hAnsi="Arial" w:cs="Arial"/>
                <w:sz w:val="20"/>
              </w:rPr>
            </w:pPr>
          </w:p>
        </w:tc>
        <w:tc>
          <w:tcPr>
            <w:tcW w:w="7061" w:type="dxa"/>
            <w:gridSpan w:val="5"/>
            <w:tcBorders>
              <w:top w:val="nil"/>
              <w:bottom w:val="single" w:sz="4" w:space="0" w:color="auto"/>
            </w:tcBorders>
            <w:vAlign w:val="bottom"/>
          </w:tcPr>
          <w:p w14:paraId="16DFBEDF"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3AC08C22" w14:textId="77777777" w:rsidTr="00101EC2">
        <w:trPr>
          <w:cantSplit/>
          <w:trHeight w:val="454"/>
          <w:jc w:val="center"/>
        </w:trPr>
        <w:tc>
          <w:tcPr>
            <w:tcW w:w="2300" w:type="dxa"/>
            <w:vMerge/>
          </w:tcPr>
          <w:p w14:paraId="3CDEA335" w14:textId="77777777" w:rsidR="00695726" w:rsidRPr="00695726" w:rsidRDefault="00695726" w:rsidP="00695726">
            <w:pPr>
              <w:keepNext/>
              <w:spacing w:after="0" w:line="240" w:lineRule="auto"/>
              <w:jc w:val="left"/>
              <w:rPr>
                <w:rFonts w:ascii="Arial" w:hAnsi="Arial" w:cs="Arial"/>
                <w:sz w:val="20"/>
              </w:rPr>
            </w:pPr>
          </w:p>
        </w:tc>
        <w:tc>
          <w:tcPr>
            <w:tcW w:w="1825" w:type="dxa"/>
            <w:tcBorders>
              <w:bottom w:val="nil"/>
            </w:tcBorders>
          </w:tcPr>
          <w:p w14:paraId="442808C3" w14:textId="77777777" w:rsidR="00695726" w:rsidRPr="00695726" w:rsidRDefault="00695726" w:rsidP="00695726">
            <w:pPr>
              <w:keepNext/>
              <w:spacing w:after="0" w:line="240" w:lineRule="auto"/>
              <w:jc w:val="left"/>
              <w:rPr>
                <w:rFonts w:ascii="Arial" w:hAnsi="Arial" w:cs="Arial"/>
                <w:sz w:val="20"/>
              </w:rPr>
            </w:pPr>
          </w:p>
        </w:tc>
        <w:tc>
          <w:tcPr>
            <w:tcW w:w="1671" w:type="dxa"/>
            <w:tcBorders>
              <w:bottom w:val="nil"/>
            </w:tcBorders>
          </w:tcPr>
          <w:p w14:paraId="4EE4F8E1" w14:textId="77777777" w:rsidR="00695726" w:rsidRPr="00695726" w:rsidRDefault="00695726" w:rsidP="00695726">
            <w:pPr>
              <w:keepNext/>
              <w:spacing w:after="0" w:line="240" w:lineRule="auto"/>
              <w:jc w:val="left"/>
              <w:rPr>
                <w:rFonts w:ascii="Arial" w:hAnsi="Arial" w:cs="Arial"/>
                <w:sz w:val="20"/>
              </w:rPr>
            </w:pPr>
          </w:p>
        </w:tc>
        <w:tc>
          <w:tcPr>
            <w:tcW w:w="1989" w:type="dxa"/>
            <w:gridSpan w:val="2"/>
            <w:tcBorders>
              <w:bottom w:val="nil"/>
            </w:tcBorders>
          </w:tcPr>
          <w:p w14:paraId="412CB9FD" w14:textId="77777777" w:rsidR="00695726" w:rsidRPr="00695726" w:rsidRDefault="00695726" w:rsidP="00695726">
            <w:pPr>
              <w:keepNext/>
              <w:spacing w:after="0" w:line="240" w:lineRule="auto"/>
              <w:jc w:val="left"/>
              <w:rPr>
                <w:rFonts w:ascii="Arial" w:hAnsi="Arial" w:cs="Arial"/>
                <w:sz w:val="20"/>
              </w:rPr>
            </w:pPr>
          </w:p>
        </w:tc>
        <w:tc>
          <w:tcPr>
            <w:tcW w:w="1576" w:type="dxa"/>
            <w:tcBorders>
              <w:bottom w:val="nil"/>
            </w:tcBorders>
          </w:tcPr>
          <w:p w14:paraId="6BE7E81D" w14:textId="77777777" w:rsidR="00695726" w:rsidRPr="00695726" w:rsidRDefault="00695726" w:rsidP="00695726">
            <w:pPr>
              <w:keepNext/>
              <w:spacing w:after="0" w:line="240" w:lineRule="auto"/>
              <w:jc w:val="left"/>
              <w:rPr>
                <w:rFonts w:ascii="Arial" w:hAnsi="Arial" w:cs="Arial"/>
                <w:sz w:val="20"/>
              </w:rPr>
            </w:pPr>
          </w:p>
        </w:tc>
      </w:tr>
      <w:tr w:rsidR="00695726" w:rsidRPr="00695726" w14:paraId="5222E03A" w14:textId="77777777" w:rsidTr="00101EC2">
        <w:trPr>
          <w:cantSplit/>
          <w:trHeight w:val="86"/>
          <w:jc w:val="center"/>
        </w:trPr>
        <w:tc>
          <w:tcPr>
            <w:tcW w:w="2300" w:type="dxa"/>
            <w:vMerge/>
          </w:tcPr>
          <w:p w14:paraId="07CCC7E6" w14:textId="77777777" w:rsidR="00695726" w:rsidRPr="00695726" w:rsidRDefault="00695726" w:rsidP="00695726">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561D8A56"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671" w:type="dxa"/>
            <w:tcBorders>
              <w:top w:val="nil"/>
              <w:bottom w:val="single" w:sz="4" w:space="0" w:color="auto"/>
            </w:tcBorders>
            <w:vAlign w:val="bottom"/>
          </w:tcPr>
          <w:p w14:paraId="4650DF88"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1989" w:type="dxa"/>
            <w:gridSpan w:val="2"/>
            <w:tcBorders>
              <w:top w:val="nil"/>
              <w:bottom w:val="single" w:sz="4" w:space="0" w:color="auto"/>
            </w:tcBorders>
            <w:vAlign w:val="bottom"/>
          </w:tcPr>
          <w:p w14:paraId="279C398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576" w:type="dxa"/>
            <w:tcBorders>
              <w:top w:val="nil"/>
              <w:bottom w:val="single" w:sz="4" w:space="0" w:color="auto"/>
            </w:tcBorders>
            <w:vAlign w:val="bottom"/>
          </w:tcPr>
          <w:p w14:paraId="2F57B0B5"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435F6239" w14:textId="77777777" w:rsidTr="00101EC2">
        <w:trPr>
          <w:cantSplit/>
          <w:trHeight w:val="454"/>
          <w:jc w:val="center"/>
        </w:trPr>
        <w:tc>
          <w:tcPr>
            <w:tcW w:w="2300" w:type="dxa"/>
            <w:vMerge/>
          </w:tcPr>
          <w:p w14:paraId="1F00EE0F" w14:textId="77777777" w:rsidR="00695726" w:rsidRPr="00695726" w:rsidRDefault="00695726" w:rsidP="00695726">
            <w:pPr>
              <w:keepNext/>
              <w:spacing w:after="0" w:line="240" w:lineRule="auto"/>
              <w:jc w:val="left"/>
              <w:rPr>
                <w:rFonts w:ascii="Arial" w:hAnsi="Arial" w:cs="Arial"/>
                <w:sz w:val="20"/>
              </w:rPr>
            </w:pPr>
          </w:p>
        </w:tc>
        <w:tc>
          <w:tcPr>
            <w:tcW w:w="7061" w:type="dxa"/>
            <w:gridSpan w:val="5"/>
            <w:tcBorders>
              <w:bottom w:val="nil"/>
            </w:tcBorders>
          </w:tcPr>
          <w:p w14:paraId="01B978E4"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54FFD14" w14:textId="77777777" w:rsidTr="00101EC2">
        <w:trPr>
          <w:cantSplit/>
          <w:trHeight w:val="85"/>
          <w:jc w:val="center"/>
        </w:trPr>
        <w:tc>
          <w:tcPr>
            <w:tcW w:w="2300" w:type="dxa"/>
            <w:vMerge/>
          </w:tcPr>
          <w:p w14:paraId="3D4802AC" w14:textId="77777777" w:rsidR="00695726" w:rsidRPr="00695726" w:rsidRDefault="00695726" w:rsidP="00695726">
            <w:pPr>
              <w:keepNext/>
              <w:spacing w:after="0" w:line="240" w:lineRule="auto"/>
              <w:jc w:val="left"/>
              <w:rPr>
                <w:rFonts w:ascii="Arial" w:hAnsi="Arial" w:cs="Arial"/>
                <w:sz w:val="20"/>
              </w:rPr>
            </w:pPr>
          </w:p>
        </w:tc>
        <w:tc>
          <w:tcPr>
            <w:tcW w:w="7061" w:type="dxa"/>
            <w:gridSpan w:val="5"/>
            <w:tcBorders>
              <w:top w:val="nil"/>
              <w:bottom w:val="single" w:sz="4" w:space="0" w:color="auto"/>
            </w:tcBorders>
          </w:tcPr>
          <w:p w14:paraId="0E9B426D"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07F9D27F" w14:textId="77777777" w:rsidTr="00101EC2">
        <w:trPr>
          <w:cantSplit/>
          <w:trHeight w:val="454"/>
          <w:jc w:val="center"/>
        </w:trPr>
        <w:tc>
          <w:tcPr>
            <w:tcW w:w="2300" w:type="dxa"/>
            <w:vMerge w:val="restart"/>
          </w:tcPr>
          <w:p w14:paraId="18ACCBEC"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7061" w:type="dxa"/>
            <w:gridSpan w:val="5"/>
            <w:tcBorders>
              <w:bottom w:val="nil"/>
            </w:tcBorders>
          </w:tcPr>
          <w:p w14:paraId="3817E6B0"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6C7677B" w14:textId="77777777" w:rsidTr="00101EC2">
        <w:trPr>
          <w:cantSplit/>
          <w:trHeight w:val="85"/>
          <w:jc w:val="center"/>
        </w:trPr>
        <w:tc>
          <w:tcPr>
            <w:tcW w:w="2300" w:type="dxa"/>
            <w:vMerge/>
          </w:tcPr>
          <w:p w14:paraId="160CFC79" w14:textId="77777777" w:rsidR="00695726" w:rsidRPr="00695726" w:rsidRDefault="00695726" w:rsidP="00695726">
            <w:pPr>
              <w:keepNext/>
              <w:spacing w:after="0" w:line="240" w:lineRule="auto"/>
              <w:jc w:val="left"/>
              <w:rPr>
                <w:rFonts w:ascii="Arial" w:hAnsi="Arial" w:cs="Arial"/>
                <w:sz w:val="20"/>
              </w:rPr>
            </w:pPr>
          </w:p>
        </w:tc>
        <w:tc>
          <w:tcPr>
            <w:tcW w:w="7061" w:type="dxa"/>
            <w:gridSpan w:val="5"/>
            <w:tcBorders>
              <w:top w:val="nil"/>
            </w:tcBorders>
          </w:tcPr>
          <w:p w14:paraId="0B3E797D"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bl>
    <w:p w14:paraId="5AD9C6EE"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6FB16C01" w14:textId="77777777" w:rsidR="00695726" w:rsidRPr="00695726" w:rsidRDefault="00695726" w:rsidP="00695726">
      <w:pPr>
        <w:overflowPunct w:val="0"/>
        <w:autoSpaceDE w:val="0"/>
        <w:autoSpaceDN w:val="0"/>
        <w:adjustRightInd w:val="0"/>
        <w:spacing w:after="120" w:line="240" w:lineRule="auto"/>
        <w:ind w:right="142"/>
        <w:textAlignment w:val="baseline"/>
        <w:rPr>
          <w:rFonts w:ascii="Arial" w:eastAsia="Times New Roman" w:hAnsi="Arial" w:cs="Arial"/>
          <w:sz w:val="20"/>
          <w:szCs w:val="20"/>
        </w:rPr>
      </w:pPr>
    </w:p>
    <w:tbl>
      <w:tblPr>
        <w:tblStyle w:val="TableGrid31"/>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62630DD0" w14:textId="77777777" w:rsidTr="00101EC2">
        <w:trPr>
          <w:cantSplit/>
          <w:trHeight w:val="454"/>
          <w:jc w:val="center"/>
        </w:trPr>
        <w:tc>
          <w:tcPr>
            <w:tcW w:w="2580" w:type="dxa"/>
            <w:vMerge w:val="restart"/>
          </w:tcPr>
          <w:p w14:paraId="0489508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Respondent</w:t>
            </w:r>
          </w:p>
        </w:tc>
        <w:tc>
          <w:tcPr>
            <w:tcW w:w="7889" w:type="dxa"/>
            <w:gridSpan w:val="4"/>
            <w:tcBorders>
              <w:bottom w:val="nil"/>
            </w:tcBorders>
          </w:tcPr>
          <w:p w14:paraId="22E265AB"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9796388" w14:textId="77777777" w:rsidTr="00101EC2">
        <w:trPr>
          <w:cantSplit/>
          <w:trHeight w:val="85"/>
          <w:jc w:val="center"/>
        </w:trPr>
        <w:tc>
          <w:tcPr>
            <w:tcW w:w="2580" w:type="dxa"/>
            <w:vMerge/>
          </w:tcPr>
          <w:p w14:paraId="0D15C35A"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vAlign w:val="bottom"/>
          </w:tcPr>
          <w:p w14:paraId="16F3FE8F"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2DB01E30" w14:textId="77777777" w:rsidTr="00101EC2">
        <w:trPr>
          <w:cantSplit/>
          <w:trHeight w:val="454"/>
          <w:jc w:val="center"/>
        </w:trPr>
        <w:tc>
          <w:tcPr>
            <w:tcW w:w="2580" w:type="dxa"/>
            <w:vMerge w:val="restart"/>
          </w:tcPr>
          <w:p w14:paraId="30EC18FF"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7889" w:type="dxa"/>
            <w:gridSpan w:val="4"/>
            <w:tcBorders>
              <w:bottom w:val="nil"/>
            </w:tcBorders>
          </w:tcPr>
          <w:p w14:paraId="6C87B824"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420A9DB" w14:textId="77777777" w:rsidTr="00101EC2">
        <w:trPr>
          <w:cantSplit/>
          <w:trHeight w:val="85"/>
          <w:jc w:val="center"/>
        </w:trPr>
        <w:tc>
          <w:tcPr>
            <w:tcW w:w="2580" w:type="dxa"/>
            <w:vMerge/>
          </w:tcPr>
          <w:p w14:paraId="5882DA7F"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2F0529C8"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2056878A" w14:textId="77777777" w:rsidTr="00101EC2">
        <w:trPr>
          <w:cantSplit/>
          <w:trHeight w:val="454"/>
          <w:jc w:val="center"/>
        </w:trPr>
        <w:tc>
          <w:tcPr>
            <w:tcW w:w="2580" w:type="dxa"/>
            <w:vMerge/>
          </w:tcPr>
          <w:p w14:paraId="24212C59" w14:textId="77777777" w:rsidR="00695726" w:rsidRPr="00695726" w:rsidRDefault="00695726" w:rsidP="00695726">
            <w:pPr>
              <w:keepNext/>
              <w:spacing w:after="0" w:line="240" w:lineRule="auto"/>
              <w:jc w:val="left"/>
              <w:rPr>
                <w:rFonts w:ascii="Arial" w:hAnsi="Arial" w:cs="Arial"/>
                <w:sz w:val="20"/>
              </w:rPr>
            </w:pPr>
          </w:p>
        </w:tc>
        <w:tc>
          <w:tcPr>
            <w:tcW w:w="2040" w:type="dxa"/>
            <w:tcBorders>
              <w:bottom w:val="nil"/>
            </w:tcBorders>
          </w:tcPr>
          <w:p w14:paraId="27AF1A7D" w14:textId="77777777" w:rsidR="00695726" w:rsidRPr="00695726" w:rsidRDefault="00695726" w:rsidP="00695726">
            <w:pPr>
              <w:keepNext/>
              <w:spacing w:after="0" w:line="240" w:lineRule="auto"/>
              <w:jc w:val="left"/>
              <w:rPr>
                <w:rFonts w:ascii="Arial" w:hAnsi="Arial" w:cs="Arial"/>
                <w:sz w:val="20"/>
              </w:rPr>
            </w:pPr>
          </w:p>
        </w:tc>
        <w:tc>
          <w:tcPr>
            <w:tcW w:w="1865" w:type="dxa"/>
            <w:tcBorders>
              <w:bottom w:val="nil"/>
            </w:tcBorders>
          </w:tcPr>
          <w:p w14:paraId="0398042E" w14:textId="77777777" w:rsidR="00695726" w:rsidRPr="00695726" w:rsidRDefault="00695726" w:rsidP="00695726">
            <w:pPr>
              <w:keepNext/>
              <w:spacing w:after="0" w:line="240" w:lineRule="auto"/>
              <w:jc w:val="left"/>
              <w:rPr>
                <w:rFonts w:ascii="Arial" w:hAnsi="Arial" w:cs="Arial"/>
                <w:sz w:val="20"/>
              </w:rPr>
            </w:pPr>
          </w:p>
        </w:tc>
        <w:tc>
          <w:tcPr>
            <w:tcW w:w="2226" w:type="dxa"/>
            <w:tcBorders>
              <w:bottom w:val="nil"/>
            </w:tcBorders>
          </w:tcPr>
          <w:p w14:paraId="79E51939" w14:textId="77777777" w:rsidR="00695726" w:rsidRPr="00695726" w:rsidRDefault="00695726" w:rsidP="00695726">
            <w:pPr>
              <w:keepNext/>
              <w:spacing w:after="0" w:line="240" w:lineRule="auto"/>
              <w:jc w:val="left"/>
              <w:rPr>
                <w:rFonts w:ascii="Arial" w:hAnsi="Arial" w:cs="Arial"/>
                <w:sz w:val="20"/>
              </w:rPr>
            </w:pPr>
          </w:p>
        </w:tc>
        <w:tc>
          <w:tcPr>
            <w:tcW w:w="1758" w:type="dxa"/>
            <w:tcBorders>
              <w:bottom w:val="nil"/>
            </w:tcBorders>
          </w:tcPr>
          <w:p w14:paraId="6505889B"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5341F6E" w14:textId="77777777" w:rsidTr="00101EC2">
        <w:trPr>
          <w:cantSplit/>
          <w:trHeight w:val="86"/>
          <w:jc w:val="center"/>
        </w:trPr>
        <w:tc>
          <w:tcPr>
            <w:tcW w:w="2580" w:type="dxa"/>
            <w:vMerge/>
          </w:tcPr>
          <w:p w14:paraId="329A7BD2" w14:textId="77777777" w:rsidR="00695726" w:rsidRPr="00695726" w:rsidRDefault="00695726" w:rsidP="00695726">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6B8CF417"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865" w:type="dxa"/>
            <w:tcBorders>
              <w:top w:val="nil"/>
              <w:bottom w:val="single" w:sz="4" w:space="0" w:color="auto"/>
            </w:tcBorders>
            <w:vAlign w:val="bottom"/>
          </w:tcPr>
          <w:p w14:paraId="197CF72A"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2226" w:type="dxa"/>
            <w:tcBorders>
              <w:top w:val="nil"/>
              <w:bottom w:val="single" w:sz="4" w:space="0" w:color="auto"/>
            </w:tcBorders>
            <w:vAlign w:val="bottom"/>
          </w:tcPr>
          <w:p w14:paraId="6A22D3CE"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758" w:type="dxa"/>
            <w:tcBorders>
              <w:top w:val="nil"/>
              <w:bottom w:val="single" w:sz="4" w:space="0" w:color="auto"/>
            </w:tcBorders>
            <w:vAlign w:val="bottom"/>
          </w:tcPr>
          <w:p w14:paraId="552485F6"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04B2EB92" w14:textId="77777777" w:rsidTr="00101EC2">
        <w:trPr>
          <w:cantSplit/>
          <w:trHeight w:val="454"/>
          <w:jc w:val="center"/>
        </w:trPr>
        <w:tc>
          <w:tcPr>
            <w:tcW w:w="2580" w:type="dxa"/>
            <w:vMerge/>
          </w:tcPr>
          <w:p w14:paraId="6BA6C2D5"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bottom w:val="nil"/>
            </w:tcBorders>
          </w:tcPr>
          <w:p w14:paraId="778D5997" w14:textId="77777777" w:rsidR="00695726" w:rsidRPr="00695726" w:rsidRDefault="00695726" w:rsidP="00695726">
            <w:pPr>
              <w:keepNext/>
              <w:spacing w:after="0" w:line="240" w:lineRule="auto"/>
              <w:jc w:val="left"/>
              <w:rPr>
                <w:rFonts w:ascii="Arial" w:hAnsi="Arial" w:cs="Arial"/>
                <w:sz w:val="20"/>
              </w:rPr>
            </w:pPr>
          </w:p>
        </w:tc>
      </w:tr>
      <w:tr w:rsidR="00695726" w:rsidRPr="00695726" w14:paraId="60CF4F65" w14:textId="77777777" w:rsidTr="00101EC2">
        <w:trPr>
          <w:cantSplit/>
          <w:trHeight w:val="85"/>
          <w:jc w:val="center"/>
        </w:trPr>
        <w:tc>
          <w:tcPr>
            <w:tcW w:w="2580" w:type="dxa"/>
            <w:vMerge/>
          </w:tcPr>
          <w:p w14:paraId="5F04014D"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37B2C8D4"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4C116CFE" w14:textId="77777777" w:rsidTr="00101EC2">
        <w:trPr>
          <w:cantSplit/>
          <w:trHeight w:val="454"/>
          <w:jc w:val="center"/>
        </w:trPr>
        <w:tc>
          <w:tcPr>
            <w:tcW w:w="2580" w:type="dxa"/>
            <w:vMerge w:val="restart"/>
          </w:tcPr>
          <w:p w14:paraId="0C25C27E"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Phone Details</w:t>
            </w:r>
          </w:p>
        </w:tc>
        <w:tc>
          <w:tcPr>
            <w:tcW w:w="7889" w:type="dxa"/>
            <w:gridSpan w:val="4"/>
            <w:tcBorders>
              <w:bottom w:val="nil"/>
            </w:tcBorders>
          </w:tcPr>
          <w:p w14:paraId="1FA3055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CA7753E" w14:textId="77777777" w:rsidTr="00101EC2">
        <w:trPr>
          <w:cantSplit/>
          <w:trHeight w:val="85"/>
          <w:jc w:val="center"/>
        </w:trPr>
        <w:tc>
          <w:tcPr>
            <w:tcW w:w="2580" w:type="dxa"/>
            <w:vMerge/>
          </w:tcPr>
          <w:p w14:paraId="538F2C8E"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tcPr>
          <w:p w14:paraId="36AD2D16"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12"/>
              </w:rPr>
              <w:t>Type - Number</w:t>
            </w:r>
          </w:p>
        </w:tc>
      </w:tr>
    </w:tbl>
    <w:p w14:paraId="2F49939B"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Respondents</w:t>
      </w:r>
    </w:p>
    <w:p w14:paraId="34B0711C" w14:textId="77777777" w:rsidR="00695726" w:rsidRPr="00695726" w:rsidRDefault="00695726" w:rsidP="00695726">
      <w:pPr>
        <w:overflowPunct w:val="0"/>
        <w:autoSpaceDE w:val="0"/>
        <w:autoSpaceDN w:val="0"/>
        <w:adjustRightInd w:val="0"/>
        <w:spacing w:after="120" w:line="240" w:lineRule="auto"/>
        <w:textAlignment w:val="baseline"/>
        <w:rPr>
          <w:rFonts w:ascii="Arial" w:eastAsia="Times New Roman" w:hAnsi="Arial" w:cs="Arial"/>
          <w:sz w:val="20"/>
          <w:szCs w:val="20"/>
        </w:rPr>
      </w:pPr>
    </w:p>
    <w:tbl>
      <w:tblPr>
        <w:tblStyle w:val="TableGrid41"/>
        <w:tblW w:w="5006" w:type="pct"/>
        <w:jc w:val="center"/>
        <w:tblLayout w:type="fixed"/>
        <w:tblLook w:val="04A0" w:firstRow="1" w:lastRow="0" w:firstColumn="1" w:lastColumn="0" w:noHBand="0" w:noVBand="1"/>
      </w:tblPr>
      <w:tblGrid>
        <w:gridCol w:w="2300"/>
        <w:gridCol w:w="1825"/>
        <w:gridCol w:w="1671"/>
        <w:gridCol w:w="1989"/>
        <w:gridCol w:w="1576"/>
      </w:tblGrid>
      <w:tr w:rsidR="00695726" w:rsidRPr="00695726" w14:paraId="4C35583F" w14:textId="77777777" w:rsidTr="00101EC2">
        <w:trPr>
          <w:cantSplit/>
          <w:trHeight w:val="454"/>
          <w:jc w:val="center"/>
        </w:trPr>
        <w:tc>
          <w:tcPr>
            <w:tcW w:w="2580" w:type="dxa"/>
            <w:vMerge w:val="restart"/>
          </w:tcPr>
          <w:p w14:paraId="6FF003CE" w14:textId="77777777" w:rsidR="00695726" w:rsidRPr="00695726" w:rsidRDefault="00695726" w:rsidP="00695726">
            <w:pPr>
              <w:keepNext/>
              <w:spacing w:after="0" w:line="240" w:lineRule="auto"/>
              <w:jc w:val="left"/>
              <w:rPr>
                <w:rFonts w:ascii="Arial" w:hAnsi="Arial" w:cs="Arial"/>
                <w:sz w:val="20"/>
              </w:rPr>
            </w:pPr>
            <w:bookmarkStart w:id="31" w:name="_Hlk38379466"/>
            <w:r w:rsidRPr="00695726">
              <w:rPr>
                <w:rFonts w:ascii="Arial" w:hAnsi="Arial" w:cs="Arial"/>
                <w:sz w:val="20"/>
              </w:rPr>
              <w:t>Interested Party</w:t>
            </w:r>
          </w:p>
        </w:tc>
        <w:tc>
          <w:tcPr>
            <w:tcW w:w="7889" w:type="dxa"/>
            <w:gridSpan w:val="4"/>
            <w:tcBorders>
              <w:bottom w:val="nil"/>
            </w:tcBorders>
          </w:tcPr>
          <w:p w14:paraId="65CEDE5C"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E4BAA77" w14:textId="77777777" w:rsidTr="00101EC2">
        <w:trPr>
          <w:cantSplit/>
          <w:trHeight w:val="85"/>
          <w:jc w:val="center"/>
        </w:trPr>
        <w:tc>
          <w:tcPr>
            <w:tcW w:w="2580" w:type="dxa"/>
            <w:vMerge/>
          </w:tcPr>
          <w:p w14:paraId="35874726"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tcBorders>
            <w:vAlign w:val="bottom"/>
          </w:tcPr>
          <w:p w14:paraId="21C1439D"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0492BEAF" w14:textId="77777777" w:rsidTr="00101EC2">
        <w:trPr>
          <w:cantSplit/>
          <w:trHeight w:val="454"/>
          <w:jc w:val="center"/>
        </w:trPr>
        <w:tc>
          <w:tcPr>
            <w:tcW w:w="2580" w:type="dxa"/>
            <w:vMerge w:val="restart"/>
          </w:tcPr>
          <w:p w14:paraId="07D75533"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sz w:val="20"/>
              </w:rPr>
              <w:t>Address</w:t>
            </w:r>
          </w:p>
        </w:tc>
        <w:tc>
          <w:tcPr>
            <w:tcW w:w="7889" w:type="dxa"/>
            <w:gridSpan w:val="4"/>
            <w:tcBorders>
              <w:bottom w:val="nil"/>
            </w:tcBorders>
          </w:tcPr>
          <w:p w14:paraId="6AEC4151" w14:textId="77777777" w:rsidR="00695726" w:rsidRPr="00695726" w:rsidRDefault="00695726" w:rsidP="00695726">
            <w:pPr>
              <w:keepNext/>
              <w:spacing w:after="0" w:line="240" w:lineRule="auto"/>
              <w:jc w:val="left"/>
              <w:rPr>
                <w:rFonts w:ascii="Arial" w:hAnsi="Arial" w:cs="Arial"/>
                <w:sz w:val="20"/>
              </w:rPr>
            </w:pPr>
          </w:p>
        </w:tc>
      </w:tr>
      <w:tr w:rsidR="00695726" w:rsidRPr="00695726" w14:paraId="7CC20B5C" w14:textId="77777777" w:rsidTr="00101EC2">
        <w:trPr>
          <w:cantSplit/>
          <w:trHeight w:val="85"/>
          <w:jc w:val="center"/>
        </w:trPr>
        <w:tc>
          <w:tcPr>
            <w:tcW w:w="2580" w:type="dxa"/>
            <w:vMerge/>
          </w:tcPr>
          <w:p w14:paraId="0CA9F59A"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vAlign w:val="bottom"/>
          </w:tcPr>
          <w:p w14:paraId="6F3FC6FF"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67E516DF" w14:textId="77777777" w:rsidTr="00101EC2">
        <w:trPr>
          <w:cantSplit/>
          <w:trHeight w:val="454"/>
          <w:jc w:val="center"/>
        </w:trPr>
        <w:tc>
          <w:tcPr>
            <w:tcW w:w="2580" w:type="dxa"/>
            <w:vMerge/>
          </w:tcPr>
          <w:p w14:paraId="3B3AC9D3" w14:textId="77777777" w:rsidR="00695726" w:rsidRPr="00695726" w:rsidRDefault="00695726" w:rsidP="00695726">
            <w:pPr>
              <w:keepNext/>
              <w:spacing w:after="0" w:line="240" w:lineRule="auto"/>
              <w:jc w:val="left"/>
              <w:rPr>
                <w:rFonts w:ascii="Arial" w:hAnsi="Arial" w:cs="Arial"/>
                <w:sz w:val="20"/>
              </w:rPr>
            </w:pPr>
          </w:p>
        </w:tc>
        <w:tc>
          <w:tcPr>
            <w:tcW w:w="2040" w:type="dxa"/>
            <w:tcBorders>
              <w:bottom w:val="nil"/>
            </w:tcBorders>
          </w:tcPr>
          <w:p w14:paraId="595D71CD" w14:textId="77777777" w:rsidR="00695726" w:rsidRPr="00695726" w:rsidRDefault="00695726" w:rsidP="00695726">
            <w:pPr>
              <w:keepNext/>
              <w:spacing w:after="0" w:line="240" w:lineRule="auto"/>
              <w:jc w:val="left"/>
              <w:rPr>
                <w:rFonts w:ascii="Arial" w:hAnsi="Arial" w:cs="Arial"/>
                <w:sz w:val="20"/>
              </w:rPr>
            </w:pPr>
          </w:p>
        </w:tc>
        <w:tc>
          <w:tcPr>
            <w:tcW w:w="1865" w:type="dxa"/>
            <w:tcBorders>
              <w:bottom w:val="nil"/>
            </w:tcBorders>
          </w:tcPr>
          <w:p w14:paraId="70E3B09E" w14:textId="77777777" w:rsidR="00695726" w:rsidRPr="00695726" w:rsidRDefault="00695726" w:rsidP="00695726">
            <w:pPr>
              <w:keepNext/>
              <w:spacing w:after="0" w:line="240" w:lineRule="auto"/>
              <w:jc w:val="left"/>
              <w:rPr>
                <w:rFonts w:ascii="Arial" w:hAnsi="Arial" w:cs="Arial"/>
                <w:sz w:val="20"/>
              </w:rPr>
            </w:pPr>
          </w:p>
        </w:tc>
        <w:tc>
          <w:tcPr>
            <w:tcW w:w="2226" w:type="dxa"/>
            <w:tcBorders>
              <w:bottom w:val="nil"/>
            </w:tcBorders>
          </w:tcPr>
          <w:p w14:paraId="69FB93DC" w14:textId="77777777" w:rsidR="00695726" w:rsidRPr="00695726" w:rsidRDefault="00695726" w:rsidP="00695726">
            <w:pPr>
              <w:keepNext/>
              <w:spacing w:after="0" w:line="240" w:lineRule="auto"/>
              <w:jc w:val="left"/>
              <w:rPr>
                <w:rFonts w:ascii="Arial" w:hAnsi="Arial" w:cs="Arial"/>
                <w:sz w:val="20"/>
              </w:rPr>
            </w:pPr>
          </w:p>
        </w:tc>
        <w:tc>
          <w:tcPr>
            <w:tcW w:w="1758" w:type="dxa"/>
            <w:tcBorders>
              <w:bottom w:val="nil"/>
            </w:tcBorders>
          </w:tcPr>
          <w:p w14:paraId="73643F80" w14:textId="77777777" w:rsidR="00695726" w:rsidRPr="00695726" w:rsidRDefault="00695726" w:rsidP="00695726">
            <w:pPr>
              <w:keepNext/>
              <w:spacing w:after="0" w:line="240" w:lineRule="auto"/>
              <w:jc w:val="left"/>
              <w:rPr>
                <w:rFonts w:ascii="Arial" w:hAnsi="Arial" w:cs="Arial"/>
                <w:sz w:val="20"/>
              </w:rPr>
            </w:pPr>
          </w:p>
        </w:tc>
      </w:tr>
      <w:tr w:rsidR="00695726" w:rsidRPr="00695726" w14:paraId="2CF63760" w14:textId="77777777" w:rsidTr="00101EC2">
        <w:trPr>
          <w:cantSplit/>
          <w:trHeight w:val="85"/>
          <w:jc w:val="center"/>
        </w:trPr>
        <w:tc>
          <w:tcPr>
            <w:tcW w:w="2580" w:type="dxa"/>
            <w:vMerge/>
          </w:tcPr>
          <w:p w14:paraId="5AAB4F23" w14:textId="77777777" w:rsidR="00695726" w:rsidRPr="00695726" w:rsidRDefault="00695726" w:rsidP="00695726">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7907E1A8"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City/town/suburb</w:t>
            </w:r>
          </w:p>
        </w:tc>
        <w:tc>
          <w:tcPr>
            <w:tcW w:w="1865" w:type="dxa"/>
            <w:tcBorders>
              <w:top w:val="nil"/>
              <w:bottom w:val="single" w:sz="4" w:space="0" w:color="auto"/>
            </w:tcBorders>
            <w:vAlign w:val="bottom"/>
          </w:tcPr>
          <w:p w14:paraId="3E68D21B"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State</w:t>
            </w:r>
          </w:p>
        </w:tc>
        <w:tc>
          <w:tcPr>
            <w:tcW w:w="2226" w:type="dxa"/>
            <w:tcBorders>
              <w:top w:val="nil"/>
              <w:bottom w:val="single" w:sz="4" w:space="0" w:color="auto"/>
            </w:tcBorders>
            <w:vAlign w:val="bottom"/>
          </w:tcPr>
          <w:p w14:paraId="56513B2F"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Postcode</w:t>
            </w:r>
          </w:p>
        </w:tc>
        <w:tc>
          <w:tcPr>
            <w:tcW w:w="1758" w:type="dxa"/>
            <w:tcBorders>
              <w:top w:val="nil"/>
              <w:bottom w:val="single" w:sz="4" w:space="0" w:color="auto"/>
            </w:tcBorders>
            <w:vAlign w:val="bottom"/>
          </w:tcPr>
          <w:p w14:paraId="05587110" w14:textId="77777777" w:rsidR="00695726" w:rsidRPr="00695726" w:rsidRDefault="00695726" w:rsidP="00695726">
            <w:pPr>
              <w:keepNext/>
              <w:spacing w:after="0" w:line="240" w:lineRule="auto"/>
              <w:jc w:val="left"/>
              <w:rPr>
                <w:rFonts w:ascii="Arial" w:hAnsi="Arial" w:cs="Arial"/>
                <w:sz w:val="20"/>
              </w:rPr>
            </w:pPr>
            <w:r w:rsidRPr="00695726">
              <w:rPr>
                <w:rFonts w:ascii="Arial" w:hAnsi="Arial" w:cs="Arial"/>
                <w:b/>
                <w:sz w:val="12"/>
              </w:rPr>
              <w:t>Country</w:t>
            </w:r>
          </w:p>
        </w:tc>
      </w:tr>
      <w:tr w:rsidR="00695726" w:rsidRPr="00695726" w14:paraId="7BDB3959" w14:textId="77777777" w:rsidTr="00101EC2">
        <w:trPr>
          <w:cantSplit/>
          <w:trHeight w:val="454"/>
          <w:jc w:val="center"/>
        </w:trPr>
        <w:tc>
          <w:tcPr>
            <w:tcW w:w="2580" w:type="dxa"/>
            <w:vMerge/>
          </w:tcPr>
          <w:p w14:paraId="7CB71911"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bottom w:val="nil"/>
            </w:tcBorders>
          </w:tcPr>
          <w:p w14:paraId="17498E0D" w14:textId="77777777" w:rsidR="00695726" w:rsidRPr="00695726" w:rsidRDefault="00695726" w:rsidP="00695726">
            <w:pPr>
              <w:keepNext/>
              <w:spacing w:after="0" w:line="240" w:lineRule="auto"/>
              <w:jc w:val="left"/>
              <w:rPr>
                <w:rFonts w:ascii="Arial" w:hAnsi="Arial" w:cs="Arial"/>
                <w:sz w:val="20"/>
              </w:rPr>
            </w:pPr>
          </w:p>
        </w:tc>
      </w:tr>
      <w:tr w:rsidR="00695726" w:rsidRPr="00695726" w14:paraId="0D3258E5" w14:textId="77777777" w:rsidTr="00101EC2">
        <w:trPr>
          <w:cantSplit/>
          <w:trHeight w:val="85"/>
          <w:jc w:val="center"/>
        </w:trPr>
        <w:tc>
          <w:tcPr>
            <w:tcW w:w="2580" w:type="dxa"/>
            <w:vMerge/>
          </w:tcPr>
          <w:p w14:paraId="2434071E" w14:textId="77777777" w:rsidR="00695726" w:rsidRPr="00695726" w:rsidRDefault="00695726" w:rsidP="00695726">
            <w:pPr>
              <w:keepNext/>
              <w:spacing w:after="0" w:line="240" w:lineRule="auto"/>
              <w:jc w:val="left"/>
              <w:rPr>
                <w:rFonts w:ascii="Arial" w:hAnsi="Arial" w:cs="Arial"/>
                <w:sz w:val="20"/>
              </w:rPr>
            </w:pPr>
          </w:p>
        </w:tc>
        <w:tc>
          <w:tcPr>
            <w:tcW w:w="7889" w:type="dxa"/>
            <w:gridSpan w:val="4"/>
            <w:tcBorders>
              <w:top w:val="nil"/>
              <w:bottom w:val="single" w:sz="4" w:space="0" w:color="auto"/>
            </w:tcBorders>
          </w:tcPr>
          <w:p w14:paraId="7B01C011" w14:textId="77777777" w:rsidR="00695726" w:rsidRPr="00695726" w:rsidRDefault="00695726" w:rsidP="00695726">
            <w:pPr>
              <w:keepNext/>
              <w:spacing w:after="0" w:line="240" w:lineRule="auto"/>
              <w:jc w:val="left"/>
              <w:rPr>
                <w:rFonts w:ascii="Arial" w:hAnsi="Arial" w:cs="Arial"/>
                <w:b/>
                <w:sz w:val="20"/>
              </w:rPr>
            </w:pPr>
            <w:r w:rsidRPr="00695726">
              <w:rPr>
                <w:rFonts w:ascii="Arial" w:hAnsi="Arial" w:cs="Arial"/>
                <w:b/>
                <w:sz w:val="12"/>
              </w:rPr>
              <w:t>Email address</w:t>
            </w:r>
          </w:p>
        </w:tc>
      </w:tr>
      <w:tr w:rsidR="00695726" w:rsidRPr="00695726" w14:paraId="671CA723" w14:textId="77777777" w:rsidTr="00101EC2">
        <w:tblPrEx>
          <w:jc w:val="left"/>
        </w:tblPrEx>
        <w:trPr>
          <w:trHeight w:val="454"/>
        </w:trPr>
        <w:tc>
          <w:tcPr>
            <w:tcW w:w="2580" w:type="dxa"/>
            <w:vMerge w:val="restart"/>
          </w:tcPr>
          <w:p w14:paraId="5F890176"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7889" w:type="dxa"/>
            <w:gridSpan w:val="4"/>
            <w:tcBorders>
              <w:bottom w:val="nil"/>
            </w:tcBorders>
          </w:tcPr>
          <w:p w14:paraId="2609F585" w14:textId="77777777" w:rsidR="00695726" w:rsidRPr="00695726" w:rsidRDefault="00695726" w:rsidP="00695726">
            <w:pPr>
              <w:spacing w:after="0" w:line="240" w:lineRule="auto"/>
              <w:jc w:val="left"/>
              <w:rPr>
                <w:rFonts w:ascii="Arial" w:hAnsi="Arial" w:cs="Arial"/>
                <w:sz w:val="20"/>
              </w:rPr>
            </w:pPr>
          </w:p>
        </w:tc>
      </w:tr>
      <w:tr w:rsidR="00695726" w:rsidRPr="00695726" w14:paraId="29862D54" w14:textId="77777777" w:rsidTr="00101EC2">
        <w:tblPrEx>
          <w:jc w:val="left"/>
        </w:tblPrEx>
        <w:trPr>
          <w:trHeight w:val="85"/>
        </w:trPr>
        <w:tc>
          <w:tcPr>
            <w:tcW w:w="2580" w:type="dxa"/>
            <w:vMerge/>
          </w:tcPr>
          <w:p w14:paraId="5144CFEB" w14:textId="77777777" w:rsidR="00695726" w:rsidRPr="00695726" w:rsidRDefault="00695726" w:rsidP="00695726">
            <w:pPr>
              <w:spacing w:after="0" w:line="240" w:lineRule="auto"/>
              <w:jc w:val="left"/>
              <w:rPr>
                <w:rFonts w:ascii="Arial" w:hAnsi="Arial" w:cs="Arial"/>
                <w:sz w:val="20"/>
              </w:rPr>
            </w:pPr>
          </w:p>
        </w:tc>
        <w:tc>
          <w:tcPr>
            <w:tcW w:w="7889" w:type="dxa"/>
            <w:gridSpan w:val="4"/>
            <w:tcBorders>
              <w:top w:val="nil"/>
            </w:tcBorders>
          </w:tcPr>
          <w:p w14:paraId="57E93AEB" w14:textId="77777777" w:rsidR="00695726" w:rsidRPr="00695726" w:rsidRDefault="00695726" w:rsidP="00695726">
            <w:pPr>
              <w:spacing w:after="0" w:line="240" w:lineRule="auto"/>
              <w:jc w:val="left"/>
              <w:rPr>
                <w:rFonts w:ascii="Arial" w:hAnsi="Arial" w:cs="Arial"/>
                <w:b/>
                <w:sz w:val="12"/>
              </w:rPr>
            </w:pPr>
            <w:r w:rsidRPr="00695726">
              <w:rPr>
                <w:rFonts w:ascii="Arial" w:hAnsi="Arial" w:cs="Arial"/>
                <w:b/>
                <w:sz w:val="12"/>
              </w:rPr>
              <w:t>Type - Number</w:t>
            </w:r>
          </w:p>
        </w:tc>
      </w:tr>
    </w:tbl>
    <w:p w14:paraId="1B85AED5"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Interested Parties</w:t>
      </w:r>
      <w:bookmarkEnd w:id="31"/>
    </w:p>
    <w:p w14:paraId="7290E782" w14:textId="77777777" w:rsidR="00695726" w:rsidRPr="00695726" w:rsidRDefault="00695726" w:rsidP="00695726">
      <w:pPr>
        <w:overflowPunct w:val="0"/>
        <w:autoSpaceDE w:val="0"/>
        <w:autoSpaceDN w:val="0"/>
        <w:adjustRightInd w:val="0"/>
        <w:spacing w:after="120" w:line="240" w:lineRule="auto"/>
        <w:textAlignment w:val="baseline"/>
        <w:rPr>
          <w:rFonts w:ascii="Arial" w:eastAsia="Times New Roman" w:hAnsi="Arial" w:cs="Arial"/>
          <w:sz w:val="20"/>
          <w:szCs w:val="20"/>
        </w:rPr>
      </w:pPr>
    </w:p>
    <w:p w14:paraId="3C0E6707"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409722EC" w14:textId="77777777" w:rsidTr="00101EC2">
        <w:tc>
          <w:tcPr>
            <w:tcW w:w="5000" w:type="pct"/>
          </w:tcPr>
          <w:p w14:paraId="0F935AAD"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
                <w:bCs/>
                <w:sz w:val="20"/>
                <w:szCs w:val="20"/>
              </w:rPr>
            </w:pPr>
            <w:r w:rsidRPr="00695726">
              <w:rPr>
                <w:rFonts w:ascii="Arial" w:hAnsi="Arial" w:cs="Arial"/>
                <w:b/>
                <w:sz w:val="20"/>
                <w:szCs w:val="20"/>
              </w:rPr>
              <w:lastRenderedPageBreak/>
              <w:t>Appeal details</w:t>
            </w:r>
          </w:p>
          <w:p w14:paraId="230A5E3D"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Cs/>
                <w:sz w:val="20"/>
                <w:szCs w:val="20"/>
              </w:rPr>
            </w:pPr>
            <w:r w:rsidRPr="00695726">
              <w:rPr>
                <w:rFonts w:ascii="Arial" w:hAnsi="Arial" w:cs="Arial"/>
                <w:bCs/>
                <w:sz w:val="20"/>
                <w:szCs w:val="20"/>
              </w:rPr>
              <w:t>The Applicant is:</w:t>
            </w:r>
          </w:p>
          <w:p w14:paraId="5FCE1742"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the applicant for the development authorisation</w:t>
            </w:r>
          </w:p>
          <w:p w14:paraId="005F3BA9"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a representor/person entitled to be given notice</w:t>
            </w:r>
          </w:p>
          <w:p w14:paraId="60807F76"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the relevant authority</w:t>
            </w:r>
          </w:p>
          <w:p w14:paraId="3CA6AD22" w14:textId="77777777" w:rsidR="00695726" w:rsidRPr="00695726" w:rsidRDefault="00695726" w:rsidP="00695726">
            <w:pPr>
              <w:numPr>
                <w:ilvl w:val="0"/>
                <w:numId w:val="95"/>
              </w:numPr>
              <w:tabs>
                <w:tab w:val="left" w:pos="6237"/>
                <w:tab w:val="right" w:leader="dot" w:pos="10206"/>
              </w:tabs>
              <w:overflowPunct w:val="0"/>
              <w:autoSpaceDE w:val="0"/>
              <w:autoSpaceDN w:val="0"/>
              <w:adjustRightInd w:val="0"/>
              <w:spacing w:before="120" w:after="0" w:line="240" w:lineRule="auto"/>
              <w:contextualSpacing/>
              <w:jc w:val="left"/>
              <w:textAlignment w:val="baseline"/>
              <w:rPr>
                <w:rFonts w:ascii="Arial" w:hAnsi="Arial" w:cs="Arial"/>
                <w:bCs/>
                <w:sz w:val="20"/>
                <w:szCs w:val="20"/>
              </w:rPr>
            </w:pPr>
            <w:r w:rsidRPr="00695726">
              <w:rPr>
                <w:rFonts w:ascii="Arial" w:hAnsi="Arial" w:cs="Arial"/>
                <w:bCs/>
                <w:sz w:val="20"/>
                <w:szCs w:val="20"/>
              </w:rPr>
              <w:t>other, please specify</w:t>
            </w:r>
          </w:p>
          <w:p w14:paraId="614CBC5A" w14:textId="77777777" w:rsidR="00695726" w:rsidRPr="00695726" w:rsidRDefault="00695726" w:rsidP="00695726">
            <w:pPr>
              <w:tabs>
                <w:tab w:val="left" w:pos="6237"/>
                <w:tab w:val="right" w:leader="dot" w:pos="10206"/>
              </w:tabs>
              <w:overflowPunct w:val="0"/>
              <w:autoSpaceDE w:val="0"/>
              <w:autoSpaceDN w:val="0"/>
              <w:adjustRightInd w:val="0"/>
              <w:spacing w:before="120" w:after="0" w:line="240" w:lineRule="auto"/>
              <w:jc w:val="left"/>
              <w:textAlignment w:val="baseline"/>
              <w:rPr>
                <w:rFonts w:ascii="Arial" w:hAnsi="Arial" w:cs="Arial"/>
                <w:b/>
                <w:sz w:val="20"/>
                <w:szCs w:val="20"/>
              </w:rPr>
            </w:pPr>
          </w:p>
          <w:p w14:paraId="57E2C214" w14:textId="77777777" w:rsidR="00695726" w:rsidRPr="00695726" w:rsidRDefault="00695726" w:rsidP="00695726">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 xml:space="preserve">The Applicant appeals to the Court against the decision/notice/judgment: </w:t>
            </w:r>
          </w:p>
          <w:p w14:paraId="313C5CFF" w14:textId="77777777" w:rsidR="00695726" w:rsidRPr="00695726" w:rsidRDefault="00695726" w:rsidP="00695726">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bCs/>
                <w:sz w:val="12"/>
                <w:szCs w:val="12"/>
              </w:rPr>
              <w:t>Summary of decision/notice/judgment in one sentence</w:t>
            </w:r>
          </w:p>
          <w:p w14:paraId="73C87368" w14:textId="77777777" w:rsidR="00695726" w:rsidRPr="00695726" w:rsidRDefault="00695726" w:rsidP="00695726">
            <w:pPr>
              <w:tabs>
                <w:tab w:val="left" w:pos="6237"/>
                <w:tab w:val="right" w:leader="dot" w:pos="10206"/>
              </w:tabs>
              <w:overflowPunct w:val="0"/>
              <w:autoSpaceDE w:val="0"/>
              <w:autoSpaceDN w:val="0"/>
              <w:adjustRightInd w:val="0"/>
              <w:spacing w:before="600" w:after="0" w:line="240" w:lineRule="auto"/>
              <w:jc w:val="left"/>
              <w:textAlignment w:val="baseline"/>
              <w:rPr>
                <w:rFonts w:ascii="Arial" w:hAnsi="Arial" w:cs="Arial"/>
                <w:sz w:val="20"/>
                <w:szCs w:val="20"/>
              </w:rPr>
            </w:pPr>
            <w:r w:rsidRPr="00695726">
              <w:rPr>
                <w:rFonts w:ascii="Arial" w:hAnsi="Arial" w:cs="Arial"/>
                <w:sz w:val="20"/>
                <w:szCs w:val="20"/>
              </w:rPr>
              <w:t xml:space="preserve">This Appeal is brought under </w:t>
            </w:r>
          </w:p>
          <w:p w14:paraId="6C0055A3" w14:textId="77777777" w:rsidR="00695726" w:rsidRPr="00695726" w:rsidRDefault="00695726" w:rsidP="00695726">
            <w:pPr>
              <w:tabs>
                <w:tab w:val="left" w:pos="6237"/>
                <w:tab w:val="right" w:leader="do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Act and section or other particular provision</w:t>
            </w:r>
          </w:p>
          <w:p w14:paraId="63E24DF7"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Proposed Development subject of appeal</w:t>
            </w:r>
          </w:p>
          <w:p w14:paraId="7BD5F164" w14:textId="77777777" w:rsidR="00695726" w:rsidRPr="00695726" w:rsidRDefault="00695726" w:rsidP="00695726">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695726">
              <w:rPr>
                <w:rFonts w:ascii="Arial" w:hAnsi="Arial" w:cs="Arial"/>
                <w:bCs/>
                <w:sz w:val="20"/>
                <w:szCs w:val="20"/>
              </w:rPr>
              <w:t>Description of Proposed Development:</w:t>
            </w:r>
          </w:p>
          <w:p w14:paraId="599A8269" w14:textId="77777777" w:rsidR="00695726" w:rsidRPr="00695726" w:rsidRDefault="00695726" w:rsidP="00695726">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695726">
              <w:rPr>
                <w:rFonts w:ascii="Arial" w:hAnsi="Arial" w:cs="Arial"/>
                <w:bCs/>
                <w:sz w:val="20"/>
                <w:szCs w:val="20"/>
              </w:rPr>
              <w:t>Location of Proposed Development:</w:t>
            </w:r>
          </w:p>
          <w:p w14:paraId="1789E45E" w14:textId="77777777" w:rsidR="00695726" w:rsidRPr="00695726" w:rsidRDefault="00695726" w:rsidP="00695726">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
                <w:bCs/>
                <w:sz w:val="12"/>
                <w:szCs w:val="12"/>
              </w:rPr>
            </w:pPr>
            <w:r w:rsidRPr="00695726">
              <w:rPr>
                <w:rFonts w:ascii="Arial" w:hAnsi="Arial" w:cs="Arial"/>
                <w:bCs/>
                <w:sz w:val="20"/>
                <w:szCs w:val="20"/>
              </w:rPr>
              <w:t xml:space="preserve">Name and contact details of Proposed Developer: </w:t>
            </w:r>
            <w:r w:rsidRPr="00695726">
              <w:rPr>
                <w:rFonts w:ascii="Arial" w:hAnsi="Arial" w:cs="Arial"/>
                <w:b/>
                <w:bCs/>
                <w:sz w:val="12"/>
                <w:szCs w:val="12"/>
              </w:rPr>
              <w:t>If not the applicant</w:t>
            </w:r>
          </w:p>
          <w:p w14:paraId="200AA50B" w14:textId="77777777" w:rsidR="00695726" w:rsidRPr="00695726" w:rsidRDefault="00695726" w:rsidP="00695726">
            <w:pPr>
              <w:tabs>
                <w:tab w:val="left" w:pos="426"/>
                <w:tab w:val="right" w:pos="10206"/>
              </w:tabs>
              <w:overflowPunct w:val="0"/>
              <w:autoSpaceDE w:val="0"/>
              <w:autoSpaceDN w:val="0"/>
              <w:adjustRightInd w:val="0"/>
              <w:spacing w:before="240" w:after="240" w:line="240" w:lineRule="auto"/>
              <w:jc w:val="left"/>
              <w:textAlignment w:val="baseline"/>
              <w:rPr>
                <w:rFonts w:ascii="Arial" w:hAnsi="Arial" w:cs="Arial"/>
                <w:i/>
                <w:sz w:val="20"/>
                <w:szCs w:val="20"/>
              </w:rPr>
            </w:pPr>
            <w:r w:rsidRPr="00695726">
              <w:rPr>
                <w:rFonts w:ascii="Arial" w:hAnsi="Arial" w:cs="Arial"/>
                <w:sz w:val="20"/>
                <w:szCs w:val="20"/>
              </w:rPr>
              <w:t>Reference Number, Notice Number or Development Application Number:</w:t>
            </w:r>
          </w:p>
          <w:p w14:paraId="536A67FE"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Date of decision</w:t>
            </w:r>
          </w:p>
          <w:p w14:paraId="342462AD" w14:textId="77777777" w:rsidR="00695726" w:rsidRPr="00695726" w:rsidRDefault="00695726" w:rsidP="00695726">
            <w:pPr>
              <w:tabs>
                <w:tab w:val="left" w:pos="6237"/>
                <w:tab w:val="right" w:leader="dot" w:pos="10206"/>
              </w:tabs>
              <w:overflowPunct w:val="0"/>
              <w:autoSpaceDE w:val="0"/>
              <w:autoSpaceDN w:val="0"/>
              <w:adjustRightInd w:val="0"/>
              <w:spacing w:before="240" w:after="240" w:line="240" w:lineRule="auto"/>
              <w:jc w:val="left"/>
              <w:textAlignment w:val="baseline"/>
              <w:rPr>
                <w:rFonts w:ascii="Arial" w:hAnsi="Arial" w:cs="Arial"/>
                <w:bCs/>
                <w:sz w:val="20"/>
                <w:szCs w:val="20"/>
              </w:rPr>
            </w:pPr>
            <w:r w:rsidRPr="00695726">
              <w:rPr>
                <w:rFonts w:ascii="Arial" w:hAnsi="Arial" w:cs="Arial"/>
                <w:bCs/>
                <w:sz w:val="20"/>
                <w:szCs w:val="20"/>
              </w:rPr>
              <w:t>Date of decision:</w:t>
            </w:r>
          </w:p>
          <w:p w14:paraId="72EA53CC" w14:textId="77777777" w:rsidR="00695726" w:rsidRPr="00695726" w:rsidRDefault="00695726" w:rsidP="00695726">
            <w:pPr>
              <w:tabs>
                <w:tab w:val="left" w:pos="426"/>
                <w:tab w:val="right" w:pos="10206"/>
              </w:tabs>
              <w:overflowPunct w:val="0"/>
              <w:autoSpaceDE w:val="0"/>
              <w:autoSpaceDN w:val="0"/>
              <w:adjustRightInd w:val="0"/>
              <w:spacing w:before="240" w:after="240" w:line="240" w:lineRule="auto"/>
              <w:jc w:val="left"/>
              <w:textAlignment w:val="baseline"/>
              <w:rPr>
                <w:rFonts w:ascii="Arial" w:hAnsi="Arial" w:cs="Arial"/>
                <w:i/>
                <w:sz w:val="20"/>
                <w:szCs w:val="20"/>
              </w:rPr>
            </w:pPr>
            <w:r w:rsidRPr="00695726">
              <w:rPr>
                <w:rFonts w:ascii="Arial" w:hAnsi="Arial" w:cs="Arial"/>
                <w:sz w:val="20"/>
                <w:szCs w:val="20"/>
              </w:rPr>
              <w:t>Date notice of decision received:</w:t>
            </w:r>
          </w:p>
          <w:p w14:paraId="229DA7DB"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Grounds of appeal</w:t>
            </w:r>
          </w:p>
          <w:p w14:paraId="153D4205"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12"/>
              </w:rPr>
              <w:t>Grounds of appeal in separate numbered paragraphs</w:t>
            </w:r>
          </w:p>
          <w:p w14:paraId="6A1A7BE7"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15102EB4"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sz w:val="20"/>
                <w:szCs w:val="20"/>
              </w:rPr>
            </w:pPr>
            <w:r w:rsidRPr="00695726">
              <w:rPr>
                <w:rFonts w:ascii="Arial" w:hAnsi="Arial" w:cs="Arial"/>
                <w:b/>
                <w:sz w:val="20"/>
                <w:szCs w:val="20"/>
              </w:rPr>
              <w:t>Facts, circumstances and other relevant matters</w:t>
            </w:r>
          </w:p>
          <w:p w14:paraId="28DC6471" w14:textId="77777777" w:rsidR="00695726" w:rsidRPr="00695726" w:rsidRDefault="00695726" w:rsidP="00695726">
            <w:pPr>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Briefly set out any matters relevant to the appeal (if any)</w:t>
            </w:r>
          </w:p>
          <w:p w14:paraId="2A060D9B"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4544C2E2"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bCs/>
                <w:sz w:val="20"/>
                <w:szCs w:val="20"/>
              </w:rPr>
            </w:pPr>
            <w:r w:rsidRPr="00695726">
              <w:rPr>
                <w:rFonts w:ascii="Arial" w:hAnsi="Arial" w:cs="Arial"/>
                <w:b/>
                <w:bCs/>
                <w:sz w:val="20"/>
                <w:szCs w:val="20"/>
              </w:rPr>
              <w:t>Orders sought</w:t>
            </w:r>
          </w:p>
          <w:p w14:paraId="79F52E31" w14:textId="77777777" w:rsidR="00695726" w:rsidRPr="00695726" w:rsidRDefault="00695726" w:rsidP="00695726">
            <w:pPr>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Orders sought in addition to or in place of the orders made in separate numbered paragraphs</w:t>
            </w:r>
          </w:p>
          <w:p w14:paraId="4DFA02B0"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0B460191" w14:textId="77777777" w:rsidR="00695726" w:rsidRPr="00695726" w:rsidRDefault="00695726" w:rsidP="00695726">
            <w:pPr>
              <w:tabs>
                <w:tab w:val="left" w:pos="6237"/>
                <w:tab w:val="right" w:leader="dot" w:pos="10206"/>
              </w:tabs>
              <w:overflowPunct w:val="0"/>
              <w:autoSpaceDE w:val="0"/>
              <w:autoSpaceDN w:val="0"/>
              <w:adjustRightInd w:val="0"/>
              <w:spacing w:before="360" w:after="0" w:line="240" w:lineRule="auto"/>
              <w:jc w:val="left"/>
              <w:textAlignment w:val="baseline"/>
              <w:rPr>
                <w:rFonts w:ascii="Arial" w:hAnsi="Arial" w:cs="Arial"/>
                <w:b/>
                <w:sz w:val="20"/>
                <w:szCs w:val="20"/>
              </w:rPr>
            </w:pPr>
            <w:r w:rsidRPr="00695726">
              <w:rPr>
                <w:rFonts w:ascii="Arial" w:hAnsi="Arial" w:cs="Arial"/>
                <w:b/>
                <w:sz w:val="20"/>
                <w:szCs w:val="20"/>
              </w:rPr>
              <w:t>Receipt of judgment</w:t>
            </w:r>
          </w:p>
          <w:p w14:paraId="17B6D32C"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The Applicant prefers to receive judgment/decision via:</w:t>
            </w:r>
          </w:p>
          <w:p w14:paraId="5BCFFB00" w14:textId="77777777" w:rsidR="00695726" w:rsidRPr="00695726" w:rsidRDefault="00695726" w:rsidP="00695726">
            <w:pPr>
              <w:widowControl w:val="0"/>
              <w:numPr>
                <w:ilvl w:val="0"/>
                <w:numId w:val="96"/>
              </w:numPr>
              <w:tabs>
                <w:tab w:val="left" w:pos="426"/>
                <w:tab w:val="right" w:pos="10206"/>
              </w:tabs>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email</w:t>
            </w:r>
          </w:p>
          <w:p w14:paraId="54DD1BCC" w14:textId="77777777" w:rsidR="00695726" w:rsidRPr="00695726" w:rsidRDefault="00695726" w:rsidP="00695726">
            <w:pPr>
              <w:widowControl w:val="0"/>
              <w:numPr>
                <w:ilvl w:val="0"/>
                <w:numId w:val="96"/>
              </w:numPr>
              <w:tabs>
                <w:tab w:val="left" w:pos="426"/>
                <w:tab w:val="right" w:pos="10206"/>
              </w:tabs>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 xml:space="preserve">post </w:t>
            </w:r>
          </w:p>
          <w:p w14:paraId="4180310F" w14:textId="77777777" w:rsidR="00695726" w:rsidRPr="00695726" w:rsidRDefault="00695726" w:rsidP="00695726">
            <w:pPr>
              <w:widowControl w:val="0"/>
              <w:overflowPunct w:val="0"/>
              <w:autoSpaceDE w:val="0"/>
              <w:autoSpaceDN w:val="0"/>
              <w:adjustRightInd w:val="0"/>
              <w:spacing w:before="360" w:after="0" w:line="240" w:lineRule="auto"/>
              <w:textAlignment w:val="baseline"/>
              <w:rPr>
                <w:rFonts w:ascii="Arial" w:hAnsi="Arial" w:cs="Arial"/>
                <w:b/>
                <w:sz w:val="12"/>
                <w:szCs w:val="12"/>
              </w:rPr>
            </w:pPr>
            <w:r w:rsidRPr="00695726">
              <w:rPr>
                <w:rFonts w:ascii="Arial" w:hAnsi="Arial" w:cs="Arial"/>
                <w:b/>
                <w:sz w:val="12"/>
                <w:szCs w:val="12"/>
              </w:rPr>
              <w:t>If applicable</w:t>
            </w:r>
          </w:p>
          <w:p w14:paraId="6DE6DF05" w14:textId="77777777" w:rsidR="00695726" w:rsidRPr="00695726" w:rsidRDefault="00695726" w:rsidP="00695726">
            <w:pPr>
              <w:widowControl w:val="0"/>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Extension of time</w:t>
            </w:r>
          </w:p>
          <w:p w14:paraId="4D06A319"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 xml:space="preserve">The </w:t>
            </w:r>
            <w:r w:rsidRPr="00695726">
              <w:rPr>
                <w:rFonts w:ascii="Arial" w:hAnsi="Arial" w:cs="Arial"/>
                <w:bCs/>
                <w:sz w:val="20"/>
                <w:szCs w:val="20"/>
              </w:rPr>
              <w:t>Applicant</w:t>
            </w:r>
            <w:r w:rsidRPr="00695726">
              <w:rPr>
                <w:rFonts w:ascii="Arial" w:hAnsi="Arial" w:cs="Arial"/>
                <w:sz w:val="20"/>
                <w:szCs w:val="20"/>
              </w:rPr>
              <w:t xml:space="preserve"> seeks an extension of time to bring this Appeal pursuant to</w:t>
            </w:r>
          </w:p>
          <w:p w14:paraId="12ABDFA9"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b/>
                <w:sz w:val="12"/>
                <w:szCs w:val="12"/>
              </w:rPr>
            </w:pPr>
            <w:r w:rsidRPr="00695726">
              <w:rPr>
                <w:rFonts w:ascii="Arial" w:hAnsi="Arial" w:cs="Arial"/>
                <w:b/>
                <w:sz w:val="12"/>
                <w:szCs w:val="12"/>
              </w:rPr>
              <w:t>Act and section or other particular provision</w:t>
            </w:r>
          </w:p>
          <w:p w14:paraId="66B0073F" w14:textId="77777777" w:rsidR="00695726" w:rsidRPr="00695726" w:rsidRDefault="00695726" w:rsidP="00695726">
            <w:pPr>
              <w:widowControl w:val="0"/>
              <w:tabs>
                <w:tab w:val="left" w:pos="426"/>
                <w:tab w:val="right" w:pos="10206"/>
              </w:tabs>
              <w:overflowPunct w:val="0"/>
              <w:autoSpaceDE w:val="0"/>
              <w:autoSpaceDN w:val="0"/>
              <w:adjustRightInd w:val="0"/>
              <w:spacing w:before="360" w:after="0" w:line="240" w:lineRule="auto"/>
              <w:jc w:val="left"/>
              <w:textAlignment w:val="baseline"/>
              <w:rPr>
                <w:rFonts w:ascii="Arial" w:hAnsi="Arial" w:cs="Arial"/>
                <w:sz w:val="20"/>
                <w:szCs w:val="20"/>
              </w:rPr>
            </w:pPr>
            <w:r w:rsidRPr="00695726">
              <w:rPr>
                <w:rFonts w:ascii="Arial" w:hAnsi="Arial" w:cs="Arial"/>
                <w:sz w:val="20"/>
                <w:szCs w:val="20"/>
              </w:rPr>
              <w:t>on the grounds that:</w:t>
            </w:r>
          </w:p>
          <w:p w14:paraId="0A12E637"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12"/>
              </w:rPr>
              <w:t>Grounds in separate numbered paragraphs</w:t>
            </w:r>
          </w:p>
          <w:p w14:paraId="121675CB"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02B1ADDD" w14:textId="77777777" w:rsidR="00695726" w:rsidRPr="00695726" w:rsidRDefault="00695726" w:rsidP="00695726">
            <w:pPr>
              <w:widowControl w:val="0"/>
              <w:overflowPunct w:val="0"/>
              <w:autoSpaceDE w:val="0"/>
              <w:autoSpaceDN w:val="0"/>
              <w:adjustRightInd w:val="0"/>
              <w:spacing w:before="360" w:after="0" w:line="240" w:lineRule="auto"/>
              <w:textAlignment w:val="baseline"/>
              <w:rPr>
                <w:rFonts w:ascii="Arial" w:hAnsi="Arial" w:cs="Arial"/>
                <w:b/>
                <w:sz w:val="12"/>
                <w:szCs w:val="12"/>
              </w:rPr>
            </w:pPr>
            <w:r w:rsidRPr="00695726">
              <w:rPr>
                <w:rFonts w:ascii="Arial" w:hAnsi="Arial" w:cs="Arial"/>
                <w:b/>
                <w:sz w:val="12"/>
                <w:szCs w:val="12"/>
              </w:rPr>
              <w:lastRenderedPageBreak/>
              <w:t>If applicable</w:t>
            </w:r>
          </w:p>
          <w:p w14:paraId="7567A4D7" w14:textId="77777777" w:rsidR="00695726" w:rsidRPr="00695726" w:rsidRDefault="00695726" w:rsidP="00695726">
            <w:pPr>
              <w:widowControl w:val="0"/>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20"/>
                <w:szCs w:val="20"/>
              </w:rPr>
              <w:t>Hearing</w:t>
            </w:r>
          </w:p>
          <w:p w14:paraId="242BB6BC"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This Appeal is urgent on the grounds that:</w:t>
            </w:r>
          </w:p>
          <w:p w14:paraId="3C0E009F"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1. </w:t>
            </w:r>
          </w:p>
          <w:p w14:paraId="003AA1B1"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The </w:t>
            </w:r>
            <w:r w:rsidRPr="00695726">
              <w:rPr>
                <w:rFonts w:ascii="Arial" w:hAnsi="Arial" w:cs="Arial"/>
                <w:bCs/>
                <w:sz w:val="20"/>
                <w:szCs w:val="20"/>
              </w:rPr>
              <w:t>Applicant</w:t>
            </w:r>
            <w:r w:rsidRPr="00695726">
              <w:rPr>
                <w:rFonts w:ascii="Arial" w:hAnsi="Arial" w:cs="Arial"/>
                <w:sz w:val="20"/>
                <w:szCs w:val="20"/>
              </w:rPr>
              <w:t xml:space="preserve"> requests that the hearing be by written submissions only because:</w:t>
            </w:r>
          </w:p>
          <w:p w14:paraId="6459B32E"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Reasons in separate numbered paragraphs</w:t>
            </w:r>
          </w:p>
          <w:p w14:paraId="603BC82C"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Note: The hearing will only proceed by written submissions if the Court so orders. The Court will consider any request for such a hearing and determine whether the matter is suitable for proceeding without an oral hearing.</w:t>
            </w:r>
          </w:p>
          <w:p w14:paraId="707B2DC0" w14:textId="77777777" w:rsidR="00695726" w:rsidRPr="00695726" w:rsidRDefault="00695726" w:rsidP="00695726">
            <w:pPr>
              <w:tabs>
                <w:tab w:val="left" w:pos="426"/>
                <w:tab w:val="right" w:pos="10206"/>
              </w:tabs>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tc>
      </w:tr>
    </w:tbl>
    <w:p w14:paraId="0123A176"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695726" w:rsidRPr="00695726" w14:paraId="46E8DDDF" w14:textId="77777777" w:rsidTr="00101EC2">
        <w:tc>
          <w:tcPr>
            <w:tcW w:w="5000" w:type="pct"/>
            <w:tcBorders>
              <w:top w:val="single" w:sz="2" w:space="0" w:color="auto"/>
              <w:left w:val="single" w:sz="2" w:space="0" w:color="auto"/>
              <w:bottom w:val="single" w:sz="2" w:space="0" w:color="auto"/>
              <w:right w:val="single" w:sz="2" w:space="0" w:color="auto"/>
            </w:tcBorders>
          </w:tcPr>
          <w:p w14:paraId="4EF5EAA8" w14:textId="77777777" w:rsidR="00695726" w:rsidRPr="00695726" w:rsidRDefault="00695726" w:rsidP="00695726">
            <w:pPr>
              <w:overflowPunct w:val="0"/>
              <w:autoSpaceDE w:val="0"/>
              <w:autoSpaceDN w:val="0"/>
              <w:adjustRightInd w:val="0"/>
              <w:spacing w:before="120" w:after="0" w:line="240" w:lineRule="auto"/>
              <w:jc w:val="left"/>
              <w:textAlignment w:val="baseline"/>
              <w:rPr>
                <w:rFonts w:ascii="Arial" w:hAnsi="Arial" w:cs="Arial"/>
                <w:b/>
                <w:sz w:val="20"/>
                <w:szCs w:val="20"/>
              </w:rPr>
            </w:pPr>
            <w:r w:rsidRPr="00695726">
              <w:rPr>
                <w:rFonts w:ascii="Arial" w:hAnsi="Arial" w:cs="Arial"/>
                <w:b/>
                <w:sz w:val="20"/>
                <w:szCs w:val="20"/>
              </w:rPr>
              <w:t>To the other parties: WARNING</w:t>
            </w:r>
          </w:p>
          <w:p w14:paraId="4B38111D" w14:textId="77777777" w:rsidR="00695726" w:rsidRPr="00695726" w:rsidRDefault="00695726" w:rsidP="00695726">
            <w:pPr>
              <w:overflowPunct w:val="0"/>
              <w:autoSpaceDE w:val="0"/>
              <w:autoSpaceDN w:val="0"/>
              <w:adjustRightInd w:val="0"/>
              <w:spacing w:before="240" w:after="240" w:line="240" w:lineRule="auto"/>
              <w:jc w:val="left"/>
              <w:textAlignment w:val="baseline"/>
              <w:rPr>
                <w:rFonts w:ascii="Arial" w:hAnsi="Arial" w:cs="Arial"/>
                <w:sz w:val="20"/>
                <w:szCs w:val="20"/>
              </w:rPr>
            </w:pPr>
            <w:r w:rsidRPr="00695726">
              <w:rPr>
                <w:rFonts w:ascii="Arial" w:hAnsi="Arial" w:cs="Arial"/>
                <w:sz w:val="20"/>
                <w:szCs w:val="20"/>
              </w:rPr>
              <w:t xml:space="preserve">This Application will be considered at the hearing at the date and time set out at the top of this document. </w:t>
            </w:r>
          </w:p>
          <w:p w14:paraId="40F561EC"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If you wish to oppose the Application or make submissions about it:</w:t>
            </w:r>
          </w:p>
          <w:p w14:paraId="20BA7327" w14:textId="77777777" w:rsidR="00695726" w:rsidRPr="00695726" w:rsidRDefault="00695726" w:rsidP="00695726">
            <w:pPr>
              <w:numPr>
                <w:ilvl w:val="0"/>
                <w:numId w:val="98"/>
              </w:numPr>
              <w:overflowPunct w:val="0"/>
              <w:autoSpaceDE w:val="0"/>
              <w:autoSpaceDN w:val="0"/>
              <w:adjustRightInd w:val="0"/>
              <w:spacing w:after="0" w:line="240" w:lineRule="auto"/>
              <w:jc w:val="left"/>
              <w:textAlignment w:val="baseline"/>
              <w:rPr>
                <w:rFonts w:ascii="Arial" w:hAnsi="Arial" w:cs="Arial"/>
                <w:i/>
                <w:sz w:val="20"/>
                <w:szCs w:val="20"/>
              </w:rPr>
            </w:pPr>
            <w:r w:rsidRPr="00695726">
              <w:rPr>
                <w:rFonts w:ascii="Arial" w:hAnsi="Arial" w:cs="Arial"/>
                <w:sz w:val="20"/>
                <w:szCs w:val="20"/>
              </w:rPr>
              <w:t xml:space="preserve">you </w:t>
            </w:r>
            <w:r w:rsidRPr="00695726">
              <w:rPr>
                <w:rFonts w:ascii="Arial" w:hAnsi="Arial" w:cs="Arial"/>
                <w:b/>
                <w:sz w:val="20"/>
                <w:szCs w:val="20"/>
              </w:rPr>
              <w:t>must</w:t>
            </w:r>
            <w:r w:rsidRPr="00695726">
              <w:rPr>
                <w:rFonts w:ascii="Arial" w:hAnsi="Arial" w:cs="Arial"/>
                <w:sz w:val="20"/>
                <w:szCs w:val="20"/>
              </w:rPr>
              <w:t xml:space="preserve"> </w:t>
            </w:r>
            <w:r w:rsidRPr="00695726">
              <w:rPr>
                <w:rFonts w:ascii="Arial" w:hAnsi="Arial" w:cs="Arial"/>
                <w:b/>
                <w:sz w:val="20"/>
                <w:szCs w:val="20"/>
              </w:rPr>
              <w:t>attend the hearing</w:t>
            </w:r>
            <w:r w:rsidRPr="00695726">
              <w:rPr>
                <w:rFonts w:ascii="Arial" w:hAnsi="Arial" w:cs="Arial"/>
                <w:sz w:val="20"/>
                <w:szCs w:val="20"/>
              </w:rPr>
              <w:t xml:space="preserve"> and </w:t>
            </w:r>
          </w:p>
          <w:p w14:paraId="2BE05F88" w14:textId="77777777" w:rsidR="00695726" w:rsidRPr="00695726" w:rsidRDefault="00695726" w:rsidP="00695726">
            <w:pPr>
              <w:numPr>
                <w:ilvl w:val="0"/>
                <w:numId w:val="98"/>
              </w:numPr>
              <w:overflowPunct w:val="0"/>
              <w:autoSpaceDE w:val="0"/>
              <w:autoSpaceDN w:val="0"/>
              <w:adjustRightInd w:val="0"/>
              <w:spacing w:after="0" w:line="240" w:lineRule="auto"/>
              <w:jc w:val="left"/>
              <w:textAlignment w:val="baseline"/>
              <w:rPr>
                <w:rFonts w:ascii="Arial" w:hAnsi="Arial" w:cs="Arial"/>
                <w:i/>
                <w:sz w:val="20"/>
                <w:szCs w:val="20"/>
              </w:rPr>
            </w:pPr>
            <w:r w:rsidRPr="00695726">
              <w:rPr>
                <w:rFonts w:ascii="Arial" w:hAnsi="Arial" w:cs="Arial"/>
                <w:sz w:val="20"/>
                <w:szCs w:val="20"/>
              </w:rPr>
              <w:t xml:space="preserve">you </w:t>
            </w:r>
            <w:r w:rsidRPr="00695726">
              <w:rPr>
                <w:rFonts w:ascii="Arial" w:hAnsi="Arial" w:cs="Arial"/>
                <w:b/>
                <w:sz w:val="20"/>
                <w:szCs w:val="20"/>
              </w:rPr>
              <w:t>must file and serve on all parties a Response within 14</w:t>
            </w:r>
            <w:r w:rsidRPr="00695726">
              <w:rPr>
                <w:rFonts w:ascii="Arial" w:hAnsi="Arial" w:cs="Arial"/>
                <w:b/>
                <w:iCs/>
                <w:sz w:val="20"/>
                <w:szCs w:val="20"/>
              </w:rPr>
              <w:t xml:space="preserve"> </w:t>
            </w:r>
            <w:r w:rsidRPr="00695726">
              <w:rPr>
                <w:rFonts w:ascii="Arial" w:hAnsi="Arial" w:cs="Arial"/>
                <w:b/>
                <w:sz w:val="20"/>
                <w:szCs w:val="20"/>
              </w:rPr>
              <w:t xml:space="preserve">days after service </w:t>
            </w:r>
            <w:r w:rsidRPr="00695726">
              <w:rPr>
                <w:rFonts w:ascii="Arial" w:hAnsi="Arial" w:cs="Arial"/>
                <w:sz w:val="20"/>
                <w:szCs w:val="20"/>
              </w:rPr>
              <w:t>of the Application and</w:t>
            </w:r>
          </w:p>
          <w:p w14:paraId="59BDBF5E" w14:textId="77777777" w:rsidR="00695726" w:rsidRPr="00695726" w:rsidRDefault="00695726" w:rsidP="00695726">
            <w:pPr>
              <w:numPr>
                <w:ilvl w:val="0"/>
                <w:numId w:val="98"/>
              </w:numPr>
              <w:overflowPunct w:val="0"/>
              <w:autoSpaceDE w:val="0"/>
              <w:autoSpaceDN w:val="0"/>
              <w:adjustRightInd w:val="0"/>
              <w:spacing w:after="0" w:line="240" w:lineRule="auto"/>
              <w:jc w:val="left"/>
              <w:textAlignment w:val="baseline"/>
              <w:rPr>
                <w:rFonts w:ascii="Arial" w:hAnsi="Arial" w:cs="Arial"/>
                <w:i/>
                <w:sz w:val="20"/>
                <w:szCs w:val="20"/>
              </w:rPr>
            </w:pPr>
            <w:r w:rsidRPr="00695726">
              <w:rPr>
                <w:rFonts w:ascii="Arial" w:hAnsi="Arial" w:cs="Arial"/>
                <w:sz w:val="20"/>
                <w:szCs w:val="20"/>
              </w:rPr>
              <w:t xml:space="preserve">if you wish to rely on any facts in addition to or contrary to those relied on by the party seeking the orders you </w:t>
            </w:r>
            <w:r w:rsidRPr="00695726">
              <w:rPr>
                <w:rFonts w:ascii="Arial" w:hAnsi="Arial" w:cs="Arial"/>
                <w:b/>
                <w:sz w:val="20"/>
                <w:szCs w:val="20"/>
              </w:rPr>
              <w:t>must</w:t>
            </w:r>
            <w:r w:rsidRPr="00695726">
              <w:rPr>
                <w:rFonts w:ascii="Arial" w:hAnsi="Arial" w:cs="Arial"/>
                <w:sz w:val="20"/>
                <w:szCs w:val="20"/>
              </w:rPr>
              <w:t xml:space="preserve"> </w:t>
            </w:r>
            <w:r w:rsidRPr="00695726">
              <w:rPr>
                <w:rFonts w:ascii="Arial" w:hAnsi="Arial" w:cs="Arial"/>
                <w:b/>
                <w:sz w:val="20"/>
                <w:szCs w:val="20"/>
              </w:rPr>
              <w:t>file and serve on all parties an Affidavit within 14 days after service</w:t>
            </w:r>
            <w:r w:rsidRPr="00695726">
              <w:rPr>
                <w:rFonts w:ascii="Arial" w:hAnsi="Arial" w:cs="Arial"/>
                <w:sz w:val="20"/>
                <w:szCs w:val="20"/>
              </w:rPr>
              <w:t xml:space="preserve"> of the Application.</w:t>
            </w:r>
          </w:p>
          <w:p w14:paraId="5F63669E" w14:textId="77777777" w:rsidR="00695726" w:rsidRPr="00695726" w:rsidRDefault="00695726" w:rsidP="00695726">
            <w:pPr>
              <w:overflowPunct w:val="0"/>
              <w:autoSpaceDE w:val="0"/>
              <w:autoSpaceDN w:val="0"/>
              <w:adjustRightInd w:val="0"/>
              <w:spacing w:before="240" w:after="240" w:line="240" w:lineRule="auto"/>
              <w:jc w:val="left"/>
              <w:textAlignment w:val="baseline"/>
              <w:rPr>
                <w:rFonts w:ascii="Arial" w:hAnsi="Arial" w:cs="Arial"/>
                <w:sz w:val="20"/>
                <w:szCs w:val="20"/>
              </w:rPr>
            </w:pPr>
            <w:r w:rsidRPr="00695726">
              <w:rPr>
                <w:rFonts w:ascii="Arial" w:hAnsi="Arial" w:cs="Arial"/>
                <w:sz w:val="20"/>
                <w:szCs w:val="20"/>
              </w:rPr>
              <w:t xml:space="preserve">If you do not do so, the Court may </w:t>
            </w:r>
            <w:r w:rsidRPr="00695726">
              <w:rPr>
                <w:rFonts w:ascii="Arial" w:hAnsi="Arial" w:cs="Arial"/>
                <w:sz w:val="20"/>
              </w:rPr>
              <w:t>proceed in your absence</w:t>
            </w:r>
            <w:r w:rsidRPr="00695726">
              <w:rPr>
                <w:rFonts w:ascii="Arial" w:hAnsi="Arial" w:cs="Arial"/>
                <w:sz w:val="20"/>
                <w:szCs w:val="20"/>
              </w:rPr>
              <w:t xml:space="preserve"> and orders may be made </w:t>
            </w:r>
            <w:r w:rsidRPr="00695726">
              <w:rPr>
                <w:rFonts w:ascii="Arial" w:hAnsi="Arial" w:cs="Arial"/>
                <w:b/>
                <w:sz w:val="20"/>
                <w:szCs w:val="20"/>
              </w:rPr>
              <w:t>finally determining</w:t>
            </w:r>
            <w:r w:rsidRPr="00695726">
              <w:rPr>
                <w:rFonts w:ascii="Arial" w:hAnsi="Arial" w:cs="Arial"/>
                <w:sz w:val="20"/>
                <w:szCs w:val="20"/>
              </w:rPr>
              <w:t xml:space="preserve"> this proceeding (including as to costs) without further warning.</w:t>
            </w:r>
          </w:p>
          <w:p w14:paraId="0364A3B4" w14:textId="77777777" w:rsidR="00695726" w:rsidRPr="00695726" w:rsidRDefault="00695726" w:rsidP="00695726">
            <w:pPr>
              <w:tabs>
                <w:tab w:val="left" w:pos="2611"/>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sz w:val="20"/>
                <w:szCs w:val="20"/>
              </w:rPr>
              <w:t xml:space="preserve">For instructions on how to file a response to an application and how to obtain access to the file, visit </w:t>
            </w:r>
            <w:hyperlink r:id="rId18" w:history="1">
              <w:r w:rsidRPr="00695726">
                <w:rPr>
                  <w:rFonts w:ascii="Arial" w:hAnsi="Arial" w:cs="Arial"/>
                  <w:sz w:val="20"/>
                  <w:szCs w:val="20"/>
                </w:rPr>
                <w:t>https://courtsa.courts.sa.gov.au/?g=node/482</w:t>
              </w:r>
            </w:hyperlink>
            <w:r w:rsidRPr="00695726">
              <w:rPr>
                <w:rFonts w:ascii="Arial" w:hAnsi="Arial" w:cs="Arial"/>
                <w:sz w:val="20"/>
                <w:szCs w:val="20"/>
              </w:rPr>
              <w:t>.</w:t>
            </w:r>
          </w:p>
        </w:tc>
      </w:tr>
    </w:tbl>
    <w:p w14:paraId="6E9497AA"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60A43B4A" w14:textId="77777777" w:rsidTr="00101EC2">
        <w:tc>
          <w:tcPr>
            <w:tcW w:w="10457" w:type="dxa"/>
          </w:tcPr>
          <w:p w14:paraId="558B44ED"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Service</w:t>
            </w:r>
          </w:p>
          <w:p w14:paraId="5AE00ECA" w14:textId="77777777" w:rsidR="00695726" w:rsidRPr="00695726" w:rsidRDefault="00695726" w:rsidP="00695726">
            <w:pPr>
              <w:overflowPunct w:val="0"/>
              <w:autoSpaceDE w:val="0"/>
              <w:autoSpaceDN w:val="0"/>
              <w:adjustRightInd w:val="0"/>
              <w:spacing w:before="240" w:after="0" w:line="240" w:lineRule="auto"/>
              <w:textAlignment w:val="baseline"/>
              <w:rPr>
                <w:rFonts w:ascii="Arial" w:hAnsi="Arial" w:cs="Arial"/>
                <w:sz w:val="20"/>
                <w:szCs w:val="20"/>
              </w:rPr>
            </w:pPr>
            <w:r w:rsidRPr="00695726">
              <w:rPr>
                <w:rFonts w:ascii="Arial" w:hAnsi="Arial" w:cs="Arial"/>
                <w:sz w:val="20"/>
                <w:szCs w:val="20"/>
              </w:rPr>
              <w:t>The party filing this document is required to serve it on all other parties in accordance with the Rules of Court.</w:t>
            </w:r>
          </w:p>
        </w:tc>
      </w:tr>
    </w:tbl>
    <w:p w14:paraId="178372E8"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0" w:type="auto"/>
        <w:tblLook w:val="04A0" w:firstRow="1" w:lastRow="0" w:firstColumn="1" w:lastColumn="0" w:noHBand="0" w:noVBand="1"/>
      </w:tblPr>
      <w:tblGrid>
        <w:gridCol w:w="9350"/>
      </w:tblGrid>
      <w:tr w:rsidR="00695726" w:rsidRPr="00695726" w14:paraId="6761ACF4" w14:textId="77777777" w:rsidTr="00101EC2">
        <w:tc>
          <w:tcPr>
            <w:tcW w:w="10457" w:type="dxa"/>
          </w:tcPr>
          <w:p w14:paraId="28DBECC6"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Accompanying Documents</w:t>
            </w:r>
          </w:p>
          <w:p w14:paraId="18172E24"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b/>
                <w:sz w:val="12"/>
                <w:szCs w:val="20"/>
              </w:rPr>
            </w:pPr>
            <w:r w:rsidRPr="00695726">
              <w:rPr>
                <w:rFonts w:ascii="Arial" w:hAnsi="Arial" w:cs="Arial"/>
                <w:b/>
                <w:sz w:val="12"/>
                <w:szCs w:val="20"/>
              </w:rPr>
              <w:t>Mark appropriate sections below with an ‘x’</w:t>
            </w:r>
          </w:p>
          <w:p w14:paraId="4C51D61F" w14:textId="77777777" w:rsidR="00695726" w:rsidRPr="00695726" w:rsidRDefault="00695726" w:rsidP="00695726">
            <w:pPr>
              <w:tabs>
                <w:tab w:val="right" w:pos="10773"/>
              </w:tabs>
              <w:overflowPunct w:val="0"/>
              <w:autoSpaceDE w:val="0"/>
              <w:autoSpaceDN w:val="0"/>
              <w:adjustRightInd w:val="0"/>
              <w:spacing w:before="240" w:after="240" w:line="240" w:lineRule="auto"/>
              <w:textAlignment w:val="baseline"/>
              <w:rPr>
                <w:rFonts w:ascii="Arial" w:hAnsi="Arial" w:cs="Arial"/>
                <w:sz w:val="20"/>
                <w:szCs w:val="20"/>
              </w:rPr>
            </w:pPr>
            <w:r w:rsidRPr="00695726">
              <w:rPr>
                <w:rFonts w:ascii="Arial" w:hAnsi="Arial" w:cs="Arial"/>
                <w:sz w:val="20"/>
                <w:szCs w:val="20"/>
              </w:rPr>
              <w:t>Accompanying service of this Application is a:</w:t>
            </w:r>
          </w:p>
          <w:p w14:paraId="7A904231" w14:textId="77777777" w:rsidR="00695726" w:rsidRPr="00695726" w:rsidRDefault="00695726" w:rsidP="00695726">
            <w:pPr>
              <w:tabs>
                <w:tab w:val="right" w:pos="10773"/>
              </w:tabs>
              <w:overflowPunct w:val="0"/>
              <w:autoSpaceDE w:val="0"/>
              <w:autoSpaceDN w:val="0"/>
              <w:adjustRightInd w:val="0"/>
              <w:spacing w:after="0" w:line="240" w:lineRule="auto"/>
              <w:ind w:left="567"/>
              <w:textAlignment w:val="baseline"/>
              <w:rPr>
                <w:rFonts w:ascii="Arial" w:hAnsi="Arial" w:cs="Arial"/>
                <w:sz w:val="18"/>
                <w:szCs w:val="18"/>
              </w:rPr>
            </w:pPr>
            <w:r w:rsidRPr="00695726">
              <w:rPr>
                <w:rFonts w:ascii="Arial" w:hAnsi="Arial" w:cs="Arial"/>
                <w:sz w:val="20"/>
                <w:szCs w:val="20"/>
              </w:rPr>
              <w:t>[       ]</w:t>
            </w:r>
            <w:r w:rsidRPr="00695726">
              <w:rPr>
                <w:rFonts w:ascii="Arial" w:hAnsi="Arial" w:cs="Arial"/>
                <w:sz w:val="20"/>
                <w:szCs w:val="20"/>
              </w:rPr>
              <w:tab/>
              <w:t xml:space="preserve">A copy of the original decision/notice/judgment the subject of this Appeal </w:t>
            </w:r>
            <w:r w:rsidRPr="00695726">
              <w:rPr>
                <w:rFonts w:ascii="Arial" w:hAnsi="Arial" w:cs="Arial"/>
                <w:sz w:val="16"/>
                <w:szCs w:val="20"/>
              </w:rPr>
              <w:t>(</w:t>
            </w:r>
            <w:r w:rsidRPr="00695726">
              <w:rPr>
                <w:rFonts w:ascii="Arial" w:hAnsi="Arial" w:cs="Arial"/>
                <w:sz w:val="18"/>
                <w:szCs w:val="18"/>
              </w:rPr>
              <w:t>mandatory) (must be filed and served)</w:t>
            </w:r>
          </w:p>
          <w:p w14:paraId="0B485754" w14:textId="77777777" w:rsidR="00695726" w:rsidRPr="00695726" w:rsidRDefault="00695726" w:rsidP="00695726">
            <w:pPr>
              <w:tabs>
                <w:tab w:val="right" w:pos="10773"/>
              </w:tabs>
              <w:overflowPunct w:val="0"/>
              <w:autoSpaceDE w:val="0"/>
              <w:autoSpaceDN w:val="0"/>
              <w:adjustRightInd w:val="0"/>
              <w:spacing w:after="0" w:line="240" w:lineRule="auto"/>
              <w:ind w:left="567"/>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 xml:space="preserve">Supporting Affidavit </w:t>
            </w:r>
          </w:p>
          <w:p w14:paraId="714AD900"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Draft Order</w:t>
            </w:r>
          </w:p>
          <w:p w14:paraId="5F73CAA3" w14:textId="77777777" w:rsidR="00695726" w:rsidRPr="00695726" w:rsidRDefault="00695726" w:rsidP="00695726">
            <w:pPr>
              <w:overflowPunct w:val="0"/>
              <w:autoSpaceDE w:val="0"/>
              <w:autoSpaceDN w:val="0"/>
              <w:adjustRightInd w:val="0"/>
              <w:spacing w:after="0" w:line="240" w:lineRule="auto"/>
              <w:ind w:left="567"/>
              <w:jc w:val="left"/>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Draft Summons</w:t>
            </w:r>
          </w:p>
          <w:p w14:paraId="7831AFF2" w14:textId="77777777" w:rsidR="00695726" w:rsidRPr="00695726" w:rsidRDefault="00695726" w:rsidP="00695726">
            <w:pPr>
              <w:tabs>
                <w:tab w:val="right" w:pos="10773"/>
              </w:tabs>
              <w:overflowPunct w:val="0"/>
              <w:autoSpaceDE w:val="0"/>
              <w:autoSpaceDN w:val="0"/>
              <w:adjustRightInd w:val="0"/>
              <w:spacing w:before="240" w:after="0" w:line="240" w:lineRule="auto"/>
              <w:ind w:left="567"/>
              <w:textAlignment w:val="baseline"/>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If other additional document(s) please list them below:</w:t>
            </w:r>
          </w:p>
          <w:p w14:paraId="2537C3DD" w14:textId="77777777" w:rsidR="00695726" w:rsidRPr="00695726" w:rsidRDefault="00695726" w:rsidP="00695726">
            <w:pPr>
              <w:tabs>
                <w:tab w:val="right" w:pos="10773"/>
              </w:tabs>
              <w:overflowPunct w:val="0"/>
              <w:autoSpaceDE w:val="0"/>
              <w:autoSpaceDN w:val="0"/>
              <w:adjustRightInd w:val="0"/>
              <w:spacing w:after="0" w:line="240" w:lineRule="auto"/>
              <w:textAlignment w:val="baseline"/>
              <w:rPr>
                <w:rFonts w:ascii="Arial" w:hAnsi="Arial" w:cs="Arial"/>
                <w:sz w:val="20"/>
                <w:szCs w:val="20"/>
              </w:rPr>
            </w:pPr>
          </w:p>
        </w:tc>
      </w:tr>
    </w:tbl>
    <w:p w14:paraId="29350B45"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Style w:val="TableGrid15"/>
        <w:tblW w:w="0" w:type="auto"/>
        <w:tblLook w:val="04A0" w:firstRow="1" w:lastRow="0" w:firstColumn="1" w:lastColumn="0" w:noHBand="0" w:noVBand="1"/>
      </w:tblPr>
      <w:tblGrid>
        <w:gridCol w:w="9350"/>
      </w:tblGrid>
      <w:tr w:rsidR="00695726" w:rsidRPr="00695726" w14:paraId="0704A791" w14:textId="77777777" w:rsidTr="00101EC2">
        <w:tc>
          <w:tcPr>
            <w:tcW w:w="9350" w:type="dxa"/>
          </w:tcPr>
          <w:p w14:paraId="72FE2EDB" w14:textId="77777777" w:rsidR="00695726" w:rsidRPr="00695726" w:rsidRDefault="00695726" w:rsidP="00695726">
            <w:pPr>
              <w:overflowPunct w:val="0"/>
              <w:autoSpaceDE w:val="0"/>
              <w:autoSpaceDN w:val="0"/>
              <w:adjustRightInd w:val="0"/>
              <w:spacing w:before="120" w:after="0" w:line="240" w:lineRule="auto"/>
              <w:textAlignment w:val="baseline"/>
              <w:rPr>
                <w:rFonts w:ascii="Arial" w:hAnsi="Arial" w:cs="Arial"/>
                <w:b/>
                <w:sz w:val="20"/>
                <w:szCs w:val="20"/>
              </w:rPr>
            </w:pPr>
            <w:r w:rsidRPr="00695726">
              <w:rPr>
                <w:rFonts w:ascii="Arial" w:hAnsi="Arial" w:cs="Arial"/>
                <w:b/>
                <w:sz w:val="20"/>
                <w:szCs w:val="20"/>
              </w:rPr>
              <w:t>Note to Parties</w:t>
            </w:r>
          </w:p>
          <w:p w14:paraId="1C586AC4" w14:textId="77777777" w:rsidR="00695726" w:rsidRPr="00695726" w:rsidRDefault="00695726" w:rsidP="00695726">
            <w:pPr>
              <w:overflowPunct w:val="0"/>
              <w:autoSpaceDE w:val="0"/>
              <w:autoSpaceDN w:val="0"/>
              <w:adjustRightInd w:val="0"/>
              <w:spacing w:before="240" w:after="0" w:line="240" w:lineRule="auto"/>
              <w:textAlignment w:val="baseline"/>
              <w:rPr>
                <w:rFonts w:ascii="Arial" w:hAnsi="Arial" w:cs="Arial"/>
                <w:sz w:val="20"/>
                <w:szCs w:val="20"/>
              </w:rPr>
            </w:pPr>
            <w:r w:rsidRPr="00695726">
              <w:rPr>
                <w:rFonts w:ascii="Arial" w:hAnsi="Arial" w:cs="Arial"/>
                <w:sz w:val="20"/>
                <w:szCs w:val="20"/>
              </w:rPr>
              <w:t xml:space="preserve">Once stamped, you </w:t>
            </w:r>
            <w:r w:rsidRPr="00695726">
              <w:rPr>
                <w:rFonts w:ascii="Arial" w:hAnsi="Arial" w:cs="Arial"/>
                <w:sz w:val="20"/>
                <w:szCs w:val="20"/>
                <w:u w:val="single"/>
              </w:rPr>
              <w:t>must</w:t>
            </w:r>
            <w:r w:rsidRPr="00695726">
              <w:rPr>
                <w:rFonts w:ascii="Arial" w:hAnsi="Arial" w:cs="Arial"/>
                <w:sz w:val="20"/>
                <w:szCs w:val="20"/>
              </w:rPr>
              <w:t xml:space="preserve"> provide a copy of the Court sealed ‘Originating Appeal’ to the relevant authority/Respondent as soon as practicable.</w:t>
            </w:r>
          </w:p>
        </w:tc>
      </w:tr>
    </w:tbl>
    <w:p w14:paraId="589D084B" w14:textId="77777777" w:rsidR="00695726" w:rsidRPr="00695726" w:rsidRDefault="00695726" w:rsidP="00695726">
      <w:pPr>
        <w:tabs>
          <w:tab w:val="left" w:pos="540"/>
          <w:tab w:val="left" w:pos="1080"/>
          <w:tab w:val="left" w:pos="1134"/>
          <w:tab w:val="left" w:pos="2342"/>
          <w:tab w:val="left" w:pos="4536"/>
          <w:tab w:val="right" w:pos="8460"/>
        </w:tabs>
        <w:overflowPunct w:val="0"/>
        <w:autoSpaceDE w:val="0"/>
        <w:autoSpaceDN w:val="0"/>
        <w:adjustRightInd w:val="0"/>
        <w:spacing w:after="0" w:line="240" w:lineRule="auto"/>
        <w:textAlignment w:val="baseline"/>
        <w:rPr>
          <w:rFonts w:ascii="Arial" w:eastAsia="Times New Roman" w:hAnsi="Arial" w:cs="Arial"/>
          <w:b/>
          <w:sz w:val="20"/>
          <w:szCs w:val="20"/>
        </w:rPr>
      </w:pPr>
    </w:p>
    <w:p w14:paraId="1B53FBF1"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7FF50618"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151.</w:t>
      </w:r>
      <w:r w:rsidRPr="00695726">
        <w:rPr>
          <w:rFonts w:ascii="Times New Roman" w:hAnsi="Times New Roman"/>
          <w:sz w:val="17"/>
        </w:rPr>
        <w:tab/>
        <w:t>In Schedule 7, Form 12—Affidavit is deleted and substituted as follows:</w:t>
      </w:r>
    </w:p>
    <w:p w14:paraId="75F7B3B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Form 12</w:t>
      </w:r>
    </w:p>
    <w:p w14:paraId="3AB73E9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Cs/>
          <w:sz w:val="20"/>
          <w:szCs w:val="20"/>
        </w:rPr>
      </w:pPr>
    </w:p>
    <w:tbl>
      <w:tblPr>
        <w:tblStyle w:val="TableGrid1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695726" w:rsidRPr="00695726" w14:paraId="64E20500" w14:textId="77777777" w:rsidTr="00101EC2">
        <w:tc>
          <w:tcPr>
            <w:tcW w:w="3899" w:type="pct"/>
            <w:tcBorders>
              <w:top w:val="single" w:sz="4" w:space="0" w:color="auto"/>
            </w:tcBorders>
          </w:tcPr>
          <w:p w14:paraId="22E8F41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5DE9941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5CF8D459" w14:textId="77777777" w:rsidTr="00101EC2">
        <w:trPr>
          <w:trHeight w:val="1148"/>
        </w:trPr>
        <w:tc>
          <w:tcPr>
            <w:tcW w:w="3899" w:type="pct"/>
            <w:tcBorders>
              <w:bottom w:val="single" w:sz="2" w:space="0" w:color="auto"/>
            </w:tcBorders>
          </w:tcPr>
          <w:p w14:paraId="4DE6AD0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588280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7374698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009FA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36FAAF00"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4A18763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277B959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27710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3277D2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0F7475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i/>
          <w:iCs/>
          <w:sz w:val="28"/>
          <w:szCs w:val="20"/>
        </w:rPr>
      </w:pPr>
      <w:r w:rsidRPr="00695726">
        <w:rPr>
          <w:rFonts w:ascii="Arial" w:eastAsia="Times New Roman" w:hAnsi="Arial" w:cs="Arial"/>
          <w:b/>
          <w:bCs/>
          <w:sz w:val="28"/>
          <w:szCs w:val="20"/>
        </w:rPr>
        <w:t>AFFIDAVIT OF [</w:t>
      </w:r>
      <w:r w:rsidRPr="00695726">
        <w:rPr>
          <w:rFonts w:ascii="Arial" w:eastAsia="Times New Roman" w:hAnsi="Arial" w:cs="Arial"/>
          <w:b/>
          <w:bCs/>
          <w:i/>
          <w:iCs/>
          <w:sz w:val="28"/>
          <w:szCs w:val="20"/>
        </w:rPr>
        <w:t>FULL NAME OF DEPONENT</w:t>
      </w:r>
      <w:r w:rsidRPr="00695726">
        <w:rPr>
          <w:rFonts w:ascii="Arial" w:eastAsia="Times New Roman" w:hAnsi="Arial" w:cs="Arial"/>
          <w:b/>
          <w:bCs/>
          <w:sz w:val="28"/>
          <w:szCs w:val="20"/>
        </w:rPr>
        <w:t>] MADE ON [</w:t>
      </w:r>
      <w:r w:rsidRPr="00695726">
        <w:rPr>
          <w:rFonts w:ascii="Arial" w:eastAsia="Times New Roman" w:hAnsi="Arial" w:cs="Arial"/>
          <w:b/>
          <w:bCs/>
          <w:i/>
          <w:iCs/>
          <w:sz w:val="28"/>
          <w:szCs w:val="20"/>
        </w:rPr>
        <w:t>DATE</w:t>
      </w:r>
      <w:r w:rsidRPr="00695726">
        <w:rPr>
          <w:rFonts w:ascii="Arial" w:eastAsia="Times New Roman" w:hAnsi="Arial" w:cs="Arial"/>
          <w:b/>
          <w:bCs/>
          <w:sz w:val="28"/>
          <w:szCs w:val="20"/>
        </w:rPr>
        <w:t>]</w:t>
      </w:r>
    </w:p>
    <w:p w14:paraId="39792C8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SUPREME/DISTRICT/MAGISTRATES/YOUTH/WARDENS</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 xml:space="preserve">Delete all but one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78AEE36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COURT OF APPEAL</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If applicable</w:t>
      </w:r>
    </w:p>
    <w:p w14:paraId="6857D45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0C7AF91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MINOR CIVIL</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If applicable</w:t>
      </w:r>
    </w:p>
    <w:p w14:paraId="64B279C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NAME OF LIST</w:t>
      </w:r>
      <w:r w:rsidRPr="00695726">
        <w:rPr>
          <w:rFonts w:ascii="Arial" w:eastAsia="Times New Roman" w:hAnsi="Arial" w:cs="Arial"/>
          <w:iCs/>
          <w:sz w:val="20"/>
          <w:szCs w:val="20"/>
        </w:rPr>
        <w:t xml:space="preserve">] LIST </w:t>
      </w:r>
      <w:r w:rsidRPr="00695726">
        <w:rPr>
          <w:rFonts w:ascii="Arial" w:eastAsia="Times New Roman" w:hAnsi="Arial" w:cs="Arial"/>
          <w:b/>
          <w:sz w:val="12"/>
          <w:szCs w:val="20"/>
        </w:rPr>
        <w:t>If applicable</w:t>
      </w:r>
    </w:p>
    <w:p w14:paraId="2DF7081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8FDF55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695726">
        <w:rPr>
          <w:rFonts w:ascii="Arial" w:eastAsia="Times New Roman" w:hAnsi="Arial" w:cs="Arial"/>
          <w:b/>
          <w:bCs/>
          <w:sz w:val="20"/>
          <w:szCs w:val="20"/>
        </w:rPr>
        <w:t>[</w:t>
      </w:r>
      <w:r w:rsidRPr="00695726">
        <w:rPr>
          <w:rFonts w:ascii="Arial" w:eastAsia="Times New Roman" w:hAnsi="Arial" w:cs="Arial"/>
          <w:b/>
          <w:bCs/>
          <w:i/>
          <w:iCs/>
          <w:sz w:val="20"/>
          <w:szCs w:val="20"/>
        </w:rPr>
        <w:t>FULL NAME</w:t>
      </w:r>
      <w:r w:rsidRPr="00695726">
        <w:rPr>
          <w:rFonts w:ascii="Arial" w:eastAsia="Times New Roman" w:hAnsi="Arial" w:cs="Arial"/>
          <w:b/>
          <w:bCs/>
          <w:sz w:val="20"/>
          <w:szCs w:val="20"/>
        </w:rPr>
        <w:t>]</w:t>
      </w:r>
    </w:p>
    <w:p w14:paraId="41B9805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 xml:space="preserve">First </w:t>
      </w:r>
      <w:r w:rsidRPr="00695726">
        <w:rPr>
          <w:rFonts w:ascii="Arial" w:eastAsia="Times New Roman" w:hAnsi="Arial" w:cs="Arial"/>
          <w:bCs/>
          <w:i/>
          <w:sz w:val="20"/>
          <w:szCs w:val="20"/>
        </w:rPr>
        <w:t>[Applicant/Appellant]</w:t>
      </w:r>
    </w:p>
    <w:p w14:paraId="047D67F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695726">
        <w:rPr>
          <w:rFonts w:ascii="Arial" w:eastAsia="Times New Roman" w:hAnsi="Arial" w:cs="Arial"/>
          <w:b/>
          <w:bCs/>
          <w:sz w:val="20"/>
          <w:szCs w:val="20"/>
        </w:rPr>
        <w:t>[</w:t>
      </w:r>
      <w:r w:rsidRPr="00695726">
        <w:rPr>
          <w:rFonts w:ascii="Arial" w:eastAsia="Times New Roman" w:hAnsi="Arial" w:cs="Arial"/>
          <w:b/>
          <w:bCs/>
          <w:i/>
          <w:iCs/>
          <w:sz w:val="20"/>
          <w:szCs w:val="20"/>
        </w:rPr>
        <w:t>FULL NAME</w:t>
      </w:r>
      <w:r w:rsidRPr="00695726">
        <w:rPr>
          <w:rFonts w:ascii="Arial" w:eastAsia="Times New Roman" w:hAnsi="Arial" w:cs="Arial"/>
          <w:b/>
          <w:bCs/>
          <w:sz w:val="20"/>
          <w:szCs w:val="20"/>
        </w:rPr>
        <w:t>]</w:t>
      </w:r>
    </w:p>
    <w:p w14:paraId="5A09565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Respondent</w:t>
      </w:r>
    </w:p>
    <w:p w14:paraId="33419CD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695726">
        <w:rPr>
          <w:rFonts w:ascii="Arial" w:eastAsia="Times New Roman" w:hAnsi="Arial" w:cs="Arial"/>
          <w:b/>
          <w:bCs/>
          <w:sz w:val="20"/>
          <w:szCs w:val="20"/>
        </w:rPr>
        <w:t>[</w:t>
      </w:r>
      <w:r w:rsidRPr="00695726">
        <w:rPr>
          <w:rFonts w:ascii="Arial" w:eastAsia="Times New Roman" w:hAnsi="Arial" w:cs="Arial"/>
          <w:b/>
          <w:bCs/>
          <w:i/>
          <w:iCs/>
          <w:sz w:val="20"/>
          <w:szCs w:val="20"/>
        </w:rPr>
        <w:t>FULL NAME</w:t>
      </w:r>
      <w:r w:rsidRPr="00695726">
        <w:rPr>
          <w:rFonts w:ascii="Arial" w:eastAsia="Times New Roman" w:hAnsi="Arial" w:cs="Arial"/>
          <w:b/>
          <w:bCs/>
          <w:sz w:val="20"/>
          <w:szCs w:val="20"/>
        </w:rPr>
        <w:t>]</w:t>
      </w:r>
    </w:p>
    <w:p w14:paraId="772A08F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Interested Party</w:t>
      </w:r>
    </w:p>
    <w:tbl>
      <w:tblPr>
        <w:tblStyle w:val="TableGrid17"/>
        <w:tblW w:w="5000" w:type="pct"/>
        <w:tblInd w:w="-5" w:type="dxa"/>
        <w:tblLayout w:type="fixed"/>
        <w:tblLook w:val="04A0" w:firstRow="1" w:lastRow="0" w:firstColumn="1" w:lastColumn="0" w:noHBand="0" w:noVBand="1"/>
      </w:tblPr>
      <w:tblGrid>
        <w:gridCol w:w="2311"/>
        <w:gridCol w:w="3520"/>
        <w:gridCol w:w="3519"/>
      </w:tblGrid>
      <w:tr w:rsidR="00695726" w:rsidRPr="00695726" w14:paraId="57F84784" w14:textId="77777777" w:rsidTr="00101EC2">
        <w:trPr>
          <w:cantSplit/>
          <w:trHeight w:val="454"/>
        </w:trPr>
        <w:tc>
          <w:tcPr>
            <w:tcW w:w="2576" w:type="dxa"/>
            <w:vMerge w:val="restart"/>
            <w:tcBorders>
              <w:top w:val="single" w:sz="4" w:space="0" w:color="auto"/>
              <w:left w:val="single" w:sz="4" w:space="0" w:color="auto"/>
              <w:right w:val="single" w:sz="4" w:space="0" w:color="auto"/>
            </w:tcBorders>
            <w:hideMark/>
          </w:tcPr>
          <w:p w14:paraId="22A7D6E9"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b/>
                <w:bCs/>
                <w:sz w:val="20"/>
                <w:szCs w:val="20"/>
              </w:rPr>
            </w:pPr>
            <w:r w:rsidRPr="00695726">
              <w:rPr>
                <w:rFonts w:ascii="Arial" w:hAnsi="Arial" w:cs="Arial"/>
                <w:b/>
                <w:bCs/>
                <w:sz w:val="20"/>
                <w:szCs w:val="20"/>
              </w:rPr>
              <w:t>Lodging Party</w:t>
            </w:r>
          </w:p>
        </w:tc>
        <w:tc>
          <w:tcPr>
            <w:tcW w:w="7881" w:type="dxa"/>
            <w:gridSpan w:val="2"/>
            <w:tcBorders>
              <w:top w:val="single" w:sz="4" w:space="0" w:color="auto"/>
              <w:left w:val="single" w:sz="4" w:space="0" w:color="auto"/>
              <w:bottom w:val="nil"/>
              <w:right w:val="single" w:sz="4" w:space="0" w:color="auto"/>
            </w:tcBorders>
          </w:tcPr>
          <w:p w14:paraId="1BEC6C02"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DEE573B" w14:textId="77777777" w:rsidTr="00101EC2">
        <w:trPr>
          <w:cantSplit/>
          <w:trHeight w:val="85"/>
        </w:trPr>
        <w:tc>
          <w:tcPr>
            <w:tcW w:w="2576" w:type="dxa"/>
            <w:vMerge/>
            <w:tcBorders>
              <w:left w:val="single" w:sz="4" w:space="0" w:color="auto"/>
              <w:bottom w:val="single" w:sz="4" w:space="0" w:color="auto"/>
              <w:right w:val="single" w:sz="4" w:space="0" w:color="auto"/>
            </w:tcBorders>
          </w:tcPr>
          <w:p w14:paraId="6ADC7508"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7881" w:type="dxa"/>
            <w:gridSpan w:val="2"/>
            <w:tcBorders>
              <w:top w:val="nil"/>
              <w:left w:val="single" w:sz="4" w:space="0" w:color="auto"/>
              <w:bottom w:val="single" w:sz="4" w:space="0" w:color="auto"/>
              <w:right w:val="single" w:sz="4" w:space="0" w:color="auto"/>
            </w:tcBorders>
          </w:tcPr>
          <w:p w14:paraId="2682AB32"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b/>
                <w:sz w:val="12"/>
                <w:szCs w:val="20"/>
              </w:rPr>
              <w:t>Full Name (including Also Known as, capacity (eg Administrator, Liquidator, Trustee) and Litigation Guardian Name (if applicable))</w:t>
            </w:r>
          </w:p>
        </w:tc>
      </w:tr>
      <w:tr w:rsidR="00695726" w:rsidRPr="00695726" w14:paraId="53726CBF" w14:textId="77777777" w:rsidTr="00101EC2">
        <w:trPr>
          <w:cantSplit/>
          <w:trHeight w:val="454"/>
        </w:trPr>
        <w:tc>
          <w:tcPr>
            <w:tcW w:w="2576" w:type="dxa"/>
            <w:vMerge w:val="restart"/>
            <w:tcBorders>
              <w:top w:val="single" w:sz="4" w:space="0" w:color="auto"/>
              <w:left w:val="single" w:sz="4" w:space="0" w:color="auto"/>
              <w:right w:val="single" w:sz="4" w:space="0" w:color="auto"/>
            </w:tcBorders>
            <w:hideMark/>
          </w:tcPr>
          <w:p w14:paraId="3B9569DF"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Name of law firm / solicitor</w:t>
            </w:r>
          </w:p>
          <w:p w14:paraId="6E0B582A"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If any</w:t>
            </w:r>
          </w:p>
        </w:tc>
        <w:tc>
          <w:tcPr>
            <w:tcW w:w="3941" w:type="dxa"/>
            <w:tcBorders>
              <w:top w:val="single" w:sz="4" w:space="0" w:color="auto"/>
              <w:left w:val="single" w:sz="4" w:space="0" w:color="auto"/>
              <w:bottom w:val="nil"/>
              <w:right w:val="single" w:sz="4" w:space="0" w:color="auto"/>
            </w:tcBorders>
          </w:tcPr>
          <w:p w14:paraId="44424063"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3940" w:type="dxa"/>
            <w:tcBorders>
              <w:top w:val="single" w:sz="4" w:space="0" w:color="auto"/>
              <w:left w:val="single" w:sz="4" w:space="0" w:color="auto"/>
              <w:bottom w:val="nil"/>
              <w:right w:val="single" w:sz="4" w:space="0" w:color="auto"/>
            </w:tcBorders>
          </w:tcPr>
          <w:p w14:paraId="3CACFCFE" w14:textId="77777777" w:rsidR="00695726" w:rsidRPr="00695726" w:rsidRDefault="00695726" w:rsidP="00695726">
            <w:pPr>
              <w:keepNext/>
              <w:overflowPunct w:val="0"/>
              <w:autoSpaceDE w:val="0"/>
              <w:autoSpaceDN w:val="0"/>
              <w:adjustRightInd w:val="0"/>
              <w:spacing w:after="0" w:line="240" w:lineRule="auto"/>
              <w:jc w:val="left"/>
              <w:textAlignment w:val="baseline"/>
              <w:rPr>
                <w:rFonts w:ascii="Arial" w:hAnsi="Arial" w:cs="Arial"/>
                <w:b/>
                <w:sz w:val="14"/>
                <w:szCs w:val="20"/>
              </w:rPr>
            </w:pPr>
          </w:p>
        </w:tc>
      </w:tr>
      <w:tr w:rsidR="00695726" w:rsidRPr="00695726" w14:paraId="1BE33E40" w14:textId="77777777" w:rsidTr="00101EC2">
        <w:trPr>
          <w:cantSplit/>
          <w:trHeight w:val="85"/>
        </w:trPr>
        <w:tc>
          <w:tcPr>
            <w:tcW w:w="2576" w:type="dxa"/>
            <w:vMerge/>
            <w:tcBorders>
              <w:left w:val="single" w:sz="4" w:space="0" w:color="auto"/>
              <w:bottom w:val="single" w:sz="4" w:space="0" w:color="auto"/>
              <w:right w:val="single" w:sz="4" w:space="0" w:color="auto"/>
            </w:tcBorders>
          </w:tcPr>
          <w:p w14:paraId="67C2B85F" w14:textId="77777777" w:rsidR="00695726" w:rsidRPr="00695726" w:rsidRDefault="00695726" w:rsidP="00695726">
            <w:pPr>
              <w:keepNext/>
              <w:overflowPunct w:val="0"/>
              <w:autoSpaceDE w:val="0"/>
              <w:autoSpaceDN w:val="0"/>
              <w:adjustRightInd w:val="0"/>
              <w:spacing w:after="0" w:line="240" w:lineRule="auto"/>
              <w:textAlignment w:val="baseline"/>
              <w:rPr>
                <w:rFonts w:ascii="Arial" w:hAnsi="Arial" w:cs="Arial"/>
                <w:sz w:val="20"/>
                <w:szCs w:val="20"/>
              </w:rPr>
            </w:pPr>
          </w:p>
        </w:tc>
        <w:tc>
          <w:tcPr>
            <w:tcW w:w="3941" w:type="dxa"/>
            <w:tcBorders>
              <w:top w:val="nil"/>
              <w:left w:val="single" w:sz="4" w:space="0" w:color="auto"/>
              <w:bottom w:val="single" w:sz="4" w:space="0" w:color="auto"/>
              <w:right w:val="single" w:sz="4" w:space="0" w:color="auto"/>
            </w:tcBorders>
            <w:vAlign w:val="bottom"/>
          </w:tcPr>
          <w:p w14:paraId="3427FE50" w14:textId="77777777" w:rsidR="00695726" w:rsidRPr="00695726" w:rsidRDefault="00695726" w:rsidP="00695726">
            <w:pPr>
              <w:keepNext/>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20"/>
              </w:rPr>
              <w:t>Law Firm</w:t>
            </w:r>
          </w:p>
        </w:tc>
        <w:tc>
          <w:tcPr>
            <w:tcW w:w="3940" w:type="dxa"/>
            <w:tcBorders>
              <w:top w:val="nil"/>
              <w:left w:val="single" w:sz="4" w:space="0" w:color="auto"/>
              <w:bottom w:val="single" w:sz="4" w:space="0" w:color="auto"/>
              <w:right w:val="single" w:sz="4" w:space="0" w:color="auto"/>
            </w:tcBorders>
            <w:vAlign w:val="bottom"/>
          </w:tcPr>
          <w:p w14:paraId="7D5408D1" w14:textId="77777777" w:rsidR="00695726" w:rsidRPr="00695726" w:rsidRDefault="00695726" w:rsidP="00695726">
            <w:pPr>
              <w:keepNext/>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12"/>
                <w:szCs w:val="20"/>
              </w:rPr>
              <w:t>Solicitor</w:t>
            </w:r>
          </w:p>
        </w:tc>
      </w:tr>
    </w:tbl>
    <w:p w14:paraId="77D7EEB2"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p w14:paraId="31ED0D83" w14:textId="77777777" w:rsidR="00695726" w:rsidRPr="00695726" w:rsidRDefault="00695726" w:rsidP="00695726">
      <w:pPr>
        <w:spacing w:after="0" w:line="240"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7"/>
        <w:tblW w:w="5009" w:type="pct"/>
        <w:jc w:val="center"/>
        <w:tblLayout w:type="fixed"/>
        <w:tblLook w:val="04A0" w:firstRow="1" w:lastRow="0" w:firstColumn="1" w:lastColumn="0" w:noHBand="0" w:noVBand="1"/>
      </w:tblPr>
      <w:tblGrid>
        <w:gridCol w:w="2302"/>
        <w:gridCol w:w="1825"/>
        <w:gridCol w:w="1671"/>
        <w:gridCol w:w="38"/>
        <w:gridCol w:w="1950"/>
        <w:gridCol w:w="1581"/>
      </w:tblGrid>
      <w:tr w:rsidR="00695726" w:rsidRPr="00695726" w14:paraId="3106B015" w14:textId="77777777" w:rsidTr="00101EC2">
        <w:trPr>
          <w:cantSplit/>
          <w:trHeight w:val="312"/>
          <w:jc w:val="center"/>
        </w:trPr>
        <w:tc>
          <w:tcPr>
            <w:tcW w:w="9367" w:type="dxa"/>
            <w:gridSpan w:val="6"/>
          </w:tcPr>
          <w:p w14:paraId="6E2C3553" w14:textId="77777777" w:rsidR="00695726" w:rsidRPr="00695726" w:rsidRDefault="00695726" w:rsidP="00695726">
            <w:pPr>
              <w:spacing w:after="240" w:line="240" w:lineRule="auto"/>
              <w:jc w:val="left"/>
              <w:rPr>
                <w:rFonts w:ascii="Arial" w:hAnsi="Arial" w:cs="Arial"/>
                <w:b/>
                <w:sz w:val="20"/>
              </w:rPr>
            </w:pPr>
            <w:r w:rsidRPr="00695726">
              <w:rPr>
                <w:rFonts w:ascii="Arial" w:hAnsi="Arial" w:cs="Arial"/>
                <w:b/>
                <w:sz w:val="20"/>
              </w:rPr>
              <w:lastRenderedPageBreak/>
              <w:t xml:space="preserve">Deponent </w:t>
            </w:r>
            <w:r w:rsidRPr="00695726">
              <w:rPr>
                <w:rFonts w:ascii="Arial" w:eastAsia="Arial" w:hAnsi="Arial" w:cs="Arial"/>
                <w:b/>
                <w:bCs/>
                <w:sz w:val="12"/>
                <w:szCs w:val="12"/>
              </w:rPr>
              <w:t>the person who is making the affidavit</w:t>
            </w:r>
          </w:p>
        </w:tc>
      </w:tr>
      <w:tr w:rsidR="00695726" w:rsidRPr="00695726" w14:paraId="1C5A4AB7" w14:textId="77777777" w:rsidTr="00101EC2">
        <w:trPr>
          <w:cantSplit/>
          <w:trHeight w:val="454"/>
          <w:jc w:val="center"/>
        </w:trPr>
        <w:tc>
          <w:tcPr>
            <w:tcW w:w="2302" w:type="dxa"/>
            <w:vMerge w:val="restart"/>
          </w:tcPr>
          <w:p w14:paraId="689DE414"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Deponent</w:t>
            </w:r>
          </w:p>
        </w:tc>
        <w:tc>
          <w:tcPr>
            <w:tcW w:w="7065" w:type="dxa"/>
            <w:gridSpan w:val="5"/>
            <w:tcBorders>
              <w:bottom w:val="nil"/>
            </w:tcBorders>
          </w:tcPr>
          <w:p w14:paraId="0C43B3ED" w14:textId="77777777" w:rsidR="00695726" w:rsidRPr="00695726" w:rsidRDefault="00695726" w:rsidP="00695726">
            <w:pPr>
              <w:spacing w:after="0" w:line="240" w:lineRule="auto"/>
              <w:jc w:val="left"/>
              <w:rPr>
                <w:rFonts w:ascii="Arial" w:hAnsi="Arial" w:cs="Arial"/>
                <w:sz w:val="20"/>
              </w:rPr>
            </w:pPr>
          </w:p>
        </w:tc>
      </w:tr>
      <w:tr w:rsidR="00695726" w:rsidRPr="00695726" w14:paraId="72470D51" w14:textId="77777777" w:rsidTr="00101EC2">
        <w:trPr>
          <w:cantSplit/>
          <w:trHeight w:val="85"/>
          <w:jc w:val="center"/>
        </w:trPr>
        <w:tc>
          <w:tcPr>
            <w:tcW w:w="2302" w:type="dxa"/>
            <w:vMerge/>
          </w:tcPr>
          <w:p w14:paraId="4EF10A1F" w14:textId="77777777" w:rsidR="00695726" w:rsidRPr="00695726" w:rsidRDefault="00695726" w:rsidP="00695726">
            <w:pPr>
              <w:spacing w:after="0" w:line="240" w:lineRule="auto"/>
              <w:jc w:val="left"/>
              <w:rPr>
                <w:rFonts w:ascii="Arial" w:hAnsi="Arial" w:cs="Arial"/>
                <w:sz w:val="20"/>
              </w:rPr>
            </w:pPr>
          </w:p>
        </w:tc>
        <w:tc>
          <w:tcPr>
            <w:tcW w:w="7065" w:type="dxa"/>
            <w:gridSpan w:val="5"/>
            <w:tcBorders>
              <w:top w:val="nil"/>
            </w:tcBorders>
            <w:vAlign w:val="bottom"/>
          </w:tcPr>
          <w:p w14:paraId="101E3795"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Full Name</w:t>
            </w:r>
          </w:p>
        </w:tc>
      </w:tr>
      <w:tr w:rsidR="00695726" w:rsidRPr="00695726" w14:paraId="4CFE0D7E" w14:textId="77777777" w:rsidTr="00101EC2">
        <w:trPr>
          <w:cantSplit/>
          <w:trHeight w:val="454"/>
          <w:jc w:val="center"/>
        </w:trPr>
        <w:tc>
          <w:tcPr>
            <w:tcW w:w="2302" w:type="dxa"/>
            <w:vMerge w:val="restart"/>
          </w:tcPr>
          <w:p w14:paraId="2AD6D37D"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Address</w:t>
            </w:r>
          </w:p>
        </w:tc>
        <w:tc>
          <w:tcPr>
            <w:tcW w:w="7065" w:type="dxa"/>
            <w:gridSpan w:val="5"/>
            <w:tcBorders>
              <w:bottom w:val="nil"/>
            </w:tcBorders>
          </w:tcPr>
          <w:p w14:paraId="0E7C2E04" w14:textId="77777777" w:rsidR="00695726" w:rsidRPr="00695726" w:rsidRDefault="00695726" w:rsidP="00695726">
            <w:pPr>
              <w:spacing w:after="0" w:line="240" w:lineRule="auto"/>
              <w:jc w:val="left"/>
              <w:rPr>
                <w:rFonts w:ascii="Arial" w:hAnsi="Arial" w:cs="Arial"/>
                <w:sz w:val="20"/>
              </w:rPr>
            </w:pPr>
          </w:p>
        </w:tc>
      </w:tr>
      <w:tr w:rsidR="00695726" w:rsidRPr="00695726" w14:paraId="2C9F66D7" w14:textId="77777777" w:rsidTr="00101EC2">
        <w:trPr>
          <w:cantSplit/>
          <w:trHeight w:val="85"/>
          <w:jc w:val="center"/>
        </w:trPr>
        <w:tc>
          <w:tcPr>
            <w:tcW w:w="2302" w:type="dxa"/>
            <w:vMerge/>
          </w:tcPr>
          <w:p w14:paraId="495883E6" w14:textId="77777777" w:rsidR="00695726" w:rsidRPr="00695726" w:rsidRDefault="00695726" w:rsidP="00695726">
            <w:pPr>
              <w:spacing w:after="0" w:line="240" w:lineRule="auto"/>
              <w:jc w:val="left"/>
              <w:rPr>
                <w:rFonts w:ascii="Arial" w:hAnsi="Arial" w:cs="Arial"/>
                <w:sz w:val="20"/>
              </w:rPr>
            </w:pPr>
          </w:p>
        </w:tc>
        <w:tc>
          <w:tcPr>
            <w:tcW w:w="7065" w:type="dxa"/>
            <w:gridSpan w:val="5"/>
            <w:tcBorders>
              <w:top w:val="nil"/>
              <w:bottom w:val="single" w:sz="4" w:space="0" w:color="auto"/>
            </w:tcBorders>
            <w:vAlign w:val="bottom"/>
          </w:tcPr>
          <w:p w14:paraId="63C8E253" w14:textId="77777777" w:rsidR="00695726" w:rsidRPr="00695726" w:rsidRDefault="00695726" w:rsidP="00695726">
            <w:pPr>
              <w:spacing w:after="0" w:line="240" w:lineRule="auto"/>
              <w:jc w:val="left"/>
              <w:rPr>
                <w:rFonts w:ascii="Arial" w:hAnsi="Arial" w:cs="Arial"/>
                <w:b/>
                <w:sz w:val="20"/>
              </w:rPr>
            </w:pPr>
            <w:r w:rsidRPr="00695726">
              <w:rPr>
                <w:rFonts w:ascii="Arial" w:hAnsi="Arial" w:cs="Arial"/>
                <w:b/>
                <w:sz w:val="12"/>
              </w:rPr>
              <w:t>Street Address (including unit or level number and name of property if required)</w:t>
            </w:r>
          </w:p>
        </w:tc>
      </w:tr>
      <w:tr w:rsidR="00695726" w:rsidRPr="00695726" w14:paraId="1A3F6C2A" w14:textId="77777777" w:rsidTr="00101EC2">
        <w:trPr>
          <w:cantSplit/>
          <w:trHeight w:val="454"/>
          <w:jc w:val="center"/>
        </w:trPr>
        <w:tc>
          <w:tcPr>
            <w:tcW w:w="2302" w:type="dxa"/>
            <w:vMerge/>
          </w:tcPr>
          <w:p w14:paraId="7A391407" w14:textId="77777777" w:rsidR="00695726" w:rsidRPr="00695726" w:rsidRDefault="00695726" w:rsidP="00695726">
            <w:pPr>
              <w:spacing w:after="0" w:line="240" w:lineRule="auto"/>
              <w:jc w:val="left"/>
              <w:rPr>
                <w:rFonts w:ascii="Arial" w:hAnsi="Arial" w:cs="Arial"/>
                <w:sz w:val="20"/>
              </w:rPr>
            </w:pPr>
          </w:p>
        </w:tc>
        <w:tc>
          <w:tcPr>
            <w:tcW w:w="1825" w:type="dxa"/>
            <w:tcBorders>
              <w:bottom w:val="nil"/>
            </w:tcBorders>
          </w:tcPr>
          <w:p w14:paraId="7AC24D25" w14:textId="77777777" w:rsidR="00695726" w:rsidRPr="00695726" w:rsidRDefault="00695726" w:rsidP="00695726">
            <w:pPr>
              <w:spacing w:after="0" w:line="240" w:lineRule="auto"/>
              <w:jc w:val="left"/>
              <w:rPr>
                <w:rFonts w:ascii="Arial" w:hAnsi="Arial" w:cs="Arial"/>
                <w:sz w:val="20"/>
              </w:rPr>
            </w:pPr>
          </w:p>
        </w:tc>
        <w:tc>
          <w:tcPr>
            <w:tcW w:w="1671" w:type="dxa"/>
            <w:tcBorders>
              <w:bottom w:val="nil"/>
            </w:tcBorders>
          </w:tcPr>
          <w:p w14:paraId="0B168758" w14:textId="77777777" w:rsidR="00695726" w:rsidRPr="00695726" w:rsidRDefault="00695726" w:rsidP="00695726">
            <w:pPr>
              <w:spacing w:after="0" w:line="240" w:lineRule="auto"/>
              <w:jc w:val="left"/>
              <w:rPr>
                <w:rFonts w:ascii="Arial" w:hAnsi="Arial" w:cs="Arial"/>
                <w:sz w:val="20"/>
              </w:rPr>
            </w:pPr>
          </w:p>
        </w:tc>
        <w:tc>
          <w:tcPr>
            <w:tcW w:w="1988" w:type="dxa"/>
            <w:gridSpan w:val="2"/>
            <w:tcBorders>
              <w:bottom w:val="nil"/>
            </w:tcBorders>
          </w:tcPr>
          <w:p w14:paraId="7A52FB07" w14:textId="77777777" w:rsidR="00695726" w:rsidRPr="00695726" w:rsidRDefault="00695726" w:rsidP="00695726">
            <w:pPr>
              <w:spacing w:after="0" w:line="240" w:lineRule="auto"/>
              <w:jc w:val="left"/>
              <w:rPr>
                <w:rFonts w:ascii="Arial" w:hAnsi="Arial" w:cs="Arial"/>
                <w:sz w:val="20"/>
              </w:rPr>
            </w:pPr>
          </w:p>
        </w:tc>
        <w:tc>
          <w:tcPr>
            <w:tcW w:w="1581" w:type="dxa"/>
            <w:tcBorders>
              <w:bottom w:val="nil"/>
            </w:tcBorders>
          </w:tcPr>
          <w:p w14:paraId="5C75475C" w14:textId="77777777" w:rsidR="00695726" w:rsidRPr="00695726" w:rsidRDefault="00695726" w:rsidP="00695726">
            <w:pPr>
              <w:spacing w:after="0" w:line="240" w:lineRule="auto"/>
              <w:jc w:val="left"/>
              <w:rPr>
                <w:rFonts w:ascii="Arial" w:hAnsi="Arial" w:cs="Arial"/>
                <w:sz w:val="20"/>
              </w:rPr>
            </w:pPr>
          </w:p>
        </w:tc>
      </w:tr>
      <w:tr w:rsidR="00695726" w:rsidRPr="00695726" w14:paraId="7C253876" w14:textId="77777777" w:rsidTr="00101EC2">
        <w:trPr>
          <w:cantSplit/>
          <w:trHeight w:val="86"/>
          <w:jc w:val="center"/>
        </w:trPr>
        <w:tc>
          <w:tcPr>
            <w:tcW w:w="2302" w:type="dxa"/>
            <w:vMerge/>
          </w:tcPr>
          <w:p w14:paraId="0E2555A3" w14:textId="77777777" w:rsidR="00695726" w:rsidRPr="00695726" w:rsidRDefault="00695726" w:rsidP="00695726">
            <w:pPr>
              <w:spacing w:after="0" w:line="240" w:lineRule="auto"/>
              <w:jc w:val="left"/>
              <w:rPr>
                <w:rFonts w:ascii="Arial" w:hAnsi="Arial" w:cs="Arial"/>
                <w:sz w:val="20"/>
              </w:rPr>
            </w:pPr>
          </w:p>
        </w:tc>
        <w:tc>
          <w:tcPr>
            <w:tcW w:w="1825" w:type="dxa"/>
            <w:tcBorders>
              <w:top w:val="nil"/>
              <w:bottom w:val="single" w:sz="4" w:space="0" w:color="auto"/>
            </w:tcBorders>
            <w:vAlign w:val="bottom"/>
          </w:tcPr>
          <w:p w14:paraId="4953018A"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City/town/suburb</w:t>
            </w:r>
          </w:p>
        </w:tc>
        <w:tc>
          <w:tcPr>
            <w:tcW w:w="1671" w:type="dxa"/>
            <w:tcBorders>
              <w:top w:val="nil"/>
              <w:bottom w:val="single" w:sz="4" w:space="0" w:color="auto"/>
            </w:tcBorders>
            <w:vAlign w:val="bottom"/>
          </w:tcPr>
          <w:p w14:paraId="106EF53C"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State</w:t>
            </w:r>
          </w:p>
        </w:tc>
        <w:tc>
          <w:tcPr>
            <w:tcW w:w="1988" w:type="dxa"/>
            <w:gridSpan w:val="2"/>
            <w:tcBorders>
              <w:top w:val="nil"/>
              <w:bottom w:val="single" w:sz="4" w:space="0" w:color="auto"/>
            </w:tcBorders>
            <w:vAlign w:val="bottom"/>
          </w:tcPr>
          <w:p w14:paraId="0BC2BA12"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Postcode</w:t>
            </w:r>
          </w:p>
        </w:tc>
        <w:tc>
          <w:tcPr>
            <w:tcW w:w="1581" w:type="dxa"/>
            <w:tcBorders>
              <w:top w:val="nil"/>
              <w:bottom w:val="single" w:sz="4" w:space="0" w:color="auto"/>
            </w:tcBorders>
            <w:vAlign w:val="bottom"/>
          </w:tcPr>
          <w:p w14:paraId="4868EBA7"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Country</w:t>
            </w:r>
          </w:p>
        </w:tc>
      </w:tr>
      <w:tr w:rsidR="00695726" w:rsidRPr="00695726" w14:paraId="16A59615" w14:textId="77777777" w:rsidTr="00101EC2">
        <w:trPr>
          <w:cantSplit/>
          <w:trHeight w:val="454"/>
          <w:jc w:val="center"/>
        </w:trPr>
        <w:tc>
          <w:tcPr>
            <w:tcW w:w="2302" w:type="dxa"/>
            <w:vMerge/>
          </w:tcPr>
          <w:p w14:paraId="3AF3FC0E" w14:textId="77777777" w:rsidR="00695726" w:rsidRPr="00695726" w:rsidRDefault="00695726" w:rsidP="00695726">
            <w:pPr>
              <w:spacing w:after="0" w:line="240" w:lineRule="auto"/>
              <w:jc w:val="left"/>
              <w:rPr>
                <w:rFonts w:ascii="Arial" w:hAnsi="Arial" w:cs="Arial"/>
                <w:sz w:val="20"/>
              </w:rPr>
            </w:pPr>
          </w:p>
        </w:tc>
        <w:tc>
          <w:tcPr>
            <w:tcW w:w="7065" w:type="dxa"/>
            <w:gridSpan w:val="5"/>
            <w:tcBorders>
              <w:bottom w:val="nil"/>
            </w:tcBorders>
          </w:tcPr>
          <w:p w14:paraId="3D198239" w14:textId="77777777" w:rsidR="00695726" w:rsidRPr="00695726" w:rsidRDefault="00695726" w:rsidP="00695726">
            <w:pPr>
              <w:spacing w:after="0" w:line="240" w:lineRule="auto"/>
              <w:jc w:val="left"/>
              <w:rPr>
                <w:rFonts w:ascii="Arial" w:hAnsi="Arial" w:cs="Arial"/>
                <w:sz w:val="20"/>
              </w:rPr>
            </w:pPr>
          </w:p>
        </w:tc>
      </w:tr>
      <w:tr w:rsidR="00695726" w:rsidRPr="00695726" w14:paraId="73FB4D6B" w14:textId="77777777" w:rsidTr="00101EC2">
        <w:trPr>
          <w:cantSplit/>
          <w:trHeight w:val="85"/>
          <w:jc w:val="center"/>
        </w:trPr>
        <w:tc>
          <w:tcPr>
            <w:tcW w:w="2302" w:type="dxa"/>
            <w:vMerge/>
          </w:tcPr>
          <w:p w14:paraId="697B6125" w14:textId="77777777" w:rsidR="00695726" w:rsidRPr="00695726" w:rsidRDefault="00695726" w:rsidP="00695726">
            <w:pPr>
              <w:spacing w:after="0" w:line="240" w:lineRule="auto"/>
              <w:jc w:val="left"/>
              <w:rPr>
                <w:rFonts w:ascii="Arial" w:hAnsi="Arial" w:cs="Arial"/>
                <w:sz w:val="20"/>
              </w:rPr>
            </w:pPr>
          </w:p>
        </w:tc>
        <w:tc>
          <w:tcPr>
            <w:tcW w:w="7065" w:type="dxa"/>
            <w:gridSpan w:val="5"/>
            <w:tcBorders>
              <w:top w:val="nil"/>
              <w:bottom w:val="single" w:sz="4" w:space="0" w:color="auto"/>
            </w:tcBorders>
          </w:tcPr>
          <w:p w14:paraId="3D4AA727" w14:textId="77777777" w:rsidR="00695726" w:rsidRPr="00695726" w:rsidRDefault="00695726" w:rsidP="00695726">
            <w:pPr>
              <w:spacing w:after="0" w:line="240" w:lineRule="auto"/>
              <w:jc w:val="left"/>
              <w:rPr>
                <w:rFonts w:ascii="Arial" w:hAnsi="Arial" w:cs="Arial"/>
                <w:b/>
                <w:sz w:val="12"/>
              </w:rPr>
            </w:pPr>
            <w:r w:rsidRPr="00695726">
              <w:rPr>
                <w:rFonts w:ascii="Arial" w:hAnsi="Arial" w:cs="Arial"/>
                <w:b/>
                <w:sz w:val="12"/>
              </w:rPr>
              <w:t>Email address</w:t>
            </w:r>
          </w:p>
        </w:tc>
      </w:tr>
      <w:tr w:rsidR="00695726" w:rsidRPr="00695726" w14:paraId="3E14E25C" w14:textId="77777777" w:rsidTr="00101EC2">
        <w:trPr>
          <w:cantSplit/>
          <w:trHeight w:val="454"/>
          <w:jc w:val="center"/>
        </w:trPr>
        <w:tc>
          <w:tcPr>
            <w:tcW w:w="2302" w:type="dxa"/>
            <w:vMerge w:val="restart"/>
          </w:tcPr>
          <w:p w14:paraId="0AD6024D"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sz w:val="20"/>
              </w:rPr>
              <w:t>Phone Details</w:t>
            </w:r>
          </w:p>
        </w:tc>
        <w:tc>
          <w:tcPr>
            <w:tcW w:w="3534" w:type="dxa"/>
            <w:gridSpan w:val="3"/>
            <w:tcBorders>
              <w:bottom w:val="single" w:sz="4" w:space="0" w:color="auto"/>
            </w:tcBorders>
          </w:tcPr>
          <w:p w14:paraId="4F230456" w14:textId="77777777" w:rsidR="00695726" w:rsidRPr="00695726" w:rsidRDefault="00695726" w:rsidP="00695726">
            <w:pPr>
              <w:spacing w:after="0" w:line="240" w:lineRule="auto"/>
              <w:jc w:val="left"/>
              <w:rPr>
                <w:rFonts w:ascii="Arial" w:hAnsi="Arial" w:cs="Arial"/>
                <w:sz w:val="20"/>
              </w:rPr>
            </w:pPr>
          </w:p>
        </w:tc>
        <w:tc>
          <w:tcPr>
            <w:tcW w:w="3531" w:type="dxa"/>
            <w:gridSpan w:val="2"/>
            <w:tcBorders>
              <w:bottom w:val="single" w:sz="4" w:space="0" w:color="auto"/>
            </w:tcBorders>
          </w:tcPr>
          <w:p w14:paraId="0D6A3235" w14:textId="77777777" w:rsidR="00695726" w:rsidRPr="00695726" w:rsidRDefault="00695726" w:rsidP="00695726">
            <w:pPr>
              <w:spacing w:after="0" w:line="240" w:lineRule="auto"/>
              <w:jc w:val="left"/>
              <w:rPr>
                <w:rFonts w:ascii="Arial" w:hAnsi="Arial" w:cs="Arial"/>
                <w:sz w:val="20"/>
              </w:rPr>
            </w:pPr>
          </w:p>
        </w:tc>
      </w:tr>
      <w:tr w:rsidR="00695726" w:rsidRPr="00695726" w14:paraId="33FABD0B" w14:textId="77777777" w:rsidTr="00101EC2">
        <w:trPr>
          <w:cantSplit/>
          <w:trHeight w:val="111"/>
          <w:jc w:val="center"/>
        </w:trPr>
        <w:tc>
          <w:tcPr>
            <w:tcW w:w="2302" w:type="dxa"/>
            <w:vMerge/>
          </w:tcPr>
          <w:p w14:paraId="423CCBB9" w14:textId="77777777" w:rsidR="00695726" w:rsidRPr="00695726" w:rsidRDefault="00695726" w:rsidP="00695726">
            <w:pPr>
              <w:spacing w:after="0" w:line="240" w:lineRule="auto"/>
              <w:jc w:val="left"/>
              <w:rPr>
                <w:rFonts w:ascii="Arial" w:hAnsi="Arial" w:cs="Arial"/>
                <w:sz w:val="20"/>
              </w:rPr>
            </w:pPr>
          </w:p>
        </w:tc>
        <w:tc>
          <w:tcPr>
            <w:tcW w:w="3534" w:type="dxa"/>
            <w:gridSpan w:val="3"/>
            <w:tcBorders>
              <w:top w:val="single" w:sz="4" w:space="0" w:color="auto"/>
              <w:bottom w:val="single" w:sz="4" w:space="0" w:color="auto"/>
            </w:tcBorders>
          </w:tcPr>
          <w:p w14:paraId="31604C0E"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rPr>
              <w:t>Type (eg. Home; work; mobile) - Number</w:t>
            </w:r>
          </w:p>
        </w:tc>
        <w:tc>
          <w:tcPr>
            <w:tcW w:w="3531" w:type="dxa"/>
            <w:gridSpan w:val="2"/>
            <w:tcBorders>
              <w:top w:val="single" w:sz="4" w:space="0" w:color="auto"/>
              <w:bottom w:val="single" w:sz="4" w:space="0" w:color="auto"/>
            </w:tcBorders>
          </w:tcPr>
          <w:p w14:paraId="56527260" w14:textId="77777777" w:rsidR="00695726" w:rsidRPr="00695726" w:rsidRDefault="00695726" w:rsidP="00695726">
            <w:pPr>
              <w:spacing w:after="0" w:line="240" w:lineRule="auto"/>
              <w:jc w:val="left"/>
              <w:rPr>
                <w:rFonts w:ascii="Arial" w:hAnsi="Arial" w:cs="Arial"/>
                <w:sz w:val="20"/>
              </w:rPr>
            </w:pPr>
            <w:r w:rsidRPr="00695726">
              <w:rPr>
                <w:rFonts w:ascii="Arial" w:hAnsi="Arial" w:cs="Arial"/>
                <w:b/>
                <w:sz w:val="12"/>
                <w:szCs w:val="20"/>
              </w:rPr>
              <w:t>Another number</w:t>
            </w:r>
          </w:p>
        </w:tc>
      </w:tr>
    </w:tbl>
    <w:p w14:paraId="3533259D" w14:textId="77777777" w:rsidR="00695726" w:rsidRPr="00695726" w:rsidRDefault="00695726" w:rsidP="00695726">
      <w:pPr>
        <w:overflowPunct w:val="0"/>
        <w:autoSpaceDE w:val="0"/>
        <w:autoSpaceDN w:val="0"/>
        <w:adjustRightInd w:val="0"/>
        <w:spacing w:before="120" w:after="0" w:line="240" w:lineRule="auto"/>
        <w:textAlignment w:val="baseline"/>
        <w:rPr>
          <w:rFonts w:ascii="Arial" w:eastAsia="Times New Roman" w:hAnsi="Arial" w:cs="Arial"/>
          <w:sz w:val="20"/>
          <w:szCs w:val="20"/>
        </w:rPr>
      </w:pPr>
    </w:p>
    <w:tbl>
      <w:tblPr>
        <w:tblStyle w:val="TableGrid17"/>
        <w:tblW w:w="5000" w:type="pct"/>
        <w:tblLayout w:type="fixed"/>
        <w:tblLook w:val="04A0" w:firstRow="1" w:lastRow="0" w:firstColumn="1" w:lastColumn="0" w:noHBand="0" w:noVBand="1"/>
      </w:tblPr>
      <w:tblGrid>
        <w:gridCol w:w="9350"/>
      </w:tblGrid>
      <w:tr w:rsidR="00695726" w:rsidRPr="00695726" w14:paraId="24975671" w14:textId="77777777" w:rsidTr="00101EC2">
        <w:tc>
          <w:tcPr>
            <w:tcW w:w="10457" w:type="dxa"/>
          </w:tcPr>
          <w:p w14:paraId="0636D0FB" w14:textId="77777777" w:rsidR="00695726" w:rsidRPr="00695726" w:rsidRDefault="00695726" w:rsidP="00695726">
            <w:pPr>
              <w:tabs>
                <w:tab w:val="right" w:pos="8789"/>
              </w:tabs>
              <w:overflowPunct w:val="0"/>
              <w:autoSpaceDE w:val="0"/>
              <w:autoSpaceDN w:val="0"/>
              <w:adjustRightInd w:val="0"/>
              <w:spacing w:before="120" w:after="0" w:line="240" w:lineRule="auto"/>
              <w:jc w:val="left"/>
              <w:textAlignment w:val="baseline"/>
              <w:rPr>
                <w:rFonts w:ascii="Arial" w:hAnsi="Arial" w:cs="Arial"/>
                <w:b/>
                <w:sz w:val="20"/>
                <w:szCs w:val="24"/>
              </w:rPr>
            </w:pPr>
            <w:bookmarkStart w:id="32" w:name="_Hlk38385012"/>
            <w:r w:rsidRPr="00695726">
              <w:rPr>
                <w:rFonts w:ascii="Arial" w:hAnsi="Arial" w:cs="Arial"/>
                <w:b/>
                <w:sz w:val="20"/>
                <w:szCs w:val="24"/>
              </w:rPr>
              <w:t>Affidavit</w:t>
            </w:r>
          </w:p>
          <w:p w14:paraId="7FFBD19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b/>
                <w:sz w:val="12"/>
                <w:szCs w:val="16"/>
              </w:rPr>
            </w:pPr>
            <w:r w:rsidRPr="00695726">
              <w:rPr>
                <w:rFonts w:ascii="Arial" w:hAnsi="Arial" w:cs="Arial"/>
                <w:b/>
                <w:sz w:val="12"/>
                <w:szCs w:val="16"/>
              </w:rPr>
              <w:t>Mark appropriate section below with an ‘x’</w:t>
            </w:r>
          </w:p>
          <w:p w14:paraId="7AA4BF0F" w14:textId="77777777" w:rsidR="00695726" w:rsidRPr="00695726" w:rsidRDefault="00695726" w:rsidP="00695726">
            <w:pPr>
              <w:tabs>
                <w:tab w:val="right" w:pos="8789"/>
              </w:tabs>
              <w:overflowPunct w:val="0"/>
              <w:autoSpaceDE w:val="0"/>
              <w:autoSpaceDN w:val="0"/>
              <w:adjustRightInd w:val="0"/>
              <w:spacing w:before="240" w:after="0" w:line="240" w:lineRule="auto"/>
              <w:jc w:val="left"/>
              <w:textAlignment w:val="baseline"/>
              <w:rPr>
                <w:rFonts w:ascii="Arial" w:hAnsi="Arial" w:cs="Arial"/>
                <w:sz w:val="20"/>
                <w:szCs w:val="24"/>
              </w:rPr>
            </w:pPr>
            <w:r w:rsidRPr="00695726">
              <w:rPr>
                <w:rFonts w:ascii="Arial" w:hAnsi="Arial" w:cs="Arial"/>
                <w:sz w:val="20"/>
                <w:szCs w:val="24"/>
              </w:rPr>
              <w:t>I, [</w:t>
            </w:r>
            <w:r w:rsidRPr="00695726">
              <w:rPr>
                <w:rFonts w:ascii="Arial" w:hAnsi="Arial" w:cs="Arial"/>
                <w:i/>
                <w:sz w:val="20"/>
                <w:szCs w:val="24"/>
              </w:rPr>
              <w:t>full name</w:t>
            </w:r>
            <w:r w:rsidRPr="00695726">
              <w:rPr>
                <w:rFonts w:ascii="Arial" w:hAnsi="Arial" w:cs="Arial"/>
                <w:sz w:val="20"/>
                <w:szCs w:val="24"/>
              </w:rPr>
              <w:t>],</w:t>
            </w:r>
          </w:p>
          <w:p w14:paraId="1D42929F" w14:textId="77777777" w:rsidR="00695726" w:rsidRPr="00695726" w:rsidRDefault="00695726" w:rsidP="00695726">
            <w:pPr>
              <w:numPr>
                <w:ilvl w:val="0"/>
                <w:numId w:val="93"/>
              </w:numPr>
              <w:tabs>
                <w:tab w:val="right" w:pos="8789"/>
              </w:tabs>
              <w:overflowPunct w:val="0"/>
              <w:autoSpaceDE w:val="0"/>
              <w:autoSpaceDN w:val="0"/>
              <w:adjustRightInd w:val="0"/>
              <w:spacing w:before="240" w:after="0" w:line="240" w:lineRule="auto"/>
              <w:ind w:left="357" w:hanging="357"/>
              <w:jc w:val="left"/>
              <w:textAlignment w:val="baseline"/>
              <w:rPr>
                <w:rFonts w:ascii="Arial" w:hAnsi="Arial" w:cs="Arial"/>
                <w:sz w:val="20"/>
                <w:szCs w:val="24"/>
              </w:rPr>
            </w:pPr>
            <w:r w:rsidRPr="00695726">
              <w:rPr>
                <w:rFonts w:ascii="Arial" w:hAnsi="Arial" w:cs="Arial"/>
                <w:sz w:val="20"/>
                <w:szCs w:val="24"/>
              </w:rPr>
              <w:t xml:space="preserve">swear on oath that: </w:t>
            </w:r>
          </w:p>
          <w:p w14:paraId="1DFF8E18" w14:textId="77777777" w:rsidR="00695726" w:rsidRPr="00695726" w:rsidRDefault="00695726" w:rsidP="00695726">
            <w:pPr>
              <w:numPr>
                <w:ilvl w:val="0"/>
                <w:numId w:val="93"/>
              </w:numPr>
              <w:tabs>
                <w:tab w:val="right" w:pos="8789"/>
              </w:tabs>
              <w:overflowPunct w:val="0"/>
              <w:autoSpaceDE w:val="0"/>
              <w:autoSpaceDN w:val="0"/>
              <w:adjustRightInd w:val="0"/>
              <w:spacing w:before="240" w:after="0" w:line="240" w:lineRule="auto"/>
              <w:ind w:left="357" w:hanging="357"/>
              <w:jc w:val="left"/>
              <w:textAlignment w:val="baseline"/>
              <w:rPr>
                <w:rFonts w:ascii="Arial" w:hAnsi="Arial" w:cs="Arial"/>
                <w:sz w:val="20"/>
                <w:szCs w:val="24"/>
              </w:rPr>
            </w:pPr>
            <w:r w:rsidRPr="00695726">
              <w:rPr>
                <w:rFonts w:ascii="Arial" w:hAnsi="Arial" w:cs="Arial"/>
                <w:sz w:val="20"/>
                <w:szCs w:val="24"/>
              </w:rPr>
              <w:t>do truly and solemnly affirm that:</w:t>
            </w:r>
          </w:p>
          <w:p w14:paraId="6FFAE843"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hAnsi="Arial" w:cs="Arial"/>
                <w:b/>
                <w:sz w:val="12"/>
                <w:szCs w:val="20"/>
              </w:rPr>
            </w:pPr>
            <w:r w:rsidRPr="00695726">
              <w:rPr>
                <w:rFonts w:ascii="Arial" w:hAnsi="Arial" w:cs="Arial"/>
                <w:b/>
                <w:sz w:val="12"/>
                <w:szCs w:val="20"/>
              </w:rPr>
              <w:t>Enter text in separate numbered paragraphs</w:t>
            </w:r>
          </w:p>
          <w:p w14:paraId="07AD3F5D" w14:textId="77777777" w:rsidR="00695726" w:rsidRPr="00695726" w:rsidRDefault="00695726" w:rsidP="00695726">
            <w:pPr>
              <w:overflowPunct w:val="0"/>
              <w:autoSpaceDE w:val="0"/>
              <w:autoSpaceDN w:val="0"/>
              <w:adjustRightInd w:val="0"/>
              <w:spacing w:after="240" w:line="240" w:lineRule="auto"/>
              <w:jc w:val="left"/>
              <w:textAlignment w:val="baseline"/>
              <w:rPr>
                <w:rFonts w:ascii="Arial" w:hAnsi="Arial" w:cs="Arial"/>
                <w:b/>
                <w:sz w:val="12"/>
                <w:szCs w:val="20"/>
              </w:rPr>
            </w:pPr>
            <w:r w:rsidRPr="00695726">
              <w:rPr>
                <w:rFonts w:ascii="Arial" w:hAnsi="Arial" w:cs="Arial"/>
                <w:b/>
                <w:sz w:val="12"/>
                <w:szCs w:val="20"/>
              </w:rPr>
              <w:t>If the Affidavit relates to an Application, identify the Application, and state the material facts relevant to the Application</w:t>
            </w:r>
          </w:p>
          <w:p w14:paraId="1C64915A" w14:textId="77777777" w:rsidR="00695726" w:rsidRPr="00695726" w:rsidRDefault="00695726" w:rsidP="00695726">
            <w:pPr>
              <w:tabs>
                <w:tab w:val="right" w:pos="8789"/>
              </w:tabs>
              <w:overflowPunct w:val="0"/>
              <w:autoSpaceDE w:val="0"/>
              <w:autoSpaceDN w:val="0"/>
              <w:adjustRightInd w:val="0"/>
              <w:spacing w:after="120" w:line="240" w:lineRule="auto"/>
              <w:ind w:left="567" w:hanging="567"/>
              <w:jc w:val="left"/>
              <w:textAlignment w:val="baseline"/>
              <w:rPr>
                <w:rFonts w:ascii="Arial" w:hAnsi="Arial" w:cs="Arial"/>
                <w:sz w:val="20"/>
                <w:szCs w:val="24"/>
              </w:rPr>
            </w:pPr>
            <w:r w:rsidRPr="00695726">
              <w:rPr>
                <w:rFonts w:ascii="Arial" w:hAnsi="Arial" w:cs="Arial"/>
                <w:sz w:val="20"/>
                <w:szCs w:val="24"/>
              </w:rPr>
              <w:t>1.</w:t>
            </w:r>
            <w:r w:rsidRPr="00695726">
              <w:rPr>
                <w:rFonts w:ascii="Arial" w:hAnsi="Arial" w:cs="Arial"/>
                <w:sz w:val="20"/>
                <w:szCs w:val="24"/>
              </w:rPr>
              <w:tab/>
            </w:r>
          </w:p>
          <w:p w14:paraId="5928F6DF" w14:textId="77777777" w:rsidR="00695726" w:rsidRPr="00695726" w:rsidRDefault="00695726" w:rsidP="00695726">
            <w:pPr>
              <w:overflowPunct w:val="0"/>
              <w:autoSpaceDE w:val="0"/>
              <w:autoSpaceDN w:val="0"/>
              <w:adjustRightInd w:val="0"/>
              <w:spacing w:before="600" w:after="240" w:line="240" w:lineRule="auto"/>
              <w:jc w:val="left"/>
              <w:textAlignment w:val="baseline"/>
              <w:rPr>
                <w:rFonts w:ascii="Arial" w:hAnsi="Arial" w:cs="Arial"/>
                <w:sz w:val="20"/>
                <w:szCs w:val="20"/>
              </w:rPr>
            </w:pPr>
            <w:bookmarkStart w:id="33" w:name="_Hlk14252563"/>
            <w:r w:rsidRPr="00695726">
              <w:rPr>
                <w:rFonts w:ascii="Arial" w:hAnsi="Arial" w:cs="Arial"/>
                <w:sz w:val="20"/>
                <w:szCs w:val="20"/>
              </w:rPr>
              <w:t>[</w:t>
            </w:r>
            <w:r w:rsidRPr="00695726">
              <w:rPr>
                <w:rFonts w:ascii="Arial" w:hAnsi="Arial" w:cs="Arial"/>
                <w:i/>
                <w:iCs/>
                <w:sz w:val="20"/>
                <w:szCs w:val="20"/>
              </w:rPr>
              <w:t>Sworn/Affirmed</w:t>
            </w:r>
            <w:r w:rsidRPr="00695726">
              <w:rPr>
                <w:rFonts w:ascii="Arial" w:hAnsi="Arial" w:cs="Arial"/>
                <w:sz w:val="20"/>
                <w:szCs w:val="20"/>
              </w:rPr>
              <w:t xml:space="preserve">] </w:t>
            </w:r>
            <w:r w:rsidRPr="00695726">
              <w:rPr>
                <w:rFonts w:ascii="Arial" w:hAnsi="Arial" w:cs="Arial"/>
                <w:b/>
                <w:bCs/>
                <w:sz w:val="12"/>
                <w:szCs w:val="12"/>
              </w:rPr>
              <w:t>select one</w:t>
            </w:r>
            <w:r w:rsidRPr="00695726">
              <w:rPr>
                <w:rFonts w:ascii="Arial" w:hAnsi="Arial" w:cs="Arial"/>
                <w:sz w:val="20"/>
                <w:szCs w:val="20"/>
              </w:rPr>
              <w:t xml:space="preserve"> by the Deponent</w:t>
            </w:r>
          </w:p>
          <w:p w14:paraId="1393A64D" w14:textId="77777777" w:rsidR="00695726" w:rsidRPr="00695726" w:rsidRDefault="00695726" w:rsidP="00695726">
            <w:pPr>
              <w:overflowPunct w:val="0"/>
              <w:autoSpaceDE w:val="0"/>
              <w:autoSpaceDN w:val="0"/>
              <w:adjustRightInd w:val="0"/>
              <w:spacing w:before="240" w:after="240" w:line="240" w:lineRule="auto"/>
              <w:jc w:val="left"/>
              <w:textAlignment w:val="baseline"/>
              <w:rPr>
                <w:rFonts w:ascii="Arial" w:hAnsi="Arial" w:cs="Arial"/>
                <w:sz w:val="20"/>
                <w:szCs w:val="20"/>
              </w:rPr>
            </w:pPr>
            <w:r w:rsidRPr="00695726">
              <w:rPr>
                <w:rFonts w:ascii="Arial" w:hAnsi="Arial" w:cs="Arial"/>
                <w:sz w:val="20"/>
                <w:szCs w:val="20"/>
              </w:rPr>
              <w:t>At [</w:t>
            </w:r>
            <w:r w:rsidRPr="00695726">
              <w:rPr>
                <w:rFonts w:ascii="Arial" w:hAnsi="Arial" w:cs="Arial"/>
                <w:i/>
                <w:iCs/>
                <w:sz w:val="20"/>
                <w:szCs w:val="20"/>
              </w:rPr>
              <w:t>place</w:t>
            </w:r>
            <w:r w:rsidRPr="00695726">
              <w:rPr>
                <w:rFonts w:ascii="Arial" w:hAnsi="Arial" w:cs="Arial"/>
                <w:sz w:val="20"/>
                <w:szCs w:val="20"/>
              </w:rPr>
              <w:t>]</w:t>
            </w:r>
          </w:p>
          <w:p w14:paraId="225F90EC" w14:textId="77777777" w:rsidR="00695726" w:rsidRPr="00695726" w:rsidRDefault="00695726" w:rsidP="00695726">
            <w:pPr>
              <w:overflowPunct w:val="0"/>
              <w:autoSpaceDE w:val="0"/>
              <w:autoSpaceDN w:val="0"/>
              <w:adjustRightInd w:val="0"/>
              <w:spacing w:before="240" w:after="240" w:line="240" w:lineRule="auto"/>
              <w:jc w:val="left"/>
              <w:textAlignment w:val="baseline"/>
              <w:rPr>
                <w:rFonts w:ascii="Arial" w:hAnsi="Arial" w:cs="Arial"/>
                <w:sz w:val="20"/>
                <w:szCs w:val="20"/>
              </w:rPr>
            </w:pPr>
            <w:r w:rsidRPr="00695726">
              <w:rPr>
                <w:rFonts w:ascii="Arial" w:hAnsi="Arial" w:cs="Arial"/>
                <w:sz w:val="20"/>
                <w:szCs w:val="20"/>
              </w:rPr>
              <w:t>On [</w:t>
            </w:r>
            <w:r w:rsidRPr="00695726">
              <w:rPr>
                <w:rFonts w:ascii="Arial" w:hAnsi="Arial" w:cs="Arial"/>
                <w:i/>
                <w:iCs/>
                <w:sz w:val="20"/>
                <w:szCs w:val="20"/>
              </w:rPr>
              <w:t>date</w:t>
            </w:r>
            <w:r w:rsidRPr="00695726">
              <w:rPr>
                <w:rFonts w:ascii="Arial" w:hAnsi="Arial" w:cs="Arial"/>
                <w:sz w:val="20"/>
                <w:szCs w:val="20"/>
              </w:rPr>
              <w:t>]</w:t>
            </w:r>
          </w:p>
          <w:bookmarkEnd w:id="33"/>
          <w:p w14:paraId="47476302" w14:textId="77777777" w:rsidR="00695726" w:rsidRPr="00695726" w:rsidRDefault="00695726" w:rsidP="00695726">
            <w:pPr>
              <w:overflowPunct w:val="0"/>
              <w:autoSpaceDE w:val="0"/>
              <w:autoSpaceDN w:val="0"/>
              <w:adjustRightInd w:val="0"/>
              <w:spacing w:before="720" w:after="0" w:line="240" w:lineRule="auto"/>
              <w:textAlignment w:val="baseline"/>
              <w:rPr>
                <w:rFonts w:ascii="Arial" w:hAnsi="Arial" w:cs="Arial"/>
                <w:sz w:val="20"/>
                <w:szCs w:val="20"/>
              </w:rPr>
            </w:pPr>
            <w:r w:rsidRPr="00695726">
              <w:rPr>
                <w:rFonts w:ascii="Arial" w:hAnsi="Arial" w:cs="Arial"/>
                <w:sz w:val="20"/>
                <w:szCs w:val="20"/>
              </w:rPr>
              <w:t>…………………………………………</w:t>
            </w:r>
          </w:p>
          <w:p w14:paraId="18AE2330" w14:textId="77777777" w:rsidR="00695726" w:rsidRPr="00695726" w:rsidRDefault="00695726" w:rsidP="00695726">
            <w:pPr>
              <w:overflowPunct w:val="0"/>
              <w:autoSpaceDE w:val="0"/>
              <w:autoSpaceDN w:val="0"/>
              <w:adjustRightInd w:val="0"/>
              <w:spacing w:after="600" w:line="240" w:lineRule="auto"/>
              <w:textAlignment w:val="baseline"/>
              <w:rPr>
                <w:rFonts w:ascii="Arial" w:hAnsi="Arial" w:cs="Arial"/>
                <w:sz w:val="20"/>
                <w:szCs w:val="20"/>
              </w:rPr>
            </w:pPr>
            <w:r w:rsidRPr="00695726">
              <w:rPr>
                <w:rFonts w:ascii="Arial" w:hAnsi="Arial" w:cs="Arial"/>
                <w:sz w:val="20"/>
                <w:szCs w:val="20"/>
              </w:rPr>
              <w:t xml:space="preserve">Signature of Deponent </w:t>
            </w:r>
          </w:p>
          <w:p w14:paraId="6B88ABA5" w14:textId="77777777" w:rsidR="00695726" w:rsidRPr="00695726" w:rsidRDefault="00695726" w:rsidP="00695726">
            <w:pPr>
              <w:tabs>
                <w:tab w:val="left" w:pos="1008"/>
              </w:tabs>
              <w:overflowPunct w:val="0"/>
              <w:autoSpaceDE w:val="0"/>
              <w:autoSpaceDN w:val="0"/>
              <w:adjustRightInd w:val="0"/>
              <w:spacing w:before="600" w:after="0" w:line="240" w:lineRule="auto"/>
              <w:textAlignment w:val="baseline"/>
              <w:rPr>
                <w:rFonts w:ascii="Arial" w:hAnsi="Arial" w:cs="Arial"/>
                <w:sz w:val="20"/>
                <w:szCs w:val="20"/>
              </w:rPr>
            </w:pPr>
            <w:r w:rsidRPr="00695726">
              <w:rPr>
                <w:rFonts w:ascii="Arial" w:hAnsi="Arial" w:cs="Arial"/>
                <w:sz w:val="20"/>
                <w:szCs w:val="20"/>
              </w:rPr>
              <w:t>before me</w:t>
            </w:r>
            <w:r w:rsidRPr="00695726">
              <w:rPr>
                <w:rFonts w:ascii="Arial" w:hAnsi="Arial" w:cs="Arial"/>
                <w:sz w:val="20"/>
                <w:szCs w:val="20"/>
              </w:rPr>
              <w:tab/>
              <w:t>………………………………………………</w:t>
            </w:r>
          </w:p>
          <w:p w14:paraId="752DD685" w14:textId="77777777" w:rsidR="00695726" w:rsidRPr="00695726" w:rsidRDefault="00695726" w:rsidP="00695726">
            <w:pPr>
              <w:tabs>
                <w:tab w:val="left" w:pos="1021"/>
              </w:tabs>
              <w:overflowPunct w:val="0"/>
              <w:autoSpaceDE w:val="0"/>
              <w:autoSpaceDN w:val="0"/>
              <w:adjustRightInd w:val="0"/>
              <w:spacing w:after="0" w:line="240" w:lineRule="auto"/>
              <w:ind w:left="1021"/>
              <w:textAlignment w:val="baseline"/>
              <w:rPr>
                <w:rFonts w:ascii="Arial" w:eastAsia="Arial" w:hAnsi="Arial" w:cs="Arial"/>
                <w:sz w:val="20"/>
                <w:szCs w:val="20"/>
              </w:rPr>
            </w:pPr>
            <w:r w:rsidRPr="00695726">
              <w:rPr>
                <w:rFonts w:ascii="Arial" w:eastAsia="Arial" w:hAnsi="Arial" w:cs="Arial"/>
                <w:sz w:val="20"/>
                <w:szCs w:val="20"/>
              </w:rPr>
              <w:t>Signature of attesting witness</w:t>
            </w:r>
          </w:p>
          <w:p w14:paraId="7A8B96A3" w14:textId="77777777" w:rsidR="00695726" w:rsidRPr="00695726" w:rsidRDefault="00695726" w:rsidP="00695726">
            <w:pPr>
              <w:tabs>
                <w:tab w:val="left" w:pos="1021"/>
              </w:tabs>
              <w:overflowPunct w:val="0"/>
              <w:autoSpaceDE w:val="0"/>
              <w:autoSpaceDN w:val="0"/>
              <w:adjustRightInd w:val="0"/>
              <w:spacing w:after="720" w:line="240" w:lineRule="auto"/>
              <w:ind w:left="1021"/>
              <w:textAlignment w:val="baseline"/>
              <w:rPr>
                <w:rFonts w:ascii="Arial" w:hAnsi="Arial" w:cs="Arial"/>
                <w:b/>
                <w:bCs/>
                <w:sz w:val="12"/>
                <w:szCs w:val="12"/>
              </w:rPr>
            </w:pPr>
            <w:r w:rsidRPr="00695726">
              <w:rPr>
                <w:rFonts w:ascii="Arial" w:hAnsi="Arial" w:cs="Arial"/>
                <w:b/>
                <w:bCs/>
                <w:sz w:val="12"/>
                <w:szCs w:val="12"/>
              </w:rPr>
              <w:t>Must be an authorised witness – see rule 31.9</w:t>
            </w:r>
          </w:p>
          <w:p w14:paraId="581EE1D3"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sz w:val="20"/>
                <w:szCs w:val="20"/>
              </w:rPr>
            </w:pPr>
            <w:r w:rsidRPr="00695726">
              <w:rPr>
                <w:rFonts w:ascii="Arial" w:eastAsia="Arial" w:hAnsi="Arial" w:cs="Arial"/>
                <w:sz w:val="20"/>
                <w:szCs w:val="20"/>
              </w:rPr>
              <w:t>………………………………………….</w:t>
            </w:r>
          </w:p>
          <w:p w14:paraId="33CA4A2C"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Arial" w:hAnsi="Arial" w:cs="Arial"/>
                <w:sz w:val="20"/>
                <w:szCs w:val="20"/>
              </w:rPr>
            </w:pPr>
            <w:r w:rsidRPr="00695726">
              <w:rPr>
                <w:rFonts w:ascii="Arial" w:eastAsia="Arial" w:hAnsi="Arial" w:cs="Arial"/>
                <w:sz w:val="20"/>
                <w:szCs w:val="20"/>
              </w:rPr>
              <w:t>Printed name of witness</w:t>
            </w:r>
          </w:p>
          <w:p w14:paraId="728C50C0" w14:textId="77777777" w:rsidR="00695726" w:rsidRPr="00695726" w:rsidRDefault="00695726" w:rsidP="00695726">
            <w:pPr>
              <w:overflowPunct w:val="0"/>
              <w:autoSpaceDE w:val="0"/>
              <w:autoSpaceDN w:val="0"/>
              <w:adjustRightInd w:val="0"/>
              <w:spacing w:after="600" w:line="240" w:lineRule="auto"/>
              <w:jc w:val="left"/>
              <w:textAlignment w:val="baseline"/>
              <w:rPr>
                <w:rFonts w:ascii="Arial" w:hAnsi="Arial" w:cs="Arial"/>
                <w:b/>
                <w:sz w:val="12"/>
                <w:szCs w:val="20"/>
              </w:rPr>
            </w:pPr>
          </w:p>
          <w:p w14:paraId="0C02BCA1" w14:textId="77777777" w:rsidR="00695726" w:rsidRPr="00695726" w:rsidRDefault="00695726" w:rsidP="00695726">
            <w:pPr>
              <w:overflowPunct w:val="0"/>
              <w:autoSpaceDE w:val="0"/>
              <w:autoSpaceDN w:val="0"/>
              <w:adjustRightInd w:val="0"/>
              <w:spacing w:after="600" w:line="240" w:lineRule="auto"/>
              <w:jc w:val="left"/>
              <w:textAlignment w:val="baseline"/>
              <w:rPr>
                <w:rFonts w:ascii="Arial" w:hAnsi="Arial" w:cs="Arial"/>
                <w:b/>
                <w:sz w:val="12"/>
                <w:szCs w:val="20"/>
              </w:rPr>
            </w:pPr>
          </w:p>
          <w:p w14:paraId="600B2F19"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sz w:val="20"/>
                <w:szCs w:val="20"/>
              </w:rPr>
            </w:pPr>
            <w:r w:rsidRPr="00695726">
              <w:rPr>
                <w:rFonts w:ascii="Arial" w:eastAsia="Arial" w:hAnsi="Arial" w:cs="Arial"/>
                <w:sz w:val="20"/>
                <w:szCs w:val="20"/>
              </w:rPr>
              <w:t>………………………………………….</w:t>
            </w:r>
          </w:p>
          <w:p w14:paraId="281ABE4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Arial" w:hAnsi="Arial" w:cs="Arial"/>
                <w:sz w:val="20"/>
                <w:szCs w:val="20"/>
              </w:rPr>
            </w:pPr>
            <w:r w:rsidRPr="00695726">
              <w:rPr>
                <w:rFonts w:ascii="Arial" w:eastAsia="Arial" w:hAnsi="Arial" w:cs="Arial"/>
                <w:sz w:val="20"/>
                <w:szCs w:val="20"/>
              </w:rPr>
              <w:lastRenderedPageBreak/>
              <w:t xml:space="preserve">Qualification as authorised witness under section 27A(3) of the </w:t>
            </w:r>
            <w:r w:rsidRPr="00695726">
              <w:rPr>
                <w:rFonts w:ascii="Arial" w:eastAsia="Arial" w:hAnsi="Arial" w:cs="Arial"/>
                <w:i/>
                <w:iCs/>
                <w:sz w:val="20"/>
                <w:szCs w:val="20"/>
              </w:rPr>
              <w:t>Oaths Act 1936</w:t>
            </w:r>
            <w:r w:rsidRPr="00695726">
              <w:rPr>
                <w:rFonts w:ascii="Arial" w:eastAsia="Arial" w:hAnsi="Arial" w:cs="Arial"/>
                <w:sz w:val="20"/>
                <w:szCs w:val="20"/>
              </w:rPr>
              <w:t xml:space="preserve">. </w:t>
            </w:r>
          </w:p>
          <w:p w14:paraId="25028EB9" w14:textId="77777777" w:rsidR="00695726" w:rsidRPr="00695726" w:rsidRDefault="00695726" w:rsidP="00695726">
            <w:pPr>
              <w:overflowPunct w:val="0"/>
              <w:autoSpaceDE w:val="0"/>
              <w:autoSpaceDN w:val="0"/>
              <w:adjustRightInd w:val="0"/>
              <w:spacing w:after="600" w:line="240" w:lineRule="auto"/>
              <w:jc w:val="left"/>
              <w:textAlignment w:val="baseline"/>
              <w:rPr>
                <w:rFonts w:ascii="Arial" w:hAnsi="Arial" w:cs="Arial"/>
                <w:b/>
                <w:sz w:val="12"/>
                <w:szCs w:val="20"/>
              </w:rPr>
            </w:pPr>
            <w:r w:rsidRPr="00695726">
              <w:rPr>
                <w:rFonts w:ascii="Arial" w:hAnsi="Arial" w:cs="Arial"/>
                <w:b/>
                <w:sz w:val="12"/>
                <w:szCs w:val="20"/>
              </w:rPr>
              <w:t>Stamp here if applicable</w:t>
            </w:r>
          </w:p>
          <w:p w14:paraId="6E2A1C61" w14:textId="77777777" w:rsidR="00695726" w:rsidRPr="00695726" w:rsidRDefault="00695726" w:rsidP="00695726">
            <w:pPr>
              <w:overflowPunct w:val="0"/>
              <w:autoSpaceDE w:val="0"/>
              <w:autoSpaceDN w:val="0"/>
              <w:adjustRightInd w:val="0"/>
              <w:spacing w:after="0" w:line="276" w:lineRule="auto"/>
              <w:textAlignment w:val="baseline"/>
              <w:rPr>
                <w:rFonts w:ascii="Arial" w:eastAsia="Arial" w:hAnsi="Arial" w:cs="Arial"/>
                <w:sz w:val="20"/>
                <w:szCs w:val="20"/>
              </w:rPr>
            </w:pPr>
            <w:r w:rsidRPr="00695726">
              <w:rPr>
                <w:rFonts w:ascii="Arial" w:eastAsia="Arial" w:hAnsi="Arial" w:cs="Arial"/>
                <w:sz w:val="20"/>
                <w:szCs w:val="20"/>
              </w:rPr>
              <w:t>……………………………………..</w:t>
            </w:r>
          </w:p>
          <w:p w14:paraId="608FB8E3" w14:textId="77777777" w:rsidR="00695726" w:rsidRPr="00695726" w:rsidRDefault="00695726" w:rsidP="00695726">
            <w:pPr>
              <w:tabs>
                <w:tab w:val="right" w:pos="8789"/>
              </w:tabs>
              <w:overflowPunct w:val="0"/>
              <w:autoSpaceDE w:val="0"/>
              <w:autoSpaceDN w:val="0"/>
              <w:adjustRightInd w:val="0"/>
              <w:spacing w:after="0" w:line="240" w:lineRule="auto"/>
              <w:textAlignment w:val="baseline"/>
              <w:rPr>
                <w:rFonts w:ascii="Arial" w:eastAsia="Arial" w:hAnsi="Arial" w:cs="Arial"/>
                <w:b/>
                <w:sz w:val="12"/>
                <w:szCs w:val="12"/>
              </w:rPr>
            </w:pPr>
            <w:r w:rsidRPr="00695726">
              <w:rPr>
                <w:rFonts w:ascii="Arial" w:eastAsia="Arial" w:hAnsi="Arial" w:cs="Arial"/>
                <w:sz w:val="20"/>
                <w:szCs w:val="20"/>
              </w:rPr>
              <w:t xml:space="preserve">Identification of witness </w:t>
            </w:r>
            <w:r w:rsidRPr="00695726">
              <w:rPr>
                <w:rFonts w:ascii="Arial" w:eastAsia="Arial" w:hAnsi="Arial" w:cs="Arial"/>
                <w:b/>
                <w:sz w:val="12"/>
                <w:szCs w:val="12"/>
              </w:rPr>
              <w:t>if applicable</w:t>
            </w:r>
          </w:p>
          <w:p w14:paraId="04B4BBDA" w14:textId="77777777" w:rsidR="00695726" w:rsidRPr="00695726" w:rsidRDefault="00695726" w:rsidP="00695726">
            <w:pPr>
              <w:tabs>
                <w:tab w:val="right" w:pos="8789"/>
              </w:tabs>
              <w:overflowPunct w:val="0"/>
              <w:autoSpaceDE w:val="0"/>
              <w:autoSpaceDN w:val="0"/>
              <w:adjustRightInd w:val="0"/>
              <w:spacing w:after="0" w:line="240" w:lineRule="auto"/>
              <w:textAlignment w:val="baseline"/>
              <w:rPr>
                <w:rFonts w:ascii="Arial" w:eastAsia="Arial" w:hAnsi="Arial" w:cs="Arial"/>
                <w:b/>
                <w:sz w:val="12"/>
                <w:szCs w:val="12"/>
              </w:rPr>
            </w:pPr>
            <w:r w:rsidRPr="00695726">
              <w:rPr>
                <w:rFonts w:ascii="Arial" w:eastAsia="Arial" w:hAnsi="Arial" w:cs="Arial"/>
                <w:b/>
                <w:sz w:val="12"/>
                <w:szCs w:val="12"/>
              </w:rPr>
              <w:t>(ID number of Justice of the Peace; rank, identification number and “South Australia Police” for police officer)</w:t>
            </w:r>
          </w:p>
        </w:tc>
      </w:tr>
    </w:tbl>
    <w:p w14:paraId="5CDBE206" w14:textId="77777777" w:rsidR="00695726" w:rsidRPr="00695726" w:rsidRDefault="00695726" w:rsidP="00695726">
      <w:pPr>
        <w:keepNext/>
        <w:tabs>
          <w:tab w:val="right" w:pos="8789"/>
        </w:tabs>
        <w:overflowPunct w:val="0"/>
        <w:autoSpaceDE w:val="0"/>
        <w:autoSpaceDN w:val="0"/>
        <w:adjustRightInd w:val="0"/>
        <w:spacing w:before="120" w:after="0" w:line="240" w:lineRule="auto"/>
        <w:textAlignment w:val="baseline"/>
        <w:rPr>
          <w:rFonts w:ascii="Arial" w:eastAsia="Times New Roman" w:hAnsi="Arial" w:cs="Arial"/>
          <w:b/>
          <w:bCs/>
          <w:sz w:val="12"/>
          <w:szCs w:val="12"/>
        </w:rPr>
      </w:pPr>
      <w:bookmarkStart w:id="34" w:name="_Hlk89939602"/>
      <w:bookmarkEnd w:id="32"/>
      <w:r w:rsidRPr="00695726">
        <w:rPr>
          <w:rFonts w:ascii="Arial" w:eastAsia="Times New Roman" w:hAnsi="Arial" w:cs="Arial"/>
          <w:b/>
          <w:bCs/>
          <w:sz w:val="12"/>
          <w:szCs w:val="12"/>
        </w:rPr>
        <w:lastRenderedPageBreak/>
        <w:t>Next box not displayed on completed affidavit</w:t>
      </w:r>
    </w:p>
    <w:p w14:paraId="7A7AEA20" w14:textId="77777777" w:rsidR="00695726" w:rsidRPr="00695726" w:rsidRDefault="00695726" w:rsidP="00695726">
      <w:pPr>
        <w:keepNext/>
        <w:tabs>
          <w:tab w:val="right" w:pos="8789"/>
        </w:tabs>
        <w:overflowPunct w:val="0"/>
        <w:autoSpaceDE w:val="0"/>
        <w:autoSpaceDN w:val="0"/>
        <w:adjustRightInd w:val="0"/>
        <w:spacing w:before="120" w:after="0" w:line="240" w:lineRule="auto"/>
        <w:textAlignment w:val="baseline"/>
        <w:rPr>
          <w:rFonts w:ascii="Arial" w:eastAsia="Times New Roman" w:hAnsi="Arial" w:cs="Arial"/>
          <w:b/>
          <w:bCs/>
          <w:sz w:val="12"/>
          <w:szCs w:val="12"/>
        </w:rPr>
      </w:pPr>
      <w:r w:rsidRPr="00695726">
        <w:rPr>
          <w:rFonts w:ascii="Arial" w:eastAsia="Times New Roman" w:hAnsi="Arial" w:cs="Arial"/>
          <w:b/>
          <w:bCs/>
          <w:sz w:val="12"/>
          <w:szCs w:val="12"/>
        </w:rPr>
        <w:t>Please ensure you have complied with instructions for completing an affidavit</w:t>
      </w:r>
    </w:p>
    <w:tbl>
      <w:tblPr>
        <w:tblStyle w:val="TableGrid17"/>
        <w:tblW w:w="0" w:type="auto"/>
        <w:tblLook w:val="04A0" w:firstRow="1" w:lastRow="0" w:firstColumn="1" w:lastColumn="0" w:noHBand="0" w:noVBand="1"/>
      </w:tblPr>
      <w:tblGrid>
        <w:gridCol w:w="9350"/>
      </w:tblGrid>
      <w:tr w:rsidR="00695726" w:rsidRPr="00695726" w14:paraId="084AA315" w14:textId="77777777" w:rsidTr="00101EC2">
        <w:tc>
          <w:tcPr>
            <w:tcW w:w="10457" w:type="dxa"/>
          </w:tcPr>
          <w:bookmarkEnd w:id="34"/>
          <w:p w14:paraId="5874C7AF" w14:textId="77777777" w:rsidR="00695726" w:rsidRPr="00695726" w:rsidRDefault="00695726" w:rsidP="00695726">
            <w:pPr>
              <w:tabs>
                <w:tab w:val="right" w:pos="8789"/>
              </w:tabs>
              <w:overflowPunct w:val="0"/>
              <w:autoSpaceDE w:val="0"/>
              <w:autoSpaceDN w:val="0"/>
              <w:adjustRightInd w:val="0"/>
              <w:spacing w:before="120" w:after="240" w:line="240" w:lineRule="auto"/>
              <w:textAlignment w:val="baseline"/>
              <w:rPr>
                <w:rFonts w:ascii="Arial" w:hAnsi="Arial" w:cs="Arial"/>
                <w:b/>
                <w:sz w:val="20"/>
                <w:szCs w:val="24"/>
              </w:rPr>
            </w:pPr>
            <w:r w:rsidRPr="00695726">
              <w:rPr>
                <w:rFonts w:ascii="Arial" w:hAnsi="Arial" w:cs="Arial"/>
                <w:b/>
                <w:sz w:val="20"/>
                <w:szCs w:val="24"/>
              </w:rPr>
              <w:t>Instructions</w:t>
            </w:r>
          </w:p>
          <w:p w14:paraId="131D5A5F" w14:textId="77777777" w:rsidR="00695726" w:rsidRPr="00695726" w:rsidRDefault="00695726" w:rsidP="00695726">
            <w:pPr>
              <w:numPr>
                <w:ilvl w:val="0"/>
                <w:numId w:val="92"/>
              </w:numPr>
              <w:overflowPunct w:val="0"/>
              <w:autoSpaceDE w:val="0"/>
              <w:autoSpaceDN w:val="0"/>
              <w:adjustRightInd w:val="0"/>
              <w:spacing w:after="120" w:line="240" w:lineRule="auto"/>
              <w:ind w:left="448" w:hanging="448"/>
              <w:jc w:val="left"/>
              <w:textAlignment w:val="baseline"/>
              <w:rPr>
                <w:rFonts w:ascii="Arial" w:hAnsi="Arial" w:cs="Arial"/>
                <w:sz w:val="20"/>
                <w:szCs w:val="20"/>
              </w:rPr>
            </w:pPr>
            <w:r w:rsidRPr="00695726">
              <w:rPr>
                <w:rFonts w:ascii="Arial" w:hAnsi="Arial" w:cs="Arial"/>
                <w:sz w:val="20"/>
                <w:szCs w:val="20"/>
              </w:rPr>
              <w:t xml:space="preserve">Please review the Code of Practice in relation to Affidavits published by the Attorney-General under s 33 of the </w:t>
            </w:r>
            <w:r w:rsidRPr="00695726">
              <w:rPr>
                <w:rFonts w:ascii="Arial" w:hAnsi="Arial" w:cs="Arial"/>
                <w:i/>
                <w:iCs/>
                <w:sz w:val="20"/>
                <w:szCs w:val="20"/>
              </w:rPr>
              <w:t>Oaths Act 1936</w:t>
            </w:r>
            <w:r w:rsidRPr="00695726">
              <w:rPr>
                <w:rFonts w:ascii="Arial" w:hAnsi="Arial" w:cs="Arial"/>
                <w:sz w:val="20"/>
                <w:szCs w:val="20"/>
              </w:rPr>
              <w:t xml:space="preserve"> before completing this form. </w:t>
            </w:r>
          </w:p>
          <w:p w14:paraId="6820A129" w14:textId="77777777" w:rsidR="00695726" w:rsidRPr="00695726" w:rsidRDefault="00695726" w:rsidP="00695726">
            <w:pPr>
              <w:numPr>
                <w:ilvl w:val="0"/>
                <w:numId w:val="92"/>
              </w:numPr>
              <w:overflowPunct w:val="0"/>
              <w:autoSpaceDE w:val="0"/>
              <w:autoSpaceDN w:val="0"/>
              <w:adjustRightInd w:val="0"/>
              <w:spacing w:after="120" w:line="240" w:lineRule="auto"/>
              <w:ind w:left="448" w:hanging="448"/>
              <w:jc w:val="left"/>
              <w:textAlignment w:val="baseline"/>
              <w:rPr>
                <w:rFonts w:ascii="Arial" w:hAnsi="Arial" w:cs="Arial"/>
                <w:sz w:val="20"/>
                <w:szCs w:val="20"/>
              </w:rPr>
            </w:pPr>
            <w:r w:rsidRPr="00695726">
              <w:rPr>
                <w:rFonts w:ascii="Arial" w:hAnsi="Arial" w:cs="Arial"/>
                <w:sz w:val="20"/>
                <w:szCs w:val="20"/>
              </w:rPr>
              <w:t xml:space="preserve">The person who makes the affidavit is called the deponent. The deponent makes the affidavit by taking an oath or affirmation in the presence of an authorised witness. </w:t>
            </w:r>
          </w:p>
          <w:p w14:paraId="46D39A01" w14:textId="77777777" w:rsidR="00695726" w:rsidRPr="00695726" w:rsidRDefault="00695726" w:rsidP="00695726">
            <w:pPr>
              <w:numPr>
                <w:ilvl w:val="0"/>
                <w:numId w:val="92"/>
              </w:numPr>
              <w:overflowPunct w:val="0"/>
              <w:autoSpaceDE w:val="0"/>
              <w:autoSpaceDN w:val="0"/>
              <w:adjustRightInd w:val="0"/>
              <w:spacing w:after="120" w:line="240" w:lineRule="auto"/>
              <w:ind w:left="448" w:hanging="448"/>
              <w:jc w:val="left"/>
              <w:textAlignment w:val="baseline"/>
              <w:rPr>
                <w:rFonts w:ascii="Arial" w:hAnsi="Arial" w:cs="Arial"/>
                <w:sz w:val="20"/>
                <w:szCs w:val="20"/>
              </w:rPr>
            </w:pPr>
            <w:r w:rsidRPr="00695726">
              <w:rPr>
                <w:rFonts w:ascii="Arial" w:hAnsi="Arial" w:cs="Arial"/>
                <w:sz w:val="20"/>
                <w:szCs w:val="20"/>
              </w:rPr>
              <w:t>Each page of the affidavit, including any exhibit(s), must be consecutively numbered starting with page 2.</w:t>
            </w:r>
          </w:p>
          <w:p w14:paraId="3EC7F8B9" w14:textId="77777777" w:rsidR="00695726" w:rsidRPr="00695726" w:rsidRDefault="00695726" w:rsidP="00695726">
            <w:pPr>
              <w:numPr>
                <w:ilvl w:val="0"/>
                <w:numId w:val="92"/>
              </w:numPr>
              <w:overflowPunct w:val="0"/>
              <w:autoSpaceDE w:val="0"/>
              <w:autoSpaceDN w:val="0"/>
              <w:adjustRightInd w:val="0"/>
              <w:spacing w:after="120" w:line="240" w:lineRule="auto"/>
              <w:ind w:left="448" w:hanging="448"/>
              <w:jc w:val="left"/>
              <w:textAlignment w:val="baseline"/>
              <w:rPr>
                <w:rFonts w:ascii="Arial" w:hAnsi="Arial" w:cs="Arial"/>
                <w:sz w:val="20"/>
                <w:szCs w:val="20"/>
              </w:rPr>
            </w:pPr>
            <w:r w:rsidRPr="00695726">
              <w:rPr>
                <w:rFonts w:ascii="Arial" w:hAnsi="Arial" w:cs="Arial"/>
                <w:sz w:val="20"/>
                <w:szCs w:val="20"/>
              </w:rPr>
              <w:t>Each page of the affidavit (but not any exhibit) must be signed by both the deponent and the witness.</w:t>
            </w:r>
          </w:p>
          <w:p w14:paraId="189D9B50"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A single ‘front page’ must be inserted in front of the exhibit(s) in Form 14.</w:t>
            </w:r>
          </w:p>
          <w:p w14:paraId="715C1830"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An exhibit to an affidavit must be clearly marked to identify it as the exhibit referred to in the affidavit.</w:t>
            </w:r>
          </w:p>
          <w:p w14:paraId="7518D841"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The declaration should be confined to facts and should not include submissions.</w:t>
            </w:r>
          </w:p>
          <w:p w14:paraId="552D2854"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The declaration should not reproduce material already contained in affidavits or other material already filed in the matter. It should not exhibit documents already exhibited to affidavits filed in the matter. In both cases it is sufficient to simply refer to such material or documents and the place where they may be found.</w:t>
            </w:r>
          </w:p>
          <w:p w14:paraId="4070FBF4"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 xml:space="preserve">An affidavit is to be sworn or affirmed in this State in accordance with section 6 of the </w:t>
            </w:r>
            <w:r w:rsidRPr="00695726">
              <w:rPr>
                <w:rFonts w:ascii="Arial" w:hAnsi="Arial" w:cs="Arial"/>
                <w:i/>
                <w:iCs/>
                <w:sz w:val="20"/>
                <w:szCs w:val="20"/>
              </w:rPr>
              <w:t>Evidence Act 1929</w:t>
            </w:r>
            <w:r w:rsidRPr="00695726">
              <w:rPr>
                <w:rFonts w:ascii="Arial" w:hAnsi="Arial" w:cs="Arial"/>
                <w:sz w:val="20"/>
                <w:szCs w:val="20"/>
              </w:rPr>
              <w:t xml:space="preserve"> or, if made elsewhere, in accordance with the law for the taking of oaths or the making of affirmations in that place.</w:t>
            </w:r>
          </w:p>
          <w:p w14:paraId="497E8686" w14:textId="77777777" w:rsidR="00695726" w:rsidRPr="00695726" w:rsidRDefault="00695726" w:rsidP="00695726">
            <w:pPr>
              <w:numPr>
                <w:ilvl w:val="0"/>
                <w:numId w:val="90"/>
              </w:numPr>
              <w:overflowPunct w:val="0"/>
              <w:autoSpaceDE w:val="0"/>
              <w:autoSpaceDN w:val="0"/>
              <w:adjustRightInd w:val="0"/>
              <w:spacing w:after="120" w:line="240" w:lineRule="auto"/>
              <w:ind w:left="454" w:hanging="454"/>
              <w:jc w:val="left"/>
              <w:textAlignment w:val="baseline"/>
              <w:rPr>
                <w:rFonts w:ascii="Arial" w:hAnsi="Arial" w:cs="Arial"/>
                <w:sz w:val="20"/>
                <w:szCs w:val="20"/>
              </w:rPr>
            </w:pPr>
            <w:r w:rsidRPr="00695726">
              <w:rPr>
                <w:rFonts w:ascii="Arial" w:hAnsi="Arial" w:cs="Arial"/>
                <w:sz w:val="20"/>
                <w:szCs w:val="20"/>
              </w:rPr>
              <w:t>The deponent must swear or affirm the affidavit before a person authorised by law to witness the swearing or affirming of affidavits (‘the witness’). Persons authorised to witness an affidavit are:</w:t>
            </w:r>
          </w:p>
          <w:p w14:paraId="15FB9614" w14:textId="77777777" w:rsidR="00695726" w:rsidRPr="00695726" w:rsidRDefault="00695726" w:rsidP="00695726">
            <w:pPr>
              <w:numPr>
                <w:ilvl w:val="0"/>
                <w:numId w:val="94"/>
              </w:numPr>
              <w:overflowPunct w:val="0"/>
              <w:autoSpaceDE w:val="0"/>
              <w:autoSpaceDN w:val="0"/>
              <w:adjustRightInd w:val="0"/>
              <w:spacing w:after="120" w:line="240" w:lineRule="auto"/>
              <w:ind w:left="1134" w:hanging="567"/>
              <w:jc w:val="left"/>
              <w:textAlignment w:val="baseline"/>
              <w:rPr>
                <w:rFonts w:ascii="Arial" w:hAnsi="Arial" w:cs="Arial"/>
                <w:sz w:val="20"/>
                <w:szCs w:val="20"/>
              </w:rPr>
            </w:pPr>
            <w:r w:rsidRPr="00695726">
              <w:rPr>
                <w:rFonts w:ascii="Arial" w:hAnsi="Arial" w:cs="Arial"/>
                <w:bCs/>
                <w:sz w:val="20"/>
                <w:szCs w:val="20"/>
              </w:rPr>
              <w:t>a Commissioner for taking affidavits in the Supreme Court;</w:t>
            </w:r>
          </w:p>
          <w:p w14:paraId="6FB9371C" w14:textId="77777777" w:rsidR="00695726" w:rsidRPr="00695726" w:rsidRDefault="00695726" w:rsidP="00695726">
            <w:pPr>
              <w:numPr>
                <w:ilvl w:val="0"/>
                <w:numId w:val="94"/>
              </w:numPr>
              <w:overflowPunct w:val="0"/>
              <w:autoSpaceDE w:val="0"/>
              <w:autoSpaceDN w:val="0"/>
              <w:adjustRightInd w:val="0"/>
              <w:spacing w:after="120" w:line="240" w:lineRule="auto"/>
              <w:ind w:left="1134" w:hanging="567"/>
              <w:jc w:val="left"/>
              <w:textAlignment w:val="baseline"/>
              <w:rPr>
                <w:rFonts w:ascii="Arial" w:hAnsi="Arial" w:cs="Arial"/>
                <w:sz w:val="20"/>
                <w:szCs w:val="20"/>
              </w:rPr>
            </w:pPr>
            <w:r w:rsidRPr="00695726">
              <w:rPr>
                <w:rFonts w:ascii="Arial" w:hAnsi="Arial" w:cs="Arial"/>
                <w:bCs/>
                <w:sz w:val="20"/>
                <w:szCs w:val="20"/>
              </w:rPr>
              <w:t>a justice of the peace;</w:t>
            </w:r>
          </w:p>
          <w:p w14:paraId="2F840FB4" w14:textId="77777777" w:rsidR="00695726" w:rsidRPr="00695726" w:rsidRDefault="00695726" w:rsidP="00695726">
            <w:pPr>
              <w:numPr>
                <w:ilvl w:val="0"/>
                <w:numId w:val="94"/>
              </w:numPr>
              <w:overflowPunct w:val="0"/>
              <w:autoSpaceDE w:val="0"/>
              <w:autoSpaceDN w:val="0"/>
              <w:adjustRightInd w:val="0"/>
              <w:spacing w:after="120" w:line="240" w:lineRule="auto"/>
              <w:ind w:left="1134" w:hanging="567"/>
              <w:jc w:val="left"/>
              <w:textAlignment w:val="baseline"/>
              <w:rPr>
                <w:rFonts w:ascii="Arial" w:hAnsi="Arial" w:cs="Arial"/>
                <w:sz w:val="20"/>
                <w:szCs w:val="20"/>
              </w:rPr>
            </w:pPr>
            <w:r w:rsidRPr="00695726">
              <w:rPr>
                <w:rFonts w:ascii="Arial" w:hAnsi="Arial" w:cs="Arial"/>
                <w:bCs/>
                <w:sz w:val="20"/>
                <w:szCs w:val="20"/>
              </w:rPr>
              <w:t>a police officer, other than a police officer who is a probationary constable;</w:t>
            </w:r>
          </w:p>
          <w:p w14:paraId="785B40D5" w14:textId="77777777" w:rsidR="00695726" w:rsidRPr="00695726" w:rsidRDefault="00695726" w:rsidP="00695726">
            <w:pPr>
              <w:numPr>
                <w:ilvl w:val="0"/>
                <w:numId w:val="94"/>
              </w:numPr>
              <w:overflowPunct w:val="0"/>
              <w:autoSpaceDE w:val="0"/>
              <w:autoSpaceDN w:val="0"/>
              <w:adjustRightInd w:val="0"/>
              <w:spacing w:after="120" w:line="240" w:lineRule="auto"/>
              <w:ind w:left="1134" w:hanging="567"/>
              <w:jc w:val="left"/>
              <w:textAlignment w:val="baseline"/>
              <w:rPr>
                <w:rFonts w:ascii="Arial" w:hAnsi="Arial" w:cs="Arial"/>
                <w:sz w:val="20"/>
                <w:szCs w:val="20"/>
              </w:rPr>
            </w:pPr>
            <w:r w:rsidRPr="00695726">
              <w:rPr>
                <w:rFonts w:ascii="Arial" w:hAnsi="Arial" w:cs="Arial"/>
                <w:bCs/>
                <w:sz w:val="20"/>
                <w:szCs w:val="20"/>
              </w:rPr>
              <w:t>a person admitted and enrolled as a notary public of the Supreme Court;</w:t>
            </w:r>
          </w:p>
          <w:p w14:paraId="5FD3206A" w14:textId="77777777" w:rsidR="00695726" w:rsidRPr="00695726" w:rsidRDefault="00695726" w:rsidP="00695726">
            <w:pPr>
              <w:numPr>
                <w:ilvl w:val="0"/>
                <w:numId w:val="94"/>
              </w:numPr>
              <w:overflowPunct w:val="0"/>
              <w:autoSpaceDE w:val="0"/>
              <w:autoSpaceDN w:val="0"/>
              <w:adjustRightInd w:val="0"/>
              <w:spacing w:after="120" w:line="240" w:lineRule="auto"/>
              <w:ind w:left="1134" w:hanging="567"/>
              <w:jc w:val="left"/>
              <w:textAlignment w:val="baseline"/>
              <w:rPr>
                <w:rFonts w:ascii="Arial" w:hAnsi="Arial" w:cs="Arial"/>
                <w:sz w:val="20"/>
                <w:szCs w:val="20"/>
              </w:rPr>
            </w:pPr>
            <w:r w:rsidRPr="00695726">
              <w:rPr>
                <w:rFonts w:ascii="Arial" w:hAnsi="Arial" w:cs="Arial"/>
                <w:bCs/>
                <w:sz w:val="20"/>
                <w:szCs w:val="20"/>
              </w:rPr>
              <w:t>any other person of a class prescribed by regulation.</w:t>
            </w:r>
          </w:p>
          <w:p w14:paraId="418F7838" w14:textId="77777777" w:rsidR="00695726" w:rsidRPr="00695726" w:rsidRDefault="00695726" w:rsidP="00695726">
            <w:pPr>
              <w:numPr>
                <w:ilvl w:val="0"/>
                <w:numId w:val="91"/>
              </w:numPr>
              <w:tabs>
                <w:tab w:val="right" w:pos="8789"/>
              </w:tabs>
              <w:overflowPunct w:val="0"/>
              <w:autoSpaceDE w:val="0"/>
              <w:autoSpaceDN w:val="0"/>
              <w:adjustRightInd w:val="0"/>
              <w:spacing w:after="120" w:line="240" w:lineRule="auto"/>
              <w:jc w:val="left"/>
              <w:textAlignment w:val="baseline"/>
              <w:rPr>
                <w:rFonts w:ascii="Arial" w:hAnsi="Arial" w:cs="Arial"/>
                <w:b/>
                <w:sz w:val="20"/>
                <w:szCs w:val="24"/>
              </w:rPr>
            </w:pPr>
            <w:r w:rsidRPr="00695726">
              <w:rPr>
                <w:rFonts w:ascii="Arial" w:hAnsi="Arial" w:cs="Arial"/>
                <w:sz w:val="20"/>
                <w:szCs w:val="20"/>
              </w:rPr>
              <w:t>The contents of the affidavit cannot be altered after the affidavit has been sworn or affirmed.</w:t>
            </w:r>
          </w:p>
          <w:p w14:paraId="3803E3E5" w14:textId="77777777" w:rsidR="00695726" w:rsidRPr="00695726" w:rsidRDefault="00695726" w:rsidP="00695726">
            <w:pPr>
              <w:numPr>
                <w:ilvl w:val="0"/>
                <w:numId w:val="91"/>
              </w:numPr>
              <w:tabs>
                <w:tab w:val="right" w:pos="8789"/>
              </w:tabs>
              <w:overflowPunct w:val="0"/>
              <w:autoSpaceDE w:val="0"/>
              <w:autoSpaceDN w:val="0"/>
              <w:adjustRightInd w:val="0"/>
              <w:spacing w:after="120" w:line="240" w:lineRule="auto"/>
              <w:jc w:val="left"/>
              <w:textAlignment w:val="baseline"/>
              <w:rPr>
                <w:rFonts w:ascii="Arial" w:hAnsi="Arial" w:cs="Arial"/>
                <w:b/>
                <w:sz w:val="20"/>
                <w:szCs w:val="24"/>
              </w:rPr>
            </w:pPr>
            <w:r w:rsidRPr="00695726">
              <w:rPr>
                <w:rFonts w:ascii="Arial" w:hAnsi="Arial" w:cs="Arial"/>
                <w:sz w:val="20"/>
                <w:szCs w:val="20"/>
              </w:rPr>
              <w:t>If the deponent is illiterate or blind, see rule 31.7(6). If the deponent does not appear to understand English sufficiently, see rule 31.7(7).</w:t>
            </w:r>
          </w:p>
        </w:tc>
      </w:tr>
    </w:tbl>
    <w:p w14:paraId="325F1CC5" w14:textId="77777777" w:rsidR="00695726" w:rsidRPr="00695726" w:rsidRDefault="00695726" w:rsidP="00695726">
      <w:pPr>
        <w:tabs>
          <w:tab w:val="right" w:pos="8789"/>
        </w:tabs>
        <w:overflowPunct w:val="0"/>
        <w:autoSpaceDE w:val="0"/>
        <w:autoSpaceDN w:val="0"/>
        <w:adjustRightInd w:val="0"/>
        <w:spacing w:after="0" w:line="240" w:lineRule="auto"/>
        <w:textAlignment w:val="baseline"/>
        <w:rPr>
          <w:rFonts w:ascii="Arial" w:eastAsia="Times New Roman" w:hAnsi="Arial" w:cs="Arial"/>
          <w:sz w:val="20"/>
          <w:szCs w:val="24"/>
        </w:rPr>
      </w:pPr>
    </w:p>
    <w:tbl>
      <w:tblPr>
        <w:tblStyle w:val="TableGrid17"/>
        <w:tblW w:w="0" w:type="auto"/>
        <w:tblLook w:val="04A0" w:firstRow="1" w:lastRow="0" w:firstColumn="1" w:lastColumn="0" w:noHBand="0" w:noVBand="1"/>
      </w:tblPr>
      <w:tblGrid>
        <w:gridCol w:w="9350"/>
      </w:tblGrid>
      <w:tr w:rsidR="00695726" w:rsidRPr="00695726" w14:paraId="4E3F9665" w14:textId="77777777" w:rsidTr="00101EC2">
        <w:tc>
          <w:tcPr>
            <w:tcW w:w="10457" w:type="dxa"/>
          </w:tcPr>
          <w:p w14:paraId="05DF77A1" w14:textId="77777777" w:rsidR="00695726" w:rsidRPr="00695726" w:rsidRDefault="00695726" w:rsidP="00695726">
            <w:pPr>
              <w:tabs>
                <w:tab w:val="right" w:pos="8789"/>
              </w:tabs>
              <w:overflowPunct w:val="0"/>
              <w:autoSpaceDE w:val="0"/>
              <w:autoSpaceDN w:val="0"/>
              <w:adjustRightInd w:val="0"/>
              <w:spacing w:before="120" w:after="0" w:line="240" w:lineRule="auto"/>
              <w:textAlignment w:val="baseline"/>
              <w:rPr>
                <w:rFonts w:ascii="Arial" w:hAnsi="Arial" w:cs="Arial"/>
                <w:b/>
                <w:sz w:val="20"/>
                <w:szCs w:val="24"/>
              </w:rPr>
            </w:pPr>
            <w:r w:rsidRPr="00695726">
              <w:rPr>
                <w:rFonts w:ascii="Arial" w:hAnsi="Arial" w:cs="Arial"/>
                <w:b/>
                <w:sz w:val="20"/>
                <w:szCs w:val="24"/>
              </w:rPr>
              <w:t>Service</w:t>
            </w:r>
          </w:p>
          <w:p w14:paraId="68FD0898" w14:textId="77777777" w:rsidR="00695726" w:rsidRPr="00695726" w:rsidRDefault="00695726" w:rsidP="00695726">
            <w:pPr>
              <w:tabs>
                <w:tab w:val="right" w:pos="8789"/>
              </w:tabs>
              <w:overflowPunct w:val="0"/>
              <w:autoSpaceDE w:val="0"/>
              <w:autoSpaceDN w:val="0"/>
              <w:adjustRightInd w:val="0"/>
              <w:spacing w:before="240" w:after="120" w:line="240" w:lineRule="auto"/>
              <w:textAlignment w:val="baseline"/>
              <w:rPr>
                <w:rFonts w:ascii="Arial" w:hAnsi="Arial" w:cs="Arial"/>
                <w:b/>
                <w:sz w:val="20"/>
                <w:szCs w:val="24"/>
              </w:rPr>
            </w:pPr>
            <w:r w:rsidRPr="00695726">
              <w:rPr>
                <w:rFonts w:ascii="Arial" w:hAnsi="Arial" w:cs="Arial"/>
                <w:sz w:val="20"/>
                <w:szCs w:val="24"/>
              </w:rPr>
              <w:t xml:space="preserve">The </w:t>
            </w:r>
            <w:r w:rsidRPr="00695726">
              <w:rPr>
                <w:rFonts w:ascii="Arial" w:hAnsi="Arial" w:cs="Arial"/>
                <w:sz w:val="20"/>
                <w:szCs w:val="20"/>
              </w:rPr>
              <w:t>party filing this document is required to serve it on all other parties in accordance with the Rules of Court.</w:t>
            </w:r>
          </w:p>
        </w:tc>
      </w:tr>
    </w:tbl>
    <w:p w14:paraId="78797F19"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20"/>
          <w:lang w:val="en-US"/>
        </w:rPr>
      </w:pPr>
    </w:p>
    <w:p w14:paraId="680DDD30" w14:textId="77777777" w:rsidR="00695726" w:rsidRPr="00695726" w:rsidRDefault="00695726" w:rsidP="00695726">
      <w:pPr>
        <w:spacing w:after="160" w:line="259" w:lineRule="auto"/>
        <w:jc w:val="left"/>
        <w:rPr>
          <w:rFonts w:ascii="Arial" w:eastAsia="Times New Roman" w:hAnsi="Arial" w:cs="Arial"/>
          <w:sz w:val="20"/>
          <w:szCs w:val="20"/>
          <w:lang w:val="en-US"/>
        </w:rPr>
      </w:pPr>
      <w:r w:rsidRPr="00695726">
        <w:rPr>
          <w:rFonts w:ascii="Arial" w:hAnsi="Arial" w:cs="Arial"/>
          <w:sz w:val="20"/>
          <w:lang w:val="en-US"/>
        </w:rPr>
        <w:br w:type="page"/>
      </w:r>
    </w:p>
    <w:p w14:paraId="76EB650F"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152.</w:t>
      </w:r>
      <w:r w:rsidRPr="00695726">
        <w:rPr>
          <w:rFonts w:ascii="Times New Roman" w:hAnsi="Times New Roman"/>
          <w:sz w:val="17"/>
        </w:rPr>
        <w:tab/>
        <w:t>In Schedule 7, Form 15B—Election—Moratorium on Steps is deleted and substituted as follows:</w:t>
      </w:r>
    </w:p>
    <w:p w14:paraId="3F90DC7F"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20"/>
          <w:lang w:val="en-US"/>
        </w:rPr>
      </w:pPr>
      <w:r w:rsidRPr="00695726">
        <w:rPr>
          <w:rFonts w:ascii="Arial" w:eastAsia="Times New Roman" w:hAnsi="Arial" w:cs="Arial"/>
          <w:sz w:val="20"/>
          <w:szCs w:val="20"/>
          <w:lang w:val="en-US"/>
        </w:rPr>
        <w:t>Form 15B</w:t>
      </w:r>
    </w:p>
    <w:p w14:paraId="3367CB48"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20"/>
          <w:lang w:val="en-U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695726" w:rsidRPr="00695726" w14:paraId="76724A2E" w14:textId="77777777" w:rsidTr="00101EC2">
        <w:tc>
          <w:tcPr>
            <w:tcW w:w="3899" w:type="pct"/>
            <w:tcBorders>
              <w:top w:val="single" w:sz="4" w:space="0" w:color="auto"/>
            </w:tcBorders>
          </w:tcPr>
          <w:p w14:paraId="2FEE462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6305F41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2B7B6DC2" w14:textId="77777777" w:rsidTr="00101EC2">
        <w:trPr>
          <w:trHeight w:val="1148"/>
        </w:trPr>
        <w:tc>
          <w:tcPr>
            <w:tcW w:w="3899" w:type="pct"/>
            <w:tcBorders>
              <w:bottom w:val="single" w:sz="2" w:space="0" w:color="auto"/>
            </w:tcBorders>
          </w:tcPr>
          <w:p w14:paraId="1994C48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B43D4E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744B1FF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11651B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5049FDF3"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41A021A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3737E8D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6EBA25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8C0E76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92E7C8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hAnsi="Arial" w:cs="Arial"/>
          <w:b/>
          <w:bCs/>
          <w:sz w:val="28"/>
        </w:rPr>
      </w:pPr>
      <w:r w:rsidRPr="00695726">
        <w:rPr>
          <w:rFonts w:ascii="Arial" w:eastAsia="Times New Roman" w:hAnsi="Arial" w:cs="Arial"/>
          <w:b/>
          <w:bCs/>
          <w:sz w:val="28"/>
          <w:szCs w:val="20"/>
        </w:rPr>
        <w:t>ELECTION</w:t>
      </w:r>
      <w:bookmarkStart w:id="35" w:name="_Hlk31972175"/>
    </w:p>
    <w:p w14:paraId="476CF53B"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Cs/>
        </w:rPr>
      </w:pPr>
      <w:r w:rsidRPr="00695726">
        <w:rPr>
          <w:rFonts w:ascii="Arial" w:hAnsi="Arial" w:cs="Arial"/>
          <w:iCs/>
        </w:rPr>
        <w:t>[</w:t>
      </w:r>
      <w:r w:rsidRPr="00695726">
        <w:rPr>
          <w:rFonts w:ascii="Arial" w:hAnsi="Arial" w:cs="Arial"/>
          <w:i/>
          <w:iCs/>
        </w:rPr>
        <w:t>SUPREME/DISTRICT/MAGISTRATES</w:t>
      </w:r>
      <w:r w:rsidRPr="00695726">
        <w:rPr>
          <w:rFonts w:ascii="Arial" w:hAnsi="Arial" w:cs="Arial"/>
          <w:iCs/>
        </w:rPr>
        <w:t xml:space="preserve">] </w:t>
      </w:r>
      <w:r w:rsidRPr="00695726">
        <w:rPr>
          <w:rFonts w:ascii="Arial" w:hAnsi="Arial" w:cs="Arial"/>
          <w:b/>
          <w:sz w:val="12"/>
        </w:rPr>
        <w:t xml:space="preserve">Delete all but one </w:t>
      </w:r>
      <w:r w:rsidRPr="00695726">
        <w:rPr>
          <w:rFonts w:ascii="Arial" w:hAnsi="Arial" w:cs="Arial"/>
          <w:iCs/>
        </w:rPr>
        <w:t xml:space="preserve">COURT </w:t>
      </w:r>
      <w:r w:rsidRPr="00695726">
        <w:rPr>
          <w:rFonts w:ascii="Arial" w:hAnsi="Arial" w:cs="Arial"/>
          <w:bCs/>
        </w:rPr>
        <w:t xml:space="preserve">OF SOUTH AUSTRALIA </w:t>
      </w:r>
    </w:p>
    <w:p w14:paraId="3A08A144"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iCs/>
        </w:rPr>
      </w:pPr>
      <w:r w:rsidRPr="00695726">
        <w:rPr>
          <w:rFonts w:ascii="Arial" w:hAnsi="Arial" w:cs="Arial"/>
          <w:iCs/>
        </w:rPr>
        <w:t>CIVIL JURISDICTION</w:t>
      </w:r>
    </w:p>
    <w:p w14:paraId="781F7675"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iCs/>
        </w:rPr>
      </w:pPr>
      <w:r w:rsidRPr="00695726">
        <w:rPr>
          <w:rFonts w:ascii="Arial" w:hAnsi="Arial" w:cs="Arial"/>
          <w:iCs/>
        </w:rPr>
        <w:t>[</w:t>
      </w:r>
      <w:r w:rsidRPr="00695726">
        <w:rPr>
          <w:rFonts w:ascii="Arial" w:hAnsi="Arial" w:cs="Arial"/>
          <w:i/>
          <w:iCs/>
        </w:rPr>
        <w:t>MINOR CIVIL</w:t>
      </w:r>
      <w:r w:rsidRPr="00695726">
        <w:rPr>
          <w:rFonts w:ascii="Arial" w:hAnsi="Arial" w:cs="Arial"/>
          <w:iCs/>
        </w:rPr>
        <w:t xml:space="preserve">] </w:t>
      </w:r>
      <w:r w:rsidRPr="00695726">
        <w:rPr>
          <w:rFonts w:ascii="Arial" w:hAnsi="Arial" w:cs="Arial"/>
          <w:b/>
          <w:sz w:val="12"/>
        </w:rPr>
        <w:t>If applicable</w:t>
      </w:r>
    </w:p>
    <w:p w14:paraId="6A104EA7" w14:textId="77777777" w:rsidR="00695726" w:rsidRPr="00695726" w:rsidRDefault="00695726" w:rsidP="00695726">
      <w:pPr>
        <w:tabs>
          <w:tab w:val="left" w:pos="1134"/>
          <w:tab w:val="left" w:pos="2342"/>
          <w:tab w:val="left" w:pos="4536"/>
          <w:tab w:val="right" w:pos="8789"/>
        </w:tabs>
        <w:spacing w:after="240" w:line="259" w:lineRule="auto"/>
        <w:jc w:val="left"/>
        <w:rPr>
          <w:rFonts w:ascii="Arial" w:hAnsi="Arial" w:cs="Arial"/>
          <w:iCs/>
        </w:rPr>
      </w:pPr>
      <w:r w:rsidRPr="00695726">
        <w:rPr>
          <w:rFonts w:ascii="Arial" w:hAnsi="Arial" w:cs="Arial"/>
          <w:iCs/>
        </w:rPr>
        <w:t>[</w:t>
      </w:r>
      <w:r w:rsidRPr="00695726">
        <w:rPr>
          <w:rFonts w:ascii="Arial" w:hAnsi="Arial" w:cs="Arial"/>
          <w:i/>
          <w:iCs/>
        </w:rPr>
        <w:t>NAME OF LIST</w:t>
      </w:r>
      <w:r w:rsidRPr="00695726">
        <w:rPr>
          <w:rFonts w:ascii="Arial" w:hAnsi="Arial" w:cs="Arial"/>
          <w:iCs/>
        </w:rPr>
        <w:t xml:space="preserve">] LIST </w:t>
      </w:r>
      <w:r w:rsidRPr="00695726">
        <w:rPr>
          <w:rFonts w:ascii="Arial" w:hAnsi="Arial" w:cs="Arial"/>
          <w:b/>
          <w:sz w:val="12"/>
        </w:rPr>
        <w:t>If applicable</w:t>
      </w:r>
    </w:p>
    <w:bookmarkEnd w:id="35"/>
    <w:p w14:paraId="0EA64918" w14:textId="77777777" w:rsidR="00695726" w:rsidRPr="00695726" w:rsidRDefault="00695726" w:rsidP="00695726">
      <w:pPr>
        <w:tabs>
          <w:tab w:val="left" w:pos="1134"/>
          <w:tab w:val="left" w:pos="2342"/>
          <w:tab w:val="left" w:pos="4536"/>
          <w:tab w:val="right" w:pos="8789"/>
        </w:tabs>
        <w:spacing w:after="480" w:line="259" w:lineRule="auto"/>
        <w:jc w:val="left"/>
        <w:rPr>
          <w:rFonts w:ascii="Arial" w:hAnsi="Arial" w:cs="Arial"/>
          <w:b/>
          <w:bCs/>
        </w:rPr>
      </w:pPr>
      <w:r w:rsidRPr="00695726">
        <w:rPr>
          <w:rFonts w:ascii="Arial" w:hAnsi="Arial" w:cs="Arial"/>
          <w:b/>
          <w:sz w:val="12"/>
        </w:rPr>
        <w:t>Please specify the Full Name including capacity (eg Administrator, Liquidator, Trustee) and Litigation Guardian Name (if applicable) for each party. Each party should include a party number if more than one.</w:t>
      </w:r>
    </w:p>
    <w:p w14:paraId="1C4ECAD4"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
          <w:bCs/>
        </w:rPr>
      </w:pPr>
    </w:p>
    <w:p w14:paraId="15C7E7D5" w14:textId="77777777" w:rsidR="00695726" w:rsidRPr="00695726" w:rsidRDefault="00695726" w:rsidP="00695726">
      <w:pPr>
        <w:tabs>
          <w:tab w:val="left" w:pos="1134"/>
          <w:tab w:val="left" w:pos="2342"/>
          <w:tab w:val="left" w:pos="4536"/>
          <w:tab w:val="right" w:pos="8789"/>
        </w:tabs>
        <w:spacing w:after="480" w:line="259" w:lineRule="auto"/>
        <w:jc w:val="left"/>
        <w:rPr>
          <w:rFonts w:ascii="Arial" w:hAnsi="Arial" w:cs="Arial"/>
          <w:bCs/>
        </w:rPr>
      </w:pPr>
      <w:r w:rsidRPr="00695726">
        <w:rPr>
          <w:rFonts w:ascii="Arial" w:hAnsi="Arial" w:cs="Arial"/>
          <w:bCs/>
        </w:rPr>
        <w:t>First Applicant</w:t>
      </w:r>
    </w:p>
    <w:p w14:paraId="31158E6D"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
          <w:bCs/>
        </w:rPr>
      </w:pPr>
    </w:p>
    <w:p w14:paraId="2305C058" w14:textId="77777777" w:rsidR="00695726" w:rsidRPr="00695726" w:rsidRDefault="00695726" w:rsidP="00695726">
      <w:pPr>
        <w:tabs>
          <w:tab w:val="left" w:pos="1134"/>
          <w:tab w:val="left" w:pos="2342"/>
          <w:tab w:val="left" w:pos="4536"/>
          <w:tab w:val="right" w:pos="8789"/>
        </w:tabs>
        <w:spacing w:after="480" w:line="259" w:lineRule="auto"/>
        <w:jc w:val="left"/>
        <w:rPr>
          <w:rFonts w:ascii="Arial" w:hAnsi="Arial" w:cs="Arial"/>
          <w:bCs/>
        </w:rPr>
      </w:pPr>
      <w:r w:rsidRPr="00695726">
        <w:rPr>
          <w:rFonts w:ascii="Arial" w:hAnsi="Arial" w:cs="Arial"/>
          <w:bCs/>
        </w:rPr>
        <w:t>First Respondent</w:t>
      </w:r>
    </w:p>
    <w:p w14:paraId="2EB0B428"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
          <w:bCs/>
        </w:rPr>
      </w:pPr>
    </w:p>
    <w:p w14:paraId="4BFC213F" w14:textId="77777777" w:rsidR="00695726" w:rsidRPr="00695726" w:rsidRDefault="00695726" w:rsidP="00695726">
      <w:pPr>
        <w:tabs>
          <w:tab w:val="left" w:pos="1134"/>
          <w:tab w:val="left" w:pos="2342"/>
          <w:tab w:val="left" w:pos="4536"/>
          <w:tab w:val="right" w:pos="8789"/>
        </w:tabs>
        <w:spacing w:after="720" w:line="259" w:lineRule="auto"/>
        <w:jc w:val="left"/>
        <w:rPr>
          <w:rFonts w:ascii="Arial" w:hAnsi="Arial" w:cs="Arial"/>
          <w:bCs/>
        </w:rPr>
      </w:pPr>
      <w:r w:rsidRPr="00695726">
        <w:rPr>
          <w:rFonts w:ascii="Arial" w:hAnsi="Arial" w:cs="Arial"/>
          <w:bCs/>
        </w:rPr>
        <w:t>Interested Party</w:t>
      </w:r>
    </w:p>
    <w:p w14:paraId="22944900" w14:textId="77777777" w:rsidR="00695726" w:rsidRPr="00695726" w:rsidRDefault="00695726" w:rsidP="00695726">
      <w:pPr>
        <w:spacing w:after="160" w:line="259" w:lineRule="auto"/>
        <w:jc w:val="left"/>
        <w:rPr>
          <w:rFonts w:ascii="Arial" w:hAnsi="Arial" w:cs="Arial"/>
          <w:bCs/>
        </w:rPr>
      </w:pPr>
      <w:r w:rsidRPr="00695726">
        <w:rPr>
          <w:rFonts w:ascii="Arial" w:hAnsi="Arial" w:cs="Arial"/>
          <w:bCs/>
        </w:rPr>
        <w:br w:type="page"/>
      </w:r>
    </w:p>
    <w:tbl>
      <w:tblPr>
        <w:tblStyle w:val="TableGrid15"/>
        <w:tblW w:w="5006" w:type="pct"/>
        <w:jc w:val="center"/>
        <w:tblLayout w:type="fixed"/>
        <w:tblLook w:val="04A0" w:firstRow="1" w:lastRow="0" w:firstColumn="1" w:lastColumn="0" w:noHBand="0" w:noVBand="1"/>
      </w:tblPr>
      <w:tblGrid>
        <w:gridCol w:w="2314"/>
        <w:gridCol w:w="3523"/>
        <w:gridCol w:w="3524"/>
      </w:tblGrid>
      <w:tr w:rsidR="00695726" w:rsidRPr="00695726" w14:paraId="697B45AE" w14:textId="77777777" w:rsidTr="00101EC2">
        <w:trPr>
          <w:cantSplit/>
          <w:trHeight w:val="454"/>
          <w:jc w:val="center"/>
        </w:trPr>
        <w:tc>
          <w:tcPr>
            <w:tcW w:w="2314" w:type="dxa"/>
            <w:vMerge w:val="restart"/>
          </w:tcPr>
          <w:p w14:paraId="2DC15A0C" w14:textId="77777777" w:rsidR="00695726" w:rsidRPr="00695726" w:rsidRDefault="00695726" w:rsidP="00695726">
            <w:pPr>
              <w:keepNext/>
              <w:spacing w:after="0" w:line="240" w:lineRule="auto"/>
              <w:jc w:val="left"/>
              <w:rPr>
                <w:rFonts w:ascii="Arial" w:hAnsi="Arial" w:cs="Arial"/>
              </w:rPr>
            </w:pPr>
            <w:bookmarkStart w:id="36" w:name="_Hlk38384183"/>
            <w:r w:rsidRPr="00695726">
              <w:rPr>
                <w:rFonts w:ascii="Arial" w:hAnsi="Arial" w:cs="Arial"/>
              </w:rPr>
              <w:lastRenderedPageBreak/>
              <w:t>Applicant</w:t>
            </w:r>
          </w:p>
        </w:tc>
        <w:tc>
          <w:tcPr>
            <w:tcW w:w="7047" w:type="dxa"/>
            <w:gridSpan w:val="2"/>
            <w:tcBorders>
              <w:bottom w:val="nil"/>
            </w:tcBorders>
          </w:tcPr>
          <w:p w14:paraId="6DA8380D" w14:textId="77777777" w:rsidR="00695726" w:rsidRPr="00695726" w:rsidRDefault="00695726" w:rsidP="00695726">
            <w:pPr>
              <w:keepNext/>
              <w:spacing w:after="0" w:line="240" w:lineRule="auto"/>
              <w:jc w:val="left"/>
              <w:rPr>
                <w:rFonts w:ascii="Arial" w:hAnsi="Arial" w:cs="Arial"/>
              </w:rPr>
            </w:pPr>
          </w:p>
        </w:tc>
      </w:tr>
      <w:tr w:rsidR="00695726" w:rsidRPr="00695726" w14:paraId="1CDE55EE" w14:textId="77777777" w:rsidTr="00101EC2">
        <w:trPr>
          <w:cantSplit/>
          <w:trHeight w:val="85"/>
          <w:jc w:val="center"/>
        </w:trPr>
        <w:tc>
          <w:tcPr>
            <w:tcW w:w="2314" w:type="dxa"/>
            <w:vMerge/>
          </w:tcPr>
          <w:p w14:paraId="392D00E6" w14:textId="77777777" w:rsidR="00695726" w:rsidRPr="00695726" w:rsidRDefault="00695726" w:rsidP="00695726">
            <w:pPr>
              <w:keepNext/>
              <w:spacing w:after="0" w:line="240" w:lineRule="auto"/>
              <w:jc w:val="left"/>
              <w:rPr>
                <w:rFonts w:ascii="Arial" w:hAnsi="Arial" w:cs="Arial"/>
              </w:rPr>
            </w:pPr>
          </w:p>
        </w:tc>
        <w:tc>
          <w:tcPr>
            <w:tcW w:w="7047" w:type="dxa"/>
            <w:gridSpan w:val="2"/>
            <w:tcBorders>
              <w:top w:val="nil"/>
            </w:tcBorders>
            <w:vAlign w:val="bottom"/>
          </w:tcPr>
          <w:p w14:paraId="0E88457C"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Full Name (including Also Known as, capacity (eg Administrator, Liquidator, Trustee) and Litigation Guardian Name (if applicable))</w:t>
            </w:r>
          </w:p>
        </w:tc>
      </w:tr>
      <w:bookmarkEnd w:id="36"/>
      <w:tr w:rsidR="00695726" w:rsidRPr="00695726" w14:paraId="2CDAB28D" w14:textId="77777777" w:rsidTr="00101EC2">
        <w:trPr>
          <w:cantSplit/>
          <w:trHeight w:val="454"/>
          <w:jc w:val="center"/>
        </w:trPr>
        <w:tc>
          <w:tcPr>
            <w:tcW w:w="2314" w:type="dxa"/>
            <w:vMerge w:val="restart"/>
          </w:tcPr>
          <w:p w14:paraId="18934190"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Name of law firm / solicitor</w:t>
            </w:r>
          </w:p>
          <w:p w14:paraId="6446EA55"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szCs w:val="12"/>
              </w:rPr>
              <w:t>If any</w:t>
            </w:r>
          </w:p>
        </w:tc>
        <w:tc>
          <w:tcPr>
            <w:tcW w:w="3523" w:type="dxa"/>
            <w:tcBorders>
              <w:bottom w:val="nil"/>
            </w:tcBorders>
          </w:tcPr>
          <w:p w14:paraId="0F98A17D" w14:textId="77777777" w:rsidR="00695726" w:rsidRPr="00695726" w:rsidRDefault="00695726" w:rsidP="00695726">
            <w:pPr>
              <w:keepNext/>
              <w:spacing w:after="0" w:line="240" w:lineRule="auto"/>
              <w:jc w:val="left"/>
              <w:rPr>
                <w:rFonts w:ascii="Arial" w:hAnsi="Arial" w:cs="Arial"/>
              </w:rPr>
            </w:pPr>
          </w:p>
        </w:tc>
        <w:tc>
          <w:tcPr>
            <w:tcW w:w="3524" w:type="dxa"/>
            <w:tcBorders>
              <w:bottom w:val="nil"/>
            </w:tcBorders>
          </w:tcPr>
          <w:p w14:paraId="6D77ED62" w14:textId="77777777" w:rsidR="00695726" w:rsidRPr="00695726" w:rsidRDefault="00695726" w:rsidP="00695726">
            <w:pPr>
              <w:keepNext/>
              <w:spacing w:after="0" w:line="240" w:lineRule="auto"/>
              <w:jc w:val="left"/>
              <w:rPr>
                <w:rFonts w:ascii="Arial" w:hAnsi="Arial" w:cs="Arial"/>
                <w:b/>
              </w:rPr>
            </w:pPr>
          </w:p>
        </w:tc>
      </w:tr>
      <w:tr w:rsidR="00695726" w:rsidRPr="00695726" w14:paraId="6C7BE4C4" w14:textId="77777777" w:rsidTr="00101EC2">
        <w:trPr>
          <w:cantSplit/>
          <w:trHeight w:val="85"/>
          <w:jc w:val="center"/>
        </w:trPr>
        <w:tc>
          <w:tcPr>
            <w:tcW w:w="2314" w:type="dxa"/>
            <w:vMerge/>
            <w:tcBorders>
              <w:top w:val="nil"/>
            </w:tcBorders>
          </w:tcPr>
          <w:p w14:paraId="5D009F11" w14:textId="77777777" w:rsidR="00695726" w:rsidRPr="00695726" w:rsidRDefault="00695726" w:rsidP="00695726">
            <w:pPr>
              <w:keepNext/>
              <w:spacing w:after="0" w:line="240" w:lineRule="auto"/>
              <w:jc w:val="left"/>
              <w:rPr>
                <w:rFonts w:ascii="Arial" w:hAnsi="Arial" w:cs="Arial"/>
              </w:rPr>
            </w:pPr>
          </w:p>
        </w:tc>
        <w:tc>
          <w:tcPr>
            <w:tcW w:w="3523" w:type="dxa"/>
            <w:tcBorders>
              <w:top w:val="nil"/>
              <w:bottom w:val="single" w:sz="4" w:space="0" w:color="auto"/>
            </w:tcBorders>
            <w:vAlign w:val="bottom"/>
          </w:tcPr>
          <w:p w14:paraId="7BE332D4"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Law Firm</w:t>
            </w:r>
          </w:p>
        </w:tc>
        <w:tc>
          <w:tcPr>
            <w:tcW w:w="3524" w:type="dxa"/>
            <w:tcBorders>
              <w:top w:val="nil"/>
              <w:bottom w:val="single" w:sz="4" w:space="0" w:color="auto"/>
            </w:tcBorders>
            <w:vAlign w:val="bottom"/>
          </w:tcPr>
          <w:p w14:paraId="5621DF2F"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Solicitor</w:t>
            </w:r>
          </w:p>
        </w:tc>
      </w:tr>
    </w:tbl>
    <w:p w14:paraId="6804131C" w14:textId="77777777" w:rsidR="00695726" w:rsidRPr="00695726" w:rsidRDefault="00695726" w:rsidP="00695726">
      <w:pPr>
        <w:spacing w:after="160" w:line="259" w:lineRule="auto"/>
        <w:ind w:right="141"/>
        <w:jc w:val="left"/>
        <w:rPr>
          <w:rFonts w:ascii="Arial" w:hAnsi="Arial" w:cs="Arial"/>
        </w:rPr>
      </w:pPr>
      <w:r w:rsidRPr="00695726">
        <w:rPr>
          <w:rFonts w:ascii="Arial" w:hAnsi="Arial" w:cs="Arial"/>
          <w:b/>
          <w:sz w:val="12"/>
        </w:rPr>
        <w:t>Duplicate panel if multiple Applicants</w:t>
      </w:r>
    </w:p>
    <w:tbl>
      <w:tblPr>
        <w:tblStyle w:val="TableGrid15"/>
        <w:tblW w:w="0" w:type="auto"/>
        <w:tblLook w:val="04A0" w:firstRow="1" w:lastRow="0" w:firstColumn="1" w:lastColumn="0" w:noHBand="0" w:noVBand="1"/>
      </w:tblPr>
      <w:tblGrid>
        <w:gridCol w:w="2391"/>
        <w:gridCol w:w="6959"/>
      </w:tblGrid>
      <w:tr w:rsidR="00695726" w:rsidRPr="00695726" w14:paraId="57A87563" w14:textId="77777777" w:rsidTr="00101EC2">
        <w:tc>
          <w:tcPr>
            <w:tcW w:w="9350" w:type="dxa"/>
            <w:gridSpan w:val="2"/>
          </w:tcPr>
          <w:p w14:paraId="7F5E0630" w14:textId="77777777" w:rsidR="00695726" w:rsidRPr="00695726" w:rsidRDefault="00695726" w:rsidP="00695726">
            <w:pPr>
              <w:tabs>
                <w:tab w:val="right" w:pos="8789"/>
              </w:tabs>
              <w:spacing w:before="120" w:after="0" w:line="240" w:lineRule="auto"/>
              <w:jc w:val="left"/>
              <w:rPr>
                <w:rFonts w:ascii="Arial" w:hAnsi="Arial" w:cs="Arial"/>
                <w:b/>
                <w:sz w:val="20"/>
                <w:szCs w:val="20"/>
              </w:rPr>
            </w:pPr>
            <w:r w:rsidRPr="00695726">
              <w:rPr>
                <w:rFonts w:ascii="Arial" w:hAnsi="Arial" w:cs="Arial"/>
                <w:b/>
                <w:sz w:val="20"/>
                <w:szCs w:val="20"/>
              </w:rPr>
              <w:t>Election</w:t>
            </w:r>
          </w:p>
          <w:p w14:paraId="55206AA7" w14:textId="77777777" w:rsidR="00695726" w:rsidRPr="00695726" w:rsidRDefault="00695726" w:rsidP="00695726">
            <w:pPr>
              <w:spacing w:before="240" w:after="120" w:line="240" w:lineRule="auto"/>
              <w:jc w:val="left"/>
              <w:rPr>
                <w:rFonts w:ascii="Arial" w:hAnsi="Arial" w:cs="Arial"/>
                <w:sz w:val="20"/>
                <w:szCs w:val="20"/>
              </w:rPr>
            </w:pPr>
            <w:r w:rsidRPr="00695726">
              <w:rPr>
                <w:rFonts w:ascii="Arial" w:hAnsi="Arial" w:cs="Arial"/>
                <w:sz w:val="20"/>
                <w:szCs w:val="20"/>
              </w:rPr>
              <w:t>The Applicant elects to place this proceeding under a moratorium and does not intend to take any further steps in this proceeding while it remains under the moratorium.</w:t>
            </w:r>
          </w:p>
        </w:tc>
      </w:tr>
      <w:tr w:rsidR="00695726" w:rsidRPr="00695726" w14:paraId="21B1AB50" w14:textId="77777777" w:rsidTr="00101EC2">
        <w:tc>
          <w:tcPr>
            <w:tcW w:w="2391" w:type="dxa"/>
          </w:tcPr>
          <w:p w14:paraId="74AC464E" w14:textId="77777777" w:rsidR="00695726" w:rsidRPr="00695726" w:rsidRDefault="00695726" w:rsidP="00695726">
            <w:pPr>
              <w:spacing w:before="240" w:after="120" w:line="240" w:lineRule="auto"/>
              <w:jc w:val="left"/>
              <w:rPr>
                <w:rFonts w:ascii="Arial" w:hAnsi="Arial" w:cs="Arial"/>
                <w:bCs/>
                <w:sz w:val="20"/>
                <w:szCs w:val="20"/>
              </w:rPr>
            </w:pPr>
            <w:r w:rsidRPr="00695726">
              <w:rPr>
                <w:rFonts w:ascii="Arial" w:hAnsi="Arial" w:cs="Arial"/>
                <w:bCs/>
                <w:sz w:val="20"/>
                <w:szCs w:val="20"/>
              </w:rPr>
              <w:t>Reason for placing proceeding under moratorium:</w:t>
            </w:r>
          </w:p>
        </w:tc>
        <w:tc>
          <w:tcPr>
            <w:tcW w:w="6959" w:type="dxa"/>
          </w:tcPr>
          <w:p w14:paraId="10121B65" w14:textId="77777777" w:rsidR="00695726" w:rsidRPr="00695726" w:rsidRDefault="00695726" w:rsidP="00695726">
            <w:pPr>
              <w:spacing w:before="240" w:after="120" w:line="240" w:lineRule="auto"/>
              <w:jc w:val="left"/>
              <w:rPr>
                <w:rFonts w:ascii="Arial" w:hAnsi="Arial" w:cs="Arial"/>
                <w:b/>
                <w:sz w:val="20"/>
                <w:szCs w:val="20"/>
              </w:rPr>
            </w:pPr>
          </w:p>
        </w:tc>
      </w:tr>
      <w:tr w:rsidR="00695726" w:rsidRPr="00695726" w14:paraId="7C91BE10" w14:textId="77777777" w:rsidTr="00101EC2">
        <w:tc>
          <w:tcPr>
            <w:tcW w:w="2391" w:type="dxa"/>
          </w:tcPr>
          <w:p w14:paraId="3805E9B0" w14:textId="77777777" w:rsidR="00695726" w:rsidRPr="00695726" w:rsidRDefault="00695726" w:rsidP="00695726">
            <w:pPr>
              <w:spacing w:before="240" w:after="120" w:line="240" w:lineRule="auto"/>
              <w:jc w:val="left"/>
              <w:rPr>
                <w:rFonts w:ascii="Arial" w:hAnsi="Arial" w:cs="Arial"/>
                <w:bCs/>
                <w:sz w:val="20"/>
                <w:szCs w:val="20"/>
              </w:rPr>
            </w:pPr>
            <w:r w:rsidRPr="00695726">
              <w:rPr>
                <w:rFonts w:ascii="Arial" w:hAnsi="Arial" w:cs="Arial"/>
                <w:bCs/>
                <w:sz w:val="20"/>
                <w:szCs w:val="20"/>
              </w:rPr>
              <w:t>Expected moratorium timeframe:</w:t>
            </w:r>
          </w:p>
        </w:tc>
        <w:tc>
          <w:tcPr>
            <w:tcW w:w="6959" w:type="dxa"/>
          </w:tcPr>
          <w:p w14:paraId="55E2E5AB" w14:textId="77777777" w:rsidR="00695726" w:rsidRPr="00695726" w:rsidRDefault="00695726" w:rsidP="00695726">
            <w:pPr>
              <w:spacing w:before="240" w:after="120" w:line="240" w:lineRule="auto"/>
              <w:jc w:val="left"/>
              <w:rPr>
                <w:rFonts w:ascii="Arial" w:hAnsi="Arial" w:cs="Arial"/>
                <w:b/>
                <w:sz w:val="20"/>
                <w:szCs w:val="20"/>
              </w:rPr>
            </w:pPr>
          </w:p>
        </w:tc>
      </w:tr>
    </w:tbl>
    <w:p w14:paraId="7E35700F" w14:textId="77777777" w:rsidR="00695726" w:rsidRPr="00695726" w:rsidRDefault="00695726" w:rsidP="00695726">
      <w:pPr>
        <w:spacing w:before="120" w:after="120" w:line="259" w:lineRule="auto"/>
        <w:jc w:val="left"/>
        <w:rPr>
          <w:rFonts w:ascii="Arial" w:hAnsi="Arial" w:cs="Arial"/>
          <w:sz w:val="20"/>
          <w:szCs w:val="20"/>
        </w:rPr>
      </w:pPr>
    </w:p>
    <w:tbl>
      <w:tblPr>
        <w:tblStyle w:val="TableGrid1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695726" w:rsidRPr="00695726" w14:paraId="6149AC63" w14:textId="77777777" w:rsidTr="00101EC2">
        <w:tc>
          <w:tcPr>
            <w:tcW w:w="5000" w:type="pct"/>
            <w:tcBorders>
              <w:top w:val="single" w:sz="2" w:space="0" w:color="auto"/>
              <w:left w:val="single" w:sz="2" w:space="0" w:color="auto"/>
              <w:bottom w:val="single" w:sz="2" w:space="0" w:color="auto"/>
              <w:right w:val="single" w:sz="2" w:space="0" w:color="auto"/>
            </w:tcBorders>
          </w:tcPr>
          <w:p w14:paraId="6318E037" w14:textId="77777777" w:rsidR="00695726" w:rsidRPr="00695726" w:rsidRDefault="00695726" w:rsidP="00695726">
            <w:pPr>
              <w:spacing w:before="120" w:after="0" w:line="240" w:lineRule="auto"/>
              <w:jc w:val="left"/>
              <w:rPr>
                <w:rFonts w:ascii="Arial" w:hAnsi="Arial" w:cs="Arial"/>
                <w:b/>
                <w:sz w:val="20"/>
                <w:szCs w:val="20"/>
              </w:rPr>
            </w:pPr>
            <w:r w:rsidRPr="00695726">
              <w:rPr>
                <w:rFonts w:ascii="Arial" w:hAnsi="Arial" w:cs="Arial"/>
                <w:b/>
                <w:sz w:val="20"/>
                <w:szCs w:val="20"/>
              </w:rPr>
              <w:t>To the Respondent: WARNING</w:t>
            </w:r>
          </w:p>
          <w:p w14:paraId="4C5E860E" w14:textId="77777777" w:rsidR="00695726" w:rsidRPr="00695726" w:rsidRDefault="00695726" w:rsidP="00695726">
            <w:pPr>
              <w:spacing w:before="240" w:after="120" w:line="240" w:lineRule="auto"/>
              <w:jc w:val="left"/>
              <w:rPr>
                <w:rFonts w:ascii="Arial" w:hAnsi="Arial" w:cs="Arial"/>
                <w:sz w:val="20"/>
                <w:szCs w:val="20"/>
              </w:rPr>
            </w:pPr>
            <w:r w:rsidRPr="00695726">
              <w:rPr>
                <w:rFonts w:ascii="Arial" w:hAnsi="Arial" w:cs="Arial"/>
                <w:sz w:val="20"/>
                <w:szCs w:val="20"/>
              </w:rPr>
              <w:t xml:space="preserve">If you wish to bring a claim against the Applicant or another party in this proceeding and that claim is subject to a time limit under the Limitation of Actions Act 1936 or for any other reason, </w:t>
            </w:r>
            <w:r w:rsidRPr="00695726">
              <w:rPr>
                <w:rFonts w:ascii="Arial" w:hAnsi="Arial" w:cs="Arial"/>
                <w:b/>
                <w:sz w:val="20"/>
                <w:szCs w:val="20"/>
              </w:rPr>
              <w:t>TIME WILL NOT CEASE TO RUN</w:t>
            </w:r>
            <w:r w:rsidRPr="00695726">
              <w:rPr>
                <w:rFonts w:ascii="Arial" w:hAnsi="Arial" w:cs="Arial"/>
                <w:sz w:val="20"/>
                <w:szCs w:val="20"/>
              </w:rPr>
              <w:t xml:space="preserve"> merely because the proceeding is in the list of inactive cases.</w:t>
            </w:r>
          </w:p>
        </w:tc>
      </w:tr>
    </w:tbl>
    <w:p w14:paraId="626741FB" w14:textId="77777777" w:rsidR="00695726" w:rsidRPr="00695726" w:rsidRDefault="00695726" w:rsidP="00695726">
      <w:pPr>
        <w:spacing w:before="120" w:after="120" w:line="259" w:lineRule="auto"/>
        <w:jc w:val="left"/>
        <w:rPr>
          <w:rFonts w:ascii="Arial" w:hAnsi="Arial" w:cs="Arial"/>
          <w:b/>
          <w:sz w:val="20"/>
          <w:szCs w:val="20"/>
        </w:rPr>
      </w:pPr>
    </w:p>
    <w:tbl>
      <w:tblPr>
        <w:tblStyle w:val="TableGrid15"/>
        <w:tblW w:w="0" w:type="auto"/>
        <w:tblLook w:val="04A0" w:firstRow="1" w:lastRow="0" w:firstColumn="1" w:lastColumn="0" w:noHBand="0" w:noVBand="1"/>
      </w:tblPr>
      <w:tblGrid>
        <w:gridCol w:w="9350"/>
      </w:tblGrid>
      <w:tr w:rsidR="00695726" w:rsidRPr="00695726" w14:paraId="5584BCF4" w14:textId="77777777" w:rsidTr="00101EC2">
        <w:tc>
          <w:tcPr>
            <w:tcW w:w="10457" w:type="dxa"/>
          </w:tcPr>
          <w:p w14:paraId="2E5B293B" w14:textId="77777777" w:rsidR="00695726" w:rsidRPr="00695726" w:rsidRDefault="00695726" w:rsidP="00695726">
            <w:pPr>
              <w:spacing w:before="120" w:after="240" w:line="240" w:lineRule="auto"/>
              <w:jc w:val="left"/>
              <w:rPr>
                <w:rFonts w:ascii="Arial" w:hAnsi="Arial" w:cs="Arial"/>
                <w:b/>
                <w:sz w:val="20"/>
                <w:szCs w:val="20"/>
              </w:rPr>
            </w:pPr>
            <w:r w:rsidRPr="00695726">
              <w:rPr>
                <w:rFonts w:ascii="Arial" w:hAnsi="Arial" w:cs="Arial"/>
                <w:b/>
                <w:sz w:val="20"/>
                <w:szCs w:val="20"/>
              </w:rPr>
              <w:t>Application to remove proceeding from inactive list</w:t>
            </w:r>
          </w:p>
          <w:p w14:paraId="7A497740" w14:textId="77777777" w:rsidR="00695726" w:rsidRPr="00695726" w:rsidRDefault="00695726" w:rsidP="00695726">
            <w:pPr>
              <w:tabs>
                <w:tab w:val="left" w:pos="0"/>
                <w:tab w:val="left" w:pos="1440"/>
                <w:tab w:val="left" w:pos="2160"/>
                <w:tab w:val="left" w:pos="2880"/>
                <w:tab w:val="left" w:pos="3600"/>
              </w:tabs>
              <w:spacing w:after="0" w:line="240" w:lineRule="auto"/>
              <w:jc w:val="left"/>
              <w:rPr>
                <w:rFonts w:ascii="Arial" w:hAnsi="Arial" w:cs="Arial"/>
                <w:sz w:val="20"/>
                <w:szCs w:val="20"/>
              </w:rPr>
            </w:pPr>
            <w:r w:rsidRPr="00695726">
              <w:rPr>
                <w:rFonts w:ascii="Arial" w:hAnsi="Arial" w:cs="Arial"/>
                <w:sz w:val="20"/>
                <w:szCs w:val="20"/>
              </w:rPr>
              <w:t>If you wish to have the proceeding proceed, you must:</w:t>
            </w:r>
          </w:p>
          <w:p w14:paraId="6F70C2A4" w14:textId="77777777" w:rsidR="00695726" w:rsidRPr="00695726" w:rsidRDefault="00695726" w:rsidP="00695726">
            <w:pPr>
              <w:numPr>
                <w:ilvl w:val="0"/>
                <w:numId w:val="87"/>
              </w:numPr>
              <w:tabs>
                <w:tab w:val="left" w:pos="0"/>
                <w:tab w:val="left" w:pos="2160"/>
                <w:tab w:val="left" w:pos="2880"/>
                <w:tab w:val="left" w:pos="3600"/>
              </w:tabs>
              <w:overflowPunct w:val="0"/>
              <w:autoSpaceDE w:val="0"/>
              <w:autoSpaceDN w:val="0"/>
              <w:adjustRightInd w:val="0"/>
              <w:spacing w:after="0" w:line="240" w:lineRule="auto"/>
              <w:ind w:left="567" w:hanging="567"/>
              <w:contextualSpacing/>
              <w:jc w:val="left"/>
              <w:textAlignment w:val="baseline"/>
              <w:rPr>
                <w:rFonts w:ascii="Arial" w:hAnsi="Arial" w:cs="Arial"/>
                <w:sz w:val="20"/>
                <w:szCs w:val="20"/>
              </w:rPr>
            </w:pPr>
            <w:r w:rsidRPr="00695726">
              <w:rPr>
                <w:rFonts w:ascii="Arial" w:hAnsi="Arial" w:cs="Arial"/>
                <w:sz w:val="20"/>
                <w:szCs w:val="20"/>
              </w:rPr>
              <w:t>file a Notice of Acting; and</w:t>
            </w:r>
          </w:p>
          <w:p w14:paraId="53E7F919" w14:textId="77777777" w:rsidR="00695726" w:rsidRPr="00695726" w:rsidRDefault="00695726" w:rsidP="00695726">
            <w:pPr>
              <w:numPr>
                <w:ilvl w:val="0"/>
                <w:numId w:val="87"/>
              </w:numPr>
              <w:tabs>
                <w:tab w:val="left" w:pos="2342"/>
                <w:tab w:val="left" w:pos="4536"/>
              </w:tabs>
              <w:overflowPunct w:val="0"/>
              <w:autoSpaceDE w:val="0"/>
              <w:autoSpaceDN w:val="0"/>
              <w:adjustRightInd w:val="0"/>
              <w:spacing w:after="0" w:line="240" w:lineRule="auto"/>
              <w:ind w:left="567" w:hanging="567"/>
              <w:jc w:val="left"/>
              <w:textAlignment w:val="baseline"/>
              <w:rPr>
                <w:rFonts w:ascii="Arial" w:hAnsi="Arial" w:cs="Arial"/>
                <w:sz w:val="20"/>
                <w:szCs w:val="20"/>
              </w:rPr>
            </w:pPr>
            <w:r w:rsidRPr="00695726">
              <w:rPr>
                <w:rFonts w:ascii="Arial" w:hAnsi="Arial" w:cs="Arial"/>
                <w:sz w:val="20"/>
                <w:szCs w:val="20"/>
              </w:rPr>
              <w:t>file and serve on the Applicant an Interlocutory Application seeking an order that the proceeding be removed from the list of inactive cases.</w:t>
            </w:r>
          </w:p>
          <w:p w14:paraId="054C271A" w14:textId="77777777" w:rsidR="00695726" w:rsidRPr="00695726" w:rsidRDefault="00695726" w:rsidP="00695726">
            <w:pPr>
              <w:spacing w:before="240" w:after="120" w:line="240" w:lineRule="auto"/>
              <w:jc w:val="left"/>
              <w:rPr>
                <w:rFonts w:ascii="Arial" w:hAnsi="Arial" w:cs="Arial"/>
                <w:b/>
                <w:sz w:val="20"/>
                <w:szCs w:val="20"/>
              </w:rPr>
            </w:pPr>
            <w:r w:rsidRPr="00695726">
              <w:rPr>
                <w:rFonts w:ascii="Arial" w:hAnsi="Arial" w:cs="Arial"/>
                <w:sz w:val="20"/>
                <w:szCs w:val="20"/>
              </w:rPr>
              <w:t>In that event, the Court will convene a hearing and send notice of it to the parties. The parties should attend at that hearing in person or by their lawyer.</w:t>
            </w:r>
          </w:p>
        </w:tc>
      </w:tr>
    </w:tbl>
    <w:p w14:paraId="6051B26F" w14:textId="77777777" w:rsidR="00695726" w:rsidRPr="00695726" w:rsidRDefault="00695726" w:rsidP="00695726">
      <w:pPr>
        <w:spacing w:before="120" w:after="120" w:line="259" w:lineRule="auto"/>
        <w:jc w:val="left"/>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079DF90F" w14:textId="77777777" w:rsidTr="00101EC2">
        <w:trPr>
          <w:cantSplit/>
        </w:trPr>
        <w:tc>
          <w:tcPr>
            <w:tcW w:w="10457" w:type="dxa"/>
          </w:tcPr>
          <w:p w14:paraId="39372557" w14:textId="77777777" w:rsidR="00695726" w:rsidRPr="00695726" w:rsidRDefault="00695726" w:rsidP="00695726">
            <w:pPr>
              <w:spacing w:before="120" w:after="0" w:line="240" w:lineRule="auto"/>
              <w:jc w:val="left"/>
              <w:rPr>
                <w:rFonts w:ascii="Arial" w:hAnsi="Arial" w:cs="Arial"/>
                <w:b/>
                <w:sz w:val="20"/>
                <w:szCs w:val="20"/>
              </w:rPr>
            </w:pPr>
            <w:r w:rsidRPr="00695726">
              <w:rPr>
                <w:rFonts w:ascii="Arial" w:hAnsi="Arial" w:cs="Arial"/>
                <w:b/>
                <w:sz w:val="20"/>
                <w:szCs w:val="20"/>
              </w:rPr>
              <w:t>Service</w:t>
            </w:r>
          </w:p>
          <w:p w14:paraId="13A04C5B" w14:textId="77777777" w:rsidR="00695726" w:rsidRPr="00695726" w:rsidRDefault="00695726" w:rsidP="00695726">
            <w:pPr>
              <w:spacing w:before="240" w:after="120" w:line="240" w:lineRule="auto"/>
              <w:jc w:val="left"/>
              <w:rPr>
                <w:rFonts w:ascii="Arial" w:hAnsi="Arial" w:cs="Arial"/>
                <w:sz w:val="20"/>
                <w:szCs w:val="20"/>
              </w:rPr>
            </w:pPr>
            <w:r w:rsidRPr="00695726">
              <w:rPr>
                <w:rFonts w:ascii="Arial" w:hAnsi="Arial" w:cs="Arial"/>
                <w:sz w:val="20"/>
                <w:szCs w:val="20"/>
              </w:rPr>
              <w:t>The party filing this document is required to serve it on all other parties in accordance with the Rules of Court. An Affidavit of Service of this document is required to be filed with the Court to prevent the proceeding from entering the list of inactive cases.</w:t>
            </w:r>
          </w:p>
        </w:tc>
      </w:tr>
    </w:tbl>
    <w:p w14:paraId="52685830" w14:textId="77777777" w:rsidR="00695726" w:rsidRPr="00695726" w:rsidRDefault="00695726" w:rsidP="00695726">
      <w:pPr>
        <w:spacing w:before="120" w:after="120" w:line="259" w:lineRule="auto"/>
        <w:jc w:val="left"/>
        <w:rPr>
          <w:rFonts w:ascii="Arial" w:hAnsi="Arial" w:cs="Arial"/>
          <w:sz w:val="20"/>
          <w:szCs w:val="20"/>
        </w:rPr>
      </w:pPr>
    </w:p>
    <w:p w14:paraId="080C1BEF" w14:textId="77777777" w:rsidR="00695726" w:rsidRPr="00695726" w:rsidRDefault="00695726" w:rsidP="00695726">
      <w:pPr>
        <w:spacing w:after="160" w:line="259" w:lineRule="auto"/>
        <w:jc w:val="left"/>
        <w:rPr>
          <w:rFonts w:ascii="Arial" w:hAnsi="Arial" w:cs="Arial"/>
          <w:sz w:val="20"/>
          <w:szCs w:val="20"/>
        </w:rPr>
      </w:pPr>
      <w:r w:rsidRPr="00695726">
        <w:rPr>
          <w:rFonts w:ascii="Arial" w:hAnsi="Arial" w:cs="Arial"/>
          <w:sz w:val="20"/>
          <w:szCs w:val="20"/>
        </w:rPr>
        <w:br w:type="page"/>
      </w:r>
    </w:p>
    <w:tbl>
      <w:tblPr>
        <w:tblStyle w:val="TableGrid15"/>
        <w:tblpPr w:leftFromText="180" w:rightFromText="180" w:vertAnchor="text" w:horzAnchor="margin" w:tblpY="25"/>
        <w:tblW w:w="5000" w:type="pct"/>
        <w:tblLook w:val="04A0" w:firstRow="1" w:lastRow="0" w:firstColumn="1" w:lastColumn="0" w:noHBand="0" w:noVBand="1"/>
      </w:tblPr>
      <w:tblGrid>
        <w:gridCol w:w="9350"/>
      </w:tblGrid>
      <w:tr w:rsidR="00695726" w:rsidRPr="00695726" w14:paraId="2D36FCFF" w14:textId="77777777" w:rsidTr="00101EC2">
        <w:trPr>
          <w:trHeight w:val="1973"/>
        </w:trPr>
        <w:tc>
          <w:tcPr>
            <w:tcW w:w="10602" w:type="dxa"/>
          </w:tcPr>
          <w:p w14:paraId="539841EA" w14:textId="77777777" w:rsidR="00695726" w:rsidRPr="00695726" w:rsidRDefault="00695726" w:rsidP="00695726">
            <w:pPr>
              <w:spacing w:before="120" w:after="240" w:line="240" w:lineRule="auto"/>
              <w:jc w:val="left"/>
              <w:rPr>
                <w:rFonts w:ascii="Arial" w:hAnsi="Arial" w:cs="Arial"/>
                <w:b/>
                <w:sz w:val="20"/>
                <w:szCs w:val="20"/>
              </w:rPr>
            </w:pPr>
            <w:r w:rsidRPr="00695726">
              <w:rPr>
                <w:rFonts w:ascii="Arial" w:hAnsi="Arial" w:cs="Arial"/>
                <w:b/>
                <w:sz w:val="20"/>
                <w:szCs w:val="20"/>
              </w:rPr>
              <w:lastRenderedPageBreak/>
              <w:t>Note to Parties</w:t>
            </w:r>
          </w:p>
          <w:p w14:paraId="1325A0A7" w14:textId="77777777" w:rsidR="00695726" w:rsidRPr="00695726" w:rsidRDefault="00695726" w:rsidP="00695726">
            <w:pPr>
              <w:numPr>
                <w:ilvl w:val="0"/>
                <w:numId w:val="88"/>
              </w:numPr>
              <w:tabs>
                <w:tab w:val="right" w:pos="8789"/>
              </w:tabs>
              <w:overflowPunct w:val="0"/>
              <w:autoSpaceDE w:val="0"/>
              <w:autoSpaceDN w:val="0"/>
              <w:adjustRightInd w:val="0"/>
              <w:spacing w:after="120" w:line="240" w:lineRule="auto"/>
              <w:ind w:left="453" w:hanging="425"/>
              <w:jc w:val="left"/>
              <w:textAlignment w:val="baseline"/>
              <w:rPr>
                <w:rFonts w:ascii="Arial" w:hAnsi="Arial" w:cs="Arial"/>
                <w:sz w:val="20"/>
                <w:szCs w:val="20"/>
              </w:rPr>
            </w:pPr>
            <w:r w:rsidRPr="00695726">
              <w:rPr>
                <w:rFonts w:ascii="Arial" w:hAnsi="Arial" w:cs="Arial"/>
                <w:sz w:val="20"/>
                <w:szCs w:val="20"/>
              </w:rPr>
              <w:t>The proceeding, by reason of the service of this notice and the Rules of Court, will not be entered in the list of inactive cases.</w:t>
            </w:r>
          </w:p>
          <w:p w14:paraId="2590D6B3" w14:textId="77777777" w:rsidR="00695726" w:rsidRPr="00695726" w:rsidRDefault="00695726" w:rsidP="00695726">
            <w:pPr>
              <w:numPr>
                <w:ilvl w:val="0"/>
                <w:numId w:val="88"/>
              </w:numPr>
              <w:tabs>
                <w:tab w:val="right" w:pos="8789"/>
              </w:tabs>
              <w:overflowPunct w:val="0"/>
              <w:autoSpaceDE w:val="0"/>
              <w:autoSpaceDN w:val="0"/>
              <w:adjustRightInd w:val="0"/>
              <w:spacing w:after="120" w:line="240" w:lineRule="auto"/>
              <w:ind w:left="453" w:hanging="425"/>
              <w:jc w:val="left"/>
              <w:textAlignment w:val="baseline"/>
              <w:rPr>
                <w:rFonts w:ascii="Arial" w:hAnsi="Arial" w:cs="Arial"/>
                <w:sz w:val="20"/>
                <w:szCs w:val="20"/>
              </w:rPr>
            </w:pPr>
            <w:r w:rsidRPr="00695726">
              <w:rPr>
                <w:rFonts w:ascii="Arial" w:hAnsi="Arial" w:cs="Arial"/>
                <w:sz w:val="20"/>
                <w:szCs w:val="20"/>
              </w:rPr>
              <w:t>The proceeding will remain under a moratorium until the Court orders its removal on application by a party having given to all parties at least 14 calendar days written notice.</w:t>
            </w:r>
          </w:p>
          <w:p w14:paraId="40895510" w14:textId="77777777" w:rsidR="00695726" w:rsidRPr="00695726" w:rsidRDefault="00695726" w:rsidP="00695726">
            <w:pPr>
              <w:numPr>
                <w:ilvl w:val="0"/>
                <w:numId w:val="88"/>
              </w:numPr>
              <w:tabs>
                <w:tab w:val="right" w:pos="8789"/>
              </w:tabs>
              <w:overflowPunct w:val="0"/>
              <w:autoSpaceDE w:val="0"/>
              <w:autoSpaceDN w:val="0"/>
              <w:adjustRightInd w:val="0"/>
              <w:spacing w:after="120" w:line="240" w:lineRule="auto"/>
              <w:ind w:left="453" w:hanging="425"/>
              <w:jc w:val="left"/>
              <w:textAlignment w:val="baseline"/>
              <w:rPr>
                <w:rFonts w:ascii="Arial" w:hAnsi="Arial" w:cs="Arial"/>
                <w:sz w:val="20"/>
                <w:szCs w:val="20"/>
              </w:rPr>
            </w:pPr>
            <w:r w:rsidRPr="00695726">
              <w:rPr>
                <w:rFonts w:ascii="Arial" w:hAnsi="Arial" w:cs="Arial"/>
                <w:sz w:val="20"/>
                <w:szCs w:val="20"/>
              </w:rPr>
              <w:t>While the proceeding remains under a moratorium, the Respondent is not required to file a Defence or to take any other step in the action.</w:t>
            </w:r>
          </w:p>
          <w:p w14:paraId="6F911DF4" w14:textId="77777777" w:rsidR="00695726" w:rsidRPr="00695726" w:rsidRDefault="00695726" w:rsidP="00695726">
            <w:pPr>
              <w:numPr>
                <w:ilvl w:val="0"/>
                <w:numId w:val="88"/>
              </w:numPr>
              <w:overflowPunct w:val="0"/>
              <w:autoSpaceDE w:val="0"/>
              <w:autoSpaceDN w:val="0"/>
              <w:adjustRightInd w:val="0"/>
              <w:spacing w:after="120" w:line="240" w:lineRule="auto"/>
              <w:ind w:left="448" w:hanging="425"/>
              <w:contextualSpacing/>
              <w:jc w:val="left"/>
              <w:textAlignment w:val="baseline"/>
              <w:rPr>
                <w:rFonts w:ascii="Arial" w:hAnsi="Arial" w:cs="Arial"/>
                <w:sz w:val="20"/>
                <w:szCs w:val="20"/>
              </w:rPr>
            </w:pPr>
            <w:r w:rsidRPr="00695726">
              <w:rPr>
                <w:rFonts w:ascii="Arial" w:hAnsi="Arial" w:cs="Arial"/>
                <w:sz w:val="20"/>
                <w:szCs w:val="20"/>
              </w:rPr>
              <w:t>While the proceeding remains under a moratorium, no party is entitled without the leave of the Court to take any step in the proceeding (other than applying to remove it from the list of inactive cases).</w:t>
            </w:r>
          </w:p>
        </w:tc>
      </w:tr>
    </w:tbl>
    <w:p w14:paraId="31949715"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p w14:paraId="2C74CF4E" w14:textId="77777777" w:rsidR="00695726" w:rsidRPr="00695726" w:rsidRDefault="00695726" w:rsidP="00695726">
      <w:pPr>
        <w:spacing w:after="160" w:line="259" w:lineRule="auto"/>
        <w:jc w:val="left"/>
        <w:rPr>
          <w:rFonts w:ascii="Arial" w:eastAsia="Times New Roman" w:hAnsi="Arial" w:cs="Arial"/>
          <w:sz w:val="20"/>
          <w:szCs w:val="16"/>
          <w:lang w:val="en-US"/>
        </w:rPr>
      </w:pPr>
      <w:r w:rsidRPr="00695726">
        <w:rPr>
          <w:rFonts w:ascii="Arial" w:hAnsi="Arial" w:cs="Arial"/>
          <w:sz w:val="20"/>
          <w:szCs w:val="16"/>
          <w:lang w:val="en-US"/>
        </w:rPr>
        <w:br w:type="page"/>
      </w:r>
    </w:p>
    <w:p w14:paraId="1841B28A"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153.</w:t>
      </w:r>
      <w:r w:rsidRPr="00695726">
        <w:rPr>
          <w:rFonts w:ascii="Times New Roman" w:hAnsi="Times New Roman"/>
          <w:sz w:val="17"/>
        </w:rPr>
        <w:tab/>
        <w:t>In Schedule 7, Form 47—Notice of Summons (ERD Court) is inserted as follows:</w:t>
      </w:r>
    </w:p>
    <w:p w14:paraId="2B6B0B63"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 xml:space="preserve">Form 47 </w:t>
      </w:r>
    </w:p>
    <w:p w14:paraId="44A091BB"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4"/>
          <w:szCs w:val="20"/>
          <w:lang w:val="en-U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9350"/>
      </w:tblGrid>
      <w:tr w:rsidR="00695726" w:rsidRPr="00695726" w14:paraId="2805650A" w14:textId="77777777" w:rsidTr="00101EC2">
        <w:tc>
          <w:tcPr>
            <w:tcW w:w="3899" w:type="pct"/>
            <w:tcBorders>
              <w:top w:val="single" w:sz="4" w:space="0" w:color="auto"/>
            </w:tcBorders>
          </w:tcPr>
          <w:p w14:paraId="5F0398A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r>
      <w:tr w:rsidR="00695726" w:rsidRPr="00695726" w14:paraId="2743E20D" w14:textId="77777777" w:rsidTr="00101EC2">
        <w:trPr>
          <w:trHeight w:val="1148"/>
        </w:trPr>
        <w:tc>
          <w:tcPr>
            <w:tcW w:w="3899" w:type="pct"/>
            <w:tcBorders>
              <w:bottom w:val="single" w:sz="2" w:space="0" w:color="auto"/>
            </w:tcBorders>
          </w:tcPr>
          <w:p w14:paraId="720206F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2D17BB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4983AA1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B211E4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20946A08"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78B48A9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4136EE2C"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735BE3E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243D660"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Pr>
          <w:rFonts w:ascii="Arial" w:eastAsia="Times New Roman" w:hAnsi="Arial" w:cs="Arial"/>
          <w:b/>
          <w:bCs/>
          <w:sz w:val="28"/>
          <w:szCs w:val="20"/>
        </w:rPr>
        <w:t>NOTICE OF SUMMONS</w:t>
      </w:r>
    </w:p>
    <w:p w14:paraId="2F840FE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p>
    <w:p w14:paraId="78638BB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37" w:name="_Hlk38437067"/>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1DF3505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1A5E967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39C014A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18E5ED7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7D3C60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22618FB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3D2C1F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tbl>
      <w:tblPr>
        <w:tblStyle w:val="TableGrid1312"/>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4ECC5732" w14:textId="77777777" w:rsidTr="00101EC2">
        <w:trPr>
          <w:cantSplit/>
          <w:trHeight w:val="454"/>
          <w:jc w:val="center"/>
        </w:trPr>
        <w:tc>
          <w:tcPr>
            <w:tcW w:w="2581" w:type="dxa"/>
            <w:vMerge w:val="restart"/>
          </w:tcPr>
          <w:p w14:paraId="1767BE7B"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sz w:val="20"/>
                <w:lang w:eastAsia="en-AU"/>
              </w:rPr>
              <w:t>Lodging Party</w:t>
            </w:r>
          </w:p>
        </w:tc>
        <w:tc>
          <w:tcPr>
            <w:tcW w:w="7889" w:type="dxa"/>
            <w:gridSpan w:val="5"/>
            <w:tcBorders>
              <w:bottom w:val="nil"/>
            </w:tcBorders>
          </w:tcPr>
          <w:p w14:paraId="02032C6F" w14:textId="77777777" w:rsidR="00695726" w:rsidRPr="00695726" w:rsidRDefault="00695726" w:rsidP="00695726">
            <w:pPr>
              <w:keepNext/>
              <w:spacing w:after="0" w:line="240" w:lineRule="auto"/>
              <w:jc w:val="left"/>
              <w:rPr>
                <w:rFonts w:ascii="Arial" w:hAnsi="Arial" w:cs="Arial"/>
                <w:sz w:val="20"/>
                <w:lang w:eastAsia="en-AU"/>
              </w:rPr>
            </w:pPr>
          </w:p>
        </w:tc>
      </w:tr>
      <w:tr w:rsidR="00695726" w:rsidRPr="00695726" w14:paraId="78F3037F" w14:textId="77777777" w:rsidTr="00101EC2">
        <w:trPr>
          <w:cantSplit/>
          <w:trHeight w:val="85"/>
          <w:jc w:val="center"/>
        </w:trPr>
        <w:tc>
          <w:tcPr>
            <w:tcW w:w="2581" w:type="dxa"/>
            <w:vMerge/>
          </w:tcPr>
          <w:p w14:paraId="1039EDD7" w14:textId="77777777" w:rsidR="00695726" w:rsidRPr="00695726" w:rsidRDefault="00695726" w:rsidP="00695726">
            <w:pPr>
              <w:keepNext/>
              <w:spacing w:after="0" w:line="240" w:lineRule="auto"/>
              <w:jc w:val="left"/>
              <w:rPr>
                <w:rFonts w:ascii="Arial" w:hAnsi="Arial" w:cs="Arial"/>
                <w:sz w:val="20"/>
                <w:lang w:eastAsia="en-AU"/>
              </w:rPr>
            </w:pPr>
          </w:p>
        </w:tc>
        <w:tc>
          <w:tcPr>
            <w:tcW w:w="7889" w:type="dxa"/>
            <w:gridSpan w:val="5"/>
            <w:tcBorders>
              <w:top w:val="nil"/>
            </w:tcBorders>
            <w:vAlign w:val="bottom"/>
          </w:tcPr>
          <w:p w14:paraId="1965FEF7"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Full Name (including Also Known as, capacity (eg Administrator, Liquidator, Trustee) and Litigation Guardian Name (if applicable))</w:t>
            </w:r>
          </w:p>
        </w:tc>
      </w:tr>
      <w:tr w:rsidR="00695726" w:rsidRPr="00695726" w14:paraId="1F6FDF9F" w14:textId="77777777" w:rsidTr="00101EC2">
        <w:trPr>
          <w:cantSplit/>
          <w:trHeight w:val="454"/>
          <w:jc w:val="center"/>
        </w:trPr>
        <w:tc>
          <w:tcPr>
            <w:tcW w:w="2581" w:type="dxa"/>
            <w:vMerge w:val="restart"/>
          </w:tcPr>
          <w:p w14:paraId="1DDA2111"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sz w:val="20"/>
                <w:lang w:eastAsia="en-AU"/>
              </w:rPr>
              <w:t>Name of law firm / solicitor</w:t>
            </w:r>
          </w:p>
          <w:p w14:paraId="54333B74"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szCs w:val="12"/>
                <w:lang w:eastAsia="en-AU"/>
              </w:rPr>
              <w:t>If any</w:t>
            </w:r>
          </w:p>
        </w:tc>
        <w:tc>
          <w:tcPr>
            <w:tcW w:w="3944" w:type="dxa"/>
            <w:gridSpan w:val="3"/>
            <w:tcBorders>
              <w:bottom w:val="nil"/>
            </w:tcBorders>
          </w:tcPr>
          <w:p w14:paraId="4C7CA669" w14:textId="77777777" w:rsidR="00695726" w:rsidRPr="00695726" w:rsidRDefault="00695726" w:rsidP="00695726">
            <w:pPr>
              <w:keepNext/>
              <w:spacing w:after="0" w:line="240" w:lineRule="auto"/>
              <w:jc w:val="left"/>
              <w:rPr>
                <w:rFonts w:ascii="Arial" w:hAnsi="Arial" w:cs="Arial"/>
                <w:sz w:val="20"/>
                <w:szCs w:val="20"/>
                <w:lang w:eastAsia="en-AU"/>
              </w:rPr>
            </w:pPr>
          </w:p>
        </w:tc>
        <w:tc>
          <w:tcPr>
            <w:tcW w:w="3945" w:type="dxa"/>
            <w:gridSpan w:val="2"/>
            <w:tcBorders>
              <w:bottom w:val="nil"/>
            </w:tcBorders>
          </w:tcPr>
          <w:p w14:paraId="6508D8BE" w14:textId="77777777" w:rsidR="00695726" w:rsidRPr="00695726" w:rsidRDefault="00695726" w:rsidP="00695726">
            <w:pPr>
              <w:keepNext/>
              <w:spacing w:after="0" w:line="240" w:lineRule="auto"/>
              <w:jc w:val="left"/>
              <w:rPr>
                <w:rFonts w:ascii="Arial" w:hAnsi="Arial" w:cs="Arial"/>
                <w:sz w:val="20"/>
                <w:szCs w:val="20"/>
                <w:lang w:eastAsia="en-AU"/>
              </w:rPr>
            </w:pPr>
          </w:p>
        </w:tc>
      </w:tr>
      <w:tr w:rsidR="00695726" w:rsidRPr="00695726" w14:paraId="7360E155" w14:textId="77777777" w:rsidTr="00101EC2">
        <w:trPr>
          <w:cantSplit/>
          <w:trHeight w:val="85"/>
          <w:jc w:val="center"/>
        </w:trPr>
        <w:tc>
          <w:tcPr>
            <w:tcW w:w="2581" w:type="dxa"/>
            <w:vMerge/>
            <w:tcBorders>
              <w:top w:val="nil"/>
            </w:tcBorders>
          </w:tcPr>
          <w:p w14:paraId="21E28E23" w14:textId="77777777" w:rsidR="00695726" w:rsidRPr="00695726" w:rsidRDefault="00695726" w:rsidP="00695726">
            <w:pPr>
              <w:keepNext/>
              <w:spacing w:after="0" w:line="240" w:lineRule="auto"/>
              <w:jc w:val="left"/>
              <w:rPr>
                <w:rFonts w:ascii="Arial" w:hAnsi="Arial" w:cs="Arial"/>
                <w:sz w:val="20"/>
                <w:lang w:eastAsia="en-AU"/>
              </w:rPr>
            </w:pPr>
          </w:p>
        </w:tc>
        <w:tc>
          <w:tcPr>
            <w:tcW w:w="3944" w:type="dxa"/>
            <w:gridSpan w:val="3"/>
            <w:tcBorders>
              <w:top w:val="nil"/>
              <w:bottom w:val="single" w:sz="4" w:space="0" w:color="auto"/>
            </w:tcBorders>
            <w:vAlign w:val="bottom"/>
          </w:tcPr>
          <w:p w14:paraId="0B73911C"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Law Firm</w:t>
            </w:r>
          </w:p>
        </w:tc>
        <w:tc>
          <w:tcPr>
            <w:tcW w:w="3945" w:type="dxa"/>
            <w:gridSpan w:val="2"/>
            <w:tcBorders>
              <w:top w:val="nil"/>
              <w:bottom w:val="single" w:sz="4" w:space="0" w:color="auto"/>
            </w:tcBorders>
            <w:vAlign w:val="bottom"/>
          </w:tcPr>
          <w:p w14:paraId="6B92A215"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Solicitor</w:t>
            </w:r>
          </w:p>
        </w:tc>
      </w:tr>
      <w:tr w:rsidR="00695726" w:rsidRPr="00695726" w14:paraId="792F001A" w14:textId="77777777" w:rsidTr="00101EC2">
        <w:trPr>
          <w:cantSplit/>
          <w:trHeight w:val="454"/>
          <w:jc w:val="center"/>
        </w:trPr>
        <w:tc>
          <w:tcPr>
            <w:tcW w:w="2581" w:type="dxa"/>
            <w:vMerge w:val="restart"/>
          </w:tcPr>
          <w:p w14:paraId="66B174AF"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sz w:val="20"/>
                <w:lang w:eastAsia="en-AU"/>
              </w:rPr>
              <w:t>Address for service</w:t>
            </w:r>
          </w:p>
        </w:tc>
        <w:tc>
          <w:tcPr>
            <w:tcW w:w="7889" w:type="dxa"/>
            <w:gridSpan w:val="5"/>
            <w:tcBorders>
              <w:bottom w:val="nil"/>
            </w:tcBorders>
          </w:tcPr>
          <w:p w14:paraId="40D652B0" w14:textId="77777777" w:rsidR="00695726" w:rsidRPr="00695726" w:rsidRDefault="00695726" w:rsidP="00695726">
            <w:pPr>
              <w:keepNext/>
              <w:spacing w:after="0" w:line="240" w:lineRule="auto"/>
              <w:jc w:val="left"/>
              <w:rPr>
                <w:rFonts w:ascii="Arial" w:hAnsi="Arial" w:cs="Arial"/>
                <w:sz w:val="20"/>
                <w:lang w:eastAsia="en-AU"/>
              </w:rPr>
            </w:pPr>
          </w:p>
        </w:tc>
      </w:tr>
      <w:tr w:rsidR="00695726" w:rsidRPr="00695726" w14:paraId="3E784C6C" w14:textId="77777777" w:rsidTr="00101EC2">
        <w:trPr>
          <w:cantSplit/>
          <w:trHeight w:val="85"/>
          <w:jc w:val="center"/>
        </w:trPr>
        <w:tc>
          <w:tcPr>
            <w:tcW w:w="2581" w:type="dxa"/>
            <w:vMerge/>
          </w:tcPr>
          <w:p w14:paraId="1B23E14E" w14:textId="77777777" w:rsidR="00695726" w:rsidRPr="00695726" w:rsidRDefault="00695726" w:rsidP="00695726">
            <w:pPr>
              <w:keepNext/>
              <w:spacing w:after="0" w:line="240" w:lineRule="auto"/>
              <w:jc w:val="left"/>
              <w:rPr>
                <w:rFonts w:ascii="Arial" w:hAnsi="Arial" w:cs="Arial"/>
                <w:sz w:val="20"/>
                <w:lang w:eastAsia="en-AU"/>
              </w:rPr>
            </w:pPr>
          </w:p>
        </w:tc>
        <w:tc>
          <w:tcPr>
            <w:tcW w:w="7889" w:type="dxa"/>
            <w:gridSpan w:val="5"/>
            <w:tcBorders>
              <w:top w:val="nil"/>
              <w:bottom w:val="single" w:sz="4" w:space="0" w:color="auto"/>
            </w:tcBorders>
            <w:vAlign w:val="bottom"/>
          </w:tcPr>
          <w:p w14:paraId="4A872A8D" w14:textId="77777777" w:rsidR="00695726" w:rsidRPr="00695726" w:rsidRDefault="00695726" w:rsidP="00695726">
            <w:pPr>
              <w:keepNext/>
              <w:spacing w:after="0" w:line="240" w:lineRule="auto"/>
              <w:jc w:val="left"/>
              <w:rPr>
                <w:rFonts w:ascii="Arial" w:hAnsi="Arial" w:cs="Arial"/>
                <w:b/>
                <w:sz w:val="20"/>
                <w:lang w:eastAsia="en-AU"/>
              </w:rPr>
            </w:pPr>
            <w:r w:rsidRPr="00695726">
              <w:rPr>
                <w:rFonts w:ascii="Arial" w:hAnsi="Arial" w:cs="Arial"/>
                <w:b/>
                <w:sz w:val="12"/>
                <w:lang w:eastAsia="en-AU"/>
              </w:rPr>
              <w:t>Street Address (including unit or level number and name of property if required)</w:t>
            </w:r>
          </w:p>
        </w:tc>
      </w:tr>
      <w:tr w:rsidR="00695726" w:rsidRPr="00695726" w14:paraId="001BDE8D" w14:textId="77777777" w:rsidTr="00101EC2">
        <w:trPr>
          <w:cantSplit/>
          <w:trHeight w:val="454"/>
          <w:jc w:val="center"/>
        </w:trPr>
        <w:tc>
          <w:tcPr>
            <w:tcW w:w="2581" w:type="dxa"/>
            <w:vMerge/>
          </w:tcPr>
          <w:p w14:paraId="2818A5F9" w14:textId="77777777" w:rsidR="00695726" w:rsidRPr="00695726" w:rsidRDefault="00695726" w:rsidP="00695726">
            <w:pPr>
              <w:keepNext/>
              <w:spacing w:after="0" w:line="240" w:lineRule="auto"/>
              <w:jc w:val="left"/>
              <w:rPr>
                <w:rFonts w:ascii="Arial" w:hAnsi="Arial" w:cs="Arial"/>
                <w:sz w:val="20"/>
                <w:lang w:eastAsia="en-AU"/>
              </w:rPr>
            </w:pPr>
          </w:p>
        </w:tc>
        <w:tc>
          <w:tcPr>
            <w:tcW w:w="2040" w:type="dxa"/>
            <w:tcBorders>
              <w:bottom w:val="nil"/>
            </w:tcBorders>
          </w:tcPr>
          <w:p w14:paraId="54A41A05" w14:textId="77777777" w:rsidR="00695726" w:rsidRPr="00695726" w:rsidRDefault="00695726" w:rsidP="00695726">
            <w:pPr>
              <w:keepNext/>
              <w:spacing w:after="0" w:line="240" w:lineRule="auto"/>
              <w:jc w:val="left"/>
              <w:rPr>
                <w:rFonts w:ascii="Arial" w:hAnsi="Arial" w:cs="Arial"/>
                <w:sz w:val="20"/>
                <w:lang w:eastAsia="en-AU"/>
              </w:rPr>
            </w:pPr>
          </w:p>
        </w:tc>
        <w:tc>
          <w:tcPr>
            <w:tcW w:w="1865" w:type="dxa"/>
            <w:tcBorders>
              <w:bottom w:val="nil"/>
            </w:tcBorders>
          </w:tcPr>
          <w:p w14:paraId="3687267B" w14:textId="77777777" w:rsidR="00695726" w:rsidRPr="00695726" w:rsidRDefault="00695726" w:rsidP="00695726">
            <w:pPr>
              <w:keepNext/>
              <w:spacing w:after="0" w:line="240" w:lineRule="auto"/>
              <w:jc w:val="left"/>
              <w:rPr>
                <w:rFonts w:ascii="Arial" w:hAnsi="Arial" w:cs="Arial"/>
                <w:sz w:val="20"/>
                <w:lang w:eastAsia="en-AU"/>
              </w:rPr>
            </w:pPr>
          </w:p>
        </w:tc>
        <w:tc>
          <w:tcPr>
            <w:tcW w:w="2226" w:type="dxa"/>
            <w:gridSpan w:val="2"/>
            <w:tcBorders>
              <w:bottom w:val="nil"/>
            </w:tcBorders>
          </w:tcPr>
          <w:p w14:paraId="79DC0F67" w14:textId="77777777" w:rsidR="00695726" w:rsidRPr="00695726" w:rsidRDefault="00695726" w:rsidP="00695726">
            <w:pPr>
              <w:keepNext/>
              <w:spacing w:after="0" w:line="240" w:lineRule="auto"/>
              <w:jc w:val="left"/>
              <w:rPr>
                <w:rFonts w:ascii="Arial" w:hAnsi="Arial" w:cs="Arial"/>
                <w:sz w:val="20"/>
                <w:lang w:eastAsia="en-AU"/>
              </w:rPr>
            </w:pPr>
          </w:p>
        </w:tc>
        <w:tc>
          <w:tcPr>
            <w:tcW w:w="1758" w:type="dxa"/>
            <w:tcBorders>
              <w:bottom w:val="nil"/>
            </w:tcBorders>
          </w:tcPr>
          <w:p w14:paraId="0A47D0A4" w14:textId="77777777" w:rsidR="00695726" w:rsidRPr="00695726" w:rsidRDefault="00695726" w:rsidP="00695726">
            <w:pPr>
              <w:keepNext/>
              <w:spacing w:after="0" w:line="240" w:lineRule="auto"/>
              <w:jc w:val="left"/>
              <w:rPr>
                <w:rFonts w:ascii="Arial" w:hAnsi="Arial" w:cs="Arial"/>
                <w:sz w:val="20"/>
                <w:lang w:eastAsia="en-AU"/>
              </w:rPr>
            </w:pPr>
          </w:p>
        </w:tc>
      </w:tr>
      <w:tr w:rsidR="00695726" w:rsidRPr="00695726" w14:paraId="3CE39EFD" w14:textId="77777777" w:rsidTr="00101EC2">
        <w:trPr>
          <w:cantSplit/>
          <w:trHeight w:val="86"/>
          <w:jc w:val="center"/>
        </w:trPr>
        <w:tc>
          <w:tcPr>
            <w:tcW w:w="2581" w:type="dxa"/>
            <w:vMerge/>
          </w:tcPr>
          <w:p w14:paraId="483578D3" w14:textId="77777777" w:rsidR="00695726" w:rsidRPr="00695726" w:rsidRDefault="00695726" w:rsidP="00695726">
            <w:pPr>
              <w:keepNext/>
              <w:spacing w:after="0" w:line="240" w:lineRule="auto"/>
              <w:jc w:val="left"/>
              <w:rPr>
                <w:rFonts w:ascii="Arial" w:hAnsi="Arial" w:cs="Arial"/>
                <w:sz w:val="20"/>
                <w:lang w:eastAsia="en-AU"/>
              </w:rPr>
            </w:pPr>
          </w:p>
        </w:tc>
        <w:tc>
          <w:tcPr>
            <w:tcW w:w="2040" w:type="dxa"/>
            <w:tcBorders>
              <w:top w:val="nil"/>
              <w:bottom w:val="single" w:sz="4" w:space="0" w:color="auto"/>
            </w:tcBorders>
            <w:vAlign w:val="bottom"/>
          </w:tcPr>
          <w:p w14:paraId="466919EF"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City/town/suburb</w:t>
            </w:r>
          </w:p>
        </w:tc>
        <w:tc>
          <w:tcPr>
            <w:tcW w:w="1865" w:type="dxa"/>
            <w:tcBorders>
              <w:top w:val="nil"/>
              <w:bottom w:val="single" w:sz="4" w:space="0" w:color="auto"/>
            </w:tcBorders>
            <w:vAlign w:val="bottom"/>
          </w:tcPr>
          <w:p w14:paraId="4914C189"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State</w:t>
            </w:r>
          </w:p>
        </w:tc>
        <w:tc>
          <w:tcPr>
            <w:tcW w:w="2226" w:type="dxa"/>
            <w:gridSpan w:val="2"/>
            <w:tcBorders>
              <w:top w:val="nil"/>
              <w:bottom w:val="single" w:sz="4" w:space="0" w:color="auto"/>
            </w:tcBorders>
            <w:vAlign w:val="bottom"/>
          </w:tcPr>
          <w:p w14:paraId="3C518B32"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Postcode</w:t>
            </w:r>
          </w:p>
        </w:tc>
        <w:tc>
          <w:tcPr>
            <w:tcW w:w="1758" w:type="dxa"/>
            <w:tcBorders>
              <w:top w:val="nil"/>
              <w:bottom w:val="single" w:sz="4" w:space="0" w:color="auto"/>
            </w:tcBorders>
            <w:vAlign w:val="bottom"/>
          </w:tcPr>
          <w:p w14:paraId="1F55E29F"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b/>
                <w:sz w:val="12"/>
                <w:lang w:eastAsia="en-AU"/>
              </w:rPr>
              <w:t>Country</w:t>
            </w:r>
          </w:p>
        </w:tc>
      </w:tr>
      <w:tr w:rsidR="00695726" w:rsidRPr="00695726" w14:paraId="3AECA3B6" w14:textId="77777777" w:rsidTr="00101EC2">
        <w:trPr>
          <w:cantSplit/>
          <w:trHeight w:val="454"/>
          <w:jc w:val="center"/>
        </w:trPr>
        <w:tc>
          <w:tcPr>
            <w:tcW w:w="2581" w:type="dxa"/>
            <w:vMerge/>
          </w:tcPr>
          <w:p w14:paraId="035736B7" w14:textId="77777777" w:rsidR="00695726" w:rsidRPr="00695726" w:rsidRDefault="00695726" w:rsidP="00695726">
            <w:pPr>
              <w:keepNext/>
              <w:spacing w:after="0" w:line="240" w:lineRule="auto"/>
              <w:jc w:val="left"/>
              <w:rPr>
                <w:rFonts w:ascii="Arial" w:hAnsi="Arial" w:cs="Arial"/>
                <w:sz w:val="20"/>
                <w:lang w:eastAsia="en-AU"/>
              </w:rPr>
            </w:pPr>
          </w:p>
        </w:tc>
        <w:tc>
          <w:tcPr>
            <w:tcW w:w="7889" w:type="dxa"/>
            <w:gridSpan w:val="5"/>
            <w:tcBorders>
              <w:bottom w:val="nil"/>
            </w:tcBorders>
          </w:tcPr>
          <w:p w14:paraId="43DAC60C" w14:textId="77777777" w:rsidR="00695726" w:rsidRPr="00695726" w:rsidRDefault="00695726" w:rsidP="00695726">
            <w:pPr>
              <w:keepNext/>
              <w:spacing w:after="0" w:line="240" w:lineRule="auto"/>
              <w:jc w:val="left"/>
              <w:rPr>
                <w:rFonts w:ascii="Arial" w:hAnsi="Arial" w:cs="Arial"/>
                <w:sz w:val="20"/>
                <w:lang w:eastAsia="en-AU"/>
              </w:rPr>
            </w:pPr>
          </w:p>
        </w:tc>
      </w:tr>
      <w:tr w:rsidR="00695726" w:rsidRPr="00695726" w14:paraId="0551D293" w14:textId="77777777" w:rsidTr="00101EC2">
        <w:trPr>
          <w:cantSplit/>
          <w:trHeight w:val="85"/>
          <w:jc w:val="center"/>
        </w:trPr>
        <w:tc>
          <w:tcPr>
            <w:tcW w:w="2581" w:type="dxa"/>
            <w:vMerge/>
          </w:tcPr>
          <w:p w14:paraId="23513F6E" w14:textId="77777777" w:rsidR="00695726" w:rsidRPr="00695726" w:rsidRDefault="00695726" w:rsidP="00695726">
            <w:pPr>
              <w:keepNext/>
              <w:spacing w:after="0" w:line="240" w:lineRule="auto"/>
              <w:jc w:val="left"/>
              <w:rPr>
                <w:rFonts w:ascii="Arial" w:hAnsi="Arial" w:cs="Arial"/>
                <w:sz w:val="20"/>
                <w:lang w:eastAsia="en-AU"/>
              </w:rPr>
            </w:pPr>
          </w:p>
        </w:tc>
        <w:tc>
          <w:tcPr>
            <w:tcW w:w="7889" w:type="dxa"/>
            <w:gridSpan w:val="5"/>
            <w:tcBorders>
              <w:top w:val="nil"/>
              <w:bottom w:val="single" w:sz="4" w:space="0" w:color="auto"/>
            </w:tcBorders>
          </w:tcPr>
          <w:p w14:paraId="7EFB2F48" w14:textId="77777777" w:rsidR="00695726" w:rsidRPr="00695726" w:rsidRDefault="00695726" w:rsidP="00695726">
            <w:pPr>
              <w:keepNext/>
              <w:spacing w:after="0" w:line="240" w:lineRule="auto"/>
              <w:jc w:val="left"/>
              <w:rPr>
                <w:rFonts w:ascii="Arial" w:hAnsi="Arial" w:cs="Arial"/>
                <w:b/>
                <w:sz w:val="20"/>
                <w:lang w:eastAsia="en-AU"/>
              </w:rPr>
            </w:pPr>
            <w:r w:rsidRPr="00695726">
              <w:rPr>
                <w:rFonts w:ascii="Arial" w:hAnsi="Arial" w:cs="Arial"/>
                <w:b/>
                <w:sz w:val="12"/>
                <w:lang w:eastAsia="en-AU"/>
              </w:rPr>
              <w:t>Email address</w:t>
            </w:r>
          </w:p>
        </w:tc>
      </w:tr>
      <w:tr w:rsidR="00695726" w:rsidRPr="00695726" w14:paraId="3BE3BB17" w14:textId="77777777" w:rsidTr="00101EC2">
        <w:trPr>
          <w:cantSplit/>
          <w:trHeight w:val="454"/>
          <w:jc w:val="center"/>
        </w:trPr>
        <w:tc>
          <w:tcPr>
            <w:tcW w:w="2581" w:type="dxa"/>
            <w:vMerge w:val="restart"/>
          </w:tcPr>
          <w:p w14:paraId="2F07F6CB" w14:textId="77777777" w:rsidR="00695726" w:rsidRPr="00695726" w:rsidRDefault="00695726" w:rsidP="00695726">
            <w:pPr>
              <w:keepNext/>
              <w:spacing w:after="0" w:line="240" w:lineRule="auto"/>
              <w:jc w:val="left"/>
              <w:rPr>
                <w:rFonts w:ascii="Arial" w:hAnsi="Arial" w:cs="Arial"/>
                <w:sz w:val="20"/>
                <w:lang w:eastAsia="en-AU"/>
              </w:rPr>
            </w:pPr>
            <w:r w:rsidRPr="00695726">
              <w:rPr>
                <w:rFonts w:ascii="Arial" w:hAnsi="Arial" w:cs="Arial"/>
                <w:sz w:val="20"/>
                <w:lang w:eastAsia="en-AU"/>
              </w:rPr>
              <w:t>Phone Details</w:t>
            </w:r>
          </w:p>
        </w:tc>
        <w:tc>
          <w:tcPr>
            <w:tcW w:w="7889" w:type="dxa"/>
            <w:gridSpan w:val="5"/>
            <w:tcBorders>
              <w:bottom w:val="nil"/>
            </w:tcBorders>
          </w:tcPr>
          <w:p w14:paraId="5F9395B9" w14:textId="77777777" w:rsidR="00695726" w:rsidRPr="00695726" w:rsidRDefault="00695726" w:rsidP="00695726">
            <w:pPr>
              <w:keepNext/>
              <w:spacing w:after="0" w:line="240" w:lineRule="auto"/>
              <w:jc w:val="left"/>
              <w:rPr>
                <w:rFonts w:ascii="Arial" w:hAnsi="Arial" w:cs="Arial"/>
                <w:sz w:val="20"/>
                <w:lang w:eastAsia="en-AU"/>
              </w:rPr>
            </w:pPr>
          </w:p>
        </w:tc>
      </w:tr>
      <w:tr w:rsidR="00695726" w:rsidRPr="00695726" w14:paraId="123292E6" w14:textId="77777777" w:rsidTr="00101EC2">
        <w:trPr>
          <w:cantSplit/>
          <w:trHeight w:val="85"/>
          <w:jc w:val="center"/>
        </w:trPr>
        <w:tc>
          <w:tcPr>
            <w:tcW w:w="2581" w:type="dxa"/>
            <w:vMerge/>
          </w:tcPr>
          <w:p w14:paraId="2A8D35E0" w14:textId="77777777" w:rsidR="00695726" w:rsidRPr="00695726" w:rsidRDefault="00695726" w:rsidP="00695726">
            <w:pPr>
              <w:keepNext/>
              <w:spacing w:after="0" w:line="240" w:lineRule="auto"/>
              <w:jc w:val="left"/>
              <w:rPr>
                <w:rFonts w:ascii="Arial" w:hAnsi="Arial" w:cs="Arial"/>
                <w:sz w:val="20"/>
                <w:lang w:eastAsia="en-AU"/>
              </w:rPr>
            </w:pPr>
          </w:p>
        </w:tc>
        <w:tc>
          <w:tcPr>
            <w:tcW w:w="7889" w:type="dxa"/>
            <w:gridSpan w:val="5"/>
            <w:tcBorders>
              <w:top w:val="nil"/>
            </w:tcBorders>
          </w:tcPr>
          <w:p w14:paraId="0658A806" w14:textId="77777777" w:rsidR="00695726" w:rsidRPr="00695726" w:rsidRDefault="00695726" w:rsidP="00695726">
            <w:pPr>
              <w:keepNext/>
              <w:spacing w:after="0" w:line="240" w:lineRule="auto"/>
              <w:jc w:val="left"/>
              <w:rPr>
                <w:rFonts w:ascii="Arial" w:hAnsi="Arial" w:cs="Arial"/>
                <w:b/>
                <w:sz w:val="20"/>
                <w:szCs w:val="20"/>
                <w:lang w:eastAsia="en-AU"/>
              </w:rPr>
            </w:pPr>
            <w:r w:rsidRPr="00695726">
              <w:rPr>
                <w:rFonts w:ascii="Arial" w:hAnsi="Arial" w:cs="Arial"/>
                <w:b/>
                <w:sz w:val="12"/>
                <w:lang w:eastAsia="en-AU"/>
              </w:rPr>
              <w:t>Type - Number</w:t>
            </w:r>
          </w:p>
        </w:tc>
      </w:tr>
    </w:tbl>
    <w:p w14:paraId="393A352E"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09170553" w14:textId="77777777" w:rsidR="00695726" w:rsidRPr="00695726" w:rsidDel="00897A6B"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bookmarkEnd w:id="37"/>
    <w:p w14:paraId="5333EBF0" w14:textId="77777777" w:rsidR="00695726" w:rsidRPr="00695726" w:rsidRDefault="00695726" w:rsidP="00695726">
      <w:pPr>
        <w:spacing w:after="160" w:line="259" w:lineRule="auto"/>
        <w:jc w:val="left"/>
        <w:rPr>
          <w:rFonts w:ascii="Arial" w:eastAsia="Arial" w:hAnsi="Arial" w:cs="Arial"/>
          <w:sz w:val="20"/>
          <w:szCs w:val="24"/>
        </w:rPr>
      </w:pPr>
      <w:r w:rsidRPr="00695726">
        <w:rPr>
          <w:rFonts w:ascii="Arial" w:eastAsia="Arial" w:hAnsi="Arial" w:cs="Arial"/>
          <w:sz w:val="20"/>
          <w:szCs w:val="24"/>
        </w:rPr>
        <w:br w:type="page"/>
      </w:r>
    </w:p>
    <w:tbl>
      <w:tblPr>
        <w:tblW w:w="5000" w:type="pct"/>
        <w:tblCellMar>
          <w:left w:w="107" w:type="dxa"/>
          <w:right w:w="107" w:type="dxa"/>
        </w:tblCellMar>
        <w:tblLook w:val="0000" w:firstRow="0" w:lastRow="0" w:firstColumn="0" w:lastColumn="0" w:noHBand="0" w:noVBand="0"/>
      </w:tblPr>
      <w:tblGrid>
        <w:gridCol w:w="2278"/>
        <w:gridCol w:w="7072"/>
      </w:tblGrid>
      <w:tr w:rsidR="00695726" w:rsidRPr="00695726" w14:paraId="367180F8" w14:textId="77777777" w:rsidTr="00101EC2">
        <w:trPr>
          <w:trHeight w:val="36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09EF252A"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i/>
                <w:sz w:val="14"/>
                <w:szCs w:val="14"/>
              </w:rPr>
            </w:pPr>
            <w:r w:rsidRPr="00695726">
              <w:rPr>
                <w:rFonts w:ascii="Arial" w:eastAsia="Times New Roman" w:hAnsi="Arial" w:cs="Arial"/>
                <w:b/>
                <w:sz w:val="20"/>
              </w:rPr>
              <w:lastRenderedPageBreak/>
              <w:t>Potential Respondent or Interested Party</w:t>
            </w:r>
          </w:p>
        </w:tc>
      </w:tr>
      <w:tr w:rsidR="00695726" w:rsidRPr="00695726" w14:paraId="20E6AA34" w14:textId="77777777" w:rsidTr="00101EC2">
        <w:trPr>
          <w:trHeight w:val="454"/>
        </w:trPr>
        <w:tc>
          <w:tcPr>
            <w:tcW w:w="1218" w:type="pct"/>
            <w:vMerge w:val="restart"/>
            <w:tcBorders>
              <w:top w:val="single" w:sz="4" w:space="0" w:color="auto"/>
              <w:left w:val="single" w:sz="4" w:space="0" w:color="auto"/>
              <w:right w:val="single" w:sz="4" w:space="0" w:color="auto"/>
            </w:tcBorders>
          </w:tcPr>
          <w:p w14:paraId="3B6D7339" w14:textId="77777777" w:rsidR="00695726" w:rsidRPr="00695726" w:rsidRDefault="00695726" w:rsidP="00695726">
            <w:pPr>
              <w:tabs>
                <w:tab w:val="left" w:pos="1752"/>
              </w:tabs>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Potential Party</w:t>
            </w:r>
          </w:p>
        </w:tc>
        <w:tc>
          <w:tcPr>
            <w:tcW w:w="3782" w:type="pct"/>
            <w:tcBorders>
              <w:top w:val="single" w:sz="4" w:space="0" w:color="auto"/>
              <w:left w:val="single" w:sz="4" w:space="0" w:color="auto"/>
              <w:right w:val="single" w:sz="4" w:space="0" w:color="auto"/>
            </w:tcBorders>
            <w:vAlign w:val="center"/>
          </w:tcPr>
          <w:p w14:paraId="70EA3655"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p w14:paraId="643358E8"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c>
      </w:tr>
      <w:tr w:rsidR="00695726" w:rsidRPr="00695726" w14:paraId="4367588C" w14:textId="77777777" w:rsidTr="00101EC2">
        <w:trPr>
          <w:trHeight w:val="85"/>
        </w:trPr>
        <w:tc>
          <w:tcPr>
            <w:tcW w:w="1218" w:type="pct"/>
            <w:vMerge/>
            <w:tcBorders>
              <w:left w:val="single" w:sz="4" w:space="0" w:color="auto"/>
              <w:bottom w:val="single" w:sz="4" w:space="0" w:color="auto"/>
              <w:right w:val="single" w:sz="4" w:space="0" w:color="auto"/>
            </w:tcBorders>
          </w:tcPr>
          <w:p w14:paraId="4C1C5246" w14:textId="77777777" w:rsidR="00695726" w:rsidRPr="00695726" w:rsidRDefault="00695726" w:rsidP="00695726">
            <w:pPr>
              <w:tabs>
                <w:tab w:val="left" w:pos="1752"/>
              </w:tabs>
              <w:overflowPunct w:val="0"/>
              <w:autoSpaceDE w:val="0"/>
              <w:autoSpaceDN w:val="0"/>
              <w:adjustRightInd w:val="0"/>
              <w:spacing w:after="0" w:line="240" w:lineRule="auto"/>
              <w:jc w:val="left"/>
              <w:textAlignment w:val="baseline"/>
              <w:rPr>
                <w:rFonts w:ascii="Arial" w:eastAsia="Times New Roman" w:hAnsi="Arial" w:cs="Arial"/>
                <w:sz w:val="20"/>
                <w:szCs w:val="20"/>
              </w:rPr>
            </w:pPr>
          </w:p>
        </w:tc>
        <w:tc>
          <w:tcPr>
            <w:tcW w:w="3782" w:type="pct"/>
            <w:tcBorders>
              <w:left w:val="single" w:sz="4" w:space="0" w:color="auto"/>
              <w:bottom w:val="single" w:sz="4" w:space="0" w:color="auto"/>
              <w:right w:val="single" w:sz="4" w:space="0" w:color="auto"/>
            </w:tcBorders>
            <w:vAlign w:val="bottom"/>
          </w:tcPr>
          <w:p w14:paraId="758D28E9"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12"/>
                <w:szCs w:val="20"/>
              </w:rPr>
            </w:pPr>
            <w:r w:rsidRPr="00695726">
              <w:rPr>
                <w:rFonts w:ascii="Arial" w:eastAsia="Times New Roman" w:hAnsi="Arial" w:cs="Arial"/>
                <w:b/>
                <w:sz w:val="12"/>
                <w:lang w:val="en-US"/>
              </w:rPr>
              <w:t>Full Name (including Also Known as, capacity (eg Administrator, Liquidator, Trustee) and Litigation Guardian Name (if applicable))</w:t>
            </w:r>
          </w:p>
        </w:tc>
      </w:tr>
    </w:tbl>
    <w:p w14:paraId="6EBCCDE5"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b/>
          <w:bCs/>
          <w:sz w:val="20"/>
          <w:szCs w:val="16"/>
        </w:rPr>
      </w:pPr>
      <w:r w:rsidRPr="00695726">
        <w:rPr>
          <w:rFonts w:ascii="Arial" w:hAnsi="Arial" w:cs="Arial"/>
          <w:b/>
          <w:bCs/>
          <w:sz w:val="12"/>
          <w:szCs w:val="18"/>
        </w:rPr>
        <w:t>Duplicate panel if multiple Respondents/Interested Parties</w:t>
      </w:r>
    </w:p>
    <w:p w14:paraId="5C33BEA1"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695726" w:rsidRPr="00695726" w14:paraId="5AA5B19B" w14:textId="77777777" w:rsidTr="00101EC2">
        <w:tc>
          <w:tcPr>
            <w:tcW w:w="9353" w:type="dxa"/>
            <w:tcBorders>
              <w:top w:val="single" w:sz="2" w:space="0" w:color="auto"/>
              <w:left w:val="single" w:sz="2" w:space="0" w:color="auto"/>
              <w:bottom w:val="single" w:sz="2" w:space="0" w:color="auto"/>
              <w:right w:val="single" w:sz="2" w:space="0" w:color="auto"/>
            </w:tcBorders>
            <w:shd w:val="clear" w:color="auto" w:fill="auto"/>
          </w:tcPr>
          <w:p w14:paraId="48250AD1"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lang w:val="en-US"/>
              </w:rPr>
            </w:pPr>
            <w:r w:rsidRPr="00695726">
              <w:rPr>
                <w:rFonts w:ascii="Arial" w:eastAsia="Times New Roman" w:hAnsi="Arial" w:cs="Arial"/>
                <w:b/>
                <w:sz w:val="20"/>
                <w:szCs w:val="20"/>
                <w:lang w:val="en-US"/>
              </w:rPr>
              <w:t>Notice</w:t>
            </w:r>
          </w:p>
          <w:p w14:paraId="501CD615"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7D4DBB84"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bCs/>
                <w:sz w:val="20"/>
                <w:szCs w:val="20"/>
                <w:lang w:val="en-US"/>
              </w:rPr>
            </w:pPr>
            <w:r w:rsidRPr="00695726">
              <w:rPr>
                <w:rFonts w:ascii="Arial" w:eastAsia="Arial" w:hAnsi="Arial" w:cs="Arial"/>
                <w:bCs/>
                <w:sz w:val="20"/>
                <w:szCs w:val="20"/>
                <w:lang w:val="en-US"/>
              </w:rPr>
              <w:t>The Applicant has filed an enforcement alleging breaches of obligations by and seeking orders from the Court against the Respondent.</w:t>
            </w:r>
          </w:p>
          <w:p w14:paraId="2A1FB9A1"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1E2126F0"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bCs/>
                <w:sz w:val="20"/>
                <w:szCs w:val="20"/>
                <w:lang w:val="en-US"/>
              </w:rPr>
            </w:pPr>
            <w:r w:rsidRPr="00695726">
              <w:rPr>
                <w:rFonts w:ascii="Arial" w:eastAsia="Arial" w:hAnsi="Arial" w:cs="Arial"/>
                <w:bCs/>
                <w:sz w:val="20"/>
                <w:szCs w:val="20"/>
                <w:lang w:val="en-US"/>
              </w:rPr>
              <w:t>The Court, on the application of the Applicant, has issued the attached Summons to the Respondent. The Summons sets out the alleged breaches by and orders sought against the Respondent.</w:t>
            </w:r>
          </w:p>
          <w:p w14:paraId="78DF89AB"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bCs/>
                <w:sz w:val="20"/>
                <w:szCs w:val="20"/>
                <w:lang w:val="en-US"/>
              </w:rPr>
            </w:pPr>
          </w:p>
          <w:p w14:paraId="32B16613" w14:textId="77777777" w:rsidR="00695726" w:rsidRPr="00695726" w:rsidRDefault="00695726" w:rsidP="00695726">
            <w:pPr>
              <w:overflowPunct w:val="0"/>
              <w:autoSpaceDE w:val="0"/>
              <w:autoSpaceDN w:val="0"/>
              <w:adjustRightInd w:val="0"/>
              <w:spacing w:after="0" w:line="240" w:lineRule="auto"/>
              <w:textAlignment w:val="baseline"/>
              <w:rPr>
                <w:rFonts w:ascii="Arial" w:eastAsia="Arial" w:hAnsi="Arial" w:cs="Arial"/>
                <w:sz w:val="20"/>
                <w:szCs w:val="20"/>
                <w:lang w:val="en-US"/>
              </w:rPr>
            </w:pPr>
            <w:r w:rsidRPr="00695726">
              <w:rPr>
                <w:rFonts w:ascii="Arial" w:eastAsia="Arial" w:hAnsi="Arial" w:cs="Arial"/>
                <w:bCs/>
                <w:sz w:val="20"/>
                <w:szCs w:val="20"/>
                <w:lang w:val="en-US"/>
              </w:rPr>
              <w:t>The Summons is returnable on the date and at the time and place set out in the Summons.</w:t>
            </w:r>
          </w:p>
        </w:tc>
      </w:tr>
    </w:tbl>
    <w:p w14:paraId="219B64D2"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9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695726" w:rsidRPr="00695726" w14:paraId="7F6BB704" w14:textId="77777777" w:rsidTr="00101EC2">
        <w:trPr>
          <w:trHeight w:val="291"/>
        </w:trPr>
        <w:tc>
          <w:tcPr>
            <w:tcW w:w="9353" w:type="dxa"/>
            <w:tcBorders>
              <w:top w:val="single" w:sz="2" w:space="0" w:color="auto"/>
              <w:left w:val="single" w:sz="2" w:space="0" w:color="auto"/>
              <w:bottom w:val="single" w:sz="2" w:space="0" w:color="auto"/>
              <w:right w:val="single" w:sz="2" w:space="0" w:color="auto"/>
            </w:tcBorders>
            <w:shd w:val="clear" w:color="auto" w:fill="auto"/>
          </w:tcPr>
          <w:p w14:paraId="61779A23"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bCs/>
                <w:sz w:val="20"/>
                <w:szCs w:val="20"/>
                <w:lang w:val="en-US"/>
              </w:rPr>
            </w:pPr>
            <w:r w:rsidRPr="00695726">
              <w:rPr>
                <w:rFonts w:ascii="Arial" w:eastAsia="Times New Roman" w:hAnsi="Arial" w:cs="Arial"/>
                <w:b/>
                <w:bCs/>
                <w:sz w:val="20"/>
                <w:szCs w:val="20"/>
                <w:lang w:val="en-US"/>
              </w:rPr>
              <w:t>WARNING</w:t>
            </w:r>
          </w:p>
          <w:p w14:paraId="4461265A"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bCs/>
                <w:sz w:val="20"/>
                <w:szCs w:val="20"/>
                <w:lang w:val="en-US"/>
              </w:rPr>
            </w:pPr>
          </w:p>
          <w:p w14:paraId="5E092B47"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This Application will be considered at the hearing at the date and time set out </w:t>
            </w:r>
            <w:r w:rsidRPr="00695726">
              <w:rPr>
                <w:rFonts w:ascii="Arial" w:eastAsia="Arial" w:hAnsi="Arial" w:cs="Arial"/>
                <w:sz w:val="20"/>
                <w:szCs w:val="20"/>
                <w:lang w:val="en-US"/>
              </w:rPr>
              <w:t>in the Summons</w:t>
            </w:r>
            <w:r w:rsidRPr="00695726">
              <w:rPr>
                <w:rFonts w:ascii="Arial" w:eastAsia="Times New Roman" w:hAnsi="Arial" w:cs="Arial"/>
                <w:sz w:val="20"/>
                <w:szCs w:val="20"/>
                <w:lang w:val="en-US"/>
              </w:rPr>
              <w:t xml:space="preserve">. </w:t>
            </w:r>
          </w:p>
          <w:p w14:paraId="20CE21CE"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1EF39B9A"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If you wish to oppose the Application or make submissions about it:</w:t>
            </w:r>
          </w:p>
          <w:p w14:paraId="02A52C87" w14:textId="77777777" w:rsidR="00695726" w:rsidRPr="00695726" w:rsidRDefault="00695726" w:rsidP="00695726">
            <w:pPr>
              <w:numPr>
                <w:ilvl w:val="0"/>
                <w:numId w:val="86"/>
              </w:numPr>
              <w:overflowPunct w:val="0"/>
              <w:autoSpaceDE w:val="0"/>
              <w:autoSpaceDN w:val="0"/>
              <w:adjustRightInd w:val="0"/>
              <w:spacing w:after="0" w:line="240" w:lineRule="auto"/>
              <w:ind w:left="723"/>
              <w:contextualSpacing/>
              <w:jc w:val="left"/>
              <w:textAlignment w:val="baseline"/>
              <w:rPr>
                <w:rFonts w:ascii="Arial" w:eastAsia="Times New Roman" w:hAnsi="Arial" w:cs="Arial"/>
                <w:i/>
                <w:sz w:val="20"/>
                <w:szCs w:val="20"/>
                <w:lang w:val="en-US"/>
              </w:rPr>
            </w:pPr>
            <w:r w:rsidRPr="00695726">
              <w:rPr>
                <w:rFonts w:ascii="Arial" w:eastAsia="Times New Roman" w:hAnsi="Arial" w:cs="Arial"/>
                <w:sz w:val="20"/>
                <w:szCs w:val="20"/>
                <w:lang w:val="en-US"/>
              </w:rPr>
              <w:t xml:space="preserve">you </w:t>
            </w:r>
            <w:r w:rsidRPr="00695726">
              <w:rPr>
                <w:rFonts w:ascii="Arial" w:eastAsia="Times New Roman" w:hAnsi="Arial" w:cs="Arial"/>
                <w:b/>
                <w:sz w:val="20"/>
                <w:szCs w:val="20"/>
                <w:lang w:val="en-US"/>
              </w:rPr>
              <w:t>must</w:t>
            </w:r>
            <w:r w:rsidRPr="00695726">
              <w:rPr>
                <w:rFonts w:ascii="Arial" w:eastAsia="Times New Roman" w:hAnsi="Arial" w:cs="Arial"/>
                <w:sz w:val="20"/>
                <w:szCs w:val="20"/>
                <w:lang w:val="en-US"/>
              </w:rPr>
              <w:t xml:space="preserve"> </w:t>
            </w:r>
            <w:r w:rsidRPr="00695726">
              <w:rPr>
                <w:rFonts w:ascii="Arial" w:eastAsia="Times New Roman" w:hAnsi="Arial" w:cs="Arial"/>
                <w:b/>
                <w:sz w:val="20"/>
                <w:szCs w:val="20"/>
                <w:lang w:val="en-US"/>
              </w:rPr>
              <w:t>attend the hearing</w:t>
            </w:r>
            <w:r w:rsidRPr="00695726">
              <w:rPr>
                <w:rFonts w:ascii="Arial" w:eastAsia="Times New Roman" w:hAnsi="Arial" w:cs="Arial"/>
                <w:sz w:val="20"/>
                <w:szCs w:val="20"/>
                <w:lang w:val="en-US"/>
              </w:rPr>
              <w:t xml:space="preserve"> and </w:t>
            </w:r>
          </w:p>
          <w:p w14:paraId="15A9F8C2" w14:textId="77777777" w:rsidR="00695726" w:rsidRPr="00695726" w:rsidRDefault="00695726" w:rsidP="00695726">
            <w:pPr>
              <w:numPr>
                <w:ilvl w:val="0"/>
                <w:numId w:val="86"/>
              </w:numPr>
              <w:overflowPunct w:val="0"/>
              <w:autoSpaceDE w:val="0"/>
              <w:autoSpaceDN w:val="0"/>
              <w:adjustRightInd w:val="0"/>
              <w:spacing w:after="0" w:line="240" w:lineRule="auto"/>
              <w:ind w:left="723"/>
              <w:contextualSpacing/>
              <w:jc w:val="left"/>
              <w:textAlignment w:val="baseline"/>
              <w:rPr>
                <w:rFonts w:ascii="Arial" w:eastAsia="Times New Roman" w:hAnsi="Arial" w:cs="Arial"/>
                <w:i/>
                <w:sz w:val="20"/>
                <w:szCs w:val="20"/>
                <w:lang w:val="en-US"/>
              </w:rPr>
            </w:pPr>
            <w:r w:rsidRPr="00695726">
              <w:rPr>
                <w:rFonts w:ascii="Arial" w:eastAsia="Times New Roman" w:hAnsi="Arial" w:cs="Arial"/>
                <w:sz w:val="20"/>
                <w:szCs w:val="20"/>
                <w:lang w:val="en-US"/>
              </w:rPr>
              <w:t xml:space="preserve">you </w:t>
            </w:r>
            <w:r w:rsidRPr="00695726">
              <w:rPr>
                <w:rFonts w:ascii="Arial" w:eastAsia="Times New Roman" w:hAnsi="Arial" w:cs="Arial"/>
                <w:b/>
                <w:sz w:val="20"/>
                <w:szCs w:val="20"/>
                <w:lang w:val="en-US"/>
              </w:rPr>
              <w:t>must file and serve on all parties within 14</w:t>
            </w:r>
            <w:r w:rsidRPr="00695726">
              <w:rPr>
                <w:rFonts w:ascii="Arial" w:eastAsia="Times New Roman" w:hAnsi="Arial" w:cs="Arial"/>
                <w:b/>
                <w:iCs/>
                <w:sz w:val="20"/>
                <w:szCs w:val="20"/>
                <w:lang w:val="en-US"/>
              </w:rPr>
              <w:t xml:space="preserve"> </w:t>
            </w:r>
            <w:r w:rsidRPr="00695726">
              <w:rPr>
                <w:rFonts w:ascii="Arial" w:eastAsia="Times New Roman" w:hAnsi="Arial" w:cs="Arial"/>
                <w:b/>
                <w:sz w:val="20"/>
                <w:szCs w:val="20"/>
                <w:lang w:val="en-US"/>
              </w:rPr>
              <w:t xml:space="preserve">days after service </w:t>
            </w:r>
            <w:r w:rsidRPr="00695726">
              <w:rPr>
                <w:rFonts w:ascii="Arial" w:eastAsia="Times New Roman" w:hAnsi="Arial" w:cs="Arial"/>
                <w:sz w:val="20"/>
                <w:szCs w:val="20"/>
                <w:lang w:val="en-US"/>
              </w:rPr>
              <w:t xml:space="preserve">of this Notice </w:t>
            </w:r>
            <w:r w:rsidRPr="00695726">
              <w:rPr>
                <w:rFonts w:ascii="Arial" w:eastAsia="Times New Roman" w:hAnsi="Arial" w:cs="Arial"/>
                <w:b/>
                <w:sz w:val="20"/>
                <w:szCs w:val="20"/>
                <w:lang w:val="en-US"/>
              </w:rPr>
              <w:t xml:space="preserve">a Notice of Interest </w:t>
            </w:r>
            <w:r w:rsidRPr="00695726">
              <w:rPr>
                <w:rFonts w:ascii="Arial" w:eastAsia="Times New Roman" w:hAnsi="Arial" w:cs="Arial"/>
                <w:sz w:val="20"/>
                <w:szCs w:val="20"/>
                <w:lang w:val="en-US"/>
              </w:rPr>
              <w:t>containing an address for service at which documents and communications can be directed to you and containing a brief statement of your interest in this proceeding and/or in the land to which it relates.</w:t>
            </w:r>
          </w:p>
          <w:p w14:paraId="34B8E96B" w14:textId="77777777" w:rsidR="00695726" w:rsidRPr="00695726" w:rsidRDefault="00695726" w:rsidP="00695726">
            <w:pPr>
              <w:overflowPunct w:val="0"/>
              <w:autoSpaceDE w:val="0"/>
              <w:autoSpaceDN w:val="0"/>
              <w:adjustRightInd w:val="0"/>
              <w:spacing w:after="0" w:line="240" w:lineRule="auto"/>
              <w:ind w:left="723"/>
              <w:contextualSpacing/>
              <w:jc w:val="left"/>
              <w:textAlignment w:val="baseline"/>
              <w:rPr>
                <w:rFonts w:ascii="Arial" w:eastAsia="Times New Roman" w:hAnsi="Arial" w:cs="Arial"/>
                <w:i/>
                <w:sz w:val="20"/>
                <w:szCs w:val="20"/>
                <w:lang w:val="en-US"/>
              </w:rPr>
            </w:pPr>
          </w:p>
          <w:p w14:paraId="34DF8E8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If you do not do so, the Court may make orders </w:t>
            </w:r>
            <w:r w:rsidRPr="00695726">
              <w:rPr>
                <w:rFonts w:ascii="Arial" w:eastAsia="Times New Roman" w:hAnsi="Arial" w:cs="Arial"/>
                <w:b/>
                <w:sz w:val="20"/>
                <w:szCs w:val="20"/>
                <w:lang w:val="en-US"/>
              </w:rPr>
              <w:t>finally determining</w:t>
            </w:r>
            <w:r w:rsidRPr="00695726">
              <w:rPr>
                <w:rFonts w:ascii="Arial" w:eastAsia="Times New Roman" w:hAnsi="Arial" w:cs="Arial"/>
                <w:sz w:val="20"/>
                <w:szCs w:val="20"/>
                <w:lang w:val="en-US"/>
              </w:rPr>
              <w:t xml:space="preserve"> this proceeding without further warning. </w:t>
            </w:r>
          </w:p>
        </w:tc>
      </w:tr>
    </w:tbl>
    <w:p w14:paraId="62591CD2"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
          <w:szCs w:val="2"/>
        </w:rPr>
      </w:pPr>
    </w:p>
    <w:p w14:paraId="0FB3949C" w14:textId="77777777" w:rsidR="00695726" w:rsidRPr="00695726" w:rsidRDefault="00695726" w:rsidP="00695726">
      <w:pPr>
        <w:spacing w:after="200" w:line="360" w:lineRule="auto"/>
        <w:ind w:left="851"/>
        <w:contextualSpacing/>
        <w:jc w:val="left"/>
        <w:rPr>
          <w:rFonts w:ascii="Arial" w:hAnsi="Arial" w:cs="Arial"/>
          <w:sz w:val="24"/>
          <w:szCs w:val="24"/>
        </w:rPr>
      </w:pPr>
    </w:p>
    <w:p w14:paraId="7758E2DC"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280408FC"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154.</w:t>
      </w:r>
      <w:r w:rsidRPr="00695726">
        <w:rPr>
          <w:rFonts w:ascii="Times New Roman" w:hAnsi="Times New Roman"/>
          <w:sz w:val="17"/>
        </w:rPr>
        <w:tab/>
        <w:t>In Schedule 7, Form 59—Notice of Interest is inserted as follows:</w:t>
      </w:r>
    </w:p>
    <w:p w14:paraId="3DD97726"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59</w:t>
      </w:r>
    </w:p>
    <w:p w14:paraId="5ABCD135"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9350"/>
      </w:tblGrid>
      <w:tr w:rsidR="00695726" w:rsidRPr="00695726" w14:paraId="1D97A803" w14:textId="77777777" w:rsidTr="00101EC2">
        <w:tc>
          <w:tcPr>
            <w:tcW w:w="3899" w:type="pct"/>
            <w:tcBorders>
              <w:top w:val="single" w:sz="4" w:space="0" w:color="auto"/>
            </w:tcBorders>
          </w:tcPr>
          <w:p w14:paraId="18B2C76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r>
      <w:tr w:rsidR="00695726" w:rsidRPr="00695726" w14:paraId="1E40C4D8" w14:textId="77777777" w:rsidTr="00101EC2">
        <w:trPr>
          <w:trHeight w:val="1148"/>
        </w:trPr>
        <w:tc>
          <w:tcPr>
            <w:tcW w:w="3899" w:type="pct"/>
            <w:tcBorders>
              <w:bottom w:val="single" w:sz="2" w:space="0" w:color="auto"/>
            </w:tcBorders>
          </w:tcPr>
          <w:p w14:paraId="5E15316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E157D6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4979E19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3CF543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23DE81F9"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2A2CE59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17703A7B"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478040B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5CC43B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Pr>
          <w:rFonts w:ascii="Arial" w:eastAsia="Times New Roman" w:hAnsi="Arial" w:cs="Arial"/>
          <w:b/>
          <w:bCs/>
          <w:sz w:val="28"/>
          <w:szCs w:val="20"/>
        </w:rPr>
        <w:t>NOTICE OF INTEREST</w:t>
      </w:r>
    </w:p>
    <w:p w14:paraId="784DEA7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6028B92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1554435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5CA76A1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1D9D00B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B32487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43122BE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B2C469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p w14:paraId="5C9CF5BB" w14:textId="77777777" w:rsidR="00695726" w:rsidRPr="00695726" w:rsidRDefault="00695726" w:rsidP="00695726">
      <w:pPr>
        <w:spacing w:after="160" w:line="259" w:lineRule="auto"/>
        <w:jc w:val="left"/>
        <w:rPr>
          <w:rFonts w:ascii="Arial" w:eastAsia="Times New Roman" w:hAnsi="Arial" w:cs="Arial"/>
          <w:bCs/>
          <w:sz w:val="20"/>
          <w:szCs w:val="20"/>
        </w:rPr>
      </w:pPr>
      <w:r w:rsidRPr="00695726">
        <w:rPr>
          <w:rFonts w:ascii="Arial" w:eastAsia="Times New Roman" w:hAnsi="Arial" w:cs="Arial"/>
          <w:bCs/>
          <w:sz w:val="20"/>
          <w:szCs w:val="20"/>
        </w:rPr>
        <w:br w:type="page"/>
      </w:r>
    </w:p>
    <w:tbl>
      <w:tblPr>
        <w:tblStyle w:val="TableGrid141"/>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1B9D5A5C" w14:textId="77777777" w:rsidTr="00101EC2">
        <w:trPr>
          <w:cantSplit/>
          <w:trHeight w:val="454"/>
          <w:jc w:val="center"/>
        </w:trPr>
        <w:tc>
          <w:tcPr>
            <w:tcW w:w="2300" w:type="dxa"/>
            <w:vMerge w:val="restart"/>
          </w:tcPr>
          <w:p w14:paraId="0C8BEFD6" w14:textId="77777777" w:rsidR="00695726" w:rsidRPr="00695726" w:rsidRDefault="00695726" w:rsidP="00695726">
            <w:pPr>
              <w:keepNext/>
              <w:spacing w:after="0" w:line="240" w:lineRule="auto"/>
              <w:jc w:val="left"/>
              <w:rPr>
                <w:rFonts w:cs="Arial"/>
                <w:sz w:val="20"/>
                <w:szCs w:val="20"/>
                <w:lang w:eastAsia="en-AU"/>
              </w:rPr>
            </w:pPr>
            <w:r w:rsidRPr="00695726">
              <w:rPr>
                <w:rFonts w:cs="Arial"/>
                <w:sz w:val="20"/>
                <w:szCs w:val="20"/>
                <w:lang w:eastAsia="en-AU"/>
              </w:rPr>
              <w:lastRenderedPageBreak/>
              <w:t>Lodging Party</w:t>
            </w:r>
          </w:p>
        </w:tc>
        <w:tc>
          <w:tcPr>
            <w:tcW w:w="7061" w:type="dxa"/>
            <w:gridSpan w:val="5"/>
            <w:tcBorders>
              <w:bottom w:val="nil"/>
            </w:tcBorders>
          </w:tcPr>
          <w:p w14:paraId="6F7CA39B"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7557D06F" w14:textId="77777777" w:rsidTr="00101EC2">
        <w:trPr>
          <w:cantSplit/>
          <w:trHeight w:val="85"/>
          <w:jc w:val="center"/>
        </w:trPr>
        <w:tc>
          <w:tcPr>
            <w:tcW w:w="2300" w:type="dxa"/>
            <w:vMerge/>
          </w:tcPr>
          <w:p w14:paraId="7EA0485F" w14:textId="77777777" w:rsidR="00695726" w:rsidRPr="00695726" w:rsidRDefault="00695726" w:rsidP="00695726">
            <w:pPr>
              <w:keepNext/>
              <w:spacing w:after="0" w:line="240" w:lineRule="auto"/>
              <w:jc w:val="left"/>
              <w:rPr>
                <w:rFonts w:cs="Arial"/>
                <w:sz w:val="20"/>
                <w:szCs w:val="20"/>
                <w:lang w:eastAsia="en-AU"/>
              </w:rPr>
            </w:pPr>
          </w:p>
        </w:tc>
        <w:tc>
          <w:tcPr>
            <w:tcW w:w="7061" w:type="dxa"/>
            <w:gridSpan w:val="5"/>
            <w:tcBorders>
              <w:top w:val="nil"/>
            </w:tcBorders>
            <w:vAlign w:val="bottom"/>
          </w:tcPr>
          <w:p w14:paraId="66055341"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Full Name (including Also Known as, capacity (eg Administrator, Liquidator, Trustee) and Litigation Guardian Name (if applicable))</w:t>
            </w:r>
          </w:p>
        </w:tc>
      </w:tr>
      <w:tr w:rsidR="00695726" w:rsidRPr="00695726" w14:paraId="3CC99017" w14:textId="77777777" w:rsidTr="00101EC2">
        <w:trPr>
          <w:cantSplit/>
          <w:trHeight w:val="454"/>
          <w:jc w:val="center"/>
        </w:trPr>
        <w:tc>
          <w:tcPr>
            <w:tcW w:w="2300" w:type="dxa"/>
            <w:vMerge w:val="restart"/>
          </w:tcPr>
          <w:p w14:paraId="44E41AC6" w14:textId="77777777" w:rsidR="00695726" w:rsidRPr="00695726" w:rsidRDefault="00695726" w:rsidP="00695726">
            <w:pPr>
              <w:keepNext/>
              <w:spacing w:after="0" w:line="240" w:lineRule="auto"/>
              <w:jc w:val="left"/>
              <w:rPr>
                <w:rFonts w:cs="Arial"/>
                <w:sz w:val="20"/>
                <w:szCs w:val="20"/>
                <w:lang w:eastAsia="en-AU"/>
              </w:rPr>
            </w:pPr>
            <w:r w:rsidRPr="00695726">
              <w:rPr>
                <w:rFonts w:cs="Arial"/>
                <w:sz w:val="20"/>
                <w:szCs w:val="20"/>
                <w:lang w:eastAsia="en-AU"/>
              </w:rPr>
              <w:t>Name of law firm / solicitor</w:t>
            </w:r>
          </w:p>
          <w:p w14:paraId="7DE3FFDC"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12"/>
                <w:lang w:eastAsia="en-AU"/>
              </w:rPr>
              <w:t>If any</w:t>
            </w:r>
          </w:p>
        </w:tc>
        <w:tc>
          <w:tcPr>
            <w:tcW w:w="3532" w:type="dxa"/>
            <w:gridSpan w:val="3"/>
            <w:tcBorders>
              <w:bottom w:val="nil"/>
            </w:tcBorders>
          </w:tcPr>
          <w:p w14:paraId="2EDB8446" w14:textId="77777777" w:rsidR="00695726" w:rsidRPr="00695726" w:rsidRDefault="00695726" w:rsidP="00695726">
            <w:pPr>
              <w:keepNext/>
              <w:spacing w:after="0" w:line="240" w:lineRule="auto"/>
              <w:jc w:val="left"/>
              <w:rPr>
                <w:rFonts w:cs="Arial"/>
                <w:sz w:val="20"/>
                <w:szCs w:val="20"/>
                <w:lang w:eastAsia="en-AU"/>
              </w:rPr>
            </w:pPr>
          </w:p>
        </w:tc>
        <w:tc>
          <w:tcPr>
            <w:tcW w:w="3529" w:type="dxa"/>
            <w:gridSpan w:val="2"/>
            <w:tcBorders>
              <w:bottom w:val="nil"/>
            </w:tcBorders>
          </w:tcPr>
          <w:p w14:paraId="366E33E4"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3202C513" w14:textId="77777777" w:rsidTr="00101EC2">
        <w:trPr>
          <w:cantSplit/>
          <w:trHeight w:val="85"/>
          <w:jc w:val="center"/>
        </w:trPr>
        <w:tc>
          <w:tcPr>
            <w:tcW w:w="2300" w:type="dxa"/>
            <w:vMerge/>
            <w:tcBorders>
              <w:top w:val="nil"/>
            </w:tcBorders>
          </w:tcPr>
          <w:p w14:paraId="1BA9892A" w14:textId="77777777" w:rsidR="00695726" w:rsidRPr="00695726" w:rsidRDefault="00695726" w:rsidP="00695726">
            <w:pPr>
              <w:keepNext/>
              <w:spacing w:after="0" w:line="240" w:lineRule="auto"/>
              <w:jc w:val="left"/>
              <w:rPr>
                <w:rFonts w:cs="Arial"/>
                <w:sz w:val="20"/>
                <w:szCs w:val="20"/>
                <w:lang w:eastAsia="en-AU"/>
              </w:rPr>
            </w:pPr>
          </w:p>
        </w:tc>
        <w:tc>
          <w:tcPr>
            <w:tcW w:w="3532" w:type="dxa"/>
            <w:gridSpan w:val="3"/>
            <w:tcBorders>
              <w:top w:val="nil"/>
              <w:bottom w:val="single" w:sz="4" w:space="0" w:color="auto"/>
            </w:tcBorders>
            <w:vAlign w:val="bottom"/>
          </w:tcPr>
          <w:p w14:paraId="51FFDCAF"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Law Firm</w:t>
            </w:r>
          </w:p>
        </w:tc>
        <w:tc>
          <w:tcPr>
            <w:tcW w:w="3529" w:type="dxa"/>
            <w:gridSpan w:val="2"/>
            <w:tcBorders>
              <w:top w:val="nil"/>
              <w:bottom w:val="single" w:sz="4" w:space="0" w:color="auto"/>
            </w:tcBorders>
            <w:vAlign w:val="bottom"/>
          </w:tcPr>
          <w:p w14:paraId="5FC209E7"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Solicitor</w:t>
            </w:r>
          </w:p>
        </w:tc>
      </w:tr>
      <w:tr w:rsidR="00695726" w:rsidRPr="00695726" w14:paraId="0DAF41E6" w14:textId="77777777" w:rsidTr="00101EC2">
        <w:trPr>
          <w:cantSplit/>
          <w:trHeight w:val="454"/>
          <w:jc w:val="center"/>
        </w:trPr>
        <w:tc>
          <w:tcPr>
            <w:tcW w:w="2300" w:type="dxa"/>
            <w:vMerge w:val="restart"/>
          </w:tcPr>
          <w:p w14:paraId="2F4F41CB" w14:textId="77777777" w:rsidR="00695726" w:rsidRPr="00695726" w:rsidRDefault="00695726" w:rsidP="00695726">
            <w:pPr>
              <w:keepNext/>
              <w:spacing w:after="0" w:line="240" w:lineRule="auto"/>
              <w:jc w:val="left"/>
              <w:rPr>
                <w:rFonts w:cs="Arial"/>
                <w:sz w:val="20"/>
                <w:szCs w:val="20"/>
                <w:lang w:eastAsia="en-AU"/>
              </w:rPr>
            </w:pPr>
            <w:r w:rsidRPr="00695726">
              <w:rPr>
                <w:rFonts w:cs="Arial"/>
                <w:sz w:val="20"/>
                <w:szCs w:val="20"/>
                <w:lang w:eastAsia="en-AU"/>
              </w:rPr>
              <w:t>Address for service</w:t>
            </w:r>
          </w:p>
        </w:tc>
        <w:tc>
          <w:tcPr>
            <w:tcW w:w="7061" w:type="dxa"/>
            <w:gridSpan w:val="5"/>
            <w:tcBorders>
              <w:bottom w:val="nil"/>
            </w:tcBorders>
          </w:tcPr>
          <w:p w14:paraId="0E9BE510"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4E3E6856" w14:textId="77777777" w:rsidTr="00101EC2">
        <w:trPr>
          <w:cantSplit/>
          <w:trHeight w:val="85"/>
          <w:jc w:val="center"/>
        </w:trPr>
        <w:tc>
          <w:tcPr>
            <w:tcW w:w="2300" w:type="dxa"/>
            <w:vMerge/>
          </w:tcPr>
          <w:p w14:paraId="177FD90B" w14:textId="77777777" w:rsidR="00695726" w:rsidRPr="00695726" w:rsidRDefault="00695726" w:rsidP="00695726">
            <w:pPr>
              <w:keepNext/>
              <w:spacing w:after="0" w:line="240" w:lineRule="auto"/>
              <w:jc w:val="left"/>
              <w:rPr>
                <w:rFonts w:cs="Arial"/>
                <w:sz w:val="20"/>
                <w:szCs w:val="20"/>
                <w:lang w:eastAsia="en-AU"/>
              </w:rPr>
            </w:pPr>
          </w:p>
        </w:tc>
        <w:tc>
          <w:tcPr>
            <w:tcW w:w="7061" w:type="dxa"/>
            <w:gridSpan w:val="5"/>
            <w:tcBorders>
              <w:top w:val="nil"/>
              <w:bottom w:val="single" w:sz="4" w:space="0" w:color="auto"/>
            </w:tcBorders>
            <w:vAlign w:val="bottom"/>
          </w:tcPr>
          <w:p w14:paraId="1EB62F39" w14:textId="77777777" w:rsidR="00695726" w:rsidRPr="00695726" w:rsidRDefault="00695726" w:rsidP="00695726">
            <w:pPr>
              <w:keepNext/>
              <w:spacing w:after="0" w:line="240" w:lineRule="auto"/>
              <w:jc w:val="left"/>
              <w:rPr>
                <w:rFonts w:cs="Arial"/>
                <w:b/>
                <w:sz w:val="20"/>
                <w:szCs w:val="20"/>
                <w:lang w:eastAsia="en-AU"/>
              </w:rPr>
            </w:pPr>
            <w:r w:rsidRPr="00695726">
              <w:rPr>
                <w:rFonts w:cs="Arial"/>
                <w:b/>
                <w:sz w:val="12"/>
                <w:szCs w:val="20"/>
                <w:lang w:eastAsia="en-AU"/>
              </w:rPr>
              <w:t>Street Address (including unit or level number and name of property if required)</w:t>
            </w:r>
          </w:p>
        </w:tc>
      </w:tr>
      <w:tr w:rsidR="00695726" w:rsidRPr="00695726" w14:paraId="23561591" w14:textId="77777777" w:rsidTr="00101EC2">
        <w:trPr>
          <w:cantSplit/>
          <w:trHeight w:val="454"/>
          <w:jc w:val="center"/>
        </w:trPr>
        <w:tc>
          <w:tcPr>
            <w:tcW w:w="2300" w:type="dxa"/>
            <w:vMerge/>
          </w:tcPr>
          <w:p w14:paraId="4B3581C9" w14:textId="77777777" w:rsidR="00695726" w:rsidRPr="00695726" w:rsidRDefault="00695726" w:rsidP="00695726">
            <w:pPr>
              <w:keepNext/>
              <w:spacing w:after="0" w:line="240" w:lineRule="auto"/>
              <w:jc w:val="left"/>
              <w:rPr>
                <w:rFonts w:cs="Arial"/>
                <w:sz w:val="20"/>
                <w:szCs w:val="20"/>
                <w:lang w:eastAsia="en-AU"/>
              </w:rPr>
            </w:pPr>
          </w:p>
        </w:tc>
        <w:tc>
          <w:tcPr>
            <w:tcW w:w="1825" w:type="dxa"/>
            <w:tcBorders>
              <w:bottom w:val="nil"/>
            </w:tcBorders>
          </w:tcPr>
          <w:p w14:paraId="5EC0CDFD" w14:textId="77777777" w:rsidR="00695726" w:rsidRPr="00695726" w:rsidRDefault="00695726" w:rsidP="00695726">
            <w:pPr>
              <w:keepNext/>
              <w:spacing w:after="0" w:line="240" w:lineRule="auto"/>
              <w:jc w:val="left"/>
              <w:rPr>
                <w:rFonts w:cs="Arial"/>
                <w:sz w:val="20"/>
                <w:szCs w:val="20"/>
                <w:lang w:eastAsia="en-AU"/>
              </w:rPr>
            </w:pPr>
          </w:p>
        </w:tc>
        <w:tc>
          <w:tcPr>
            <w:tcW w:w="1671" w:type="dxa"/>
            <w:tcBorders>
              <w:bottom w:val="nil"/>
            </w:tcBorders>
          </w:tcPr>
          <w:p w14:paraId="25AB582D" w14:textId="77777777" w:rsidR="00695726" w:rsidRPr="00695726" w:rsidRDefault="00695726" w:rsidP="00695726">
            <w:pPr>
              <w:keepNext/>
              <w:spacing w:after="0" w:line="240" w:lineRule="auto"/>
              <w:jc w:val="left"/>
              <w:rPr>
                <w:rFonts w:cs="Arial"/>
                <w:sz w:val="20"/>
                <w:szCs w:val="20"/>
                <w:lang w:eastAsia="en-AU"/>
              </w:rPr>
            </w:pPr>
          </w:p>
        </w:tc>
        <w:tc>
          <w:tcPr>
            <w:tcW w:w="1989" w:type="dxa"/>
            <w:gridSpan w:val="2"/>
            <w:tcBorders>
              <w:bottom w:val="nil"/>
            </w:tcBorders>
          </w:tcPr>
          <w:p w14:paraId="39627417" w14:textId="77777777" w:rsidR="00695726" w:rsidRPr="00695726" w:rsidRDefault="00695726" w:rsidP="00695726">
            <w:pPr>
              <w:keepNext/>
              <w:spacing w:after="0" w:line="240" w:lineRule="auto"/>
              <w:jc w:val="left"/>
              <w:rPr>
                <w:rFonts w:cs="Arial"/>
                <w:sz w:val="20"/>
                <w:szCs w:val="20"/>
                <w:lang w:eastAsia="en-AU"/>
              </w:rPr>
            </w:pPr>
          </w:p>
        </w:tc>
        <w:tc>
          <w:tcPr>
            <w:tcW w:w="1576" w:type="dxa"/>
            <w:tcBorders>
              <w:bottom w:val="nil"/>
            </w:tcBorders>
          </w:tcPr>
          <w:p w14:paraId="110C639C"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6F4B6B6D" w14:textId="77777777" w:rsidTr="00101EC2">
        <w:trPr>
          <w:cantSplit/>
          <w:trHeight w:val="86"/>
          <w:jc w:val="center"/>
        </w:trPr>
        <w:tc>
          <w:tcPr>
            <w:tcW w:w="2300" w:type="dxa"/>
            <w:vMerge/>
          </w:tcPr>
          <w:p w14:paraId="38861080" w14:textId="77777777" w:rsidR="00695726" w:rsidRPr="00695726" w:rsidRDefault="00695726" w:rsidP="00695726">
            <w:pPr>
              <w:keepNext/>
              <w:spacing w:after="0" w:line="240" w:lineRule="auto"/>
              <w:jc w:val="left"/>
              <w:rPr>
                <w:rFonts w:cs="Arial"/>
                <w:sz w:val="20"/>
                <w:szCs w:val="20"/>
                <w:lang w:eastAsia="en-AU"/>
              </w:rPr>
            </w:pPr>
          </w:p>
        </w:tc>
        <w:tc>
          <w:tcPr>
            <w:tcW w:w="1825" w:type="dxa"/>
            <w:tcBorders>
              <w:top w:val="nil"/>
              <w:bottom w:val="single" w:sz="4" w:space="0" w:color="auto"/>
            </w:tcBorders>
            <w:vAlign w:val="bottom"/>
          </w:tcPr>
          <w:p w14:paraId="0A33DA84"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City/town/suburb</w:t>
            </w:r>
          </w:p>
        </w:tc>
        <w:tc>
          <w:tcPr>
            <w:tcW w:w="1671" w:type="dxa"/>
            <w:tcBorders>
              <w:top w:val="nil"/>
              <w:bottom w:val="single" w:sz="4" w:space="0" w:color="auto"/>
            </w:tcBorders>
            <w:vAlign w:val="bottom"/>
          </w:tcPr>
          <w:p w14:paraId="0252AF88"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State</w:t>
            </w:r>
          </w:p>
        </w:tc>
        <w:tc>
          <w:tcPr>
            <w:tcW w:w="1989" w:type="dxa"/>
            <w:gridSpan w:val="2"/>
            <w:tcBorders>
              <w:top w:val="nil"/>
              <w:bottom w:val="single" w:sz="4" w:space="0" w:color="auto"/>
            </w:tcBorders>
            <w:vAlign w:val="bottom"/>
          </w:tcPr>
          <w:p w14:paraId="3924A303"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Postcode</w:t>
            </w:r>
          </w:p>
        </w:tc>
        <w:tc>
          <w:tcPr>
            <w:tcW w:w="1576" w:type="dxa"/>
            <w:tcBorders>
              <w:top w:val="nil"/>
              <w:bottom w:val="single" w:sz="4" w:space="0" w:color="auto"/>
            </w:tcBorders>
            <w:vAlign w:val="bottom"/>
          </w:tcPr>
          <w:p w14:paraId="4D8E832E" w14:textId="77777777" w:rsidR="00695726" w:rsidRPr="00695726" w:rsidRDefault="00695726" w:rsidP="00695726">
            <w:pPr>
              <w:keepNext/>
              <w:spacing w:after="0" w:line="240" w:lineRule="auto"/>
              <w:jc w:val="left"/>
              <w:rPr>
                <w:rFonts w:cs="Arial"/>
                <w:sz w:val="20"/>
                <w:szCs w:val="20"/>
                <w:lang w:eastAsia="en-AU"/>
              </w:rPr>
            </w:pPr>
            <w:r w:rsidRPr="00695726">
              <w:rPr>
                <w:rFonts w:cs="Arial"/>
                <w:b/>
                <w:sz w:val="12"/>
                <w:szCs w:val="20"/>
                <w:lang w:eastAsia="en-AU"/>
              </w:rPr>
              <w:t>Country</w:t>
            </w:r>
          </w:p>
        </w:tc>
      </w:tr>
      <w:tr w:rsidR="00695726" w:rsidRPr="00695726" w14:paraId="3FC44A4E" w14:textId="77777777" w:rsidTr="00101EC2">
        <w:trPr>
          <w:cantSplit/>
          <w:trHeight w:val="454"/>
          <w:jc w:val="center"/>
        </w:trPr>
        <w:tc>
          <w:tcPr>
            <w:tcW w:w="2300" w:type="dxa"/>
            <w:vMerge/>
          </w:tcPr>
          <w:p w14:paraId="3B652E22" w14:textId="77777777" w:rsidR="00695726" w:rsidRPr="00695726" w:rsidRDefault="00695726" w:rsidP="00695726">
            <w:pPr>
              <w:keepNext/>
              <w:spacing w:after="0" w:line="240" w:lineRule="auto"/>
              <w:jc w:val="left"/>
              <w:rPr>
                <w:rFonts w:cs="Arial"/>
                <w:sz w:val="20"/>
                <w:szCs w:val="20"/>
                <w:lang w:eastAsia="en-AU"/>
              </w:rPr>
            </w:pPr>
          </w:p>
        </w:tc>
        <w:tc>
          <w:tcPr>
            <w:tcW w:w="7061" w:type="dxa"/>
            <w:gridSpan w:val="5"/>
            <w:tcBorders>
              <w:bottom w:val="nil"/>
            </w:tcBorders>
          </w:tcPr>
          <w:p w14:paraId="33A799CE"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7EDECEDA" w14:textId="77777777" w:rsidTr="00101EC2">
        <w:trPr>
          <w:cantSplit/>
          <w:trHeight w:val="85"/>
          <w:jc w:val="center"/>
        </w:trPr>
        <w:tc>
          <w:tcPr>
            <w:tcW w:w="2300" w:type="dxa"/>
            <w:vMerge/>
          </w:tcPr>
          <w:p w14:paraId="68635D56" w14:textId="77777777" w:rsidR="00695726" w:rsidRPr="00695726" w:rsidRDefault="00695726" w:rsidP="00695726">
            <w:pPr>
              <w:keepNext/>
              <w:spacing w:after="0" w:line="240" w:lineRule="auto"/>
              <w:jc w:val="left"/>
              <w:rPr>
                <w:rFonts w:cs="Arial"/>
                <w:sz w:val="20"/>
                <w:szCs w:val="20"/>
                <w:lang w:eastAsia="en-AU"/>
              </w:rPr>
            </w:pPr>
          </w:p>
        </w:tc>
        <w:tc>
          <w:tcPr>
            <w:tcW w:w="7061" w:type="dxa"/>
            <w:gridSpan w:val="5"/>
            <w:tcBorders>
              <w:top w:val="nil"/>
              <w:bottom w:val="single" w:sz="4" w:space="0" w:color="auto"/>
            </w:tcBorders>
          </w:tcPr>
          <w:p w14:paraId="4700A5A0" w14:textId="77777777" w:rsidR="00695726" w:rsidRPr="00695726" w:rsidRDefault="00695726" w:rsidP="00695726">
            <w:pPr>
              <w:keepNext/>
              <w:spacing w:after="0" w:line="240" w:lineRule="auto"/>
              <w:jc w:val="left"/>
              <w:rPr>
                <w:rFonts w:cs="Arial"/>
                <w:b/>
                <w:sz w:val="20"/>
                <w:szCs w:val="20"/>
                <w:lang w:eastAsia="en-AU"/>
              </w:rPr>
            </w:pPr>
            <w:r w:rsidRPr="00695726">
              <w:rPr>
                <w:rFonts w:cs="Arial"/>
                <w:b/>
                <w:sz w:val="12"/>
                <w:szCs w:val="20"/>
                <w:lang w:eastAsia="en-AU"/>
              </w:rPr>
              <w:t>Email address</w:t>
            </w:r>
          </w:p>
        </w:tc>
      </w:tr>
      <w:tr w:rsidR="00695726" w:rsidRPr="00695726" w14:paraId="795C26ED" w14:textId="77777777" w:rsidTr="00101EC2">
        <w:trPr>
          <w:cantSplit/>
          <w:trHeight w:val="454"/>
          <w:jc w:val="center"/>
        </w:trPr>
        <w:tc>
          <w:tcPr>
            <w:tcW w:w="2300" w:type="dxa"/>
            <w:vMerge w:val="restart"/>
          </w:tcPr>
          <w:p w14:paraId="44B27855" w14:textId="77777777" w:rsidR="00695726" w:rsidRPr="00695726" w:rsidRDefault="00695726" w:rsidP="00695726">
            <w:pPr>
              <w:keepNext/>
              <w:spacing w:after="0" w:line="240" w:lineRule="auto"/>
              <w:jc w:val="left"/>
              <w:rPr>
                <w:rFonts w:cs="Arial"/>
                <w:sz w:val="20"/>
                <w:szCs w:val="20"/>
                <w:lang w:eastAsia="en-AU"/>
              </w:rPr>
            </w:pPr>
            <w:r w:rsidRPr="00695726">
              <w:rPr>
                <w:rFonts w:cs="Arial"/>
                <w:sz w:val="20"/>
                <w:szCs w:val="20"/>
                <w:lang w:eastAsia="en-AU"/>
              </w:rPr>
              <w:t>Phone Details</w:t>
            </w:r>
          </w:p>
        </w:tc>
        <w:tc>
          <w:tcPr>
            <w:tcW w:w="7061" w:type="dxa"/>
            <w:gridSpan w:val="5"/>
            <w:tcBorders>
              <w:bottom w:val="nil"/>
            </w:tcBorders>
          </w:tcPr>
          <w:p w14:paraId="0DBF2787" w14:textId="77777777" w:rsidR="00695726" w:rsidRPr="00695726" w:rsidRDefault="00695726" w:rsidP="00695726">
            <w:pPr>
              <w:keepNext/>
              <w:spacing w:after="0" w:line="240" w:lineRule="auto"/>
              <w:jc w:val="left"/>
              <w:rPr>
                <w:rFonts w:cs="Arial"/>
                <w:sz w:val="20"/>
                <w:szCs w:val="20"/>
                <w:lang w:eastAsia="en-AU"/>
              </w:rPr>
            </w:pPr>
          </w:p>
        </w:tc>
      </w:tr>
      <w:tr w:rsidR="00695726" w:rsidRPr="00695726" w14:paraId="3BE7975D" w14:textId="77777777" w:rsidTr="00101EC2">
        <w:trPr>
          <w:cantSplit/>
          <w:trHeight w:val="85"/>
          <w:jc w:val="center"/>
        </w:trPr>
        <w:tc>
          <w:tcPr>
            <w:tcW w:w="2300" w:type="dxa"/>
            <w:vMerge/>
          </w:tcPr>
          <w:p w14:paraId="5F4E5DD6" w14:textId="77777777" w:rsidR="00695726" w:rsidRPr="00695726" w:rsidRDefault="00695726" w:rsidP="00695726">
            <w:pPr>
              <w:keepNext/>
              <w:spacing w:after="0" w:line="240" w:lineRule="auto"/>
              <w:jc w:val="left"/>
              <w:rPr>
                <w:rFonts w:cs="Arial"/>
                <w:sz w:val="20"/>
                <w:szCs w:val="20"/>
                <w:lang w:eastAsia="en-AU"/>
              </w:rPr>
            </w:pPr>
          </w:p>
        </w:tc>
        <w:tc>
          <w:tcPr>
            <w:tcW w:w="7061" w:type="dxa"/>
            <w:gridSpan w:val="5"/>
            <w:tcBorders>
              <w:top w:val="nil"/>
            </w:tcBorders>
          </w:tcPr>
          <w:p w14:paraId="5C72D1CD" w14:textId="77777777" w:rsidR="00695726" w:rsidRPr="00695726" w:rsidRDefault="00695726" w:rsidP="00695726">
            <w:pPr>
              <w:keepNext/>
              <w:spacing w:after="0" w:line="240" w:lineRule="auto"/>
              <w:jc w:val="left"/>
              <w:rPr>
                <w:rFonts w:cs="Arial"/>
                <w:b/>
                <w:sz w:val="20"/>
                <w:szCs w:val="20"/>
                <w:lang w:eastAsia="en-AU"/>
              </w:rPr>
            </w:pPr>
            <w:r w:rsidRPr="00695726">
              <w:rPr>
                <w:rFonts w:cs="Arial"/>
                <w:b/>
                <w:sz w:val="12"/>
                <w:szCs w:val="20"/>
                <w:lang w:eastAsia="en-AU"/>
              </w:rPr>
              <w:t>Type - Number</w:t>
            </w:r>
          </w:p>
        </w:tc>
      </w:tr>
    </w:tbl>
    <w:p w14:paraId="3EA6A83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5726" w:rsidRPr="00695726" w14:paraId="567468A3" w14:textId="77777777" w:rsidTr="00101EC2">
        <w:tc>
          <w:tcPr>
            <w:tcW w:w="5000" w:type="pct"/>
            <w:shd w:val="clear" w:color="auto" w:fill="auto"/>
          </w:tcPr>
          <w:p w14:paraId="1A90599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695726">
              <w:rPr>
                <w:rFonts w:ascii="Arial" w:eastAsia="Times New Roman" w:hAnsi="Arial" w:cs="Arial"/>
                <w:b/>
                <w:sz w:val="20"/>
                <w:szCs w:val="20"/>
              </w:rPr>
              <w:t>Service</w:t>
            </w:r>
          </w:p>
          <w:p w14:paraId="2EC9C941"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u w:val="single"/>
              </w:rPr>
            </w:pPr>
          </w:p>
          <w:p w14:paraId="0E3A7C76"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The party filing this document is required to serve it on all other parties in accordance with the Rules of Court.</w:t>
            </w:r>
          </w:p>
          <w:p w14:paraId="74C5770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p>
        </w:tc>
      </w:tr>
    </w:tbl>
    <w:p w14:paraId="4ADF236F"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6D5F3A94"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79573720"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5726" w:rsidRPr="00695726" w14:paraId="1792F465" w14:textId="77777777" w:rsidTr="00101EC2">
        <w:tc>
          <w:tcPr>
            <w:tcW w:w="10683" w:type="dxa"/>
            <w:shd w:val="clear" w:color="auto" w:fill="auto"/>
          </w:tcPr>
          <w:p w14:paraId="21EAAE1A" w14:textId="77777777" w:rsidR="00695726" w:rsidRPr="00695726" w:rsidRDefault="00695726" w:rsidP="00695726">
            <w:pPr>
              <w:tabs>
                <w:tab w:val="left" w:pos="1752"/>
              </w:tabs>
              <w:overflowPunct w:val="0"/>
              <w:autoSpaceDE w:val="0"/>
              <w:autoSpaceDN w:val="0"/>
              <w:adjustRightInd w:val="0"/>
              <w:spacing w:after="0" w:line="240" w:lineRule="auto"/>
              <w:textAlignment w:val="baseline"/>
              <w:rPr>
                <w:rFonts w:ascii="Arial" w:eastAsia="Times New Roman" w:hAnsi="Arial" w:cs="Arial"/>
                <w:b/>
                <w:sz w:val="20"/>
                <w:szCs w:val="20"/>
              </w:rPr>
            </w:pPr>
            <w:r w:rsidRPr="00695726">
              <w:rPr>
                <w:rFonts w:ascii="Arial" w:eastAsia="Times New Roman" w:hAnsi="Arial" w:cs="Arial"/>
                <w:b/>
                <w:sz w:val="20"/>
                <w:szCs w:val="20"/>
              </w:rPr>
              <w:t>Notice of Interest</w:t>
            </w:r>
          </w:p>
          <w:p w14:paraId="4325EF71" w14:textId="77777777" w:rsidR="00695726" w:rsidRPr="00695726" w:rsidRDefault="00695726" w:rsidP="00695726">
            <w:pPr>
              <w:tabs>
                <w:tab w:val="left" w:pos="1752"/>
              </w:tabs>
              <w:overflowPunct w:val="0"/>
              <w:autoSpaceDE w:val="0"/>
              <w:autoSpaceDN w:val="0"/>
              <w:adjustRightInd w:val="0"/>
              <w:spacing w:after="0" w:line="240" w:lineRule="auto"/>
              <w:textAlignment w:val="baseline"/>
              <w:rPr>
                <w:rFonts w:ascii="Arial" w:eastAsia="Times New Roman" w:hAnsi="Arial" w:cs="Arial"/>
                <w:b/>
                <w:sz w:val="20"/>
                <w:szCs w:val="20"/>
              </w:rPr>
            </w:pPr>
          </w:p>
          <w:p w14:paraId="215F8D48" w14:textId="77777777" w:rsidR="00695726" w:rsidRPr="00695726" w:rsidRDefault="00695726" w:rsidP="00695726">
            <w:pPr>
              <w:numPr>
                <w:ilvl w:val="0"/>
                <w:numId w:val="99"/>
              </w:numPr>
              <w:tabs>
                <w:tab w:val="left" w:pos="284"/>
              </w:tabs>
              <w:overflowPunct w:val="0"/>
              <w:autoSpaceDE w:val="0"/>
              <w:autoSpaceDN w:val="0"/>
              <w:adjustRightInd w:val="0"/>
              <w:spacing w:after="0" w:line="240" w:lineRule="auto"/>
              <w:ind w:left="284" w:hanging="284"/>
              <w:jc w:val="left"/>
              <w:textAlignment w:val="baseline"/>
              <w:rPr>
                <w:rFonts w:ascii="Arial" w:eastAsia="Times New Roman" w:hAnsi="Arial" w:cs="Arial"/>
                <w:b/>
                <w:sz w:val="20"/>
                <w:szCs w:val="20"/>
              </w:rPr>
            </w:pPr>
            <w:r w:rsidRPr="00695726">
              <w:rPr>
                <w:rFonts w:ascii="Arial" w:eastAsia="Times New Roman" w:hAnsi="Arial" w:cs="Arial"/>
                <w:b/>
                <w:sz w:val="20"/>
                <w:szCs w:val="20"/>
              </w:rPr>
              <w:t>Attitude to the Proceeding</w:t>
            </w:r>
          </w:p>
          <w:p w14:paraId="69BBC4B7"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b/>
                <w:bCs/>
                <w:sz w:val="12"/>
                <w:szCs w:val="12"/>
              </w:rPr>
            </w:pPr>
            <w:r w:rsidRPr="00695726">
              <w:rPr>
                <w:rFonts w:ascii="Arial" w:eastAsia="Times New Roman" w:hAnsi="Arial" w:cs="Arial"/>
                <w:b/>
                <w:bCs/>
                <w:sz w:val="12"/>
                <w:szCs w:val="12"/>
              </w:rPr>
              <w:t>Identify whether you support or oppose the Application/Appeal</w:t>
            </w:r>
          </w:p>
          <w:p w14:paraId="63769E35"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58A04F83"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191742E3"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2C6DC054" w14:textId="77777777" w:rsidR="00695726" w:rsidRPr="00695726" w:rsidRDefault="00695726" w:rsidP="00695726">
            <w:pPr>
              <w:tabs>
                <w:tab w:val="left" w:pos="1752"/>
              </w:tabs>
              <w:overflowPunct w:val="0"/>
              <w:autoSpaceDE w:val="0"/>
              <w:autoSpaceDN w:val="0"/>
              <w:adjustRightInd w:val="0"/>
              <w:spacing w:after="0" w:line="240" w:lineRule="auto"/>
              <w:textAlignment w:val="baseline"/>
              <w:rPr>
                <w:rFonts w:ascii="Arial" w:eastAsia="Times New Roman" w:hAnsi="Arial" w:cs="Arial"/>
                <w:sz w:val="20"/>
                <w:szCs w:val="20"/>
              </w:rPr>
            </w:pPr>
          </w:p>
          <w:p w14:paraId="09782365"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60F29B1A" w14:textId="77777777" w:rsidR="00695726" w:rsidRPr="00695726" w:rsidRDefault="00695726" w:rsidP="00695726">
            <w:pPr>
              <w:numPr>
                <w:ilvl w:val="0"/>
                <w:numId w:val="99"/>
              </w:numPr>
              <w:tabs>
                <w:tab w:val="left" w:pos="284"/>
              </w:tabs>
              <w:overflowPunct w:val="0"/>
              <w:autoSpaceDE w:val="0"/>
              <w:autoSpaceDN w:val="0"/>
              <w:adjustRightInd w:val="0"/>
              <w:spacing w:after="0" w:line="240" w:lineRule="auto"/>
              <w:ind w:left="284" w:hanging="284"/>
              <w:jc w:val="left"/>
              <w:textAlignment w:val="baseline"/>
              <w:rPr>
                <w:rFonts w:ascii="Arial" w:eastAsia="Times New Roman" w:hAnsi="Arial" w:cs="Arial"/>
                <w:b/>
                <w:sz w:val="20"/>
                <w:szCs w:val="20"/>
              </w:rPr>
            </w:pPr>
            <w:r w:rsidRPr="00695726">
              <w:rPr>
                <w:rFonts w:ascii="Arial" w:eastAsia="Times New Roman" w:hAnsi="Arial" w:cs="Arial"/>
                <w:b/>
                <w:sz w:val="20"/>
                <w:szCs w:val="20"/>
              </w:rPr>
              <w:t>Interest in the Proceeding and/or Land to which Proceeding relates</w:t>
            </w:r>
          </w:p>
          <w:p w14:paraId="5635243D" w14:textId="77777777" w:rsidR="00695726" w:rsidRPr="00695726" w:rsidRDefault="00695726" w:rsidP="00695726">
            <w:pPr>
              <w:tabs>
                <w:tab w:val="left" w:pos="284"/>
              </w:tabs>
              <w:overflowPunct w:val="0"/>
              <w:autoSpaceDE w:val="0"/>
              <w:autoSpaceDN w:val="0"/>
              <w:adjustRightInd w:val="0"/>
              <w:spacing w:after="0" w:line="240" w:lineRule="auto"/>
              <w:textAlignment w:val="baseline"/>
              <w:rPr>
                <w:rFonts w:ascii="Arial" w:eastAsia="Times New Roman" w:hAnsi="Arial" w:cs="Arial"/>
                <w:b/>
                <w:bCs/>
                <w:sz w:val="20"/>
                <w:szCs w:val="16"/>
              </w:rPr>
            </w:pPr>
            <w:r w:rsidRPr="00695726">
              <w:rPr>
                <w:rFonts w:ascii="Arial" w:eastAsia="Times New Roman" w:hAnsi="Arial" w:cs="Arial"/>
                <w:b/>
                <w:bCs/>
                <w:sz w:val="12"/>
                <w:szCs w:val="8"/>
              </w:rPr>
              <w:tab/>
              <w:t>Identify your interest</w:t>
            </w:r>
          </w:p>
          <w:p w14:paraId="4FBC124C" w14:textId="77777777" w:rsidR="00695726" w:rsidRPr="00695726" w:rsidRDefault="00695726" w:rsidP="00695726">
            <w:pPr>
              <w:tabs>
                <w:tab w:val="left" w:pos="1752"/>
              </w:tabs>
              <w:overflowPunct w:val="0"/>
              <w:autoSpaceDE w:val="0"/>
              <w:autoSpaceDN w:val="0"/>
              <w:adjustRightInd w:val="0"/>
              <w:spacing w:after="0" w:line="240" w:lineRule="auto"/>
              <w:ind w:left="284"/>
              <w:contextualSpacing/>
              <w:textAlignment w:val="baseline"/>
              <w:rPr>
                <w:rFonts w:ascii="Arial" w:eastAsia="Times New Roman" w:hAnsi="Arial" w:cs="Arial"/>
                <w:sz w:val="20"/>
                <w:szCs w:val="20"/>
              </w:rPr>
            </w:pPr>
          </w:p>
          <w:p w14:paraId="7D16DB27"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70E2566F" w14:textId="77777777" w:rsidR="00695726" w:rsidRPr="00695726" w:rsidRDefault="00695726" w:rsidP="00695726">
            <w:pPr>
              <w:tabs>
                <w:tab w:val="left" w:pos="1752"/>
              </w:tabs>
              <w:overflowPunct w:val="0"/>
              <w:autoSpaceDE w:val="0"/>
              <w:autoSpaceDN w:val="0"/>
              <w:adjustRightInd w:val="0"/>
              <w:spacing w:after="0" w:line="240" w:lineRule="auto"/>
              <w:textAlignment w:val="baseline"/>
              <w:rPr>
                <w:rFonts w:ascii="Arial" w:eastAsia="Times New Roman" w:hAnsi="Arial" w:cs="Arial"/>
                <w:sz w:val="20"/>
                <w:szCs w:val="20"/>
              </w:rPr>
            </w:pPr>
          </w:p>
          <w:p w14:paraId="361AD67D" w14:textId="77777777" w:rsidR="00695726" w:rsidRPr="00695726" w:rsidRDefault="00695726" w:rsidP="00695726">
            <w:pPr>
              <w:tabs>
                <w:tab w:val="left" w:pos="1752"/>
              </w:tabs>
              <w:overflowPunct w:val="0"/>
              <w:autoSpaceDE w:val="0"/>
              <w:autoSpaceDN w:val="0"/>
              <w:adjustRightInd w:val="0"/>
              <w:spacing w:after="0" w:line="240" w:lineRule="auto"/>
              <w:ind w:left="284"/>
              <w:textAlignment w:val="baseline"/>
              <w:rPr>
                <w:rFonts w:ascii="Arial" w:eastAsia="Times New Roman" w:hAnsi="Arial" w:cs="Arial"/>
                <w:sz w:val="20"/>
                <w:szCs w:val="20"/>
              </w:rPr>
            </w:pPr>
          </w:p>
          <w:p w14:paraId="3EA33E1F" w14:textId="77777777" w:rsidR="00695726" w:rsidRPr="00695726" w:rsidRDefault="00695726" w:rsidP="00695726">
            <w:pPr>
              <w:tabs>
                <w:tab w:val="left" w:pos="1752"/>
              </w:tabs>
              <w:overflowPunct w:val="0"/>
              <w:autoSpaceDE w:val="0"/>
              <w:autoSpaceDN w:val="0"/>
              <w:adjustRightInd w:val="0"/>
              <w:spacing w:after="0" w:line="240" w:lineRule="auto"/>
              <w:ind w:left="30"/>
              <w:textAlignment w:val="baseline"/>
              <w:rPr>
                <w:rFonts w:ascii="Arial" w:eastAsia="Times New Roman" w:hAnsi="Arial" w:cs="Arial"/>
                <w:sz w:val="20"/>
                <w:szCs w:val="20"/>
              </w:rPr>
            </w:pPr>
          </w:p>
        </w:tc>
      </w:tr>
    </w:tbl>
    <w:p w14:paraId="7BB684F4"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p w14:paraId="241782AC"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34FCC80B"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60931361"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155.</w:t>
      </w:r>
      <w:r w:rsidRPr="00695726">
        <w:rPr>
          <w:rFonts w:ascii="Times New Roman" w:hAnsi="Times New Roman"/>
          <w:sz w:val="17"/>
        </w:rPr>
        <w:tab/>
        <w:t>In Schedule 7, Form 77I—Application to be Joined is inserted as follows:</w:t>
      </w:r>
    </w:p>
    <w:p w14:paraId="055B51B9"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77I</w:t>
      </w:r>
    </w:p>
    <w:p w14:paraId="1B5AE5C0"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0B3FA4AB" w14:textId="77777777" w:rsidTr="00101EC2">
        <w:tc>
          <w:tcPr>
            <w:tcW w:w="3899" w:type="pct"/>
            <w:gridSpan w:val="2"/>
            <w:tcBorders>
              <w:top w:val="single" w:sz="4" w:space="0" w:color="auto"/>
            </w:tcBorders>
          </w:tcPr>
          <w:p w14:paraId="092CAB6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11B942A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478AAEE" w14:textId="77777777" w:rsidTr="00101EC2">
        <w:trPr>
          <w:trHeight w:val="1148"/>
        </w:trPr>
        <w:tc>
          <w:tcPr>
            <w:tcW w:w="3899" w:type="pct"/>
            <w:gridSpan w:val="2"/>
            <w:tcBorders>
              <w:bottom w:val="single" w:sz="2" w:space="0" w:color="auto"/>
            </w:tcBorders>
          </w:tcPr>
          <w:p w14:paraId="239CE1F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9613F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1C885335"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4ECCA6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7B1CD8EE"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1CBB1FA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51BAAAAD"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01329A9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D619AB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549BFE8" w14:textId="77777777" w:rsidTr="00101EC2">
        <w:trPr>
          <w:trHeight w:val="410"/>
        </w:trPr>
        <w:tc>
          <w:tcPr>
            <w:tcW w:w="1311" w:type="pct"/>
            <w:tcBorders>
              <w:top w:val="single" w:sz="2" w:space="0" w:color="auto"/>
              <w:bottom w:val="nil"/>
            </w:tcBorders>
          </w:tcPr>
          <w:p w14:paraId="54425300"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0F7703D7"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63DB049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644C7C4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AEF8022" w14:textId="77777777" w:rsidTr="00101EC2">
        <w:trPr>
          <w:trHeight w:val="410"/>
        </w:trPr>
        <w:tc>
          <w:tcPr>
            <w:tcW w:w="1311" w:type="pct"/>
            <w:tcBorders>
              <w:top w:val="nil"/>
              <w:bottom w:val="single" w:sz="4" w:space="0" w:color="auto"/>
            </w:tcBorders>
          </w:tcPr>
          <w:p w14:paraId="595425FC"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695726">
              <w:rPr>
                <w:rFonts w:ascii="Arial" w:hAnsi="Arial" w:cs="Arial"/>
                <w:b/>
                <w:sz w:val="20"/>
                <w:szCs w:val="20"/>
              </w:rPr>
              <w:t>Hearing Location:</w:t>
            </w:r>
          </w:p>
          <w:p w14:paraId="0C42144F"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E11D36B"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6CE89CF7"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32DA9B8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078E58C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113960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bookmarkStart w:id="38" w:name="_Hlk39139144"/>
      <w:r w:rsidRPr="00695726">
        <w:rPr>
          <w:rFonts w:ascii="Arial" w:eastAsia="Times New Roman" w:hAnsi="Arial" w:cs="Arial"/>
          <w:b/>
          <w:bCs/>
          <w:sz w:val="28"/>
          <w:szCs w:val="20"/>
        </w:rPr>
        <w:t>INTERLOCUTORY APPLICATION TO BE JOINED</w:t>
      </w:r>
    </w:p>
    <w:p w14:paraId="776E95B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6872F9F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1DEBE95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7E64B24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8186D0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C1B0BD7"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14A22BC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C75F74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tbl>
      <w:tblPr>
        <w:tblStyle w:val="TableGrid151"/>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39A2B05F" w14:textId="77777777" w:rsidTr="00101EC2">
        <w:trPr>
          <w:cantSplit/>
          <w:trHeight w:val="454"/>
          <w:jc w:val="center"/>
        </w:trPr>
        <w:tc>
          <w:tcPr>
            <w:tcW w:w="2581" w:type="dxa"/>
            <w:vMerge w:val="restart"/>
          </w:tcPr>
          <w:p w14:paraId="449C99BD" w14:textId="77777777" w:rsidR="00695726" w:rsidRPr="00695726" w:rsidRDefault="00695726" w:rsidP="00695726">
            <w:pPr>
              <w:keepNext/>
              <w:spacing w:after="0" w:line="240" w:lineRule="auto"/>
              <w:jc w:val="left"/>
              <w:rPr>
                <w:rFonts w:cs="Arial"/>
              </w:rPr>
            </w:pPr>
            <w:r w:rsidRPr="00695726">
              <w:rPr>
                <w:rFonts w:cs="Arial"/>
              </w:rPr>
              <w:t>Applicant</w:t>
            </w:r>
          </w:p>
        </w:tc>
        <w:tc>
          <w:tcPr>
            <w:tcW w:w="7889" w:type="dxa"/>
            <w:gridSpan w:val="5"/>
            <w:tcBorders>
              <w:bottom w:val="nil"/>
            </w:tcBorders>
          </w:tcPr>
          <w:p w14:paraId="46C2C8EB" w14:textId="77777777" w:rsidR="00695726" w:rsidRPr="00695726" w:rsidRDefault="00695726" w:rsidP="00695726">
            <w:pPr>
              <w:keepNext/>
              <w:spacing w:after="0" w:line="240" w:lineRule="auto"/>
              <w:jc w:val="left"/>
              <w:rPr>
                <w:rFonts w:cs="Arial"/>
              </w:rPr>
            </w:pPr>
          </w:p>
        </w:tc>
      </w:tr>
      <w:tr w:rsidR="00695726" w:rsidRPr="00695726" w14:paraId="416211BB" w14:textId="77777777" w:rsidTr="00101EC2">
        <w:trPr>
          <w:cantSplit/>
          <w:trHeight w:val="85"/>
          <w:jc w:val="center"/>
        </w:trPr>
        <w:tc>
          <w:tcPr>
            <w:tcW w:w="2581" w:type="dxa"/>
            <w:vMerge/>
          </w:tcPr>
          <w:p w14:paraId="3154ED8D" w14:textId="77777777" w:rsidR="00695726" w:rsidRPr="00695726" w:rsidRDefault="00695726" w:rsidP="00695726">
            <w:pPr>
              <w:keepNext/>
              <w:spacing w:after="0" w:line="240" w:lineRule="auto"/>
              <w:jc w:val="left"/>
              <w:rPr>
                <w:rFonts w:cs="Arial"/>
              </w:rPr>
            </w:pPr>
          </w:p>
        </w:tc>
        <w:tc>
          <w:tcPr>
            <w:tcW w:w="7889" w:type="dxa"/>
            <w:gridSpan w:val="5"/>
            <w:tcBorders>
              <w:top w:val="nil"/>
            </w:tcBorders>
            <w:vAlign w:val="bottom"/>
          </w:tcPr>
          <w:p w14:paraId="222A072D" w14:textId="77777777" w:rsidR="00695726" w:rsidRPr="00695726" w:rsidRDefault="00695726" w:rsidP="00695726">
            <w:pPr>
              <w:keepNext/>
              <w:spacing w:after="0" w:line="240" w:lineRule="auto"/>
              <w:jc w:val="left"/>
              <w:rPr>
                <w:rFonts w:cs="Arial"/>
              </w:rPr>
            </w:pPr>
            <w:r w:rsidRPr="00695726">
              <w:rPr>
                <w:rFonts w:cs="Arial"/>
                <w:b/>
                <w:sz w:val="12"/>
              </w:rPr>
              <w:t>Full Name (including Also Known as, capacity (eg Administrator, Liquidator, Trustee) and Litigation Guardian Name (if applicable))</w:t>
            </w:r>
          </w:p>
        </w:tc>
      </w:tr>
      <w:tr w:rsidR="00695726" w:rsidRPr="00695726" w14:paraId="2C9DC31D" w14:textId="77777777" w:rsidTr="00101EC2">
        <w:trPr>
          <w:cantSplit/>
          <w:trHeight w:val="454"/>
          <w:jc w:val="center"/>
        </w:trPr>
        <w:tc>
          <w:tcPr>
            <w:tcW w:w="2581" w:type="dxa"/>
            <w:vMerge w:val="restart"/>
          </w:tcPr>
          <w:p w14:paraId="6A4EF83D" w14:textId="77777777" w:rsidR="00695726" w:rsidRPr="00695726" w:rsidRDefault="00695726" w:rsidP="00695726">
            <w:pPr>
              <w:keepNext/>
              <w:spacing w:after="0" w:line="240" w:lineRule="auto"/>
              <w:jc w:val="left"/>
              <w:rPr>
                <w:rFonts w:cs="Arial"/>
              </w:rPr>
            </w:pPr>
            <w:r w:rsidRPr="00695726">
              <w:rPr>
                <w:rFonts w:cs="Arial"/>
              </w:rPr>
              <w:t>Name of law firm / solicitor</w:t>
            </w:r>
          </w:p>
          <w:p w14:paraId="72963D09" w14:textId="77777777" w:rsidR="00695726" w:rsidRPr="00695726" w:rsidRDefault="00695726" w:rsidP="00695726">
            <w:pPr>
              <w:keepNext/>
              <w:spacing w:after="0" w:line="240" w:lineRule="auto"/>
              <w:jc w:val="left"/>
              <w:rPr>
                <w:rFonts w:cs="Arial"/>
              </w:rPr>
            </w:pPr>
            <w:r w:rsidRPr="00695726">
              <w:rPr>
                <w:rFonts w:cs="Arial"/>
                <w:b/>
                <w:sz w:val="12"/>
                <w:szCs w:val="12"/>
              </w:rPr>
              <w:t>If any</w:t>
            </w:r>
          </w:p>
        </w:tc>
        <w:tc>
          <w:tcPr>
            <w:tcW w:w="3944" w:type="dxa"/>
            <w:gridSpan w:val="3"/>
            <w:tcBorders>
              <w:bottom w:val="nil"/>
            </w:tcBorders>
          </w:tcPr>
          <w:p w14:paraId="08B06C4C" w14:textId="77777777" w:rsidR="00695726" w:rsidRPr="00695726" w:rsidRDefault="00695726" w:rsidP="00695726">
            <w:pPr>
              <w:keepNext/>
              <w:spacing w:after="0" w:line="240" w:lineRule="auto"/>
              <w:jc w:val="left"/>
              <w:rPr>
                <w:rFonts w:cs="Arial"/>
              </w:rPr>
            </w:pPr>
          </w:p>
        </w:tc>
        <w:tc>
          <w:tcPr>
            <w:tcW w:w="3945" w:type="dxa"/>
            <w:gridSpan w:val="2"/>
            <w:tcBorders>
              <w:bottom w:val="nil"/>
            </w:tcBorders>
          </w:tcPr>
          <w:p w14:paraId="733753FB" w14:textId="77777777" w:rsidR="00695726" w:rsidRPr="00695726" w:rsidRDefault="00695726" w:rsidP="00695726">
            <w:pPr>
              <w:keepNext/>
              <w:spacing w:after="0" w:line="240" w:lineRule="auto"/>
              <w:jc w:val="left"/>
              <w:rPr>
                <w:rFonts w:cs="Arial"/>
              </w:rPr>
            </w:pPr>
          </w:p>
        </w:tc>
      </w:tr>
      <w:tr w:rsidR="00695726" w:rsidRPr="00695726" w14:paraId="22EFCBBB" w14:textId="77777777" w:rsidTr="00101EC2">
        <w:trPr>
          <w:cantSplit/>
          <w:trHeight w:val="85"/>
          <w:jc w:val="center"/>
        </w:trPr>
        <w:tc>
          <w:tcPr>
            <w:tcW w:w="2581" w:type="dxa"/>
            <w:vMerge/>
            <w:tcBorders>
              <w:top w:val="nil"/>
            </w:tcBorders>
          </w:tcPr>
          <w:p w14:paraId="3B52FDFC" w14:textId="77777777" w:rsidR="00695726" w:rsidRPr="00695726" w:rsidRDefault="00695726" w:rsidP="00695726">
            <w:pPr>
              <w:keepNext/>
              <w:spacing w:after="0" w:line="240" w:lineRule="auto"/>
              <w:jc w:val="left"/>
              <w:rPr>
                <w:rFonts w:cs="Arial"/>
              </w:rPr>
            </w:pPr>
          </w:p>
        </w:tc>
        <w:tc>
          <w:tcPr>
            <w:tcW w:w="3944" w:type="dxa"/>
            <w:gridSpan w:val="3"/>
            <w:tcBorders>
              <w:top w:val="nil"/>
              <w:bottom w:val="single" w:sz="4" w:space="0" w:color="auto"/>
            </w:tcBorders>
            <w:vAlign w:val="bottom"/>
          </w:tcPr>
          <w:p w14:paraId="79E68D33" w14:textId="77777777" w:rsidR="00695726" w:rsidRPr="00695726" w:rsidRDefault="00695726" w:rsidP="00695726">
            <w:pPr>
              <w:keepNext/>
              <w:spacing w:after="0" w:line="240" w:lineRule="auto"/>
              <w:jc w:val="left"/>
              <w:rPr>
                <w:rFonts w:cs="Arial"/>
              </w:rPr>
            </w:pPr>
            <w:r w:rsidRPr="00695726">
              <w:rPr>
                <w:rFonts w:cs="Arial"/>
                <w:b/>
                <w:sz w:val="12"/>
              </w:rPr>
              <w:t>Law Firm</w:t>
            </w:r>
          </w:p>
        </w:tc>
        <w:tc>
          <w:tcPr>
            <w:tcW w:w="3945" w:type="dxa"/>
            <w:gridSpan w:val="2"/>
            <w:tcBorders>
              <w:top w:val="nil"/>
              <w:bottom w:val="single" w:sz="4" w:space="0" w:color="auto"/>
            </w:tcBorders>
            <w:vAlign w:val="bottom"/>
          </w:tcPr>
          <w:p w14:paraId="1CC3E9DF" w14:textId="77777777" w:rsidR="00695726" w:rsidRPr="00695726" w:rsidRDefault="00695726" w:rsidP="00695726">
            <w:pPr>
              <w:keepNext/>
              <w:spacing w:after="0" w:line="240" w:lineRule="auto"/>
              <w:jc w:val="left"/>
              <w:rPr>
                <w:rFonts w:cs="Arial"/>
              </w:rPr>
            </w:pPr>
            <w:r w:rsidRPr="00695726">
              <w:rPr>
                <w:rFonts w:cs="Arial"/>
                <w:b/>
                <w:sz w:val="12"/>
              </w:rPr>
              <w:t>Solicitor</w:t>
            </w:r>
          </w:p>
        </w:tc>
      </w:tr>
      <w:tr w:rsidR="00695726" w:rsidRPr="00695726" w14:paraId="3C672B59" w14:textId="77777777" w:rsidTr="00101EC2">
        <w:trPr>
          <w:cantSplit/>
          <w:trHeight w:val="454"/>
          <w:jc w:val="center"/>
        </w:trPr>
        <w:tc>
          <w:tcPr>
            <w:tcW w:w="2581" w:type="dxa"/>
            <w:vMerge w:val="restart"/>
          </w:tcPr>
          <w:p w14:paraId="646795DB" w14:textId="77777777" w:rsidR="00695726" w:rsidRPr="00695726" w:rsidRDefault="00695726" w:rsidP="00695726">
            <w:pPr>
              <w:keepNext/>
              <w:spacing w:after="0" w:line="240" w:lineRule="auto"/>
              <w:jc w:val="left"/>
              <w:rPr>
                <w:rFonts w:cs="Arial"/>
              </w:rPr>
            </w:pPr>
            <w:r w:rsidRPr="00695726">
              <w:rPr>
                <w:rFonts w:cs="Arial"/>
              </w:rPr>
              <w:t>Address for service</w:t>
            </w:r>
          </w:p>
        </w:tc>
        <w:tc>
          <w:tcPr>
            <w:tcW w:w="7889" w:type="dxa"/>
            <w:gridSpan w:val="5"/>
            <w:tcBorders>
              <w:bottom w:val="nil"/>
            </w:tcBorders>
          </w:tcPr>
          <w:p w14:paraId="74ECD2FD" w14:textId="77777777" w:rsidR="00695726" w:rsidRPr="00695726" w:rsidRDefault="00695726" w:rsidP="00695726">
            <w:pPr>
              <w:keepNext/>
              <w:spacing w:after="0" w:line="240" w:lineRule="auto"/>
              <w:jc w:val="left"/>
              <w:rPr>
                <w:rFonts w:cs="Arial"/>
              </w:rPr>
            </w:pPr>
          </w:p>
        </w:tc>
      </w:tr>
      <w:tr w:rsidR="00695726" w:rsidRPr="00695726" w14:paraId="4F7B1439" w14:textId="77777777" w:rsidTr="00101EC2">
        <w:trPr>
          <w:cantSplit/>
          <w:trHeight w:val="85"/>
          <w:jc w:val="center"/>
        </w:trPr>
        <w:tc>
          <w:tcPr>
            <w:tcW w:w="2581" w:type="dxa"/>
            <w:vMerge/>
          </w:tcPr>
          <w:p w14:paraId="5CF6BD7D" w14:textId="77777777" w:rsidR="00695726" w:rsidRPr="00695726" w:rsidRDefault="00695726" w:rsidP="00695726">
            <w:pPr>
              <w:keepNext/>
              <w:spacing w:after="0" w:line="240" w:lineRule="auto"/>
              <w:jc w:val="left"/>
              <w:rPr>
                <w:rFonts w:cs="Arial"/>
              </w:rPr>
            </w:pPr>
          </w:p>
        </w:tc>
        <w:tc>
          <w:tcPr>
            <w:tcW w:w="7889" w:type="dxa"/>
            <w:gridSpan w:val="5"/>
            <w:tcBorders>
              <w:top w:val="nil"/>
              <w:bottom w:val="single" w:sz="4" w:space="0" w:color="auto"/>
            </w:tcBorders>
            <w:vAlign w:val="bottom"/>
          </w:tcPr>
          <w:p w14:paraId="00D03B2E" w14:textId="77777777" w:rsidR="00695726" w:rsidRPr="00695726" w:rsidRDefault="00695726" w:rsidP="00695726">
            <w:pPr>
              <w:keepNext/>
              <w:spacing w:after="0" w:line="240" w:lineRule="auto"/>
              <w:jc w:val="left"/>
              <w:rPr>
                <w:rFonts w:cs="Arial"/>
                <w:b/>
              </w:rPr>
            </w:pPr>
            <w:r w:rsidRPr="00695726">
              <w:rPr>
                <w:rFonts w:cs="Arial"/>
                <w:b/>
                <w:sz w:val="12"/>
              </w:rPr>
              <w:t>Street Address (including unit or level number and name of property if required)</w:t>
            </w:r>
          </w:p>
        </w:tc>
      </w:tr>
      <w:tr w:rsidR="00695726" w:rsidRPr="00695726" w14:paraId="7EDECE14" w14:textId="77777777" w:rsidTr="00101EC2">
        <w:trPr>
          <w:cantSplit/>
          <w:trHeight w:val="454"/>
          <w:jc w:val="center"/>
        </w:trPr>
        <w:tc>
          <w:tcPr>
            <w:tcW w:w="2581" w:type="dxa"/>
            <w:vMerge/>
          </w:tcPr>
          <w:p w14:paraId="3FC3B79C" w14:textId="77777777" w:rsidR="00695726" w:rsidRPr="00695726" w:rsidRDefault="00695726" w:rsidP="00695726">
            <w:pPr>
              <w:keepNext/>
              <w:spacing w:after="0" w:line="240" w:lineRule="auto"/>
              <w:jc w:val="left"/>
              <w:rPr>
                <w:rFonts w:cs="Arial"/>
              </w:rPr>
            </w:pPr>
          </w:p>
        </w:tc>
        <w:tc>
          <w:tcPr>
            <w:tcW w:w="2040" w:type="dxa"/>
            <w:tcBorders>
              <w:bottom w:val="nil"/>
            </w:tcBorders>
          </w:tcPr>
          <w:p w14:paraId="5267A600" w14:textId="77777777" w:rsidR="00695726" w:rsidRPr="00695726" w:rsidRDefault="00695726" w:rsidP="00695726">
            <w:pPr>
              <w:keepNext/>
              <w:spacing w:after="0" w:line="240" w:lineRule="auto"/>
              <w:jc w:val="left"/>
              <w:rPr>
                <w:rFonts w:cs="Arial"/>
              </w:rPr>
            </w:pPr>
          </w:p>
        </w:tc>
        <w:tc>
          <w:tcPr>
            <w:tcW w:w="1865" w:type="dxa"/>
            <w:tcBorders>
              <w:bottom w:val="nil"/>
            </w:tcBorders>
          </w:tcPr>
          <w:p w14:paraId="6D582F08" w14:textId="77777777" w:rsidR="00695726" w:rsidRPr="00695726" w:rsidRDefault="00695726" w:rsidP="00695726">
            <w:pPr>
              <w:keepNext/>
              <w:spacing w:after="0" w:line="240" w:lineRule="auto"/>
              <w:jc w:val="left"/>
              <w:rPr>
                <w:rFonts w:cs="Arial"/>
              </w:rPr>
            </w:pPr>
          </w:p>
        </w:tc>
        <w:tc>
          <w:tcPr>
            <w:tcW w:w="2226" w:type="dxa"/>
            <w:gridSpan w:val="2"/>
            <w:tcBorders>
              <w:bottom w:val="nil"/>
            </w:tcBorders>
          </w:tcPr>
          <w:p w14:paraId="6B11285C" w14:textId="77777777" w:rsidR="00695726" w:rsidRPr="00695726" w:rsidRDefault="00695726" w:rsidP="00695726">
            <w:pPr>
              <w:keepNext/>
              <w:spacing w:after="0" w:line="240" w:lineRule="auto"/>
              <w:jc w:val="left"/>
              <w:rPr>
                <w:rFonts w:cs="Arial"/>
              </w:rPr>
            </w:pPr>
          </w:p>
        </w:tc>
        <w:tc>
          <w:tcPr>
            <w:tcW w:w="1758" w:type="dxa"/>
            <w:tcBorders>
              <w:bottom w:val="nil"/>
            </w:tcBorders>
          </w:tcPr>
          <w:p w14:paraId="0C464557" w14:textId="77777777" w:rsidR="00695726" w:rsidRPr="00695726" w:rsidRDefault="00695726" w:rsidP="00695726">
            <w:pPr>
              <w:keepNext/>
              <w:spacing w:after="0" w:line="240" w:lineRule="auto"/>
              <w:jc w:val="left"/>
              <w:rPr>
                <w:rFonts w:cs="Arial"/>
              </w:rPr>
            </w:pPr>
          </w:p>
        </w:tc>
      </w:tr>
      <w:tr w:rsidR="00695726" w:rsidRPr="00695726" w14:paraId="7130E708" w14:textId="77777777" w:rsidTr="00101EC2">
        <w:trPr>
          <w:cantSplit/>
          <w:trHeight w:val="86"/>
          <w:jc w:val="center"/>
        </w:trPr>
        <w:tc>
          <w:tcPr>
            <w:tcW w:w="2581" w:type="dxa"/>
            <w:vMerge/>
          </w:tcPr>
          <w:p w14:paraId="4494CD4D" w14:textId="77777777" w:rsidR="00695726" w:rsidRPr="00695726" w:rsidRDefault="00695726" w:rsidP="00695726">
            <w:pPr>
              <w:keepNext/>
              <w:spacing w:after="0" w:line="240" w:lineRule="auto"/>
              <w:jc w:val="left"/>
              <w:rPr>
                <w:rFonts w:cs="Arial"/>
              </w:rPr>
            </w:pPr>
          </w:p>
        </w:tc>
        <w:tc>
          <w:tcPr>
            <w:tcW w:w="2040" w:type="dxa"/>
            <w:tcBorders>
              <w:top w:val="nil"/>
              <w:bottom w:val="single" w:sz="4" w:space="0" w:color="auto"/>
            </w:tcBorders>
            <w:vAlign w:val="bottom"/>
          </w:tcPr>
          <w:p w14:paraId="1B94DC84" w14:textId="77777777" w:rsidR="00695726" w:rsidRPr="00695726" w:rsidRDefault="00695726" w:rsidP="00695726">
            <w:pPr>
              <w:keepNext/>
              <w:spacing w:after="0" w:line="240" w:lineRule="auto"/>
              <w:jc w:val="left"/>
              <w:rPr>
                <w:rFonts w:cs="Arial"/>
              </w:rPr>
            </w:pPr>
            <w:r w:rsidRPr="00695726">
              <w:rPr>
                <w:rFonts w:cs="Arial"/>
                <w:b/>
                <w:sz w:val="12"/>
              </w:rPr>
              <w:t>City/town/suburb</w:t>
            </w:r>
          </w:p>
        </w:tc>
        <w:tc>
          <w:tcPr>
            <w:tcW w:w="1865" w:type="dxa"/>
            <w:tcBorders>
              <w:top w:val="nil"/>
              <w:bottom w:val="single" w:sz="4" w:space="0" w:color="auto"/>
            </w:tcBorders>
            <w:vAlign w:val="bottom"/>
          </w:tcPr>
          <w:p w14:paraId="38DC69C1" w14:textId="77777777" w:rsidR="00695726" w:rsidRPr="00695726" w:rsidRDefault="00695726" w:rsidP="00695726">
            <w:pPr>
              <w:keepNext/>
              <w:spacing w:after="0" w:line="240" w:lineRule="auto"/>
              <w:jc w:val="left"/>
              <w:rPr>
                <w:rFonts w:cs="Arial"/>
              </w:rPr>
            </w:pPr>
            <w:r w:rsidRPr="00695726">
              <w:rPr>
                <w:rFonts w:cs="Arial"/>
                <w:b/>
                <w:sz w:val="12"/>
              </w:rPr>
              <w:t>State</w:t>
            </w:r>
          </w:p>
        </w:tc>
        <w:tc>
          <w:tcPr>
            <w:tcW w:w="2226" w:type="dxa"/>
            <w:gridSpan w:val="2"/>
            <w:tcBorders>
              <w:top w:val="nil"/>
              <w:bottom w:val="single" w:sz="4" w:space="0" w:color="auto"/>
            </w:tcBorders>
            <w:vAlign w:val="bottom"/>
          </w:tcPr>
          <w:p w14:paraId="7AD1D49F" w14:textId="77777777" w:rsidR="00695726" w:rsidRPr="00695726" w:rsidRDefault="00695726" w:rsidP="00695726">
            <w:pPr>
              <w:keepNext/>
              <w:spacing w:after="0" w:line="240" w:lineRule="auto"/>
              <w:jc w:val="left"/>
              <w:rPr>
                <w:rFonts w:cs="Arial"/>
              </w:rPr>
            </w:pPr>
            <w:r w:rsidRPr="00695726">
              <w:rPr>
                <w:rFonts w:cs="Arial"/>
                <w:b/>
                <w:sz w:val="12"/>
              </w:rPr>
              <w:t>Postcode</w:t>
            </w:r>
          </w:p>
        </w:tc>
        <w:tc>
          <w:tcPr>
            <w:tcW w:w="1758" w:type="dxa"/>
            <w:tcBorders>
              <w:top w:val="nil"/>
              <w:bottom w:val="single" w:sz="4" w:space="0" w:color="auto"/>
            </w:tcBorders>
            <w:vAlign w:val="bottom"/>
          </w:tcPr>
          <w:p w14:paraId="5ED6CADA" w14:textId="77777777" w:rsidR="00695726" w:rsidRPr="00695726" w:rsidRDefault="00695726" w:rsidP="00695726">
            <w:pPr>
              <w:keepNext/>
              <w:spacing w:after="0" w:line="240" w:lineRule="auto"/>
              <w:jc w:val="left"/>
              <w:rPr>
                <w:rFonts w:cs="Arial"/>
              </w:rPr>
            </w:pPr>
            <w:r w:rsidRPr="00695726">
              <w:rPr>
                <w:rFonts w:cs="Arial"/>
                <w:b/>
                <w:sz w:val="12"/>
              </w:rPr>
              <w:t>Country</w:t>
            </w:r>
          </w:p>
        </w:tc>
      </w:tr>
      <w:tr w:rsidR="00695726" w:rsidRPr="00695726" w14:paraId="19118698" w14:textId="77777777" w:rsidTr="00101EC2">
        <w:trPr>
          <w:cantSplit/>
          <w:trHeight w:val="454"/>
          <w:jc w:val="center"/>
        </w:trPr>
        <w:tc>
          <w:tcPr>
            <w:tcW w:w="2581" w:type="dxa"/>
            <w:vMerge/>
          </w:tcPr>
          <w:p w14:paraId="7C1C15F0" w14:textId="77777777" w:rsidR="00695726" w:rsidRPr="00695726" w:rsidRDefault="00695726" w:rsidP="00695726">
            <w:pPr>
              <w:keepNext/>
              <w:spacing w:after="0" w:line="240" w:lineRule="auto"/>
              <w:jc w:val="left"/>
              <w:rPr>
                <w:rFonts w:cs="Arial"/>
              </w:rPr>
            </w:pPr>
          </w:p>
        </w:tc>
        <w:tc>
          <w:tcPr>
            <w:tcW w:w="7889" w:type="dxa"/>
            <w:gridSpan w:val="5"/>
            <w:tcBorders>
              <w:bottom w:val="nil"/>
            </w:tcBorders>
          </w:tcPr>
          <w:p w14:paraId="5C829817" w14:textId="77777777" w:rsidR="00695726" w:rsidRPr="00695726" w:rsidRDefault="00695726" w:rsidP="00695726">
            <w:pPr>
              <w:keepNext/>
              <w:spacing w:after="0" w:line="240" w:lineRule="auto"/>
              <w:jc w:val="left"/>
              <w:rPr>
                <w:rFonts w:cs="Arial"/>
              </w:rPr>
            </w:pPr>
          </w:p>
        </w:tc>
      </w:tr>
      <w:tr w:rsidR="00695726" w:rsidRPr="00695726" w14:paraId="398BE711" w14:textId="77777777" w:rsidTr="00101EC2">
        <w:trPr>
          <w:cantSplit/>
          <w:trHeight w:val="85"/>
          <w:jc w:val="center"/>
        </w:trPr>
        <w:tc>
          <w:tcPr>
            <w:tcW w:w="2581" w:type="dxa"/>
            <w:vMerge/>
          </w:tcPr>
          <w:p w14:paraId="50653FB2" w14:textId="77777777" w:rsidR="00695726" w:rsidRPr="00695726" w:rsidRDefault="00695726" w:rsidP="00695726">
            <w:pPr>
              <w:keepNext/>
              <w:spacing w:after="0" w:line="240" w:lineRule="auto"/>
              <w:jc w:val="left"/>
              <w:rPr>
                <w:rFonts w:cs="Arial"/>
              </w:rPr>
            </w:pPr>
          </w:p>
        </w:tc>
        <w:tc>
          <w:tcPr>
            <w:tcW w:w="7889" w:type="dxa"/>
            <w:gridSpan w:val="5"/>
            <w:tcBorders>
              <w:top w:val="nil"/>
              <w:bottom w:val="single" w:sz="4" w:space="0" w:color="auto"/>
            </w:tcBorders>
          </w:tcPr>
          <w:p w14:paraId="57497EA2" w14:textId="77777777" w:rsidR="00695726" w:rsidRPr="00695726" w:rsidRDefault="00695726" w:rsidP="00695726">
            <w:pPr>
              <w:keepNext/>
              <w:spacing w:after="0" w:line="240" w:lineRule="auto"/>
              <w:jc w:val="left"/>
              <w:rPr>
                <w:rFonts w:cs="Arial"/>
                <w:b/>
              </w:rPr>
            </w:pPr>
            <w:r w:rsidRPr="00695726">
              <w:rPr>
                <w:rFonts w:cs="Arial"/>
                <w:b/>
                <w:sz w:val="12"/>
              </w:rPr>
              <w:t>Email address</w:t>
            </w:r>
          </w:p>
        </w:tc>
      </w:tr>
      <w:tr w:rsidR="00695726" w:rsidRPr="00695726" w14:paraId="42839612" w14:textId="77777777" w:rsidTr="00101EC2">
        <w:trPr>
          <w:cantSplit/>
          <w:trHeight w:val="454"/>
          <w:jc w:val="center"/>
        </w:trPr>
        <w:tc>
          <w:tcPr>
            <w:tcW w:w="2581" w:type="dxa"/>
            <w:vMerge w:val="restart"/>
          </w:tcPr>
          <w:p w14:paraId="472C4553" w14:textId="77777777" w:rsidR="00695726" w:rsidRPr="00695726" w:rsidRDefault="00695726" w:rsidP="00695726">
            <w:pPr>
              <w:keepNext/>
              <w:spacing w:after="0" w:line="240" w:lineRule="auto"/>
              <w:jc w:val="left"/>
              <w:rPr>
                <w:rFonts w:cs="Arial"/>
              </w:rPr>
            </w:pPr>
            <w:r w:rsidRPr="00695726">
              <w:rPr>
                <w:rFonts w:cs="Arial"/>
              </w:rPr>
              <w:t>Phone Details</w:t>
            </w:r>
          </w:p>
        </w:tc>
        <w:tc>
          <w:tcPr>
            <w:tcW w:w="7889" w:type="dxa"/>
            <w:gridSpan w:val="5"/>
            <w:tcBorders>
              <w:bottom w:val="nil"/>
            </w:tcBorders>
          </w:tcPr>
          <w:p w14:paraId="086C6C4E" w14:textId="77777777" w:rsidR="00695726" w:rsidRPr="00695726" w:rsidRDefault="00695726" w:rsidP="00695726">
            <w:pPr>
              <w:keepNext/>
              <w:spacing w:after="0" w:line="240" w:lineRule="auto"/>
              <w:jc w:val="left"/>
              <w:rPr>
                <w:rFonts w:cs="Arial"/>
              </w:rPr>
            </w:pPr>
          </w:p>
        </w:tc>
      </w:tr>
      <w:tr w:rsidR="00695726" w:rsidRPr="00695726" w14:paraId="4349204E" w14:textId="77777777" w:rsidTr="00101EC2">
        <w:trPr>
          <w:cantSplit/>
          <w:trHeight w:val="85"/>
          <w:jc w:val="center"/>
        </w:trPr>
        <w:tc>
          <w:tcPr>
            <w:tcW w:w="2581" w:type="dxa"/>
            <w:vMerge/>
          </w:tcPr>
          <w:p w14:paraId="4D21110C" w14:textId="77777777" w:rsidR="00695726" w:rsidRPr="00695726" w:rsidRDefault="00695726" w:rsidP="00695726">
            <w:pPr>
              <w:keepNext/>
              <w:spacing w:after="0" w:line="240" w:lineRule="auto"/>
              <w:jc w:val="left"/>
              <w:rPr>
                <w:rFonts w:cs="Arial"/>
              </w:rPr>
            </w:pPr>
          </w:p>
        </w:tc>
        <w:tc>
          <w:tcPr>
            <w:tcW w:w="7889" w:type="dxa"/>
            <w:gridSpan w:val="5"/>
            <w:tcBorders>
              <w:top w:val="nil"/>
            </w:tcBorders>
          </w:tcPr>
          <w:p w14:paraId="0897D167" w14:textId="77777777" w:rsidR="00695726" w:rsidRPr="00695726" w:rsidRDefault="00695726" w:rsidP="00695726">
            <w:pPr>
              <w:keepNext/>
              <w:spacing w:after="0" w:line="240" w:lineRule="auto"/>
              <w:jc w:val="left"/>
              <w:rPr>
                <w:rFonts w:cs="Arial"/>
                <w:b/>
              </w:rPr>
            </w:pPr>
            <w:r w:rsidRPr="00695726">
              <w:rPr>
                <w:rFonts w:cs="Arial"/>
                <w:b/>
                <w:sz w:val="12"/>
              </w:rPr>
              <w:t>Type - Number</w:t>
            </w:r>
          </w:p>
        </w:tc>
      </w:tr>
    </w:tbl>
    <w:p w14:paraId="6769198A"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4605AEB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5726" w:rsidRPr="00695726" w14:paraId="299E0D3B" w14:textId="77777777" w:rsidTr="00101EC2">
        <w:tc>
          <w:tcPr>
            <w:tcW w:w="5000" w:type="pct"/>
            <w:shd w:val="clear" w:color="auto" w:fill="auto"/>
          </w:tcPr>
          <w:bookmarkEnd w:id="38"/>
          <w:p w14:paraId="630D0F7A"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b/>
                <w:sz w:val="20"/>
                <w:szCs w:val="20"/>
                <w:lang w:val="en-US"/>
              </w:rPr>
            </w:pPr>
            <w:r w:rsidRPr="00695726">
              <w:rPr>
                <w:rFonts w:ascii="Arial" w:eastAsia="Times New Roman" w:hAnsi="Arial" w:cs="Arial"/>
                <w:b/>
                <w:sz w:val="20"/>
                <w:szCs w:val="20"/>
                <w:lang w:val="en-US"/>
              </w:rPr>
              <w:lastRenderedPageBreak/>
              <w:t>Joinder Application details</w:t>
            </w:r>
          </w:p>
          <w:p w14:paraId="0717A978"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This is an Application to be joined as a party to the proceeding. It is made under [</w:t>
            </w:r>
            <w:r w:rsidRPr="00695726">
              <w:rPr>
                <w:rFonts w:ascii="Arial" w:eastAsia="Times New Roman" w:hAnsi="Arial" w:cs="Arial"/>
                <w:i/>
                <w:sz w:val="20"/>
                <w:szCs w:val="20"/>
                <w:lang w:val="en-US"/>
              </w:rPr>
              <w:t>section</w:t>
            </w:r>
            <w:r w:rsidRPr="00695726">
              <w:rPr>
                <w:rFonts w:ascii="Arial" w:eastAsia="Times New Roman" w:hAnsi="Arial" w:cs="Arial"/>
                <w:sz w:val="20"/>
                <w:szCs w:val="20"/>
                <w:lang w:val="en-US"/>
              </w:rPr>
              <w:t>] of the [</w:t>
            </w:r>
            <w:r w:rsidRPr="00695726">
              <w:rPr>
                <w:rFonts w:ascii="Arial" w:eastAsia="Times New Roman" w:hAnsi="Arial" w:cs="Arial"/>
                <w:i/>
                <w:sz w:val="20"/>
                <w:szCs w:val="20"/>
                <w:lang w:val="en-US"/>
              </w:rPr>
              <w:t>act</w:t>
            </w:r>
            <w:r w:rsidRPr="00695726">
              <w:rPr>
                <w:rFonts w:ascii="Arial" w:eastAsia="Times New Roman" w:hAnsi="Arial" w:cs="Arial"/>
                <w:sz w:val="20"/>
                <w:szCs w:val="20"/>
                <w:lang w:val="en-US"/>
              </w:rPr>
              <w:t>]:</w:t>
            </w:r>
          </w:p>
          <w:p w14:paraId="31CD1485"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23990770"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40BF145A"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The Proposed Party has an interest in this proceeding because:</w:t>
            </w:r>
          </w:p>
          <w:p w14:paraId="7D7C912A"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b/>
                <w:bCs/>
                <w:sz w:val="12"/>
                <w:szCs w:val="12"/>
              </w:rPr>
            </w:pPr>
            <w:r w:rsidRPr="00695726">
              <w:rPr>
                <w:rFonts w:ascii="Arial" w:hAnsi="Arial" w:cs="Arial"/>
                <w:b/>
                <w:bCs/>
                <w:sz w:val="12"/>
                <w:szCs w:val="12"/>
              </w:rPr>
              <w:t>If the Proposed Party is not the development applicant, the physical location of your residence/place of interest in relation to the subject land must be identified</w:t>
            </w:r>
          </w:p>
          <w:p w14:paraId="2ED9FB9C"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B96532E"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5101FECD"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5498D850"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06AF46BD"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0D3973B1"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7017F529"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62251802"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If joined, the Proposed Party intends to:</w:t>
            </w:r>
          </w:p>
          <w:p w14:paraId="4416F724" w14:textId="77777777" w:rsidR="00695726" w:rsidRPr="00695726" w:rsidRDefault="00695726" w:rsidP="00695726">
            <w:pPr>
              <w:numPr>
                <w:ilvl w:val="0"/>
                <w:numId w:val="101"/>
              </w:numPr>
              <w:overflowPunct w:val="0"/>
              <w:autoSpaceDE w:val="0"/>
              <w:autoSpaceDN w:val="0"/>
              <w:adjustRightInd w:val="0"/>
              <w:spacing w:after="0" w:line="240" w:lineRule="auto"/>
              <w:ind w:right="57"/>
              <w:contextualSpacing/>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give evidence</w:t>
            </w:r>
          </w:p>
          <w:p w14:paraId="401407EE" w14:textId="77777777" w:rsidR="00695726" w:rsidRPr="00695726" w:rsidRDefault="00695726" w:rsidP="00695726">
            <w:pPr>
              <w:numPr>
                <w:ilvl w:val="0"/>
                <w:numId w:val="101"/>
              </w:numPr>
              <w:overflowPunct w:val="0"/>
              <w:autoSpaceDE w:val="0"/>
              <w:autoSpaceDN w:val="0"/>
              <w:adjustRightInd w:val="0"/>
              <w:spacing w:after="0" w:line="240" w:lineRule="auto"/>
              <w:ind w:right="57"/>
              <w:contextualSpacing/>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call expert evidence, please specify nature of expert evidence</w:t>
            </w:r>
          </w:p>
          <w:p w14:paraId="5B8105DC" w14:textId="77777777" w:rsidR="00695726" w:rsidRPr="00695726" w:rsidRDefault="00695726" w:rsidP="00695726">
            <w:pPr>
              <w:numPr>
                <w:ilvl w:val="0"/>
                <w:numId w:val="101"/>
              </w:numPr>
              <w:overflowPunct w:val="0"/>
              <w:autoSpaceDE w:val="0"/>
              <w:autoSpaceDN w:val="0"/>
              <w:adjustRightInd w:val="0"/>
              <w:spacing w:after="0" w:line="240" w:lineRule="auto"/>
              <w:ind w:right="57"/>
              <w:contextualSpacing/>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make submissions to the Court</w:t>
            </w:r>
          </w:p>
          <w:p w14:paraId="7FCA9EF0" w14:textId="77777777" w:rsidR="00695726" w:rsidRPr="00695726" w:rsidRDefault="00695726" w:rsidP="00695726">
            <w:pPr>
              <w:numPr>
                <w:ilvl w:val="0"/>
                <w:numId w:val="101"/>
              </w:numPr>
              <w:overflowPunct w:val="0"/>
              <w:autoSpaceDE w:val="0"/>
              <w:autoSpaceDN w:val="0"/>
              <w:adjustRightInd w:val="0"/>
              <w:spacing w:after="0" w:line="240" w:lineRule="auto"/>
              <w:ind w:right="57"/>
              <w:contextualSpacing/>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other, please specify </w:t>
            </w:r>
          </w:p>
          <w:p w14:paraId="1B404B1C"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0C8E36A2" w14:textId="77777777" w:rsidR="00695726" w:rsidRPr="00695726" w:rsidRDefault="00695726" w:rsidP="00695726">
            <w:pPr>
              <w:widowControl w:val="0"/>
              <w:tabs>
                <w:tab w:val="left" w:pos="426"/>
                <w:tab w:val="right" w:pos="10206"/>
              </w:tabs>
              <w:overflowPunct w:val="0"/>
              <w:autoSpaceDE w:val="0"/>
              <w:autoSpaceDN w:val="0"/>
              <w:adjustRightInd w:val="0"/>
              <w:spacing w:after="0" w:line="240" w:lineRule="auto"/>
              <w:ind w:right="142"/>
              <w:textAlignment w:val="baseline"/>
              <w:rPr>
                <w:rFonts w:ascii="Arial" w:eastAsia="Times New Roman" w:hAnsi="Arial" w:cs="Arial"/>
                <w:b/>
                <w:bCs/>
                <w:sz w:val="12"/>
                <w:szCs w:val="12"/>
              </w:rPr>
            </w:pPr>
            <w:r w:rsidRPr="00695726">
              <w:rPr>
                <w:rFonts w:ascii="Arial" w:eastAsia="Times New Roman" w:hAnsi="Arial" w:cs="Arial"/>
                <w:b/>
                <w:bCs/>
                <w:sz w:val="12"/>
                <w:szCs w:val="12"/>
              </w:rPr>
              <w:t>If Applicable</w:t>
            </w:r>
          </w:p>
          <w:p w14:paraId="46D2A6F0" w14:textId="77777777" w:rsidR="00695726" w:rsidRPr="00695726" w:rsidRDefault="00695726" w:rsidP="00695726">
            <w:pPr>
              <w:keepNext/>
              <w:overflowPunct w:val="0"/>
              <w:autoSpaceDE w:val="0"/>
              <w:autoSpaceDN w:val="0"/>
              <w:adjustRightInd w:val="0"/>
              <w:spacing w:after="0" w:line="240" w:lineRule="auto"/>
              <w:ind w:right="57"/>
              <w:textAlignment w:val="baseline"/>
              <w:rPr>
                <w:rFonts w:ascii="Arial" w:eastAsia="Times New Roman" w:hAnsi="Arial" w:cs="Arial"/>
                <w:sz w:val="20"/>
                <w:szCs w:val="20"/>
              </w:rPr>
            </w:pPr>
            <w:bookmarkStart w:id="39" w:name="_Hlk39141135"/>
            <w:r w:rsidRPr="00695726">
              <w:rPr>
                <w:rFonts w:ascii="Arial" w:eastAsia="Times New Roman" w:hAnsi="Arial" w:cs="Arial"/>
                <w:sz w:val="20"/>
                <w:szCs w:val="20"/>
              </w:rPr>
              <w:t>This Application is urgent on the grounds that:</w:t>
            </w:r>
          </w:p>
          <w:p w14:paraId="1A5B26F9" w14:textId="77777777" w:rsidR="00695726" w:rsidRPr="00695726" w:rsidRDefault="00695726" w:rsidP="00695726">
            <w:pPr>
              <w:tabs>
                <w:tab w:val="left" w:pos="426"/>
                <w:tab w:val="right" w:pos="10206"/>
              </w:tabs>
              <w:overflowPunct w:val="0"/>
              <w:autoSpaceDE w:val="0"/>
              <w:autoSpaceDN w:val="0"/>
              <w:adjustRightInd w:val="0"/>
              <w:spacing w:after="0" w:line="240" w:lineRule="auto"/>
              <w:ind w:right="142"/>
              <w:textAlignment w:val="baseline"/>
              <w:rPr>
                <w:rFonts w:ascii="Arial" w:eastAsia="Times New Roman" w:hAnsi="Arial" w:cs="Arial"/>
                <w:sz w:val="20"/>
                <w:szCs w:val="20"/>
              </w:rPr>
            </w:pPr>
          </w:p>
          <w:p w14:paraId="35F2D382"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bCs/>
                <w:sz w:val="12"/>
                <w:szCs w:val="12"/>
                <w:lang w:val="en-US"/>
              </w:rPr>
            </w:pPr>
            <w:r w:rsidRPr="00695726">
              <w:rPr>
                <w:rFonts w:ascii="Arial" w:eastAsia="Times New Roman" w:hAnsi="Arial" w:cs="Arial"/>
                <w:b/>
                <w:bCs/>
                <w:sz w:val="12"/>
                <w:szCs w:val="12"/>
                <w:lang w:val="en-US"/>
              </w:rPr>
              <w:t>If Applicable</w:t>
            </w:r>
          </w:p>
          <w:bookmarkEnd w:id="39"/>
          <w:p w14:paraId="3FA8ECC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This application is by consent. The consent is evidenced as attached.</w:t>
            </w:r>
          </w:p>
          <w:p w14:paraId="4E90843B"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192DA187"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b/>
                <w:bCs/>
                <w:sz w:val="12"/>
                <w:szCs w:val="12"/>
                <w:lang w:val="en-US"/>
              </w:rPr>
            </w:pPr>
            <w:r w:rsidRPr="00695726">
              <w:rPr>
                <w:rFonts w:ascii="Arial" w:eastAsia="Times New Roman" w:hAnsi="Arial" w:cs="Arial"/>
                <w:b/>
                <w:bCs/>
                <w:sz w:val="12"/>
                <w:szCs w:val="12"/>
                <w:lang w:val="en-US"/>
              </w:rPr>
              <w:t xml:space="preserve">If Applicable </w:t>
            </w:r>
          </w:p>
          <w:p w14:paraId="069A8692"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This application is made ex parte because: </w:t>
            </w:r>
          </w:p>
          <w:p w14:paraId="7129504D"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58FA7BD4"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p w14:paraId="1C6D568C" w14:textId="77777777" w:rsidR="00695726" w:rsidRPr="00695726" w:rsidRDefault="00695726" w:rsidP="00695726">
            <w:pPr>
              <w:overflowPunct w:val="0"/>
              <w:autoSpaceDE w:val="0"/>
              <w:autoSpaceDN w:val="0"/>
              <w:adjustRightInd w:val="0"/>
              <w:spacing w:after="0" w:line="240" w:lineRule="auto"/>
              <w:ind w:right="57"/>
              <w:textAlignment w:val="baseline"/>
              <w:rPr>
                <w:rFonts w:ascii="Arial" w:eastAsia="Times New Roman" w:hAnsi="Arial" w:cs="Arial"/>
                <w:sz w:val="20"/>
                <w:szCs w:val="20"/>
                <w:lang w:val="en-US"/>
              </w:rPr>
            </w:pPr>
          </w:p>
        </w:tc>
      </w:tr>
    </w:tbl>
    <w:p w14:paraId="2F6E5824"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p w14:paraId="37383066"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W w:w="5000" w:type="pct"/>
        <w:tblBorders>
          <w:top w:val="single" w:sz="36" w:space="0" w:color="FFFF00"/>
          <w:left w:val="single" w:sz="36" w:space="0" w:color="FFFF00"/>
          <w:bottom w:val="single" w:sz="36" w:space="0" w:color="FFFF00"/>
          <w:right w:val="single" w:sz="36" w:space="0" w:color="FFFF00"/>
          <w:insideH w:val="single" w:sz="36" w:space="0" w:color="FFFF00"/>
          <w:insideV w:val="single" w:sz="36" w:space="0" w:color="FFFF00"/>
        </w:tblBorders>
        <w:tblLook w:val="04A0" w:firstRow="1" w:lastRow="0" w:firstColumn="1" w:lastColumn="0" w:noHBand="0" w:noVBand="1"/>
      </w:tblPr>
      <w:tblGrid>
        <w:gridCol w:w="9350"/>
      </w:tblGrid>
      <w:tr w:rsidR="00695726" w:rsidRPr="00695726" w14:paraId="438FEF5B" w14:textId="77777777" w:rsidTr="00101EC2">
        <w:tc>
          <w:tcPr>
            <w:tcW w:w="9350" w:type="dxa"/>
            <w:tcBorders>
              <w:top w:val="single" w:sz="4" w:space="0" w:color="auto"/>
              <w:left w:val="single" w:sz="4" w:space="0" w:color="auto"/>
              <w:bottom w:val="single" w:sz="4" w:space="0" w:color="auto"/>
              <w:right w:val="single" w:sz="4" w:space="0" w:color="auto"/>
            </w:tcBorders>
            <w:shd w:val="clear" w:color="auto" w:fill="auto"/>
          </w:tcPr>
          <w:p w14:paraId="01A5924C" w14:textId="77777777" w:rsidR="00695726" w:rsidRPr="00695726" w:rsidRDefault="00695726" w:rsidP="00695726">
            <w:pPr>
              <w:overflowPunct w:val="0"/>
              <w:autoSpaceDE w:val="0"/>
              <w:autoSpaceDN w:val="0"/>
              <w:adjustRightInd w:val="0"/>
              <w:spacing w:before="120" w:after="0" w:line="240" w:lineRule="auto"/>
              <w:jc w:val="left"/>
              <w:textAlignment w:val="baseline"/>
              <w:rPr>
                <w:rFonts w:ascii="Arial" w:eastAsia="Times New Roman" w:hAnsi="Arial" w:cs="Arial"/>
                <w:b/>
                <w:sz w:val="20"/>
                <w:szCs w:val="20"/>
              </w:rPr>
            </w:pPr>
            <w:r w:rsidRPr="00695726">
              <w:rPr>
                <w:rFonts w:ascii="Arial" w:eastAsia="Times New Roman" w:hAnsi="Arial" w:cs="Arial"/>
                <w:b/>
                <w:sz w:val="20"/>
                <w:szCs w:val="20"/>
              </w:rPr>
              <w:lastRenderedPageBreak/>
              <w:t>Accompanying Documents</w:t>
            </w:r>
          </w:p>
          <w:p w14:paraId="47EA2DE6" w14:textId="77777777" w:rsidR="00695726" w:rsidRPr="00695726" w:rsidRDefault="00695726" w:rsidP="00695726">
            <w:pPr>
              <w:overflowPunct w:val="0"/>
              <w:autoSpaceDE w:val="0"/>
              <w:autoSpaceDN w:val="0"/>
              <w:adjustRightInd w:val="0"/>
              <w:spacing w:after="240" w:line="240" w:lineRule="auto"/>
              <w:jc w:val="left"/>
              <w:textAlignment w:val="baseline"/>
              <w:rPr>
                <w:rFonts w:ascii="Arial" w:eastAsia="Times New Roman" w:hAnsi="Arial" w:cs="Arial"/>
                <w:bCs/>
                <w:sz w:val="20"/>
                <w:szCs w:val="20"/>
              </w:rPr>
            </w:pPr>
            <w:r w:rsidRPr="00695726">
              <w:rPr>
                <w:rFonts w:ascii="Arial" w:eastAsia="Times New Roman" w:hAnsi="Arial" w:cs="Arial"/>
                <w:bCs/>
                <w:sz w:val="20"/>
                <w:szCs w:val="20"/>
              </w:rPr>
              <w:t>If Applicable</w:t>
            </w:r>
          </w:p>
          <w:p w14:paraId="7DEFA48C" w14:textId="77777777" w:rsidR="00695726" w:rsidRPr="00695726" w:rsidRDefault="00695726" w:rsidP="00695726">
            <w:pPr>
              <w:tabs>
                <w:tab w:val="right" w:pos="10773"/>
              </w:tabs>
              <w:overflowPunct w:val="0"/>
              <w:autoSpaceDE w:val="0"/>
              <w:autoSpaceDN w:val="0"/>
              <w:adjustRightInd w:val="0"/>
              <w:spacing w:after="240" w:line="240" w:lineRule="auto"/>
              <w:ind w:left="454" w:hanging="454"/>
              <w:textAlignment w:val="baseline"/>
              <w:rPr>
                <w:rFonts w:ascii="Arial" w:eastAsia="Times New Roman" w:hAnsi="Arial" w:cs="Arial"/>
                <w:sz w:val="20"/>
                <w:szCs w:val="20"/>
              </w:rPr>
            </w:pPr>
            <w:r w:rsidRPr="00695726">
              <w:rPr>
                <w:rFonts w:ascii="Arial" w:eastAsia="Times New Roman" w:hAnsi="Arial" w:cs="Arial"/>
                <w:sz w:val="20"/>
                <w:szCs w:val="20"/>
              </w:rPr>
              <w:t>Accompanying this Application is a:</w:t>
            </w:r>
          </w:p>
          <w:p w14:paraId="6D888BEA" w14:textId="77777777" w:rsidR="00695726" w:rsidRPr="00695726" w:rsidRDefault="00695726" w:rsidP="00695726">
            <w:pPr>
              <w:tabs>
                <w:tab w:val="right" w:pos="10773"/>
              </w:tabs>
              <w:overflowPunct w:val="0"/>
              <w:autoSpaceDE w:val="0"/>
              <w:autoSpaceDN w:val="0"/>
              <w:adjustRightInd w:val="0"/>
              <w:spacing w:after="0" w:line="240" w:lineRule="auto"/>
              <w:ind w:left="567" w:hanging="567"/>
              <w:textAlignment w:val="baseline"/>
              <w:rPr>
                <w:rFonts w:ascii="Arial" w:eastAsia="Times New Roman" w:hAnsi="Arial" w:cs="Arial"/>
                <w:sz w:val="20"/>
                <w:szCs w:val="20"/>
              </w:rPr>
            </w:pPr>
            <w:r w:rsidRPr="00695726">
              <w:rPr>
                <w:rFonts w:ascii="Arial" w:eastAsia="Times New Roman" w:hAnsi="Arial" w:cs="Arial"/>
                <w:sz w:val="20"/>
                <w:szCs w:val="20"/>
              </w:rPr>
              <w:t>[       ]</w:t>
            </w:r>
            <w:r w:rsidRPr="00695726">
              <w:rPr>
                <w:rFonts w:ascii="Arial" w:eastAsia="Times New Roman" w:hAnsi="Arial" w:cs="Arial"/>
                <w:sz w:val="20"/>
                <w:szCs w:val="20"/>
              </w:rPr>
              <w:tab/>
              <w:t xml:space="preserve">Supporting Affidavit </w:t>
            </w:r>
          </w:p>
          <w:p w14:paraId="2A6C6FFE" w14:textId="77777777" w:rsidR="00695726" w:rsidRPr="00695726" w:rsidRDefault="00695726" w:rsidP="00695726">
            <w:pPr>
              <w:spacing w:after="0" w:line="240" w:lineRule="auto"/>
              <w:ind w:left="567" w:right="142" w:hanging="567"/>
              <w:jc w:val="left"/>
              <w:rPr>
                <w:rFonts w:ascii="Arial" w:eastAsia="Times New Roman" w:hAnsi="Arial" w:cs="Arial"/>
                <w:sz w:val="20"/>
                <w:szCs w:val="20"/>
              </w:rPr>
            </w:pPr>
            <w:r w:rsidRPr="00695726">
              <w:rPr>
                <w:rFonts w:ascii="Arial" w:eastAsia="Times New Roman" w:hAnsi="Arial" w:cs="Arial"/>
                <w:sz w:val="20"/>
                <w:szCs w:val="20"/>
              </w:rPr>
              <w:t>[       ]</w:t>
            </w:r>
            <w:r w:rsidRPr="00695726">
              <w:rPr>
                <w:rFonts w:ascii="Arial" w:eastAsia="Times New Roman" w:hAnsi="Arial" w:cs="Arial"/>
                <w:sz w:val="20"/>
                <w:szCs w:val="20"/>
              </w:rPr>
              <w:tab/>
              <w:t>If other document(s) please list them below:</w:t>
            </w:r>
          </w:p>
          <w:p w14:paraId="1D1130FA" w14:textId="77777777" w:rsidR="00695726" w:rsidRPr="00695726" w:rsidRDefault="00695726" w:rsidP="00695726">
            <w:pPr>
              <w:spacing w:after="120" w:line="240" w:lineRule="auto"/>
              <w:ind w:left="567" w:right="142"/>
              <w:jc w:val="left"/>
              <w:rPr>
                <w:rFonts w:ascii="Arial" w:eastAsia="Times New Roman" w:hAnsi="Arial" w:cs="Arial"/>
                <w:sz w:val="20"/>
                <w:szCs w:val="20"/>
              </w:rPr>
            </w:pPr>
          </w:p>
          <w:p w14:paraId="3790A829" w14:textId="77777777" w:rsidR="00695726" w:rsidRPr="00695726" w:rsidRDefault="00695726" w:rsidP="00695726">
            <w:pPr>
              <w:spacing w:after="120" w:line="240" w:lineRule="auto"/>
              <w:ind w:left="567" w:right="142"/>
              <w:jc w:val="left"/>
              <w:rPr>
                <w:rFonts w:ascii="Arial" w:eastAsia="Times New Roman" w:hAnsi="Arial" w:cs="Arial"/>
                <w:sz w:val="20"/>
                <w:szCs w:val="20"/>
              </w:rPr>
            </w:pPr>
          </w:p>
        </w:tc>
      </w:tr>
    </w:tbl>
    <w:p w14:paraId="03DE5453"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695726" w:rsidRPr="00695726" w14:paraId="38B20FC5" w14:textId="77777777" w:rsidTr="00101EC2">
        <w:tc>
          <w:tcPr>
            <w:tcW w:w="5000" w:type="pct"/>
            <w:tcBorders>
              <w:top w:val="single" w:sz="2" w:space="0" w:color="auto"/>
              <w:left w:val="single" w:sz="2" w:space="0" w:color="auto"/>
              <w:bottom w:val="single" w:sz="2" w:space="0" w:color="auto"/>
              <w:right w:val="single" w:sz="2" w:space="0" w:color="auto"/>
            </w:tcBorders>
            <w:shd w:val="clear" w:color="auto" w:fill="auto"/>
          </w:tcPr>
          <w:p w14:paraId="0355949A"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sz w:val="20"/>
                <w:szCs w:val="20"/>
                <w:lang w:val="en-US"/>
              </w:rPr>
            </w:pPr>
            <w:r w:rsidRPr="00695726">
              <w:rPr>
                <w:rFonts w:ascii="Arial" w:eastAsia="Times New Roman" w:hAnsi="Arial" w:cs="Arial"/>
                <w:b/>
                <w:sz w:val="20"/>
                <w:szCs w:val="20"/>
                <w:lang w:val="en-US"/>
              </w:rPr>
              <w:t>To the Other Parties: WARNING</w:t>
            </w:r>
          </w:p>
          <w:p w14:paraId="05327E03"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7D18F70D"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This Application will be considered at the hearing at the date and time set out at the top of this document. </w:t>
            </w:r>
          </w:p>
          <w:p w14:paraId="41CAB63E"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p w14:paraId="18BE4091"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If you wish to oppose the application or make submissions about it:</w:t>
            </w:r>
          </w:p>
          <w:p w14:paraId="55BFBE8F" w14:textId="77777777" w:rsidR="00695726" w:rsidRPr="00695726" w:rsidRDefault="00695726" w:rsidP="00695726">
            <w:pPr>
              <w:numPr>
                <w:ilvl w:val="0"/>
                <w:numId w:val="100"/>
              </w:numPr>
              <w:overflowPunct w:val="0"/>
              <w:autoSpaceDE w:val="0"/>
              <w:autoSpaceDN w:val="0"/>
              <w:adjustRightInd w:val="0"/>
              <w:spacing w:after="0" w:line="240" w:lineRule="auto"/>
              <w:contextualSpacing/>
              <w:jc w:val="left"/>
              <w:textAlignment w:val="baseline"/>
              <w:rPr>
                <w:rFonts w:ascii="Arial" w:eastAsia="Times New Roman" w:hAnsi="Arial" w:cs="Arial"/>
                <w:i/>
                <w:sz w:val="20"/>
                <w:szCs w:val="20"/>
                <w:lang w:val="en-US"/>
              </w:rPr>
            </w:pPr>
            <w:r w:rsidRPr="00695726">
              <w:rPr>
                <w:rFonts w:ascii="Arial" w:eastAsia="Times New Roman" w:hAnsi="Arial" w:cs="Arial"/>
                <w:b/>
                <w:sz w:val="20"/>
                <w:szCs w:val="20"/>
                <w:lang w:val="en-US"/>
              </w:rPr>
              <w:t>you must attend the hearing</w:t>
            </w:r>
            <w:r w:rsidRPr="00695726">
              <w:rPr>
                <w:rFonts w:ascii="Arial" w:eastAsia="Times New Roman" w:hAnsi="Arial" w:cs="Arial"/>
                <w:sz w:val="20"/>
                <w:szCs w:val="20"/>
                <w:lang w:val="en-US"/>
              </w:rPr>
              <w:t xml:space="preserve"> and </w:t>
            </w:r>
          </w:p>
          <w:p w14:paraId="37FE6385" w14:textId="77777777" w:rsidR="00695726" w:rsidRPr="00695726" w:rsidRDefault="00695726" w:rsidP="00695726">
            <w:pPr>
              <w:numPr>
                <w:ilvl w:val="0"/>
                <w:numId w:val="100"/>
              </w:numPr>
              <w:overflowPunct w:val="0"/>
              <w:autoSpaceDE w:val="0"/>
              <w:autoSpaceDN w:val="0"/>
              <w:adjustRightInd w:val="0"/>
              <w:spacing w:after="0" w:line="240" w:lineRule="auto"/>
              <w:contextualSpacing/>
              <w:jc w:val="left"/>
              <w:textAlignment w:val="baseline"/>
              <w:rPr>
                <w:rFonts w:ascii="Arial" w:eastAsia="Times New Roman" w:hAnsi="Arial" w:cs="Arial"/>
                <w:i/>
                <w:sz w:val="20"/>
                <w:szCs w:val="20"/>
                <w:lang w:val="en-US"/>
              </w:rPr>
            </w:pPr>
            <w:r w:rsidRPr="00695726">
              <w:rPr>
                <w:rFonts w:ascii="Arial" w:eastAsia="Times New Roman" w:hAnsi="Arial" w:cs="Arial"/>
                <w:sz w:val="20"/>
                <w:szCs w:val="20"/>
                <w:lang w:val="en-US"/>
              </w:rPr>
              <w:t xml:space="preserve">if you wish to rely on any facts in addition to or contrary to those relied on by the party seeking the orders you </w:t>
            </w:r>
            <w:r w:rsidRPr="00695726">
              <w:rPr>
                <w:rFonts w:ascii="Arial" w:eastAsia="Times New Roman" w:hAnsi="Arial" w:cs="Arial"/>
                <w:b/>
                <w:sz w:val="20"/>
                <w:szCs w:val="20"/>
                <w:lang w:val="en-US"/>
              </w:rPr>
              <w:t>must</w:t>
            </w:r>
            <w:r w:rsidRPr="00695726">
              <w:rPr>
                <w:rFonts w:ascii="Arial" w:eastAsia="Times New Roman" w:hAnsi="Arial" w:cs="Arial"/>
                <w:sz w:val="20"/>
                <w:szCs w:val="20"/>
                <w:lang w:val="en-US"/>
              </w:rPr>
              <w:t xml:space="preserve"> file and serve on all parties an affidavit at least 2 days before the hearing date unless ordered otherwise.</w:t>
            </w:r>
          </w:p>
          <w:p w14:paraId="353CAA8D" w14:textId="77777777" w:rsidR="00695726" w:rsidRPr="00695726" w:rsidRDefault="00695726" w:rsidP="00695726">
            <w:pPr>
              <w:overflowPunct w:val="0"/>
              <w:autoSpaceDE w:val="0"/>
              <w:autoSpaceDN w:val="0"/>
              <w:adjustRightInd w:val="0"/>
              <w:spacing w:after="0" w:line="240" w:lineRule="auto"/>
              <w:ind w:left="720"/>
              <w:contextualSpacing/>
              <w:jc w:val="left"/>
              <w:textAlignment w:val="baseline"/>
              <w:rPr>
                <w:rFonts w:ascii="Arial" w:eastAsia="Times New Roman" w:hAnsi="Arial" w:cs="Arial"/>
                <w:i/>
                <w:sz w:val="20"/>
                <w:szCs w:val="20"/>
                <w:lang w:val="en-US"/>
              </w:rPr>
            </w:pPr>
          </w:p>
          <w:p w14:paraId="7367B6C4"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 xml:space="preserve">If you do not do so, </w:t>
            </w:r>
            <w:r w:rsidRPr="00695726">
              <w:rPr>
                <w:rFonts w:ascii="Arial" w:eastAsia="Times New Roman" w:hAnsi="Arial" w:cs="Arial"/>
                <w:b/>
                <w:sz w:val="20"/>
                <w:szCs w:val="20"/>
                <w:lang w:val="en-US"/>
              </w:rPr>
              <w:t>orders may be made against you</w:t>
            </w:r>
            <w:r w:rsidRPr="00695726">
              <w:rPr>
                <w:rFonts w:ascii="Arial" w:eastAsia="Times New Roman" w:hAnsi="Arial" w:cs="Arial"/>
                <w:sz w:val="20"/>
                <w:szCs w:val="20"/>
                <w:lang w:val="en-US"/>
              </w:rPr>
              <w:t xml:space="preserve"> without further warning including orders as to costs.</w:t>
            </w:r>
          </w:p>
          <w:p w14:paraId="6CDB6B58"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p>
        </w:tc>
      </w:tr>
    </w:tbl>
    <w:p w14:paraId="2213DBB3"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5726" w:rsidRPr="00695726" w14:paraId="62B8F193" w14:textId="77777777" w:rsidTr="00101EC2">
        <w:trPr>
          <w:trHeight w:val="680"/>
        </w:trPr>
        <w:tc>
          <w:tcPr>
            <w:tcW w:w="10602" w:type="dxa"/>
            <w:shd w:val="clear" w:color="auto" w:fill="auto"/>
          </w:tcPr>
          <w:p w14:paraId="6EE0216A" w14:textId="77777777" w:rsidR="00695726" w:rsidRPr="00695726" w:rsidRDefault="00695726" w:rsidP="00695726">
            <w:pPr>
              <w:overflowPunct w:val="0"/>
              <w:autoSpaceDE w:val="0"/>
              <w:autoSpaceDN w:val="0"/>
              <w:adjustRightInd w:val="0"/>
              <w:spacing w:after="0" w:line="240" w:lineRule="auto"/>
              <w:ind w:right="-227"/>
              <w:textAlignment w:val="baseline"/>
              <w:rPr>
                <w:rFonts w:ascii="Arial" w:eastAsia="Times New Roman" w:hAnsi="Arial" w:cs="Arial"/>
                <w:b/>
                <w:sz w:val="20"/>
                <w:szCs w:val="20"/>
                <w:lang w:val="en-US"/>
              </w:rPr>
            </w:pPr>
            <w:r w:rsidRPr="00695726">
              <w:rPr>
                <w:rFonts w:ascii="Arial" w:eastAsia="Times New Roman" w:hAnsi="Arial" w:cs="Arial"/>
                <w:b/>
                <w:sz w:val="20"/>
                <w:szCs w:val="20"/>
                <w:lang w:val="en-US"/>
              </w:rPr>
              <w:t>Service</w:t>
            </w:r>
          </w:p>
          <w:p w14:paraId="276ED2F9" w14:textId="77777777" w:rsidR="00695726" w:rsidRPr="00695726" w:rsidRDefault="00695726" w:rsidP="00695726">
            <w:pPr>
              <w:overflowPunct w:val="0"/>
              <w:autoSpaceDE w:val="0"/>
              <w:autoSpaceDN w:val="0"/>
              <w:adjustRightInd w:val="0"/>
              <w:spacing w:after="0" w:line="240" w:lineRule="auto"/>
              <w:ind w:right="-227"/>
              <w:textAlignment w:val="baseline"/>
              <w:rPr>
                <w:rFonts w:ascii="Arial" w:eastAsia="Times New Roman" w:hAnsi="Arial" w:cs="Arial"/>
                <w:b/>
                <w:sz w:val="20"/>
                <w:szCs w:val="24"/>
                <w:u w:val="single"/>
                <w:lang w:val="en-US"/>
              </w:rPr>
            </w:pPr>
          </w:p>
          <w:p w14:paraId="61A070D9"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695726">
              <w:rPr>
                <w:rFonts w:ascii="Arial" w:eastAsia="Times New Roman" w:hAnsi="Arial" w:cs="Arial"/>
                <w:sz w:val="20"/>
                <w:szCs w:val="20"/>
                <w:lang w:val="en-US"/>
              </w:rPr>
              <w:t>The party filing this document is required to serve it on all other parties in accordance with the Rules of Court.</w:t>
            </w:r>
          </w:p>
          <w:p w14:paraId="63161F3A"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lang w:val="en-US"/>
              </w:rPr>
            </w:pPr>
          </w:p>
        </w:tc>
      </w:tr>
    </w:tbl>
    <w:p w14:paraId="6C1877C1" w14:textId="77777777" w:rsidR="00695726" w:rsidRPr="00695726" w:rsidRDefault="00695726" w:rsidP="00695726">
      <w:pPr>
        <w:overflowPunct w:val="0"/>
        <w:autoSpaceDE w:val="0"/>
        <w:autoSpaceDN w:val="0"/>
        <w:adjustRightInd w:val="0"/>
        <w:spacing w:after="0" w:line="240" w:lineRule="auto"/>
        <w:ind w:right="142"/>
        <w:textAlignment w:val="baseline"/>
        <w:rPr>
          <w:rFonts w:ascii="Arial" w:eastAsia="Times New Roman" w:hAnsi="Arial" w:cs="Arial"/>
          <w:sz w:val="2"/>
          <w:szCs w:val="2"/>
        </w:rPr>
      </w:pPr>
    </w:p>
    <w:p w14:paraId="01B721C6"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p w14:paraId="699769BE" w14:textId="77777777" w:rsidR="00695726" w:rsidRPr="00695726" w:rsidRDefault="00695726" w:rsidP="00695726">
      <w:pPr>
        <w:spacing w:after="160" w:line="259" w:lineRule="auto"/>
        <w:jc w:val="left"/>
        <w:rPr>
          <w:rFonts w:ascii="Arial" w:eastAsia="Times New Roman" w:hAnsi="Arial" w:cs="Arial"/>
          <w:b/>
          <w:bCs/>
          <w:sz w:val="20"/>
          <w:szCs w:val="20"/>
        </w:rPr>
      </w:pPr>
      <w:r w:rsidRPr="00695726">
        <w:rPr>
          <w:rFonts w:ascii="Arial" w:eastAsia="Times New Roman" w:hAnsi="Arial" w:cs="Arial"/>
          <w:b/>
          <w:bCs/>
          <w:sz w:val="20"/>
          <w:szCs w:val="20"/>
        </w:rPr>
        <w:br w:type="page"/>
      </w:r>
    </w:p>
    <w:p w14:paraId="70C07C6F"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156.</w:t>
      </w:r>
      <w:r w:rsidRPr="00695726">
        <w:rPr>
          <w:rFonts w:ascii="Times New Roman" w:hAnsi="Times New Roman"/>
          <w:sz w:val="17"/>
        </w:rPr>
        <w:tab/>
        <w:t>In Schedule 7, Form 78D—Notice of Trial is deleted and substituted as follows:</w:t>
      </w:r>
    </w:p>
    <w:p w14:paraId="23729A13"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78D</w:t>
      </w:r>
    </w:p>
    <w:p w14:paraId="7E8D862B"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695726" w:rsidRPr="00695726" w14:paraId="66A5D052" w14:textId="77777777" w:rsidTr="00101EC2">
        <w:tc>
          <w:tcPr>
            <w:tcW w:w="3899" w:type="pct"/>
            <w:gridSpan w:val="2"/>
            <w:tcBorders>
              <w:top w:val="single" w:sz="4" w:space="0" w:color="auto"/>
            </w:tcBorders>
          </w:tcPr>
          <w:p w14:paraId="1661137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253468D1"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7D6824C9" w14:textId="77777777" w:rsidTr="00101EC2">
        <w:trPr>
          <w:trHeight w:val="1148"/>
        </w:trPr>
        <w:tc>
          <w:tcPr>
            <w:tcW w:w="3899" w:type="pct"/>
            <w:gridSpan w:val="2"/>
            <w:tcBorders>
              <w:bottom w:val="single" w:sz="2" w:space="0" w:color="auto"/>
            </w:tcBorders>
          </w:tcPr>
          <w:p w14:paraId="0235D50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63AFF7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0067EE8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E36572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75BB6B02"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3205182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087C3D5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14A6D7B"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F56BB9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21727062" w14:textId="77777777" w:rsidTr="00101EC2">
        <w:trPr>
          <w:trHeight w:val="410"/>
        </w:trPr>
        <w:tc>
          <w:tcPr>
            <w:tcW w:w="1311" w:type="pct"/>
            <w:tcBorders>
              <w:top w:val="single" w:sz="2" w:space="0" w:color="auto"/>
              <w:bottom w:val="nil"/>
            </w:tcBorders>
          </w:tcPr>
          <w:p w14:paraId="1F584069"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695726">
              <w:rPr>
                <w:rFonts w:ascii="Arial" w:hAnsi="Arial" w:cs="Arial"/>
                <w:b/>
                <w:sz w:val="20"/>
                <w:szCs w:val="20"/>
              </w:rPr>
              <w:t>Hearing Date and Time:</w:t>
            </w:r>
            <w:r w:rsidRPr="00695726">
              <w:rPr>
                <w:rFonts w:ascii="Arial" w:hAnsi="Arial" w:cs="Arial"/>
                <w:sz w:val="20"/>
                <w:szCs w:val="20"/>
              </w:rPr>
              <w:t xml:space="preserve"> </w:t>
            </w:r>
          </w:p>
          <w:p w14:paraId="17ABCCB2"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4D8864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71A3514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24B8516F" w14:textId="77777777" w:rsidTr="00101EC2">
        <w:trPr>
          <w:trHeight w:val="410"/>
        </w:trPr>
        <w:tc>
          <w:tcPr>
            <w:tcW w:w="1311" w:type="pct"/>
            <w:tcBorders>
              <w:top w:val="nil"/>
              <w:bottom w:val="single" w:sz="4" w:space="0" w:color="auto"/>
            </w:tcBorders>
          </w:tcPr>
          <w:p w14:paraId="3E4E13AD"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695726">
              <w:rPr>
                <w:rFonts w:ascii="Arial" w:hAnsi="Arial" w:cs="Arial"/>
                <w:b/>
                <w:sz w:val="20"/>
                <w:szCs w:val="20"/>
              </w:rPr>
              <w:t>Hearing Location:</w:t>
            </w:r>
          </w:p>
          <w:p w14:paraId="5455B6E7" w14:textId="77777777" w:rsidR="00695726" w:rsidRPr="00695726" w:rsidRDefault="00695726" w:rsidP="00695726">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4" w:space="0" w:color="auto"/>
            </w:tcBorders>
          </w:tcPr>
          <w:p w14:paraId="77569AB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079BC9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945A8F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07065C6"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62FD266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E18D262"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bookmarkStart w:id="40" w:name="_Hlk13483288"/>
      <w:r w:rsidRPr="00695726">
        <w:rPr>
          <w:rFonts w:ascii="Arial" w:eastAsia="Times New Roman" w:hAnsi="Arial" w:cs="Arial"/>
          <w:b/>
          <w:bCs/>
          <w:sz w:val="28"/>
          <w:szCs w:val="20"/>
        </w:rPr>
        <w:t>NOTICE OF TRIAL</w:t>
      </w:r>
    </w:p>
    <w:p w14:paraId="294BE93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SUPREME/DISTRICT/MAGISTRATES/ERD/YOUTH/WARDENS</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 xml:space="preserve">Delete all but one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603FE21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0DD15BC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MINOR CIVIL</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If applicable</w:t>
      </w:r>
    </w:p>
    <w:p w14:paraId="33BACFD0"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NAME OF LIST</w:t>
      </w:r>
      <w:r w:rsidRPr="00695726">
        <w:rPr>
          <w:rFonts w:ascii="Arial" w:eastAsia="Times New Roman" w:hAnsi="Arial" w:cs="Arial"/>
          <w:iCs/>
          <w:sz w:val="20"/>
          <w:szCs w:val="20"/>
        </w:rPr>
        <w:t xml:space="preserve">] LIST </w:t>
      </w:r>
      <w:r w:rsidRPr="00695726">
        <w:rPr>
          <w:rFonts w:ascii="Arial" w:eastAsia="Times New Roman" w:hAnsi="Arial" w:cs="Arial"/>
          <w:b/>
          <w:sz w:val="12"/>
          <w:szCs w:val="20"/>
        </w:rPr>
        <w:t>If applicable</w:t>
      </w:r>
    </w:p>
    <w:p w14:paraId="20C33555"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BE1BE6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E51EB3B"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 xml:space="preserve">First Applicant </w:t>
      </w:r>
    </w:p>
    <w:p w14:paraId="47B9F54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4044DA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Respondent</w:t>
      </w:r>
    </w:p>
    <w:p w14:paraId="7424193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7E773F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Interested Party</w:t>
      </w:r>
    </w:p>
    <w:tbl>
      <w:tblPr>
        <w:tblStyle w:val="TableGrid15"/>
        <w:tblW w:w="5000" w:type="pct"/>
        <w:tblLook w:val="04A0" w:firstRow="1" w:lastRow="0" w:firstColumn="1" w:lastColumn="0" w:noHBand="0" w:noVBand="1"/>
      </w:tblPr>
      <w:tblGrid>
        <w:gridCol w:w="9350"/>
      </w:tblGrid>
      <w:tr w:rsidR="00695726" w:rsidRPr="00695726" w14:paraId="016747A2" w14:textId="77777777" w:rsidTr="00101EC2">
        <w:tc>
          <w:tcPr>
            <w:tcW w:w="5000" w:type="pct"/>
          </w:tcPr>
          <w:p w14:paraId="7558E501" w14:textId="77777777" w:rsidR="00695726" w:rsidRPr="00695726" w:rsidRDefault="00695726" w:rsidP="00695726">
            <w:pPr>
              <w:overflowPunct w:val="0"/>
              <w:autoSpaceDE w:val="0"/>
              <w:autoSpaceDN w:val="0"/>
              <w:adjustRightInd w:val="0"/>
              <w:spacing w:before="120" w:after="240" w:line="240" w:lineRule="auto"/>
              <w:jc w:val="left"/>
              <w:textAlignment w:val="baseline"/>
              <w:rPr>
                <w:rFonts w:ascii="Arial" w:hAnsi="Arial" w:cs="Arial"/>
                <w:sz w:val="20"/>
                <w:szCs w:val="20"/>
              </w:rPr>
            </w:pPr>
            <w:r w:rsidRPr="00695726">
              <w:rPr>
                <w:rFonts w:ascii="Arial" w:hAnsi="Arial" w:cs="Arial"/>
                <w:b/>
                <w:sz w:val="20"/>
              </w:rPr>
              <w:t>Notice of Trial</w:t>
            </w:r>
          </w:p>
          <w:p w14:paraId="6E56577D" w14:textId="77777777" w:rsidR="00695726" w:rsidRPr="00695726" w:rsidRDefault="00695726" w:rsidP="00695726">
            <w:pPr>
              <w:overflowPunct w:val="0"/>
              <w:autoSpaceDE w:val="0"/>
              <w:autoSpaceDN w:val="0"/>
              <w:adjustRightInd w:val="0"/>
              <w:spacing w:after="120" w:line="240" w:lineRule="auto"/>
              <w:jc w:val="left"/>
              <w:textAlignment w:val="baseline"/>
              <w:rPr>
                <w:rFonts w:ascii="Arial" w:hAnsi="Arial" w:cs="Arial"/>
                <w:sz w:val="20"/>
                <w:szCs w:val="20"/>
              </w:rPr>
            </w:pPr>
            <w:r w:rsidRPr="00695726">
              <w:rPr>
                <w:rFonts w:ascii="Arial" w:hAnsi="Arial" w:cs="Arial"/>
                <w:sz w:val="20"/>
                <w:szCs w:val="20"/>
              </w:rPr>
              <w:t>The trial of this proceeding will be heard commencing at the date and time set out above.</w:t>
            </w:r>
            <w:r w:rsidRPr="00695726">
              <w:rPr>
                <w:rFonts w:ascii="Arial" w:hAnsi="Arial" w:cs="Arial"/>
                <w:b/>
                <w:sz w:val="20"/>
                <w:szCs w:val="20"/>
              </w:rPr>
              <w:t xml:space="preserve"> </w:t>
            </w:r>
            <w:r w:rsidRPr="00695726">
              <w:rPr>
                <w:rFonts w:ascii="Arial" w:hAnsi="Arial" w:cs="Arial"/>
                <w:sz w:val="20"/>
                <w:szCs w:val="20"/>
              </w:rPr>
              <w:t>If the hearing is scheduled for more than one day, it may continue from day to day until it has concluded.</w:t>
            </w:r>
          </w:p>
        </w:tc>
      </w:tr>
    </w:tbl>
    <w:p w14:paraId="7233B0A5"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sz w:val="20"/>
          <w:szCs w:val="20"/>
        </w:rPr>
      </w:pPr>
    </w:p>
    <w:p w14:paraId="440C9CE2"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7CF370D1" w14:textId="77777777" w:rsidTr="00101EC2">
        <w:tc>
          <w:tcPr>
            <w:tcW w:w="5000" w:type="pct"/>
          </w:tcPr>
          <w:p w14:paraId="32EB618B" w14:textId="77777777" w:rsidR="00695726" w:rsidRPr="00695726" w:rsidRDefault="00695726" w:rsidP="00695726">
            <w:pPr>
              <w:overflowPunct w:val="0"/>
              <w:autoSpaceDE w:val="0"/>
              <w:autoSpaceDN w:val="0"/>
              <w:adjustRightInd w:val="0"/>
              <w:spacing w:before="120" w:after="0" w:line="240" w:lineRule="auto"/>
              <w:jc w:val="left"/>
              <w:textAlignment w:val="baseline"/>
              <w:rPr>
                <w:rFonts w:ascii="Arial" w:hAnsi="Arial" w:cs="Arial"/>
                <w:b/>
                <w:sz w:val="20"/>
                <w:szCs w:val="20"/>
              </w:rPr>
            </w:pPr>
            <w:bookmarkStart w:id="41" w:name="_Hlk10463098"/>
            <w:r w:rsidRPr="00695726">
              <w:rPr>
                <w:rFonts w:ascii="Arial" w:hAnsi="Arial" w:cs="Arial"/>
                <w:b/>
                <w:sz w:val="20"/>
                <w:szCs w:val="20"/>
              </w:rPr>
              <w:lastRenderedPageBreak/>
              <w:t>To the parties: WARNING</w:t>
            </w:r>
          </w:p>
          <w:p w14:paraId="0B09EA5D" w14:textId="77777777" w:rsidR="00695726" w:rsidRPr="00695726" w:rsidRDefault="00695726" w:rsidP="00695726">
            <w:pPr>
              <w:overflowPunct w:val="0"/>
              <w:autoSpaceDE w:val="0"/>
              <w:autoSpaceDN w:val="0"/>
              <w:adjustRightInd w:val="0"/>
              <w:spacing w:before="240" w:after="240" w:line="240" w:lineRule="auto"/>
              <w:textAlignment w:val="baseline"/>
              <w:rPr>
                <w:rFonts w:ascii="Arial" w:hAnsi="Arial" w:cs="Arial"/>
                <w:sz w:val="20"/>
                <w:szCs w:val="20"/>
              </w:rPr>
            </w:pPr>
            <w:r w:rsidRPr="00695726">
              <w:rPr>
                <w:rFonts w:ascii="Arial" w:hAnsi="Arial" w:cs="Arial"/>
                <w:sz w:val="20"/>
                <w:szCs w:val="20"/>
              </w:rPr>
              <w:t xml:space="preserve">You </w:t>
            </w:r>
            <w:r w:rsidRPr="00695726">
              <w:rPr>
                <w:rFonts w:ascii="Arial" w:hAnsi="Arial" w:cs="Arial"/>
                <w:b/>
                <w:sz w:val="20"/>
                <w:szCs w:val="20"/>
              </w:rPr>
              <w:t>must</w:t>
            </w:r>
            <w:r w:rsidRPr="00695726">
              <w:rPr>
                <w:rFonts w:ascii="Arial" w:hAnsi="Arial" w:cs="Arial"/>
                <w:sz w:val="20"/>
                <w:szCs w:val="20"/>
              </w:rPr>
              <w:t xml:space="preserve"> attend the hearing. If you do not attend within 15 minutes of the scheduled time, orders may be made</w:t>
            </w:r>
            <w:r w:rsidRPr="00695726">
              <w:rPr>
                <w:rFonts w:ascii="Arial" w:hAnsi="Arial" w:cs="Arial"/>
                <w:b/>
                <w:sz w:val="20"/>
                <w:szCs w:val="20"/>
              </w:rPr>
              <w:t xml:space="preserve"> finally determining</w:t>
            </w:r>
            <w:r w:rsidRPr="00695726">
              <w:rPr>
                <w:rFonts w:ascii="Arial" w:hAnsi="Arial" w:cs="Arial"/>
                <w:sz w:val="20"/>
                <w:szCs w:val="20"/>
              </w:rPr>
              <w:t xml:space="preserve"> this proceeding against you, including orders as to costs. This will allow the person obtaining judgment to take enforcement steps. This may include orders to sell your property.</w:t>
            </w:r>
          </w:p>
          <w:p w14:paraId="1670B599" w14:textId="77777777" w:rsidR="00695726" w:rsidRPr="00695726" w:rsidRDefault="00695726" w:rsidP="00695726">
            <w:pPr>
              <w:overflowPunct w:val="0"/>
              <w:autoSpaceDE w:val="0"/>
              <w:autoSpaceDN w:val="0"/>
              <w:adjustRightInd w:val="0"/>
              <w:spacing w:after="120" w:line="240" w:lineRule="auto"/>
              <w:textAlignment w:val="baseline"/>
              <w:rPr>
                <w:rFonts w:ascii="Arial" w:hAnsi="Arial" w:cs="Arial"/>
                <w:sz w:val="20"/>
                <w:szCs w:val="20"/>
              </w:rPr>
            </w:pPr>
            <w:r w:rsidRPr="00695726">
              <w:rPr>
                <w:rFonts w:ascii="Arial" w:hAnsi="Arial" w:cs="Arial"/>
                <w:sz w:val="20"/>
                <w:szCs w:val="20"/>
              </w:rPr>
              <w:t>If you will not be ready by the hearing date or you will be unable to attend the hearing, you should apply to the Court for an adjournment prior to the hearing date and as soon as possible. If you leave it until the hearing date, any application for an adjournment may be denied or you may be ordered to pay costs.</w:t>
            </w:r>
          </w:p>
        </w:tc>
      </w:tr>
      <w:bookmarkEnd w:id="41"/>
    </w:tbl>
    <w:p w14:paraId="223BF1A5"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695726" w:rsidRPr="00695726" w14:paraId="11346CDF" w14:textId="77777777" w:rsidTr="00101EC2">
        <w:trPr>
          <w:cantSplit/>
        </w:trPr>
        <w:tc>
          <w:tcPr>
            <w:tcW w:w="5000" w:type="pct"/>
          </w:tcPr>
          <w:p w14:paraId="70B21A2F" w14:textId="77777777" w:rsidR="00695726" w:rsidRPr="00695726" w:rsidRDefault="00695726" w:rsidP="00695726">
            <w:pPr>
              <w:overflowPunct w:val="0"/>
              <w:autoSpaceDE w:val="0"/>
              <w:autoSpaceDN w:val="0"/>
              <w:adjustRightInd w:val="0"/>
              <w:spacing w:before="120" w:after="240" w:line="240" w:lineRule="auto"/>
              <w:textAlignment w:val="baseline"/>
              <w:rPr>
                <w:rFonts w:ascii="Arial" w:hAnsi="Arial" w:cs="Arial"/>
                <w:sz w:val="20"/>
                <w:szCs w:val="20"/>
              </w:rPr>
            </w:pPr>
            <w:r w:rsidRPr="00695726">
              <w:rPr>
                <w:rFonts w:ascii="Arial" w:hAnsi="Arial" w:cs="Arial"/>
                <w:b/>
                <w:sz w:val="20"/>
                <w:szCs w:val="20"/>
              </w:rPr>
              <w:t>Prior to the Hearing</w:t>
            </w:r>
          </w:p>
          <w:p w14:paraId="7BA375B5"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20"/>
              </w:rPr>
            </w:pPr>
            <w:r w:rsidRPr="00695726">
              <w:rPr>
                <w:rFonts w:ascii="Arial" w:hAnsi="Arial" w:cs="Arial"/>
                <w:b/>
                <w:sz w:val="12"/>
                <w:szCs w:val="20"/>
              </w:rPr>
              <w:t>Supreme and District Court only</w:t>
            </w:r>
          </w:p>
          <w:p w14:paraId="48E78BAD" w14:textId="77777777" w:rsidR="00695726" w:rsidRPr="00695726" w:rsidRDefault="00695726" w:rsidP="00695726">
            <w:pPr>
              <w:overflowPunct w:val="0"/>
              <w:autoSpaceDE w:val="0"/>
              <w:autoSpaceDN w:val="0"/>
              <w:adjustRightInd w:val="0"/>
              <w:spacing w:after="240" w:line="240" w:lineRule="auto"/>
              <w:textAlignment w:val="baseline"/>
              <w:rPr>
                <w:rFonts w:ascii="Arial" w:hAnsi="Arial" w:cs="Arial"/>
                <w:sz w:val="20"/>
                <w:szCs w:val="20"/>
              </w:rPr>
            </w:pPr>
            <w:r w:rsidRPr="00695726">
              <w:rPr>
                <w:rFonts w:ascii="Arial" w:hAnsi="Arial" w:cs="Arial"/>
                <w:sz w:val="20"/>
                <w:szCs w:val="20"/>
              </w:rPr>
              <w:t>If a pleadings book has not yet been filed, it must be filed by the party having the carriage of the proceeding immediately.</w:t>
            </w:r>
          </w:p>
          <w:p w14:paraId="75E64D7A"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All Courts</w:t>
            </w:r>
          </w:p>
          <w:p w14:paraId="1F373529"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If you need an interpreter, you must advise the Court immediately of the language and dialect you require.</w:t>
            </w:r>
          </w:p>
          <w:p w14:paraId="23FF38D8" w14:textId="77777777" w:rsidR="00695726" w:rsidRPr="00695726" w:rsidRDefault="00695726" w:rsidP="00695726">
            <w:pPr>
              <w:overflowPunct w:val="0"/>
              <w:autoSpaceDE w:val="0"/>
              <w:autoSpaceDN w:val="0"/>
              <w:adjustRightInd w:val="0"/>
              <w:spacing w:before="240" w:after="120" w:line="240" w:lineRule="auto"/>
              <w:textAlignment w:val="baseline"/>
              <w:rPr>
                <w:rFonts w:ascii="Arial" w:hAnsi="Arial" w:cs="Arial"/>
                <w:sz w:val="20"/>
                <w:szCs w:val="20"/>
              </w:rPr>
            </w:pPr>
            <w:r w:rsidRPr="00695726">
              <w:rPr>
                <w:rFonts w:ascii="Arial" w:hAnsi="Arial" w:cs="Arial"/>
                <w:sz w:val="20"/>
                <w:szCs w:val="20"/>
              </w:rPr>
              <w:t>Parties under the age of 18 years must appoint a litigation guardian and advise all other parties and the Court of the name and address of the litigation guardian.</w:t>
            </w:r>
          </w:p>
        </w:tc>
      </w:tr>
      <w:bookmarkEnd w:id="40"/>
    </w:tbl>
    <w:p w14:paraId="2341558B"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695726" w:rsidRPr="00695726" w14:paraId="23C6E77B" w14:textId="77777777" w:rsidTr="00101EC2">
        <w:trPr>
          <w:trHeight w:val="964"/>
        </w:trPr>
        <w:tc>
          <w:tcPr>
            <w:tcW w:w="5000" w:type="pct"/>
          </w:tcPr>
          <w:p w14:paraId="1C7B879F" w14:textId="77777777" w:rsidR="00695726" w:rsidRPr="00695726" w:rsidRDefault="00695726" w:rsidP="00695726">
            <w:pPr>
              <w:overflowPunct w:val="0"/>
              <w:autoSpaceDE w:val="0"/>
              <w:autoSpaceDN w:val="0"/>
              <w:adjustRightInd w:val="0"/>
              <w:spacing w:before="120" w:after="240" w:line="240" w:lineRule="auto"/>
              <w:textAlignment w:val="baseline"/>
              <w:rPr>
                <w:rFonts w:ascii="Arial" w:hAnsi="Arial" w:cs="Arial"/>
                <w:sz w:val="20"/>
                <w:szCs w:val="20"/>
              </w:rPr>
            </w:pPr>
            <w:r w:rsidRPr="00695726">
              <w:rPr>
                <w:rFonts w:ascii="Arial" w:hAnsi="Arial" w:cs="Arial"/>
                <w:b/>
                <w:sz w:val="20"/>
                <w:szCs w:val="20"/>
              </w:rPr>
              <w:t>Attending the Hearing</w:t>
            </w:r>
          </w:p>
          <w:p w14:paraId="4A0E953C" w14:textId="77777777" w:rsidR="00695726" w:rsidRPr="00695726" w:rsidRDefault="00695726" w:rsidP="00695726">
            <w:pPr>
              <w:overflowPunct w:val="0"/>
              <w:autoSpaceDE w:val="0"/>
              <w:autoSpaceDN w:val="0"/>
              <w:adjustRightInd w:val="0"/>
              <w:spacing w:after="240" w:line="240" w:lineRule="auto"/>
              <w:textAlignment w:val="baseline"/>
              <w:rPr>
                <w:rFonts w:ascii="Arial" w:hAnsi="Arial" w:cs="Arial"/>
                <w:sz w:val="20"/>
                <w:szCs w:val="20"/>
              </w:rPr>
            </w:pPr>
            <w:r w:rsidRPr="00695726">
              <w:rPr>
                <w:rFonts w:ascii="Arial" w:hAnsi="Arial" w:cs="Arial"/>
                <w:b/>
                <w:sz w:val="20"/>
                <w:szCs w:val="20"/>
              </w:rPr>
              <w:t>You are expected to have any witnesses and all relevant documents available and ready at the date and time set out above.</w:t>
            </w:r>
          </w:p>
          <w:p w14:paraId="2C7FFAA9"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b/>
                <w:sz w:val="12"/>
                <w:szCs w:val="12"/>
              </w:rPr>
            </w:pPr>
            <w:r w:rsidRPr="00695726">
              <w:rPr>
                <w:rFonts w:ascii="Arial" w:hAnsi="Arial" w:cs="Arial"/>
                <w:b/>
                <w:sz w:val="12"/>
                <w:szCs w:val="12"/>
              </w:rPr>
              <w:t>Magistrates Court – Personal Injury only</w:t>
            </w:r>
          </w:p>
          <w:p w14:paraId="44BFF365"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You must bring any medical reports and proof of any loss of wages, medical and other expenses. Copies of medical reports must be given to the other parties within the time fixed by the Rules of Court. </w:t>
            </w:r>
          </w:p>
          <w:p w14:paraId="12E946E8" w14:textId="77777777" w:rsidR="00695726" w:rsidRPr="00695726" w:rsidRDefault="00695726" w:rsidP="00695726">
            <w:pPr>
              <w:overflowPunct w:val="0"/>
              <w:autoSpaceDE w:val="0"/>
              <w:autoSpaceDN w:val="0"/>
              <w:adjustRightInd w:val="0"/>
              <w:spacing w:before="240" w:after="0" w:line="240" w:lineRule="auto"/>
              <w:ind w:left="35"/>
              <w:textAlignment w:val="baseline"/>
              <w:rPr>
                <w:rFonts w:ascii="Arial" w:hAnsi="Arial" w:cs="Arial"/>
                <w:b/>
                <w:sz w:val="12"/>
                <w:szCs w:val="12"/>
              </w:rPr>
            </w:pPr>
            <w:r w:rsidRPr="00695726">
              <w:rPr>
                <w:rFonts w:ascii="Arial" w:hAnsi="Arial" w:cs="Arial"/>
                <w:b/>
                <w:sz w:val="12"/>
                <w:szCs w:val="12"/>
              </w:rPr>
              <w:t>Magistrates Court – Motor Vehicle Damages only</w:t>
            </w:r>
          </w:p>
          <w:p w14:paraId="1A51E443" w14:textId="77777777" w:rsidR="00695726" w:rsidRPr="00695726" w:rsidRDefault="00695726" w:rsidP="00695726">
            <w:pPr>
              <w:overflowPunct w:val="0"/>
              <w:autoSpaceDE w:val="0"/>
              <w:autoSpaceDN w:val="0"/>
              <w:adjustRightInd w:val="0"/>
              <w:spacing w:after="0" w:line="240" w:lineRule="auto"/>
              <w:ind w:left="35"/>
              <w:textAlignment w:val="baseline"/>
              <w:rPr>
                <w:rFonts w:ascii="Arial" w:hAnsi="Arial" w:cs="Arial"/>
                <w:sz w:val="20"/>
                <w:szCs w:val="20"/>
              </w:rPr>
            </w:pPr>
            <w:r w:rsidRPr="00695726">
              <w:rPr>
                <w:rFonts w:ascii="Arial" w:hAnsi="Arial" w:cs="Arial"/>
                <w:sz w:val="20"/>
                <w:szCs w:val="20"/>
              </w:rPr>
              <w:t>You must bring repair quotes, tow receipts and, if the vehicle was a write off, proof of the vehicle value before the accident.</w:t>
            </w:r>
          </w:p>
          <w:p w14:paraId="52AE97BC" w14:textId="77777777" w:rsidR="00695726" w:rsidRPr="00695726" w:rsidRDefault="00695726" w:rsidP="00695726">
            <w:pPr>
              <w:overflowPunct w:val="0"/>
              <w:autoSpaceDE w:val="0"/>
              <w:autoSpaceDN w:val="0"/>
              <w:adjustRightInd w:val="0"/>
              <w:spacing w:before="240" w:after="0" w:line="240" w:lineRule="auto"/>
              <w:textAlignment w:val="baseline"/>
              <w:rPr>
                <w:rFonts w:ascii="Arial" w:hAnsi="Arial" w:cs="Arial"/>
                <w:sz w:val="20"/>
                <w:szCs w:val="20"/>
              </w:rPr>
            </w:pPr>
            <w:r w:rsidRPr="00695726">
              <w:rPr>
                <w:rFonts w:ascii="Arial" w:hAnsi="Arial" w:cs="Arial"/>
                <w:sz w:val="20"/>
                <w:szCs w:val="20"/>
              </w:rPr>
              <w:t>When attending at the Court, you will need to go to a particular courtroom. You can find this information:</w:t>
            </w:r>
          </w:p>
          <w:p w14:paraId="0EFFE662" w14:textId="77777777" w:rsidR="00695726" w:rsidRPr="00695726" w:rsidRDefault="00695726" w:rsidP="00695726">
            <w:pPr>
              <w:numPr>
                <w:ilvl w:val="0"/>
                <w:numId w:val="89"/>
              </w:numPr>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online by checking the case list on the Courts Administration Authority website after 5:00 pm on the day before the hearing; or</w:t>
            </w:r>
          </w:p>
          <w:p w14:paraId="0A360456" w14:textId="77777777" w:rsidR="00695726" w:rsidRPr="00695726" w:rsidRDefault="00695726" w:rsidP="00695726">
            <w:pPr>
              <w:numPr>
                <w:ilvl w:val="0"/>
                <w:numId w:val="89"/>
              </w:numPr>
              <w:overflowPunct w:val="0"/>
              <w:autoSpaceDE w:val="0"/>
              <w:autoSpaceDN w:val="0"/>
              <w:adjustRightInd w:val="0"/>
              <w:spacing w:after="0" w:line="240" w:lineRule="auto"/>
              <w:contextualSpacing/>
              <w:jc w:val="left"/>
              <w:textAlignment w:val="baseline"/>
              <w:rPr>
                <w:rFonts w:ascii="Arial" w:hAnsi="Arial" w:cs="Arial"/>
                <w:sz w:val="20"/>
                <w:szCs w:val="20"/>
              </w:rPr>
            </w:pPr>
            <w:r w:rsidRPr="00695726">
              <w:rPr>
                <w:rFonts w:ascii="Arial" w:hAnsi="Arial" w:cs="Arial"/>
                <w:sz w:val="20"/>
                <w:szCs w:val="20"/>
              </w:rPr>
              <w:t>in person by checking the notice board displayed at the Court on the date of the hearing.</w:t>
            </w:r>
          </w:p>
          <w:p w14:paraId="55511CB3" w14:textId="77777777" w:rsidR="00695726" w:rsidRPr="00695726" w:rsidRDefault="00695726" w:rsidP="00695726">
            <w:pPr>
              <w:overflowPunct w:val="0"/>
              <w:autoSpaceDE w:val="0"/>
              <w:autoSpaceDN w:val="0"/>
              <w:adjustRightInd w:val="0"/>
              <w:spacing w:before="240" w:after="120" w:line="240" w:lineRule="auto"/>
              <w:textAlignment w:val="baseline"/>
              <w:rPr>
                <w:rFonts w:ascii="Arial" w:hAnsi="Arial" w:cs="Arial"/>
                <w:sz w:val="20"/>
                <w:szCs w:val="20"/>
              </w:rPr>
            </w:pPr>
            <w:r w:rsidRPr="00695726">
              <w:rPr>
                <w:rFonts w:ascii="Arial" w:hAnsi="Arial" w:cs="Arial"/>
                <w:sz w:val="20"/>
                <w:szCs w:val="20"/>
              </w:rPr>
              <w:t>On arriving in the courtroom, you must tell the Court staff that you are there and you must answer your name when it is called.</w:t>
            </w:r>
          </w:p>
        </w:tc>
      </w:tr>
    </w:tbl>
    <w:p w14:paraId="20AB151B" w14:textId="77777777" w:rsidR="00695726" w:rsidRPr="00695726" w:rsidRDefault="00695726" w:rsidP="00695726">
      <w:pPr>
        <w:spacing w:after="160" w:line="360" w:lineRule="auto"/>
        <w:jc w:val="left"/>
        <w:rPr>
          <w:rFonts w:ascii="Arial" w:hAnsi="Arial" w:cs="Arial"/>
          <w:sz w:val="24"/>
          <w:szCs w:val="24"/>
        </w:rPr>
      </w:pPr>
    </w:p>
    <w:p w14:paraId="5E5561DB" w14:textId="77777777" w:rsidR="00695726" w:rsidRPr="00695726" w:rsidRDefault="00695726" w:rsidP="00695726">
      <w:pPr>
        <w:spacing w:after="160" w:line="259" w:lineRule="auto"/>
        <w:jc w:val="left"/>
        <w:rPr>
          <w:rFonts w:ascii="Arial" w:hAnsi="Arial" w:cs="Arial"/>
          <w:sz w:val="24"/>
          <w:szCs w:val="24"/>
        </w:rPr>
      </w:pPr>
      <w:r w:rsidRPr="00695726">
        <w:rPr>
          <w:rFonts w:ascii="Arial" w:hAnsi="Arial" w:cs="Arial"/>
          <w:sz w:val="24"/>
          <w:szCs w:val="24"/>
        </w:rPr>
        <w:br w:type="page"/>
      </w:r>
    </w:p>
    <w:p w14:paraId="0C97FF7B"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157.</w:t>
      </w:r>
      <w:r w:rsidRPr="00695726">
        <w:rPr>
          <w:rFonts w:ascii="Times New Roman" w:hAnsi="Times New Roman"/>
          <w:sz w:val="17"/>
        </w:rPr>
        <w:tab/>
        <w:t>In Schedule 7, Form 82B—Freezing Order is deleted and substituted as follows:</w:t>
      </w:r>
    </w:p>
    <w:p w14:paraId="3E30BAE5"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82B</w:t>
      </w:r>
    </w:p>
    <w:p w14:paraId="6E7EB948"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695726" w:rsidRPr="00695726" w14:paraId="0B05829F" w14:textId="77777777" w:rsidTr="00101EC2">
        <w:tc>
          <w:tcPr>
            <w:tcW w:w="3899" w:type="pct"/>
            <w:tcBorders>
              <w:top w:val="single" w:sz="4" w:space="0" w:color="auto"/>
            </w:tcBorders>
          </w:tcPr>
          <w:p w14:paraId="0E96F40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501D319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9F57B8B" w14:textId="77777777" w:rsidTr="00101EC2">
        <w:trPr>
          <w:trHeight w:val="1148"/>
        </w:trPr>
        <w:tc>
          <w:tcPr>
            <w:tcW w:w="3899" w:type="pct"/>
            <w:tcBorders>
              <w:bottom w:val="single" w:sz="2" w:space="0" w:color="auto"/>
            </w:tcBorders>
          </w:tcPr>
          <w:p w14:paraId="6D70C9C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AF9C41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7AE4764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99B60E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Signed:</w:t>
            </w:r>
          </w:p>
          <w:p w14:paraId="48E184B7"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0EAD318E"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2552DC98"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6E57C0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CD4C77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99176B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Pr>
          <w:rFonts w:ascii="Arial" w:eastAsia="Times New Roman" w:hAnsi="Arial" w:cs="Arial"/>
          <w:b/>
          <w:bCs/>
          <w:sz w:val="28"/>
          <w:szCs w:val="20"/>
        </w:rPr>
        <w:t>FREEZING ORDER</w:t>
      </w:r>
    </w:p>
    <w:p w14:paraId="2C84F21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SUPREME/DISTRICT/MAGISTRATES</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 xml:space="preserve">Delete all but one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OF SOUTH AUSTRALIA</w:t>
      </w:r>
    </w:p>
    <w:p w14:paraId="03478C5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COURT OF APPEAL</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If applicable</w:t>
      </w:r>
    </w:p>
    <w:p w14:paraId="6ADF730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194C4E0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MINOR CIVIL</w:t>
      </w:r>
      <w:r w:rsidRPr="00695726">
        <w:rPr>
          <w:rFonts w:ascii="Arial" w:eastAsia="Times New Roman" w:hAnsi="Arial" w:cs="Arial"/>
          <w:iCs/>
          <w:sz w:val="20"/>
          <w:szCs w:val="20"/>
        </w:rPr>
        <w:t xml:space="preserve">] </w:t>
      </w:r>
      <w:r w:rsidRPr="00695726">
        <w:rPr>
          <w:rFonts w:ascii="Arial" w:eastAsia="Times New Roman" w:hAnsi="Arial" w:cs="Arial"/>
          <w:b/>
          <w:sz w:val="12"/>
          <w:szCs w:val="20"/>
        </w:rPr>
        <w:t>If applicable</w:t>
      </w:r>
    </w:p>
    <w:p w14:paraId="1F5935F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NAME OF LIST</w:t>
      </w:r>
      <w:r w:rsidRPr="00695726">
        <w:rPr>
          <w:rFonts w:ascii="Arial" w:eastAsia="Times New Roman" w:hAnsi="Arial" w:cs="Arial"/>
          <w:iCs/>
          <w:sz w:val="20"/>
          <w:szCs w:val="20"/>
        </w:rPr>
        <w:t xml:space="preserve">] LIST </w:t>
      </w:r>
      <w:r w:rsidRPr="00695726">
        <w:rPr>
          <w:rFonts w:ascii="Arial" w:eastAsia="Times New Roman" w:hAnsi="Arial" w:cs="Arial"/>
          <w:b/>
          <w:sz w:val="12"/>
          <w:szCs w:val="20"/>
        </w:rPr>
        <w:t>If applicable</w:t>
      </w:r>
    </w:p>
    <w:p w14:paraId="3C78D22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0223C2B9"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30F1D36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bookmarkStart w:id="42" w:name="_Hlk18504524"/>
      <w:r w:rsidRPr="00695726">
        <w:rPr>
          <w:rFonts w:ascii="Arial" w:eastAsia="Times New Roman" w:hAnsi="Arial" w:cs="Arial"/>
          <w:bCs/>
          <w:sz w:val="20"/>
          <w:szCs w:val="20"/>
        </w:rPr>
        <w:t>First Applicant</w:t>
      </w:r>
    </w:p>
    <w:p w14:paraId="4848DA7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DF2A86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Respondent</w:t>
      </w:r>
    </w:p>
    <w:p w14:paraId="51326934"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5FAD32C"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First Interested Party</w:t>
      </w:r>
    </w:p>
    <w:p w14:paraId="52840C4F" w14:textId="77777777" w:rsidR="00695726" w:rsidRPr="00695726" w:rsidRDefault="00695726" w:rsidP="00695726">
      <w:pPr>
        <w:spacing w:after="160" w:line="259" w:lineRule="auto"/>
        <w:jc w:val="left"/>
        <w:rPr>
          <w:rFonts w:ascii="Arial" w:eastAsia="Times New Roman" w:hAnsi="Arial" w:cs="Arial"/>
          <w:bCs/>
          <w:sz w:val="20"/>
          <w:szCs w:val="20"/>
        </w:rPr>
      </w:pPr>
      <w:r w:rsidRPr="00695726">
        <w:rPr>
          <w:rFonts w:ascii="Arial" w:eastAsia="Times New Roman" w:hAnsi="Arial" w:cs="Arial"/>
          <w:bCs/>
          <w:sz w:val="20"/>
          <w:szCs w:val="20"/>
        </w:rPr>
        <w:br w:type="page"/>
      </w:r>
    </w:p>
    <w:tbl>
      <w:tblPr>
        <w:tblStyle w:val="TableGrid15"/>
        <w:tblW w:w="5000" w:type="pct"/>
        <w:tblLook w:val="04A0" w:firstRow="1" w:lastRow="0" w:firstColumn="1" w:lastColumn="0" w:noHBand="0" w:noVBand="1"/>
      </w:tblPr>
      <w:tblGrid>
        <w:gridCol w:w="9350"/>
      </w:tblGrid>
      <w:tr w:rsidR="00695726" w:rsidRPr="00695726" w14:paraId="7BF58AE7" w14:textId="77777777" w:rsidTr="00101EC2">
        <w:tc>
          <w:tcPr>
            <w:tcW w:w="5000" w:type="pct"/>
          </w:tcPr>
          <w:bookmarkEnd w:id="42"/>
          <w:p w14:paraId="2ED91DEC" w14:textId="77777777" w:rsidR="00695726" w:rsidRPr="00695726" w:rsidRDefault="00695726" w:rsidP="00695726">
            <w:pPr>
              <w:spacing w:before="120" w:after="240" w:line="240" w:lineRule="auto"/>
              <w:jc w:val="left"/>
              <w:textAlignment w:val="baseline"/>
              <w:rPr>
                <w:rFonts w:ascii="Arial" w:hAnsi="Arial" w:cs="Arial"/>
                <w:b/>
                <w:sz w:val="20"/>
              </w:rPr>
            </w:pPr>
            <w:r w:rsidRPr="00695726">
              <w:rPr>
                <w:rFonts w:ascii="Arial" w:hAnsi="Arial" w:cs="Arial"/>
                <w:b/>
                <w:sz w:val="20"/>
              </w:rPr>
              <w:lastRenderedPageBreak/>
              <w:t>Introduction</w:t>
            </w:r>
          </w:p>
          <w:p w14:paraId="5A5DBDCD" w14:textId="77777777" w:rsidR="00695726" w:rsidRPr="00695726" w:rsidRDefault="00695726" w:rsidP="00695726">
            <w:pPr>
              <w:spacing w:before="120" w:after="240" w:line="240" w:lineRule="auto"/>
              <w:jc w:val="left"/>
              <w:textAlignment w:val="baseline"/>
              <w:rPr>
                <w:rFonts w:ascii="Arial" w:hAnsi="Arial" w:cs="Arial"/>
                <w:b/>
                <w:sz w:val="20"/>
              </w:rPr>
            </w:pPr>
          </w:p>
          <w:p w14:paraId="59473DDC" w14:textId="77777777" w:rsidR="00695726" w:rsidRPr="00695726" w:rsidRDefault="00695726" w:rsidP="00695726">
            <w:pPr>
              <w:spacing w:after="0" w:line="240" w:lineRule="auto"/>
              <w:jc w:val="left"/>
              <w:textAlignment w:val="baseline"/>
              <w:rPr>
                <w:rFonts w:ascii="Arial" w:hAnsi="Arial" w:cs="Arial"/>
                <w:b/>
                <w:sz w:val="20"/>
              </w:rPr>
            </w:pPr>
            <w:r w:rsidRPr="00695726">
              <w:rPr>
                <w:rFonts w:ascii="Arial" w:hAnsi="Arial" w:cs="Arial"/>
                <w:b/>
                <w:sz w:val="20"/>
              </w:rPr>
              <w:t>Hearing</w:t>
            </w:r>
          </w:p>
          <w:p w14:paraId="1D1CF957" w14:textId="77777777" w:rsidR="00695726" w:rsidRPr="00695726" w:rsidRDefault="00695726" w:rsidP="00695726">
            <w:pPr>
              <w:widowControl w:val="0"/>
              <w:spacing w:before="120" w:after="0" w:line="240" w:lineRule="auto"/>
              <w:jc w:val="left"/>
              <w:textAlignment w:val="baseline"/>
              <w:rPr>
                <w:rFonts w:ascii="Arial" w:hAnsi="Arial" w:cs="Arial"/>
                <w:i/>
                <w:sz w:val="20"/>
              </w:rPr>
            </w:pPr>
            <w:r w:rsidRPr="00695726">
              <w:rPr>
                <w:rFonts w:ascii="Arial" w:hAnsi="Arial" w:cs="Arial"/>
                <w:sz w:val="20"/>
              </w:rPr>
              <w:t>Hearing Location: [</w:t>
            </w:r>
            <w:r w:rsidRPr="00695726">
              <w:rPr>
                <w:rFonts w:ascii="Arial" w:hAnsi="Arial" w:cs="Arial"/>
                <w:i/>
                <w:sz w:val="20"/>
              </w:rPr>
              <w:t>suburb</w:t>
            </w:r>
            <w:r w:rsidRPr="00695726">
              <w:rPr>
                <w:rFonts w:ascii="Arial" w:hAnsi="Arial" w:cs="Arial"/>
                <w:sz w:val="20"/>
              </w:rPr>
              <w:t>]</w:t>
            </w:r>
          </w:p>
          <w:p w14:paraId="7B963EF7" w14:textId="77777777" w:rsidR="00695726" w:rsidRPr="00695726" w:rsidRDefault="00695726" w:rsidP="00695726">
            <w:pPr>
              <w:widowControl w:val="0"/>
              <w:spacing w:after="0" w:line="240" w:lineRule="auto"/>
              <w:jc w:val="left"/>
              <w:textAlignment w:val="baseline"/>
              <w:rPr>
                <w:rFonts w:ascii="Arial" w:eastAsia="Arial" w:hAnsi="Arial" w:cs="Arial"/>
                <w:sz w:val="20"/>
              </w:rPr>
            </w:pPr>
            <w:r w:rsidRPr="00695726">
              <w:rPr>
                <w:rFonts w:ascii="Arial" w:eastAsia="Arial" w:hAnsi="Arial" w:cs="Arial"/>
                <w:sz w:val="20"/>
              </w:rPr>
              <w:t>[</w:t>
            </w:r>
            <w:r w:rsidRPr="00695726">
              <w:rPr>
                <w:rFonts w:ascii="Arial" w:eastAsia="Arial" w:hAnsi="Arial" w:cs="Arial"/>
                <w:i/>
                <w:sz w:val="20"/>
              </w:rPr>
              <w:t>Hearing date</w:t>
            </w:r>
            <w:r w:rsidRPr="00695726">
              <w:rPr>
                <w:rFonts w:ascii="Arial" w:eastAsia="Arial" w:hAnsi="Arial" w:cs="Arial"/>
                <w:sz w:val="20"/>
              </w:rPr>
              <w:t>] [</w:t>
            </w:r>
            <w:r w:rsidRPr="00695726">
              <w:rPr>
                <w:rFonts w:ascii="Arial" w:eastAsia="Arial" w:hAnsi="Arial" w:cs="Arial"/>
                <w:i/>
                <w:sz w:val="20"/>
              </w:rPr>
              <w:t>Listed starting time</w:t>
            </w:r>
            <w:r w:rsidRPr="00695726">
              <w:rPr>
                <w:rFonts w:ascii="Arial" w:eastAsia="Arial" w:hAnsi="Arial" w:cs="Arial"/>
                <w:sz w:val="20"/>
              </w:rPr>
              <w:t>]</w:t>
            </w:r>
            <w:r w:rsidRPr="00695726" w:rsidDel="00A95CDA">
              <w:rPr>
                <w:rFonts w:ascii="Arial" w:eastAsia="Arial" w:hAnsi="Arial" w:cs="Arial"/>
                <w:sz w:val="20"/>
              </w:rPr>
              <w:t xml:space="preserve"> </w:t>
            </w:r>
          </w:p>
          <w:p w14:paraId="4DFA8B0E" w14:textId="77777777" w:rsidR="00695726" w:rsidRPr="00695726" w:rsidRDefault="00695726" w:rsidP="00695726">
            <w:pPr>
              <w:widowControl w:val="0"/>
              <w:spacing w:before="240" w:after="240" w:line="240" w:lineRule="auto"/>
              <w:jc w:val="left"/>
              <w:textAlignment w:val="baseline"/>
              <w:rPr>
                <w:rFonts w:ascii="Arial" w:eastAsia="Arial" w:hAnsi="Arial" w:cs="Arial"/>
                <w:i/>
                <w:sz w:val="20"/>
              </w:rPr>
            </w:pPr>
            <w:r w:rsidRPr="00695726">
              <w:rPr>
                <w:rFonts w:ascii="Arial" w:hAnsi="Arial" w:cs="Arial"/>
                <w:sz w:val="20"/>
              </w:rPr>
              <w:t>[</w:t>
            </w:r>
            <w:r w:rsidRPr="00695726">
              <w:rPr>
                <w:rFonts w:ascii="Arial" w:hAnsi="Arial" w:cs="Arial"/>
                <w:i/>
                <w:sz w:val="20"/>
              </w:rPr>
              <w:t>Presiding Officer</w:t>
            </w:r>
            <w:r w:rsidRPr="00695726">
              <w:rPr>
                <w:rFonts w:ascii="Arial" w:hAnsi="Arial" w:cs="Arial"/>
                <w:sz w:val="20"/>
              </w:rPr>
              <w:t>]</w:t>
            </w:r>
          </w:p>
          <w:p w14:paraId="1FB585B5" w14:textId="77777777" w:rsidR="00695726" w:rsidRPr="00695726" w:rsidRDefault="00695726" w:rsidP="00695726">
            <w:pPr>
              <w:spacing w:after="240" w:line="240" w:lineRule="auto"/>
              <w:jc w:val="left"/>
              <w:textAlignment w:val="baseline"/>
              <w:rPr>
                <w:rFonts w:ascii="Arial" w:eastAsia="Arial" w:hAnsi="Arial" w:cs="Arial"/>
                <w:sz w:val="20"/>
              </w:rPr>
            </w:pPr>
            <w:r w:rsidRPr="00695726">
              <w:rPr>
                <w:rFonts w:ascii="Arial" w:hAnsi="Arial" w:cs="Arial"/>
                <w:sz w:val="20"/>
              </w:rPr>
              <w:t xml:space="preserve">Application made by: </w:t>
            </w:r>
          </w:p>
          <w:p w14:paraId="11D740A1" w14:textId="77777777" w:rsidR="00695726" w:rsidRPr="00695726" w:rsidRDefault="00695726" w:rsidP="00695726">
            <w:pPr>
              <w:widowControl w:val="0"/>
              <w:spacing w:before="240" w:after="240" w:line="240" w:lineRule="auto"/>
              <w:jc w:val="left"/>
              <w:textAlignment w:val="baseline"/>
              <w:rPr>
                <w:rFonts w:ascii="Arial" w:hAnsi="Arial" w:cs="Arial"/>
                <w:b/>
                <w:sz w:val="20"/>
              </w:rPr>
            </w:pPr>
            <w:r w:rsidRPr="00695726">
              <w:rPr>
                <w:rFonts w:ascii="Arial" w:hAnsi="Arial" w:cs="Arial"/>
                <w:b/>
                <w:sz w:val="20"/>
              </w:rPr>
              <w:t>Appearances</w:t>
            </w:r>
          </w:p>
          <w:p w14:paraId="09D72C18" w14:textId="77777777" w:rsidR="00695726" w:rsidRPr="00695726" w:rsidRDefault="00695726" w:rsidP="00695726">
            <w:pPr>
              <w:widowControl w:val="0"/>
              <w:spacing w:after="0" w:line="240" w:lineRule="auto"/>
              <w:jc w:val="left"/>
              <w:textAlignment w:val="baseline"/>
              <w:rPr>
                <w:rFonts w:ascii="Arial" w:hAnsi="Arial" w:cs="Arial"/>
                <w:sz w:val="20"/>
              </w:rPr>
            </w:pPr>
            <w:r w:rsidRPr="00695726">
              <w:rPr>
                <w:rFonts w:ascii="Arial" w:hAnsi="Arial" w:cs="Arial"/>
                <w:sz w:val="20"/>
              </w:rPr>
              <w:t>[</w:t>
            </w:r>
            <w:r w:rsidRPr="00695726">
              <w:rPr>
                <w:rFonts w:ascii="Arial" w:hAnsi="Arial" w:cs="Arial"/>
                <w:i/>
                <w:sz w:val="20"/>
              </w:rPr>
              <w:t>Applicant Appearance Information</w:t>
            </w:r>
            <w:r w:rsidRPr="00695726">
              <w:rPr>
                <w:rFonts w:ascii="Arial" w:hAnsi="Arial" w:cs="Arial"/>
                <w:sz w:val="20"/>
              </w:rPr>
              <w:t>]</w:t>
            </w:r>
          </w:p>
          <w:p w14:paraId="1EC352C3" w14:textId="77777777" w:rsidR="00695726" w:rsidRPr="00695726" w:rsidRDefault="00695726" w:rsidP="00695726">
            <w:pPr>
              <w:widowControl w:val="0"/>
              <w:spacing w:after="0" w:line="240" w:lineRule="auto"/>
              <w:jc w:val="left"/>
              <w:textAlignment w:val="baseline"/>
              <w:rPr>
                <w:rFonts w:ascii="Arial" w:hAnsi="Arial" w:cs="Arial"/>
                <w:sz w:val="20"/>
              </w:rPr>
            </w:pPr>
            <w:r w:rsidRPr="00695726">
              <w:rPr>
                <w:rFonts w:ascii="Arial" w:hAnsi="Arial" w:cs="Arial"/>
                <w:sz w:val="20"/>
              </w:rPr>
              <w:t>[</w:t>
            </w:r>
            <w:r w:rsidRPr="00695726">
              <w:rPr>
                <w:rFonts w:ascii="Arial" w:hAnsi="Arial" w:cs="Arial"/>
                <w:i/>
                <w:sz w:val="20"/>
              </w:rPr>
              <w:t>Respondent Appearance Information</w:t>
            </w:r>
            <w:r w:rsidRPr="00695726">
              <w:rPr>
                <w:rFonts w:ascii="Arial" w:hAnsi="Arial" w:cs="Arial"/>
                <w:sz w:val="20"/>
              </w:rPr>
              <w:t>]</w:t>
            </w:r>
          </w:p>
          <w:p w14:paraId="464AC59A" w14:textId="77777777" w:rsidR="00695726" w:rsidRPr="00695726" w:rsidRDefault="00695726" w:rsidP="00695726">
            <w:pPr>
              <w:widowControl w:val="0"/>
              <w:spacing w:after="0" w:line="240" w:lineRule="auto"/>
              <w:jc w:val="left"/>
              <w:textAlignment w:val="baseline"/>
              <w:rPr>
                <w:rFonts w:ascii="Arial" w:hAnsi="Arial" w:cs="Arial"/>
                <w:sz w:val="20"/>
              </w:rPr>
            </w:pPr>
            <w:r w:rsidRPr="00695726">
              <w:rPr>
                <w:rFonts w:ascii="Arial" w:hAnsi="Arial" w:cs="Arial"/>
                <w:sz w:val="20"/>
              </w:rPr>
              <w:t>[</w:t>
            </w:r>
            <w:r w:rsidRPr="00695726">
              <w:rPr>
                <w:rFonts w:ascii="Arial" w:hAnsi="Arial" w:cs="Arial"/>
                <w:i/>
                <w:sz w:val="20"/>
              </w:rPr>
              <w:t>Third Party Appearance Information</w:t>
            </w:r>
            <w:r w:rsidRPr="00695726">
              <w:rPr>
                <w:rFonts w:ascii="Arial" w:hAnsi="Arial" w:cs="Arial"/>
                <w:sz w:val="20"/>
              </w:rPr>
              <w:t>]</w:t>
            </w:r>
          </w:p>
          <w:p w14:paraId="3D8B78B7" w14:textId="77777777" w:rsidR="00695726" w:rsidRPr="00695726" w:rsidRDefault="00695726" w:rsidP="00695726">
            <w:pPr>
              <w:widowControl w:val="0"/>
              <w:spacing w:after="0" w:line="240" w:lineRule="auto"/>
              <w:jc w:val="left"/>
              <w:textAlignment w:val="baseline"/>
              <w:rPr>
                <w:rFonts w:ascii="Arial" w:hAnsi="Arial" w:cs="Arial"/>
                <w:sz w:val="20"/>
              </w:rPr>
            </w:pPr>
            <w:r w:rsidRPr="00695726">
              <w:rPr>
                <w:rFonts w:ascii="Arial" w:hAnsi="Arial" w:cs="Arial"/>
                <w:sz w:val="20"/>
              </w:rPr>
              <w:t>[</w:t>
            </w:r>
            <w:r w:rsidRPr="00695726">
              <w:rPr>
                <w:rFonts w:ascii="Arial" w:hAnsi="Arial" w:cs="Arial"/>
                <w:i/>
                <w:sz w:val="20"/>
              </w:rPr>
              <w:t>Interested Party Appearance Information</w:t>
            </w:r>
            <w:r w:rsidRPr="00695726">
              <w:rPr>
                <w:rFonts w:ascii="Arial" w:hAnsi="Arial" w:cs="Arial"/>
                <w:sz w:val="20"/>
              </w:rPr>
              <w:t>]</w:t>
            </w:r>
          </w:p>
          <w:p w14:paraId="2AA2E12B" w14:textId="77777777" w:rsidR="00695726" w:rsidRPr="00695726" w:rsidRDefault="00695726" w:rsidP="00695726">
            <w:pPr>
              <w:spacing w:before="240" w:after="240" w:line="240" w:lineRule="auto"/>
              <w:jc w:val="left"/>
              <w:textAlignment w:val="baseline"/>
              <w:rPr>
                <w:rFonts w:ascii="Arial" w:hAnsi="Arial" w:cs="Arial"/>
                <w:b/>
                <w:sz w:val="20"/>
              </w:rPr>
            </w:pPr>
            <w:r w:rsidRPr="00695726">
              <w:rPr>
                <w:rFonts w:ascii="Arial" w:hAnsi="Arial" w:cs="Arial"/>
                <w:b/>
                <w:sz w:val="20"/>
              </w:rPr>
              <w:t>Recitals</w:t>
            </w:r>
          </w:p>
          <w:p w14:paraId="45A4FC8C" w14:textId="77777777" w:rsidR="00695726" w:rsidRPr="00695726" w:rsidRDefault="00695726" w:rsidP="00695726">
            <w:pPr>
              <w:spacing w:after="0" w:line="240" w:lineRule="auto"/>
              <w:jc w:val="left"/>
              <w:textAlignment w:val="baseline"/>
              <w:rPr>
                <w:rFonts w:ascii="Arial" w:eastAsia="Arial" w:hAnsi="Arial" w:cs="Arial"/>
                <w:sz w:val="20"/>
              </w:rPr>
            </w:pPr>
            <w:r w:rsidRPr="00695726">
              <w:rPr>
                <w:rFonts w:ascii="Arial" w:hAnsi="Arial" w:cs="Arial"/>
                <w:spacing w:val="-3"/>
                <w:sz w:val="20"/>
              </w:rPr>
              <w:t xml:space="preserve">This is a </w:t>
            </w:r>
            <w:r w:rsidRPr="00695726">
              <w:rPr>
                <w:rFonts w:ascii="Arial" w:hAnsi="Arial" w:cs="Arial"/>
                <w:iCs/>
                <w:spacing w:val="-3"/>
                <w:sz w:val="20"/>
              </w:rPr>
              <w:t>freezing order</w:t>
            </w:r>
            <w:r w:rsidRPr="00695726">
              <w:rPr>
                <w:rFonts w:ascii="Arial" w:hAnsi="Arial" w:cs="Arial"/>
                <w:spacing w:val="-3"/>
                <w:sz w:val="20"/>
              </w:rPr>
              <w:t xml:space="preserve"> made against </w:t>
            </w:r>
            <w:r w:rsidRPr="00695726">
              <w:rPr>
                <w:rFonts w:ascii="Arial" w:eastAsia="Arial" w:hAnsi="Arial" w:cs="Arial"/>
                <w:sz w:val="20"/>
              </w:rPr>
              <w:t>[</w:t>
            </w:r>
            <w:r w:rsidRPr="00695726">
              <w:rPr>
                <w:rFonts w:ascii="Arial" w:eastAsia="Arial" w:hAnsi="Arial" w:cs="Arial"/>
                <w:i/>
                <w:sz w:val="20"/>
              </w:rPr>
              <w:t>Party title</w:t>
            </w:r>
            <w:r w:rsidRPr="00695726">
              <w:rPr>
                <w:rFonts w:ascii="Arial" w:eastAsia="Arial" w:hAnsi="Arial" w:cs="Arial"/>
                <w:sz w:val="20"/>
              </w:rPr>
              <w:t>] [</w:t>
            </w:r>
            <w:r w:rsidRPr="00695726">
              <w:rPr>
                <w:rFonts w:ascii="Arial" w:eastAsia="Arial" w:hAnsi="Arial" w:cs="Arial"/>
                <w:i/>
                <w:sz w:val="20"/>
              </w:rPr>
              <w:t>name of person against whom order is made</w:t>
            </w:r>
            <w:r w:rsidRPr="00695726">
              <w:rPr>
                <w:rFonts w:ascii="Arial" w:eastAsia="Arial" w:hAnsi="Arial" w:cs="Arial"/>
                <w:sz w:val="20"/>
              </w:rPr>
              <w:t xml:space="preserve">] </w:t>
            </w:r>
            <w:r w:rsidRPr="00695726">
              <w:rPr>
                <w:rFonts w:ascii="Arial" w:hAnsi="Arial" w:cs="Arial"/>
                <w:spacing w:val="-3"/>
                <w:sz w:val="20"/>
              </w:rPr>
              <w:t>at a hearing without notice after the Court was given the undertakings set out in Schedule A to this order and after the Court read the affidavits listed in Schedule B to this order.</w:t>
            </w:r>
          </w:p>
          <w:p w14:paraId="65795D1A" w14:textId="77777777" w:rsidR="00695726" w:rsidRPr="00695726" w:rsidRDefault="00695726" w:rsidP="00695726">
            <w:pPr>
              <w:spacing w:before="240" w:after="120" w:line="240" w:lineRule="auto"/>
              <w:jc w:val="left"/>
              <w:textAlignment w:val="baseline"/>
              <w:rPr>
                <w:rFonts w:ascii="Arial" w:hAnsi="Arial" w:cs="Arial"/>
                <w:sz w:val="20"/>
              </w:rPr>
            </w:pPr>
            <w:r w:rsidRPr="00695726">
              <w:rPr>
                <w:rFonts w:ascii="Arial" w:hAnsi="Arial" w:cs="Arial"/>
                <w:b/>
                <w:sz w:val="20"/>
              </w:rPr>
              <w:t>Date of Order</w:t>
            </w:r>
            <w:r w:rsidRPr="00695726">
              <w:rPr>
                <w:rFonts w:ascii="Arial" w:hAnsi="Arial" w:cs="Arial"/>
                <w:sz w:val="20"/>
              </w:rPr>
              <w:t xml:space="preserve">: </w:t>
            </w:r>
          </w:p>
        </w:tc>
      </w:tr>
    </w:tbl>
    <w:p w14:paraId="15DEC5AB" w14:textId="77777777" w:rsidR="00695726" w:rsidRPr="00695726" w:rsidRDefault="00695726" w:rsidP="00695726">
      <w:pPr>
        <w:spacing w:after="160" w:line="259" w:lineRule="auto"/>
        <w:jc w:val="left"/>
      </w:pPr>
      <w:r w:rsidRPr="00695726">
        <w:br w:type="page"/>
      </w:r>
    </w:p>
    <w:tbl>
      <w:tblPr>
        <w:tblStyle w:val="TableGrid15"/>
        <w:tblW w:w="5000" w:type="pct"/>
        <w:tblLook w:val="04A0" w:firstRow="1" w:lastRow="0" w:firstColumn="1" w:lastColumn="0" w:noHBand="0" w:noVBand="1"/>
      </w:tblPr>
      <w:tblGrid>
        <w:gridCol w:w="9350"/>
      </w:tblGrid>
      <w:tr w:rsidR="00695726" w:rsidRPr="00695726" w14:paraId="0886B85E" w14:textId="77777777" w:rsidTr="00101EC2">
        <w:tc>
          <w:tcPr>
            <w:tcW w:w="5000" w:type="pct"/>
          </w:tcPr>
          <w:p w14:paraId="1E51ED71" w14:textId="77777777" w:rsidR="00695726" w:rsidRPr="00695726" w:rsidRDefault="00695726" w:rsidP="00695726">
            <w:pPr>
              <w:keepNext/>
              <w:spacing w:before="120" w:after="240" w:line="240" w:lineRule="auto"/>
              <w:jc w:val="left"/>
              <w:rPr>
                <w:rFonts w:ascii="Arial" w:hAnsi="Arial" w:cs="Arial"/>
                <w:b/>
                <w:sz w:val="20"/>
                <w:lang w:eastAsia="en-AU"/>
              </w:rPr>
            </w:pPr>
            <w:r w:rsidRPr="00695726">
              <w:rPr>
                <w:rFonts w:ascii="Arial" w:hAnsi="Arial" w:cs="Arial"/>
                <w:b/>
                <w:sz w:val="20"/>
                <w:lang w:eastAsia="en-AU"/>
              </w:rPr>
              <w:lastRenderedPageBreak/>
              <w:t>Terms of Order</w:t>
            </w:r>
          </w:p>
          <w:p w14:paraId="480EC3FE" w14:textId="77777777" w:rsidR="00695726" w:rsidRPr="00695726" w:rsidRDefault="00695726" w:rsidP="00695726">
            <w:pPr>
              <w:spacing w:after="0" w:line="240" w:lineRule="auto"/>
              <w:ind w:right="141"/>
              <w:jc w:val="left"/>
              <w:textAlignment w:val="baseline"/>
              <w:rPr>
                <w:rFonts w:ascii="Arial" w:hAnsi="Arial" w:cs="Arial"/>
                <w:sz w:val="20"/>
              </w:rPr>
            </w:pPr>
            <w:r w:rsidRPr="00695726">
              <w:rPr>
                <w:rFonts w:ascii="Arial" w:hAnsi="Arial" w:cs="Arial"/>
                <w:sz w:val="20"/>
              </w:rPr>
              <w:t>It is ordered that:</w:t>
            </w:r>
          </w:p>
          <w:p w14:paraId="7981CD19" w14:textId="77777777" w:rsidR="00695726" w:rsidRPr="00695726" w:rsidRDefault="00695726" w:rsidP="00695726">
            <w:pPr>
              <w:tabs>
                <w:tab w:val="left" w:pos="567"/>
                <w:tab w:val="left" w:pos="1701"/>
                <w:tab w:val="left" w:pos="2268"/>
              </w:tabs>
              <w:spacing w:before="240" w:after="240" w:line="240" w:lineRule="auto"/>
              <w:jc w:val="left"/>
              <w:textAlignment w:val="baseline"/>
              <w:rPr>
                <w:rFonts w:ascii="Arial" w:hAnsi="Arial" w:cs="Arial"/>
                <w:b/>
                <w:bCs/>
                <w:sz w:val="20"/>
              </w:rPr>
            </w:pPr>
            <w:r w:rsidRPr="00695726">
              <w:rPr>
                <w:rFonts w:ascii="Arial" w:hAnsi="Arial" w:cs="Arial"/>
                <w:b/>
                <w:bCs/>
                <w:sz w:val="20"/>
              </w:rPr>
              <w:t>Introduction</w:t>
            </w:r>
          </w:p>
          <w:p w14:paraId="03A63285" w14:textId="77777777" w:rsidR="00695726" w:rsidRPr="00695726" w:rsidRDefault="00695726" w:rsidP="00695726">
            <w:pPr>
              <w:tabs>
                <w:tab w:val="left" w:pos="567"/>
                <w:tab w:val="left" w:pos="1701"/>
                <w:tab w:val="left" w:pos="2268"/>
              </w:tabs>
              <w:spacing w:after="0" w:line="240" w:lineRule="auto"/>
              <w:ind w:left="1134" w:hanging="1134"/>
              <w:jc w:val="left"/>
              <w:textAlignment w:val="baseline"/>
              <w:rPr>
                <w:rFonts w:ascii="Arial" w:hAnsi="Arial" w:cs="Arial"/>
                <w:sz w:val="20"/>
              </w:rPr>
            </w:pPr>
            <w:r w:rsidRPr="00695726">
              <w:rPr>
                <w:rFonts w:ascii="Arial" w:hAnsi="Arial" w:cs="Arial"/>
                <w:sz w:val="20"/>
              </w:rPr>
              <w:t>1</w:t>
            </w:r>
            <w:r w:rsidRPr="00695726">
              <w:rPr>
                <w:rFonts w:ascii="Arial" w:hAnsi="Arial" w:cs="Arial"/>
                <w:sz w:val="20"/>
              </w:rPr>
              <w:tab/>
              <w:t>(a)</w:t>
            </w:r>
            <w:r w:rsidRPr="00695726">
              <w:rPr>
                <w:rFonts w:ascii="Arial" w:hAnsi="Arial" w:cs="Arial"/>
                <w:sz w:val="20"/>
              </w:rPr>
              <w:tab/>
              <w:t>The application for this order is made returnable immediately.</w:t>
            </w:r>
          </w:p>
          <w:p w14:paraId="19ECC44D"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The time for service of the application, supporting affidavits and originating process is abridged and service is to be effected by [</w:t>
            </w:r>
            <w:r w:rsidRPr="00695726">
              <w:rPr>
                <w:rFonts w:ascii="Arial" w:hAnsi="Arial" w:cs="Arial"/>
                <w:i/>
                <w:iCs/>
                <w:sz w:val="20"/>
              </w:rPr>
              <w:t>time and date</w:t>
            </w:r>
            <w:r w:rsidRPr="00695726">
              <w:rPr>
                <w:rFonts w:ascii="Arial" w:hAnsi="Arial" w:cs="Arial"/>
                <w:sz w:val="20"/>
              </w:rPr>
              <w:t>].</w:t>
            </w:r>
            <w:r w:rsidRPr="00695726">
              <w:rPr>
                <w:rFonts w:ascii="Arial" w:hAnsi="Arial" w:cs="Arial"/>
                <w:sz w:val="18"/>
                <w:szCs w:val="18"/>
                <w:vertAlign w:val="superscript"/>
              </w:rPr>
              <w:footnoteReference w:id="1"/>
            </w:r>
          </w:p>
          <w:p w14:paraId="2B33895A" w14:textId="77777777" w:rsidR="00695726" w:rsidRPr="00695726" w:rsidRDefault="00695726" w:rsidP="00695726">
            <w:pPr>
              <w:tabs>
                <w:tab w:val="left" w:pos="993"/>
                <w:tab w:val="left" w:pos="1701"/>
                <w:tab w:val="left" w:pos="2268"/>
              </w:tabs>
              <w:spacing w:before="240" w:after="240" w:line="240" w:lineRule="auto"/>
              <w:ind w:left="567" w:hanging="567"/>
              <w:jc w:val="left"/>
              <w:textAlignment w:val="baseline"/>
              <w:rPr>
                <w:rFonts w:ascii="Arial" w:hAnsi="Arial" w:cs="Arial"/>
                <w:sz w:val="20"/>
              </w:rPr>
            </w:pPr>
            <w:r w:rsidRPr="00695726">
              <w:rPr>
                <w:rFonts w:ascii="Arial" w:hAnsi="Arial" w:cs="Arial"/>
                <w:spacing w:val="-3"/>
                <w:sz w:val="20"/>
              </w:rPr>
              <w:t>2.</w:t>
            </w:r>
            <w:r w:rsidRPr="00695726">
              <w:rPr>
                <w:rFonts w:ascii="Arial" w:hAnsi="Arial" w:cs="Arial"/>
                <w:spacing w:val="-3"/>
                <w:sz w:val="20"/>
              </w:rPr>
              <w:tab/>
              <w:t xml:space="preserve">Subject to paragraph 3 below, this order has effect up to and including </w:t>
            </w:r>
            <w:r w:rsidRPr="00695726">
              <w:rPr>
                <w:rFonts w:ascii="Arial" w:eastAsia="Arial" w:hAnsi="Arial" w:cs="Arial"/>
                <w:sz w:val="20"/>
              </w:rPr>
              <w:t>[</w:t>
            </w:r>
            <w:r w:rsidRPr="00695726">
              <w:rPr>
                <w:rFonts w:ascii="Arial" w:eastAsia="Arial" w:hAnsi="Arial" w:cs="Arial"/>
                <w:i/>
                <w:sz w:val="20"/>
              </w:rPr>
              <w:t>date</w:t>
            </w:r>
            <w:r w:rsidRPr="00695726">
              <w:rPr>
                <w:rFonts w:ascii="Arial" w:eastAsia="Arial" w:hAnsi="Arial" w:cs="Arial"/>
                <w:sz w:val="20"/>
              </w:rPr>
              <w:t>]</w:t>
            </w:r>
            <w:r w:rsidRPr="00695726">
              <w:rPr>
                <w:rFonts w:ascii="Arial" w:hAnsi="Arial" w:cs="Arial"/>
                <w:spacing w:val="-3"/>
                <w:sz w:val="20"/>
              </w:rPr>
              <w:t xml:space="preserve"> (</w:t>
            </w:r>
            <w:r w:rsidRPr="00695726">
              <w:rPr>
                <w:rFonts w:ascii="Arial" w:hAnsi="Arial" w:cs="Arial"/>
                <w:b/>
                <w:i/>
                <w:iCs/>
                <w:spacing w:val="-3"/>
                <w:sz w:val="20"/>
              </w:rPr>
              <w:t>the Return Date</w:t>
            </w:r>
            <w:r w:rsidRPr="00695726">
              <w:rPr>
                <w:rFonts w:ascii="Arial" w:hAnsi="Arial" w:cs="Arial"/>
                <w:spacing w:val="-3"/>
                <w:sz w:val="20"/>
              </w:rPr>
              <w:t xml:space="preserve">). On the Return Date at </w:t>
            </w:r>
            <w:r w:rsidRPr="00695726">
              <w:rPr>
                <w:rFonts w:ascii="Arial" w:eastAsia="Arial" w:hAnsi="Arial" w:cs="Arial"/>
                <w:sz w:val="20"/>
              </w:rPr>
              <w:t>[</w:t>
            </w:r>
            <w:r w:rsidRPr="00695726">
              <w:rPr>
                <w:rFonts w:ascii="Arial" w:eastAsia="Arial" w:hAnsi="Arial" w:cs="Arial"/>
                <w:i/>
                <w:sz w:val="20"/>
              </w:rPr>
              <w:t>time</w:t>
            </w:r>
            <w:r w:rsidRPr="00695726">
              <w:rPr>
                <w:rFonts w:ascii="Arial" w:eastAsia="Arial" w:hAnsi="Arial" w:cs="Arial"/>
                <w:sz w:val="20"/>
              </w:rPr>
              <w:t>]</w:t>
            </w:r>
            <w:r w:rsidRPr="00695726">
              <w:rPr>
                <w:rFonts w:ascii="Arial" w:hAnsi="Arial" w:cs="Arial"/>
                <w:spacing w:val="-3"/>
                <w:sz w:val="20"/>
              </w:rPr>
              <w:t xml:space="preserve">, there will be a further hearing in respect of this order in the in the </w:t>
            </w:r>
            <w:r w:rsidRPr="00695726">
              <w:rPr>
                <w:rFonts w:ascii="Arial" w:hAnsi="Arial" w:cs="Arial"/>
                <w:iCs/>
                <w:sz w:val="20"/>
              </w:rPr>
              <w:t>[</w:t>
            </w:r>
            <w:r w:rsidRPr="00695726">
              <w:rPr>
                <w:rFonts w:ascii="Arial" w:hAnsi="Arial" w:cs="Arial"/>
                <w:i/>
                <w:iCs/>
                <w:sz w:val="20"/>
              </w:rPr>
              <w:t>name</w:t>
            </w:r>
            <w:r w:rsidRPr="00695726">
              <w:rPr>
                <w:rFonts w:ascii="Arial" w:hAnsi="Arial" w:cs="Arial"/>
                <w:iCs/>
                <w:sz w:val="20"/>
              </w:rPr>
              <w:t>]</w:t>
            </w:r>
            <w:r w:rsidRPr="00695726">
              <w:rPr>
                <w:rFonts w:ascii="Arial" w:hAnsi="Arial" w:cs="Arial"/>
                <w:spacing w:val="-3"/>
                <w:sz w:val="20"/>
              </w:rPr>
              <w:t xml:space="preserve"> Court of South Australia </w:t>
            </w:r>
            <w:r w:rsidRPr="00695726">
              <w:rPr>
                <w:rFonts w:ascii="Arial" w:hAnsi="Arial" w:cs="Arial"/>
                <w:iCs/>
                <w:sz w:val="20"/>
              </w:rPr>
              <w:t>[</w:t>
            </w:r>
            <w:r w:rsidRPr="00695726">
              <w:rPr>
                <w:rFonts w:ascii="Arial" w:hAnsi="Arial" w:cs="Arial"/>
                <w:i/>
                <w:iCs/>
                <w:sz w:val="20"/>
              </w:rPr>
              <w:t>address</w:t>
            </w:r>
            <w:r w:rsidRPr="00695726">
              <w:rPr>
                <w:rFonts w:ascii="Arial" w:hAnsi="Arial" w:cs="Arial"/>
                <w:iCs/>
                <w:sz w:val="20"/>
              </w:rPr>
              <w:t>]</w:t>
            </w:r>
            <w:r w:rsidRPr="00695726">
              <w:rPr>
                <w:rFonts w:ascii="Arial" w:hAnsi="Arial" w:cs="Arial"/>
                <w:spacing w:val="-3"/>
                <w:sz w:val="20"/>
              </w:rPr>
              <w:t>.</w:t>
            </w:r>
            <w:r w:rsidRPr="00695726">
              <w:rPr>
                <w:rFonts w:ascii="Arial" w:hAnsi="Arial" w:cs="Arial"/>
                <w:spacing w:val="-3"/>
                <w:sz w:val="20"/>
                <w:vertAlign w:val="superscript"/>
              </w:rPr>
              <w:footnoteReference w:id="2"/>
            </w:r>
          </w:p>
          <w:p w14:paraId="73291131" w14:textId="77777777" w:rsidR="00695726" w:rsidRPr="00695726" w:rsidRDefault="00695726" w:rsidP="00695726">
            <w:pPr>
              <w:tabs>
                <w:tab w:val="left" w:pos="993"/>
                <w:tab w:val="left" w:pos="1701"/>
                <w:tab w:val="left" w:pos="2268"/>
              </w:tabs>
              <w:spacing w:before="240" w:after="240" w:line="240" w:lineRule="auto"/>
              <w:ind w:left="567" w:hanging="567"/>
              <w:jc w:val="left"/>
              <w:textAlignment w:val="baseline"/>
              <w:rPr>
                <w:rFonts w:ascii="Arial" w:hAnsi="Arial" w:cs="Arial"/>
                <w:sz w:val="20"/>
              </w:rPr>
            </w:pPr>
            <w:r w:rsidRPr="00695726">
              <w:rPr>
                <w:rFonts w:ascii="Arial" w:hAnsi="Arial" w:cs="Arial"/>
                <w:sz w:val="20"/>
              </w:rPr>
              <w:t>3</w:t>
            </w:r>
            <w:r w:rsidRPr="00695726">
              <w:rPr>
                <w:rFonts w:ascii="Arial" w:hAnsi="Arial" w:cs="Arial"/>
                <w:sz w:val="20"/>
              </w:rPr>
              <w:tab/>
              <w:t>Anyone served with or notified of this order, including you, may apply to the Court at any time to vary or discharge this order or so much of it as affects the person served or notified.</w:t>
            </w:r>
          </w:p>
          <w:p w14:paraId="09857A4B" w14:textId="77777777" w:rsidR="00695726" w:rsidRPr="00695726" w:rsidRDefault="00695726" w:rsidP="00695726">
            <w:pPr>
              <w:tabs>
                <w:tab w:val="left" w:pos="851"/>
                <w:tab w:val="left" w:pos="1701"/>
                <w:tab w:val="left" w:pos="2268"/>
              </w:tabs>
              <w:spacing w:after="0" w:line="240" w:lineRule="auto"/>
              <w:ind w:left="567" w:hanging="567"/>
              <w:jc w:val="left"/>
              <w:textAlignment w:val="baseline"/>
              <w:rPr>
                <w:rFonts w:ascii="Arial" w:hAnsi="Arial" w:cs="Arial"/>
                <w:sz w:val="20"/>
              </w:rPr>
            </w:pPr>
            <w:r w:rsidRPr="00695726">
              <w:rPr>
                <w:rFonts w:ascii="Arial" w:hAnsi="Arial" w:cs="Arial"/>
                <w:sz w:val="20"/>
              </w:rPr>
              <w:t>4</w:t>
            </w:r>
            <w:r w:rsidRPr="00695726">
              <w:rPr>
                <w:rFonts w:ascii="Arial" w:hAnsi="Arial" w:cs="Arial"/>
                <w:sz w:val="20"/>
              </w:rPr>
              <w:tab/>
              <w:t>In this order:</w:t>
            </w:r>
          </w:p>
          <w:p w14:paraId="60B13B87" w14:textId="77777777" w:rsidR="00695726" w:rsidRPr="00695726" w:rsidRDefault="00695726" w:rsidP="00695726">
            <w:pPr>
              <w:tabs>
                <w:tab w:val="left" w:pos="567"/>
                <w:tab w:val="left" w:pos="107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r>
            <w:r w:rsidRPr="00695726">
              <w:rPr>
                <w:rFonts w:ascii="Arial" w:hAnsi="Arial" w:cs="Arial"/>
                <w:b/>
                <w:i/>
                <w:sz w:val="20"/>
              </w:rPr>
              <w:t>applicant</w:t>
            </w:r>
            <w:r w:rsidRPr="00695726">
              <w:rPr>
                <w:rFonts w:ascii="Arial" w:hAnsi="Arial" w:cs="Arial"/>
                <w:sz w:val="20"/>
              </w:rPr>
              <w:t xml:space="preserve">, if there is more than one applicant, includes all the applicants; </w:t>
            </w:r>
          </w:p>
          <w:p w14:paraId="0A45914C" w14:textId="77777777" w:rsidR="00695726" w:rsidRPr="00695726" w:rsidRDefault="00695726" w:rsidP="00695726">
            <w:pPr>
              <w:tabs>
                <w:tab w:val="left" w:pos="56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r>
            <w:r w:rsidRPr="00695726">
              <w:rPr>
                <w:rFonts w:ascii="Arial" w:hAnsi="Arial" w:cs="Arial"/>
                <w:b/>
                <w:i/>
                <w:sz w:val="20"/>
              </w:rPr>
              <w:t>you</w:t>
            </w:r>
            <w:r w:rsidRPr="00695726">
              <w:rPr>
                <w:rFonts w:ascii="Arial" w:hAnsi="Arial" w:cs="Arial"/>
                <w:sz w:val="20"/>
              </w:rPr>
              <w:t>, when there is more than one of you, includes all of you and includes you if you are a corporation;</w:t>
            </w:r>
          </w:p>
          <w:p w14:paraId="29E3CFA0" w14:textId="77777777" w:rsidR="00695726" w:rsidRPr="00695726" w:rsidRDefault="00695726" w:rsidP="00695726">
            <w:pPr>
              <w:tabs>
                <w:tab w:val="left" w:pos="567"/>
                <w:tab w:val="left" w:pos="107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r>
            <w:r w:rsidRPr="00695726">
              <w:rPr>
                <w:rFonts w:ascii="Arial" w:hAnsi="Arial" w:cs="Arial"/>
                <w:b/>
                <w:i/>
                <w:sz w:val="20"/>
              </w:rPr>
              <w:t>third party</w:t>
            </w:r>
            <w:r w:rsidRPr="00695726">
              <w:rPr>
                <w:rFonts w:ascii="Arial" w:hAnsi="Arial" w:cs="Arial"/>
                <w:sz w:val="20"/>
              </w:rPr>
              <w:t xml:space="preserve"> means a person other than you and the applicant; and</w:t>
            </w:r>
          </w:p>
          <w:p w14:paraId="23A0FDC0" w14:textId="77777777" w:rsidR="00695726" w:rsidRPr="00695726" w:rsidRDefault="00695726" w:rsidP="00695726">
            <w:pPr>
              <w:tabs>
                <w:tab w:val="left" w:pos="567"/>
                <w:tab w:val="left" w:pos="107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(d)</w:t>
            </w:r>
            <w:r w:rsidRPr="00695726">
              <w:rPr>
                <w:rFonts w:ascii="Arial" w:hAnsi="Arial" w:cs="Arial"/>
                <w:sz w:val="20"/>
              </w:rPr>
              <w:tab/>
            </w:r>
            <w:r w:rsidRPr="00695726">
              <w:rPr>
                <w:rFonts w:ascii="Arial" w:hAnsi="Arial" w:cs="Arial"/>
                <w:b/>
                <w:i/>
                <w:sz w:val="20"/>
              </w:rPr>
              <w:t>unencumbered value</w:t>
            </w:r>
            <w:r w:rsidRPr="00695726">
              <w:rPr>
                <w:rFonts w:ascii="Arial" w:hAnsi="Arial" w:cs="Arial"/>
                <w:sz w:val="20"/>
              </w:rPr>
              <w:t xml:space="preserve"> means value free of mortgages, charges, liens or other encumbrances.</w:t>
            </w:r>
          </w:p>
          <w:p w14:paraId="7233734F" w14:textId="77777777" w:rsidR="00695726" w:rsidRPr="00695726" w:rsidRDefault="00695726" w:rsidP="00695726">
            <w:pPr>
              <w:tabs>
                <w:tab w:val="left" w:pos="540"/>
              </w:tabs>
              <w:spacing w:before="240" w:after="0" w:line="240" w:lineRule="auto"/>
              <w:ind w:left="1134" w:hanging="1134"/>
              <w:jc w:val="left"/>
              <w:textAlignment w:val="baseline"/>
              <w:rPr>
                <w:rFonts w:ascii="Arial" w:hAnsi="Arial" w:cs="Arial"/>
                <w:sz w:val="20"/>
              </w:rPr>
            </w:pPr>
            <w:r w:rsidRPr="00695726">
              <w:rPr>
                <w:rFonts w:ascii="Arial" w:hAnsi="Arial" w:cs="Arial"/>
                <w:sz w:val="20"/>
              </w:rPr>
              <w:t>5</w:t>
            </w:r>
            <w:r w:rsidRPr="00695726">
              <w:rPr>
                <w:rFonts w:ascii="Arial" w:hAnsi="Arial" w:cs="Arial"/>
                <w:sz w:val="20"/>
              </w:rPr>
              <w:tab/>
              <w:t>(a)</w:t>
            </w:r>
            <w:r w:rsidRPr="00695726">
              <w:rPr>
                <w:rFonts w:ascii="Arial" w:hAnsi="Arial" w:cs="Arial"/>
                <w:sz w:val="20"/>
              </w:rPr>
              <w:tab/>
              <w:t>If you are ordered to do something, you must do it yourself or through directors, officers, partners, employees, agents or others acting on your behalf or on your instructions.</w:t>
            </w:r>
          </w:p>
          <w:p w14:paraId="3ADB7F42" w14:textId="77777777" w:rsidR="00695726" w:rsidRPr="00695726" w:rsidRDefault="00695726" w:rsidP="00695726">
            <w:pPr>
              <w:spacing w:after="24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If you are ordered not to do something, you must not do it yourself or through directors, officers, partners, employees, agents or others acting on your behalf or on your instructions or with your encouragement or in any other way.</w:t>
            </w:r>
          </w:p>
          <w:p w14:paraId="11ADCDA3" w14:textId="77777777" w:rsidR="00695726" w:rsidRPr="00695726" w:rsidRDefault="00695726" w:rsidP="00695726">
            <w:pPr>
              <w:tabs>
                <w:tab w:val="left" w:pos="426"/>
                <w:tab w:val="left" w:pos="1701"/>
                <w:tab w:val="left" w:pos="2268"/>
              </w:tabs>
              <w:spacing w:after="0" w:line="240" w:lineRule="auto"/>
              <w:ind w:left="1134" w:hanging="1134"/>
              <w:jc w:val="left"/>
              <w:textAlignment w:val="baseline"/>
              <w:rPr>
                <w:rFonts w:ascii="Arial" w:hAnsi="Arial" w:cs="Arial"/>
                <w:b/>
                <w:sz w:val="12"/>
                <w:szCs w:val="12"/>
              </w:rPr>
            </w:pPr>
            <w:r w:rsidRPr="00695726">
              <w:rPr>
                <w:rFonts w:ascii="Arial" w:hAnsi="Arial" w:cs="Arial"/>
                <w:b/>
                <w:sz w:val="12"/>
                <w:szCs w:val="12"/>
              </w:rPr>
              <w:t>For order limited to assets in Australia</w:t>
            </w:r>
          </w:p>
          <w:p w14:paraId="53B6A4B4" w14:textId="77777777" w:rsidR="00695726" w:rsidRPr="00695726" w:rsidRDefault="00695726" w:rsidP="00695726">
            <w:pPr>
              <w:keepNext/>
              <w:tabs>
                <w:tab w:val="left" w:pos="567"/>
                <w:tab w:val="left" w:pos="1701"/>
                <w:tab w:val="left" w:pos="2268"/>
              </w:tabs>
              <w:spacing w:after="240" w:line="240" w:lineRule="auto"/>
              <w:ind w:left="1440" w:hanging="1440"/>
              <w:jc w:val="left"/>
              <w:textAlignment w:val="baseline"/>
              <w:rPr>
                <w:rFonts w:ascii="Arial" w:hAnsi="Arial" w:cs="Arial"/>
                <w:sz w:val="20"/>
              </w:rPr>
            </w:pPr>
            <w:r w:rsidRPr="00695726">
              <w:rPr>
                <w:rFonts w:ascii="Arial" w:hAnsi="Arial" w:cs="Arial"/>
                <w:b/>
                <w:bCs/>
                <w:sz w:val="20"/>
              </w:rPr>
              <w:t>Freezing of assets</w:t>
            </w:r>
          </w:p>
          <w:p w14:paraId="20D979F7" w14:textId="77777777" w:rsidR="00695726" w:rsidRPr="00695726" w:rsidRDefault="00695726" w:rsidP="00695726">
            <w:pPr>
              <w:tabs>
                <w:tab w:val="left" w:pos="567"/>
              </w:tabs>
              <w:spacing w:after="0" w:line="240" w:lineRule="auto"/>
              <w:ind w:left="1134" w:hanging="1134"/>
              <w:jc w:val="left"/>
              <w:textAlignment w:val="baseline"/>
              <w:rPr>
                <w:rFonts w:ascii="Arial" w:hAnsi="Arial" w:cs="Arial"/>
                <w:sz w:val="20"/>
              </w:rPr>
            </w:pPr>
            <w:r w:rsidRPr="00695726">
              <w:rPr>
                <w:rFonts w:ascii="Arial" w:hAnsi="Arial" w:cs="Arial"/>
                <w:sz w:val="20"/>
              </w:rPr>
              <w:t>6</w:t>
            </w:r>
            <w:r w:rsidRPr="00695726">
              <w:rPr>
                <w:rFonts w:ascii="Arial" w:hAnsi="Arial" w:cs="Arial"/>
                <w:sz w:val="20"/>
              </w:rPr>
              <w:tab/>
              <w:t>(a)</w:t>
            </w:r>
            <w:r w:rsidRPr="00695726">
              <w:rPr>
                <w:rFonts w:ascii="Arial" w:hAnsi="Arial" w:cs="Arial"/>
                <w:sz w:val="20"/>
              </w:rPr>
              <w:tab/>
              <w:t>You must not remove from Australia or in any way dispose of, deal with or diminish the value of any of your assets in Australia (</w:t>
            </w:r>
            <w:r w:rsidRPr="00695726">
              <w:rPr>
                <w:rFonts w:ascii="Arial" w:hAnsi="Arial" w:cs="Arial"/>
                <w:b/>
                <w:i/>
                <w:sz w:val="20"/>
              </w:rPr>
              <w:t>Australian assets</w:t>
            </w:r>
            <w:r w:rsidRPr="00695726">
              <w:rPr>
                <w:rFonts w:ascii="Arial" w:hAnsi="Arial" w:cs="Arial"/>
                <w:sz w:val="20"/>
              </w:rPr>
              <w:t>) up to the unencumbered value of AUD$</w:t>
            </w:r>
            <w:r w:rsidRPr="00695726">
              <w:rPr>
                <w:rFonts w:ascii="Arial" w:hAnsi="Arial" w:cs="Arial"/>
                <w:iCs/>
                <w:sz w:val="20"/>
              </w:rPr>
              <w:t>[</w:t>
            </w:r>
            <w:r w:rsidRPr="00695726">
              <w:rPr>
                <w:rFonts w:ascii="Arial" w:hAnsi="Arial" w:cs="Arial"/>
                <w:i/>
                <w:iCs/>
                <w:sz w:val="18"/>
              </w:rPr>
              <w:t>amount</w:t>
            </w:r>
            <w:r w:rsidRPr="00695726">
              <w:rPr>
                <w:rFonts w:ascii="Arial" w:hAnsi="Arial" w:cs="Arial"/>
                <w:iCs/>
                <w:sz w:val="20"/>
              </w:rPr>
              <w:t>]</w:t>
            </w:r>
            <w:r w:rsidRPr="00695726">
              <w:rPr>
                <w:rFonts w:ascii="Arial" w:hAnsi="Arial" w:cs="Arial"/>
                <w:sz w:val="20"/>
              </w:rPr>
              <w:t xml:space="preserve"> (</w:t>
            </w:r>
            <w:r w:rsidRPr="00695726">
              <w:rPr>
                <w:rFonts w:ascii="Arial" w:hAnsi="Arial" w:cs="Arial"/>
                <w:b/>
                <w:i/>
                <w:sz w:val="20"/>
              </w:rPr>
              <w:t>the Relevant Amount</w:t>
            </w:r>
            <w:r w:rsidRPr="00695726">
              <w:rPr>
                <w:rFonts w:ascii="Arial" w:hAnsi="Arial" w:cs="Arial"/>
                <w:sz w:val="20"/>
              </w:rPr>
              <w:t>).</w:t>
            </w:r>
          </w:p>
          <w:p w14:paraId="5228B3C6" w14:textId="77777777" w:rsidR="00695726" w:rsidRPr="00695726" w:rsidRDefault="00695726" w:rsidP="00695726">
            <w:pPr>
              <w:spacing w:after="24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If the unencumbered value of your Australian assets exceeds the Relevant Amount, you may remove any of those assets from Australia or dispose of or deal with them or diminish their value, so long as the total unencumbered value of your Australian assets still exceeds the Relevant Amount.</w:t>
            </w:r>
          </w:p>
          <w:p w14:paraId="7E8591DC" w14:textId="77777777" w:rsidR="00695726" w:rsidRPr="00695726" w:rsidRDefault="00695726" w:rsidP="00695726">
            <w:pPr>
              <w:spacing w:after="0" w:line="240" w:lineRule="auto"/>
              <w:ind w:left="567" w:hanging="567"/>
              <w:jc w:val="left"/>
              <w:textAlignment w:val="baseline"/>
              <w:rPr>
                <w:rFonts w:ascii="Arial" w:hAnsi="Arial" w:cs="Arial"/>
                <w:b/>
                <w:sz w:val="12"/>
                <w:szCs w:val="12"/>
              </w:rPr>
            </w:pPr>
            <w:r w:rsidRPr="00695726">
              <w:rPr>
                <w:rFonts w:ascii="Arial" w:hAnsi="Arial" w:cs="Arial"/>
                <w:b/>
                <w:sz w:val="12"/>
                <w:szCs w:val="12"/>
              </w:rPr>
              <w:t>If the Court makes a worldwide order, the following additional paragraph (c) also applies</w:t>
            </w:r>
          </w:p>
          <w:p w14:paraId="6539AA71"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If the unencumbered value of your Australian assets is less than the Relevant Amount, and you have assets outside Australia (</w:t>
            </w:r>
            <w:r w:rsidRPr="00695726">
              <w:rPr>
                <w:rFonts w:ascii="Arial" w:hAnsi="Arial" w:cs="Arial"/>
                <w:b/>
                <w:i/>
                <w:sz w:val="20"/>
              </w:rPr>
              <w:t>ex-Australian assets</w:t>
            </w:r>
            <w:r w:rsidRPr="00695726">
              <w:rPr>
                <w:rFonts w:ascii="Arial" w:hAnsi="Arial" w:cs="Arial"/>
                <w:sz w:val="20"/>
              </w:rPr>
              <w:t>):</w:t>
            </w:r>
          </w:p>
          <w:p w14:paraId="704CA543" w14:textId="77777777" w:rsidR="00695726" w:rsidRPr="00695726" w:rsidRDefault="00695726" w:rsidP="00695726">
            <w:pPr>
              <w:spacing w:after="0" w:line="240" w:lineRule="auto"/>
              <w:ind w:left="1701" w:hanging="567"/>
              <w:jc w:val="left"/>
              <w:textAlignment w:val="baseline"/>
              <w:rPr>
                <w:rFonts w:ascii="Arial" w:hAnsi="Arial" w:cs="Arial"/>
                <w:sz w:val="20"/>
              </w:rPr>
            </w:pPr>
            <w:r w:rsidRPr="00695726">
              <w:rPr>
                <w:rFonts w:ascii="Arial" w:hAnsi="Arial" w:cs="Arial"/>
                <w:sz w:val="20"/>
              </w:rPr>
              <w:t>(i)</w:t>
            </w:r>
            <w:r w:rsidRPr="00695726">
              <w:rPr>
                <w:rFonts w:ascii="Arial" w:hAnsi="Arial" w:cs="Arial"/>
                <w:sz w:val="20"/>
              </w:rPr>
              <w:tab/>
              <w:t>you must not dispose of, deal with or diminish the value of any of your Australian assets and ex-Australian assets up to the unencumbered value of your Australian and ex-Australian assets of the Relevant Amount; and</w:t>
            </w:r>
          </w:p>
          <w:p w14:paraId="476CF0FA" w14:textId="77777777" w:rsidR="00695726" w:rsidRPr="00695726" w:rsidRDefault="00695726" w:rsidP="00695726">
            <w:pPr>
              <w:spacing w:after="0" w:line="240" w:lineRule="auto"/>
              <w:ind w:left="1701" w:hanging="567"/>
              <w:jc w:val="left"/>
              <w:textAlignment w:val="baseline"/>
              <w:rPr>
                <w:rFonts w:ascii="Arial" w:hAnsi="Arial" w:cs="Arial"/>
                <w:sz w:val="20"/>
              </w:rPr>
            </w:pPr>
            <w:r w:rsidRPr="00695726">
              <w:rPr>
                <w:rFonts w:ascii="Arial" w:hAnsi="Arial" w:cs="Arial"/>
                <w:sz w:val="20"/>
              </w:rPr>
              <w:t>(ii)</w:t>
            </w:r>
            <w:r w:rsidRPr="00695726">
              <w:rPr>
                <w:rFonts w:ascii="Arial" w:hAnsi="Arial" w:cs="Arial"/>
                <w:sz w:val="20"/>
              </w:rPr>
              <w:tab/>
              <w:t>you may dispose of, deal with or diminish the value of any of your ex</w:t>
            </w:r>
            <w:r w:rsidRPr="00695726">
              <w:rPr>
                <w:rFonts w:ascii="Arial" w:hAnsi="Arial" w:cs="Arial"/>
                <w:sz w:val="20"/>
              </w:rPr>
              <w:noBreakHyphen/>
              <w:t>Australian assets, so long as the unencumbered value of your Australian assets and ex-Australian assets still exceeds the Relevant Amount.</w:t>
            </w:r>
          </w:p>
          <w:p w14:paraId="3965878E" w14:textId="77777777" w:rsidR="00695726" w:rsidRPr="00695726" w:rsidRDefault="00695726" w:rsidP="00695726">
            <w:pPr>
              <w:spacing w:before="240" w:after="0" w:line="240" w:lineRule="auto"/>
              <w:ind w:left="567" w:hanging="567"/>
              <w:jc w:val="left"/>
              <w:textAlignment w:val="baseline"/>
              <w:rPr>
                <w:rFonts w:ascii="Arial" w:hAnsi="Arial" w:cs="Arial"/>
                <w:sz w:val="20"/>
              </w:rPr>
            </w:pPr>
            <w:r w:rsidRPr="00695726">
              <w:rPr>
                <w:rFonts w:ascii="Arial" w:hAnsi="Arial" w:cs="Arial"/>
                <w:sz w:val="20"/>
              </w:rPr>
              <w:t>7</w:t>
            </w:r>
            <w:r w:rsidRPr="00695726">
              <w:rPr>
                <w:rFonts w:ascii="Arial" w:hAnsi="Arial" w:cs="Arial"/>
                <w:sz w:val="20"/>
              </w:rPr>
              <w:tab/>
              <w:t>For the purposes of this order:</w:t>
            </w:r>
          </w:p>
          <w:p w14:paraId="070E192C"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your assets include:</w:t>
            </w:r>
          </w:p>
          <w:p w14:paraId="42E86482"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w:t>
            </w:r>
            <w:r w:rsidRPr="00695726">
              <w:rPr>
                <w:rFonts w:ascii="Arial" w:hAnsi="Arial" w:cs="Arial"/>
                <w:sz w:val="20"/>
              </w:rPr>
              <w:tab/>
              <w:t>all your assets, whether or not they are in your name and whether they are solely or co-owned;</w:t>
            </w:r>
          </w:p>
          <w:p w14:paraId="6864998E" w14:textId="77777777" w:rsidR="00695726" w:rsidRPr="00695726" w:rsidRDefault="00695726" w:rsidP="00695726">
            <w:pPr>
              <w:spacing w:after="0" w:line="240" w:lineRule="auto"/>
              <w:ind w:left="1701" w:hanging="567"/>
              <w:jc w:val="left"/>
              <w:textAlignment w:val="baseline"/>
              <w:rPr>
                <w:rFonts w:ascii="Arial" w:hAnsi="Arial" w:cs="Arial"/>
                <w:sz w:val="20"/>
              </w:rPr>
            </w:pPr>
            <w:r w:rsidRPr="00695726">
              <w:rPr>
                <w:rFonts w:ascii="Arial" w:hAnsi="Arial" w:cs="Arial"/>
                <w:sz w:val="20"/>
              </w:rPr>
              <w:t>(ii)</w:t>
            </w:r>
            <w:r w:rsidRPr="00695726">
              <w:rPr>
                <w:rFonts w:ascii="Arial" w:hAnsi="Arial" w:cs="Arial"/>
                <w:sz w:val="20"/>
              </w:rPr>
              <w:tab/>
              <w:t xml:space="preserve">any assets that you have the power, directly or indirectly, to dispose of or deal with as if they were your own (you are to be regarded as having such power if a third </w:t>
            </w:r>
            <w:r w:rsidRPr="00695726">
              <w:rPr>
                <w:rFonts w:ascii="Arial" w:hAnsi="Arial" w:cs="Arial"/>
                <w:sz w:val="20"/>
              </w:rPr>
              <w:lastRenderedPageBreak/>
              <w:t>party holds or controls the asset in accordance with your direct or indirect instructions); and</w:t>
            </w:r>
          </w:p>
          <w:p w14:paraId="7663BD9D"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(iii)</w:t>
            </w:r>
            <w:r w:rsidRPr="00695726">
              <w:rPr>
                <w:rFonts w:ascii="Arial" w:hAnsi="Arial" w:cs="Arial"/>
                <w:sz w:val="20"/>
              </w:rPr>
              <w:tab/>
              <w:t>the following assets in particular:</w:t>
            </w:r>
          </w:p>
          <w:p w14:paraId="6B6E38DA" w14:textId="77777777" w:rsidR="00695726" w:rsidRPr="00695726" w:rsidRDefault="00695726" w:rsidP="00695726">
            <w:pPr>
              <w:spacing w:after="0" w:line="240" w:lineRule="auto"/>
              <w:ind w:left="2268"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the property known as </w:t>
            </w:r>
            <w:r w:rsidRPr="00695726">
              <w:rPr>
                <w:rFonts w:ascii="Arial" w:eastAsia="Arial" w:hAnsi="Arial" w:cs="Arial"/>
                <w:sz w:val="20"/>
              </w:rPr>
              <w:t>[</w:t>
            </w:r>
            <w:r w:rsidRPr="00695726">
              <w:rPr>
                <w:rFonts w:ascii="Arial" w:eastAsia="Arial" w:hAnsi="Arial" w:cs="Arial"/>
                <w:i/>
                <w:sz w:val="20"/>
              </w:rPr>
              <w:t>title/address</w:t>
            </w:r>
            <w:r w:rsidRPr="00695726">
              <w:rPr>
                <w:rFonts w:ascii="Arial" w:eastAsia="Arial" w:hAnsi="Arial" w:cs="Arial"/>
                <w:sz w:val="20"/>
              </w:rPr>
              <w:t>]</w:t>
            </w:r>
            <w:r w:rsidRPr="00695726">
              <w:rPr>
                <w:rFonts w:ascii="Arial" w:hAnsi="Arial" w:cs="Arial"/>
                <w:sz w:val="20"/>
              </w:rPr>
              <w:t xml:space="preserve"> or, if it has been sold, the net proceeds of the sale;</w:t>
            </w:r>
          </w:p>
          <w:p w14:paraId="7E87F71B" w14:textId="77777777" w:rsidR="00695726" w:rsidRPr="00695726" w:rsidRDefault="00695726" w:rsidP="00695726">
            <w:pPr>
              <w:spacing w:after="0" w:line="240" w:lineRule="auto"/>
              <w:ind w:left="2268"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the assets of your business (known as </w:t>
            </w:r>
            <w:r w:rsidRPr="00695726">
              <w:rPr>
                <w:rFonts w:ascii="Arial" w:hAnsi="Arial" w:cs="Arial"/>
                <w:iCs/>
                <w:sz w:val="20"/>
              </w:rPr>
              <w:t>[</w:t>
            </w:r>
            <w:r w:rsidRPr="00695726">
              <w:rPr>
                <w:rFonts w:ascii="Arial" w:hAnsi="Arial" w:cs="Arial"/>
                <w:i/>
                <w:iCs/>
                <w:sz w:val="20"/>
              </w:rPr>
              <w:t>name</w:t>
            </w:r>
            <w:r w:rsidRPr="00695726">
              <w:rPr>
                <w:rFonts w:ascii="Arial" w:hAnsi="Arial" w:cs="Arial"/>
                <w:iCs/>
                <w:sz w:val="20"/>
              </w:rPr>
              <w:t>]</w:t>
            </w:r>
            <w:r w:rsidRPr="00695726">
              <w:rPr>
                <w:rFonts w:ascii="Arial" w:hAnsi="Arial" w:cs="Arial"/>
                <w:sz w:val="20"/>
              </w:rPr>
              <w:t xml:space="preserve">) (carried on at </w:t>
            </w:r>
            <w:r w:rsidRPr="00695726">
              <w:rPr>
                <w:rFonts w:ascii="Arial" w:hAnsi="Arial" w:cs="Arial"/>
                <w:iCs/>
                <w:sz w:val="20"/>
              </w:rPr>
              <w:t>[</w:t>
            </w:r>
            <w:r w:rsidRPr="00695726">
              <w:rPr>
                <w:rFonts w:ascii="Arial" w:hAnsi="Arial" w:cs="Arial"/>
                <w:i/>
                <w:iCs/>
                <w:sz w:val="20"/>
              </w:rPr>
              <w:t>address</w:t>
            </w:r>
            <w:r w:rsidRPr="00695726">
              <w:rPr>
                <w:rFonts w:ascii="Arial" w:hAnsi="Arial" w:cs="Arial"/>
                <w:iCs/>
                <w:sz w:val="20"/>
              </w:rPr>
              <w:t>]</w:t>
            </w:r>
            <w:r w:rsidRPr="00695726">
              <w:rPr>
                <w:rFonts w:ascii="Arial" w:hAnsi="Arial" w:cs="Arial"/>
                <w:sz w:val="20"/>
              </w:rPr>
              <w:t>) or, if any or all of the assets have been sold, the net proceeds of the sale; and</w:t>
            </w:r>
          </w:p>
          <w:p w14:paraId="411FC703" w14:textId="77777777" w:rsidR="00695726" w:rsidRPr="00695726" w:rsidRDefault="00695726" w:rsidP="00695726">
            <w:pPr>
              <w:spacing w:after="0" w:line="240" w:lineRule="auto"/>
              <w:ind w:left="2268" w:hanging="567"/>
              <w:jc w:val="left"/>
              <w:textAlignment w:val="baseline"/>
              <w:rPr>
                <w:rFonts w:ascii="Arial" w:hAnsi="Arial" w:cs="Arial"/>
                <w:sz w:val="20"/>
              </w:rPr>
            </w:pPr>
            <w:r w:rsidRPr="00695726">
              <w:rPr>
                <w:rFonts w:ascii="Arial" w:hAnsi="Arial" w:cs="Arial"/>
                <w:sz w:val="20"/>
              </w:rPr>
              <w:t>[     ]</w:t>
            </w:r>
            <w:r w:rsidRPr="00695726">
              <w:rPr>
                <w:rFonts w:ascii="Arial" w:hAnsi="Arial" w:cs="Arial"/>
                <w:sz w:val="20"/>
              </w:rPr>
              <w:tab/>
              <w:t xml:space="preserve">any money in account number </w:t>
            </w:r>
            <w:r w:rsidRPr="00695726">
              <w:rPr>
                <w:rFonts w:ascii="Arial" w:hAnsi="Arial" w:cs="Arial"/>
                <w:iCs/>
                <w:sz w:val="20"/>
              </w:rPr>
              <w:t>[</w:t>
            </w:r>
            <w:r w:rsidRPr="00695726">
              <w:rPr>
                <w:rFonts w:ascii="Arial" w:hAnsi="Arial" w:cs="Arial"/>
                <w:i/>
                <w:iCs/>
                <w:sz w:val="20"/>
              </w:rPr>
              <w:t>number</w:t>
            </w:r>
            <w:r w:rsidRPr="00695726">
              <w:rPr>
                <w:rFonts w:ascii="Arial" w:hAnsi="Arial" w:cs="Arial"/>
                <w:iCs/>
                <w:sz w:val="20"/>
              </w:rPr>
              <w:t>]</w:t>
            </w:r>
            <w:r w:rsidRPr="00695726">
              <w:rPr>
                <w:rFonts w:ascii="Arial" w:hAnsi="Arial" w:cs="Arial"/>
                <w:sz w:val="20"/>
              </w:rPr>
              <w:t xml:space="preserve"> </w:t>
            </w:r>
            <w:r w:rsidRPr="00695726">
              <w:rPr>
                <w:rFonts w:ascii="Arial" w:hAnsi="Arial" w:cs="Arial"/>
                <w:iCs/>
                <w:sz w:val="20"/>
              </w:rPr>
              <w:t>in the name of</w:t>
            </w:r>
            <w:r w:rsidRPr="00695726">
              <w:rPr>
                <w:rFonts w:ascii="Arial" w:hAnsi="Arial" w:cs="Arial"/>
                <w:sz w:val="20"/>
              </w:rPr>
              <w:t xml:space="preserve"> </w:t>
            </w:r>
            <w:r w:rsidRPr="00695726">
              <w:rPr>
                <w:rFonts w:ascii="Arial" w:hAnsi="Arial" w:cs="Arial"/>
                <w:iCs/>
                <w:sz w:val="20"/>
              </w:rPr>
              <w:t>[</w:t>
            </w:r>
            <w:r w:rsidRPr="00695726">
              <w:rPr>
                <w:rFonts w:ascii="Arial" w:hAnsi="Arial" w:cs="Arial"/>
                <w:i/>
                <w:iCs/>
                <w:sz w:val="20"/>
              </w:rPr>
              <w:t>name</w:t>
            </w:r>
            <w:r w:rsidRPr="00695726">
              <w:rPr>
                <w:rFonts w:ascii="Arial" w:hAnsi="Arial" w:cs="Arial"/>
                <w:iCs/>
                <w:sz w:val="20"/>
              </w:rPr>
              <w:t>]</w:t>
            </w:r>
            <w:r w:rsidRPr="00695726">
              <w:rPr>
                <w:rFonts w:ascii="Arial" w:hAnsi="Arial" w:cs="Arial"/>
                <w:sz w:val="20"/>
              </w:rPr>
              <w:t xml:space="preserve"> at </w:t>
            </w:r>
            <w:r w:rsidRPr="00695726">
              <w:rPr>
                <w:rFonts w:ascii="Arial" w:hAnsi="Arial" w:cs="Arial"/>
                <w:iCs/>
                <w:sz w:val="20"/>
              </w:rPr>
              <w:t>[</w:t>
            </w:r>
            <w:r w:rsidRPr="00695726">
              <w:rPr>
                <w:rFonts w:ascii="Arial" w:hAnsi="Arial" w:cs="Arial"/>
                <w:i/>
                <w:iCs/>
                <w:sz w:val="20"/>
              </w:rPr>
              <w:t>name of bank</w:t>
            </w:r>
            <w:r w:rsidRPr="00695726">
              <w:rPr>
                <w:rFonts w:ascii="Arial" w:hAnsi="Arial" w:cs="Arial"/>
                <w:iCs/>
                <w:sz w:val="20"/>
              </w:rPr>
              <w:t>] [</w:t>
            </w:r>
            <w:r w:rsidRPr="00695726">
              <w:rPr>
                <w:rFonts w:ascii="Arial" w:hAnsi="Arial" w:cs="Arial"/>
                <w:i/>
                <w:iCs/>
                <w:sz w:val="20"/>
              </w:rPr>
              <w:t>name and address of branch</w:t>
            </w:r>
            <w:r w:rsidRPr="00695726">
              <w:rPr>
                <w:rFonts w:ascii="Arial" w:hAnsi="Arial" w:cs="Arial"/>
                <w:iCs/>
                <w:sz w:val="20"/>
              </w:rPr>
              <w:t>]</w:t>
            </w:r>
            <w:r w:rsidRPr="00695726">
              <w:rPr>
                <w:rFonts w:ascii="Arial" w:hAnsi="Arial" w:cs="Arial"/>
                <w:sz w:val="20"/>
              </w:rPr>
              <w:t>;</w:t>
            </w:r>
          </w:p>
          <w:p w14:paraId="7B228FD5" w14:textId="77777777" w:rsidR="00695726" w:rsidRPr="00695726" w:rsidRDefault="00695726" w:rsidP="00695726">
            <w:pPr>
              <w:tabs>
                <w:tab w:val="left" w:pos="56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the value of your assets is the value of the interest you have individually in your assets.</w:t>
            </w:r>
          </w:p>
          <w:p w14:paraId="77F4E519" w14:textId="77777777" w:rsidR="00695726" w:rsidRPr="00695726" w:rsidRDefault="00695726" w:rsidP="00695726">
            <w:pPr>
              <w:keepNext/>
              <w:tabs>
                <w:tab w:val="left" w:pos="567"/>
                <w:tab w:val="left" w:pos="1701"/>
                <w:tab w:val="left" w:pos="2268"/>
              </w:tabs>
              <w:spacing w:before="240" w:after="240" w:line="240" w:lineRule="auto"/>
              <w:ind w:left="1440" w:hanging="1440"/>
              <w:jc w:val="left"/>
              <w:textAlignment w:val="baseline"/>
              <w:rPr>
                <w:rFonts w:ascii="Arial" w:hAnsi="Arial" w:cs="Arial"/>
                <w:b/>
                <w:bCs/>
                <w:sz w:val="20"/>
              </w:rPr>
            </w:pPr>
            <w:r w:rsidRPr="00695726">
              <w:rPr>
                <w:rFonts w:ascii="Arial" w:hAnsi="Arial" w:cs="Arial"/>
                <w:b/>
                <w:bCs/>
                <w:sz w:val="20"/>
              </w:rPr>
              <w:t>Provision of information</w:t>
            </w:r>
            <w:r w:rsidRPr="00695726">
              <w:rPr>
                <w:rFonts w:ascii="Arial" w:hAnsi="Arial" w:cs="Arial"/>
                <w:b/>
                <w:bCs/>
                <w:sz w:val="20"/>
                <w:vertAlign w:val="superscript"/>
              </w:rPr>
              <w:footnoteReference w:id="3"/>
            </w:r>
          </w:p>
          <w:p w14:paraId="0905E0B4" w14:textId="77777777" w:rsidR="00695726" w:rsidRPr="00695726" w:rsidRDefault="00695726" w:rsidP="00695726">
            <w:pPr>
              <w:keepNext/>
              <w:tabs>
                <w:tab w:val="left" w:pos="1134"/>
                <w:tab w:val="left" w:pos="1701"/>
                <w:tab w:val="left" w:pos="2268"/>
              </w:tabs>
              <w:spacing w:after="0" w:line="240" w:lineRule="auto"/>
              <w:ind w:left="567" w:hanging="567"/>
              <w:jc w:val="left"/>
              <w:textAlignment w:val="baseline"/>
              <w:rPr>
                <w:rFonts w:ascii="Arial" w:hAnsi="Arial" w:cs="Arial"/>
                <w:sz w:val="20"/>
              </w:rPr>
            </w:pPr>
            <w:r w:rsidRPr="00695726">
              <w:rPr>
                <w:rFonts w:ascii="Arial" w:hAnsi="Arial" w:cs="Arial"/>
                <w:sz w:val="20"/>
              </w:rPr>
              <w:t>8</w:t>
            </w:r>
            <w:r w:rsidRPr="00695726">
              <w:rPr>
                <w:rFonts w:ascii="Arial" w:hAnsi="Arial" w:cs="Arial"/>
                <w:sz w:val="20"/>
              </w:rPr>
              <w:tab/>
              <w:t>Subject to paragraph 9, you must:</w:t>
            </w:r>
          </w:p>
          <w:p w14:paraId="418A0D2B"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 xml:space="preserve">at or before the further hearing on the Return Date (or within such further time as the Court may allow) to the best of your ability inform the applicant in writing of all your assets </w:t>
            </w:r>
            <w:r w:rsidRPr="00695726">
              <w:rPr>
                <w:rFonts w:ascii="Arial" w:hAnsi="Arial" w:cs="Arial"/>
                <w:iCs/>
                <w:sz w:val="20"/>
              </w:rPr>
              <w:t>[</w:t>
            </w:r>
            <w:r w:rsidRPr="00695726">
              <w:rPr>
                <w:rFonts w:ascii="Arial" w:hAnsi="Arial" w:cs="Arial"/>
                <w:i/>
                <w:iCs/>
                <w:sz w:val="20"/>
              </w:rPr>
              <w:t>in Australia/world wide</w:t>
            </w:r>
            <w:r w:rsidRPr="00695726">
              <w:rPr>
                <w:rFonts w:ascii="Arial" w:hAnsi="Arial" w:cs="Arial"/>
                <w:iCs/>
                <w:sz w:val="20"/>
              </w:rPr>
              <w:t>]</w:t>
            </w:r>
            <w:r w:rsidRPr="00695726">
              <w:rPr>
                <w:rFonts w:ascii="Arial" w:hAnsi="Arial" w:cs="Arial"/>
                <w:sz w:val="20"/>
              </w:rPr>
              <w:t>, giving their value, location and details (including any mortgages, charges or other encumbrances to which they are subject) and the extent of your interest in the assets;</w:t>
            </w:r>
          </w:p>
          <w:p w14:paraId="6827F1CD"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 xml:space="preserve">within </w:t>
            </w:r>
            <w:r w:rsidRPr="00695726">
              <w:rPr>
                <w:rFonts w:ascii="Arial" w:hAnsi="Arial" w:cs="Arial"/>
                <w:iCs/>
                <w:sz w:val="20"/>
              </w:rPr>
              <w:t>[</w:t>
            </w:r>
            <w:r w:rsidRPr="00695726">
              <w:rPr>
                <w:rFonts w:ascii="Arial" w:hAnsi="Arial" w:cs="Arial"/>
                <w:i/>
                <w:iCs/>
                <w:sz w:val="20"/>
              </w:rPr>
              <w:t>number</w:t>
            </w:r>
            <w:r w:rsidRPr="00695726">
              <w:rPr>
                <w:rFonts w:ascii="Arial" w:hAnsi="Arial" w:cs="Arial"/>
                <w:iCs/>
                <w:sz w:val="20"/>
              </w:rPr>
              <w:t>]</w:t>
            </w:r>
            <w:r w:rsidRPr="00695726">
              <w:rPr>
                <w:rFonts w:ascii="Arial" w:hAnsi="Arial" w:cs="Arial"/>
                <w:sz w:val="20"/>
              </w:rPr>
              <w:t xml:space="preserve"> business days after being served with this order, swear and serve on the applicant an affidavit setting out the above information.</w:t>
            </w:r>
          </w:p>
          <w:p w14:paraId="5F7434BD" w14:textId="77777777" w:rsidR="00695726" w:rsidRPr="00695726" w:rsidRDefault="00695726" w:rsidP="00695726">
            <w:pPr>
              <w:tabs>
                <w:tab w:val="left" w:pos="567"/>
              </w:tabs>
              <w:spacing w:before="240" w:after="0" w:line="240" w:lineRule="auto"/>
              <w:ind w:left="1134" w:hanging="1134"/>
              <w:jc w:val="left"/>
              <w:textAlignment w:val="baseline"/>
              <w:rPr>
                <w:rFonts w:ascii="Arial" w:hAnsi="Arial" w:cs="Arial"/>
                <w:sz w:val="20"/>
              </w:rPr>
            </w:pPr>
            <w:r w:rsidRPr="00695726">
              <w:rPr>
                <w:rFonts w:ascii="Arial" w:hAnsi="Arial" w:cs="Arial"/>
                <w:sz w:val="20"/>
              </w:rPr>
              <w:t>9</w:t>
            </w:r>
            <w:r w:rsidRPr="00695726">
              <w:rPr>
                <w:rFonts w:ascii="Arial" w:hAnsi="Arial" w:cs="Arial"/>
                <w:sz w:val="20"/>
              </w:rPr>
              <w:tab/>
              <w:t>(a)</w:t>
            </w:r>
            <w:r w:rsidRPr="00695726">
              <w:rPr>
                <w:rFonts w:ascii="Arial" w:hAnsi="Arial" w:cs="Arial"/>
                <w:sz w:val="20"/>
              </w:rPr>
              <w:tab/>
              <w:t>This paragraph 9 applies if you are not a corporation and you wish to object that compliance with paragraph 8 may tend to incriminate you or make you liable to a civil penalty.</w:t>
            </w:r>
          </w:p>
          <w:p w14:paraId="08182CC0"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This paragraph 9 also applies if you are a corporation and all of the persons who are able to comply with paragraph 8 on your behalf and with whom you have been able to communicate wish to object that compliance may tend to incriminate them respectively or make them respectively liable to a civil penalty.</w:t>
            </w:r>
          </w:p>
          <w:p w14:paraId="22797F6B"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You must, at or before the further hearing on the Return Date (or within such further time as the Court may allow), notify the applicant in writing that you or all the persons referred to in (b) wish to take such objection and identify the extent of the objection.</w:t>
            </w:r>
          </w:p>
          <w:p w14:paraId="2A19F228"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(d)</w:t>
            </w:r>
            <w:r w:rsidRPr="00695726">
              <w:rPr>
                <w:rFonts w:ascii="Arial" w:hAnsi="Arial" w:cs="Arial"/>
                <w:sz w:val="20"/>
              </w:rPr>
              <w:tab/>
              <w:t>If you give such notice, you need comply with paragraph 8 only to the extent, if any, that it is possible to do so without disclosure of the material in respect of which the objection is taken.</w:t>
            </w:r>
          </w:p>
          <w:p w14:paraId="406BAA8B"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(e)</w:t>
            </w:r>
            <w:r w:rsidRPr="00695726">
              <w:rPr>
                <w:rFonts w:ascii="Arial" w:hAnsi="Arial" w:cs="Arial"/>
                <w:sz w:val="20"/>
              </w:rPr>
              <w:tab/>
              <w:t>If you give such notice, the Court may give directions as to the filing and service of affidavits setting out such matters as you or the persons referred to in (b) wish to place before the Court in support of the objection.</w:t>
            </w:r>
          </w:p>
          <w:p w14:paraId="7D7A714E" w14:textId="77777777" w:rsidR="00695726" w:rsidRPr="00695726" w:rsidRDefault="00695726" w:rsidP="00695726">
            <w:pPr>
              <w:tabs>
                <w:tab w:val="left" w:pos="567"/>
                <w:tab w:val="left" w:pos="1701"/>
                <w:tab w:val="left" w:pos="2268"/>
              </w:tabs>
              <w:spacing w:before="240" w:after="240" w:line="240" w:lineRule="auto"/>
              <w:ind w:left="1440" w:hanging="1440"/>
              <w:jc w:val="left"/>
              <w:textAlignment w:val="baseline"/>
              <w:rPr>
                <w:rFonts w:ascii="Arial" w:hAnsi="Arial" w:cs="Arial"/>
                <w:b/>
                <w:bCs/>
                <w:sz w:val="20"/>
              </w:rPr>
            </w:pPr>
            <w:r w:rsidRPr="00695726">
              <w:rPr>
                <w:rFonts w:ascii="Arial" w:hAnsi="Arial" w:cs="Arial"/>
                <w:b/>
                <w:bCs/>
                <w:sz w:val="20"/>
              </w:rPr>
              <w:t>Exceptions to this order</w:t>
            </w:r>
          </w:p>
          <w:p w14:paraId="5D59C33B" w14:textId="77777777" w:rsidR="00695726" w:rsidRPr="00695726" w:rsidRDefault="00695726" w:rsidP="00695726">
            <w:pPr>
              <w:spacing w:after="0" w:line="240" w:lineRule="auto"/>
              <w:ind w:left="567" w:hanging="567"/>
              <w:jc w:val="left"/>
              <w:textAlignment w:val="baseline"/>
              <w:rPr>
                <w:rFonts w:ascii="Arial" w:hAnsi="Arial" w:cs="Arial"/>
                <w:sz w:val="20"/>
              </w:rPr>
            </w:pPr>
            <w:r w:rsidRPr="00695726">
              <w:rPr>
                <w:rFonts w:ascii="Arial" w:hAnsi="Arial" w:cs="Arial"/>
                <w:sz w:val="20"/>
              </w:rPr>
              <w:t>10</w:t>
            </w:r>
            <w:r w:rsidRPr="00695726">
              <w:rPr>
                <w:rFonts w:ascii="Arial" w:hAnsi="Arial" w:cs="Arial"/>
                <w:sz w:val="20"/>
              </w:rPr>
              <w:tab/>
              <w:t>This order does not prohibit you from:</w:t>
            </w:r>
          </w:p>
          <w:p w14:paraId="57A39F0D"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paying up to $</w:t>
            </w:r>
            <w:r w:rsidRPr="00695726">
              <w:rPr>
                <w:rFonts w:ascii="Arial" w:hAnsi="Arial" w:cs="Arial"/>
                <w:iCs/>
                <w:sz w:val="20"/>
              </w:rPr>
              <w:t>[</w:t>
            </w:r>
            <w:r w:rsidRPr="00695726">
              <w:rPr>
                <w:rFonts w:ascii="Arial" w:hAnsi="Arial" w:cs="Arial"/>
                <w:i/>
                <w:iCs/>
                <w:sz w:val="18"/>
              </w:rPr>
              <w:t>amount</w:t>
            </w:r>
            <w:r w:rsidRPr="00695726">
              <w:rPr>
                <w:rFonts w:ascii="Arial" w:hAnsi="Arial" w:cs="Arial"/>
                <w:iCs/>
                <w:sz w:val="20"/>
              </w:rPr>
              <w:t xml:space="preserve">] </w:t>
            </w:r>
            <w:r w:rsidRPr="00695726">
              <w:rPr>
                <w:rFonts w:ascii="Arial" w:hAnsi="Arial" w:cs="Arial"/>
                <w:sz w:val="20"/>
              </w:rPr>
              <w:t>a week/day on your ordinary living expenses;</w:t>
            </w:r>
          </w:p>
          <w:p w14:paraId="3B198FC9"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paying $</w:t>
            </w:r>
            <w:r w:rsidRPr="00695726">
              <w:rPr>
                <w:rFonts w:ascii="Arial" w:hAnsi="Arial" w:cs="Arial"/>
                <w:iCs/>
                <w:sz w:val="20"/>
              </w:rPr>
              <w:t>[</w:t>
            </w:r>
            <w:r w:rsidRPr="00695726">
              <w:rPr>
                <w:rFonts w:ascii="Arial" w:hAnsi="Arial" w:cs="Arial"/>
                <w:i/>
                <w:iCs/>
                <w:sz w:val="18"/>
              </w:rPr>
              <w:t>amount</w:t>
            </w:r>
            <w:r w:rsidRPr="00695726">
              <w:rPr>
                <w:rFonts w:ascii="Arial" w:hAnsi="Arial" w:cs="Arial"/>
                <w:iCs/>
                <w:sz w:val="20"/>
              </w:rPr>
              <w:t>]</w:t>
            </w:r>
            <w:r w:rsidRPr="00695726">
              <w:rPr>
                <w:rFonts w:ascii="Arial" w:hAnsi="Arial" w:cs="Arial"/>
                <w:sz w:val="20"/>
              </w:rPr>
              <w:t xml:space="preserve"> on your reasonable legal expenses;</w:t>
            </w:r>
          </w:p>
          <w:p w14:paraId="5EADF898"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 xml:space="preserve">dealing with or disposing of any of your assets in the ordinary and proper course of your business, including paying business expenses bona fide and properly incurred; and </w:t>
            </w:r>
          </w:p>
          <w:p w14:paraId="5326D29C" w14:textId="77777777" w:rsidR="00695726" w:rsidRPr="00695726" w:rsidRDefault="00695726" w:rsidP="00695726">
            <w:pPr>
              <w:spacing w:after="0" w:line="240" w:lineRule="auto"/>
              <w:ind w:left="1134" w:hanging="567"/>
              <w:jc w:val="left"/>
              <w:textAlignment w:val="baseline"/>
              <w:rPr>
                <w:rFonts w:ascii="Arial" w:hAnsi="Arial" w:cs="Arial"/>
                <w:sz w:val="20"/>
              </w:rPr>
            </w:pPr>
            <w:r w:rsidRPr="00695726">
              <w:rPr>
                <w:rFonts w:ascii="Arial" w:hAnsi="Arial" w:cs="Arial"/>
                <w:sz w:val="20"/>
              </w:rPr>
              <w:t>(d)</w:t>
            </w:r>
            <w:r w:rsidRPr="00695726">
              <w:rPr>
                <w:rFonts w:ascii="Arial" w:hAnsi="Arial" w:cs="Arial"/>
                <w:sz w:val="20"/>
              </w:rPr>
              <w:tab/>
              <w:t>in relation to matters not falling within (a), (b) or (c), dealing with or disposing of any of your assets in discharging obligations bona fide and properly incurred under a contract entered into before this order was made, provided that before doing so you give the applicant, if possible, at least two business days written notice of the particulars of the obligation.</w:t>
            </w:r>
          </w:p>
          <w:p w14:paraId="136A7A06" w14:textId="77777777" w:rsidR="00695726" w:rsidRPr="00695726" w:rsidRDefault="00695726" w:rsidP="00695726">
            <w:pPr>
              <w:spacing w:before="240" w:after="240" w:line="240" w:lineRule="auto"/>
              <w:ind w:left="567" w:hanging="567"/>
              <w:jc w:val="left"/>
              <w:textAlignment w:val="baseline"/>
              <w:rPr>
                <w:rFonts w:ascii="Arial" w:hAnsi="Arial" w:cs="Arial"/>
                <w:sz w:val="20"/>
              </w:rPr>
            </w:pPr>
            <w:r w:rsidRPr="00695726">
              <w:rPr>
                <w:rFonts w:ascii="Arial" w:hAnsi="Arial" w:cs="Arial"/>
                <w:sz w:val="20"/>
              </w:rPr>
              <w:t>11</w:t>
            </w:r>
            <w:r w:rsidRPr="00695726">
              <w:rPr>
                <w:rFonts w:ascii="Arial" w:hAnsi="Arial" w:cs="Arial"/>
                <w:sz w:val="20"/>
              </w:rPr>
              <w:tab/>
              <w:t xml:space="preserve">You and the applicant may agree in writing that the exceptions in the preceding paragraph are to be varied. In that case the applicant or you must as soon as practicable file with the Court and serve on the other a minute of the proposed consent order recording the variation signed by or </w:t>
            </w:r>
            <w:r w:rsidRPr="00695726">
              <w:rPr>
                <w:rFonts w:ascii="Arial" w:hAnsi="Arial" w:cs="Arial"/>
                <w:sz w:val="20"/>
              </w:rPr>
              <w:lastRenderedPageBreak/>
              <w:t>on behalf of the applicant and you, and the Court may order that the exceptions are varied accordingly.</w:t>
            </w:r>
          </w:p>
          <w:p w14:paraId="76D7F95D" w14:textId="77777777" w:rsidR="00695726" w:rsidRPr="00695726" w:rsidRDefault="00695726" w:rsidP="00695726">
            <w:pPr>
              <w:tabs>
                <w:tab w:val="left" w:pos="567"/>
              </w:tabs>
              <w:spacing w:after="0" w:line="240" w:lineRule="auto"/>
              <w:ind w:left="1134" w:hanging="1134"/>
              <w:jc w:val="left"/>
              <w:textAlignment w:val="baseline"/>
              <w:rPr>
                <w:rFonts w:ascii="Arial" w:hAnsi="Arial" w:cs="Arial"/>
                <w:sz w:val="20"/>
              </w:rPr>
            </w:pPr>
            <w:r w:rsidRPr="00695726">
              <w:rPr>
                <w:rFonts w:ascii="Arial" w:hAnsi="Arial" w:cs="Arial"/>
                <w:sz w:val="20"/>
              </w:rPr>
              <w:t>12</w:t>
            </w:r>
            <w:r w:rsidRPr="00695726">
              <w:rPr>
                <w:rFonts w:ascii="Arial" w:hAnsi="Arial" w:cs="Arial"/>
                <w:sz w:val="20"/>
              </w:rPr>
              <w:tab/>
              <w:t>(a)</w:t>
            </w:r>
            <w:r w:rsidRPr="00695726">
              <w:rPr>
                <w:rFonts w:ascii="Arial" w:hAnsi="Arial" w:cs="Arial"/>
                <w:sz w:val="20"/>
              </w:rPr>
              <w:tab/>
              <w:t>This order will cease to have effect if you:</w:t>
            </w:r>
          </w:p>
          <w:p w14:paraId="56866609" w14:textId="77777777" w:rsidR="00695726" w:rsidRPr="00695726" w:rsidRDefault="00695726" w:rsidP="00695726">
            <w:pPr>
              <w:tabs>
                <w:tab w:val="left" w:pos="567"/>
                <w:tab w:val="left" w:pos="1701"/>
                <w:tab w:val="left" w:pos="2268"/>
              </w:tabs>
              <w:spacing w:after="0" w:line="240" w:lineRule="auto"/>
              <w:ind w:left="1701" w:hanging="567"/>
              <w:jc w:val="left"/>
              <w:textAlignment w:val="baseline"/>
              <w:rPr>
                <w:rFonts w:ascii="Arial" w:hAnsi="Arial" w:cs="Arial"/>
                <w:sz w:val="20"/>
              </w:rPr>
            </w:pPr>
            <w:r w:rsidRPr="00695726">
              <w:rPr>
                <w:rFonts w:ascii="Arial" w:hAnsi="Arial" w:cs="Arial"/>
                <w:sz w:val="20"/>
              </w:rPr>
              <w:t>(i)</w:t>
            </w:r>
            <w:r w:rsidRPr="00695726">
              <w:rPr>
                <w:rFonts w:ascii="Arial" w:hAnsi="Arial" w:cs="Arial"/>
                <w:sz w:val="20"/>
              </w:rPr>
              <w:tab/>
              <w:t>pay the sum of $</w:t>
            </w:r>
            <w:r w:rsidRPr="00695726">
              <w:rPr>
                <w:rFonts w:ascii="Arial" w:hAnsi="Arial" w:cs="Arial"/>
                <w:iCs/>
                <w:sz w:val="20"/>
              </w:rPr>
              <w:t>[</w:t>
            </w:r>
            <w:r w:rsidRPr="00695726">
              <w:rPr>
                <w:rFonts w:ascii="Arial" w:hAnsi="Arial" w:cs="Arial"/>
                <w:i/>
                <w:iCs/>
                <w:sz w:val="20"/>
              </w:rPr>
              <w:t>amount</w:t>
            </w:r>
            <w:r w:rsidRPr="00695726">
              <w:rPr>
                <w:rFonts w:ascii="Arial" w:hAnsi="Arial" w:cs="Arial"/>
                <w:iCs/>
                <w:sz w:val="20"/>
              </w:rPr>
              <w:t>]</w:t>
            </w:r>
            <w:r w:rsidRPr="00695726">
              <w:rPr>
                <w:rFonts w:ascii="Arial" w:hAnsi="Arial" w:cs="Arial"/>
                <w:sz w:val="20"/>
              </w:rPr>
              <w:t xml:space="preserve"> into Court; or</w:t>
            </w:r>
          </w:p>
          <w:p w14:paraId="7D054DD8" w14:textId="77777777" w:rsidR="00695726" w:rsidRPr="00695726" w:rsidRDefault="00695726" w:rsidP="00695726">
            <w:pPr>
              <w:tabs>
                <w:tab w:val="left" w:pos="567"/>
                <w:tab w:val="left" w:pos="1701"/>
                <w:tab w:val="left" w:pos="2268"/>
              </w:tabs>
              <w:spacing w:after="0" w:line="240" w:lineRule="auto"/>
              <w:ind w:left="1701" w:hanging="567"/>
              <w:jc w:val="left"/>
              <w:textAlignment w:val="baseline"/>
              <w:rPr>
                <w:rFonts w:ascii="Arial" w:hAnsi="Arial" w:cs="Arial"/>
                <w:sz w:val="20"/>
              </w:rPr>
            </w:pPr>
            <w:r w:rsidRPr="00695726">
              <w:rPr>
                <w:rFonts w:ascii="Arial" w:hAnsi="Arial" w:cs="Arial"/>
                <w:sz w:val="20"/>
              </w:rPr>
              <w:t>(ii)</w:t>
            </w:r>
            <w:r w:rsidRPr="00695726">
              <w:rPr>
                <w:rFonts w:ascii="Arial" w:hAnsi="Arial" w:cs="Arial"/>
                <w:sz w:val="20"/>
              </w:rPr>
              <w:tab/>
              <w:t>pay that sum into a joint bank account in the name of your solicitor and the solicitor for the applicant as agreed in writing between them; or</w:t>
            </w:r>
          </w:p>
          <w:p w14:paraId="4F884ADC" w14:textId="77777777" w:rsidR="00695726" w:rsidRPr="00695726" w:rsidRDefault="00695726" w:rsidP="00695726">
            <w:pPr>
              <w:tabs>
                <w:tab w:val="left" w:pos="567"/>
                <w:tab w:val="left" w:pos="1701"/>
                <w:tab w:val="left" w:pos="2268"/>
              </w:tabs>
              <w:spacing w:after="0" w:line="240" w:lineRule="auto"/>
              <w:ind w:left="1701" w:hanging="567"/>
              <w:jc w:val="left"/>
              <w:textAlignment w:val="baseline"/>
              <w:rPr>
                <w:rFonts w:ascii="Arial" w:hAnsi="Arial" w:cs="Arial"/>
                <w:sz w:val="20"/>
              </w:rPr>
            </w:pPr>
            <w:r w:rsidRPr="00695726">
              <w:rPr>
                <w:rFonts w:ascii="Arial" w:hAnsi="Arial" w:cs="Arial"/>
                <w:sz w:val="20"/>
              </w:rPr>
              <w:t>(iii)</w:t>
            </w:r>
            <w:r w:rsidRPr="00695726">
              <w:rPr>
                <w:rFonts w:ascii="Arial" w:hAnsi="Arial" w:cs="Arial"/>
                <w:sz w:val="20"/>
              </w:rPr>
              <w:tab/>
              <w:t>provide security in that sum by a method agreed in writing with the applicant to be held subject to the order of the Court.</w:t>
            </w:r>
          </w:p>
          <w:p w14:paraId="3AACA946" w14:textId="77777777" w:rsidR="00695726" w:rsidRPr="00695726" w:rsidRDefault="00695726" w:rsidP="00695726">
            <w:pPr>
              <w:tabs>
                <w:tab w:val="left" w:pos="56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Any such payment and any such security will not provide the applicant with any priority over your other creditors in the event of your insolvency.</w:t>
            </w:r>
          </w:p>
          <w:p w14:paraId="0CE6A39F" w14:textId="77777777" w:rsidR="00695726" w:rsidRPr="00695726" w:rsidRDefault="00695726" w:rsidP="00695726">
            <w:pPr>
              <w:tabs>
                <w:tab w:val="left" w:pos="567"/>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If this order ceases to have effect pursuant to paragraph 12(a), you must as soon as practicable file with the Court and serve on the applicant notice of that fact.</w:t>
            </w:r>
          </w:p>
          <w:p w14:paraId="071FBF4A" w14:textId="77777777" w:rsidR="00695726" w:rsidRPr="00695726" w:rsidRDefault="00695726" w:rsidP="00695726">
            <w:pPr>
              <w:tabs>
                <w:tab w:val="left" w:pos="567"/>
                <w:tab w:val="left" w:pos="1701"/>
                <w:tab w:val="left" w:pos="2268"/>
              </w:tabs>
              <w:spacing w:before="240" w:after="240" w:line="240" w:lineRule="auto"/>
              <w:ind w:left="1440" w:hanging="1440"/>
              <w:jc w:val="left"/>
              <w:textAlignment w:val="baseline"/>
              <w:rPr>
                <w:rFonts w:ascii="Arial" w:hAnsi="Arial" w:cs="Arial"/>
                <w:b/>
                <w:bCs/>
                <w:sz w:val="20"/>
              </w:rPr>
            </w:pPr>
            <w:r w:rsidRPr="00695726">
              <w:rPr>
                <w:rFonts w:ascii="Arial" w:hAnsi="Arial" w:cs="Arial"/>
                <w:b/>
                <w:bCs/>
                <w:sz w:val="20"/>
              </w:rPr>
              <w:t>Costs</w:t>
            </w:r>
          </w:p>
          <w:p w14:paraId="67FA3A05" w14:textId="77777777" w:rsidR="00695726" w:rsidRPr="00695726" w:rsidRDefault="00695726" w:rsidP="00695726">
            <w:pPr>
              <w:tabs>
                <w:tab w:val="left" w:pos="1701"/>
                <w:tab w:val="left" w:pos="2268"/>
              </w:tabs>
              <w:spacing w:before="240" w:after="240" w:line="240" w:lineRule="auto"/>
              <w:ind w:left="567" w:hanging="567"/>
              <w:jc w:val="left"/>
              <w:textAlignment w:val="baseline"/>
              <w:rPr>
                <w:rFonts w:ascii="Arial" w:hAnsi="Arial" w:cs="Arial"/>
                <w:sz w:val="20"/>
              </w:rPr>
            </w:pPr>
            <w:r w:rsidRPr="00695726">
              <w:rPr>
                <w:rFonts w:ascii="Arial" w:hAnsi="Arial" w:cs="Arial"/>
                <w:sz w:val="20"/>
              </w:rPr>
              <w:t>13</w:t>
            </w:r>
            <w:r w:rsidRPr="00695726">
              <w:rPr>
                <w:rFonts w:ascii="Arial" w:hAnsi="Arial" w:cs="Arial"/>
                <w:sz w:val="20"/>
              </w:rPr>
              <w:tab/>
              <w:t>The costs of this application are reserved to the Judge hearing the application on the Return Date.</w:t>
            </w:r>
          </w:p>
          <w:p w14:paraId="0590BE3E" w14:textId="77777777" w:rsidR="00695726" w:rsidRPr="00695726" w:rsidRDefault="00695726" w:rsidP="00695726">
            <w:pPr>
              <w:tabs>
                <w:tab w:val="left" w:pos="567"/>
                <w:tab w:val="left" w:pos="1701"/>
                <w:tab w:val="left" w:pos="2268"/>
              </w:tabs>
              <w:spacing w:before="240" w:after="240" w:line="240" w:lineRule="auto"/>
              <w:ind w:left="720" w:hanging="720"/>
              <w:jc w:val="left"/>
              <w:textAlignment w:val="baseline"/>
              <w:rPr>
                <w:rFonts w:ascii="Arial" w:hAnsi="Arial" w:cs="Arial"/>
                <w:b/>
                <w:bCs/>
                <w:sz w:val="20"/>
              </w:rPr>
            </w:pPr>
            <w:r w:rsidRPr="00695726">
              <w:rPr>
                <w:rFonts w:ascii="Arial" w:hAnsi="Arial" w:cs="Arial"/>
                <w:b/>
                <w:bCs/>
                <w:sz w:val="20"/>
              </w:rPr>
              <w:t>Persons other than the applicant and respondent</w:t>
            </w:r>
          </w:p>
          <w:p w14:paraId="1CDEFDA2" w14:textId="77777777" w:rsidR="00695726" w:rsidRPr="00695726" w:rsidRDefault="00695726" w:rsidP="00695726">
            <w:pPr>
              <w:tabs>
                <w:tab w:val="left" w:pos="1134"/>
                <w:tab w:val="left" w:pos="1701"/>
                <w:tab w:val="left" w:pos="2268"/>
              </w:tabs>
              <w:spacing w:after="0" w:line="240" w:lineRule="auto"/>
              <w:ind w:left="567" w:hanging="567"/>
              <w:jc w:val="left"/>
              <w:textAlignment w:val="baseline"/>
              <w:rPr>
                <w:rFonts w:ascii="Arial" w:hAnsi="Arial" w:cs="Arial"/>
                <w:sz w:val="20"/>
              </w:rPr>
            </w:pPr>
            <w:r w:rsidRPr="00695726">
              <w:rPr>
                <w:rFonts w:ascii="Arial" w:hAnsi="Arial" w:cs="Arial"/>
                <w:sz w:val="20"/>
              </w:rPr>
              <w:t>14</w:t>
            </w:r>
            <w:r w:rsidRPr="00695726">
              <w:rPr>
                <w:rFonts w:ascii="Arial" w:hAnsi="Arial" w:cs="Arial"/>
                <w:sz w:val="20"/>
              </w:rPr>
              <w:tab/>
            </w:r>
            <w:r w:rsidRPr="00695726">
              <w:rPr>
                <w:rFonts w:ascii="Arial" w:hAnsi="Arial" w:cs="Arial"/>
                <w:bCs/>
                <w:sz w:val="20"/>
              </w:rPr>
              <w:t>Set off by banks</w:t>
            </w:r>
          </w:p>
          <w:p w14:paraId="31B4F0AA" w14:textId="77777777" w:rsidR="00695726" w:rsidRPr="00695726" w:rsidRDefault="00695726" w:rsidP="00695726">
            <w:pPr>
              <w:spacing w:after="240" w:line="240" w:lineRule="auto"/>
              <w:ind w:left="567"/>
              <w:jc w:val="left"/>
              <w:textAlignment w:val="baseline"/>
              <w:rPr>
                <w:rFonts w:ascii="Arial" w:hAnsi="Arial" w:cs="Arial"/>
                <w:sz w:val="20"/>
              </w:rPr>
            </w:pPr>
            <w:r w:rsidRPr="00695726">
              <w:rPr>
                <w:rFonts w:ascii="Arial" w:hAnsi="Arial" w:cs="Arial"/>
                <w:sz w:val="20"/>
              </w:rPr>
              <w:t>This order does not prevent any bank from exercising any right of set off it has in respect of any facility which it gave you before it was notified of this order.</w:t>
            </w:r>
          </w:p>
          <w:p w14:paraId="0581882C" w14:textId="77777777" w:rsidR="00695726" w:rsidRPr="00695726" w:rsidRDefault="00695726" w:rsidP="00695726">
            <w:pPr>
              <w:keepNext/>
              <w:tabs>
                <w:tab w:val="left" w:pos="1134"/>
                <w:tab w:val="left" w:pos="1701"/>
                <w:tab w:val="left" w:pos="2268"/>
              </w:tabs>
              <w:spacing w:before="240" w:after="0" w:line="240" w:lineRule="auto"/>
              <w:ind w:left="567" w:hanging="567"/>
              <w:jc w:val="left"/>
              <w:textAlignment w:val="baseline"/>
              <w:rPr>
                <w:rFonts w:ascii="Arial" w:hAnsi="Arial" w:cs="Arial"/>
                <w:sz w:val="20"/>
              </w:rPr>
            </w:pPr>
            <w:r w:rsidRPr="00695726">
              <w:rPr>
                <w:rFonts w:ascii="Arial" w:hAnsi="Arial" w:cs="Arial"/>
                <w:sz w:val="20"/>
              </w:rPr>
              <w:t>15</w:t>
            </w:r>
            <w:r w:rsidRPr="00695726">
              <w:rPr>
                <w:rFonts w:ascii="Arial" w:hAnsi="Arial" w:cs="Arial"/>
                <w:sz w:val="20"/>
              </w:rPr>
              <w:tab/>
            </w:r>
            <w:r w:rsidRPr="00695726">
              <w:rPr>
                <w:rFonts w:ascii="Arial" w:hAnsi="Arial" w:cs="Arial"/>
                <w:bCs/>
                <w:sz w:val="20"/>
              </w:rPr>
              <w:t>Bank withdrawals by the respondent</w:t>
            </w:r>
          </w:p>
          <w:p w14:paraId="5551AE5D" w14:textId="77777777" w:rsidR="00695726" w:rsidRPr="00695726" w:rsidRDefault="00695726" w:rsidP="00695726">
            <w:pPr>
              <w:tabs>
                <w:tab w:val="left" w:pos="1134"/>
                <w:tab w:val="left" w:pos="1701"/>
                <w:tab w:val="left" w:pos="2268"/>
              </w:tabs>
              <w:spacing w:after="240" w:line="240" w:lineRule="auto"/>
              <w:ind w:left="567"/>
              <w:jc w:val="left"/>
              <w:textAlignment w:val="baseline"/>
              <w:rPr>
                <w:rFonts w:ascii="Arial" w:hAnsi="Arial" w:cs="Arial"/>
                <w:sz w:val="20"/>
              </w:rPr>
            </w:pPr>
            <w:r w:rsidRPr="00695726">
              <w:rPr>
                <w:rFonts w:ascii="Arial" w:hAnsi="Arial" w:cs="Arial"/>
                <w:sz w:val="20"/>
              </w:rPr>
              <w:t>No bank need inquire as to the application or proposed application of any money withdrawn by you if the withdrawal appears to be permitted by this order.</w:t>
            </w:r>
          </w:p>
          <w:p w14:paraId="399B1055" w14:textId="77777777" w:rsidR="00695726" w:rsidRPr="00695726" w:rsidRDefault="00695726" w:rsidP="00695726">
            <w:pPr>
              <w:keepNext/>
              <w:tabs>
                <w:tab w:val="left" w:pos="567"/>
                <w:tab w:val="left" w:pos="1701"/>
                <w:tab w:val="left" w:pos="2268"/>
              </w:tabs>
              <w:spacing w:before="240" w:after="0" w:line="240" w:lineRule="auto"/>
              <w:ind w:left="720" w:hanging="720"/>
              <w:jc w:val="left"/>
              <w:textAlignment w:val="baseline"/>
              <w:rPr>
                <w:rFonts w:ascii="Arial" w:hAnsi="Arial" w:cs="Arial"/>
                <w:b/>
                <w:sz w:val="12"/>
                <w:szCs w:val="12"/>
              </w:rPr>
            </w:pPr>
            <w:r w:rsidRPr="00695726">
              <w:rPr>
                <w:rFonts w:ascii="Arial" w:hAnsi="Arial" w:cs="Arial"/>
                <w:b/>
                <w:sz w:val="12"/>
                <w:szCs w:val="12"/>
              </w:rPr>
              <w:t>For worldwide order</w:t>
            </w:r>
          </w:p>
          <w:p w14:paraId="0CCE71F6" w14:textId="77777777" w:rsidR="00695726" w:rsidRPr="00695726" w:rsidRDefault="00695726" w:rsidP="00695726">
            <w:pPr>
              <w:keepNext/>
              <w:tabs>
                <w:tab w:val="left" w:pos="1418"/>
                <w:tab w:val="left" w:pos="1701"/>
                <w:tab w:val="left" w:pos="2268"/>
              </w:tabs>
              <w:spacing w:after="0" w:line="240" w:lineRule="auto"/>
              <w:ind w:left="567" w:hanging="567"/>
              <w:jc w:val="left"/>
              <w:textAlignment w:val="baseline"/>
              <w:rPr>
                <w:rFonts w:ascii="Arial" w:hAnsi="Arial" w:cs="Arial"/>
                <w:bCs/>
                <w:sz w:val="20"/>
              </w:rPr>
            </w:pPr>
            <w:r w:rsidRPr="00695726">
              <w:rPr>
                <w:rFonts w:ascii="Arial" w:hAnsi="Arial" w:cs="Arial"/>
                <w:sz w:val="20"/>
              </w:rPr>
              <w:t>16</w:t>
            </w:r>
            <w:r w:rsidRPr="00695726">
              <w:rPr>
                <w:rFonts w:ascii="Arial" w:hAnsi="Arial" w:cs="Arial"/>
                <w:sz w:val="20"/>
              </w:rPr>
              <w:tab/>
            </w:r>
            <w:r w:rsidRPr="00695726">
              <w:rPr>
                <w:rFonts w:ascii="Arial" w:hAnsi="Arial" w:cs="Arial"/>
                <w:bCs/>
                <w:sz w:val="20"/>
              </w:rPr>
              <w:t>Persons outside Australia</w:t>
            </w:r>
          </w:p>
          <w:p w14:paraId="66F69F1D" w14:textId="77777777" w:rsidR="00695726" w:rsidRPr="00695726" w:rsidRDefault="00695726" w:rsidP="00695726">
            <w:pPr>
              <w:tabs>
                <w:tab w:val="left" w:pos="1134"/>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Except as provided in subparagraph (b) below, the terms of this order do not affect or concern anyone outside Australia.</w:t>
            </w:r>
          </w:p>
          <w:p w14:paraId="1E4316F2" w14:textId="77777777" w:rsidR="00695726" w:rsidRPr="00695726" w:rsidRDefault="00695726" w:rsidP="00695726">
            <w:pPr>
              <w:tabs>
                <w:tab w:val="left" w:pos="1134"/>
                <w:tab w:val="left" w:pos="1701"/>
                <w:tab w:val="left" w:pos="2268"/>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The terms of this order will affect the following persons outside Australia:</w:t>
            </w:r>
          </w:p>
          <w:p w14:paraId="0ED3FB9D" w14:textId="77777777" w:rsidR="00695726" w:rsidRPr="00695726" w:rsidRDefault="00695726" w:rsidP="00695726">
            <w:pPr>
              <w:tabs>
                <w:tab w:val="left" w:pos="567"/>
                <w:tab w:val="left" w:pos="1701"/>
                <w:tab w:val="left" w:pos="2268"/>
              </w:tabs>
              <w:spacing w:after="0" w:line="240" w:lineRule="auto"/>
              <w:ind w:left="1701" w:hanging="567"/>
              <w:jc w:val="left"/>
              <w:textAlignment w:val="baseline"/>
              <w:rPr>
                <w:rFonts w:ascii="Arial" w:hAnsi="Arial" w:cs="Arial"/>
                <w:sz w:val="20"/>
              </w:rPr>
            </w:pPr>
            <w:r w:rsidRPr="00695726">
              <w:rPr>
                <w:rFonts w:ascii="Arial" w:hAnsi="Arial" w:cs="Arial"/>
                <w:sz w:val="20"/>
              </w:rPr>
              <w:t>(i)</w:t>
            </w:r>
            <w:r w:rsidRPr="00695726">
              <w:rPr>
                <w:rFonts w:ascii="Arial" w:hAnsi="Arial" w:cs="Arial"/>
                <w:sz w:val="20"/>
              </w:rPr>
              <w:tab/>
              <w:t>you and your directors, officers, employees and agents (except banks and financial institutions);</w:t>
            </w:r>
          </w:p>
          <w:p w14:paraId="75686443" w14:textId="77777777" w:rsidR="00695726" w:rsidRPr="00695726" w:rsidRDefault="00695726" w:rsidP="00695726">
            <w:pPr>
              <w:tabs>
                <w:tab w:val="left" w:pos="567"/>
                <w:tab w:val="left" w:pos="1701"/>
                <w:tab w:val="left" w:pos="2268"/>
              </w:tabs>
              <w:spacing w:after="0" w:line="240" w:lineRule="auto"/>
              <w:ind w:left="1701" w:hanging="567"/>
              <w:jc w:val="left"/>
              <w:textAlignment w:val="baseline"/>
              <w:rPr>
                <w:rFonts w:ascii="Arial" w:hAnsi="Arial" w:cs="Arial"/>
                <w:sz w:val="20"/>
              </w:rPr>
            </w:pPr>
            <w:r w:rsidRPr="00695726">
              <w:rPr>
                <w:rFonts w:ascii="Arial" w:hAnsi="Arial" w:cs="Arial"/>
                <w:sz w:val="20"/>
              </w:rPr>
              <w:t>(ii)</w:t>
            </w:r>
            <w:r w:rsidRPr="00695726">
              <w:rPr>
                <w:rFonts w:ascii="Arial" w:hAnsi="Arial" w:cs="Arial"/>
                <w:sz w:val="20"/>
              </w:rPr>
              <w:tab/>
              <w:t>any person (including a bank or financial institution) who:</w:t>
            </w:r>
          </w:p>
          <w:p w14:paraId="40DB6151" w14:textId="77777777" w:rsidR="00695726" w:rsidRPr="00695726" w:rsidRDefault="00695726" w:rsidP="00695726">
            <w:pPr>
              <w:tabs>
                <w:tab w:val="left" w:pos="567"/>
                <w:tab w:val="left" w:pos="1701"/>
                <w:tab w:val="left" w:pos="2268"/>
              </w:tabs>
              <w:spacing w:after="0" w:line="240" w:lineRule="auto"/>
              <w:ind w:left="2268"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is subject to the jurisdiction of this Court; and</w:t>
            </w:r>
          </w:p>
          <w:p w14:paraId="3B312762" w14:textId="77777777" w:rsidR="00695726" w:rsidRPr="00695726" w:rsidRDefault="00695726" w:rsidP="00695726">
            <w:pPr>
              <w:tabs>
                <w:tab w:val="left" w:pos="567"/>
                <w:tab w:val="left" w:pos="1701"/>
                <w:tab w:val="left" w:pos="2268"/>
              </w:tabs>
              <w:spacing w:after="0" w:line="240" w:lineRule="auto"/>
              <w:ind w:left="2268"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has been given written notice of this order, or has actual knowledge of the substance of the order and of its requirements; and</w:t>
            </w:r>
          </w:p>
          <w:p w14:paraId="67C0B4F7" w14:textId="77777777" w:rsidR="00695726" w:rsidRPr="00695726" w:rsidRDefault="00695726" w:rsidP="00695726">
            <w:pPr>
              <w:tabs>
                <w:tab w:val="left" w:pos="567"/>
                <w:tab w:val="left" w:pos="1701"/>
                <w:tab w:val="left" w:pos="2268"/>
              </w:tabs>
              <w:spacing w:after="0" w:line="240" w:lineRule="auto"/>
              <w:ind w:left="2268"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is able to prevent or impede acts or omissions outside Australia that constitute or assist in a disobedience breach of the terms of this order; and</w:t>
            </w:r>
          </w:p>
          <w:p w14:paraId="66EB43D1" w14:textId="77777777" w:rsidR="00695726" w:rsidRPr="00695726" w:rsidRDefault="00695726" w:rsidP="00695726">
            <w:pPr>
              <w:tabs>
                <w:tab w:val="left" w:pos="567"/>
                <w:tab w:val="left" w:pos="1701"/>
                <w:tab w:val="left" w:pos="2268"/>
              </w:tabs>
              <w:spacing w:after="240" w:line="240" w:lineRule="auto"/>
              <w:ind w:left="1134" w:hanging="567"/>
              <w:jc w:val="left"/>
              <w:textAlignment w:val="baseline"/>
              <w:rPr>
                <w:rFonts w:ascii="Arial" w:hAnsi="Arial" w:cs="Arial"/>
                <w:sz w:val="20"/>
              </w:rPr>
            </w:pPr>
            <w:r w:rsidRPr="00695726">
              <w:rPr>
                <w:rFonts w:ascii="Arial" w:hAnsi="Arial" w:cs="Arial"/>
                <w:sz w:val="20"/>
              </w:rPr>
              <w:t>(iii)</w:t>
            </w:r>
            <w:r w:rsidRPr="00695726">
              <w:rPr>
                <w:rFonts w:ascii="Arial" w:hAnsi="Arial" w:cs="Arial"/>
                <w:sz w:val="20"/>
              </w:rPr>
              <w:tab/>
              <w:t>any other person (including a bank or financial institution), only to the extent that this order is declared enforceable by or is enforced by a court in a country or state that has jurisdiction over that person or over any of that person’s assets.</w:t>
            </w:r>
          </w:p>
          <w:p w14:paraId="6A958BD4" w14:textId="77777777" w:rsidR="00695726" w:rsidRPr="00695726" w:rsidRDefault="00695726" w:rsidP="00695726">
            <w:pPr>
              <w:keepNext/>
              <w:keepLines/>
              <w:tabs>
                <w:tab w:val="left" w:pos="567"/>
                <w:tab w:val="left" w:pos="1701"/>
                <w:tab w:val="left" w:pos="2268"/>
              </w:tabs>
              <w:spacing w:after="0" w:line="240" w:lineRule="auto"/>
              <w:ind w:left="720" w:hanging="720"/>
              <w:jc w:val="left"/>
              <w:textAlignment w:val="baseline"/>
              <w:rPr>
                <w:rFonts w:ascii="Arial" w:hAnsi="Arial" w:cs="Arial"/>
                <w:b/>
                <w:sz w:val="12"/>
                <w:szCs w:val="12"/>
              </w:rPr>
            </w:pPr>
            <w:r w:rsidRPr="00695726">
              <w:rPr>
                <w:rFonts w:ascii="Arial" w:hAnsi="Arial" w:cs="Arial"/>
                <w:b/>
                <w:sz w:val="12"/>
                <w:szCs w:val="12"/>
              </w:rPr>
              <w:t>For worldwide order</w:t>
            </w:r>
          </w:p>
          <w:p w14:paraId="06223B3B" w14:textId="77777777" w:rsidR="00695726" w:rsidRPr="00695726" w:rsidRDefault="00695726" w:rsidP="00695726">
            <w:pPr>
              <w:keepNext/>
              <w:keepLines/>
              <w:tabs>
                <w:tab w:val="left" w:pos="709"/>
                <w:tab w:val="left" w:pos="1701"/>
                <w:tab w:val="left" w:pos="2268"/>
              </w:tabs>
              <w:spacing w:after="240" w:line="240" w:lineRule="auto"/>
              <w:ind w:left="567" w:hanging="567"/>
              <w:jc w:val="left"/>
              <w:textAlignment w:val="baseline"/>
              <w:rPr>
                <w:rFonts w:ascii="Arial" w:hAnsi="Arial" w:cs="Arial"/>
                <w:bCs/>
                <w:sz w:val="20"/>
              </w:rPr>
            </w:pPr>
            <w:r w:rsidRPr="00695726">
              <w:rPr>
                <w:rFonts w:ascii="Arial" w:hAnsi="Arial" w:cs="Arial"/>
                <w:sz w:val="20"/>
              </w:rPr>
              <w:t>17</w:t>
            </w:r>
            <w:r w:rsidRPr="00695726">
              <w:rPr>
                <w:rFonts w:ascii="Arial" w:hAnsi="Arial" w:cs="Arial"/>
                <w:sz w:val="20"/>
              </w:rPr>
              <w:tab/>
            </w:r>
            <w:r w:rsidRPr="00695726">
              <w:rPr>
                <w:rFonts w:ascii="Arial" w:hAnsi="Arial" w:cs="Arial"/>
                <w:bCs/>
                <w:sz w:val="20"/>
              </w:rPr>
              <w:t>Assets located outside Australia</w:t>
            </w:r>
          </w:p>
          <w:p w14:paraId="6A46F988" w14:textId="77777777" w:rsidR="00695726" w:rsidRPr="00695726" w:rsidRDefault="00695726" w:rsidP="00695726">
            <w:pPr>
              <w:keepNext/>
              <w:keepLines/>
              <w:tabs>
                <w:tab w:val="left" w:pos="567"/>
                <w:tab w:val="left" w:pos="1701"/>
                <w:tab w:val="left" w:pos="2268"/>
              </w:tabs>
              <w:spacing w:after="0" w:line="240" w:lineRule="auto"/>
              <w:ind w:left="567"/>
              <w:jc w:val="left"/>
              <w:textAlignment w:val="baseline"/>
              <w:rPr>
                <w:rFonts w:ascii="Arial" w:hAnsi="Arial" w:cs="Arial"/>
                <w:sz w:val="20"/>
              </w:rPr>
            </w:pPr>
            <w:r w:rsidRPr="00695726">
              <w:rPr>
                <w:rFonts w:ascii="Arial" w:hAnsi="Arial" w:cs="Arial"/>
                <w:sz w:val="20"/>
              </w:rPr>
              <w:t>Nothing in this order shall, in respect of assets located outside Australia, prevent any third party from complying or acting in conformity with what it reasonably believes to be its bona fide and properly incurred legal obligations, whether contractual or pursuant to a court order or otherwise, under the law of the country or state in which those assets are situated or under the proper law of any contract between a third party and you, provided that in the case of any future order of a court of that country or state made on your or the third party’s application, reasonable written notice of the making of the application is given to the applicant.</w:t>
            </w:r>
          </w:p>
          <w:p w14:paraId="3FDFD1F7" w14:textId="77777777" w:rsidR="00695726" w:rsidRPr="00695726" w:rsidRDefault="00695726" w:rsidP="00695726">
            <w:pPr>
              <w:spacing w:after="120" w:line="240" w:lineRule="auto"/>
              <w:jc w:val="left"/>
              <w:textAlignment w:val="baseline"/>
              <w:rPr>
                <w:rFonts w:ascii="Arial" w:hAnsi="Arial" w:cs="Arial"/>
                <w:sz w:val="20"/>
              </w:rPr>
            </w:pPr>
          </w:p>
        </w:tc>
      </w:tr>
    </w:tbl>
    <w:p w14:paraId="335B9423"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20"/>
        </w:rPr>
      </w:pPr>
    </w:p>
    <w:tbl>
      <w:tblPr>
        <w:tblStyle w:val="TableGrid15"/>
        <w:tblW w:w="0" w:type="auto"/>
        <w:tblLook w:val="04A0" w:firstRow="1" w:lastRow="0" w:firstColumn="1" w:lastColumn="0" w:noHBand="0" w:noVBand="1"/>
      </w:tblPr>
      <w:tblGrid>
        <w:gridCol w:w="9350"/>
      </w:tblGrid>
      <w:tr w:rsidR="00695726" w:rsidRPr="00695726" w14:paraId="5273FF3A" w14:textId="77777777" w:rsidTr="00101EC2">
        <w:trPr>
          <w:cantSplit/>
        </w:trPr>
        <w:tc>
          <w:tcPr>
            <w:tcW w:w="10457" w:type="dxa"/>
          </w:tcPr>
          <w:p w14:paraId="5B4EE013" w14:textId="77777777" w:rsidR="00695726" w:rsidRPr="00695726" w:rsidRDefault="00695726" w:rsidP="00695726">
            <w:pPr>
              <w:spacing w:before="120" w:after="240" w:line="240" w:lineRule="auto"/>
              <w:ind w:left="57" w:right="170"/>
              <w:jc w:val="left"/>
              <w:textAlignment w:val="baseline"/>
              <w:rPr>
                <w:rFonts w:ascii="Arial" w:hAnsi="Arial" w:cs="Arial"/>
                <w:b/>
                <w:sz w:val="20"/>
              </w:rPr>
            </w:pPr>
            <w:r w:rsidRPr="00695726">
              <w:rPr>
                <w:rFonts w:ascii="Arial" w:hAnsi="Arial" w:cs="Arial"/>
                <w:b/>
                <w:sz w:val="20"/>
              </w:rPr>
              <w:lastRenderedPageBreak/>
              <w:t xml:space="preserve">To the </w:t>
            </w:r>
            <w:r w:rsidRPr="00695726">
              <w:rPr>
                <w:rFonts w:ascii="Arial" w:eastAsia="Arial" w:hAnsi="Arial" w:cs="Arial"/>
                <w:b/>
                <w:sz w:val="20"/>
              </w:rPr>
              <w:t>parties against whom orders are made: WARNING</w:t>
            </w:r>
          </w:p>
          <w:p w14:paraId="7BF71F2D" w14:textId="77777777" w:rsidR="00695726" w:rsidRPr="00695726" w:rsidRDefault="00695726" w:rsidP="00695726">
            <w:pPr>
              <w:spacing w:after="120" w:line="240" w:lineRule="auto"/>
              <w:ind w:left="57" w:right="170"/>
              <w:jc w:val="left"/>
              <w:textAlignment w:val="baseline"/>
              <w:rPr>
                <w:rFonts w:ascii="Arial" w:hAnsi="Arial" w:cs="Arial"/>
                <w:sz w:val="20"/>
              </w:rPr>
            </w:pPr>
            <w:r w:rsidRPr="00695726">
              <w:rPr>
                <w:rFonts w:ascii="Arial" w:hAnsi="Arial" w:cs="Arial"/>
                <w:sz w:val="20"/>
              </w:rPr>
              <w:t xml:space="preserve">If you disobey this order, you will be in </w:t>
            </w:r>
            <w:r w:rsidRPr="00695726">
              <w:rPr>
                <w:rFonts w:ascii="Arial" w:hAnsi="Arial" w:cs="Arial"/>
                <w:b/>
                <w:sz w:val="20"/>
              </w:rPr>
              <w:t>contempt of court</w:t>
            </w:r>
            <w:r w:rsidRPr="00695726">
              <w:rPr>
                <w:rFonts w:ascii="Arial" w:hAnsi="Arial" w:cs="Arial"/>
                <w:sz w:val="20"/>
              </w:rPr>
              <w:t xml:space="preserve"> and liable to </w:t>
            </w:r>
            <w:r w:rsidRPr="00695726">
              <w:rPr>
                <w:rFonts w:ascii="Arial" w:hAnsi="Arial" w:cs="Arial"/>
                <w:b/>
                <w:sz w:val="20"/>
              </w:rPr>
              <w:t>imprisonment and/or a fine</w:t>
            </w:r>
            <w:r w:rsidRPr="00695726">
              <w:rPr>
                <w:rFonts w:ascii="Arial" w:hAnsi="Arial" w:cs="Arial"/>
                <w:sz w:val="20"/>
              </w:rPr>
              <w:t xml:space="preserve"> or other punishment and any other person who knows of this order and does anything that helps or permits you to disobey this order may be similarly punished.</w:t>
            </w:r>
          </w:p>
        </w:tc>
      </w:tr>
    </w:tbl>
    <w:p w14:paraId="471333E7" w14:textId="77777777" w:rsidR="00695726" w:rsidRPr="00695726" w:rsidRDefault="00695726" w:rsidP="00695726">
      <w:pPr>
        <w:tabs>
          <w:tab w:val="right" w:pos="8789"/>
        </w:tabs>
        <w:overflowPunct w:val="0"/>
        <w:autoSpaceDE w:val="0"/>
        <w:autoSpaceDN w:val="0"/>
        <w:adjustRightInd w:val="0"/>
        <w:spacing w:before="120" w:after="120" w:line="240" w:lineRule="auto"/>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695726" w:rsidRPr="00695726" w14:paraId="7A58D670" w14:textId="77777777" w:rsidTr="00101EC2">
        <w:tc>
          <w:tcPr>
            <w:tcW w:w="10457" w:type="dxa"/>
          </w:tcPr>
          <w:p w14:paraId="46BB0AF8" w14:textId="77777777" w:rsidR="00695726" w:rsidRPr="00695726" w:rsidRDefault="00695726" w:rsidP="00695726">
            <w:pPr>
              <w:spacing w:before="120" w:after="0" w:line="240" w:lineRule="auto"/>
              <w:ind w:right="176"/>
              <w:jc w:val="left"/>
              <w:textAlignment w:val="baseline"/>
              <w:rPr>
                <w:rFonts w:ascii="Arial" w:hAnsi="Arial" w:cs="Arial"/>
                <w:b/>
                <w:iCs/>
                <w:sz w:val="12"/>
                <w:szCs w:val="12"/>
              </w:rPr>
            </w:pPr>
            <w:r w:rsidRPr="00695726">
              <w:rPr>
                <w:rFonts w:ascii="Arial" w:hAnsi="Arial" w:cs="Arial"/>
                <w:b/>
                <w:iCs/>
                <w:sz w:val="12"/>
                <w:szCs w:val="12"/>
              </w:rPr>
              <w:t>Court use only</w:t>
            </w:r>
          </w:p>
          <w:p w14:paraId="10A0B512" w14:textId="77777777" w:rsidR="00695726" w:rsidRPr="00695726" w:rsidRDefault="00695726" w:rsidP="00695726">
            <w:pPr>
              <w:spacing w:before="600" w:after="0" w:line="240" w:lineRule="auto"/>
              <w:ind w:right="176"/>
              <w:jc w:val="left"/>
              <w:textAlignment w:val="baseline"/>
              <w:rPr>
                <w:rFonts w:ascii="Arial" w:hAnsi="Arial" w:cs="Arial"/>
                <w:sz w:val="20"/>
              </w:rPr>
            </w:pPr>
            <w:r w:rsidRPr="00695726">
              <w:rPr>
                <w:rFonts w:ascii="Arial" w:hAnsi="Arial" w:cs="Arial"/>
                <w:sz w:val="20"/>
              </w:rPr>
              <w:t>…………………………………………</w:t>
            </w:r>
          </w:p>
          <w:p w14:paraId="004F3960" w14:textId="77777777" w:rsidR="00695726" w:rsidRPr="00695726" w:rsidRDefault="00695726" w:rsidP="00695726">
            <w:pPr>
              <w:spacing w:after="120" w:line="240" w:lineRule="auto"/>
              <w:ind w:right="176"/>
              <w:jc w:val="left"/>
              <w:textAlignment w:val="baseline"/>
              <w:rPr>
                <w:rFonts w:ascii="Arial" w:hAnsi="Arial" w:cs="Arial"/>
                <w:iCs/>
                <w:sz w:val="20"/>
              </w:rPr>
            </w:pPr>
            <w:r w:rsidRPr="00695726">
              <w:rPr>
                <w:rFonts w:ascii="Arial" w:hAnsi="Arial" w:cs="Arial"/>
                <w:sz w:val="20"/>
              </w:rPr>
              <w:t xml:space="preserve">Registrar </w:t>
            </w:r>
          </w:p>
        </w:tc>
      </w:tr>
    </w:tbl>
    <w:p w14:paraId="3D277A3B"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2E88EEBE"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tbl>
      <w:tblPr>
        <w:tblStyle w:val="TableGrid15"/>
        <w:tblW w:w="5000" w:type="pct"/>
        <w:jc w:val="center"/>
        <w:tblLook w:val="04A0" w:firstRow="1" w:lastRow="0" w:firstColumn="1" w:lastColumn="0" w:noHBand="0" w:noVBand="1"/>
      </w:tblPr>
      <w:tblGrid>
        <w:gridCol w:w="9350"/>
      </w:tblGrid>
      <w:tr w:rsidR="00695726" w:rsidRPr="00695726" w14:paraId="1FE9B12A" w14:textId="77777777" w:rsidTr="00101EC2">
        <w:trPr>
          <w:jc w:val="center"/>
        </w:trPr>
        <w:tc>
          <w:tcPr>
            <w:tcW w:w="5000" w:type="pct"/>
          </w:tcPr>
          <w:p w14:paraId="563BC989" w14:textId="77777777" w:rsidR="00695726" w:rsidRPr="00695726" w:rsidRDefault="00695726" w:rsidP="00695726">
            <w:pPr>
              <w:tabs>
                <w:tab w:val="left" w:pos="567"/>
                <w:tab w:val="left" w:pos="1701"/>
              </w:tabs>
              <w:spacing w:before="240" w:after="240" w:line="240" w:lineRule="auto"/>
              <w:jc w:val="center"/>
              <w:textAlignment w:val="baseline"/>
              <w:rPr>
                <w:rFonts w:ascii="Arial" w:hAnsi="Arial" w:cs="Arial"/>
                <w:b/>
                <w:bCs/>
                <w:sz w:val="20"/>
              </w:rPr>
            </w:pPr>
            <w:r w:rsidRPr="00695726">
              <w:rPr>
                <w:rFonts w:ascii="Arial" w:hAnsi="Arial" w:cs="Arial"/>
                <w:b/>
                <w:bCs/>
                <w:sz w:val="20"/>
              </w:rPr>
              <w:lastRenderedPageBreak/>
              <w:t>SCHEDULE A</w:t>
            </w:r>
          </w:p>
          <w:p w14:paraId="4EAF76CB" w14:textId="77777777" w:rsidR="00695726" w:rsidRPr="00695726" w:rsidRDefault="00695726" w:rsidP="00695726">
            <w:pPr>
              <w:tabs>
                <w:tab w:val="left" w:pos="567"/>
                <w:tab w:val="left" w:pos="1701"/>
              </w:tabs>
              <w:spacing w:before="240" w:after="240" w:line="240" w:lineRule="auto"/>
              <w:ind w:left="720" w:hanging="720"/>
              <w:jc w:val="center"/>
              <w:textAlignment w:val="baseline"/>
              <w:rPr>
                <w:rFonts w:ascii="Arial" w:hAnsi="Arial" w:cs="Arial"/>
                <w:b/>
                <w:bCs/>
                <w:sz w:val="20"/>
              </w:rPr>
            </w:pPr>
            <w:r w:rsidRPr="00695726">
              <w:rPr>
                <w:rFonts w:ascii="Arial" w:hAnsi="Arial" w:cs="Arial"/>
                <w:b/>
                <w:bCs/>
                <w:sz w:val="20"/>
              </w:rPr>
              <w:t>UNDERTAKINGS GIVEN TO THE COURT BY THE APPLICANT</w:t>
            </w:r>
          </w:p>
          <w:p w14:paraId="3C6D2469"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1.</w:t>
            </w:r>
            <w:r w:rsidRPr="00695726">
              <w:rPr>
                <w:rFonts w:ascii="Arial" w:hAnsi="Arial" w:cs="Arial"/>
                <w:sz w:val="20"/>
              </w:rPr>
              <w:tab/>
              <w:t>The applicant undertakes to submit to such order (if any) as the Court may consider to be just for the payment of compensation (to be assessed by the Court or as it may direct) to any person (whether or not a party) affected by the operation of the order.</w:t>
            </w:r>
          </w:p>
          <w:p w14:paraId="421AA1BE" w14:textId="77777777" w:rsidR="00695726" w:rsidRPr="00695726" w:rsidRDefault="00695726" w:rsidP="00695726">
            <w:pPr>
              <w:tabs>
                <w:tab w:val="left" w:pos="1701"/>
              </w:tabs>
              <w:spacing w:after="0" w:line="240" w:lineRule="auto"/>
              <w:ind w:left="567" w:hanging="567"/>
              <w:jc w:val="left"/>
              <w:textAlignment w:val="baseline"/>
              <w:rPr>
                <w:rFonts w:ascii="Arial" w:hAnsi="Arial" w:cs="Arial"/>
                <w:sz w:val="20"/>
              </w:rPr>
            </w:pPr>
            <w:r w:rsidRPr="00695726">
              <w:rPr>
                <w:rFonts w:ascii="Arial" w:hAnsi="Arial" w:cs="Arial"/>
                <w:sz w:val="20"/>
              </w:rPr>
              <w:t>2.</w:t>
            </w:r>
            <w:r w:rsidRPr="00695726">
              <w:rPr>
                <w:rFonts w:ascii="Arial" w:hAnsi="Arial" w:cs="Arial"/>
                <w:sz w:val="20"/>
              </w:rPr>
              <w:tab/>
              <w:t>As soon as practicable, the applicant will file and serve upon the respondent copies of:</w:t>
            </w:r>
          </w:p>
          <w:p w14:paraId="12BBC873"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this order;</w:t>
            </w:r>
          </w:p>
          <w:p w14:paraId="49058FC3"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the application for this order for hearing on the Return Date;</w:t>
            </w:r>
          </w:p>
          <w:p w14:paraId="7568F737"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(c)</w:t>
            </w:r>
            <w:r w:rsidRPr="00695726">
              <w:rPr>
                <w:rFonts w:ascii="Arial" w:hAnsi="Arial" w:cs="Arial"/>
                <w:sz w:val="20"/>
              </w:rPr>
              <w:tab/>
              <w:t>the following material insofar as it was relied on by the applicant at the hearing when the order was made:</w:t>
            </w:r>
          </w:p>
          <w:p w14:paraId="56E0EED7"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w:t>
            </w:r>
            <w:r w:rsidRPr="00695726">
              <w:rPr>
                <w:rFonts w:ascii="Arial" w:hAnsi="Arial" w:cs="Arial"/>
                <w:sz w:val="20"/>
              </w:rPr>
              <w:tab/>
              <w:t>affidavits (or draft affidavits);</w:t>
            </w:r>
          </w:p>
          <w:p w14:paraId="0E37A3AC"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(ii)</w:t>
            </w:r>
            <w:r w:rsidRPr="00695726">
              <w:rPr>
                <w:rFonts w:ascii="Arial" w:hAnsi="Arial" w:cs="Arial"/>
                <w:sz w:val="20"/>
              </w:rPr>
              <w:tab/>
              <w:t>exhibits capable of being copied;</w:t>
            </w:r>
          </w:p>
          <w:p w14:paraId="078EB0BD"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(iii)</w:t>
            </w:r>
            <w:r w:rsidRPr="00695726">
              <w:rPr>
                <w:rFonts w:ascii="Arial" w:hAnsi="Arial" w:cs="Arial"/>
                <w:sz w:val="20"/>
              </w:rPr>
              <w:tab/>
              <w:t>any written submission; and</w:t>
            </w:r>
          </w:p>
          <w:p w14:paraId="081EFF6E" w14:textId="77777777" w:rsidR="00695726" w:rsidRPr="00695726" w:rsidRDefault="00695726" w:rsidP="00695726">
            <w:pPr>
              <w:tabs>
                <w:tab w:val="left" w:pos="1701"/>
              </w:tabs>
              <w:spacing w:after="0" w:line="240" w:lineRule="auto"/>
              <w:ind w:left="1701" w:hanging="567"/>
              <w:jc w:val="left"/>
              <w:textAlignment w:val="baseline"/>
              <w:rPr>
                <w:rFonts w:ascii="Arial" w:hAnsi="Arial" w:cs="Arial"/>
                <w:sz w:val="20"/>
              </w:rPr>
            </w:pPr>
            <w:r w:rsidRPr="00695726">
              <w:rPr>
                <w:rFonts w:ascii="Arial" w:hAnsi="Arial" w:cs="Arial"/>
                <w:sz w:val="20"/>
              </w:rPr>
              <w:t>(iv)</w:t>
            </w:r>
            <w:r w:rsidRPr="00695726">
              <w:rPr>
                <w:rFonts w:ascii="Arial" w:hAnsi="Arial" w:cs="Arial"/>
                <w:sz w:val="20"/>
              </w:rPr>
              <w:tab/>
              <w:t>any other document that was provided to the Court;</w:t>
            </w:r>
          </w:p>
          <w:p w14:paraId="2839DE5A"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(d)</w:t>
            </w:r>
            <w:r w:rsidRPr="00695726">
              <w:rPr>
                <w:rFonts w:ascii="Arial" w:hAnsi="Arial" w:cs="Arial"/>
                <w:sz w:val="20"/>
              </w:rPr>
              <w:tab/>
              <w:t>a transcript, or if none is available a note, of any exclusively oral allegation of fact that was made and of any exclusively oral submission that was put to the Court;</w:t>
            </w:r>
          </w:p>
          <w:p w14:paraId="4F13EFCC"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(e)</w:t>
            </w:r>
            <w:r w:rsidRPr="00695726">
              <w:rPr>
                <w:rFonts w:ascii="Arial" w:hAnsi="Arial" w:cs="Arial"/>
                <w:sz w:val="20"/>
              </w:rPr>
              <w:tab/>
              <w:t>the originating process, or if none was filed any draft originating process produced to the Court.</w:t>
            </w:r>
          </w:p>
          <w:p w14:paraId="4AE33B6D"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3.</w:t>
            </w:r>
            <w:r w:rsidRPr="00695726">
              <w:rPr>
                <w:rFonts w:ascii="Arial" w:hAnsi="Arial" w:cs="Arial"/>
                <w:sz w:val="20"/>
              </w:rPr>
              <w:tab/>
              <w:t>As soon as practicable, the applicant will cause anyone notified of this order to be given a copy of it.</w:t>
            </w:r>
          </w:p>
          <w:p w14:paraId="0A6BA808"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4.</w:t>
            </w:r>
            <w:r w:rsidRPr="00695726">
              <w:rPr>
                <w:rFonts w:ascii="Arial" w:hAnsi="Arial" w:cs="Arial"/>
                <w:sz w:val="20"/>
              </w:rPr>
              <w:tab/>
              <w:t>The applicant will pay the reasonable costs of anyone other than the respondent that have been incurred as a result of this order, including the costs of finding out whether that person holds any of the respondent’s assets.</w:t>
            </w:r>
          </w:p>
          <w:p w14:paraId="5F19EFCE"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5.</w:t>
            </w:r>
            <w:r w:rsidRPr="00695726">
              <w:rPr>
                <w:rFonts w:ascii="Arial" w:hAnsi="Arial" w:cs="Arial"/>
                <w:sz w:val="20"/>
              </w:rPr>
              <w:tab/>
              <w:t>If this order ceases to have effect</w:t>
            </w:r>
            <w:r w:rsidRPr="00695726">
              <w:rPr>
                <w:rFonts w:ascii="Arial" w:hAnsi="Arial" w:cs="Arial"/>
                <w:sz w:val="20"/>
                <w:vertAlign w:val="superscript"/>
              </w:rPr>
              <w:footnoteReference w:id="4"/>
            </w:r>
            <w:r w:rsidRPr="00695726">
              <w:rPr>
                <w:rFonts w:ascii="Arial" w:hAnsi="Arial" w:cs="Arial"/>
                <w:sz w:val="20"/>
              </w:rPr>
              <w:t xml:space="preserve"> the applicant will promptly take all reasonable steps to inform in writing anyone who has been notified of this order, or whoever the applicant has reasonable grounds for supposing may act upon this order, that it has ceased to have effect.</w:t>
            </w:r>
          </w:p>
          <w:p w14:paraId="011194D2"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6.</w:t>
            </w:r>
            <w:r w:rsidRPr="00695726">
              <w:rPr>
                <w:rFonts w:ascii="Arial" w:hAnsi="Arial" w:cs="Arial"/>
                <w:sz w:val="20"/>
              </w:rPr>
              <w:tab/>
              <w:t>The applicant will not, without permission of the Court, use any information obtained as a result of this order for the purpose of any civil or criminal proceedings, either in or outside Australia, other than this proceeding.</w:t>
            </w:r>
          </w:p>
          <w:p w14:paraId="1A86EDBF" w14:textId="77777777" w:rsidR="00695726" w:rsidRPr="00695726" w:rsidRDefault="00695726" w:rsidP="00695726">
            <w:pPr>
              <w:tabs>
                <w:tab w:val="left" w:pos="1701"/>
              </w:tabs>
              <w:spacing w:before="240" w:after="240" w:line="240" w:lineRule="auto"/>
              <w:ind w:left="567" w:hanging="567"/>
              <w:jc w:val="left"/>
              <w:textAlignment w:val="baseline"/>
              <w:rPr>
                <w:rFonts w:ascii="Arial" w:hAnsi="Arial" w:cs="Arial"/>
                <w:sz w:val="20"/>
              </w:rPr>
            </w:pPr>
            <w:r w:rsidRPr="00695726">
              <w:rPr>
                <w:rFonts w:ascii="Arial" w:hAnsi="Arial" w:cs="Arial"/>
                <w:sz w:val="20"/>
              </w:rPr>
              <w:t>7.</w:t>
            </w:r>
            <w:r w:rsidRPr="00695726">
              <w:rPr>
                <w:rFonts w:ascii="Arial" w:hAnsi="Arial" w:cs="Arial"/>
                <w:sz w:val="20"/>
              </w:rPr>
              <w:tab/>
              <w:t>The applicant will not, without permission of the Court, seek to enforce this order in any country outside Australia or seek in any country outside Australia an order of a similar nature or an order conferring a charge or other security against the respondent or the respondent’s assets.</w:t>
            </w:r>
          </w:p>
          <w:p w14:paraId="455B675E" w14:textId="77777777" w:rsidR="00695726" w:rsidRPr="00695726" w:rsidRDefault="00695726" w:rsidP="00695726">
            <w:pPr>
              <w:tabs>
                <w:tab w:val="left" w:pos="1701"/>
              </w:tabs>
              <w:spacing w:after="0" w:line="240" w:lineRule="auto"/>
              <w:ind w:left="567" w:hanging="567"/>
              <w:jc w:val="left"/>
              <w:textAlignment w:val="baseline"/>
              <w:rPr>
                <w:rFonts w:ascii="Arial" w:hAnsi="Arial" w:cs="Arial"/>
                <w:sz w:val="20"/>
              </w:rPr>
            </w:pPr>
            <w:r w:rsidRPr="00695726">
              <w:rPr>
                <w:rFonts w:ascii="Arial" w:hAnsi="Arial" w:cs="Arial"/>
                <w:sz w:val="20"/>
              </w:rPr>
              <w:t>8.</w:t>
            </w:r>
            <w:r w:rsidRPr="00695726">
              <w:rPr>
                <w:rFonts w:ascii="Arial" w:hAnsi="Arial" w:cs="Arial"/>
                <w:sz w:val="20"/>
              </w:rPr>
              <w:tab/>
              <w:t>The applicant will:</w:t>
            </w:r>
          </w:p>
          <w:p w14:paraId="5E996237"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(a)</w:t>
            </w:r>
            <w:r w:rsidRPr="00695726">
              <w:rPr>
                <w:rFonts w:ascii="Arial" w:hAnsi="Arial" w:cs="Arial"/>
                <w:sz w:val="20"/>
              </w:rPr>
              <w:tab/>
              <w:t xml:space="preserve">on or before </w:t>
            </w:r>
            <w:r w:rsidRPr="00695726">
              <w:rPr>
                <w:rFonts w:ascii="Arial" w:hAnsi="Arial" w:cs="Arial"/>
                <w:iCs/>
                <w:sz w:val="20"/>
              </w:rPr>
              <w:t>[</w:t>
            </w:r>
            <w:r w:rsidRPr="00695726">
              <w:rPr>
                <w:rFonts w:ascii="Arial" w:hAnsi="Arial" w:cs="Arial"/>
                <w:i/>
                <w:iCs/>
                <w:sz w:val="18"/>
              </w:rPr>
              <w:t>date</w:t>
            </w:r>
            <w:r w:rsidRPr="00695726">
              <w:rPr>
                <w:rFonts w:ascii="Arial" w:hAnsi="Arial" w:cs="Arial"/>
                <w:iCs/>
                <w:sz w:val="20"/>
              </w:rPr>
              <w:t>]</w:t>
            </w:r>
            <w:r w:rsidRPr="00695726">
              <w:rPr>
                <w:rFonts w:ascii="Arial" w:hAnsi="Arial" w:cs="Arial"/>
                <w:sz w:val="20"/>
              </w:rPr>
              <w:t xml:space="preserve"> cause an irrevocable undertaking to pay in the sum of $</w:t>
            </w:r>
            <w:r w:rsidRPr="00695726">
              <w:rPr>
                <w:rFonts w:ascii="Arial" w:hAnsi="Arial" w:cs="Arial"/>
                <w:iCs/>
                <w:sz w:val="20"/>
              </w:rPr>
              <w:t>[</w:t>
            </w:r>
            <w:r w:rsidRPr="00695726">
              <w:rPr>
                <w:rFonts w:ascii="Arial" w:hAnsi="Arial" w:cs="Arial"/>
                <w:i/>
                <w:iCs/>
                <w:sz w:val="18"/>
              </w:rPr>
              <w:t>amount</w:t>
            </w:r>
            <w:r w:rsidRPr="00695726">
              <w:rPr>
                <w:rFonts w:ascii="Arial" w:hAnsi="Arial" w:cs="Arial"/>
                <w:iCs/>
                <w:sz w:val="20"/>
              </w:rPr>
              <w:t>]</w:t>
            </w:r>
            <w:r w:rsidRPr="00695726">
              <w:rPr>
                <w:rFonts w:ascii="Arial" w:hAnsi="Arial" w:cs="Arial"/>
                <w:sz w:val="20"/>
              </w:rPr>
              <w:t xml:space="preserve"> to be issued by a bank with a place of business within Australia, in respect of any order the Court may make pursuant to undertaking paragraph 1. above; and</w:t>
            </w:r>
          </w:p>
          <w:p w14:paraId="3D59D111" w14:textId="77777777" w:rsidR="00695726" w:rsidRPr="00695726" w:rsidRDefault="00695726" w:rsidP="00695726">
            <w:pPr>
              <w:tabs>
                <w:tab w:val="left" w:pos="1701"/>
              </w:tabs>
              <w:spacing w:after="0" w:line="240" w:lineRule="auto"/>
              <w:ind w:left="1134" w:hanging="567"/>
              <w:jc w:val="left"/>
              <w:textAlignment w:val="baseline"/>
              <w:rPr>
                <w:rFonts w:ascii="Arial" w:hAnsi="Arial" w:cs="Arial"/>
                <w:sz w:val="20"/>
              </w:rPr>
            </w:pPr>
            <w:r w:rsidRPr="00695726">
              <w:rPr>
                <w:rFonts w:ascii="Arial" w:hAnsi="Arial" w:cs="Arial"/>
                <w:sz w:val="20"/>
              </w:rPr>
              <w:t>(b)</w:t>
            </w:r>
            <w:r w:rsidRPr="00695726">
              <w:rPr>
                <w:rFonts w:ascii="Arial" w:hAnsi="Arial" w:cs="Arial"/>
                <w:sz w:val="20"/>
              </w:rPr>
              <w:tab/>
              <w:t>immediately upon issue of the irrevocable undertaking, cause a copy of it to be served on the respondent.</w:t>
            </w:r>
            <w:r w:rsidRPr="00695726">
              <w:rPr>
                <w:rFonts w:ascii="Arial" w:hAnsi="Arial" w:cs="Arial"/>
                <w:sz w:val="20"/>
                <w:vertAlign w:val="superscript"/>
              </w:rPr>
              <w:footnoteReference w:id="5"/>
            </w:r>
          </w:p>
          <w:p w14:paraId="39B64108" w14:textId="77777777" w:rsidR="00695726" w:rsidRPr="00695726" w:rsidRDefault="00695726" w:rsidP="00695726">
            <w:pPr>
              <w:tabs>
                <w:tab w:val="left" w:pos="1701"/>
              </w:tabs>
              <w:spacing w:after="0" w:line="240" w:lineRule="auto"/>
              <w:jc w:val="left"/>
              <w:textAlignment w:val="baseline"/>
              <w:rPr>
                <w:rFonts w:ascii="Arial" w:hAnsi="Arial" w:cs="Arial"/>
                <w:sz w:val="20"/>
              </w:rPr>
            </w:pPr>
          </w:p>
        </w:tc>
      </w:tr>
    </w:tbl>
    <w:p w14:paraId="633E6941" w14:textId="77777777" w:rsidR="00695726" w:rsidRPr="00695726" w:rsidRDefault="00695726" w:rsidP="00695726">
      <w:pPr>
        <w:tabs>
          <w:tab w:val="left" w:pos="1701"/>
        </w:tabs>
        <w:overflowPunct w:val="0"/>
        <w:autoSpaceDE w:val="0"/>
        <w:autoSpaceDN w:val="0"/>
        <w:adjustRightInd w:val="0"/>
        <w:spacing w:after="0" w:line="240" w:lineRule="auto"/>
        <w:ind w:left="426" w:hanging="426"/>
        <w:textAlignment w:val="baseline"/>
        <w:rPr>
          <w:rFonts w:ascii="Arial" w:eastAsia="Times New Roman" w:hAnsi="Arial" w:cs="Arial"/>
          <w:sz w:val="20"/>
          <w:szCs w:val="20"/>
        </w:rPr>
      </w:pPr>
    </w:p>
    <w:p w14:paraId="6C58CA03" w14:textId="77777777" w:rsidR="00695726" w:rsidRPr="00695726" w:rsidRDefault="00695726" w:rsidP="00695726">
      <w:pPr>
        <w:overflowPunct w:val="0"/>
        <w:autoSpaceDE w:val="0"/>
        <w:autoSpaceDN w:val="0"/>
        <w:adjustRightInd w:val="0"/>
        <w:spacing w:before="360" w:after="360" w:line="240" w:lineRule="auto"/>
        <w:jc w:val="center"/>
        <w:textAlignment w:val="baseline"/>
        <w:rPr>
          <w:rFonts w:ascii="Arial" w:eastAsia="Times New Roman" w:hAnsi="Arial" w:cs="Arial"/>
          <w:b/>
          <w:bCs/>
          <w:sz w:val="20"/>
          <w:szCs w:val="20"/>
        </w:rPr>
      </w:pPr>
      <w:r w:rsidRPr="00695726">
        <w:rPr>
          <w:rFonts w:ascii="Arial" w:eastAsia="Times New Roman" w:hAnsi="Arial" w:cs="Arial"/>
          <w:b/>
          <w:bCs/>
          <w:sz w:val="20"/>
          <w:szCs w:val="20"/>
        </w:rPr>
        <w:br w:type="page"/>
      </w:r>
      <w:r w:rsidRPr="00695726">
        <w:rPr>
          <w:rFonts w:ascii="Arial" w:eastAsia="Times New Roman" w:hAnsi="Arial" w:cs="Arial"/>
          <w:b/>
          <w:bCs/>
          <w:sz w:val="20"/>
          <w:szCs w:val="20"/>
        </w:rPr>
        <w:lastRenderedPageBreak/>
        <w:t>SCHEDULE B</w:t>
      </w:r>
      <w:r w:rsidRPr="00695726">
        <w:rPr>
          <w:rFonts w:ascii="Arial" w:eastAsia="Times New Roman" w:hAnsi="Arial" w:cs="Arial"/>
          <w:b/>
          <w:bCs/>
          <w:sz w:val="20"/>
          <w:szCs w:val="20"/>
          <w:vertAlign w:val="superscript"/>
        </w:rPr>
        <w:footnoteReference w:id="6"/>
      </w:r>
    </w:p>
    <w:p w14:paraId="254AC868" w14:textId="77777777" w:rsidR="00695726" w:rsidRPr="00695726" w:rsidRDefault="00695726" w:rsidP="00695726">
      <w:pPr>
        <w:suppressAutoHyphens/>
        <w:overflowPunct w:val="0"/>
        <w:autoSpaceDE w:val="0"/>
        <w:autoSpaceDN w:val="0"/>
        <w:adjustRightInd w:val="0"/>
        <w:spacing w:before="360" w:after="360" w:line="240" w:lineRule="auto"/>
        <w:jc w:val="center"/>
        <w:textAlignment w:val="baseline"/>
        <w:rPr>
          <w:rFonts w:ascii="Arial" w:eastAsia="Times New Roman" w:hAnsi="Arial" w:cs="Arial"/>
          <w:b/>
          <w:bCs/>
          <w:spacing w:val="-3"/>
          <w:sz w:val="20"/>
          <w:szCs w:val="20"/>
        </w:rPr>
      </w:pPr>
      <w:r w:rsidRPr="00695726">
        <w:rPr>
          <w:rFonts w:ascii="Arial" w:eastAsia="Times New Roman" w:hAnsi="Arial" w:cs="Arial"/>
          <w:b/>
          <w:bCs/>
          <w:spacing w:val="-3"/>
          <w:sz w:val="20"/>
          <w:szCs w:val="20"/>
        </w:rPr>
        <w:t>AFFIDAVITS RELIED 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5"/>
        <w:gridCol w:w="2435"/>
      </w:tblGrid>
      <w:tr w:rsidR="00695726" w:rsidRPr="00695726" w14:paraId="3E2C62E6" w14:textId="77777777" w:rsidTr="00101EC2">
        <w:trPr>
          <w:trHeight w:val="1525"/>
          <w:jc w:val="center"/>
        </w:trPr>
        <w:tc>
          <w:tcPr>
            <w:tcW w:w="3698" w:type="pct"/>
          </w:tcPr>
          <w:p w14:paraId="40F7063D"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jc w:val="center"/>
              <w:textAlignment w:val="baseline"/>
              <w:rPr>
                <w:rFonts w:ascii="Arial" w:eastAsia="Times New Roman" w:hAnsi="Arial" w:cs="Arial"/>
                <w:b/>
                <w:bCs/>
                <w:spacing w:val="-3"/>
                <w:sz w:val="20"/>
                <w:szCs w:val="20"/>
              </w:rPr>
            </w:pPr>
            <w:r w:rsidRPr="00695726">
              <w:rPr>
                <w:rFonts w:ascii="Arial" w:eastAsia="Times New Roman" w:hAnsi="Arial" w:cs="Arial"/>
                <w:b/>
                <w:bCs/>
                <w:spacing w:val="-3"/>
                <w:sz w:val="20"/>
                <w:szCs w:val="20"/>
              </w:rPr>
              <w:t>Name of Deponent</w:t>
            </w:r>
          </w:p>
          <w:p w14:paraId="5FB71E70"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jc w:val="center"/>
              <w:textAlignment w:val="baseline"/>
              <w:rPr>
                <w:rFonts w:ascii="Arial" w:eastAsia="Times New Roman" w:hAnsi="Arial" w:cs="Arial"/>
                <w:b/>
                <w:bCs/>
                <w:spacing w:val="-3"/>
                <w:sz w:val="18"/>
                <w:szCs w:val="18"/>
              </w:rPr>
            </w:pPr>
            <w:r w:rsidRPr="00695726">
              <w:rPr>
                <w:rFonts w:ascii="Arial" w:eastAsia="Times New Roman" w:hAnsi="Arial" w:cs="Arial"/>
                <w:iCs/>
                <w:sz w:val="18"/>
                <w:szCs w:val="18"/>
              </w:rPr>
              <w:t>[</w:t>
            </w:r>
            <w:r w:rsidRPr="00695726">
              <w:rPr>
                <w:rFonts w:ascii="Arial" w:eastAsia="Times New Roman" w:hAnsi="Arial" w:cs="Arial"/>
                <w:i/>
                <w:iCs/>
                <w:sz w:val="18"/>
                <w:szCs w:val="18"/>
              </w:rPr>
              <w:t>name</w:t>
            </w:r>
            <w:r w:rsidRPr="00695726">
              <w:rPr>
                <w:rFonts w:ascii="Arial" w:eastAsia="Times New Roman" w:hAnsi="Arial" w:cs="Arial"/>
                <w:iCs/>
                <w:sz w:val="18"/>
                <w:szCs w:val="18"/>
              </w:rPr>
              <w:t>]</w:t>
            </w:r>
          </w:p>
        </w:tc>
        <w:tc>
          <w:tcPr>
            <w:tcW w:w="1302" w:type="pct"/>
          </w:tcPr>
          <w:p w14:paraId="0F178515"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jc w:val="center"/>
              <w:textAlignment w:val="baseline"/>
              <w:rPr>
                <w:rFonts w:ascii="Arial" w:eastAsia="Times New Roman" w:hAnsi="Arial" w:cs="Arial"/>
                <w:b/>
                <w:bCs/>
                <w:spacing w:val="-3"/>
                <w:sz w:val="20"/>
                <w:szCs w:val="20"/>
              </w:rPr>
            </w:pPr>
            <w:r w:rsidRPr="00695726">
              <w:rPr>
                <w:rFonts w:ascii="Arial" w:eastAsia="Times New Roman" w:hAnsi="Arial" w:cs="Arial"/>
                <w:b/>
                <w:bCs/>
                <w:spacing w:val="-3"/>
                <w:sz w:val="20"/>
                <w:szCs w:val="20"/>
              </w:rPr>
              <w:t>Date affidavit made</w:t>
            </w:r>
          </w:p>
          <w:p w14:paraId="14593AAB"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jc w:val="center"/>
              <w:textAlignment w:val="baseline"/>
              <w:rPr>
                <w:rFonts w:ascii="Arial" w:eastAsia="Times New Roman" w:hAnsi="Arial" w:cs="Arial"/>
                <w:b/>
                <w:bCs/>
                <w:spacing w:val="-3"/>
                <w:sz w:val="18"/>
                <w:szCs w:val="18"/>
              </w:rPr>
            </w:pPr>
            <w:r w:rsidRPr="00695726">
              <w:rPr>
                <w:rFonts w:ascii="Arial" w:eastAsia="Times New Roman" w:hAnsi="Arial" w:cs="Arial"/>
                <w:iCs/>
                <w:sz w:val="18"/>
                <w:szCs w:val="18"/>
              </w:rPr>
              <w:t>[</w:t>
            </w:r>
            <w:r w:rsidRPr="00695726">
              <w:rPr>
                <w:rFonts w:ascii="Arial" w:eastAsia="Times New Roman" w:hAnsi="Arial" w:cs="Arial"/>
                <w:i/>
                <w:iCs/>
                <w:sz w:val="18"/>
                <w:szCs w:val="18"/>
              </w:rPr>
              <w:t>date</w:t>
            </w:r>
            <w:r w:rsidRPr="00695726">
              <w:rPr>
                <w:rFonts w:ascii="Arial" w:eastAsia="Times New Roman" w:hAnsi="Arial" w:cs="Arial"/>
                <w:iCs/>
                <w:sz w:val="18"/>
                <w:szCs w:val="18"/>
              </w:rPr>
              <w:t>]</w:t>
            </w:r>
          </w:p>
        </w:tc>
      </w:tr>
      <w:tr w:rsidR="00695726" w:rsidRPr="00695726" w14:paraId="28758653" w14:textId="77777777" w:rsidTr="00101EC2">
        <w:trPr>
          <w:trHeight w:val="1134"/>
          <w:jc w:val="center"/>
        </w:trPr>
        <w:tc>
          <w:tcPr>
            <w:tcW w:w="3698" w:type="pct"/>
          </w:tcPr>
          <w:p w14:paraId="47DAF4E9"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b/>
                <w:spacing w:val="-3"/>
                <w:sz w:val="12"/>
                <w:szCs w:val="12"/>
              </w:rPr>
            </w:pPr>
            <w:r w:rsidRPr="00695726">
              <w:rPr>
                <w:rFonts w:ascii="Arial" w:eastAsia="Times New Roman" w:hAnsi="Arial" w:cs="Arial"/>
                <w:b/>
                <w:sz w:val="12"/>
                <w:szCs w:val="12"/>
              </w:rPr>
              <w:t>Provide for multiple affidavits</w:t>
            </w:r>
          </w:p>
          <w:p w14:paraId="35F262F1"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spacing w:val="-3"/>
                <w:sz w:val="20"/>
                <w:szCs w:val="20"/>
              </w:rPr>
            </w:pPr>
          </w:p>
        </w:tc>
        <w:tc>
          <w:tcPr>
            <w:tcW w:w="1302" w:type="pct"/>
          </w:tcPr>
          <w:p w14:paraId="2ECA784A"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textAlignment w:val="baseline"/>
              <w:rPr>
                <w:rFonts w:ascii="Arial" w:eastAsia="Times New Roman" w:hAnsi="Arial" w:cs="Arial"/>
                <w:spacing w:val="-3"/>
                <w:sz w:val="20"/>
                <w:szCs w:val="20"/>
              </w:rPr>
            </w:pPr>
          </w:p>
        </w:tc>
      </w:tr>
      <w:tr w:rsidR="00695726" w:rsidRPr="00695726" w14:paraId="663A68B9" w14:textId="77777777" w:rsidTr="00101EC2">
        <w:trPr>
          <w:trHeight w:val="1134"/>
          <w:jc w:val="center"/>
        </w:trPr>
        <w:tc>
          <w:tcPr>
            <w:tcW w:w="3698" w:type="pct"/>
          </w:tcPr>
          <w:p w14:paraId="3FAEF705"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spacing w:val="-3"/>
                <w:sz w:val="20"/>
                <w:szCs w:val="20"/>
              </w:rPr>
            </w:pPr>
          </w:p>
        </w:tc>
        <w:tc>
          <w:tcPr>
            <w:tcW w:w="1302" w:type="pct"/>
          </w:tcPr>
          <w:p w14:paraId="36473EA1"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textAlignment w:val="baseline"/>
              <w:rPr>
                <w:rFonts w:ascii="Arial" w:eastAsia="Times New Roman" w:hAnsi="Arial" w:cs="Arial"/>
                <w:spacing w:val="-3"/>
                <w:sz w:val="20"/>
                <w:szCs w:val="20"/>
              </w:rPr>
            </w:pPr>
          </w:p>
        </w:tc>
      </w:tr>
      <w:tr w:rsidR="00695726" w:rsidRPr="00695726" w14:paraId="2FE8AD5F" w14:textId="77777777" w:rsidTr="00101EC2">
        <w:trPr>
          <w:trHeight w:val="1134"/>
          <w:jc w:val="center"/>
        </w:trPr>
        <w:tc>
          <w:tcPr>
            <w:tcW w:w="3698" w:type="pct"/>
          </w:tcPr>
          <w:p w14:paraId="69D070EC"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spacing w:val="-3"/>
                <w:sz w:val="20"/>
                <w:szCs w:val="20"/>
              </w:rPr>
            </w:pPr>
          </w:p>
        </w:tc>
        <w:tc>
          <w:tcPr>
            <w:tcW w:w="1302" w:type="pct"/>
          </w:tcPr>
          <w:p w14:paraId="7C890744"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360" w:line="240" w:lineRule="auto"/>
              <w:textAlignment w:val="baseline"/>
              <w:rPr>
                <w:rFonts w:ascii="Arial" w:eastAsia="Times New Roman" w:hAnsi="Arial" w:cs="Arial"/>
                <w:spacing w:val="-3"/>
                <w:sz w:val="20"/>
                <w:szCs w:val="20"/>
              </w:rPr>
            </w:pPr>
          </w:p>
        </w:tc>
      </w:tr>
    </w:tbl>
    <w:p w14:paraId="0C4FDE1F" w14:textId="77777777" w:rsidR="00695726" w:rsidRPr="00695726" w:rsidRDefault="00695726" w:rsidP="00695726">
      <w:pPr>
        <w:overflowPunct w:val="0"/>
        <w:autoSpaceDE w:val="0"/>
        <w:autoSpaceDN w:val="0"/>
        <w:adjustRightInd w:val="0"/>
        <w:spacing w:before="600" w:after="0" w:line="240" w:lineRule="auto"/>
        <w:textAlignment w:val="baseline"/>
        <w:rPr>
          <w:rFonts w:ascii="Arial" w:eastAsia="Times New Roman" w:hAnsi="Arial" w:cs="Arial"/>
          <w:b/>
          <w:sz w:val="20"/>
          <w:szCs w:val="20"/>
        </w:rPr>
      </w:pPr>
      <w:r w:rsidRPr="00695726">
        <w:rPr>
          <w:rFonts w:ascii="Arial" w:eastAsia="Times New Roman" w:hAnsi="Arial" w:cs="Arial"/>
          <w:b/>
          <w:sz w:val="20"/>
          <w:szCs w:val="20"/>
        </w:rPr>
        <w:t>Name and address of applicant's solicitors</w:t>
      </w:r>
    </w:p>
    <w:p w14:paraId="6F08FF1C" w14:textId="77777777" w:rsidR="00695726" w:rsidRPr="00695726" w:rsidRDefault="00695726" w:rsidP="00695726">
      <w:pPr>
        <w:tabs>
          <w:tab w:val="left" w:pos="-1440"/>
          <w:tab w:val="left" w:pos="-720"/>
          <w:tab w:val="left" w:pos="0"/>
          <w:tab w:val="left" w:pos="720"/>
          <w:tab w:val="left" w:pos="1584"/>
          <w:tab w:val="left" w:pos="2304"/>
          <w:tab w:val="left" w:pos="3168"/>
          <w:tab w:val="left" w:pos="3600"/>
          <w:tab w:val="left" w:pos="4320"/>
        </w:tabs>
        <w:suppressAutoHyphens/>
        <w:overflowPunct w:val="0"/>
        <w:autoSpaceDE w:val="0"/>
        <w:autoSpaceDN w:val="0"/>
        <w:adjustRightInd w:val="0"/>
        <w:spacing w:before="360" w:after="360" w:line="240" w:lineRule="auto"/>
        <w:textAlignment w:val="baseline"/>
        <w:rPr>
          <w:rFonts w:ascii="Arial" w:eastAsia="Times New Roman" w:hAnsi="Arial" w:cs="Arial"/>
          <w:spacing w:val="-3"/>
          <w:sz w:val="20"/>
          <w:szCs w:val="20"/>
        </w:rPr>
      </w:pPr>
      <w:r w:rsidRPr="00695726">
        <w:rPr>
          <w:rFonts w:ascii="Arial" w:eastAsia="Times New Roman" w:hAnsi="Arial" w:cs="Arial"/>
          <w:spacing w:val="-3"/>
          <w:sz w:val="20"/>
          <w:szCs w:val="20"/>
        </w:rPr>
        <w:t>The Applicant’s solicitors are:</w:t>
      </w:r>
    </w:p>
    <w:tbl>
      <w:tblPr>
        <w:tblW w:w="5000" w:type="pct"/>
        <w:jc w:val="center"/>
        <w:tblCellMar>
          <w:left w:w="107" w:type="dxa"/>
          <w:right w:w="107" w:type="dxa"/>
        </w:tblCellMar>
        <w:tblLook w:val="0000" w:firstRow="0" w:lastRow="0" w:firstColumn="0" w:lastColumn="0" w:noHBand="0" w:noVBand="0"/>
      </w:tblPr>
      <w:tblGrid>
        <w:gridCol w:w="1555"/>
        <w:gridCol w:w="1920"/>
        <w:gridCol w:w="877"/>
        <w:gridCol w:w="2341"/>
        <w:gridCol w:w="2657"/>
      </w:tblGrid>
      <w:tr w:rsidR="00695726" w:rsidRPr="00695726" w14:paraId="62B4F0BC" w14:textId="77777777" w:rsidTr="00101EC2">
        <w:trPr>
          <w:trHeight w:val="360"/>
          <w:jc w:val="center"/>
        </w:trPr>
        <w:tc>
          <w:tcPr>
            <w:tcW w:w="831" w:type="pct"/>
            <w:tcBorders>
              <w:top w:val="single" w:sz="4" w:space="0" w:color="auto"/>
              <w:left w:val="single" w:sz="4" w:space="0" w:color="auto"/>
              <w:bottom w:val="single" w:sz="4" w:space="0" w:color="auto"/>
              <w:right w:val="single" w:sz="4" w:space="0" w:color="auto"/>
            </w:tcBorders>
            <w:vAlign w:val="center"/>
          </w:tcPr>
          <w:p w14:paraId="472FC9AF" w14:textId="77777777" w:rsidR="00695726" w:rsidRPr="00695726" w:rsidRDefault="00695726" w:rsidP="00695726">
            <w:pPr>
              <w:tabs>
                <w:tab w:val="left" w:pos="1752"/>
              </w:tabs>
              <w:overflowPunct w:val="0"/>
              <w:autoSpaceDE w:val="0"/>
              <w:autoSpaceDN w:val="0"/>
              <w:adjustRightInd w:val="0"/>
              <w:spacing w:before="60" w:after="60" w:line="240" w:lineRule="auto"/>
              <w:jc w:val="left"/>
              <w:textAlignment w:val="baseline"/>
              <w:rPr>
                <w:rFonts w:ascii="Arial" w:eastAsia="Times New Roman" w:hAnsi="Arial" w:cs="Arial"/>
                <w:b/>
              </w:rPr>
            </w:pPr>
            <w:r w:rsidRPr="00695726">
              <w:rPr>
                <w:rFonts w:ascii="Arial" w:eastAsia="Times New Roman" w:hAnsi="Arial" w:cs="Arial"/>
                <w:sz w:val="20"/>
                <w:szCs w:val="20"/>
              </w:rPr>
              <w:t>Name of firm</w:t>
            </w:r>
          </w:p>
        </w:tc>
        <w:tc>
          <w:tcPr>
            <w:tcW w:w="2748" w:type="pct"/>
            <w:gridSpan w:val="3"/>
            <w:tcBorders>
              <w:top w:val="single" w:sz="4" w:space="0" w:color="auto"/>
              <w:left w:val="single" w:sz="4" w:space="0" w:color="auto"/>
              <w:bottom w:val="single" w:sz="4" w:space="0" w:color="auto"/>
              <w:right w:val="single" w:sz="4" w:space="0" w:color="auto"/>
            </w:tcBorders>
            <w:vAlign w:val="center"/>
          </w:tcPr>
          <w:p w14:paraId="0F5929CD" w14:textId="77777777" w:rsidR="00695726" w:rsidRPr="00695726" w:rsidRDefault="00695726" w:rsidP="00695726">
            <w:pPr>
              <w:overflowPunct w:val="0"/>
              <w:autoSpaceDE w:val="0"/>
              <w:autoSpaceDN w:val="0"/>
              <w:adjustRightInd w:val="0"/>
              <w:spacing w:before="120" w:after="120" w:line="276" w:lineRule="auto"/>
              <w:ind w:left="28" w:hanging="28"/>
              <w:textAlignment w:val="baseline"/>
              <w:rPr>
                <w:rFonts w:ascii="Arial" w:eastAsia="Times New Roman" w:hAnsi="Arial" w:cs="Arial"/>
                <w:b/>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name</w:t>
            </w:r>
            <w:r w:rsidRPr="00695726">
              <w:rPr>
                <w:rFonts w:ascii="Arial" w:eastAsia="Times New Roman" w:hAnsi="Arial" w:cs="Arial"/>
                <w:iCs/>
                <w:sz w:val="20"/>
                <w:szCs w:val="20"/>
              </w:rPr>
              <w:t>]</w:t>
            </w:r>
            <w:r w:rsidRPr="00695726">
              <w:rPr>
                <w:rFonts w:ascii="Arial" w:eastAsia="Times New Roman" w:hAnsi="Arial" w:cs="Arial"/>
                <w:i/>
                <w:sz w:val="20"/>
                <w:szCs w:val="20"/>
              </w:rPr>
              <w:t xml:space="preserve"> </w:t>
            </w:r>
          </w:p>
        </w:tc>
        <w:tc>
          <w:tcPr>
            <w:tcW w:w="1421" w:type="pct"/>
            <w:tcBorders>
              <w:top w:val="single" w:sz="4" w:space="0" w:color="auto"/>
              <w:left w:val="single" w:sz="4" w:space="0" w:color="auto"/>
              <w:bottom w:val="single" w:sz="4" w:space="0" w:color="auto"/>
              <w:right w:val="single" w:sz="4" w:space="0" w:color="auto"/>
            </w:tcBorders>
            <w:vAlign w:val="center"/>
          </w:tcPr>
          <w:p w14:paraId="6AA54E2C" w14:textId="77777777" w:rsidR="00695726" w:rsidRPr="00695726" w:rsidRDefault="00695726" w:rsidP="00695726">
            <w:pPr>
              <w:overflowPunct w:val="0"/>
              <w:autoSpaceDE w:val="0"/>
              <w:autoSpaceDN w:val="0"/>
              <w:adjustRightInd w:val="0"/>
              <w:spacing w:after="0" w:line="276" w:lineRule="auto"/>
              <w:textAlignment w:val="baseline"/>
              <w:rPr>
                <w:rFonts w:ascii="Arial" w:eastAsia="Times New Roman" w:hAnsi="Arial" w:cs="Arial"/>
                <w:i/>
                <w:sz w:val="20"/>
                <w:szCs w:val="20"/>
              </w:rPr>
            </w:pPr>
            <w:r w:rsidRPr="00695726">
              <w:rPr>
                <w:rFonts w:ascii="Arial" w:eastAsia="Times New Roman" w:hAnsi="Arial" w:cs="Arial"/>
                <w:sz w:val="20"/>
                <w:szCs w:val="20"/>
              </w:rPr>
              <w:t>[</w:t>
            </w:r>
            <w:r w:rsidRPr="00695726">
              <w:rPr>
                <w:rFonts w:ascii="Arial" w:eastAsia="Times New Roman" w:hAnsi="Arial" w:cs="Arial"/>
                <w:i/>
                <w:sz w:val="20"/>
                <w:szCs w:val="20"/>
              </w:rPr>
              <w:t>F Code</w:t>
            </w:r>
            <w:r w:rsidRPr="00695726">
              <w:rPr>
                <w:rFonts w:ascii="Arial" w:eastAsia="Times New Roman" w:hAnsi="Arial" w:cs="Arial"/>
                <w:sz w:val="20"/>
                <w:szCs w:val="20"/>
              </w:rPr>
              <w:t>]</w:t>
            </w:r>
          </w:p>
        </w:tc>
      </w:tr>
      <w:tr w:rsidR="00695726" w:rsidRPr="00695726" w14:paraId="413CAE6E" w14:textId="77777777" w:rsidTr="00101EC2">
        <w:trPr>
          <w:trHeight w:val="183"/>
          <w:jc w:val="center"/>
        </w:trPr>
        <w:tc>
          <w:tcPr>
            <w:tcW w:w="831" w:type="pct"/>
            <w:tcBorders>
              <w:top w:val="single" w:sz="4" w:space="0" w:color="auto"/>
              <w:left w:val="single" w:sz="4" w:space="0" w:color="auto"/>
              <w:right w:val="single" w:sz="4" w:space="0" w:color="auto"/>
            </w:tcBorders>
            <w:vAlign w:val="center"/>
          </w:tcPr>
          <w:p w14:paraId="528434B6" w14:textId="77777777" w:rsidR="00695726" w:rsidRPr="00695726" w:rsidRDefault="00695726" w:rsidP="00695726">
            <w:pPr>
              <w:overflowPunct w:val="0"/>
              <w:autoSpaceDE w:val="0"/>
              <w:autoSpaceDN w:val="0"/>
              <w:adjustRightInd w:val="0"/>
              <w:spacing w:before="60" w:after="60" w:line="240" w:lineRule="auto"/>
              <w:jc w:val="left"/>
              <w:textAlignment w:val="baseline"/>
              <w:rPr>
                <w:rFonts w:ascii="Arial" w:eastAsia="Times New Roman" w:hAnsi="Arial" w:cs="Arial"/>
                <w:i/>
                <w:sz w:val="14"/>
                <w:szCs w:val="14"/>
              </w:rPr>
            </w:pPr>
            <w:r w:rsidRPr="00695726">
              <w:rPr>
                <w:rFonts w:ascii="Arial" w:eastAsia="Times New Roman" w:hAnsi="Arial" w:cs="Arial"/>
                <w:sz w:val="20"/>
                <w:szCs w:val="20"/>
              </w:rPr>
              <w:t>Name of individual solicitor responsible</w:t>
            </w:r>
          </w:p>
        </w:tc>
        <w:tc>
          <w:tcPr>
            <w:tcW w:w="2748" w:type="pct"/>
            <w:gridSpan w:val="3"/>
            <w:tcBorders>
              <w:top w:val="single" w:sz="4" w:space="0" w:color="auto"/>
              <w:left w:val="single" w:sz="4" w:space="0" w:color="auto"/>
              <w:right w:val="single" w:sz="4" w:space="0" w:color="auto"/>
            </w:tcBorders>
            <w:vAlign w:val="center"/>
          </w:tcPr>
          <w:p w14:paraId="34E710D8" w14:textId="77777777" w:rsidR="00695726" w:rsidRPr="00695726" w:rsidRDefault="00695726" w:rsidP="00695726">
            <w:pPr>
              <w:overflowPunct w:val="0"/>
              <w:autoSpaceDE w:val="0"/>
              <w:autoSpaceDN w:val="0"/>
              <w:adjustRightInd w:val="0"/>
              <w:spacing w:before="60" w:after="60" w:line="240" w:lineRule="auto"/>
              <w:textAlignment w:val="baseline"/>
              <w:rPr>
                <w:rFonts w:ascii="Arial" w:eastAsia="Times New Roman" w:hAnsi="Arial" w:cs="Arial"/>
                <w:i/>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name</w:t>
            </w:r>
            <w:r w:rsidRPr="00695726">
              <w:rPr>
                <w:rFonts w:ascii="Arial" w:eastAsia="Times New Roman" w:hAnsi="Arial" w:cs="Arial"/>
                <w:iCs/>
                <w:sz w:val="20"/>
                <w:szCs w:val="20"/>
              </w:rPr>
              <w:t>] (</w:t>
            </w:r>
            <w:r w:rsidRPr="00695726">
              <w:rPr>
                <w:rFonts w:ascii="Arial" w:eastAsia="Times New Roman" w:hAnsi="Arial" w:cs="Arial"/>
                <w:b/>
                <w:sz w:val="12"/>
                <w:szCs w:val="12"/>
              </w:rPr>
              <w:t>Provide for multiple solicitors)</w:t>
            </w:r>
          </w:p>
        </w:tc>
        <w:tc>
          <w:tcPr>
            <w:tcW w:w="1421" w:type="pct"/>
            <w:tcBorders>
              <w:top w:val="single" w:sz="4" w:space="0" w:color="auto"/>
              <w:left w:val="single" w:sz="4" w:space="0" w:color="auto"/>
              <w:right w:val="single" w:sz="4" w:space="0" w:color="auto"/>
            </w:tcBorders>
            <w:vAlign w:val="center"/>
          </w:tcPr>
          <w:p w14:paraId="1F7E096F" w14:textId="77777777" w:rsidR="00695726" w:rsidRPr="00695726" w:rsidRDefault="00695726" w:rsidP="00695726">
            <w:pPr>
              <w:overflowPunct w:val="0"/>
              <w:autoSpaceDE w:val="0"/>
              <w:autoSpaceDN w:val="0"/>
              <w:adjustRightInd w:val="0"/>
              <w:spacing w:before="60" w:after="60" w:line="240" w:lineRule="auto"/>
              <w:textAlignment w:val="baseline"/>
              <w:rPr>
                <w:rFonts w:ascii="Arial" w:eastAsia="Times New Roman" w:hAnsi="Arial" w:cs="Arial"/>
                <w:sz w:val="20"/>
                <w:szCs w:val="20"/>
              </w:rPr>
            </w:pPr>
            <w:r w:rsidRPr="00695726">
              <w:rPr>
                <w:rFonts w:ascii="Arial" w:eastAsia="Times New Roman" w:hAnsi="Arial" w:cs="Arial"/>
                <w:sz w:val="20"/>
                <w:szCs w:val="20"/>
              </w:rPr>
              <w:t>[</w:t>
            </w:r>
            <w:r w:rsidRPr="00695726">
              <w:rPr>
                <w:rFonts w:ascii="Arial" w:eastAsia="Times New Roman" w:hAnsi="Arial" w:cs="Arial"/>
                <w:i/>
                <w:sz w:val="20"/>
                <w:szCs w:val="20"/>
              </w:rPr>
              <w:t>L Code</w:t>
            </w:r>
            <w:r w:rsidRPr="00695726">
              <w:rPr>
                <w:rFonts w:ascii="Arial" w:eastAsia="Times New Roman" w:hAnsi="Arial" w:cs="Arial"/>
                <w:sz w:val="20"/>
                <w:szCs w:val="20"/>
              </w:rPr>
              <w:t>]</w:t>
            </w:r>
          </w:p>
        </w:tc>
      </w:tr>
      <w:tr w:rsidR="00695726" w:rsidRPr="00695726" w14:paraId="085D7EBC" w14:textId="77777777" w:rsidTr="00101EC2">
        <w:trPr>
          <w:trHeight w:val="360"/>
          <w:jc w:val="center"/>
        </w:trPr>
        <w:tc>
          <w:tcPr>
            <w:tcW w:w="831" w:type="pct"/>
            <w:vMerge w:val="restart"/>
            <w:tcBorders>
              <w:top w:val="single" w:sz="4" w:space="0" w:color="auto"/>
              <w:left w:val="single" w:sz="4" w:space="0" w:color="auto"/>
              <w:right w:val="single" w:sz="4" w:space="0" w:color="auto"/>
            </w:tcBorders>
            <w:vAlign w:val="center"/>
          </w:tcPr>
          <w:p w14:paraId="4FFC9A43" w14:textId="77777777" w:rsidR="00695726" w:rsidRPr="00695726" w:rsidRDefault="00695726" w:rsidP="00695726">
            <w:pPr>
              <w:overflowPunct w:val="0"/>
              <w:autoSpaceDE w:val="0"/>
              <w:autoSpaceDN w:val="0"/>
              <w:adjustRightInd w:val="0"/>
              <w:spacing w:before="60" w:after="6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Address for service</w:t>
            </w:r>
          </w:p>
        </w:tc>
        <w:tc>
          <w:tcPr>
            <w:tcW w:w="4169" w:type="pct"/>
            <w:gridSpan w:val="4"/>
            <w:tcBorders>
              <w:top w:val="single" w:sz="4" w:space="0" w:color="auto"/>
              <w:left w:val="single" w:sz="4" w:space="0" w:color="auto"/>
              <w:right w:val="single" w:sz="4" w:space="0" w:color="auto"/>
            </w:tcBorders>
            <w:vAlign w:val="center"/>
          </w:tcPr>
          <w:p w14:paraId="28B6D030"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695726">
              <w:rPr>
                <w:rFonts w:ascii="Arial" w:eastAsia="Times New Roman" w:hAnsi="Arial" w:cs="Arial"/>
                <w:iCs/>
                <w:sz w:val="20"/>
                <w:szCs w:val="18"/>
              </w:rPr>
              <w:t xml:space="preserve">[street] </w:t>
            </w:r>
            <w:r w:rsidRPr="00695726">
              <w:rPr>
                <w:rFonts w:ascii="Arial" w:eastAsia="Times New Roman" w:hAnsi="Arial" w:cs="Arial"/>
                <w:b/>
                <w:sz w:val="12"/>
                <w:szCs w:val="12"/>
              </w:rPr>
              <w:t>(include unit or level number and/or name of property where necessary)</w:t>
            </w:r>
          </w:p>
        </w:tc>
      </w:tr>
      <w:tr w:rsidR="00695726" w:rsidRPr="00695726" w14:paraId="2B1D4662" w14:textId="77777777" w:rsidTr="00101EC2">
        <w:trPr>
          <w:trHeight w:val="360"/>
          <w:jc w:val="center"/>
        </w:trPr>
        <w:tc>
          <w:tcPr>
            <w:tcW w:w="831" w:type="pct"/>
            <w:vMerge/>
            <w:tcBorders>
              <w:left w:val="single" w:sz="4" w:space="0" w:color="auto"/>
              <w:right w:val="single" w:sz="4" w:space="0" w:color="auto"/>
            </w:tcBorders>
          </w:tcPr>
          <w:p w14:paraId="05D395BE" w14:textId="77777777" w:rsidR="00695726" w:rsidRPr="00695726" w:rsidRDefault="00695726" w:rsidP="00695726">
            <w:pPr>
              <w:overflowPunct w:val="0"/>
              <w:autoSpaceDE w:val="0"/>
              <w:autoSpaceDN w:val="0"/>
              <w:adjustRightInd w:val="0"/>
              <w:spacing w:before="60" w:after="60" w:line="240" w:lineRule="auto"/>
              <w:jc w:val="left"/>
              <w:textAlignment w:val="baseline"/>
              <w:rPr>
                <w:rFonts w:ascii="Arial" w:eastAsia="Times New Roman" w:hAnsi="Arial" w:cs="Arial"/>
                <w:sz w:val="20"/>
                <w:szCs w:val="20"/>
              </w:rPr>
            </w:pPr>
          </w:p>
        </w:tc>
        <w:tc>
          <w:tcPr>
            <w:tcW w:w="1027" w:type="pct"/>
            <w:tcBorders>
              <w:top w:val="single" w:sz="4" w:space="0" w:color="auto"/>
              <w:left w:val="single" w:sz="4" w:space="0" w:color="auto"/>
              <w:right w:val="single" w:sz="6" w:space="0" w:color="auto"/>
            </w:tcBorders>
          </w:tcPr>
          <w:p w14:paraId="21244A48"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695726">
              <w:rPr>
                <w:rFonts w:ascii="Arial" w:eastAsia="Times New Roman" w:hAnsi="Arial" w:cs="Arial"/>
                <w:iCs/>
                <w:sz w:val="20"/>
                <w:szCs w:val="20"/>
              </w:rPr>
              <w:t>[c</w:t>
            </w:r>
            <w:r w:rsidRPr="00695726">
              <w:rPr>
                <w:rFonts w:ascii="Arial" w:eastAsia="Times New Roman" w:hAnsi="Arial" w:cs="Arial"/>
                <w:i/>
                <w:iCs/>
                <w:sz w:val="20"/>
                <w:szCs w:val="20"/>
              </w:rPr>
              <w:t>ity/town/suburb</w:t>
            </w:r>
            <w:r w:rsidRPr="00695726">
              <w:rPr>
                <w:rFonts w:ascii="Arial" w:eastAsia="Times New Roman" w:hAnsi="Arial" w:cs="Arial"/>
                <w:iCs/>
                <w:sz w:val="20"/>
                <w:szCs w:val="20"/>
              </w:rPr>
              <w:t>]</w:t>
            </w:r>
          </w:p>
        </w:tc>
        <w:tc>
          <w:tcPr>
            <w:tcW w:w="469" w:type="pct"/>
            <w:tcBorders>
              <w:top w:val="single" w:sz="4" w:space="0" w:color="auto"/>
              <w:left w:val="single" w:sz="6" w:space="0" w:color="auto"/>
              <w:right w:val="single" w:sz="6" w:space="0" w:color="auto"/>
            </w:tcBorders>
          </w:tcPr>
          <w:p w14:paraId="08425EBD"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sz w:val="20"/>
                <w:szCs w:val="20"/>
              </w:rPr>
            </w:pPr>
            <w:r w:rsidRPr="00695726">
              <w:rPr>
                <w:rFonts w:ascii="Arial" w:eastAsia="Times New Roman" w:hAnsi="Arial" w:cs="Arial"/>
                <w:iCs/>
                <w:sz w:val="20"/>
                <w:szCs w:val="20"/>
              </w:rPr>
              <w:t>[s</w:t>
            </w:r>
            <w:r w:rsidRPr="00695726">
              <w:rPr>
                <w:rFonts w:ascii="Arial" w:eastAsia="Times New Roman" w:hAnsi="Arial" w:cs="Arial"/>
                <w:i/>
                <w:iCs/>
                <w:sz w:val="20"/>
                <w:szCs w:val="20"/>
              </w:rPr>
              <w:t>tate</w:t>
            </w:r>
            <w:r w:rsidRPr="00695726">
              <w:rPr>
                <w:rFonts w:ascii="Arial" w:eastAsia="Times New Roman" w:hAnsi="Arial" w:cs="Arial"/>
                <w:iCs/>
                <w:sz w:val="20"/>
                <w:szCs w:val="20"/>
              </w:rPr>
              <w:t>]</w:t>
            </w:r>
          </w:p>
        </w:tc>
        <w:tc>
          <w:tcPr>
            <w:tcW w:w="2673" w:type="pct"/>
            <w:gridSpan w:val="2"/>
            <w:tcBorders>
              <w:top w:val="single" w:sz="4" w:space="0" w:color="auto"/>
              <w:left w:val="single" w:sz="6" w:space="0" w:color="auto"/>
              <w:right w:val="single" w:sz="4" w:space="0" w:color="auto"/>
            </w:tcBorders>
            <w:shd w:val="clear" w:color="auto" w:fill="auto"/>
          </w:tcPr>
          <w:p w14:paraId="75391D13"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i/>
                <w:sz w:val="20"/>
                <w:szCs w:val="20"/>
              </w:rPr>
            </w:pPr>
            <w:r w:rsidRPr="00695726">
              <w:rPr>
                <w:rFonts w:ascii="Arial" w:eastAsia="Times New Roman" w:hAnsi="Arial" w:cs="Arial"/>
                <w:iCs/>
                <w:sz w:val="20"/>
                <w:szCs w:val="20"/>
              </w:rPr>
              <w:t>[</w:t>
            </w:r>
            <w:r w:rsidRPr="00695726">
              <w:rPr>
                <w:rFonts w:ascii="Arial" w:eastAsia="Times New Roman" w:hAnsi="Arial" w:cs="Arial"/>
                <w:i/>
                <w:iCs/>
                <w:sz w:val="20"/>
                <w:szCs w:val="20"/>
              </w:rPr>
              <w:t>postcode</w:t>
            </w:r>
            <w:r w:rsidRPr="00695726">
              <w:rPr>
                <w:rFonts w:ascii="Arial" w:eastAsia="Times New Roman" w:hAnsi="Arial" w:cs="Arial"/>
                <w:iCs/>
                <w:sz w:val="20"/>
                <w:szCs w:val="20"/>
              </w:rPr>
              <w:t>]</w:t>
            </w:r>
          </w:p>
        </w:tc>
      </w:tr>
      <w:tr w:rsidR="00695726" w:rsidRPr="00695726" w14:paraId="6CA0BCFE" w14:textId="77777777" w:rsidTr="00101EC2">
        <w:trPr>
          <w:trHeight w:val="170"/>
          <w:jc w:val="center"/>
        </w:trPr>
        <w:tc>
          <w:tcPr>
            <w:tcW w:w="831" w:type="pct"/>
            <w:vMerge/>
            <w:tcBorders>
              <w:left w:val="single" w:sz="4" w:space="0" w:color="auto"/>
              <w:bottom w:val="single" w:sz="4" w:space="0" w:color="auto"/>
              <w:right w:val="single" w:sz="4" w:space="0" w:color="auto"/>
            </w:tcBorders>
          </w:tcPr>
          <w:p w14:paraId="1D21E769" w14:textId="77777777" w:rsidR="00695726" w:rsidRPr="00695726" w:rsidRDefault="00695726" w:rsidP="00695726">
            <w:pPr>
              <w:overflowPunct w:val="0"/>
              <w:autoSpaceDE w:val="0"/>
              <w:autoSpaceDN w:val="0"/>
              <w:adjustRightInd w:val="0"/>
              <w:spacing w:before="60" w:after="60" w:line="240" w:lineRule="auto"/>
              <w:jc w:val="left"/>
              <w:textAlignment w:val="baseline"/>
              <w:rPr>
                <w:rFonts w:ascii="Arial" w:eastAsia="Times New Roman" w:hAnsi="Arial" w:cs="Arial"/>
                <w:sz w:val="20"/>
                <w:szCs w:val="20"/>
              </w:rPr>
            </w:pPr>
          </w:p>
        </w:tc>
        <w:tc>
          <w:tcPr>
            <w:tcW w:w="4169" w:type="pct"/>
            <w:gridSpan w:val="4"/>
            <w:tcBorders>
              <w:top w:val="single" w:sz="4" w:space="0" w:color="auto"/>
              <w:left w:val="single" w:sz="4" w:space="0" w:color="auto"/>
              <w:bottom w:val="single" w:sz="4" w:space="0" w:color="auto"/>
              <w:right w:val="single" w:sz="4" w:space="0" w:color="auto"/>
            </w:tcBorders>
          </w:tcPr>
          <w:p w14:paraId="38B75766"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i/>
                <w:sz w:val="20"/>
                <w:szCs w:val="20"/>
              </w:rPr>
            </w:pPr>
            <w:r w:rsidRPr="00695726">
              <w:rPr>
                <w:rFonts w:ascii="Arial" w:eastAsia="Times New Roman" w:hAnsi="Arial" w:cs="Arial"/>
                <w:iCs/>
                <w:sz w:val="20"/>
                <w:szCs w:val="18"/>
              </w:rPr>
              <w:t>[</w:t>
            </w:r>
            <w:r w:rsidRPr="00695726">
              <w:rPr>
                <w:rFonts w:ascii="Arial" w:eastAsia="Times New Roman" w:hAnsi="Arial" w:cs="Arial"/>
                <w:i/>
                <w:iCs/>
                <w:sz w:val="20"/>
                <w:szCs w:val="18"/>
              </w:rPr>
              <w:t>email address</w:t>
            </w:r>
            <w:r w:rsidRPr="00695726">
              <w:rPr>
                <w:rFonts w:ascii="Arial" w:eastAsia="Times New Roman" w:hAnsi="Arial" w:cs="Arial"/>
                <w:iCs/>
                <w:sz w:val="20"/>
                <w:szCs w:val="18"/>
              </w:rPr>
              <w:t xml:space="preserve">] </w:t>
            </w:r>
            <w:r w:rsidRPr="00695726">
              <w:rPr>
                <w:rFonts w:ascii="Arial" w:eastAsia="Times New Roman" w:hAnsi="Arial" w:cs="Arial"/>
                <w:b/>
                <w:sz w:val="12"/>
                <w:szCs w:val="12"/>
              </w:rPr>
              <w:t>Provide for multiple email addresses</w:t>
            </w:r>
          </w:p>
        </w:tc>
      </w:tr>
      <w:tr w:rsidR="00695726" w:rsidRPr="00695726" w14:paraId="515DA0B2" w14:textId="77777777" w:rsidTr="00101EC2">
        <w:trPr>
          <w:trHeight w:val="170"/>
          <w:jc w:val="center"/>
        </w:trPr>
        <w:tc>
          <w:tcPr>
            <w:tcW w:w="831" w:type="pct"/>
            <w:tcBorders>
              <w:top w:val="single" w:sz="4" w:space="0" w:color="auto"/>
              <w:left w:val="single" w:sz="4" w:space="0" w:color="auto"/>
              <w:bottom w:val="single" w:sz="4" w:space="0" w:color="auto"/>
              <w:right w:val="single" w:sz="4" w:space="0" w:color="auto"/>
            </w:tcBorders>
          </w:tcPr>
          <w:p w14:paraId="6D7F4D6A" w14:textId="77777777" w:rsidR="00695726" w:rsidRPr="00695726" w:rsidRDefault="00695726" w:rsidP="00695726">
            <w:pPr>
              <w:overflowPunct w:val="0"/>
              <w:autoSpaceDE w:val="0"/>
              <w:autoSpaceDN w:val="0"/>
              <w:adjustRightInd w:val="0"/>
              <w:spacing w:before="60" w:after="6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Telephone</w:t>
            </w:r>
          </w:p>
        </w:tc>
        <w:tc>
          <w:tcPr>
            <w:tcW w:w="1027" w:type="pct"/>
            <w:tcBorders>
              <w:top w:val="single" w:sz="4" w:space="0" w:color="auto"/>
              <w:left w:val="single" w:sz="4" w:space="0" w:color="auto"/>
              <w:bottom w:val="single" w:sz="4" w:space="0" w:color="auto"/>
              <w:right w:val="single" w:sz="6" w:space="0" w:color="auto"/>
            </w:tcBorders>
          </w:tcPr>
          <w:p w14:paraId="47C9C023"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120" w:after="120" w:line="240" w:lineRule="auto"/>
              <w:textAlignment w:val="baseline"/>
              <w:rPr>
                <w:rFonts w:ascii="Arial" w:eastAsia="Times New Roman" w:hAnsi="Arial" w:cs="Arial"/>
                <w:szCs w:val="18"/>
              </w:rPr>
            </w:pPr>
            <w:r w:rsidRPr="00695726">
              <w:rPr>
                <w:rFonts w:ascii="Arial" w:eastAsia="Times New Roman" w:hAnsi="Arial" w:cs="Arial"/>
                <w:sz w:val="20"/>
                <w:szCs w:val="18"/>
              </w:rPr>
              <w:t>[</w:t>
            </w:r>
            <w:r w:rsidRPr="00695726">
              <w:rPr>
                <w:rFonts w:ascii="Arial" w:eastAsia="Times New Roman" w:hAnsi="Arial" w:cs="Arial"/>
                <w:i/>
                <w:sz w:val="20"/>
                <w:szCs w:val="18"/>
              </w:rPr>
              <w:t>preferred phone no</w:t>
            </w:r>
            <w:r w:rsidRPr="00695726">
              <w:rPr>
                <w:rFonts w:ascii="Arial" w:eastAsia="Times New Roman" w:hAnsi="Arial" w:cs="Arial"/>
                <w:sz w:val="20"/>
                <w:szCs w:val="18"/>
              </w:rPr>
              <w:t>]</w:t>
            </w:r>
          </w:p>
          <w:p w14:paraId="21DCD675" w14:textId="77777777" w:rsidR="00695726" w:rsidRPr="00695726" w:rsidRDefault="00695726" w:rsidP="00695726">
            <w:pPr>
              <w:tabs>
                <w:tab w:val="left" w:pos="-1440"/>
                <w:tab w:val="left" w:pos="-720"/>
                <w:tab w:val="left" w:pos="0"/>
                <w:tab w:val="left" w:pos="720"/>
                <w:tab w:val="left" w:pos="1440"/>
                <w:tab w:val="left" w:pos="2304"/>
                <w:tab w:val="left" w:pos="3168"/>
                <w:tab w:val="left" w:pos="3600"/>
              </w:tabs>
              <w:suppressAutoHyphens/>
              <w:overflowPunct w:val="0"/>
              <w:autoSpaceDE w:val="0"/>
              <w:autoSpaceDN w:val="0"/>
              <w:adjustRightInd w:val="0"/>
              <w:spacing w:before="360" w:after="0" w:line="240" w:lineRule="auto"/>
              <w:textAlignment w:val="baseline"/>
              <w:rPr>
                <w:rFonts w:ascii="Arial" w:eastAsia="Times New Roman" w:hAnsi="Arial" w:cs="Arial"/>
                <w:b/>
                <w:spacing w:val="-3"/>
                <w:sz w:val="12"/>
                <w:szCs w:val="12"/>
              </w:rPr>
            </w:pPr>
            <w:r w:rsidRPr="00695726">
              <w:rPr>
                <w:rFonts w:ascii="Arial" w:eastAsia="Times New Roman" w:hAnsi="Arial" w:cs="Arial"/>
                <w:b/>
                <w:sz w:val="12"/>
                <w:szCs w:val="12"/>
              </w:rPr>
              <w:t>Provide for multiple numbers</w:t>
            </w:r>
          </w:p>
        </w:tc>
        <w:tc>
          <w:tcPr>
            <w:tcW w:w="3142" w:type="pct"/>
            <w:gridSpan w:val="3"/>
            <w:tcBorders>
              <w:top w:val="single" w:sz="4" w:space="0" w:color="auto"/>
              <w:left w:val="single" w:sz="6" w:space="0" w:color="auto"/>
              <w:bottom w:val="single" w:sz="4" w:space="0" w:color="auto"/>
              <w:right w:val="single" w:sz="4" w:space="0" w:color="auto"/>
            </w:tcBorders>
          </w:tcPr>
          <w:p w14:paraId="301C14E1" w14:textId="77777777" w:rsidR="00695726" w:rsidRPr="00695726" w:rsidRDefault="00695726" w:rsidP="00695726">
            <w:pPr>
              <w:overflowPunct w:val="0"/>
              <w:autoSpaceDE w:val="0"/>
              <w:autoSpaceDN w:val="0"/>
              <w:adjustRightInd w:val="0"/>
              <w:spacing w:before="120" w:after="120" w:line="240" w:lineRule="auto"/>
              <w:textAlignment w:val="baseline"/>
              <w:rPr>
                <w:rFonts w:ascii="Arial" w:eastAsia="Times New Roman" w:hAnsi="Arial" w:cs="Arial"/>
                <w:b/>
                <w:sz w:val="20"/>
                <w:szCs w:val="18"/>
              </w:rPr>
            </w:pPr>
            <w:r w:rsidRPr="00695726">
              <w:rPr>
                <w:rFonts w:ascii="Arial" w:eastAsia="Times New Roman" w:hAnsi="Arial" w:cs="Arial"/>
                <w:sz w:val="20"/>
                <w:szCs w:val="18"/>
              </w:rPr>
              <w:t>[</w:t>
            </w:r>
            <w:r w:rsidRPr="00695726">
              <w:rPr>
                <w:rFonts w:ascii="Arial" w:eastAsia="Times New Roman" w:hAnsi="Arial" w:cs="Arial"/>
                <w:i/>
                <w:sz w:val="20"/>
                <w:szCs w:val="18"/>
              </w:rPr>
              <w:t>after hours phone number</w:t>
            </w:r>
            <w:r w:rsidRPr="00695726">
              <w:rPr>
                <w:rFonts w:ascii="Arial" w:eastAsia="Times New Roman" w:hAnsi="Arial" w:cs="Arial"/>
                <w:sz w:val="20"/>
                <w:szCs w:val="18"/>
              </w:rPr>
              <w:t>]</w:t>
            </w:r>
          </w:p>
          <w:p w14:paraId="4059D56E" w14:textId="77777777" w:rsidR="00695726" w:rsidRPr="00695726" w:rsidRDefault="00695726" w:rsidP="00695726">
            <w:pPr>
              <w:overflowPunct w:val="0"/>
              <w:autoSpaceDE w:val="0"/>
              <w:autoSpaceDN w:val="0"/>
              <w:adjustRightInd w:val="0"/>
              <w:spacing w:before="360" w:after="0" w:line="240" w:lineRule="auto"/>
              <w:textAlignment w:val="baseline"/>
              <w:rPr>
                <w:rFonts w:ascii="Arial" w:eastAsia="Times New Roman" w:hAnsi="Arial" w:cs="Arial"/>
                <w:i/>
                <w:sz w:val="20"/>
                <w:szCs w:val="20"/>
              </w:rPr>
            </w:pPr>
            <w:r w:rsidRPr="00695726">
              <w:rPr>
                <w:rFonts w:ascii="Arial" w:eastAsia="Times New Roman" w:hAnsi="Arial" w:cs="Arial"/>
                <w:b/>
                <w:sz w:val="12"/>
                <w:szCs w:val="12"/>
              </w:rPr>
              <w:t>Provide for multiple numbers</w:t>
            </w:r>
          </w:p>
        </w:tc>
      </w:tr>
    </w:tbl>
    <w:p w14:paraId="0FEAAE4D" w14:textId="77777777" w:rsidR="00695726" w:rsidRPr="00695726" w:rsidRDefault="00695726" w:rsidP="00695726">
      <w:pPr>
        <w:spacing w:after="160" w:line="259" w:lineRule="auto"/>
        <w:jc w:val="left"/>
        <w:rPr>
          <w:rFonts w:ascii="Arial" w:eastAsia="Times New Roman" w:hAnsi="Arial" w:cs="Arial"/>
          <w:sz w:val="20"/>
          <w:szCs w:val="16"/>
          <w:lang w:val="en-US"/>
        </w:rPr>
      </w:pPr>
      <w:r w:rsidRPr="00695726">
        <w:rPr>
          <w:rFonts w:ascii="Arial" w:hAnsi="Arial" w:cs="Arial"/>
          <w:sz w:val="20"/>
          <w:szCs w:val="16"/>
          <w:lang w:val="en-US"/>
        </w:rPr>
        <w:br w:type="page"/>
      </w:r>
    </w:p>
    <w:p w14:paraId="392D6716"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158.</w:t>
      </w:r>
      <w:r w:rsidRPr="00695726">
        <w:rPr>
          <w:rFonts w:ascii="Times New Roman" w:hAnsi="Times New Roman"/>
          <w:sz w:val="17"/>
        </w:rPr>
        <w:tab/>
        <w:t>In Schedule 7, Form 84D—Draft Summons is inserted as follows:</w:t>
      </w:r>
    </w:p>
    <w:p w14:paraId="1DD889CA"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84D</w:t>
      </w:r>
    </w:p>
    <w:p w14:paraId="172AD936" w14:textId="77777777" w:rsidR="00695726" w:rsidRPr="00695726" w:rsidRDefault="00695726" w:rsidP="00695726">
      <w:pPr>
        <w:tabs>
          <w:tab w:val="left" w:pos="1134"/>
          <w:tab w:val="left" w:pos="2342"/>
          <w:tab w:val="left" w:pos="4536"/>
          <w:tab w:val="right" w:pos="8789"/>
        </w:tabs>
        <w:spacing w:after="160" w:line="360" w:lineRule="auto"/>
        <w:jc w:val="left"/>
        <w:rPr>
          <w:rFonts w:ascii="Arial" w:hAnsi="Arial" w:cs="Arial"/>
          <w:bC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695726" w:rsidRPr="00695726" w14:paraId="2E792AE8" w14:textId="77777777" w:rsidTr="00101EC2">
        <w:tc>
          <w:tcPr>
            <w:tcW w:w="3899" w:type="pct"/>
            <w:tcBorders>
              <w:top w:val="single" w:sz="4" w:space="0" w:color="auto"/>
            </w:tcBorders>
          </w:tcPr>
          <w:p w14:paraId="61DBA36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421804B3"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6C44C3A3" w14:textId="77777777" w:rsidTr="00101EC2">
        <w:trPr>
          <w:trHeight w:val="1148"/>
        </w:trPr>
        <w:tc>
          <w:tcPr>
            <w:tcW w:w="3899" w:type="pct"/>
            <w:tcBorders>
              <w:bottom w:val="single" w:sz="2" w:space="0" w:color="auto"/>
            </w:tcBorders>
          </w:tcPr>
          <w:p w14:paraId="796FE4FD"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B0AE8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19244B2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065114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6053D9E1"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0BDA82D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58D9BCAE" w14:textId="77777777" w:rsidR="00695726" w:rsidRPr="00695726" w:rsidRDefault="00695726" w:rsidP="00695726">
            <w:pPr>
              <w:tabs>
                <w:tab w:val="left" w:pos="2553"/>
              </w:tabs>
              <w:overflowPunct w:val="0"/>
              <w:autoSpaceDE w:val="0"/>
              <w:autoSpaceDN w:val="0"/>
              <w:adjustRightInd w:val="0"/>
              <w:spacing w:after="0" w:line="240" w:lineRule="auto"/>
              <w:textAlignment w:val="baseline"/>
              <w:rPr>
                <w:rFonts w:ascii="Arial" w:hAnsi="Arial" w:cs="Arial"/>
                <w:sz w:val="20"/>
                <w:szCs w:val="20"/>
              </w:rPr>
            </w:pPr>
          </w:p>
          <w:p w14:paraId="34284BD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8F2F8F0"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51223C0"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eastAsia="Times New Roman" w:hAnsi="Arial" w:cs="Arial"/>
          <w:b/>
          <w:bCs/>
          <w:sz w:val="28"/>
          <w:szCs w:val="20"/>
        </w:rPr>
      </w:pPr>
      <w:r w:rsidRPr="00695726">
        <w:rPr>
          <w:rFonts w:ascii="Arial" w:eastAsia="Times New Roman" w:hAnsi="Arial" w:cs="Arial"/>
          <w:b/>
          <w:bCs/>
          <w:sz w:val="28"/>
          <w:szCs w:val="20"/>
        </w:rPr>
        <w:t>DRAFT SUMMONS</w:t>
      </w:r>
    </w:p>
    <w:p w14:paraId="43F24701"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695726">
        <w:rPr>
          <w:rFonts w:ascii="Arial" w:eastAsia="Times New Roman" w:hAnsi="Arial" w:cs="Arial"/>
          <w:iCs/>
          <w:sz w:val="20"/>
          <w:szCs w:val="20"/>
        </w:rPr>
        <w:t>ENVIRONMENT, RESOURCES AND DEVELOPMENT</w:t>
      </w:r>
      <w:r w:rsidRPr="00695726">
        <w:rPr>
          <w:rFonts w:ascii="Arial" w:eastAsia="Times New Roman" w:hAnsi="Arial" w:cs="Arial"/>
          <w:b/>
          <w:sz w:val="12"/>
          <w:szCs w:val="20"/>
        </w:rPr>
        <w:t xml:space="preserve"> </w:t>
      </w:r>
      <w:r w:rsidRPr="00695726">
        <w:rPr>
          <w:rFonts w:ascii="Arial" w:eastAsia="Times New Roman" w:hAnsi="Arial" w:cs="Arial"/>
          <w:iCs/>
          <w:sz w:val="20"/>
          <w:szCs w:val="20"/>
        </w:rPr>
        <w:t xml:space="preserve">COURT </w:t>
      </w:r>
      <w:r w:rsidRPr="00695726">
        <w:rPr>
          <w:rFonts w:ascii="Arial" w:eastAsia="Times New Roman" w:hAnsi="Arial" w:cs="Arial"/>
          <w:bCs/>
          <w:sz w:val="20"/>
          <w:szCs w:val="20"/>
        </w:rPr>
        <w:t xml:space="preserve">OF SOUTH AUSTRALIA </w:t>
      </w:r>
    </w:p>
    <w:p w14:paraId="409ACB6D"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695726">
        <w:rPr>
          <w:rFonts w:ascii="Arial" w:eastAsia="Times New Roman" w:hAnsi="Arial" w:cs="Arial"/>
          <w:iCs/>
          <w:sz w:val="20"/>
          <w:szCs w:val="20"/>
        </w:rPr>
        <w:t>CIVIL JURISDICTION</w:t>
      </w:r>
    </w:p>
    <w:p w14:paraId="0D7AFB2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iCs/>
          <w:sz w:val="20"/>
          <w:szCs w:val="20"/>
        </w:rPr>
      </w:pPr>
    </w:p>
    <w:p w14:paraId="4202BA60"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695726">
        <w:rPr>
          <w:rFonts w:ascii="Arial" w:eastAsia="Times New Roman" w:hAnsi="Arial" w:cs="Arial"/>
          <w:b/>
          <w:sz w:val="12"/>
          <w:szCs w:val="20"/>
        </w:rPr>
        <w:t>Please specify the Full Name including capacity (eg Administrator, Liquidator, Trustee) and Litigation Guardian Name (if applicable) for each party. Each party should include a party number if more than one party of the same type.</w:t>
      </w:r>
    </w:p>
    <w:p w14:paraId="7DB4C43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AD8A643"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Applicant/s</w:t>
      </w:r>
    </w:p>
    <w:p w14:paraId="046F0D05"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33532088"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695726">
        <w:rPr>
          <w:rFonts w:ascii="Arial" w:eastAsia="Times New Roman" w:hAnsi="Arial" w:cs="Arial"/>
          <w:bCs/>
          <w:sz w:val="20"/>
          <w:szCs w:val="20"/>
        </w:rPr>
        <w:t>Respondent/s</w:t>
      </w:r>
    </w:p>
    <w:p w14:paraId="1713BF3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6B9BC1ED" w14:textId="77777777" w:rsidR="00695726" w:rsidRPr="00695726" w:rsidRDefault="00695726" w:rsidP="00695726">
      <w:pPr>
        <w:spacing w:after="160" w:line="259" w:lineRule="auto"/>
        <w:jc w:val="left"/>
        <w:rPr>
          <w:rFonts w:ascii="Arial" w:eastAsia="Times New Roman" w:hAnsi="Arial" w:cs="Arial"/>
          <w:bCs/>
          <w:sz w:val="20"/>
          <w:szCs w:val="20"/>
        </w:rPr>
      </w:pPr>
      <w:r w:rsidRPr="00695726">
        <w:rPr>
          <w:rFonts w:ascii="Arial" w:eastAsia="Times New Roman" w:hAnsi="Arial" w:cs="Arial"/>
          <w:bCs/>
          <w:sz w:val="20"/>
          <w:szCs w:val="20"/>
        </w:rPr>
        <w:br w:type="page"/>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695726" w:rsidRPr="00695726" w14:paraId="3528E200" w14:textId="77777777" w:rsidTr="00101EC2">
        <w:trPr>
          <w:cantSplit/>
          <w:trHeight w:val="454"/>
          <w:jc w:val="center"/>
        </w:trPr>
        <w:tc>
          <w:tcPr>
            <w:tcW w:w="2300" w:type="dxa"/>
            <w:vMerge w:val="restart"/>
          </w:tcPr>
          <w:p w14:paraId="516B813B"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lastRenderedPageBreak/>
              <w:t>Lodging Party</w:t>
            </w:r>
          </w:p>
        </w:tc>
        <w:tc>
          <w:tcPr>
            <w:tcW w:w="7061" w:type="dxa"/>
            <w:gridSpan w:val="5"/>
            <w:tcBorders>
              <w:bottom w:val="nil"/>
            </w:tcBorders>
          </w:tcPr>
          <w:p w14:paraId="24499013" w14:textId="77777777" w:rsidR="00695726" w:rsidRPr="00695726" w:rsidRDefault="00695726" w:rsidP="00695726">
            <w:pPr>
              <w:keepNext/>
              <w:spacing w:after="0" w:line="240" w:lineRule="auto"/>
              <w:jc w:val="left"/>
              <w:rPr>
                <w:rFonts w:ascii="Arial" w:hAnsi="Arial" w:cs="Arial"/>
              </w:rPr>
            </w:pPr>
          </w:p>
        </w:tc>
      </w:tr>
      <w:tr w:rsidR="00695726" w:rsidRPr="00695726" w14:paraId="7373D0B3" w14:textId="77777777" w:rsidTr="00101EC2">
        <w:trPr>
          <w:cantSplit/>
          <w:trHeight w:val="85"/>
          <w:jc w:val="center"/>
        </w:trPr>
        <w:tc>
          <w:tcPr>
            <w:tcW w:w="2300" w:type="dxa"/>
            <w:vMerge/>
          </w:tcPr>
          <w:p w14:paraId="7C72DD35" w14:textId="77777777" w:rsidR="00695726" w:rsidRPr="00695726" w:rsidRDefault="00695726" w:rsidP="00695726">
            <w:pPr>
              <w:keepNext/>
              <w:spacing w:after="0" w:line="240" w:lineRule="auto"/>
              <w:jc w:val="left"/>
              <w:rPr>
                <w:rFonts w:ascii="Arial" w:hAnsi="Arial" w:cs="Arial"/>
              </w:rPr>
            </w:pPr>
          </w:p>
        </w:tc>
        <w:tc>
          <w:tcPr>
            <w:tcW w:w="7061" w:type="dxa"/>
            <w:gridSpan w:val="5"/>
            <w:tcBorders>
              <w:top w:val="nil"/>
            </w:tcBorders>
            <w:vAlign w:val="bottom"/>
          </w:tcPr>
          <w:p w14:paraId="5D9D37D5"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5D3828AB" w14:textId="77777777" w:rsidTr="00101EC2">
        <w:trPr>
          <w:cantSplit/>
          <w:trHeight w:val="454"/>
          <w:jc w:val="center"/>
        </w:trPr>
        <w:tc>
          <w:tcPr>
            <w:tcW w:w="2300" w:type="dxa"/>
            <w:vMerge w:val="restart"/>
          </w:tcPr>
          <w:p w14:paraId="3D1A5990"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Name of law firm / solicitor</w:t>
            </w:r>
          </w:p>
          <w:p w14:paraId="36EAD0F0"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szCs w:val="12"/>
              </w:rPr>
              <w:t>If any</w:t>
            </w:r>
          </w:p>
        </w:tc>
        <w:tc>
          <w:tcPr>
            <w:tcW w:w="3532" w:type="dxa"/>
            <w:gridSpan w:val="3"/>
            <w:tcBorders>
              <w:bottom w:val="nil"/>
            </w:tcBorders>
          </w:tcPr>
          <w:p w14:paraId="695E690B" w14:textId="77777777" w:rsidR="00695726" w:rsidRPr="00695726" w:rsidRDefault="00695726" w:rsidP="00695726">
            <w:pPr>
              <w:keepNext/>
              <w:spacing w:after="0" w:line="240" w:lineRule="auto"/>
              <w:jc w:val="left"/>
              <w:rPr>
                <w:rFonts w:ascii="Arial" w:hAnsi="Arial" w:cs="Arial"/>
              </w:rPr>
            </w:pPr>
          </w:p>
        </w:tc>
        <w:tc>
          <w:tcPr>
            <w:tcW w:w="3529" w:type="dxa"/>
            <w:gridSpan w:val="2"/>
            <w:tcBorders>
              <w:bottom w:val="nil"/>
            </w:tcBorders>
          </w:tcPr>
          <w:p w14:paraId="65F0AD60" w14:textId="77777777" w:rsidR="00695726" w:rsidRPr="00695726" w:rsidRDefault="00695726" w:rsidP="00695726">
            <w:pPr>
              <w:keepNext/>
              <w:spacing w:after="0" w:line="240" w:lineRule="auto"/>
              <w:jc w:val="left"/>
              <w:rPr>
                <w:rFonts w:ascii="Arial" w:hAnsi="Arial" w:cs="Arial"/>
              </w:rPr>
            </w:pPr>
          </w:p>
        </w:tc>
      </w:tr>
      <w:tr w:rsidR="00695726" w:rsidRPr="00695726" w14:paraId="132F8276" w14:textId="77777777" w:rsidTr="00101EC2">
        <w:trPr>
          <w:cantSplit/>
          <w:trHeight w:val="85"/>
          <w:jc w:val="center"/>
        </w:trPr>
        <w:tc>
          <w:tcPr>
            <w:tcW w:w="2300" w:type="dxa"/>
            <w:vMerge/>
            <w:tcBorders>
              <w:top w:val="nil"/>
            </w:tcBorders>
          </w:tcPr>
          <w:p w14:paraId="4E7D1E6F" w14:textId="77777777" w:rsidR="00695726" w:rsidRPr="00695726" w:rsidRDefault="00695726" w:rsidP="00695726">
            <w:pPr>
              <w:keepNext/>
              <w:spacing w:after="0" w:line="240" w:lineRule="auto"/>
              <w:jc w:val="left"/>
              <w:rPr>
                <w:rFonts w:ascii="Arial" w:hAnsi="Arial" w:cs="Arial"/>
              </w:rPr>
            </w:pPr>
          </w:p>
        </w:tc>
        <w:tc>
          <w:tcPr>
            <w:tcW w:w="3532" w:type="dxa"/>
            <w:gridSpan w:val="3"/>
            <w:tcBorders>
              <w:top w:val="nil"/>
              <w:bottom w:val="single" w:sz="4" w:space="0" w:color="auto"/>
            </w:tcBorders>
            <w:vAlign w:val="bottom"/>
          </w:tcPr>
          <w:p w14:paraId="31055AE5"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Law Firm</w:t>
            </w:r>
          </w:p>
        </w:tc>
        <w:tc>
          <w:tcPr>
            <w:tcW w:w="3529" w:type="dxa"/>
            <w:gridSpan w:val="2"/>
            <w:tcBorders>
              <w:top w:val="nil"/>
              <w:bottom w:val="single" w:sz="4" w:space="0" w:color="auto"/>
            </w:tcBorders>
            <w:vAlign w:val="bottom"/>
          </w:tcPr>
          <w:p w14:paraId="357CE37A"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Solicitor</w:t>
            </w:r>
          </w:p>
        </w:tc>
      </w:tr>
      <w:tr w:rsidR="00695726" w:rsidRPr="00695726" w14:paraId="273B53F7" w14:textId="77777777" w:rsidTr="00101EC2">
        <w:trPr>
          <w:cantSplit/>
          <w:trHeight w:val="454"/>
          <w:jc w:val="center"/>
        </w:trPr>
        <w:tc>
          <w:tcPr>
            <w:tcW w:w="2300" w:type="dxa"/>
            <w:vMerge w:val="restart"/>
          </w:tcPr>
          <w:p w14:paraId="20AC92C1"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Address for service</w:t>
            </w:r>
          </w:p>
        </w:tc>
        <w:tc>
          <w:tcPr>
            <w:tcW w:w="7061" w:type="dxa"/>
            <w:gridSpan w:val="5"/>
            <w:tcBorders>
              <w:bottom w:val="nil"/>
            </w:tcBorders>
          </w:tcPr>
          <w:p w14:paraId="1786BE32" w14:textId="77777777" w:rsidR="00695726" w:rsidRPr="00695726" w:rsidRDefault="00695726" w:rsidP="00695726">
            <w:pPr>
              <w:keepNext/>
              <w:spacing w:after="0" w:line="240" w:lineRule="auto"/>
              <w:jc w:val="left"/>
              <w:rPr>
                <w:rFonts w:ascii="Arial" w:hAnsi="Arial" w:cs="Arial"/>
              </w:rPr>
            </w:pPr>
          </w:p>
        </w:tc>
      </w:tr>
      <w:tr w:rsidR="00695726" w:rsidRPr="00695726" w14:paraId="48A7DE73" w14:textId="77777777" w:rsidTr="00101EC2">
        <w:trPr>
          <w:cantSplit/>
          <w:trHeight w:val="85"/>
          <w:jc w:val="center"/>
        </w:trPr>
        <w:tc>
          <w:tcPr>
            <w:tcW w:w="2300" w:type="dxa"/>
            <w:vMerge/>
          </w:tcPr>
          <w:p w14:paraId="2A10EF5E" w14:textId="77777777" w:rsidR="00695726" w:rsidRPr="00695726" w:rsidRDefault="00695726" w:rsidP="00695726">
            <w:pPr>
              <w:keepNext/>
              <w:spacing w:after="0" w:line="240" w:lineRule="auto"/>
              <w:jc w:val="left"/>
              <w:rPr>
                <w:rFonts w:ascii="Arial" w:hAnsi="Arial" w:cs="Arial"/>
              </w:rPr>
            </w:pPr>
          </w:p>
        </w:tc>
        <w:tc>
          <w:tcPr>
            <w:tcW w:w="7061" w:type="dxa"/>
            <w:gridSpan w:val="5"/>
            <w:tcBorders>
              <w:top w:val="nil"/>
              <w:bottom w:val="single" w:sz="4" w:space="0" w:color="auto"/>
            </w:tcBorders>
            <w:vAlign w:val="bottom"/>
          </w:tcPr>
          <w:p w14:paraId="66BBAB4F"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Street Address (including unit or level number and name of property if required)</w:t>
            </w:r>
          </w:p>
        </w:tc>
      </w:tr>
      <w:tr w:rsidR="00695726" w:rsidRPr="00695726" w14:paraId="14AF8B34" w14:textId="77777777" w:rsidTr="00101EC2">
        <w:trPr>
          <w:cantSplit/>
          <w:trHeight w:val="454"/>
          <w:jc w:val="center"/>
        </w:trPr>
        <w:tc>
          <w:tcPr>
            <w:tcW w:w="2300" w:type="dxa"/>
            <w:vMerge/>
          </w:tcPr>
          <w:p w14:paraId="6B0DB911" w14:textId="77777777" w:rsidR="00695726" w:rsidRPr="00695726" w:rsidRDefault="00695726" w:rsidP="00695726">
            <w:pPr>
              <w:keepNext/>
              <w:spacing w:after="0" w:line="240" w:lineRule="auto"/>
              <w:jc w:val="left"/>
              <w:rPr>
                <w:rFonts w:ascii="Arial" w:hAnsi="Arial" w:cs="Arial"/>
              </w:rPr>
            </w:pPr>
          </w:p>
        </w:tc>
        <w:tc>
          <w:tcPr>
            <w:tcW w:w="1825" w:type="dxa"/>
            <w:tcBorders>
              <w:bottom w:val="nil"/>
            </w:tcBorders>
          </w:tcPr>
          <w:p w14:paraId="0881B279" w14:textId="77777777" w:rsidR="00695726" w:rsidRPr="00695726" w:rsidRDefault="00695726" w:rsidP="00695726">
            <w:pPr>
              <w:keepNext/>
              <w:spacing w:after="0" w:line="240" w:lineRule="auto"/>
              <w:jc w:val="left"/>
              <w:rPr>
                <w:rFonts w:ascii="Arial" w:hAnsi="Arial" w:cs="Arial"/>
              </w:rPr>
            </w:pPr>
          </w:p>
        </w:tc>
        <w:tc>
          <w:tcPr>
            <w:tcW w:w="1671" w:type="dxa"/>
            <w:tcBorders>
              <w:bottom w:val="nil"/>
            </w:tcBorders>
          </w:tcPr>
          <w:p w14:paraId="72A871A5" w14:textId="77777777" w:rsidR="00695726" w:rsidRPr="00695726" w:rsidRDefault="00695726" w:rsidP="00695726">
            <w:pPr>
              <w:keepNext/>
              <w:spacing w:after="0" w:line="240" w:lineRule="auto"/>
              <w:jc w:val="left"/>
              <w:rPr>
                <w:rFonts w:ascii="Arial" w:hAnsi="Arial" w:cs="Arial"/>
              </w:rPr>
            </w:pPr>
          </w:p>
        </w:tc>
        <w:tc>
          <w:tcPr>
            <w:tcW w:w="1989" w:type="dxa"/>
            <w:gridSpan w:val="2"/>
            <w:tcBorders>
              <w:bottom w:val="nil"/>
            </w:tcBorders>
          </w:tcPr>
          <w:p w14:paraId="431CAECB" w14:textId="77777777" w:rsidR="00695726" w:rsidRPr="00695726" w:rsidRDefault="00695726" w:rsidP="00695726">
            <w:pPr>
              <w:keepNext/>
              <w:spacing w:after="0" w:line="240" w:lineRule="auto"/>
              <w:jc w:val="left"/>
              <w:rPr>
                <w:rFonts w:ascii="Arial" w:hAnsi="Arial" w:cs="Arial"/>
              </w:rPr>
            </w:pPr>
          </w:p>
        </w:tc>
        <w:tc>
          <w:tcPr>
            <w:tcW w:w="1576" w:type="dxa"/>
            <w:tcBorders>
              <w:bottom w:val="nil"/>
            </w:tcBorders>
          </w:tcPr>
          <w:p w14:paraId="3E6A724B" w14:textId="77777777" w:rsidR="00695726" w:rsidRPr="00695726" w:rsidRDefault="00695726" w:rsidP="00695726">
            <w:pPr>
              <w:keepNext/>
              <w:spacing w:after="0" w:line="240" w:lineRule="auto"/>
              <w:jc w:val="left"/>
              <w:rPr>
                <w:rFonts w:ascii="Arial" w:hAnsi="Arial" w:cs="Arial"/>
              </w:rPr>
            </w:pPr>
          </w:p>
        </w:tc>
      </w:tr>
      <w:tr w:rsidR="00695726" w:rsidRPr="00695726" w14:paraId="4A37D83F" w14:textId="77777777" w:rsidTr="00101EC2">
        <w:trPr>
          <w:cantSplit/>
          <w:trHeight w:val="86"/>
          <w:jc w:val="center"/>
        </w:trPr>
        <w:tc>
          <w:tcPr>
            <w:tcW w:w="2300" w:type="dxa"/>
            <w:vMerge/>
          </w:tcPr>
          <w:p w14:paraId="2D7C0935" w14:textId="77777777" w:rsidR="00695726" w:rsidRPr="00695726" w:rsidRDefault="00695726" w:rsidP="00695726">
            <w:pPr>
              <w:keepNext/>
              <w:spacing w:after="0" w:line="240" w:lineRule="auto"/>
              <w:jc w:val="left"/>
              <w:rPr>
                <w:rFonts w:ascii="Arial" w:hAnsi="Arial" w:cs="Arial"/>
              </w:rPr>
            </w:pPr>
          </w:p>
        </w:tc>
        <w:tc>
          <w:tcPr>
            <w:tcW w:w="1825" w:type="dxa"/>
            <w:tcBorders>
              <w:top w:val="nil"/>
              <w:bottom w:val="single" w:sz="4" w:space="0" w:color="auto"/>
            </w:tcBorders>
            <w:vAlign w:val="bottom"/>
          </w:tcPr>
          <w:p w14:paraId="0A79FC64"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City/town/suburb</w:t>
            </w:r>
          </w:p>
        </w:tc>
        <w:tc>
          <w:tcPr>
            <w:tcW w:w="1671" w:type="dxa"/>
            <w:tcBorders>
              <w:top w:val="nil"/>
              <w:bottom w:val="single" w:sz="4" w:space="0" w:color="auto"/>
            </w:tcBorders>
            <w:vAlign w:val="bottom"/>
          </w:tcPr>
          <w:p w14:paraId="04D43C68"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State</w:t>
            </w:r>
          </w:p>
        </w:tc>
        <w:tc>
          <w:tcPr>
            <w:tcW w:w="1989" w:type="dxa"/>
            <w:gridSpan w:val="2"/>
            <w:tcBorders>
              <w:top w:val="nil"/>
              <w:bottom w:val="single" w:sz="4" w:space="0" w:color="auto"/>
            </w:tcBorders>
            <w:vAlign w:val="bottom"/>
          </w:tcPr>
          <w:p w14:paraId="5D1E1E79"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Postcode</w:t>
            </w:r>
          </w:p>
        </w:tc>
        <w:tc>
          <w:tcPr>
            <w:tcW w:w="1576" w:type="dxa"/>
            <w:tcBorders>
              <w:top w:val="nil"/>
              <w:bottom w:val="single" w:sz="4" w:space="0" w:color="auto"/>
            </w:tcBorders>
            <w:vAlign w:val="bottom"/>
          </w:tcPr>
          <w:p w14:paraId="6783E6BD"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Country</w:t>
            </w:r>
          </w:p>
        </w:tc>
      </w:tr>
      <w:tr w:rsidR="00695726" w:rsidRPr="00695726" w14:paraId="27D0409A" w14:textId="77777777" w:rsidTr="00101EC2">
        <w:trPr>
          <w:cantSplit/>
          <w:trHeight w:val="454"/>
          <w:jc w:val="center"/>
        </w:trPr>
        <w:tc>
          <w:tcPr>
            <w:tcW w:w="2300" w:type="dxa"/>
            <w:vMerge/>
          </w:tcPr>
          <w:p w14:paraId="5B6FBED4" w14:textId="77777777" w:rsidR="00695726" w:rsidRPr="00695726" w:rsidRDefault="00695726" w:rsidP="00695726">
            <w:pPr>
              <w:keepNext/>
              <w:spacing w:after="0" w:line="240" w:lineRule="auto"/>
              <w:jc w:val="left"/>
              <w:rPr>
                <w:rFonts w:ascii="Arial" w:hAnsi="Arial" w:cs="Arial"/>
              </w:rPr>
            </w:pPr>
          </w:p>
        </w:tc>
        <w:tc>
          <w:tcPr>
            <w:tcW w:w="7061" w:type="dxa"/>
            <w:gridSpan w:val="5"/>
            <w:tcBorders>
              <w:bottom w:val="nil"/>
            </w:tcBorders>
          </w:tcPr>
          <w:p w14:paraId="68F8B1F7" w14:textId="77777777" w:rsidR="00695726" w:rsidRPr="00695726" w:rsidRDefault="00695726" w:rsidP="00695726">
            <w:pPr>
              <w:keepNext/>
              <w:spacing w:after="0" w:line="240" w:lineRule="auto"/>
              <w:jc w:val="left"/>
              <w:rPr>
                <w:rFonts w:ascii="Arial" w:hAnsi="Arial" w:cs="Arial"/>
              </w:rPr>
            </w:pPr>
          </w:p>
        </w:tc>
      </w:tr>
      <w:tr w:rsidR="00695726" w:rsidRPr="00695726" w14:paraId="767A3C23" w14:textId="77777777" w:rsidTr="00101EC2">
        <w:trPr>
          <w:cantSplit/>
          <w:trHeight w:val="85"/>
          <w:jc w:val="center"/>
        </w:trPr>
        <w:tc>
          <w:tcPr>
            <w:tcW w:w="2300" w:type="dxa"/>
            <w:vMerge/>
          </w:tcPr>
          <w:p w14:paraId="7B4B0EB0" w14:textId="77777777" w:rsidR="00695726" w:rsidRPr="00695726" w:rsidRDefault="00695726" w:rsidP="00695726">
            <w:pPr>
              <w:keepNext/>
              <w:spacing w:after="0" w:line="240" w:lineRule="auto"/>
              <w:jc w:val="left"/>
              <w:rPr>
                <w:rFonts w:ascii="Arial" w:hAnsi="Arial" w:cs="Arial"/>
              </w:rPr>
            </w:pPr>
          </w:p>
        </w:tc>
        <w:tc>
          <w:tcPr>
            <w:tcW w:w="7061" w:type="dxa"/>
            <w:gridSpan w:val="5"/>
            <w:tcBorders>
              <w:top w:val="nil"/>
              <w:bottom w:val="single" w:sz="4" w:space="0" w:color="auto"/>
            </w:tcBorders>
          </w:tcPr>
          <w:p w14:paraId="097F5F5E"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Email address</w:t>
            </w:r>
          </w:p>
        </w:tc>
      </w:tr>
      <w:tr w:rsidR="00695726" w:rsidRPr="00695726" w14:paraId="04BE8DDD" w14:textId="77777777" w:rsidTr="00101EC2">
        <w:trPr>
          <w:cantSplit/>
          <w:trHeight w:val="454"/>
          <w:jc w:val="center"/>
        </w:trPr>
        <w:tc>
          <w:tcPr>
            <w:tcW w:w="2300" w:type="dxa"/>
            <w:vMerge w:val="restart"/>
          </w:tcPr>
          <w:p w14:paraId="4A620440"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Phone Details</w:t>
            </w:r>
          </w:p>
        </w:tc>
        <w:tc>
          <w:tcPr>
            <w:tcW w:w="7061" w:type="dxa"/>
            <w:gridSpan w:val="5"/>
            <w:tcBorders>
              <w:bottom w:val="nil"/>
            </w:tcBorders>
          </w:tcPr>
          <w:p w14:paraId="2D49D6B4" w14:textId="77777777" w:rsidR="00695726" w:rsidRPr="00695726" w:rsidRDefault="00695726" w:rsidP="00695726">
            <w:pPr>
              <w:keepNext/>
              <w:spacing w:after="0" w:line="240" w:lineRule="auto"/>
              <w:jc w:val="left"/>
              <w:rPr>
                <w:rFonts w:ascii="Arial" w:hAnsi="Arial" w:cs="Arial"/>
              </w:rPr>
            </w:pPr>
          </w:p>
        </w:tc>
      </w:tr>
      <w:tr w:rsidR="00695726" w:rsidRPr="00695726" w14:paraId="329310A1" w14:textId="77777777" w:rsidTr="00101EC2">
        <w:trPr>
          <w:cantSplit/>
          <w:trHeight w:val="85"/>
          <w:jc w:val="center"/>
        </w:trPr>
        <w:tc>
          <w:tcPr>
            <w:tcW w:w="2300" w:type="dxa"/>
            <w:vMerge/>
          </w:tcPr>
          <w:p w14:paraId="1D54FBED" w14:textId="77777777" w:rsidR="00695726" w:rsidRPr="00695726" w:rsidRDefault="00695726" w:rsidP="00695726">
            <w:pPr>
              <w:keepNext/>
              <w:spacing w:after="0" w:line="240" w:lineRule="auto"/>
              <w:jc w:val="left"/>
              <w:rPr>
                <w:rFonts w:ascii="Arial" w:hAnsi="Arial" w:cs="Arial"/>
              </w:rPr>
            </w:pPr>
          </w:p>
        </w:tc>
        <w:tc>
          <w:tcPr>
            <w:tcW w:w="7061" w:type="dxa"/>
            <w:gridSpan w:val="5"/>
            <w:tcBorders>
              <w:top w:val="nil"/>
            </w:tcBorders>
          </w:tcPr>
          <w:p w14:paraId="6051861E"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Type - Number</w:t>
            </w:r>
          </w:p>
        </w:tc>
      </w:tr>
    </w:tbl>
    <w:p w14:paraId="4EF1C143"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Applicants</w:t>
      </w:r>
    </w:p>
    <w:p w14:paraId="2B8FF9D6"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4D70600E"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tbl>
      <w:tblPr>
        <w:tblStyle w:val="TableGrid31"/>
        <w:tblW w:w="5006" w:type="pct"/>
        <w:jc w:val="center"/>
        <w:tblLayout w:type="fixed"/>
        <w:tblLook w:val="04A0" w:firstRow="1" w:lastRow="0" w:firstColumn="1" w:lastColumn="0" w:noHBand="0" w:noVBand="1"/>
      </w:tblPr>
      <w:tblGrid>
        <w:gridCol w:w="2301"/>
        <w:gridCol w:w="1825"/>
        <w:gridCol w:w="1671"/>
        <w:gridCol w:w="1988"/>
        <w:gridCol w:w="1576"/>
      </w:tblGrid>
      <w:tr w:rsidR="00695726" w:rsidRPr="00695726" w14:paraId="248C553E" w14:textId="77777777" w:rsidTr="00101EC2">
        <w:trPr>
          <w:cantSplit/>
          <w:trHeight w:val="454"/>
          <w:jc w:val="center"/>
        </w:trPr>
        <w:tc>
          <w:tcPr>
            <w:tcW w:w="2581" w:type="dxa"/>
            <w:vMerge w:val="restart"/>
          </w:tcPr>
          <w:p w14:paraId="6B21E6B4"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Respondent</w:t>
            </w:r>
          </w:p>
        </w:tc>
        <w:tc>
          <w:tcPr>
            <w:tcW w:w="7889" w:type="dxa"/>
            <w:gridSpan w:val="4"/>
            <w:tcBorders>
              <w:bottom w:val="nil"/>
            </w:tcBorders>
          </w:tcPr>
          <w:p w14:paraId="0E9C7DA1" w14:textId="77777777" w:rsidR="00695726" w:rsidRPr="00695726" w:rsidRDefault="00695726" w:rsidP="00695726">
            <w:pPr>
              <w:keepNext/>
              <w:spacing w:after="0" w:line="240" w:lineRule="auto"/>
              <w:jc w:val="left"/>
              <w:rPr>
                <w:rFonts w:ascii="Arial" w:hAnsi="Arial" w:cs="Arial"/>
              </w:rPr>
            </w:pPr>
          </w:p>
        </w:tc>
      </w:tr>
      <w:tr w:rsidR="00695726" w:rsidRPr="00695726" w14:paraId="1CB5E620" w14:textId="77777777" w:rsidTr="00101EC2">
        <w:trPr>
          <w:cantSplit/>
          <w:trHeight w:val="85"/>
          <w:jc w:val="center"/>
        </w:trPr>
        <w:tc>
          <w:tcPr>
            <w:tcW w:w="2581" w:type="dxa"/>
            <w:vMerge/>
          </w:tcPr>
          <w:p w14:paraId="36AEF780" w14:textId="77777777" w:rsidR="00695726" w:rsidRPr="00695726" w:rsidRDefault="00695726" w:rsidP="00695726">
            <w:pPr>
              <w:keepNext/>
              <w:spacing w:after="0" w:line="240" w:lineRule="auto"/>
              <w:jc w:val="left"/>
              <w:rPr>
                <w:rFonts w:ascii="Arial" w:hAnsi="Arial" w:cs="Arial"/>
              </w:rPr>
            </w:pPr>
          </w:p>
        </w:tc>
        <w:tc>
          <w:tcPr>
            <w:tcW w:w="7889" w:type="dxa"/>
            <w:gridSpan w:val="4"/>
            <w:tcBorders>
              <w:top w:val="nil"/>
            </w:tcBorders>
            <w:vAlign w:val="bottom"/>
          </w:tcPr>
          <w:p w14:paraId="7159CA61"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Full Name (including Also Known as, capacity (eg Administrator, Liquidator, Trustee) and Litigation Guardian Name (if applicable))</w:t>
            </w:r>
          </w:p>
        </w:tc>
      </w:tr>
      <w:tr w:rsidR="00695726" w:rsidRPr="00695726" w14:paraId="75A3DE68" w14:textId="77777777" w:rsidTr="00101EC2">
        <w:trPr>
          <w:cantSplit/>
          <w:trHeight w:val="454"/>
          <w:jc w:val="center"/>
        </w:trPr>
        <w:tc>
          <w:tcPr>
            <w:tcW w:w="2581" w:type="dxa"/>
            <w:vMerge w:val="restart"/>
          </w:tcPr>
          <w:p w14:paraId="094A08E9"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Address</w:t>
            </w:r>
          </w:p>
        </w:tc>
        <w:tc>
          <w:tcPr>
            <w:tcW w:w="7889" w:type="dxa"/>
            <w:gridSpan w:val="4"/>
            <w:tcBorders>
              <w:bottom w:val="nil"/>
            </w:tcBorders>
          </w:tcPr>
          <w:p w14:paraId="7844775B" w14:textId="77777777" w:rsidR="00695726" w:rsidRPr="00695726" w:rsidRDefault="00695726" w:rsidP="00695726">
            <w:pPr>
              <w:keepNext/>
              <w:spacing w:after="0" w:line="240" w:lineRule="auto"/>
              <w:jc w:val="left"/>
              <w:rPr>
                <w:rFonts w:ascii="Arial" w:hAnsi="Arial" w:cs="Arial"/>
              </w:rPr>
            </w:pPr>
          </w:p>
        </w:tc>
      </w:tr>
      <w:tr w:rsidR="00695726" w:rsidRPr="00695726" w14:paraId="721FD513" w14:textId="77777777" w:rsidTr="00101EC2">
        <w:trPr>
          <w:cantSplit/>
          <w:trHeight w:val="85"/>
          <w:jc w:val="center"/>
        </w:trPr>
        <w:tc>
          <w:tcPr>
            <w:tcW w:w="2581" w:type="dxa"/>
            <w:vMerge/>
          </w:tcPr>
          <w:p w14:paraId="2A9841D4" w14:textId="77777777" w:rsidR="00695726" w:rsidRPr="00695726" w:rsidRDefault="00695726" w:rsidP="00695726">
            <w:pPr>
              <w:keepNext/>
              <w:spacing w:after="0" w:line="240" w:lineRule="auto"/>
              <w:jc w:val="left"/>
              <w:rPr>
                <w:rFonts w:ascii="Arial" w:hAnsi="Arial" w:cs="Arial"/>
              </w:rPr>
            </w:pPr>
          </w:p>
        </w:tc>
        <w:tc>
          <w:tcPr>
            <w:tcW w:w="7889" w:type="dxa"/>
            <w:gridSpan w:val="4"/>
            <w:tcBorders>
              <w:top w:val="nil"/>
              <w:bottom w:val="single" w:sz="4" w:space="0" w:color="auto"/>
            </w:tcBorders>
            <w:vAlign w:val="bottom"/>
          </w:tcPr>
          <w:p w14:paraId="2E223A35"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Street Address (including unit or level number and name of property if required)</w:t>
            </w:r>
          </w:p>
        </w:tc>
      </w:tr>
      <w:tr w:rsidR="00695726" w:rsidRPr="00695726" w14:paraId="4702864D" w14:textId="77777777" w:rsidTr="00101EC2">
        <w:trPr>
          <w:cantSplit/>
          <w:trHeight w:val="454"/>
          <w:jc w:val="center"/>
        </w:trPr>
        <w:tc>
          <w:tcPr>
            <w:tcW w:w="2581" w:type="dxa"/>
            <w:vMerge/>
          </w:tcPr>
          <w:p w14:paraId="4A3E213A" w14:textId="77777777" w:rsidR="00695726" w:rsidRPr="00695726" w:rsidRDefault="00695726" w:rsidP="00695726">
            <w:pPr>
              <w:keepNext/>
              <w:spacing w:after="0" w:line="240" w:lineRule="auto"/>
              <w:jc w:val="left"/>
              <w:rPr>
                <w:rFonts w:ascii="Arial" w:hAnsi="Arial" w:cs="Arial"/>
              </w:rPr>
            </w:pPr>
          </w:p>
        </w:tc>
        <w:tc>
          <w:tcPr>
            <w:tcW w:w="2040" w:type="dxa"/>
            <w:tcBorders>
              <w:bottom w:val="nil"/>
            </w:tcBorders>
          </w:tcPr>
          <w:p w14:paraId="4C8D9A7E" w14:textId="77777777" w:rsidR="00695726" w:rsidRPr="00695726" w:rsidRDefault="00695726" w:rsidP="00695726">
            <w:pPr>
              <w:keepNext/>
              <w:spacing w:after="0" w:line="240" w:lineRule="auto"/>
              <w:jc w:val="left"/>
              <w:rPr>
                <w:rFonts w:ascii="Arial" w:hAnsi="Arial" w:cs="Arial"/>
              </w:rPr>
            </w:pPr>
          </w:p>
        </w:tc>
        <w:tc>
          <w:tcPr>
            <w:tcW w:w="1865" w:type="dxa"/>
            <w:tcBorders>
              <w:bottom w:val="nil"/>
            </w:tcBorders>
          </w:tcPr>
          <w:p w14:paraId="6F6CA73E" w14:textId="77777777" w:rsidR="00695726" w:rsidRPr="00695726" w:rsidRDefault="00695726" w:rsidP="00695726">
            <w:pPr>
              <w:keepNext/>
              <w:spacing w:after="0" w:line="240" w:lineRule="auto"/>
              <w:jc w:val="left"/>
              <w:rPr>
                <w:rFonts w:ascii="Arial" w:hAnsi="Arial" w:cs="Arial"/>
              </w:rPr>
            </w:pPr>
          </w:p>
        </w:tc>
        <w:tc>
          <w:tcPr>
            <w:tcW w:w="2226" w:type="dxa"/>
            <w:tcBorders>
              <w:bottom w:val="nil"/>
            </w:tcBorders>
          </w:tcPr>
          <w:p w14:paraId="3658DCB3" w14:textId="77777777" w:rsidR="00695726" w:rsidRPr="00695726" w:rsidRDefault="00695726" w:rsidP="00695726">
            <w:pPr>
              <w:keepNext/>
              <w:spacing w:after="0" w:line="240" w:lineRule="auto"/>
              <w:jc w:val="left"/>
              <w:rPr>
                <w:rFonts w:ascii="Arial" w:hAnsi="Arial" w:cs="Arial"/>
              </w:rPr>
            </w:pPr>
          </w:p>
        </w:tc>
        <w:tc>
          <w:tcPr>
            <w:tcW w:w="1758" w:type="dxa"/>
            <w:tcBorders>
              <w:bottom w:val="nil"/>
            </w:tcBorders>
          </w:tcPr>
          <w:p w14:paraId="0A179D84" w14:textId="77777777" w:rsidR="00695726" w:rsidRPr="00695726" w:rsidRDefault="00695726" w:rsidP="00695726">
            <w:pPr>
              <w:keepNext/>
              <w:spacing w:after="0" w:line="240" w:lineRule="auto"/>
              <w:jc w:val="left"/>
              <w:rPr>
                <w:rFonts w:ascii="Arial" w:hAnsi="Arial" w:cs="Arial"/>
              </w:rPr>
            </w:pPr>
          </w:p>
        </w:tc>
      </w:tr>
      <w:tr w:rsidR="00695726" w:rsidRPr="00695726" w14:paraId="20D81ADA" w14:textId="77777777" w:rsidTr="00101EC2">
        <w:trPr>
          <w:cantSplit/>
          <w:trHeight w:val="86"/>
          <w:jc w:val="center"/>
        </w:trPr>
        <w:tc>
          <w:tcPr>
            <w:tcW w:w="2581" w:type="dxa"/>
            <w:vMerge/>
          </w:tcPr>
          <w:p w14:paraId="46E71E66" w14:textId="77777777" w:rsidR="00695726" w:rsidRPr="00695726" w:rsidRDefault="00695726" w:rsidP="00695726">
            <w:pPr>
              <w:keepNext/>
              <w:spacing w:after="0" w:line="240" w:lineRule="auto"/>
              <w:jc w:val="left"/>
              <w:rPr>
                <w:rFonts w:ascii="Arial" w:hAnsi="Arial" w:cs="Arial"/>
              </w:rPr>
            </w:pPr>
          </w:p>
        </w:tc>
        <w:tc>
          <w:tcPr>
            <w:tcW w:w="2040" w:type="dxa"/>
            <w:tcBorders>
              <w:top w:val="nil"/>
              <w:bottom w:val="single" w:sz="4" w:space="0" w:color="auto"/>
            </w:tcBorders>
            <w:vAlign w:val="bottom"/>
          </w:tcPr>
          <w:p w14:paraId="2B861482"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City/town/suburb</w:t>
            </w:r>
          </w:p>
        </w:tc>
        <w:tc>
          <w:tcPr>
            <w:tcW w:w="1865" w:type="dxa"/>
            <w:tcBorders>
              <w:top w:val="nil"/>
              <w:bottom w:val="single" w:sz="4" w:space="0" w:color="auto"/>
            </w:tcBorders>
            <w:vAlign w:val="bottom"/>
          </w:tcPr>
          <w:p w14:paraId="51CD96D1"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State</w:t>
            </w:r>
          </w:p>
        </w:tc>
        <w:tc>
          <w:tcPr>
            <w:tcW w:w="2226" w:type="dxa"/>
            <w:tcBorders>
              <w:top w:val="nil"/>
              <w:bottom w:val="single" w:sz="4" w:space="0" w:color="auto"/>
            </w:tcBorders>
            <w:vAlign w:val="bottom"/>
          </w:tcPr>
          <w:p w14:paraId="571FB6BA"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Postcode</w:t>
            </w:r>
          </w:p>
        </w:tc>
        <w:tc>
          <w:tcPr>
            <w:tcW w:w="1758" w:type="dxa"/>
            <w:tcBorders>
              <w:top w:val="nil"/>
              <w:bottom w:val="single" w:sz="4" w:space="0" w:color="auto"/>
            </w:tcBorders>
            <w:vAlign w:val="bottom"/>
          </w:tcPr>
          <w:p w14:paraId="76B1DF80" w14:textId="77777777" w:rsidR="00695726" w:rsidRPr="00695726" w:rsidRDefault="00695726" w:rsidP="00695726">
            <w:pPr>
              <w:keepNext/>
              <w:spacing w:after="0" w:line="240" w:lineRule="auto"/>
              <w:jc w:val="left"/>
              <w:rPr>
                <w:rFonts w:ascii="Arial" w:hAnsi="Arial" w:cs="Arial"/>
              </w:rPr>
            </w:pPr>
            <w:r w:rsidRPr="00695726">
              <w:rPr>
                <w:rFonts w:ascii="Arial" w:hAnsi="Arial" w:cs="Arial"/>
                <w:b/>
                <w:sz w:val="12"/>
              </w:rPr>
              <w:t>Country</w:t>
            </w:r>
          </w:p>
        </w:tc>
      </w:tr>
      <w:tr w:rsidR="00695726" w:rsidRPr="00695726" w14:paraId="37381A0E" w14:textId="77777777" w:rsidTr="00101EC2">
        <w:trPr>
          <w:cantSplit/>
          <w:trHeight w:val="454"/>
          <w:jc w:val="center"/>
        </w:trPr>
        <w:tc>
          <w:tcPr>
            <w:tcW w:w="2581" w:type="dxa"/>
            <w:vMerge/>
          </w:tcPr>
          <w:p w14:paraId="1D8ADFA9" w14:textId="77777777" w:rsidR="00695726" w:rsidRPr="00695726" w:rsidRDefault="00695726" w:rsidP="00695726">
            <w:pPr>
              <w:keepNext/>
              <w:spacing w:after="0" w:line="240" w:lineRule="auto"/>
              <w:jc w:val="left"/>
              <w:rPr>
                <w:rFonts w:ascii="Arial" w:hAnsi="Arial" w:cs="Arial"/>
              </w:rPr>
            </w:pPr>
          </w:p>
        </w:tc>
        <w:tc>
          <w:tcPr>
            <w:tcW w:w="7889" w:type="dxa"/>
            <w:gridSpan w:val="4"/>
            <w:tcBorders>
              <w:bottom w:val="nil"/>
            </w:tcBorders>
          </w:tcPr>
          <w:p w14:paraId="73B30E4A" w14:textId="77777777" w:rsidR="00695726" w:rsidRPr="00695726" w:rsidRDefault="00695726" w:rsidP="00695726">
            <w:pPr>
              <w:keepNext/>
              <w:spacing w:after="0" w:line="240" w:lineRule="auto"/>
              <w:jc w:val="left"/>
              <w:rPr>
                <w:rFonts w:ascii="Arial" w:hAnsi="Arial" w:cs="Arial"/>
              </w:rPr>
            </w:pPr>
          </w:p>
        </w:tc>
      </w:tr>
      <w:tr w:rsidR="00695726" w:rsidRPr="00695726" w14:paraId="2730236B" w14:textId="77777777" w:rsidTr="00101EC2">
        <w:trPr>
          <w:cantSplit/>
          <w:trHeight w:val="85"/>
          <w:jc w:val="center"/>
        </w:trPr>
        <w:tc>
          <w:tcPr>
            <w:tcW w:w="2581" w:type="dxa"/>
            <w:vMerge/>
          </w:tcPr>
          <w:p w14:paraId="7E4C5796" w14:textId="77777777" w:rsidR="00695726" w:rsidRPr="00695726" w:rsidRDefault="00695726" w:rsidP="00695726">
            <w:pPr>
              <w:keepNext/>
              <w:spacing w:after="0" w:line="240" w:lineRule="auto"/>
              <w:jc w:val="left"/>
              <w:rPr>
                <w:rFonts w:ascii="Arial" w:hAnsi="Arial" w:cs="Arial"/>
              </w:rPr>
            </w:pPr>
          </w:p>
        </w:tc>
        <w:tc>
          <w:tcPr>
            <w:tcW w:w="7889" w:type="dxa"/>
            <w:gridSpan w:val="4"/>
            <w:tcBorders>
              <w:top w:val="nil"/>
              <w:bottom w:val="single" w:sz="4" w:space="0" w:color="auto"/>
            </w:tcBorders>
          </w:tcPr>
          <w:p w14:paraId="51C900CA"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Email address</w:t>
            </w:r>
          </w:p>
        </w:tc>
      </w:tr>
      <w:tr w:rsidR="00695726" w:rsidRPr="00695726" w14:paraId="532EEB24" w14:textId="77777777" w:rsidTr="00101EC2">
        <w:trPr>
          <w:cantSplit/>
          <w:trHeight w:val="454"/>
          <w:jc w:val="center"/>
        </w:trPr>
        <w:tc>
          <w:tcPr>
            <w:tcW w:w="2581" w:type="dxa"/>
            <w:vMerge w:val="restart"/>
          </w:tcPr>
          <w:p w14:paraId="7CCB9822" w14:textId="77777777" w:rsidR="00695726" w:rsidRPr="00695726" w:rsidRDefault="00695726" w:rsidP="00695726">
            <w:pPr>
              <w:keepNext/>
              <w:spacing w:after="0" w:line="240" w:lineRule="auto"/>
              <w:jc w:val="left"/>
              <w:rPr>
                <w:rFonts w:ascii="Arial" w:hAnsi="Arial" w:cs="Arial"/>
              </w:rPr>
            </w:pPr>
            <w:r w:rsidRPr="00695726">
              <w:rPr>
                <w:rFonts w:ascii="Arial" w:hAnsi="Arial" w:cs="Arial"/>
              </w:rPr>
              <w:t>Phone Details</w:t>
            </w:r>
          </w:p>
        </w:tc>
        <w:tc>
          <w:tcPr>
            <w:tcW w:w="7889" w:type="dxa"/>
            <w:gridSpan w:val="4"/>
            <w:tcBorders>
              <w:bottom w:val="nil"/>
            </w:tcBorders>
          </w:tcPr>
          <w:p w14:paraId="29984F82" w14:textId="77777777" w:rsidR="00695726" w:rsidRPr="00695726" w:rsidRDefault="00695726" w:rsidP="00695726">
            <w:pPr>
              <w:keepNext/>
              <w:spacing w:after="0" w:line="240" w:lineRule="auto"/>
              <w:jc w:val="left"/>
              <w:rPr>
                <w:rFonts w:ascii="Arial" w:hAnsi="Arial" w:cs="Arial"/>
              </w:rPr>
            </w:pPr>
          </w:p>
        </w:tc>
      </w:tr>
      <w:tr w:rsidR="00695726" w:rsidRPr="00695726" w14:paraId="2D57BDAA" w14:textId="77777777" w:rsidTr="00101EC2">
        <w:trPr>
          <w:cantSplit/>
          <w:trHeight w:val="85"/>
          <w:jc w:val="center"/>
        </w:trPr>
        <w:tc>
          <w:tcPr>
            <w:tcW w:w="2581" w:type="dxa"/>
            <w:vMerge/>
          </w:tcPr>
          <w:p w14:paraId="49FFB7C4" w14:textId="77777777" w:rsidR="00695726" w:rsidRPr="00695726" w:rsidRDefault="00695726" w:rsidP="00695726">
            <w:pPr>
              <w:keepNext/>
              <w:spacing w:after="0" w:line="240" w:lineRule="auto"/>
              <w:jc w:val="left"/>
              <w:rPr>
                <w:rFonts w:ascii="Arial" w:hAnsi="Arial" w:cs="Arial"/>
              </w:rPr>
            </w:pPr>
          </w:p>
        </w:tc>
        <w:tc>
          <w:tcPr>
            <w:tcW w:w="7889" w:type="dxa"/>
            <w:gridSpan w:val="4"/>
            <w:tcBorders>
              <w:top w:val="nil"/>
            </w:tcBorders>
          </w:tcPr>
          <w:p w14:paraId="7239C56C" w14:textId="77777777" w:rsidR="00695726" w:rsidRPr="00695726" w:rsidRDefault="00695726" w:rsidP="00695726">
            <w:pPr>
              <w:keepNext/>
              <w:spacing w:after="0" w:line="240" w:lineRule="auto"/>
              <w:jc w:val="left"/>
              <w:rPr>
                <w:rFonts w:ascii="Arial" w:hAnsi="Arial" w:cs="Arial"/>
                <w:b/>
              </w:rPr>
            </w:pPr>
            <w:r w:rsidRPr="00695726">
              <w:rPr>
                <w:rFonts w:ascii="Arial" w:hAnsi="Arial" w:cs="Arial"/>
                <w:b/>
                <w:sz w:val="12"/>
              </w:rPr>
              <w:t>Type - Number</w:t>
            </w:r>
          </w:p>
        </w:tc>
      </w:tr>
    </w:tbl>
    <w:p w14:paraId="1A13FF4C" w14:textId="77777777" w:rsidR="00695726" w:rsidRPr="00695726" w:rsidRDefault="00695726" w:rsidP="00695726">
      <w:pPr>
        <w:overflowPunct w:val="0"/>
        <w:autoSpaceDE w:val="0"/>
        <w:autoSpaceDN w:val="0"/>
        <w:adjustRightInd w:val="0"/>
        <w:spacing w:after="0" w:line="240" w:lineRule="auto"/>
        <w:ind w:right="141"/>
        <w:textAlignment w:val="baseline"/>
        <w:rPr>
          <w:rFonts w:ascii="Arial" w:eastAsia="Times New Roman" w:hAnsi="Arial" w:cs="Arial"/>
          <w:sz w:val="20"/>
          <w:szCs w:val="20"/>
        </w:rPr>
      </w:pPr>
      <w:r w:rsidRPr="00695726">
        <w:rPr>
          <w:rFonts w:ascii="Arial" w:hAnsi="Arial" w:cs="Arial"/>
          <w:b/>
          <w:sz w:val="12"/>
        </w:rPr>
        <w:t>Duplicate panel if multiple Respondents</w:t>
      </w:r>
    </w:p>
    <w:p w14:paraId="0C35C69A"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0610BA12" w14:textId="77777777" w:rsidR="00695726" w:rsidRPr="00695726" w:rsidRDefault="00695726" w:rsidP="00695726">
      <w:pPr>
        <w:spacing w:after="160" w:line="259" w:lineRule="auto"/>
        <w:jc w:val="left"/>
        <w:rPr>
          <w:rFonts w:ascii="Arial" w:eastAsia="Times New Roman" w:hAnsi="Arial" w:cs="Arial"/>
          <w:bCs/>
          <w:sz w:val="20"/>
          <w:szCs w:val="20"/>
        </w:rPr>
      </w:pPr>
      <w:r w:rsidRPr="00695726">
        <w:rPr>
          <w:rFonts w:ascii="Arial" w:eastAsia="Times New Roman" w:hAnsi="Arial" w:cs="Arial"/>
          <w:bCs/>
          <w:sz w:val="20"/>
          <w:szCs w:val="20"/>
        </w:rPr>
        <w:br w:type="page"/>
      </w:r>
    </w:p>
    <w:tbl>
      <w:tblPr>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354"/>
      </w:tblGrid>
      <w:tr w:rsidR="00695726" w:rsidRPr="00695726" w14:paraId="66CD725D" w14:textId="77777777" w:rsidTr="00101EC2">
        <w:tc>
          <w:tcPr>
            <w:tcW w:w="5000" w:type="pct"/>
            <w:tcBorders>
              <w:top w:val="single" w:sz="2" w:space="0" w:color="auto"/>
              <w:left w:val="single" w:sz="2" w:space="0" w:color="auto"/>
              <w:bottom w:val="single" w:sz="2" w:space="0" w:color="auto"/>
              <w:right w:val="single" w:sz="2" w:space="0" w:color="auto"/>
            </w:tcBorders>
            <w:shd w:val="clear" w:color="auto" w:fill="auto"/>
          </w:tcPr>
          <w:p w14:paraId="4ABEF9E3"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sz w:val="20"/>
                <w:szCs w:val="20"/>
                <w:u w:val="single"/>
              </w:rPr>
            </w:pPr>
          </w:p>
          <w:p w14:paraId="1B855FE5"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sz w:val="20"/>
                <w:szCs w:val="20"/>
              </w:rPr>
            </w:pPr>
            <w:r w:rsidRPr="00695726">
              <w:rPr>
                <w:rFonts w:ascii="Arial" w:eastAsia="Times New Roman" w:hAnsi="Arial" w:cs="Arial"/>
                <w:b/>
                <w:sz w:val="20"/>
                <w:szCs w:val="20"/>
              </w:rPr>
              <w:t>To the Respondent: WARNING</w:t>
            </w:r>
          </w:p>
          <w:p w14:paraId="66BC9347"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6B6B08BF"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An application has been made by the Applicant/Appellant for the following orders:</w:t>
            </w:r>
          </w:p>
          <w:p w14:paraId="043B6E31"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bCs/>
                <w:sz w:val="12"/>
                <w:szCs w:val="8"/>
              </w:rPr>
            </w:pPr>
            <w:r w:rsidRPr="00695726">
              <w:rPr>
                <w:rFonts w:ascii="Arial" w:eastAsia="Times New Roman" w:hAnsi="Arial" w:cs="Arial"/>
                <w:b/>
                <w:bCs/>
                <w:sz w:val="12"/>
                <w:szCs w:val="8"/>
              </w:rPr>
              <w:t>Orders sought in separately numbered paragraphs</w:t>
            </w:r>
          </w:p>
          <w:p w14:paraId="76FF095E"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r w:rsidRPr="00695726">
              <w:rPr>
                <w:rFonts w:ascii="Arial" w:eastAsia="Times New Roman" w:hAnsi="Arial" w:cs="Arial"/>
                <w:sz w:val="20"/>
                <w:szCs w:val="20"/>
              </w:rPr>
              <w:t>1.</w:t>
            </w:r>
            <w:r w:rsidRPr="00695726">
              <w:rPr>
                <w:rFonts w:ascii="Arial" w:eastAsia="Times New Roman" w:hAnsi="Arial" w:cs="Arial"/>
                <w:sz w:val="20"/>
                <w:szCs w:val="20"/>
              </w:rPr>
              <w:tab/>
            </w:r>
          </w:p>
          <w:p w14:paraId="31174480"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64ABA4F6"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27E44FA1"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CCF9A4B"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435F2209"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33A99799"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0C29AABE"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695726">
              <w:rPr>
                <w:rFonts w:ascii="Arial" w:eastAsia="Times New Roman" w:hAnsi="Arial" w:cs="Arial"/>
                <w:sz w:val="20"/>
                <w:szCs w:val="20"/>
              </w:rPr>
              <w:t>The application is made on the following grounds:</w:t>
            </w:r>
          </w:p>
          <w:p w14:paraId="3587EC8D"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b/>
                <w:bCs/>
                <w:sz w:val="12"/>
                <w:szCs w:val="8"/>
              </w:rPr>
            </w:pPr>
            <w:r w:rsidRPr="00695726">
              <w:rPr>
                <w:rFonts w:ascii="Arial" w:eastAsia="Times New Roman" w:hAnsi="Arial" w:cs="Arial"/>
                <w:b/>
                <w:bCs/>
                <w:sz w:val="12"/>
                <w:szCs w:val="8"/>
              </w:rPr>
              <w:t xml:space="preserve">Details of alleged obligation(s) and breach(es) in respect of which enforcement or compliance application is made in separately numbered paragraphs </w:t>
            </w:r>
          </w:p>
          <w:p w14:paraId="3A8AB989" w14:textId="77777777" w:rsidR="00695726" w:rsidRPr="00695726" w:rsidRDefault="00695726" w:rsidP="00695726">
            <w:pPr>
              <w:numPr>
                <w:ilvl w:val="0"/>
                <w:numId w:val="10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p>
          <w:p w14:paraId="76FC8E37"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51E8BED4"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68EDA5C0"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7FFCB5AD" w14:textId="77777777" w:rsidR="00695726" w:rsidRPr="00695726" w:rsidRDefault="00695726" w:rsidP="00695726">
            <w:pPr>
              <w:overflowPunct w:val="0"/>
              <w:autoSpaceDE w:val="0"/>
              <w:autoSpaceDN w:val="0"/>
              <w:adjustRightInd w:val="0"/>
              <w:spacing w:after="0" w:line="240" w:lineRule="auto"/>
              <w:ind w:left="567" w:hanging="567"/>
              <w:jc w:val="left"/>
              <w:textAlignment w:val="baseline"/>
              <w:rPr>
                <w:rFonts w:ascii="Arial" w:eastAsia="Times New Roman" w:hAnsi="Arial" w:cs="Arial"/>
                <w:sz w:val="20"/>
                <w:szCs w:val="20"/>
              </w:rPr>
            </w:pPr>
          </w:p>
          <w:p w14:paraId="1CD2A283"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695726">
              <w:rPr>
                <w:rFonts w:ascii="Arial" w:eastAsia="Times New Roman" w:hAnsi="Arial" w:cs="Arial"/>
                <w:sz w:val="20"/>
                <w:szCs w:val="20"/>
              </w:rPr>
              <w:t>The facts on which the Applicant relies are set out in the affidavit of [</w:t>
            </w:r>
            <w:r w:rsidRPr="00695726">
              <w:rPr>
                <w:rFonts w:ascii="Arial" w:eastAsia="Times New Roman" w:hAnsi="Arial" w:cs="Arial"/>
                <w:i/>
                <w:sz w:val="20"/>
                <w:szCs w:val="20"/>
              </w:rPr>
              <w:t>full name</w:t>
            </w:r>
            <w:r w:rsidRPr="00695726">
              <w:rPr>
                <w:rFonts w:ascii="Arial" w:eastAsia="Times New Roman" w:hAnsi="Arial" w:cs="Arial"/>
                <w:sz w:val="20"/>
                <w:szCs w:val="20"/>
              </w:rPr>
              <w:t>] served with this Summons.</w:t>
            </w:r>
          </w:p>
          <w:p w14:paraId="57B14E62"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sz w:val="20"/>
                <w:szCs w:val="20"/>
              </w:rPr>
            </w:pPr>
          </w:p>
          <w:p w14:paraId="4818FACA"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sz w:val="20"/>
                <w:szCs w:val="20"/>
              </w:rPr>
            </w:pPr>
            <w:r w:rsidRPr="00695726">
              <w:rPr>
                <w:rFonts w:ascii="Arial" w:eastAsia="Times New Roman" w:hAnsi="Arial" w:cs="Arial"/>
                <w:sz w:val="20"/>
                <w:szCs w:val="20"/>
              </w:rPr>
              <w:t>The Court will hear the application, or make orders for the hearing of the application, at a hearing.</w:t>
            </w:r>
          </w:p>
          <w:p w14:paraId="0159F486" w14:textId="77777777" w:rsidR="00695726" w:rsidRPr="00695726" w:rsidRDefault="00695726" w:rsidP="00695726">
            <w:pPr>
              <w:overflowPunct w:val="0"/>
              <w:autoSpaceDE w:val="0"/>
              <w:autoSpaceDN w:val="0"/>
              <w:adjustRightInd w:val="0"/>
              <w:spacing w:after="0" w:line="240" w:lineRule="auto"/>
              <w:ind w:right="-27"/>
              <w:textAlignment w:val="baseline"/>
              <w:rPr>
                <w:rFonts w:ascii="Arial" w:eastAsia="Times New Roman" w:hAnsi="Arial" w:cs="Arial"/>
                <w:sz w:val="20"/>
                <w:szCs w:val="20"/>
              </w:rPr>
            </w:pPr>
          </w:p>
          <w:p w14:paraId="730663B0"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If you wish to be heard or to oppose the making of any of these orders, you or your solicitor must file a Notice of Acting within 14 days after service of this Summons on you.</w:t>
            </w:r>
          </w:p>
          <w:p w14:paraId="572B3AD1"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307C4E40" w14:textId="77777777" w:rsidR="00695726" w:rsidRPr="00695726" w:rsidRDefault="00695726" w:rsidP="00695726">
            <w:pPr>
              <w:overflowPunct w:val="0"/>
              <w:autoSpaceDE w:val="0"/>
              <w:autoSpaceDN w:val="0"/>
              <w:adjustRightInd w:val="0"/>
              <w:spacing w:after="0" w:line="240" w:lineRule="auto"/>
              <w:ind w:left="7" w:right="-27"/>
              <w:textAlignment w:val="baseline"/>
              <w:rPr>
                <w:rFonts w:ascii="Arial" w:eastAsia="Times New Roman" w:hAnsi="Arial" w:cs="Arial"/>
                <w:sz w:val="20"/>
                <w:szCs w:val="20"/>
              </w:rPr>
            </w:pPr>
            <w:r w:rsidRPr="00695726">
              <w:rPr>
                <w:rFonts w:ascii="Arial" w:eastAsia="Times New Roman" w:hAnsi="Arial" w:cs="Arial"/>
                <w:sz w:val="20"/>
                <w:szCs w:val="20"/>
              </w:rPr>
              <w:t xml:space="preserve">This Notice of Acting must be filed at a Registry of the Court. A list of the Registry addresses is available at </w:t>
            </w:r>
            <w:hyperlink r:id="rId19" w:history="1">
              <w:r w:rsidRPr="00695726">
                <w:rPr>
                  <w:rFonts w:ascii="Arial" w:eastAsia="Times New Roman" w:hAnsi="Arial" w:cs="Arial"/>
                  <w:sz w:val="20"/>
                  <w:szCs w:val="20"/>
                  <w:u w:val="single"/>
                </w:rPr>
                <w:t>https://www.courts.sa.gov.au/going-to-court/court-locations/environment-resources-and-development-court</w:t>
              </w:r>
            </w:hyperlink>
            <w:r w:rsidRPr="00695726">
              <w:rPr>
                <w:rFonts w:ascii="Arial" w:eastAsia="Times New Roman" w:hAnsi="Arial" w:cs="Arial"/>
                <w:sz w:val="20"/>
                <w:szCs w:val="20"/>
              </w:rPr>
              <w:t>.</w:t>
            </w:r>
          </w:p>
          <w:p w14:paraId="2BD2BD6D" w14:textId="77777777" w:rsidR="00695726" w:rsidRPr="00695726" w:rsidRDefault="00695726" w:rsidP="00695726">
            <w:pPr>
              <w:overflowPunct w:val="0"/>
              <w:autoSpaceDE w:val="0"/>
              <w:autoSpaceDN w:val="0"/>
              <w:adjustRightInd w:val="0"/>
              <w:spacing w:after="0" w:line="240" w:lineRule="auto"/>
              <w:ind w:left="7" w:right="-27"/>
              <w:textAlignment w:val="baseline"/>
              <w:rPr>
                <w:rFonts w:ascii="Arial" w:eastAsia="Times New Roman" w:hAnsi="Arial" w:cs="Arial"/>
                <w:sz w:val="20"/>
                <w:szCs w:val="20"/>
              </w:rPr>
            </w:pPr>
          </w:p>
          <w:p w14:paraId="4EB9BFB6"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If you do not have a solicitor, you may attend personally at a Registry to do this.</w:t>
            </w:r>
          </w:p>
          <w:p w14:paraId="46FC7D09"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5F55ACE4"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If you do not file a Notice of Acting or do not appear at the hearing or on any day to which this matter is adjourned, the Court may proceed in your absence.</w:t>
            </w:r>
          </w:p>
          <w:p w14:paraId="74D692DF" w14:textId="77777777" w:rsidR="00695726" w:rsidRPr="00695726" w:rsidRDefault="00695726" w:rsidP="00695726">
            <w:pPr>
              <w:overflowPunct w:val="0"/>
              <w:autoSpaceDE w:val="0"/>
              <w:autoSpaceDN w:val="0"/>
              <w:adjustRightInd w:val="0"/>
              <w:spacing w:after="0" w:line="240" w:lineRule="auto"/>
              <w:jc w:val="left"/>
              <w:textAlignment w:val="baseline"/>
              <w:rPr>
                <w:rFonts w:ascii="Arial" w:eastAsia="Times New Roman" w:hAnsi="Arial" w:cs="Arial"/>
                <w:b/>
                <w:sz w:val="12"/>
                <w:szCs w:val="12"/>
              </w:rPr>
            </w:pPr>
          </w:p>
        </w:tc>
      </w:tr>
    </w:tbl>
    <w:p w14:paraId="72A955A4"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p>
    <w:p w14:paraId="65475815"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bl>
      <w:tblPr>
        <w:tblpPr w:leftFromText="180" w:rightFromText="180" w:vertAnchor="text" w:horzAnchor="margin" w:tblpY="2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95726" w:rsidRPr="00695726" w14:paraId="62A47300" w14:textId="77777777" w:rsidTr="00101EC2">
        <w:trPr>
          <w:trHeight w:val="624"/>
        </w:trPr>
        <w:tc>
          <w:tcPr>
            <w:tcW w:w="10683" w:type="dxa"/>
            <w:shd w:val="clear" w:color="auto" w:fill="auto"/>
          </w:tcPr>
          <w:p w14:paraId="7D0AFFDB"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b/>
                <w:sz w:val="20"/>
                <w:szCs w:val="20"/>
              </w:rPr>
            </w:pPr>
            <w:r w:rsidRPr="00695726">
              <w:rPr>
                <w:rFonts w:ascii="Arial" w:eastAsia="Times New Roman" w:hAnsi="Arial" w:cs="Arial"/>
                <w:b/>
                <w:sz w:val="20"/>
                <w:szCs w:val="20"/>
              </w:rPr>
              <w:t>Notes to Applicant</w:t>
            </w:r>
          </w:p>
          <w:p w14:paraId="2A0679C8" w14:textId="77777777" w:rsidR="00695726" w:rsidRPr="00695726" w:rsidRDefault="00695726" w:rsidP="00695726">
            <w:pPr>
              <w:numPr>
                <w:ilvl w:val="0"/>
                <w:numId w:val="102"/>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 xml:space="preserve">Set out in numbered paragraphs the orders that you are seeking from the Court and the grounds for your application.  </w:t>
            </w:r>
          </w:p>
          <w:p w14:paraId="557AC5FF" w14:textId="77777777" w:rsidR="00695726" w:rsidRPr="00695726" w:rsidRDefault="00695726" w:rsidP="00695726">
            <w:pPr>
              <w:numPr>
                <w:ilvl w:val="0"/>
                <w:numId w:val="102"/>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You should use plain English language.</w:t>
            </w:r>
          </w:p>
          <w:p w14:paraId="620AA765" w14:textId="77777777" w:rsidR="00695726" w:rsidRPr="00695726" w:rsidRDefault="00695726" w:rsidP="00695726">
            <w:pPr>
              <w:numPr>
                <w:ilvl w:val="0"/>
                <w:numId w:val="102"/>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If a summons is issued, give the Respondent a copy of any affidavit that you filed in the Court.</w:t>
            </w:r>
          </w:p>
          <w:p w14:paraId="4DC4ACC6" w14:textId="77777777" w:rsidR="00695726" w:rsidRPr="00695726" w:rsidRDefault="00695726" w:rsidP="00695726">
            <w:pPr>
              <w:numPr>
                <w:ilvl w:val="0"/>
                <w:numId w:val="102"/>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695726">
              <w:rPr>
                <w:rFonts w:ascii="Arial" w:eastAsia="Times New Roman" w:hAnsi="Arial" w:cs="Arial"/>
                <w:sz w:val="20"/>
                <w:szCs w:val="20"/>
              </w:rPr>
              <w:t>After giving the Respondent the summons and accompanying documents, you must file an affidavit in the Court confirming that you have done so.</w:t>
            </w:r>
          </w:p>
          <w:p w14:paraId="0D251507" w14:textId="77777777" w:rsidR="00695726" w:rsidRPr="00695726" w:rsidRDefault="00695726" w:rsidP="00695726">
            <w:pPr>
              <w:overflowPunct w:val="0"/>
              <w:autoSpaceDE w:val="0"/>
              <w:autoSpaceDN w:val="0"/>
              <w:adjustRightInd w:val="0"/>
              <w:spacing w:after="0" w:line="240" w:lineRule="auto"/>
              <w:textAlignment w:val="baseline"/>
              <w:rPr>
                <w:rFonts w:ascii="Arial" w:eastAsia="Times New Roman" w:hAnsi="Arial" w:cs="Arial"/>
                <w:sz w:val="20"/>
                <w:szCs w:val="20"/>
              </w:rPr>
            </w:pPr>
          </w:p>
        </w:tc>
      </w:tr>
    </w:tbl>
    <w:p w14:paraId="59DCAF73" w14:textId="77777777" w:rsidR="00695726" w:rsidRPr="00695726" w:rsidRDefault="00695726" w:rsidP="00695726">
      <w:pPr>
        <w:tabs>
          <w:tab w:val="left" w:pos="540"/>
          <w:tab w:val="left" w:pos="1080"/>
          <w:tab w:val="left" w:pos="1134"/>
          <w:tab w:val="left" w:pos="2342"/>
          <w:tab w:val="left" w:pos="4536"/>
          <w:tab w:val="right" w:pos="8460"/>
        </w:tabs>
        <w:overflowPunct w:val="0"/>
        <w:autoSpaceDE w:val="0"/>
        <w:autoSpaceDN w:val="0"/>
        <w:adjustRightInd w:val="0"/>
        <w:spacing w:after="0" w:line="240" w:lineRule="auto"/>
        <w:ind w:hanging="1077"/>
        <w:textAlignment w:val="baseline"/>
        <w:rPr>
          <w:rFonts w:ascii="Arial" w:eastAsia="Times New Roman" w:hAnsi="Arial" w:cs="Arial"/>
          <w:b/>
          <w:sz w:val="20"/>
          <w:szCs w:val="20"/>
        </w:rPr>
      </w:pPr>
    </w:p>
    <w:p w14:paraId="0243B090" w14:textId="77777777" w:rsidR="00695726" w:rsidRPr="00695726" w:rsidRDefault="00695726" w:rsidP="00695726">
      <w:pPr>
        <w:spacing w:after="160" w:line="259" w:lineRule="auto"/>
        <w:jc w:val="left"/>
        <w:rPr>
          <w:rFonts w:ascii="Arial" w:eastAsia="Times New Roman" w:hAnsi="Arial" w:cs="Arial"/>
          <w:sz w:val="20"/>
          <w:szCs w:val="20"/>
        </w:rPr>
      </w:pPr>
      <w:r w:rsidRPr="00695726">
        <w:rPr>
          <w:rFonts w:ascii="Arial" w:eastAsia="Times New Roman" w:hAnsi="Arial" w:cs="Arial"/>
          <w:sz w:val="20"/>
          <w:szCs w:val="20"/>
        </w:rPr>
        <w:br w:type="page"/>
      </w:r>
    </w:p>
    <w:p w14:paraId="79D9395C"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lastRenderedPageBreak/>
        <w:t>159.</w:t>
      </w:r>
      <w:r w:rsidRPr="00695726">
        <w:rPr>
          <w:rFonts w:ascii="Times New Roman" w:hAnsi="Times New Roman"/>
          <w:sz w:val="17"/>
        </w:rPr>
        <w:tab/>
        <w:t>In the index to Schedule 7, the words “Form 105A—Subpoena to Attend to Give Evidence (Sup and Dist Courts)” are deleted and substituted with the words “Form 105A—Subpoena to Attend to Give Evidence (Sup, Dis and ERD Courts)”.</w:t>
      </w:r>
    </w:p>
    <w:p w14:paraId="1D7A6F58"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160.</w:t>
      </w:r>
      <w:r w:rsidRPr="00695726">
        <w:rPr>
          <w:rFonts w:ascii="Times New Roman" w:hAnsi="Times New Roman"/>
          <w:sz w:val="17"/>
        </w:rPr>
        <w:tab/>
        <w:t>In the index to Schedule 7, the words “Form 105B—Subpoena to Attend to Give Evidence (Mag Court)” are deleted and substituted with the words “Form 105B—Subpoena to Attend to Give Evidence (Mag, Ward and Youth Court)”.</w:t>
      </w:r>
    </w:p>
    <w:p w14:paraId="7D0E432E"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161.</w:t>
      </w:r>
      <w:r w:rsidRPr="00695726">
        <w:rPr>
          <w:rFonts w:ascii="Times New Roman" w:hAnsi="Times New Roman"/>
          <w:sz w:val="17"/>
        </w:rPr>
        <w:tab/>
        <w:t>In the index to Schedule 7, the words “Form 106A—Subpoena to Produce Documents (Sup and Dist Courts)” are deleted and substituted with the words “Form 106A—Subpoena to Produce Documents (Sup, Dis and ERD Courts)”.</w:t>
      </w:r>
    </w:p>
    <w:p w14:paraId="27342F1A"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162.</w:t>
      </w:r>
      <w:r w:rsidRPr="00695726">
        <w:rPr>
          <w:rFonts w:ascii="Times New Roman" w:hAnsi="Times New Roman"/>
          <w:sz w:val="17"/>
        </w:rPr>
        <w:tab/>
        <w:t>In the index to Schedule 7, the words “Form 106B—Subpoena to Produce Documents (Mag Court)” are deleted and substituted with the words “Form 106B—Subpoena to Produce Documents (Mag, Ward and Youth Court)”.</w:t>
      </w:r>
    </w:p>
    <w:p w14:paraId="17FFC7CC"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163.</w:t>
      </w:r>
      <w:r w:rsidRPr="00695726">
        <w:rPr>
          <w:rFonts w:ascii="Times New Roman" w:hAnsi="Times New Roman"/>
          <w:sz w:val="17"/>
        </w:rPr>
        <w:tab/>
        <w:t>In the index to Schedule 7, the words “Form 107A—Subpoena to Attend and Produce (Sup and Dist Courts)” are deleted and substituted with the words “Form 107A—Subpoena to Attend and Produce (Sup, Dis and ERD Courts)”.</w:t>
      </w:r>
    </w:p>
    <w:p w14:paraId="4AA09E4C"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164.</w:t>
      </w:r>
      <w:r w:rsidRPr="00695726">
        <w:rPr>
          <w:rFonts w:ascii="Times New Roman" w:hAnsi="Times New Roman"/>
          <w:sz w:val="17"/>
        </w:rPr>
        <w:tab/>
        <w:t>In the index to Schedule 1, the words “Form 107B—Subpoena to Attend and Produce (Mag Court)” are deleted and substituted with the words “Form 107B—Subpoena to Attend and Produce (Mag, Ward and Youth Court)”.</w:t>
      </w:r>
    </w:p>
    <w:p w14:paraId="0EE5A480"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165.</w:t>
      </w:r>
      <w:r w:rsidRPr="00695726">
        <w:rPr>
          <w:rFonts w:ascii="Times New Roman" w:hAnsi="Times New Roman"/>
          <w:sz w:val="17"/>
        </w:rPr>
        <w:tab/>
        <w:t>In Schedule 7, Form 121—Formal Offer is deleted and substituted as follows:</w:t>
      </w:r>
    </w:p>
    <w:p w14:paraId="1AE482A4" w14:textId="77777777" w:rsidR="00695726" w:rsidRPr="00695726" w:rsidRDefault="00695726" w:rsidP="00695726">
      <w:pPr>
        <w:widowControl w:val="0"/>
        <w:ind w:left="567" w:hanging="425"/>
        <w:rPr>
          <w:rFonts w:ascii="Times New Roman" w:hAnsi="Times New Roman"/>
          <w:sz w:val="17"/>
        </w:rPr>
      </w:pPr>
    </w:p>
    <w:p w14:paraId="4B7493A3"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r w:rsidRPr="00695726">
        <w:rPr>
          <w:rFonts w:ascii="Arial" w:eastAsia="Times New Roman" w:hAnsi="Arial" w:cs="Arial"/>
          <w:sz w:val="20"/>
          <w:szCs w:val="16"/>
          <w:lang w:val="en-US"/>
        </w:rPr>
        <w:t>Form 121</w:t>
      </w:r>
    </w:p>
    <w:p w14:paraId="5250A7AF" w14:textId="77777777" w:rsidR="00695726" w:rsidRPr="00695726" w:rsidRDefault="00695726" w:rsidP="00695726">
      <w:pPr>
        <w:tabs>
          <w:tab w:val="center" w:pos="4153"/>
          <w:tab w:val="right" w:pos="8306"/>
        </w:tabs>
        <w:overflowPunct w:val="0"/>
        <w:autoSpaceDE w:val="0"/>
        <w:autoSpaceDN w:val="0"/>
        <w:adjustRightInd w:val="0"/>
        <w:spacing w:after="0" w:line="240" w:lineRule="auto"/>
        <w:rPr>
          <w:rFonts w:ascii="Arial" w:eastAsia="Times New Roman" w:hAnsi="Arial" w:cs="Arial"/>
          <w:sz w:val="20"/>
          <w:szCs w:val="16"/>
          <w:lang w:val="en-US"/>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695726" w:rsidRPr="00695726" w14:paraId="7EEEF0A3" w14:textId="77777777" w:rsidTr="00101EC2">
        <w:tc>
          <w:tcPr>
            <w:tcW w:w="3899" w:type="pct"/>
            <w:tcBorders>
              <w:top w:val="single" w:sz="4" w:space="0" w:color="auto"/>
            </w:tcBorders>
          </w:tcPr>
          <w:p w14:paraId="7B3DCBB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695726">
              <w:rPr>
                <w:rFonts w:ascii="Arial" w:hAnsi="Arial" w:cs="Arial"/>
                <w:b/>
                <w:sz w:val="16"/>
                <w:szCs w:val="20"/>
              </w:rPr>
              <w:t>To be inserted by Court</w:t>
            </w:r>
          </w:p>
        </w:tc>
        <w:tc>
          <w:tcPr>
            <w:tcW w:w="1101" w:type="pct"/>
            <w:tcBorders>
              <w:top w:val="single" w:sz="4" w:space="0" w:color="auto"/>
            </w:tcBorders>
          </w:tcPr>
          <w:p w14:paraId="0CBE632A"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695726" w:rsidRPr="00695726" w14:paraId="1B03F308" w14:textId="77777777" w:rsidTr="00101EC2">
        <w:trPr>
          <w:trHeight w:val="1148"/>
        </w:trPr>
        <w:tc>
          <w:tcPr>
            <w:tcW w:w="3899" w:type="pct"/>
            <w:tcBorders>
              <w:bottom w:val="single" w:sz="2" w:space="0" w:color="auto"/>
            </w:tcBorders>
          </w:tcPr>
          <w:p w14:paraId="2F9287C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36F2912"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 xml:space="preserve">Case Number: </w:t>
            </w:r>
          </w:p>
          <w:p w14:paraId="7A875A39"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59D2FDF"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Date Filed:</w:t>
            </w:r>
          </w:p>
          <w:p w14:paraId="6A425EE4" w14:textId="77777777" w:rsidR="00695726" w:rsidRPr="00695726" w:rsidRDefault="00695726" w:rsidP="00695726">
            <w:pPr>
              <w:overflowPunct w:val="0"/>
              <w:autoSpaceDE w:val="0"/>
              <w:autoSpaceDN w:val="0"/>
              <w:adjustRightInd w:val="0"/>
              <w:spacing w:after="0" w:line="240" w:lineRule="auto"/>
              <w:textAlignment w:val="baseline"/>
              <w:rPr>
                <w:rFonts w:ascii="Arial" w:hAnsi="Arial" w:cs="Arial"/>
                <w:sz w:val="20"/>
                <w:szCs w:val="20"/>
              </w:rPr>
            </w:pPr>
          </w:p>
          <w:p w14:paraId="0F3F4BB7"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695726">
              <w:rPr>
                <w:rFonts w:ascii="Arial" w:hAnsi="Arial" w:cs="Arial"/>
                <w:sz w:val="20"/>
                <w:szCs w:val="20"/>
              </w:rPr>
              <w:t>FDN:</w:t>
            </w:r>
          </w:p>
          <w:p w14:paraId="0A485AC4"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4CEB5E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925D25C" w14:textId="77777777" w:rsidR="00695726" w:rsidRPr="00695726" w:rsidRDefault="00695726" w:rsidP="00695726">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18F4B0F" w14:textId="77777777" w:rsidR="00695726" w:rsidRPr="00695726" w:rsidRDefault="00695726" w:rsidP="00695726">
      <w:pPr>
        <w:tabs>
          <w:tab w:val="left" w:pos="1134"/>
          <w:tab w:val="left" w:pos="2342"/>
          <w:tab w:val="left" w:pos="4536"/>
          <w:tab w:val="right" w:pos="8789"/>
        </w:tabs>
        <w:overflowPunct w:val="0"/>
        <w:autoSpaceDE w:val="0"/>
        <w:autoSpaceDN w:val="0"/>
        <w:adjustRightInd w:val="0"/>
        <w:spacing w:before="420" w:after="0" w:line="360" w:lineRule="auto"/>
        <w:jc w:val="center"/>
        <w:textAlignment w:val="baseline"/>
        <w:rPr>
          <w:rFonts w:ascii="Arial" w:hAnsi="Arial" w:cs="Arial"/>
          <w:b/>
          <w:bCs/>
          <w:sz w:val="28"/>
        </w:rPr>
      </w:pPr>
      <w:r w:rsidRPr="00695726">
        <w:rPr>
          <w:rFonts w:ascii="Arial" w:hAnsi="Arial" w:cs="Arial"/>
          <w:b/>
          <w:bCs/>
          <w:sz w:val="28"/>
        </w:rPr>
        <w:t>FORMAL OFFER</w:t>
      </w:r>
    </w:p>
    <w:p w14:paraId="713F270F"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Cs/>
          <w:sz w:val="20"/>
          <w:szCs w:val="20"/>
        </w:rPr>
      </w:pPr>
      <w:r w:rsidRPr="00695726">
        <w:rPr>
          <w:rFonts w:ascii="Arial" w:hAnsi="Arial" w:cs="Arial"/>
          <w:iCs/>
        </w:rPr>
        <w:t>[</w:t>
      </w:r>
      <w:r w:rsidRPr="00695726">
        <w:rPr>
          <w:rFonts w:ascii="Arial" w:hAnsi="Arial" w:cs="Arial"/>
          <w:i/>
          <w:iCs/>
          <w:sz w:val="20"/>
          <w:szCs w:val="20"/>
        </w:rPr>
        <w:t>SUPREME/DISTRICT/MAGISTRATES/WARDENS</w:t>
      </w:r>
      <w:r w:rsidRPr="00695726">
        <w:rPr>
          <w:rFonts w:ascii="Arial" w:hAnsi="Arial" w:cs="Arial"/>
          <w:iCs/>
          <w:sz w:val="20"/>
          <w:szCs w:val="20"/>
        </w:rPr>
        <w:t xml:space="preserve">] </w:t>
      </w:r>
      <w:r w:rsidRPr="00695726">
        <w:rPr>
          <w:rFonts w:ascii="Arial" w:hAnsi="Arial" w:cs="Arial"/>
          <w:b/>
          <w:sz w:val="20"/>
          <w:szCs w:val="20"/>
        </w:rPr>
        <w:t xml:space="preserve">Delete all but one </w:t>
      </w:r>
      <w:r w:rsidRPr="00695726">
        <w:rPr>
          <w:rFonts w:ascii="Arial" w:hAnsi="Arial" w:cs="Arial"/>
          <w:iCs/>
          <w:sz w:val="20"/>
          <w:szCs w:val="20"/>
        </w:rPr>
        <w:t xml:space="preserve">COURT </w:t>
      </w:r>
      <w:r w:rsidRPr="00695726">
        <w:rPr>
          <w:rFonts w:ascii="Arial" w:hAnsi="Arial" w:cs="Arial"/>
          <w:bCs/>
          <w:sz w:val="20"/>
          <w:szCs w:val="20"/>
        </w:rPr>
        <w:t xml:space="preserve">OF SOUTH AUSTRALIA </w:t>
      </w:r>
    </w:p>
    <w:p w14:paraId="1ECA5586"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iCs/>
          <w:sz w:val="20"/>
          <w:szCs w:val="20"/>
        </w:rPr>
      </w:pPr>
      <w:r w:rsidRPr="00695726">
        <w:rPr>
          <w:rFonts w:ascii="Arial" w:hAnsi="Arial" w:cs="Arial"/>
          <w:iCs/>
          <w:sz w:val="20"/>
          <w:szCs w:val="20"/>
        </w:rPr>
        <w:t>[</w:t>
      </w:r>
      <w:r w:rsidRPr="00695726">
        <w:rPr>
          <w:rFonts w:ascii="Arial" w:hAnsi="Arial" w:cs="Arial"/>
          <w:i/>
          <w:iCs/>
          <w:sz w:val="20"/>
          <w:szCs w:val="20"/>
        </w:rPr>
        <w:t>COURT OF APPEAL</w:t>
      </w:r>
      <w:r w:rsidRPr="00695726">
        <w:rPr>
          <w:rFonts w:ascii="Arial" w:hAnsi="Arial" w:cs="Arial"/>
          <w:iCs/>
          <w:sz w:val="20"/>
          <w:szCs w:val="20"/>
        </w:rPr>
        <w:t xml:space="preserve">] </w:t>
      </w:r>
      <w:r w:rsidRPr="00695726">
        <w:rPr>
          <w:rFonts w:ascii="Arial" w:hAnsi="Arial" w:cs="Arial"/>
          <w:b/>
          <w:sz w:val="20"/>
          <w:szCs w:val="20"/>
        </w:rPr>
        <w:t>If applicable</w:t>
      </w:r>
      <w:r w:rsidRPr="00695726">
        <w:rPr>
          <w:rFonts w:ascii="Arial" w:hAnsi="Arial" w:cs="Arial"/>
          <w:iCs/>
          <w:sz w:val="20"/>
          <w:szCs w:val="20"/>
        </w:rPr>
        <w:t xml:space="preserve"> </w:t>
      </w:r>
    </w:p>
    <w:p w14:paraId="533FCA6C"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iCs/>
          <w:sz w:val="20"/>
          <w:szCs w:val="20"/>
        </w:rPr>
      </w:pPr>
      <w:r w:rsidRPr="00695726">
        <w:rPr>
          <w:rFonts w:ascii="Arial" w:hAnsi="Arial" w:cs="Arial"/>
          <w:iCs/>
          <w:sz w:val="20"/>
          <w:szCs w:val="20"/>
        </w:rPr>
        <w:t>CIVIL JURISDICTION</w:t>
      </w:r>
    </w:p>
    <w:p w14:paraId="51457BC8"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iCs/>
          <w:sz w:val="20"/>
          <w:szCs w:val="20"/>
        </w:rPr>
      </w:pPr>
      <w:r w:rsidRPr="00695726">
        <w:rPr>
          <w:rFonts w:ascii="Arial" w:hAnsi="Arial" w:cs="Arial"/>
          <w:iCs/>
          <w:sz w:val="20"/>
          <w:szCs w:val="20"/>
        </w:rPr>
        <w:t>[</w:t>
      </w:r>
      <w:r w:rsidRPr="00695726">
        <w:rPr>
          <w:rFonts w:ascii="Arial" w:hAnsi="Arial" w:cs="Arial"/>
          <w:i/>
          <w:iCs/>
          <w:sz w:val="20"/>
          <w:szCs w:val="20"/>
        </w:rPr>
        <w:t>MINOR CIVIL</w:t>
      </w:r>
      <w:r w:rsidRPr="00695726">
        <w:rPr>
          <w:rFonts w:ascii="Arial" w:hAnsi="Arial" w:cs="Arial"/>
          <w:iCs/>
          <w:sz w:val="20"/>
          <w:szCs w:val="20"/>
        </w:rPr>
        <w:t xml:space="preserve">] </w:t>
      </w:r>
      <w:r w:rsidRPr="00695726">
        <w:rPr>
          <w:rFonts w:ascii="Arial" w:hAnsi="Arial" w:cs="Arial"/>
          <w:b/>
          <w:sz w:val="20"/>
          <w:szCs w:val="20"/>
        </w:rPr>
        <w:t>If applicable</w:t>
      </w:r>
    </w:p>
    <w:p w14:paraId="71AA8CBB" w14:textId="77777777" w:rsidR="00695726" w:rsidRPr="00695726" w:rsidRDefault="00695726" w:rsidP="00695726">
      <w:pPr>
        <w:tabs>
          <w:tab w:val="left" w:pos="1134"/>
          <w:tab w:val="left" w:pos="2342"/>
          <w:tab w:val="left" w:pos="4536"/>
          <w:tab w:val="right" w:pos="8789"/>
        </w:tabs>
        <w:spacing w:after="240" w:line="259" w:lineRule="auto"/>
        <w:jc w:val="left"/>
        <w:rPr>
          <w:rFonts w:ascii="Arial" w:hAnsi="Arial" w:cs="Arial"/>
          <w:iCs/>
          <w:sz w:val="20"/>
          <w:szCs w:val="20"/>
        </w:rPr>
      </w:pPr>
      <w:r w:rsidRPr="00695726">
        <w:rPr>
          <w:rFonts w:ascii="Arial" w:hAnsi="Arial" w:cs="Arial"/>
          <w:iCs/>
          <w:sz w:val="20"/>
          <w:szCs w:val="20"/>
        </w:rPr>
        <w:t>[</w:t>
      </w:r>
      <w:r w:rsidRPr="00695726">
        <w:rPr>
          <w:rFonts w:ascii="Arial" w:hAnsi="Arial" w:cs="Arial"/>
          <w:i/>
          <w:iCs/>
          <w:sz w:val="20"/>
          <w:szCs w:val="20"/>
        </w:rPr>
        <w:t>NAME OF LIST</w:t>
      </w:r>
      <w:r w:rsidRPr="00695726">
        <w:rPr>
          <w:rFonts w:ascii="Arial" w:hAnsi="Arial" w:cs="Arial"/>
          <w:iCs/>
          <w:sz w:val="20"/>
          <w:szCs w:val="20"/>
        </w:rPr>
        <w:t xml:space="preserve">] LIST </w:t>
      </w:r>
      <w:r w:rsidRPr="00695726">
        <w:rPr>
          <w:rFonts w:ascii="Arial" w:hAnsi="Arial" w:cs="Arial"/>
          <w:b/>
          <w:sz w:val="20"/>
          <w:szCs w:val="20"/>
        </w:rPr>
        <w:t>If applicable</w:t>
      </w:r>
    </w:p>
    <w:p w14:paraId="36E5E369" w14:textId="77777777" w:rsidR="00695726" w:rsidRPr="00695726" w:rsidRDefault="00695726" w:rsidP="00695726">
      <w:pPr>
        <w:tabs>
          <w:tab w:val="left" w:pos="1134"/>
          <w:tab w:val="left" w:pos="2342"/>
          <w:tab w:val="left" w:pos="4536"/>
          <w:tab w:val="right" w:pos="8789"/>
        </w:tabs>
        <w:spacing w:after="360" w:line="259" w:lineRule="auto"/>
        <w:jc w:val="left"/>
        <w:rPr>
          <w:rFonts w:ascii="Arial" w:hAnsi="Arial" w:cs="Arial"/>
          <w:b/>
          <w:bCs/>
          <w:sz w:val="20"/>
          <w:szCs w:val="20"/>
        </w:rPr>
      </w:pPr>
      <w:r w:rsidRPr="00695726">
        <w:rPr>
          <w:rFonts w:ascii="Arial" w:hAnsi="Arial" w:cs="Arial"/>
          <w:b/>
          <w:sz w:val="20"/>
          <w:szCs w:val="20"/>
        </w:rPr>
        <w:t>Please specify the Full Name including capacity (eg Administrator, Liquidator, Trustee) and Litigation Guardian Name (if applicable) for party. Each party should include a party number if more than one party of the same type.</w:t>
      </w:r>
    </w:p>
    <w:p w14:paraId="2C520831" w14:textId="77777777" w:rsidR="00695726" w:rsidRPr="00695726" w:rsidRDefault="00695726" w:rsidP="00695726">
      <w:pPr>
        <w:tabs>
          <w:tab w:val="left" w:pos="1134"/>
          <w:tab w:val="left" w:pos="2342"/>
          <w:tab w:val="left" w:pos="4536"/>
          <w:tab w:val="right" w:pos="8789"/>
        </w:tabs>
        <w:spacing w:before="360" w:after="160" w:line="259" w:lineRule="auto"/>
        <w:jc w:val="left"/>
        <w:rPr>
          <w:rFonts w:ascii="Arial" w:hAnsi="Arial" w:cs="Arial"/>
          <w:b/>
          <w:bCs/>
          <w:sz w:val="20"/>
          <w:szCs w:val="20"/>
        </w:rPr>
      </w:pPr>
    </w:p>
    <w:p w14:paraId="6210F97E" w14:textId="77777777" w:rsidR="00695726" w:rsidRPr="00695726" w:rsidDel="00897A6B" w:rsidRDefault="00695726" w:rsidP="00695726">
      <w:pPr>
        <w:tabs>
          <w:tab w:val="left" w:pos="1134"/>
          <w:tab w:val="left" w:pos="2342"/>
          <w:tab w:val="left" w:pos="4536"/>
          <w:tab w:val="right" w:pos="8789"/>
        </w:tabs>
        <w:spacing w:after="480" w:line="259" w:lineRule="auto"/>
        <w:jc w:val="left"/>
        <w:rPr>
          <w:rFonts w:ascii="Arial" w:hAnsi="Arial" w:cs="Arial"/>
          <w:bCs/>
          <w:sz w:val="20"/>
          <w:szCs w:val="20"/>
        </w:rPr>
      </w:pPr>
      <w:r w:rsidRPr="00695726" w:rsidDel="00897A6B">
        <w:rPr>
          <w:rFonts w:ascii="Arial" w:hAnsi="Arial" w:cs="Arial"/>
          <w:bCs/>
          <w:sz w:val="20"/>
          <w:szCs w:val="20"/>
        </w:rPr>
        <w:t xml:space="preserve">First </w:t>
      </w:r>
      <w:r w:rsidRPr="00695726">
        <w:rPr>
          <w:rFonts w:ascii="Arial" w:hAnsi="Arial" w:cs="Arial"/>
          <w:bCs/>
          <w:sz w:val="20"/>
          <w:szCs w:val="20"/>
        </w:rPr>
        <w:t>Applicant</w:t>
      </w:r>
    </w:p>
    <w:p w14:paraId="404051BB"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
          <w:bCs/>
          <w:sz w:val="20"/>
          <w:szCs w:val="20"/>
        </w:rPr>
      </w:pPr>
    </w:p>
    <w:p w14:paraId="7E8C4F8B" w14:textId="77777777" w:rsidR="00695726" w:rsidRPr="00695726" w:rsidDel="00897A6B" w:rsidRDefault="00695726" w:rsidP="00695726">
      <w:pPr>
        <w:tabs>
          <w:tab w:val="left" w:pos="1134"/>
          <w:tab w:val="left" w:pos="2342"/>
          <w:tab w:val="left" w:pos="4536"/>
          <w:tab w:val="right" w:pos="8789"/>
        </w:tabs>
        <w:spacing w:after="480" w:line="259" w:lineRule="auto"/>
        <w:jc w:val="left"/>
        <w:rPr>
          <w:rFonts w:ascii="Arial" w:hAnsi="Arial" w:cs="Arial"/>
          <w:bCs/>
          <w:sz w:val="20"/>
          <w:szCs w:val="20"/>
        </w:rPr>
      </w:pPr>
      <w:r w:rsidRPr="00695726">
        <w:rPr>
          <w:rFonts w:ascii="Arial" w:hAnsi="Arial" w:cs="Arial"/>
          <w:bCs/>
          <w:sz w:val="20"/>
          <w:szCs w:val="20"/>
        </w:rPr>
        <w:t>First Respondent</w:t>
      </w:r>
    </w:p>
    <w:p w14:paraId="67D474D0" w14:textId="77777777" w:rsidR="00695726" w:rsidRPr="00695726" w:rsidRDefault="00695726" w:rsidP="00695726">
      <w:pPr>
        <w:tabs>
          <w:tab w:val="left" w:pos="1134"/>
          <w:tab w:val="left" w:pos="2342"/>
          <w:tab w:val="left" w:pos="4536"/>
          <w:tab w:val="right" w:pos="8789"/>
        </w:tabs>
        <w:spacing w:after="160" w:line="259" w:lineRule="auto"/>
        <w:jc w:val="left"/>
        <w:rPr>
          <w:rFonts w:ascii="Arial" w:hAnsi="Arial" w:cs="Arial"/>
          <w:b/>
          <w:bCs/>
          <w:sz w:val="20"/>
          <w:szCs w:val="20"/>
        </w:rPr>
      </w:pPr>
    </w:p>
    <w:p w14:paraId="5C92505D" w14:textId="77777777" w:rsidR="00695726" w:rsidRPr="00695726" w:rsidRDefault="00695726" w:rsidP="00695726">
      <w:pPr>
        <w:tabs>
          <w:tab w:val="left" w:pos="1134"/>
          <w:tab w:val="left" w:pos="2342"/>
          <w:tab w:val="left" w:pos="4536"/>
          <w:tab w:val="right" w:pos="8789"/>
        </w:tabs>
        <w:spacing w:after="720" w:line="259" w:lineRule="auto"/>
        <w:jc w:val="left"/>
        <w:rPr>
          <w:rFonts w:ascii="Arial" w:hAnsi="Arial" w:cs="Arial"/>
          <w:bCs/>
          <w:sz w:val="20"/>
          <w:szCs w:val="20"/>
        </w:rPr>
      </w:pPr>
      <w:r w:rsidRPr="00695726">
        <w:rPr>
          <w:rFonts w:ascii="Arial" w:hAnsi="Arial" w:cs="Arial"/>
          <w:bCs/>
          <w:sz w:val="20"/>
          <w:szCs w:val="20"/>
        </w:rPr>
        <w:t>First Interested Party</w:t>
      </w:r>
    </w:p>
    <w:tbl>
      <w:tblPr>
        <w:tblStyle w:val="TableGrid16"/>
        <w:tblW w:w="5000" w:type="pct"/>
        <w:tblInd w:w="-5" w:type="dxa"/>
        <w:tblLayout w:type="fixed"/>
        <w:tblLook w:val="04A0" w:firstRow="1" w:lastRow="0" w:firstColumn="1" w:lastColumn="0" w:noHBand="0" w:noVBand="1"/>
      </w:tblPr>
      <w:tblGrid>
        <w:gridCol w:w="2312"/>
        <w:gridCol w:w="3519"/>
        <w:gridCol w:w="3519"/>
      </w:tblGrid>
      <w:tr w:rsidR="00695726" w:rsidRPr="00695726" w14:paraId="7C486C1F" w14:textId="77777777" w:rsidTr="00101EC2">
        <w:trPr>
          <w:cantSplit/>
          <w:trHeight w:val="454"/>
        </w:trPr>
        <w:tc>
          <w:tcPr>
            <w:tcW w:w="2578" w:type="dxa"/>
            <w:vMerge w:val="restart"/>
            <w:tcBorders>
              <w:top w:val="single" w:sz="4" w:space="0" w:color="auto"/>
              <w:left w:val="single" w:sz="4" w:space="0" w:color="auto"/>
              <w:right w:val="single" w:sz="4" w:space="0" w:color="auto"/>
            </w:tcBorders>
            <w:hideMark/>
          </w:tcPr>
          <w:p w14:paraId="7421E2D6" w14:textId="77777777" w:rsidR="00695726" w:rsidRPr="00695726" w:rsidRDefault="00695726" w:rsidP="00695726">
            <w:pPr>
              <w:keepNext/>
              <w:spacing w:after="0" w:line="240" w:lineRule="auto"/>
              <w:jc w:val="left"/>
              <w:rPr>
                <w:rFonts w:ascii="Arial" w:hAnsi="Arial" w:cs="Arial"/>
                <w:sz w:val="20"/>
                <w:szCs w:val="20"/>
              </w:rPr>
            </w:pPr>
            <w:bookmarkStart w:id="43" w:name="_Hlk38351993"/>
            <w:bookmarkStart w:id="44" w:name="_Hlk38383639"/>
            <w:r w:rsidRPr="00695726">
              <w:rPr>
                <w:rFonts w:ascii="Arial" w:hAnsi="Arial" w:cs="Arial"/>
                <w:sz w:val="20"/>
                <w:szCs w:val="20"/>
              </w:rPr>
              <w:lastRenderedPageBreak/>
              <w:t>Lodging Party</w:t>
            </w:r>
          </w:p>
        </w:tc>
        <w:tc>
          <w:tcPr>
            <w:tcW w:w="7879" w:type="dxa"/>
            <w:gridSpan w:val="2"/>
            <w:tcBorders>
              <w:top w:val="single" w:sz="4" w:space="0" w:color="auto"/>
              <w:left w:val="single" w:sz="4" w:space="0" w:color="auto"/>
              <w:bottom w:val="nil"/>
              <w:right w:val="single" w:sz="4" w:space="0" w:color="auto"/>
            </w:tcBorders>
          </w:tcPr>
          <w:p w14:paraId="530830E4" w14:textId="77777777" w:rsidR="00695726" w:rsidRPr="00695726" w:rsidRDefault="00695726" w:rsidP="00695726">
            <w:pPr>
              <w:keepNext/>
              <w:spacing w:after="0" w:line="240" w:lineRule="auto"/>
              <w:jc w:val="left"/>
              <w:rPr>
                <w:rFonts w:ascii="Arial" w:hAnsi="Arial" w:cs="Arial"/>
                <w:sz w:val="20"/>
                <w:szCs w:val="20"/>
              </w:rPr>
            </w:pPr>
          </w:p>
        </w:tc>
      </w:tr>
      <w:tr w:rsidR="00695726" w:rsidRPr="00695726" w14:paraId="13B263D4" w14:textId="77777777" w:rsidTr="00101EC2">
        <w:trPr>
          <w:cantSplit/>
          <w:trHeight w:val="85"/>
        </w:trPr>
        <w:tc>
          <w:tcPr>
            <w:tcW w:w="2578" w:type="dxa"/>
            <w:vMerge/>
            <w:tcBorders>
              <w:left w:val="single" w:sz="4" w:space="0" w:color="auto"/>
              <w:bottom w:val="single" w:sz="4" w:space="0" w:color="auto"/>
              <w:right w:val="single" w:sz="4" w:space="0" w:color="auto"/>
            </w:tcBorders>
          </w:tcPr>
          <w:p w14:paraId="0168E48A" w14:textId="77777777" w:rsidR="00695726" w:rsidRPr="00695726" w:rsidRDefault="00695726" w:rsidP="00695726">
            <w:pPr>
              <w:keepNext/>
              <w:spacing w:after="0" w:line="240" w:lineRule="auto"/>
              <w:jc w:val="left"/>
              <w:rPr>
                <w:rFonts w:ascii="Arial" w:hAnsi="Arial" w:cs="Arial"/>
                <w:sz w:val="20"/>
                <w:szCs w:val="20"/>
              </w:rPr>
            </w:pPr>
          </w:p>
        </w:tc>
        <w:tc>
          <w:tcPr>
            <w:tcW w:w="7879" w:type="dxa"/>
            <w:gridSpan w:val="2"/>
            <w:tcBorders>
              <w:top w:val="nil"/>
              <w:left w:val="single" w:sz="4" w:space="0" w:color="auto"/>
              <w:bottom w:val="single" w:sz="4" w:space="0" w:color="auto"/>
              <w:right w:val="single" w:sz="4" w:space="0" w:color="auto"/>
            </w:tcBorders>
          </w:tcPr>
          <w:p w14:paraId="30143E9A" w14:textId="77777777" w:rsidR="00695726" w:rsidRPr="00695726" w:rsidRDefault="00695726" w:rsidP="00695726">
            <w:pPr>
              <w:keepNext/>
              <w:spacing w:after="0" w:line="240" w:lineRule="auto"/>
              <w:jc w:val="left"/>
              <w:rPr>
                <w:rFonts w:ascii="Arial" w:hAnsi="Arial" w:cs="Arial"/>
                <w:sz w:val="20"/>
                <w:szCs w:val="20"/>
              </w:rPr>
            </w:pPr>
            <w:r w:rsidRPr="00695726">
              <w:rPr>
                <w:rFonts w:ascii="Arial" w:hAnsi="Arial" w:cs="Arial"/>
                <w:b/>
                <w:sz w:val="20"/>
                <w:szCs w:val="20"/>
              </w:rPr>
              <w:t>Full Name (including Also Known as, capacity (eg Administrator, Liquidator, Trustee) and Litigation Guardian Name (if applicable))</w:t>
            </w:r>
          </w:p>
        </w:tc>
      </w:tr>
      <w:tr w:rsidR="00695726" w:rsidRPr="00695726" w14:paraId="676F0535" w14:textId="77777777" w:rsidTr="00101EC2">
        <w:trPr>
          <w:cantSplit/>
          <w:trHeight w:val="454"/>
        </w:trPr>
        <w:tc>
          <w:tcPr>
            <w:tcW w:w="2578" w:type="dxa"/>
            <w:vMerge w:val="restart"/>
            <w:tcBorders>
              <w:top w:val="single" w:sz="4" w:space="0" w:color="auto"/>
              <w:left w:val="single" w:sz="4" w:space="0" w:color="auto"/>
              <w:right w:val="single" w:sz="4" w:space="0" w:color="auto"/>
            </w:tcBorders>
            <w:hideMark/>
          </w:tcPr>
          <w:p w14:paraId="3DAC7EBD" w14:textId="77777777" w:rsidR="00695726" w:rsidRPr="00695726" w:rsidRDefault="00695726" w:rsidP="00695726">
            <w:pPr>
              <w:keepNext/>
              <w:spacing w:after="0" w:line="240" w:lineRule="auto"/>
              <w:jc w:val="left"/>
              <w:rPr>
                <w:rFonts w:ascii="Arial" w:hAnsi="Arial" w:cs="Arial"/>
                <w:sz w:val="20"/>
                <w:szCs w:val="20"/>
              </w:rPr>
            </w:pPr>
            <w:r w:rsidRPr="00695726">
              <w:rPr>
                <w:rFonts w:ascii="Arial" w:hAnsi="Arial" w:cs="Arial"/>
                <w:sz w:val="20"/>
                <w:szCs w:val="20"/>
              </w:rPr>
              <w:t>Name of law firm / solicitor</w:t>
            </w:r>
          </w:p>
          <w:p w14:paraId="1D86FC21" w14:textId="77777777" w:rsidR="00695726" w:rsidRPr="00695726" w:rsidRDefault="00695726" w:rsidP="00695726">
            <w:pPr>
              <w:keepNext/>
              <w:spacing w:after="0" w:line="240" w:lineRule="auto"/>
              <w:jc w:val="left"/>
              <w:rPr>
                <w:rFonts w:ascii="Arial" w:hAnsi="Arial" w:cs="Arial"/>
                <w:b/>
                <w:sz w:val="20"/>
                <w:szCs w:val="20"/>
              </w:rPr>
            </w:pPr>
            <w:r w:rsidRPr="00695726">
              <w:rPr>
                <w:rFonts w:ascii="Arial" w:hAnsi="Arial" w:cs="Arial"/>
                <w:b/>
                <w:sz w:val="20"/>
                <w:szCs w:val="20"/>
              </w:rPr>
              <w:t>If any</w:t>
            </w:r>
          </w:p>
        </w:tc>
        <w:tc>
          <w:tcPr>
            <w:tcW w:w="3939" w:type="dxa"/>
            <w:tcBorders>
              <w:top w:val="single" w:sz="4" w:space="0" w:color="auto"/>
              <w:left w:val="single" w:sz="4" w:space="0" w:color="auto"/>
              <w:bottom w:val="nil"/>
              <w:right w:val="single" w:sz="4" w:space="0" w:color="auto"/>
            </w:tcBorders>
          </w:tcPr>
          <w:p w14:paraId="5E834984" w14:textId="77777777" w:rsidR="00695726" w:rsidRPr="00695726" w:rsidRDefault="00695726" w:rsidP="00695726">
            <w:pPr>
              <w:keepNext/>
              <w:spacing w:after="0" w:line="240" w:lineRule="auto"/>
              <w:jc w:val="left"/>
              <w:rPr>
                <w:rFonts w:ascii="Arial" w:hAnsi="Arial" w:cs="Arial"/>
                <w:sz w:val="20"/>
                <w:szCs w:val="20"/>
              </w:rPr>
            </w:pPr>
          </w:p>
        </w:tc>
        <w:tc>
          <w:tcPr>
            <w:tcW w:w="3940" w:type="dxa"/>
            <w:tcBorders>
              <w:top w:val="single" w:sz="4" w:space="0" w:color="auto"/>
              <w:left w:val="single" w:sz="4" w:space="0" w:color="auto"/>
              <w:bottom w:val="nil"/>
              <w:right w:val="single" w:sz="4" w:space="0" w:color="auto"/>
            </w:tcBorders>
          </w:tcPr>
          <w:p w14:paraId="6DA82A63" w14:textId="77777777" w:rsidR="00695726" w:rsidRPr="00695726" w:rsidRDefault="00695726" w:rsidP="00695726">
            <w:pPr>
              <w:keepNext/>
              <w:spacing w:after="0" w:line="240" w:lineRule="auto"/>
              <w:jc w:val="left"/>
              <w:rPr>
                <w:rFonts w:ascii="Arial" w:hAnsi="Arial" w:cs="Arial"/>
                <w:sz w:val="20"/>
                <w:szCs w:val="20"/>
              </w:rPr>
            </w:pPr>
          </w:p>
        </w:tc>
      </w:tr>
      <w:tr w:rsidR="00695726" w:rsidRPr="00695726" w14:paraId="61441EED" w14:textId="77777777" w:rsidTr="00101EC2">
        <w:trPr>
          <w:cantSplit/>
          <w:trHeight w:val="85"/>
        </w:trPr>
        <w:tc>
          <w:tcPr>
            <w:tcW w:w="2578" w:type="dxa"/>
            <w:vMerge/>
            <w:tcBorders>
              <w:left w:val="single" w:sz="4" w:space="0" w:color="auto"/>
              <w:bottom w:val="single" w:sz="4" w:space="0" w:color="auto"/>
              <w:right w:val="single" w:sz="4" w:space="0" w:color="auto"/>
            </w:tcBorders>
          </w:tcPr>
          <w:p w14:paraId="2927BC2A" w14:textId="77777777" w:rsidR="00695726" w:rsidRPr="00695726" w:rsidRDefault="00695726" w:rsidP="00695726">
            <w:pPr>
              <w:keepNext/>
              <w:spacing w:after="0" w:line="240" w:lineRule="auto"/>
              <w:jc w:val="left"/>
              <w:rPr>
                <w:rFonts w:ascii="Arial" w:hAnsi="Arial" w:cs="Arial"/>
                <w:sz w:val="20"/>
                <w:szCs w:val="20"/>
              </w:rPr>
            </w:pPr>
          </w:p>
        </w:tc>
        <w:tc>
          <w:tcPr>
            <w:tcW w:w="3939" w:type="dxa"/>
            <w:tcBorders>
              <w:top w:val="nil"/>
              <w:left w:val="single" w:sz="4" w:space="0" w:color="auto"/>
              <w:bottom w:val="single" w:sz="4" w:space="0" w:color="auto"/>
              <w:right w:val="single" w:sz="4" w:space="0" w:color="auto"/>
            </w:tcBorders>
            <w:vAlign w:val="bottom"/>
          </w:tcPr>
          <w:p w14:paraId="746A5F09" w14:textId="77777777" w:rsidR="00695726" w:rsidRPr="00695726" w:rsidRDefault="00695726" w:rsidP="00695726">
            <w:pPr>
              <w:keepNext/>
              <w:spacing w:after="0" w:line="240" w:lineRule="auto"/>
              <w:jc w:val="left"/>
              <w:rPr>
                <w:rFonts w:ascii="Arial" w:hAnsi="Arial" w:cs="Arial"/>
                <w:sz w:val="20"/>
                <w:szCs w:val="20"/>
              </w:rPr>
            </w:pPr>
            <w:r w:rsidRPr="00695726">
              <w:rPr>
                <w:rFonts w:ascii="Arial" w:hAnsi="Arial" w:cs="Arial"/>
                <w:b/>
                <w:sz w:val="20"/>
                <w:szCs w:val="20"/>
              </w:rPr>
              <w:t>Law Firm</w:t>
            </w:r>
          </w:p>
        </w:tc>
        <w:tc>
          <w:tcPr>
            <w:tcW w:w="3940" w:type="dxa"/>
            <w:tcBorders>
              <w:top w:val="nil"/>
              <w:left w:val="single" w:sz="4" w:space="0" w:color="auto"/>
              <w:bottom w:val="single" w:sz="4" w:space="0" w:color="auto"/>
              <w:right w:val="single" w:sz="4" w:space="0" w:color="auto"/>
            </w:tcBorders>
            <w:vAlign w:val="bottom"/>
          </w:tcPr>
          <w:p w14:paraId="2FCCDCEC" w14:textId="77777777" w:rsidR="00695726" w:rsidRPr="00695726" w:rsidRDefault="00695726" w:rsidP="00695726">
            <w:pPr>
              <w:keepNext/>
              <w:spacing w:after="0" w:line="240" w:lineRule="auto"/>
              <w:jc w:val="left"/>
              <w:rPr>
                <w:rFonts w:ascii="Arial" w:hAnsi="Arial" w:cs="Arial"/>
                <w:sz w:val="20"/>
                <w:szCs w:val="20"/>
              </w:rPr>
            </w:pPr>
            <w:r w:rsidRPr="00695726">
              <w:rPr>
                <w:rFonts w:ascii="Arial" w:hAnsi="Arial" w:cs="Arial"/>
                <w:b/>
                <w:sz w:val="20"/>
                <w:szCs w:val="20"/>
              </w:rPr>
              <w:t>Solicitor</w:t>
            </w:r>
          </w:p>
        </w:tc>
      </w:tr>
      <w:bookmarkEnd w:id="43"/>
      <w:bookmarkEnd w:id="44"/>
    </w:tbl>
    <w:p w14:paraId="0D635819" w14:textId="77777777" w:rsidR="00695726" w:rsidRPr="00695726" w:rsidRDefault="00695726" w:rsidP="00695726">
      <w:pPr>
        <w:spacing w:before="120" w:after="120" w:line="259" w:lineRule="auto"/>
        <w:jc w:val="left"/>
        <w:rPr>
          <w:rFonts w:ascii="Arial" w:hAnsi="Arial" w:cs="Arial"/>
          <w:sz w:val="20"/>
          <w:szCs w:val="20"/>
        </w:rPr>
      </w:pPr>
    </w:p>
    <w:tbl>
      <w:tblPr>
        <w:tblStyle w:val="TableGrid15"/>
        <w:tblW w:w="5000" w:type="pct"/>
        <w:tblLook w:val="04A0" w:firstRow="1" w:lastRow="0" w:firstColumn="1" w:lastColumn="0" w:noHBand="0" w:noVBand="1"/>
      </w:tblPr>
      <w:tblGrid>
        <w:gridCol w:w="9350"/>
      </w:tblGrid>
      <w:tr w:rsidR="00695726" w:rsidRPr="00695726" w14:paraId="61FA58E6" w14:textId="77777777" w:rsidTr="00101EC2">
        <w:tc>
          <w:tcPr>
            <w:tcW w:w="5000" w:type="pct"/>
            <w:tcBorders>
              <w:bottom w:val="single" w:sz="4" w:space="0" w:color="auto"/>
            </w:tcBorders>
          </w:tcPr>
          <w:p w14:paraId="37375D12" w14:textId="77777777" w:rsidR="00695726" w:rsidRPr="00695726" w:rsidRDefault="00695726" w:rsidP="00695726">
            <w:pPr>
              <w:spacing w:before="120" w:after="0" w:line="240" w:lineRule="auto"/>
              <w:jc w:val="left"/>
              <w:rPr>
                <w:rFonts w:ascii="Arial" w:hAnsi="Arial" w:cs="Arial"/>
                <w:sz w:val="20"/>
                <w:szCs w:val="20"/>
              </w:rPr>
            </w:pPr>
            <w:r w:rsidRPr="00695726">
              <w:rPr>
                <w:rFonts w:ascii="Arial" w:hAnsi="Arial" w:cs="Arial"/>
                <w:b/>
                <w:sz w:val="20"/>
                <w:szCs w:val="20"/>
              </w:rPr>
              <w:t>Formal Offer</w:t>
            </w:r>
          </w:p>
        </w:tc>
      </w:tr>
      <w:tr w:rsidR="00695726" w:rsidRPr="00695726" w14:paraId="76BC7635" w14:textId="77777777" w:rsidTr="00101EC2">
        <w:tc>
          <w:tcPr>
            <w:tcW w:w="5000" w:type="pct"/>
            <w:tcBorders>
              <w:top w:val="single" w:sz="4" w:space="0" w:color="auto"/>
            </w:tcBorders>
          </w:tcPr>
          <w:p w14:paraId="5C3155D5" w14:textId="77777777" w:rsidR="00695726" w:rsidRPr="00695726" w:rsidRDefault="00695726" w:rsidP="00695726">
            <w:pPr>
              <w:spacing w:after="240" w:line="240" w:lineRule="auto"/>
              <w:jc w:val="left"/>
              <w:rPr>
                <w:rFonts w:ascii="Arial" w:hAnsi="Arial" w:cs="Arial"/>
                <w:b/>
                <w:sz w:val="20"/>
                <w:szCs w:val="20"/>
              </w:rPr>
            </w:pPr>
            <w:r w:rsidRPr="00695726">
              <w:rPr>
                <w:rFonts w:ascii="Arial" w:hAnsi="Arial" w:cs="Arial"/>
                <w:b/>
                <w:sz w:val="20"/>
                <w:szCs w:val="20"/>
              </w:rPr>
              <w:t>Mark appropriate sections below with an ‘x’</w:t>
            </w:r>
          </w:p>
          <w:p w14:paraId="6BB6A3E5" w14:textId="77777777" w:rsidR="00695726" w:rsidRPr="00695726" w:rsidRDefault="00695726" w:rsidP="00695726">
            <w:pPr>
              <w:tabs>
                <w:tab w:val="left" w:pos="1134"/>
                <w:tab w:val="left" w:pos="2342"/>
                <w:tab w:val="left" w:pos="4536"/>
              </w:tabs>
              <w:spacing w:after="0" w:line="240" w:lineRule="auto"/>
              <w:ind w:left="567" w:hanging="567"/>
              <w:jc w:val="left"/>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t>Offer made by the following parties (‘the Offeror’)</w:t>
            </w:r>
          </w:p>
          <w:p w14:paraId="58BA6806" w14:textId="77777777" w:rsidR="00695726" w:rsidRPr="00695726" w:rsidRDefault="00695726" w:rsidP="00695726">
            <w:pPr>
              <w:tabs>
                <w:tab w:val="left" w:pos="1134"/>
                <w:tab w:val="left" w:pos="2342"/>
                <w:tab w:val="left" w:pos="4536"/>
              </w:tabs>
              <w:spacing w:after="0" w:line="240" w:lineRule="auto"/>
              <w:ind w:left="567"/>
              <w:jc w:val="left"/>
              <w:rPr>
                <w:rFonts w:ascii="Arial" w:eastAsia="Arial" w:hAnsi="Arial" w:cs="Arial"/>
                <w:b/>
                <w:sz w:val="20"/>
                <w:szCs w:val="20"/>
              </w:rPr>
            </w:pPr>
            <w:r w:rsidRPr="00695726">
              <w:rPr>
                <w:rFonts w:ascii="Arial" w:eastAsia="Arial" w:hAnsi="Arial" w:cs="Arial"/>
                <w:b/>
                <w:sz w:val="20"/>
                <w:szCs w:val="20"/>
              </w:rPr>
              <w:t>List the Party title and names</w:t>
            </w:r>
          </w:p>
          <w:p w14:paraId="02359450" w14:textId="77777777" w:rsidR="00695726" w:rsidRPr="00695726" w:rsidRDefault="00695726" w:rsidP="00695726">
            <w:pPr>
              <w:tabs>
                <w:tab w:val="left" w:pos="1134"/>
                <w:tab w:val="left" w:pos="2342"/>
                <w:tab w:val="left" w:pos="4536"/>
              </w:tabs>
              <w:spacing w:after="0" w:line="240" w:lineRule="auto"/>
              <w:ind w:left="567"/>
              <w:jc w:val="left"/>
              <w:rPr>
                <w:rFonts w:ascii="Arial" w:eastAsia="Arial" w:hAnsi="Arial" w:cs="Arial"/>
                <w:sz w:val="20"/>
                <w:szCs w:val="20"/>
              </w:rPr>
            </w:pPr>
          </w:p>
          <w:p w14:paraId="5C876447" w14:textId="77777777" w:rsidR="00695726" w:rsidRPr="00695726" w:rsidRDefault="00695726" w:rsidP="00695726">
            <w:pPr>
              <w:spacing w:before="240" w:after="0" w:line="240" w:lineRule="auto"/>
              <w:ind w:left="567"/>
              <w:jc w:val="left"/>
              <w:rPr>
                <w:rFonts w:ascii="Arial" w:eastAsia="Arial" w:hAnsi="Arial" w:cs="Arial"/>
                <w:sz w:val="20"/>
                <w:szCs w:val="20"/>
              </w:rPr>
            </w:pPr>
            <w:r w:rsidRPr="00695726">
              <w:rPr>
                <w:rFonts w:ascii="Arial" w:eastAsia="Arial" w:hAnsi="Arial" w:cs="Arial"/>
                <w:sz w:val="20"/>
                <w:szCs w:val="20"/>
              </w:rPr>
              <w:t>to the following parties (‘the Offeree’)</w:t>
            </w:r>
          </w:p>
          <w:p w14:paraId="511EDFDF" w14:textId="77777777" w:rsidR="00695726" w:rsidRPr="00695726" w:rsidRDefault="00695726" w:rsidP="00695726">
            <w:pPr>
              <w:spacing w:after="0" w:line="240" w:lineRule="auto"/>
              <w:ind w:left="567"/>
              <w:jc w:val="left"/>
              <w:rPr>
                <w:rFonts w:ascii="Arial" w:eastAsia="Arial" w:hAnsi="Arial" w:cs="Arial"/>
                <w:b/>
                <w:sz w:val="20"/>
                <w:szCs w:val="20"/>
              </w:rPr>
            </w:pPr>
            <w:r w:rsidRPr="00695726">
              <w:rPr>
                <w:rFonts w:ascii="Arial" w:eastAsia="Arial" w:hAnsi="Arial" w:cs="Arial"/>
                <w:b/>
                <w:sz w:val="20"/>
                <w:szCs w:val="20"/>
              </w:rPr>
              <w:t>List the Party title and names</w:t>
            </w:r>
          </w:p>
          <w:p w14:paraId="287F43F5" w14:textId="77777777" w:rsidR="00695726" w:rsidRPr="00695726" w:rsidRDefault="00695726" w:rsidP="00695726">
            <w:pPr>
              <w:tabs>
                <w:tab w:val="left" w:pos="1134"/>
                <w:tab w:val="left" w:pos="2342"/>
                <w:tab w:val="left" w:pos="4536"/>
              </w:tabs>
              <w:spacing w:after="0" w:line="240" w:lineRule="auto"/>
              <w:ind w:left="567"/>
              <w:jc w:val="left"/>
              <w:rPr>
                <w:rFonts w:ascii="Arial" w:eastAsia="Arial" w:hAnsi="Arial" w:cs="Arial"/>
                <w:sz w:val="20"/>
                <w:szCs w:val="20"/>
              </w:rPr>
            </w:pPr>
          </w:p>
          <w:p w14:paraId="355ECE98" w14:textId="77777777" w:rsidR="00695726" w:rsidRPr="00695726" w:rsidRDefault="00695726" w:rsidP="00695726">
            <w:pPr>
              <w:tabs>
                <w:tab w:val="left" w:pos="1134"/>
                <w:tab w:val="left" w:pos="2342"/>
                <w:tab w:val="left" w:pos="4536"/>
              </w:tabs>
              <w:spacing w:before="240" w:after="0" w:line="240" w:lineRule="auto"/>
              <w:jc w:val="left"/>
              <w:rPr>
                <w:rFonts w:ascii="Arial" w:eastAsia="Arial" w:hAnsi="Arial" w:cs="Arial"/>
                <w:sz w:val="20"/>
                <w:szCs w:val="20"/>
              </w:rPr>
            </w:pPr>
            <w:r w:rsidRPr="00695726">
              <w:rPr>
                <w:rFonts w:ascii="Arial" w:eastAsia="Arial" w:hAnsi="Arial" w:cs="Arial"/>
                <w:sz w:val="20"/>
                <w:szCs w:val="20"/>
              </w:rPr>
              <w:t>(collectively ‘the parties’).</w:t>
            </w:r>
          </w:p>
          <w:p w14:paraId="112866BA" w14:textId="77777777" w:rsidR="00695726" w:rsidRPr="00695726" w:rsidRDefault="00695726" w:rsidP="00695726">
            <w:pPr>
              <w:tabs>
                <w:tab w:val="left" w:pos="1134"/>
                <w:tab w:val="left" w:pos="2342"/>
                <w:tab w:val="left" w:pos="4536"/>
              </w:tabs>
              <w:spacing w:before="240" w:after="0" w:line="240" w:lineRule="auto"/>
              <w:ind w:left="567" w:hanging="567"/>
              <w:jc w:val="left"/>
              <w:rPr>
                <w:rFonts w:ascii="Arial" w:hAnsi="Arial" w:cs="Arial"/>
                <w:sz w:val="20"/>
                <w:szCs w:val="20"/>
              </w:rPr>
            </w:pPr>
            <w:r w:rsidRPr="00695726">
              <w:rPr>
                <w:rFonts w:ascii="Arial" w:hAnsi="Arial" w:cs="Arial"/>
                <w:sz w:val="20"/>
                <w:szCs w:val="20"/>
              </w:rPr>
              <w:t>2.</w:t>
            </w:r>
            <w:r w:rsidRPr="00695726">
              <w:rPr>
                <w:rFonts w:ascii="Arial" w:hAnsi="Arial" w:cs="Arial"/>
                <w:sz w:val="20"/>
                <w:szCs w:val="20"/>
              </w:rPr>
              <w:tab/>
              <w:t>Offer to</w:t>
            </w:r>
          </w:p>
          <w:p w14:paraId="55F9A850" w14:textId="77777777" w:rsidR="00695726" w:rsidRPr="00695726" w:rsidRDefault="00695726" w:rsidP="00695726">
            <w:pPr>
              <w:tabs>
                <w:tab w:val="left" w:pos="4536"/>
              </w:tabs>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settle the entire matter (all claims between the parties).</w:t>
            </w:r>
          </w:p>
          <w:p w14:paraId="65BAEE7C" w14:textId="77777777" w:rsidR="00695726" w:rsidRPr="00695726" w:rsidRDefault="00695726" w:rsidP="00695726">
            <w:pPr>
              <w:tabs>
                <w:tab w:val="left" w:pos="973"/>
                <w:tab w:val="left" w:pos="2342"/>
                <w:tab w:val="left" w:pos="4536"/>
              </w:tabs>
              <w:spacing w:after="0" w:line="276" w:lineRule="auto"/>
              <w:ind w:left="1134" w:hanging="567"/>
              <w:jc w:val="left"/>
              <w:rPr>
                <w:rFonts w:ascii="Arial" w:hAnsi="Arial" w:cs="Arial"/>
                <w:sz w:val="20"/>
                <w:szCs w:val="20"/>
              </w:rPr>
            </w:pPr>
            <w:r w:rsidRPr="00695726">
              <w:rPr>
                <w:rFonts w:ascii="Arial" w:eastAsia="Arial" w:hAnsi="Arial" w:cs="Arial"/>
                <w:sz w:val="20"/>
                <w:szCs w:val="20"/>
              </w:rPr>
              <w:t>[      ]</w:t>
            </w:r>
            <w:r w:rsidRPr="00695726">
              <w:rPr>
                <w:rFonts w:ascii="Arial" w:hAnsi="Arial" w:cs="Arial"/>
                <w:sz w:val="20"/>
                <w:szCs w:val="20"/>
              </w:rPr>
              <w:tab/>
              <w:t>settle only the</w:t>
            </w:r>
          </w:p>
          <w:p w14:paraId="4F5BFAB0"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claim</w:t>
            </w:r>
          </w:p>
          <w:p w14:paraId="16AD2481"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counterclaim</w:t>
            </w:r>
          </w:p>
          <w:p w14:paraId="0B5E384A"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third party claim</w:t>
            </w:r>
          </w:p>
          <w:p w14:paraId="38A2370A"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contribution notice</w:t>
            </w:r>
          </w:p>
          <w:p w14:paraId="42265166"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appeal</w:t>
            </w:r>
          </w:p>
          <w:p w14:paraId="530D9CEE"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cross appeal</w:t>
            </w:r>
          </w:p>
          <w:p w14:paraId="4C4A3F5C"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notice of alternative contention</w:t>
            </w:r>
          </w:p>
          <w:p w14:paraId="576D91A6"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r>
            <w:r w:rsidRPr="00695726">
              <w:rPr>
                <w:rFonts w:ascii="Arial" w:eastAsia="Arial" w:hAnsi="Arial" w:cs="Arial"/>
                <w:sz w:val="20"/>
                <w:szCs w:val="20"/>
              </w:rPr>
              <w:t>other [</w:t>
            </w:r>
            <w:r w:rsidRPr="00695726">
              <w:rPr>
                <w:rFonts w:ascii="Arial" w:eastAsia="Arial" w:hAnsi="Arial" w:cs="Arial"/>
                <w:i/>
                <w:sz w:val="20"/>
                <w:szCs w:val="20"/>
              </w:rPr>
              <w:t>specify</w:t>
            </w:r>
            <w:r w:rsidRPr="00695726">
              <w:rPr>
                <w:rFonts w:ascii="Arial" w:eastAsia="Arial" w:hAnsi="Arial" w:cs="Arial"/>
                <w:sz w:val="20"/>
                <w:szCs w:val="20"/>
              </w:rPr>
              <w:t>]</w:t>
            </w:r>
          </w:p>
          <w:p w14:paraId="2179765B" w14:textId="77777777" w:rsidR="00695726" w:rsidRPr="00695726" w:rsidRDefault="00695726" w:rsidP="00695726">
            <w:pPr>
              <w:spacing w:after="0" w:line="276" w:lineRule="auto"/>
              <w:ind w:left="1134"/>
              <w:jc w:val="left"/>
              <w:rPr>
                <w:rFonts w:ascii="Arial" w:hAnsi="Arial" w:cs="Arial"/>
                <w:sz w:val="20"/>
                <w:szCs w:val="20"/>
              </w:rPr>
            </w:pPr>
            <w:r w:rsidRPr="00695726">
              <w:rPr>
                <w:rFonts w:ascii="Arial" w:hAnsi="Arial" w:cs="Arial"/>
                <w:sz w:val="20"/>
                <w:szCs w:val="20"/>
              </w:rPr>
              <w:t>between the parties.</w:t>
            </w:r>
          </w:p>
          <w:p w14:paraId="4BBE4DDC" w14:textId="77777777" w:rsidR="00695726" w:rsidRPr="00695726" w:rsidRDefault="00695726" w:rsidP="00695726">
            <w:pPr>
              <w:spacing w:before="240" w:after="0" w:line="276" w:lineRule="auto"/>
              <w:ind w:left="1134" w:hanging="567"/>
              <w:jc w:val="left"/>
              <w:rPr>
                <w:rFonts w:ascii="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r>
            <w:r w:rsidRPr="00695726">
              <w:rPr>
                <w:rFonts w:ascii="Arial" w:hAnsi="Arial" w:cs="Arial"/>
                <w:sz w:val="20"/>
                <w:szCs w:val="20"/>
              </w:rPr>
              <w:t>settle part only of the</w:t>
            </w:r>
          </w:p>
          <w:p w14:paraId="5EBDD1BA"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claim</w:t>
            </w:r>
          </w:p>
          <w:p w14:paraId="3323C07C"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counterclaim</w:t>
            </w:r>
          </w:p>
          <w:p w14:paraId="7D9C2ECF"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third party claim</w:t>
            </w:r>
          </w:p>
          <w:p w14:paraId="6BBCAC44"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contribution notice</w:t>
            </w:r>
          </w:p>
          <w:p w14:paraId="40298A4A"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appeal</w:t>
            </w:r>
          </w:p>
          <w:p w14:paraId="14AB0DC8"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cross appeal</w:t>
            </w:r>
          </w:p>
          <w:p w14:paraId="013C5D6B"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notice of alternative contention</w:t>
            </w:r>
          </w:p>
          <w:p w14:paraId="03D88859" w14:textId="77777777" w:rsidR="00695726" w:rsidRPr="00695726" w:rsidRDefault="00695726" w:rsidP="00695726">
            <w:pPr>
              <w:spacing w:after="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r>
            <w:r w:rsidRPr="00695726">
              <w:rPr>
                <w:rFonts w:ascii="Arial" w:eastAsia="Arial" w:hAnsi="Arial" w:cs="Arial"/>
                <w:sz w:val="20"/>
                <w:szCs w:val="20"/>
              </w:rPr>
              <w:t>other [</w:t>
            </w:r>
            <w:r w:rsidRPr="00695726">
              <w:rPr>
                <w:rFonts w:ascii="Arial" w:eastAsia="Arial" w:hAnsi="Arial" w:cs="Arial"/>
                <w:i/>
                <w:sz w:val="20"/>
                <w:szCs w:val="20"/>
              </w:rPr>
              <w:t>specify</w:t>
            </w:r>
            <w:r w:rsidRPr="00695726">
              <w:rPr>
                <w:rFonts w:ascii="Arial" w:eastAsia="Arial" w:hAnsi="Arial" w:cs="Arial"/>
                <w:sz w:val="20"/>
                <w:szCs w:val="20"/>
              </w:rPr>
              <w:t>]</w:t>
            </w:r>
          </w:p>
          <w:p w14:paraId="24F373D5" w14:textId="77777777" w:rsidR="00695726" w:rsidRPr="00695726" w:rsidRDefault="00695726" w:rsidP="00695726">
            <w:pPr>
              <w:tabs>
                <w:tab w:val="left" w:pos="2342"/>
                <w:tab w:val="left" w:pos="4536"/>
              </w:tabs>
              <w:spacing w:after="0" w:line="276" w:lineRule="auto"/>
              <w:ind w:left="1134"/>
              <w:jc w:val="left"/>
              <w:rPr>
                <w:rFonts w:ascii="Arial" w:eastAsia="Arial" w:hAnsi="Arial" w:cs="Arial"/>
                <w:sz w:val="20"/>
                <w:szCs w:val="20"/>
              </w:rPr>
            </w:pPr>
            <w:r w:rsidRPr="00695726">
              <w:rPr>
                <w:rFonts w:ascii="Arial" w:hAnsi="Arial" w:cs="Arial"/>
                <w:sz w:val="20"/>
                <w:szCs w:val="20"/>
              </w:rPr>
              <w:t>between the parties, namely</w:t>
            </w:r>
            <w:r w:rsidRPr="00695726">
              <w:rPr>
                <w:rFonts w:ascii="Arial" w:eastAsia="Arial" w:hAnsi="Arial" w:cs="Arial"/>
                <w:sz w:val="20"/>
                <w:szCs w:val="20"/>
              </w:rPr>
              <w:t xml:space="preserve"> </w:t>
            </w:r>
          </w:p>
          <w:p w14:paraId="2AAF8BE1" w14:textId="77777777" w:rsidR="00695726" w:rsidRPr="00695726" w:rsidRDefault="00695726" w:rsidP="00695726">
            <w:pPr>
              <w:spacing w:after="260" w:line="276" w:lineRule="auto"/>
              <w:ind w:left="1134"/>
              <w:jc w:val="left"/>
              <w:rPr>
                <w:rFonts w:ascii="Arial" w:eastAsia="Arial" w:hAnsi="Arial" w:cs="Arial"/>
                <w:b/>
                <w:sz w:val="20"/>
                <w:szCs w:val="20"/>
              </w:rPr>
            </w:pPr>
            <w:r w:rsidRPr="00695726">
              <w:rPr>
                <w:rFonts w:ascii="Arial" w:eastAsia="Arial" w:hAnsi="Arial" w:cs="Arial"/>
                <w:b/>
                <w:sz w:val="20"/>
                <w:szCs w:val="20"/>
              </w:rPr>
              <w:t>Claim offered to be settled by reference to pleading or otherwise</w:t>
            </w:r>
          </w:p>
          <w:p w14:paraId="2B95F498" w14:textId="77777777" w:rsidR="00695726" w:rsidRPr="00695726" w:rsidRDefault="00695726" w:rsidP="00695726">
            <w:pPr>
              <w:tabs>
                <w:tab w:val="left" w:pos="1134"/>
                <w:tab w:val="left" w:pos="2342"/>
                <w:tab w:val="left" w:pos="4536"/>
              </w:tabs>
              <w:spacing w:before="240" w:after="240" w:line="240" w:lineRule="auto"/>
              <w:jc w:val="left"/>
              <w:rPr>
                <w:rFonts w:ascii="Arial" w:eastAsia="Arial" w:hAnsi="Arial" w:cs="Arial"/>
                <w:b/>
                <w:sz w:val="20"/>
                <w:szCs w:val="20"/>
              </w:rPr>
            </w:pPr>
            <w:r w:rsidRPr="00695726">
              <w:rPr>
                <w:rFonts w:ascii="Arial" w:eastAsia="Arial" w:hAnsi="Arial" w:cs="Arial"/>
                <w:b/>
                <w:sz w:val="20"/>
                <w:szCs w:val="20"/>
              </w:rPr>
              <w:t>Offer basis</w:t>
            </w:r>
          </w:p>
          <w:p w14:paraId="32D52FBE" w14:textId="77777777" w:rsidR="00695726" w:rsidRPr="00695726" w:rsidRDefault="00695726" w:rsidP="00695726">
            <w:pPr>
              <w:tabs>
                <w:tab w:val="left" w:pos="1134"/>
                <w:tab w:val="left" w:pos="2342"/>
                <w:tab w:val="left" w:pos="4536"/>
              </w:tabs>
              <w:spacing w:after="0" w:line="240" w:lineRule="auto"/>
              <w:ind w:left="567" w:hanging="567"/>
              <w:jc w:val="left"/>
              <w:rPr>
                <w:rFonts w:ascii="Arial" w:hAnsi="Arial" w:cs="Arial"/>
                <w:sz w:val="20"/>
                <w:szCs w:val="20"/>
              </w:rPr>
            </w:pPr>
            <w:r w:rsidRPr="00695726">
              <w:rPr>
                <w:rFonts w:ascii="Arial" w:hAnsi="Arial" w:cs="Arial"/>
                <w:sz w:val="20"/>
                <w:szCs w:val="20"/>
              </w:rPr>
              <w:t>3.</w:t>
            </w:r>
            <w:r w:rsidRPr="00695726">
              <w:rPr>
                <w:rFonts w:ascii="Arial" w:hAnsi="Arial" w:cs="Arial"/>
                <w:sz w:val="20"/>
                <w:szCs w:val="20"/>
              </w:rPr>
              <w:tab/>
              <w:t>This offer is</w:t>
            </w:r>
          </w:p>
          <w:p w14:paraId="379556EA" w14:textId="77777777" w:rsidR="00695726" w:rsidRPr="00695726" w:rsidRDefault="00695726" w:rsidP="00695726">
            <w:pPr>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without prejudice save as to costs.</w:t>
            </w:r>
          </w:p>
          <w:p w14:paraId="77342AC1" w14:textId="77777777" w:rsidR="00695726" w:rsidRPr="00695726" w:rsidRDefault="00695726" w:rsidP="00695726">
            <w:pPr>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an open offer.</w:t>
            </w:r>
          </w:p>
          <w:p w14:paraId="27592B3F" w14:textId="77777777" w:rsidR="00695726" w:rsidRPr="00695726" w:rsidRDefault="00695726" w:rsidP="00695726">
            <w:pPr>
              <w:spacing w:after="12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other [</w:t>
            </w:r>
            <w:r w:rsidRPr="00695726">
              <w:rPr>
                <w:rFonts w:ascii="Arial" w:eastAsia="Arial" w:hAnsi="Arial" w:cs="Arial"/>
                <w:i/>
                <w:sz w:val="20"/>
                <w:szCs w:val="20"/>
              </w:rPr>
              <w:t>specify basis</w:t>
            </w:r>
            <w:r w:rsidRPr="00695726">
              <w:rPr>
                <w:rFonts w:ascii="Arial" w:eastAsia="Arial" w:hAnsi="Arial" w:cs="Arial"/>
                <w:sz w:val="20"/>
                <w:szCs w:val="20"/>
              </w:rPr>
              <w:t>].</w:t>
            </w:r>
          </w:p>
          <w:p w14:paraId="22DCD08D" w14:textId="77777777" w:rsidR="00695726" w:rsidRPr="00695726" w:rsidRDefault="00695726" w:rsidP="00695726">
            <w:pPr>
              <w:tabs>
                <w:tab w:val="left" w:pos="357"/>
                <w:tab w:val="left" w:pos="454"/>
                <w:tab w:val="left" w:pos="4536"/>
              </w:tabs>
              <w:spacing w:before="120" w:after="240" w:line="240" w:lineRule="auto"/>
              <w:jc w:val="left"/>
              <w:rPr>
                <w:rFonts w:ascii="Arial" w:eastAsia="Arial" w:hAnsi="Arial" w:cs="Arial"/>
                <w:b/>
                <w:sz w:val="20"/>
                <w:szCs w:val="20"/>
              </w:rPr>
            </w:pPr>
            <w:r w:rsidRPr="00695726">
              <w:rPr>
                <w:rFonts w:ascii="Arial" w:eastAsia="Arial" w:hAnsi="Arial" w:cs="Arial"/>
                <w:b/>
                <w:sz w:val="20"/>
                <w:szCs w:val="20"/>
              </w:rPr>
              <w:lastRenderedPageBreak/>
              <w:t>Offer type</w:t>
            </w:r>
          </w:p>
          <w:p w14:paraId="0C3981B3" w14:textId="77777777" w:rsidR="00695726" w:rsidRPr="00695726" w:rsidRDefault="00695726" w:rsidP="00695726">
            <w:pPr>
              <w:tabs>
                <w:tab w:val="left" w:pos="1134"/>
                <w:tab w:val="left" w:pos="2342"/>
                <w:tab w:val="left" w:pos="4536"/>
              </w:tabs>
              <w:spacing w:after="0" w:line="240" w:lineRule="auto"/>
              <w:ind w:left="567" w:hanging="567"/>
              <w:jc w:val="left"/>
              <w:rPr>
                <w:rFonts w:ascii="Arial" w:hAnsi="Arial" w:cs="Arial"/>
                <w:sz w:val="20"/>
                <w:szCs w:val="20"/>
              </w:rPr>
            </w:pPr>
            <w:r w:rsidRPr="00695726">
              <w:rPr>
                <w:rFonts w:ascii="Arial" w:hAnsi="Arial" w:cs="Arial"/>
                <w:sz w:val="20"/>
                <w:szCs w:val="20"/>
              </w:rPr>
              <w:t>4.</w:t>
            </w:r>
            <w:r w:rsidRPr="00695726">
              <w:rPr>
                <w:rFonts w:ascii="Arial" w:hAnsi="Arial" w:cs="Arial"/>
                <w:sz w:val="20"/>
                <w:szCs w:val="20"/>
              </w:rPr>
              <w:tab/>
              <w:t>This offer is a</w:t>
            </w:r>
          </w:p>
          <w:p w14:paraId="153166A7" w14:textId="77777777" w:rsidR="00695726" w:rsidRPr="00695726" w:rsidRDefault="00695726" w:rsidP="00695726">
            <w:pPr>
              <w:tabs>
                <w:tab w:val="left" w:pos="1134"/>
                <w:tab w:val="left" w:pos="2342"/>
                <w:tab w:val="left" w:pos="4536"/>
              </w:tabs>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judgment offer.</w:t>
            </w:r>
          </w:p>
          <w:p w14:paraId="233BD81B" w14:textId="77777777" w:rsidR="00695726" w:rsidRPr="00695726" w:rsidRDefault="00695726" w:rsidP="00695726">
            <w:pPr>
              <w:tabs>
                <w:tab w:val="left" w:pos="1134"/>
                <w:tab w:val="left" w:pos="2342"/>
                <w:tab w:val="left" w:pos="4536"/>
              </w:tabs>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contract offer.</w:t>
            </w:r>
          </w:p>
          <w:p w14:paraId="49DE4991" w14:textId="77777777" w:rsidR="00695726" w:rsidRPr="00695726" w:rsidRDefault="00695726" w:rsidP="00695726">
            <w:pPr>
              <w:tabs>
                <w:tab w:val="left" w:pos="1134"/>
                <w:tab w:val="left" w:pos="2342"/>
                <w:tab w:val="left" w:pos="4536"/>
              </w:tabs>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 hybrid offer.</w:t>
            </w:r>
          </w:p>
          <w:p w14:paraId="6FB91DA2" w14:textId="77777777" w:rsidR="00695726" w:rsidRPr="00695726" w:rsidRDefault="00695726" w:rsidP="00695726">
            <w:pPr>
              <w:tabs>
                <w:tab w:val="left" w:pos="357"/>
                <w:tab w:val="left" w:pos="454"/>
                <w:tab w:val="left" w:pos="4536"/>
              </w:tabs>
              <w:spacing w:after="240" w:line="240" w:lineRule="auto"/>
              <w:jc w:val="left"/>
              <w:rPr>
                <w:rFonts w:ascii="Arial" w:hAnsi="Arial" w:cs="Arial"/>
                <w:b/>
                <w:sz w:val="20"/>
                <w:szCs w:val="20"/>
              </w:rPr>
            </w:pPr>
            <w:r w:rsidRPr="00695726">
              <w:rPr>
                <w:rFonts w:ascii="Arial" w:hAnsi="Arial" w:cs="Arial"/>
                <w:b/>
                <w:sz w:val="20"/>
                <w:szCs w:val="20"/>
              </w:rPr>
              <w:t>Terms of Offer</w:t>
            </w:r>
          </w:p>
          <w:p w14:paraId="2BB2C783" w14:textId="77777777" w:rsidR="00695726" w:rsidRPr="00695726" w:rsidRDefault="00695726" w:rsidP="00695726">
            <w:pPr>
              <w:tabs>
                <w:tab w:val="left" w:pos="1134"/>
                <w:tab w:val="left" w:pos="2342"/>
                <w:tab w:val="left" w:pos="4536"/>
              </w:tabs>
              <w:spacing w:after="0" w:line="240" w:lineRule="auto"/>
              <w:ind w:left="567" w:hanging="567"/>
              <w:jc w:val="left"/>
              <w:rPr>
                <w:rFonts w:ascii="Arial" w:hAnsi="Arial" w:cs="Arial"/>
                <w:sz w:val="20"/>
                <w:szCs w:val="20"/>
              </w:rPr>
            </w:pPr>
            <w:r w:rsidRPr="00695726">
              <w:rPr>
                <w:rFonts w:ascii="Arial" w:hAnsi="Arial" w:cs="Arial"/>
                <w:sz w:val="20"/>
                <w:szCs w:val="20"/>
              </w:rPr>
              <w:t>5.</w:t>
            </w:r>
            <w:r w:rsidRPr="00695726">
              <w:rPr>
                <w:rFonts w:ascii="Arial" w:hAnsi="Arial" w:cs="Arial"/>
                <w:sz w:val="20"/>
                <w:szCs w:val="20"/>
              </w:rPr>
              <w:tab/>
              <w:t>The Offeror offers to</w:t>
            </w:r>
          </w:p>
          <w:p w14:paraId="049CC994" w14:textId="77777777" w:rsidR="00695726" w:rsidRPr="00695726" w:rsidRDefault="00695726" w:rsidP="00695726">
            <w:pPr>
              <w:tabs>
                <w:tab w:val="left" w:pos="1134"/>
                <w:tab w:val="left" w:pos="2342"/>
                <w:tab w:val="left" w:pos="4536"/>
              </w:tabs>
              <w:spacing w:after="200" w:line="276" w:lineRule="auto"/>
              <w:ind w:left="1134" w:hanging="567"/>
              <w:contextualSpacing/>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consent to judgment</w:t>
            </w:r>
          </w:p>
          <w:p w14:paraId="0DEDF634" w14:textId="77777777" w:rsidR="00695726" w:rsidRPr="00695726" w:rsidRDefault="00695726" w:rsidP="00695726">
            <w:pPr>
              <w:spacing w:after="200" w:line="276" w:lineRule="auto"/>
              <w:ind w:left="1134" w:hanging="567"/>
              <w:contextualSpacing/>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enter into an agreement</w:t>
            </w:r>
          </w:p>
          <w:p w14:paraId="7D0AEEA5" w14:textId="77777777" w:rsidR="00695726" w:rsidRPr="00695726" w:rsidRDefault="00695726" w:rsidP="00695726">
            <w:pPr>
              <w:spacing w:after="200" w:line="276" w:lineRule="auto"/>
              <w:ind w:left="1134" w:hanging="567"/>
              <w:contextualSpacing/>
              <w:jc w:val="left"/>
              <w:rPr>
                <w:rFonts w:ascii="Arial" w:hAnsi="Arial" w:cs="Arial"/>
                <w:sz w:val="20"/>
                <w:szCs w:val="20"/>
              </w:rPr>
            </w:pPr>
            <w:r w:rsidRPr="00695726">
              <w:rPr>
                <w:rFonts w:ascii="Arial" w:hAnsi="Arial" w:cs="Arial"/>
                <w:sz w:val="20"/>
                <w:szCs w:val="20"/>
              </w:rPr>
              <w:t>[      ] consent to judgment and enter into an agreement</w:t>
            </w:r>
          </w:p>
          <w:p w14:paraId="27723444" w14:textId="77777777" w:rsidR="00695726" w:rsidRPr="00695726" w:rsidRDefault="00695726" w:rsidP="00695726">
            <w:pPr>
              <w:spacing w:after="200" w:line="276" w:lineRule="auto"/>
              <w:ind w:left="567"/>
              <w:contextualSpacing/>
              <w:jc w:val="left"/>
              <w:rPr>
                <w:rFonts w:ascii="Arial" w:hAnsi="Arial" w:cs="Arial"/>
                <w:sz w:val="20"/>
                <w:szCs w:val="20"/>
              </w:rPr>
            </w:pPr>
            <w:r w:rsidRPr="00695726">
              <w:rPr>
                <w:rFonts w:ascii="Arial" w:hAnsi="Arial" w:cs="Arial"/>
                <w:sz w:val="20"/>
                <w:szCs w:val="20"/>
              </w:rPr>
              <w:t>on the following terms:</w:t>
            </w:r>
          </w:p>
          <w:p w14:paraId="634BE626" w14:textId="77777777" w:rsidR="00695726" w:rsidRPr="00695726" w:rsidRDefault="00695726" w:rsidP="00695726">
            <w:pPr>
              <w:spacing w:after="0" w:line="240" w:lineRule="auto"/>
              <w:ind w:left="567"/>
              <w:jc w:val="left"/>
              <w:rPr>
                <w:rFonts w:ascii="Arial" w:hAnsi="Arial" w:cs="Arial"/>
                <w:b/>
                <w:sz w:val="20"/>
                <w:szCs w:val="20"/>
              </w:rPr>
            </w:pPr>
            <w:r w:rsidRPr="00695726">
              <w:rPr>
                <w:rFonts w:ascii="Arial" w:hAnsi="Arial" w:cs="Arial"/>
                <w:b/>
                <w:sz w:val="20"/>
                <w:szCs w:val="20"/>
              </w:rPr>
              <w:t>Terms of judgment that would be entered/agreement that would be entered into if offer accepted in numbered paragraphs</w:t>
            </w:r>
          </w:p>
          <w:p w14:paraId="71C92AA6" w14:textId="77777777" w:rsidR="00695726" w:rsidRPr="00695726" w:rsidRDefault="00695726" w:rsidP="00695726">
            <w:pPr>
              <w:spacing w:after="120" w:line="240" w:lineRule="auto"/>
              <w:ind w:left="1134" w:hanging="567"/>
              <w:jc w:val="left"/>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4D762341" w14:textId="77777777" w:rsidR="00695726" w:rsidRPr="00695726" w:rsidRDefault="00695726" w:rsidP="00695726">
            <w:pPr>
              <w:spacing w:before="240" w:after="0" w:line="240" w:lineRule="auto"/>
              <w:ind w:left="567" w:hanging="567"/>
              <w:jc w:val="left"/>
              <w:rPr>
                <w:rFonts w:ascii="Arial" w:hAnsi="Arial" w:cs="Arial"/>
                <w:sz w:val="20"/>
                <w:szCs w:val="20"/>
              </w:rPr>
            </w:pPr>
            <w:r w:rsidRPr="00695726">
              <w:rPr>
                <w:rFonts w:ascii="Arial" w:hAnsi="Arial" w:cs="Arial"/>
                <w:sz w:val="20"/>
                <w:szCs w:val="20"/>
              </w:rPr>
              <w:t>6.</w:t>
            </w:r>
            <w:r w:rsidRPr="00695726">
              <w:rPr>
                <w:rFonts w:ascii="Arial" w:hAnsi="Arial" w:cs="Arial"/>
                <w:sz w:val="20"/>
                <w:szCs w:val="20"/>
              </w:rPr>
              <w:tab/>
              <w:t>The offer is made on the terms that the</w:t>
            </w:r>
          </w:p>
          <w:p w14:paraId="483365AE" w14:textId="77777777" w:rsidR="00695726" w:rsidRPr="00695726" w:rsidRDefault="00695726" w:rsidP="00695726">
            <w:pPr>
              <w:spacing w:after="200" w:line="276" w:lineRule="auto"/>
              <w:ind w:left="1134"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judgment</w:t>
            </w:r>
          </w:p>
          <w:p w14:paraId="76D0A1B8" w14:textId="77777777" w:rsidR="00695726" w:rsidRPr="00695726" w:rsidRDefault="00695726" w:rsidP="00695726">
            <w:pPr>
              <w:spacing w:after="200" w:line="276" w:lineRule="auto"/>
              <w:ind w:left="1134"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 xml:space="preserve">agreement </w:t>
            </w:r>
          </w:p>
          <w:p w14:paraId="3CD9040F" w14:textId="77777777" w:rsidR="00695726" w:rsidRPr="00695726" w:rsidRDefault="00695726" w:rsidP="00695726">
            <w:pPr>
              <w:spacing w:after="200" w:line="276" w:lineRule="auto"/>
              <w:ind w:left="1134" w:hanging="567"/>
              <w:jc w:val="left"/>
              <w:rPr>
                <w:rFonts w:ascii="Arial" w:hAnsi="Arial" w:cs="Arial"/>
                <w:sz w:val="20"/>
                <w:szCs w:val="20"/>
              </w:rPr>
            </w:pPr>
            <w:r w:rsidRPr="00695726">
              <w:rPr>
                <w:rFonts w:ascii="Arial" w:hAnsi="Arial" w:cs="Arial"/>
                <w:sz w:val="20"/>
                <w:szCs w:val="20"/>
              </w:rPr>
              <w:t>[      ] judgment and agreement</w:t>
            </w:r>
          </w:p>
          <w:p w14:paraId="6C7D82CC" w14:textId="77777777" w:rsidR="00695726" w:rsidRPr="00695726" w:rsidRDefault="00695726" w:rsidP="00695726">
            <w:pPr>
              <w:spacing w:before="120" w:after="120" w:line="276" w:lineRule="auto"/>
              <w:ind w:left="1134" w:hanging="567"/>
              <w:jc w:val="left"/>
              <w:rPr>
                <w:rFonts w:ascii="Arial" w:hAnsi="Arial" w:cs="Arial"/>
                <w:sz w:val="20"/>
                <w:szCs w:val="20"/>
              </w:rPr>
            </w:pPr>
            <w:r w:rsidRPr="00695726">
              <w:rPr>
                <w:rFonts w:ascii="Arial" w:hAnsi="Arial" w:cs="Arial"/>
                <w:sz w:val="20"/>
                <w:szCs w:val="20"/>
              </w:rPr>
              <w:t>include the following term as to costs:</w:t>
            </w:r>
          </w:p>
          <w:p w14:paraId="260FB3AA" w14:textId="77777777" w:rsidR="00695726" w:rsidRPr="00695726" w:rsidRDefault="00695726" w:rsidP="00695726">
            <w:pPr>
              <w:spacing w:after="0" w:line="240"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the Offeree pay the costs of the Offeror</w:t>
            </w:r>
          </w:p>
          <w:p w14:paraId="436C356F" w14:textId="77777777" w:rsidR="00695726" w:rsidRPr="00695726" w:rsidRDefault="00695726" w:rsidP="00695726">
            <w:pPr>
              <w:spacing w:after="20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on a party/party basis in respect of the period :</w:t>
            </w:r>
          </w:p>
          <w:p w14:paraId="294AB167" w14:textId="77777777" w:rsidR="00695726" w:rsidRPr="00695726" w:rsidRDefault="00695726" w:rsidP="00695726">
            <w:pPr>
              <w:spacing w:after="20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on a solicitor/ client basis in respect of the period :</w:t>
            </w:r>
          </w:p>
          <w:p w14:paraId="31847A3C" w14:textId="77777777" w:rsidR="00695726" w:rsidRPr="00695726" w:rsidRDefault="00695726" w:rsidP="00695726">
            <w:pPr>
              <w:spacing w:after="20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on an indemnity basis in respect of the period :</w:t>
            </w:r>
          </w:p>
          <w:p w14:paraId="42522404" w14:textId="77777777" w:rsidR="00695726" w:rsidRPr="00695726" w:rsidRDefault="00695726" w:rsidP="00695726">
            <w:pPr>
              <w:spacing w:after="200" w:line="276" w:lineRule="auto"/>
              <w:ind w:left="1701" w:hanging="567"/>
              <w:jc w:val="left"/>
              <w:rPr>
                <w:rFonts w:ascii="Arial" w:hAnsi="Arial" w:cs="Arial"/>
                <w:sz w:val="20"/>
                <w:szCs w:val="20"/>
              </w:rPr>
            </w:pPr>
            <w:r w:rsidRPr="00695726">
              <w:rPr>
                <w:rFonts w:ascii="Arial" w:hAnsi="Arial" w:cs="Arial"/>
                <w:sz w:val="20"/>
                <w:szCs w:val="20"/>
              </w:rPr>
              <w:t>[      ]</w:t>
            </w:r>
            <w:r w:rsidRPr="00695726">
              <w:rPr>
                <w:rFonts w:ascii="Arial" w:hAnsi="Arial" w:cs="Arial"/>
                <w:sz w:val="20"/>
                <w:szCs w:val="20"/>
              </w:rPr>
              <w:tab/>
              <w:t>in the fixed amount of $[</w:t>
            </w:r>
            <w:r w:rsidRPr="00695726">
              <w:rPr>
                <w:rFonts w:ascii="Arial" w:hAnsi="Arial" w:cs="Arial"/>
                <w:i/>
                <w:sz w:val="20"/>
                <w:szCs w:val="20"/>
              </w:rPr>
              <w:t>amount</w:t>
            </w:r>
            <w:r w:rsidRPr="00695726">
              <w:rPr>
                <w:rFonts w:ascii="Arial" w:hAnsi="Arial" w:cs="Arial"/>
                <w:sz w:val="20"/>
                <w:szCs w:val="20"/>
              </w:rPr>
              <w:t>]</w:t>
            </w:r>
          </w:p>
          <w:p w14:paraId="643C8D96" w14:textId="77777777" w:rsidR="00695726" w:rsidRPr="00695726" w:rsidRDefault="00695726" w:rsidP="00695726">
            <w:pPr>
              <w:spacing w:before="120" w:after="200" w:line="276" w:lineRule="auto"/>
              <w:ind w:left="1134" w:hanging="567"/>
              <w:jc w:val="left"/>
              <w:rPr>
                <w:rFonts w:ascii="Arial" w:eastAsia="Arial" w:hAnsi="Arial" w:cs="Arial"/>
                <w:b/>
                <w:sz w:val="20"/>
                <w:szCs w:val="20"/>
              </w:rPr>
            </w:pPr>
            <w:r w:rsidRPr="00695726">
              <w:rPr>
                <w:rFonts w:ascii="Arial" w:eastAsia="Arial" w:hAnsi="Arial" w:cs="Arial"/>
                <w:sz w:val="20"/>
                <w:szCs w:val="20"/>
              </w:rPr>
              <w:t>[      ]</w:t>
            </w:r>
            <w:r w:rsidRPr="00695726">
              <w:rPr>
                <w:rFonts w:ascii="Arial" w:eastAsia="Arial" w:hAnsi="Arial" w:cs="Arial"/>
                <w:sz w:val="20"/>
                <w:szCs w:val="20"/>
              </w:rPr>
              <w:tab/>
              <w:t>the Offeror pay the costs of the Offeree</w:t>
            </w:r>
          </w:p>
          <w:p w14:paraId="02108F0F" w14:textId="77777777" w:rsidR="00695726" w:rsidRPr="00695726" w:rsidRDefault="00695726" w:rsidP="00695726">
            <w:pPr>
              <w:spacing w:after="0" w:line="276" w:lineRule="auto"/>
              <w:ind w:left="1701" w:hanging="567"/>
              <w:jc w:val="left"/>
              <w:rPr>
                <w:rFonts w:ascii="Arial" w:eastAsia="Arial" w:hAnsi="Arial" w:cs="Arial"/>
                <w:b/>
                <w:sz w:val="20"/>
                <w:szCs w:val="20"/>
              </w:rPr>
            </w:pPr>
            <w:r w:rsidRPr="00695726">
              <w:rPr>
                <w:rFonts w:ascii="Arial" w:eastAsia="Arial" w:hAnsi="Arial" w:cs="Arial"/>
                <w:sz w:val="20"/>
                <w:szCs w:val="20"/>
              </w:rPr>
              <w:t>[      ]</w:t>
            </w:r>
            <w:r w:rsidRPr="00695726">
              <w:rPr>
                <w:rFonts w:ascii="Arial" w:eastAsia="Arial" w:hAnsi="Arial" w:cs="Arial"/>
                <w:sz w:val="20"/>
                <w:szCs w:val="20"/>
              </w:rPr>
              <w:tab/>
              <w:t>on a party/party basis in respect of the period:</w:t>
            </w:r>
          </w:p>
          <w:p w14:paraId="504CE493" w14:textId="77777777" w:rsidR="00695726" w:rsidRPr="00695726" w:rsidRDefault="00695726" w:rsidP="00695726">
            <w:pPr>
              <w:spacing w:after="0" w:line="276" w:lineRule="auto"/>
              <w:ind w:left="1701" w:hanging="567"/>
              <w:jc w:val="left"/>
              <w:rPr>
                <w:rFonts w:ascii="Arial" w:eastAsia="Arial" w:hAnsi="Arial" w:cs="Arial"/>
                <w:b/>
                <w:sz w:val="20"/>
                <w:szCs w:val="20"/>
              </w:rPr>
            </w:pPr>
            <w:r w:rsidRPr="00695726">
              <w:rPr>
                <w:rFonts w:ascii="Arial" w:eastAsia="Arial" w:hAnsi="Arial" w:cs="Arial"/>
                <w:sz w:val="20"/>
                <w:szCs w:val="20"/>
              </w:rPr>
              <w:t>[      ]</w:t>
            </w:r>
            <w:r w:rsidRPr="00695726">
              <w:rPr>
                <w:rFonts w:ascii="Arial" w:eastAsia="Arial" w:hAnsi="Arial" w:cs="Arial"/>
                <w:sz w:val="20"/>
                <w:szCs w:val="20"/>
              </w:rPr>
              <w:tab/>
              <w:t>on a solicitor/</w:t>
            </w:r>
            <w:r w:rsidRPr="00695726">
              <w:rPr>
                <w:rFonts w:ascii="Arial" w:hAnsi="Arial" w:cs="Arial"/>
                <w:sz w:val="20"/>
                <w:szCs w:val="20"/>
              </w:rPr>
              <w:t xml:space="preserve"> client basis in respect of the period:</w:t>
            </w:r>
          </w:p>
          <w:p w14:paraId="30E9C91A" w14:textId="77777777" w:rsidR="00695726" w:rsidRPr="00695726" w:rsidRDefault="00695726" w:rsidP="00695726">
            <w:pPr>
              <w:spacing w:after="0" w:line="276" w:lineRule="auto"/>
              <w:ind w:left="1701" w:hanging="567"/>
              <w:jc w:val="left"/>
              <w:rPr>
                <w:rFonts w:ascii="Arial" w:eastAsia="Arial" w:hAnsi="Arial" w:cs="Arial"/>
                <w:b/>
                <w:sz w:val="20"/>
                <w:szCs w:val="20"/>
              </w:rPr>
            </w:pPr>
            <w:r w:rsidRPr="00695726">
              <w:rPr>
                <w:rFonts w:ascii="Arial" w:eastAsia="Arial" w:hAnsi="Arial" w:cs="Arial"/>
                <w:sz w:val="20"/>
                <w:szCs w:val="20"/>
              </w:rPr>
              <w:t>[      ]</w:t>
            </w:r>
            <w:r w:rsidRPr="00695726">
              <w:rPr>
                <w:rFonts w:ascii="Arial" w:eastAsia="Arial" w:hAnsi="Arial" w:cs="Arial"/>
                <w:sz w:val="20"/>
                <w:szCs w:val="20"/>
              </w:rPr>
              <w:tab/>
            </w:r>
            <w:r w:rsidRPr="00695726">
              <w:rPr>
                <w:rFonts w:ascii="Arial" w:hAnsi="Arial" w:cs="Arial"/>
                <w:sz w:val="20"/>
                <w:szCs w:val="20"/>
              </w:rPr>
              <w:t>on an indemnity basis in respect of the period :</w:t>
            </w:r>
          </w:p>
          <w:p w14:paraId="13D4B1EE" w14:textId="77777777" w:rsidR="00695726" w:rsidRPr="00695726" w:rsidRDefault="00695726" w:rsidP="00695726">
            <w:pPr>
              <w:spacing w:after="0" w:line="276" w:lineRule="auto"/>
              <w:ind w:left="1701" w:hanging="567"/>
              <w:jc w:val="left"/>
              <w:rPr>
                <w:rFonts w:ascii="Arial" w:eastAsia="Arial" w:hAnsi="Arial" w:cs="Arial"/>
                <w:b/>
                <w:sz w:val="20"/>
                <w:szCs w:val="20"/>
              </w:rPr>
            </w:pPr>
            <w:r w:rsidRPr="00695726">
              <w:rPr>
                <w:rFonts w:ascii="Arial" w:eastAsia="Arial" w:hAnsi="Arial" w:cs="Arial"/>
                <w:sz w:val="20"/>
                <w:szCs w:val="20"/>
              </w:rPr>
              <w:t>[      ]</w:t>
            </w:r>
            <w:r w:rsidRPr="00695726">
              <w:rPr>
                <w:rFonts w:ascii="Arial" w:eastAsia="Arial" w:hAnsi="Arial" w:cs="Arial"/>
                <w:sz w:val="20"/>
                <w:szCs w:val="20"/>
              </w:rPr>
              <w:tab/>
            </w:r>
            <w:r w:rsidRPr="00695726">
              <w:rPr>
                <w:rFonts w:ascii="Arial" w:hAnsi="Arial" w:cs="Arial"/>
                <w:sz w:val="20"/>
                <w:szCs w:val="20"/>
              </w:rPr>
              <w:t>in the fixed amount of $[</w:t>
            </w:r>
            <w:r w:rsidRPr="00695726">
              <w:rPr>
                <w:rFonts w:ascii="Arial" w:hAnsi="Arial" w:cs="Arial"/>
                <w:i/>
                <w:sz w:val="20"/>
                <w:szCs w:val="20"/>
              </w:rPr>
              <w:t>amount</w:t>
            </w:r>
            <w:r w:rsidRPr="00695726">
              <w:rPr>
                <w:rFonts w:ascii="Arial" w:hAnsi="Arial" w:cs="Arial"/>
                <w:sz w:val="20"/>
                <w:szCs w:val="20"/>
              </w:rPr>
              <w:t>]</w:t>
            </w:r>
          </w:p>
          <w:p w14:paraId="61BAB5E0" w14:textId="77777777" w:rsidR="00695726" w:rsidRPr="00695726" w:rsidRDefault="00695726" w:rsidP="00695726">
            <w:pPr>
              <w:spacing w:before="120"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 xml:space="preserve">the Offeror will submit to any order the Court may make in the exercise of its discretion. </w:t>
            </w:r>
          </w:p>
          <w:p w14:paraId="52E037FA" w14:textId="77777777" w:rsidR="00695726" w:rsidRPr="00695726" w:rsidRDefault="00695726" w:rsidP="00695726">
            <w:pPr>
              <w:spacing w:after="0" w:line="276" w:lineRule="auto"/>
              <w:ind w:left="1134" w:hanging="567"/>
              <w:jc w:val="left"/>
              <w:rPr>
                <w:rFonts w:ascii="Arial" w:eastAsia="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t>there be no order as to costs.</w:t>
            </w:r>
          </w:p>
          <w:p w14:paraId="7ED05758" w14:textId="77777777" w:rsidR="00695726" w:rsidRPr="00695726" w:rsidRDefault="00695726" w:rsidP="00695726">
            <w:pPr>
              <w:spacing w:after="0" w:line="276" w:lineRule="auto"/>
              <w:ind w:left="1134" w:hanging="567"/>
              <w:jc w:val="left"/>
              <w:rPr>
                <w:rFonts w:ascii="Arial" w:hAnsi="Arial" w:cs="Arial"/>
                <w:sz w:val="20"/>
                <w:szCs w:val="20"/>
              </w:rPr>
            </w:pPr>
            <w:r w:rsidRPr="00695726">
              <w:rPr>
                <w:rFonts w:ascii="Arial" w:eastAsia="Arial" w:hAnsi="Arial" w:cs="Arial"/>
                <w:sz w:val="20"/>
                <w:szCs w:val="20"/>
              </w:rPr>
              <w:t>[      ]</w:t>
            </w:r>
            <w:r w:rsidRPr="00695726">
              <w:rPr>
                <w:rFonts w:ascii="Arial" w:eastAsia="Arial" w:hAnsi="Arial" w:cs="Arial"/>
                <w:sz w:val="20"/>
                <w:szCs w:val="20"/>
              </w:rPr>
              <w:tab/>
            </w:r>
            <w:r w:rsidRPr="00695726">
              <w:rPr>
                <w:rFonts w:ascii="Arial" w:hAnsi="Arial" w:cs="Arial"/>
                <w:sz w:val="20"/>
                <w:szCs w:val="20"/>
              </w:rPr>
              <w:t>[</w:t>
            </w:r>
            <w:r w:rsidRPr="00695726">
              <w:rPr>
                <w:rFonts w:ascii="Arial" w:hAnsi="Arial" w:cs="Arial"/>
                <w:i/>
                <w:sz w:val="20"/>
                <w:szCs w:val="20"/>
              </w:rPr>
              <w:t>specify other term</w:t>
            </w:r>
            <w:r w:rsidRPr="00695726">
              <w:rPr>
                <w:rFonts w:ascii="Arial" w:hAnsi="Arial" w:cs="Arial"/>
                <w:sz w:val="20"/>
                <w:szCs w:val="20"/>
              </w:rPr>
              <w:t>]</w:t>
            </w:r>
          </w:p>
          <w:p w14:paraId="19B3CFE5" w14:textId="77777777" w:rsidR="00695726" w:rsidRPr="00695726" w:rsidRDefault="00695726" w:rsidP="00695726">
            <w:pPr>
              <w:tabs>
                <w:tab w:val="left" w:pos="357"/>
                <w:tab w:val="left" w:pos="454"/>
                <w:tab w:val="left" w:pos="4536"/>
              </w:tabs>
              <w:spacing w:before="240" w:after="0" w:line="240" w:lineRule="auto"/>
              <w:jc w:val="left"/>
              <w:rPr>
                <w:rFonts w:ascii="Arial" w:eastAsia="Arial" w:hAnsi="Arial" w:cs="Arial"/>
                <w:b/>
                <w:sz w:val="20"/>
                <w:szCs w:val="20"/>
              </w:rPr>
            </w:pPr>
            <w:r w:rsidRPr="00695726">
              <w:rPr>
                <w:rFonts w:ascii="Arial" w:eastAsia="Arial" w:hAnsi="Arial" w:cs="Arial"/>
                <w:b/>
                <w:sz w:val="20"/>
                <w:szCs w:val="20"/>
              </w:rPr>
              <w:t>If applicable</w:t>
            </w:r>
          </w:p>
          <w:p w14:paraId="223B40A9" w14:textId="77777777" w:rsidR="00695726" w:rsidRPr="00695726" w:rsidRDefault="00695726" w:rsidP="00695726">
            <w:pPr>
              <w:tabs>
                <w:tab w:val="left" w:pos="4536"/>
              </w:tabs>
              <w:spacing w:after="0" w:line="240" w:lineRule="auto"/>
              <w:ind w:left="567" w:hanging="567"/>
              <w:jc w:val="left"/>
              <w:rPr>
                <w:rFonts w:ascii="Arial" w:eastAsia="Arial" w:hAnsi="Arial" w:cs="Arial"/>
                <w:b/>
                <w:sz w:val="20"/>
                <w:szCs w:val="20"/>
              </w:rPr>
            </w:pPr>
            <w:r w:rsidRPr="00695726">
              <w:rPr>
                <w:rFonts w:ascii="Arial" w:eastAsia="Arial" w:hAnsi="Arial" w:cs="Arial"/>
                <w:sz w:val="20"/>
                <w:szCs w:val="20"/>
              </w:rPr>
              <w:t>7.</w:t>
            </w:r>
            <w:r w:rsidRPr="00695726">
              <w:rPr>
                <w:rFonts w:ascii="Arial" w:eastAsia="Arial" w:hAnsi="Arial" w:cs="Arial"/>
                <w:sz w:val="20"/>
                <w:szCs w:val="20"/>
              </w:rPr>
              <w:tab/>
              <w:t>The offer is subject to the following conditions:</w:t>
            </w:r>
          </w:p>
          <w:p w14:paraId="562C5D46" w14:textId="77777777" w:rsidR="00695726" w:rsidRPr="00695726" w:rsidRDefault="00695726" w:rsidP="00695726">
            <w:pPr>
              <w:tabs>
                <w:tab w:val="left" w:pos="4536"/>
              </w:tabs>
              <w:spacing w:after="0" w:line="240" w:lineRule="auto"/>
              <w:ind w:left="1134" w:hanging="567"/>
              <w:jc w:val="left"/>
              <w:rPr>
                <w:rFonts w:ascii="Arial" w:hAnsi="Arial" w:cs="Arial"/>
                <w:b/>
                <w:sz w:val="20"/>
                <w:szCs w:val="20"/>
              </w:rPr>
            </w:pPr>
            <w:r w:rsidRPr="00695726">
              <w:rPr>
                <w:rFonts w:ascii="Arial" w:hAnsi="Arial" w:cs="Arial"/>
                <w:b/>
                <w:sz w:val="20"/>
                <w:szCs w:val="20"/>
              </w:rPr>
              <w:t>Conditions in numbered paragraphs</w:t>
            </w:r>
          </w:p>
          <w:p w14:paraId="7F032403" w14:textId="77777777" w:rsidR="00695726" w:rsidRPr="00695726" w:rsidRDefault="00695726" w:rsidP="00695726">
            <w:pPr>
              <w:tabs>
                <w:tab w:val="left" w:pos="357"/>
                <w:tab w:val="left" w:pos="454"/>
                <w:tab w:val="left" w:pos="4536"/>
              </w:tabs>
              <w:spacing w:after="120" w:line="240" w:lineRule="auto"/>
              <w:ind w:left="1134" w:hanging="567"/>
              <w:jc w:val="left"/>
              <w:rPr>
                <w:rFonts w:ascii="Arial" w:hAnsi="Arial" w:cs="Arial"/>
                <w:sz w:val="20"/>
                <w:szCs w:val="20"/>
              </w:rPr>
            </w:pPr>
            <w:r w:rsidRPr="00695726">
              <w:rPr>
                <w:rFonts w:ascii="Arial" w:hAnsi="Arial" w:cs="Arial"/>
                <w:sz w:val="20"/>
                <w:szCs w:val="20"/>
              </w:rPr>
              <w:t>1.</w:t>
            </w:r>
            <w:r w:rsidRPr="00695726">
              <w:rPr>
                <w:rFonts w:ascii="Arial" w:hAnsi="Arial" w:cs="Arial"/>
                <w:sz w:val="20"/>
                <w:szCs w:val="20"/>
              </w:rPr>
              <w:tab/>
            </w:r>
          </w:p>
          <w:p w14:paraId="36898246" w14:textId="77777777" w:rsidR="00695726" w:rsidRPr="00695726" w:rsidRDefault="00695726" w:rsidP="00695726">
            <w:pPr>
              <w:tabs>
                <w:tab w:val="left" w:pos="357"/>
                <w:tab w:val="left" w:pos="454"/>
                <w:tab w:val="left" w:pos="4536"/>
              </w:tabs>
              <w:spacing w:before="240" w:after="240" w:line="240" w:lineRule="auto"/>
              <w:jc w:val="left"/>
              <w:rPr>
                <w:rFonts w:ascii="Arial" w:hAnsi="Arial" w:cs="Arial"/>
                <w:b/>
                <w:sz w:val="20"/>
                <w:szCs w:val="20"/>
              </w:rPr>
            </w:pPr>
            <w:r w:rsidRPr="00695726">
              <w:rPr>
                <w:rFonts w:ascii="Arial" w:hAnsi="Arial" w:cs="Arial"/>
                <w:b/>
                <w:sz w:val="20"/>
                <w:szCs w:val="20"/>
              </w:rPr>
              <w:t>Expiry of offer</w:t>
            </w:r>
          </w:p>
          <w:p w14:paraId="54578295" w14:textId="77777777" w:rsidR="00695726" w:rsidRPr="00695726" w:rsidRDefault="00695726" w:rsidP="00695726">
            <w:pPr>
              <w:spacing w:after="0" w:line="240" w:lineRule="auto"/>
              <w:ind w:left="567" w:hanging="567"/>
              <w:jc w:val="left"/>
              <w:rPr>
                <w:rFonts w:ascii="Arial" w:hAnsi="Arial" w:cs="Arial"/>
                <w:sz w:val="20"/>
                <w:szCs w:val="20"/>
              </w:rPr>
            </w:pPr>
            <w:r w:rsidRPr="00695726">
              <w:rPr>
                <w:rFonts w:ascii="Arial" w:hAnsi="Arial" w:cs="Arial"/>
                <w:sz w:val="20"/>
                <w:szCs w:val="20"/>
              </w:rPr>
              <w:t>8.</w:t>
            </w:r>
            <w:r w:rsidRPr="00695726">
              <w:rPr>
                <w:rFonts w:ascii="Arial" w:hAnsi="Arial" w:cs="Arial"/>
                <w:sz w:val="20"/>
                <w:szCs w:val="20"/>
              </w:rPr>
              <w:tab/>
              <w:t>This offer expires:</w:t>
            </w:r>
          </w:p>
          <w:p w14:paraId="3C396F16" w14:textId="77777777" w:rsidR="00695726" w:rsidRPr="00695726" w:rsidRDefault="00695726" w:rsidP="00695726">
            <w:pPr>
              <w:spacing w:after="0" w:line="240" w:lineRule="auto"/>
              <w:ind w:left="1134" w:hanging="567"/>
              <w:jc w:val="left"/>
              <w:rPr>
                <w:rFonts w:ascii="Arial" w:eastAsia="Arial" w:hAnsi="Arial" w:cs="Arial"/>
                <w:sz w:val="20"/>
                <w:szCs w:val="20"/>
              </w:rPr>
            </w:pPr>
            <w:r w:rsidRPr="00695726">
              <w:rPr>
                <w:rFonts w:ascii="Arial" w:hAnsi="Arial" w:cs="Arial"/>
                <w:sz w:val="20"/>
                <w:szCs w:val="20"/>
              </w:rPr>
              <w:t>[      ]</w:t>
            </w:r>
            <w:r w:rsidRPr="00695726">
              <w:rPr>
                <w:rFonts w:ascii="Arial" w:hAnsi="Arial" w:cs="Arial"/>
                <w:sz w:val="20"/>
                <w:szCs w:val="20"/>
              </w:rPr>
              <w:tab/>
              <w:t>[</w:t>
            </w:r>
            <w:r w:rsidRPr="00695726">
              <w:rPr>
                <w:rFonts w:ascii="Arial" w:hAnsi="Arial" w:cs="Arial"/>
                <w:i/>
                <w:sz w:val="20"/>
                <w:szCs w:val="20"/>
              </w:rPr>
              <w:t>d</w:t>
            </w:r>
            <w:r w:rsidRPr="00695726">
              <w:rPr>
                <w:rFonts w:ascii="Arial" w:eastAsia="Arial" w:hAnsi="Arial" w:cs="Arial"/>
                <w:i/>
                <w:sz w:val="20"/>
                <w:szCs w:val="20"/>
              </w:rPr>
              <w:t>ate or method by which expiry date is to be ascertained</w:t>
            </w:r>
            <w:r w:rsidRPr="00695726">
              <w:rPr>
                <w:rFonts w:ascii="Arial" w:eastAsia="Arial" w:hAnsi="Arial" w:cs="Arial"/>
                <w:sz w:val="20"/>
                <w:szCs w:val="20"/>
              </w:rPr>
              <w:t>]</w:t>
            </w:r>
          </w:p>
          <w:p w14:paraId="02677A7C" w14:textId="77777777" w:rsidR="00695726" w:rsidRPr="00695726" w:rsidRDefault="00695726" w:rsidP="00695726">
            <w:pPr>
              <w:spacing w:after="120" w:line="240" w:lineRule="auto"/>
              <w:ind w:left="1134" w:hanging="567"/>
              <w:jc w:val="left"/>
              <w:rPr>
                <w:rFonts w:ascii="Arial" w:eastAsia="Arial" w:hAnsi="Arial" w:cs="Arial"/>
                <w:sz w:val="20"/>
                <w:szCs w:val="20"/>
              </w:rPr>
            </w:pPr>
            <w:r w:rsidRPr="00695726">
              <w:rPr>
                <w:rFonts w:ascii="Arial" w:hAnsi="Arial" w:cs="Arial"/>
                <w:sz w:val="20"/>
                <w:szCs w:val="20"/>
              </w:rPr>
              <w:t>[      ]</w:t>
            </w:r>
            <w:r w:rsidRPr="00695726">
              <w:rPr>
                <w:rFonts w:ascii="Arial" w:hAnsi="Arial" w:cs="Arial"/>
                <w:sz w:val="20"/>
                <w:szCs w:val="20"/>
              </w:rPr>
              <w:tab/>
            </w:r>
            <w:r w:rsidRPr="00695726">
              <w:rPr>
                <w:rFonts w:ascii="Arial" w:eastAsia="Arial" w:hAnsi="Arial" w:cs="Arial"/>
                <w:sz w:val="20"/>
                <w:szCs w:val="20"/>
              </w:rPr>
              <w:t>if and when withdrawn.</w:t>
            </w:r>
          </w:p>
          <w:p w14:paraId="56D29234" w14:textId="77777777" w:rsidR="00695726" w:rsidRPr="00695726" w:rsidRDefault="00695726" w:rsidP="00695726">
            <w:pPr>
              <w:tabs>
                <w:tab w:val="left" w:pos="357"/>
                <w:tab w:val="left" w:pos="454"/>
                <w:tab w:val="left" w:pos="4536"/>
              </w:tabs>
              <w:spacing w:before="120" w:after="240" w:line="240" w:lineRule="auto"/>
              <w:jc w:val="left"/>
              <w:rPr>
                <w:rFonts w:ascii="Arial" w:eastAsia="Arial" w:hAnsi="Arial" w:cs="Arial"/>
                <w:sz w:val="20"/>
                <w:szCs w:val="20"/>
              </w:rPr>
            </w:pPr>
            <w:r w:rsidRPr="00695726">
              <w:rPr>
                <w:rFonts w:ascii="Arial" w:eastAsia="Arial" w:hAnsi="Arial" w:cs="Arial"/>
                <w:sz w:val="20"/>
                <w:szCs w:val="20"/>
              </w:rPr>
              <w:lastRenderedPageBreak/>
              <w:t>and in any event unless the Court otherwise orders will expire 7 clear calendar days before the first day of trial.</w:t>
            </w:r>
          </w:p>
          <w:p w14:paraId="673FC6B5" w14:textId="77777777" w:rsidR="00695726" w:rsidRPr="00695726" w:rsidRDefault="00695726" w:rsidP="00695726">
            <w:pPr>
              <w:tabs>
                <w:tab w:val="left" w:pos="1752"/>
              </w:tabs>
              <w:spacing w:before="600" w:after="0" w:line="240" w:lineRule="auto"/>
              <w:jc w:val="left"/>
              <w:rPr>
                <w:rFonts w:ascii="Arial" w:hAnsi="Arial" w:cs="Arial"/>
                <w:sz w:val="20"/>
                <w:szCs w:val="20"/>
              </w:rPr>
            </w:pPr>
            <w:r w:rsidRPr="00695726">
              <w:rPr>
                <w:rFonts w:ascii="Arial" w:hAnsi="Arial" w:cs="Arial"/>
                <w:sz w:val="20"/>
                <w:szCs w:val="20"/>
              </w:rPr>
              <w:t>…………………………………………</w:t>
            </w:r>
          </w:p>
          <w:p w14:paraId="14B6FB3A" w14:textId="77777777" w:rsidR="00695726" w:rsidRPr="00695726" w:rsidRDefault="00695726" w:rsidP="00695726">
            <w:pPr>
              <w:tabs>
                <w:tab w:val="left" w:pos="1752"/>
              </w:tabs>
              <w:spacing w:after="600" w:line="240" w:lineRule="auto"/>
              <w:jc w:val="left"/>
              <w:rPr>
                <w:rFonts w:ascii="Arial" w:hAnsi="Arial" w:cs="Arial"/>
                <w:sz w:val="20"/>
                <w:szCs w:val="20"/>
              </w:rPr>
            </w:pPr>
            <w:r w:rsidRPr="00695726">
              <w:rPr>
                <w:rFonts w:ascii="Arial" w:hAnsi="Arial" w:cs="Arial"/>
                <w:sz w:val="20"/>
                <w:szCs w:val="20"/>
              </w:rPr>
              <w:t>Signature of party / solicitor (if represented)</w:t>
            </w:r>
          </w:p>
          <w:p w14:paraId="4AD0A202" w14:textId="77777777" w:rsidR="00695726" w:rsidRPr="00695726" w:rsidRDefault="00695726" w:rsidP="00695726">
            <w:pPr>
              <w:tabs>
                <w:tab w:val="left" w:pos="1752"/>
              </w:tabs>
              <w:spacing w:after="0" w:line="240" w:lineRule="auto"/>
              <w:jc w:val="left"/>
              <w:rPr>
                <w:rFonts w:ascii="Arial" w:hAnsi="Arial" w:cs="Arial"/>
                <w:sz w:val="20"/>
                <w:szCs w:val="20"/>
              </w:rPr>
            </w:pPr>
            <w:r w:rsidRPr="00695726">
              <w:rPr>
                <w:rFonts w:ascii="Arial" w:hAnsi="Arial" w:cs="Arial"/>
                <w:sz w:val="20"/>
                <w:szCs w:val="20"/>
              </w:rPr>
              <w:t>…………………………………………</w:t>
            </w:r>
          </w:p>
          <w:p w14:paraId="40E3FA92" w14:textId="77777777" w:rsidR="00695726" w:rsidRPr="00695726" w:rsidRDefault="00695726" w:rsidP="00695726">
            <w:pPr>
              <w:tabs>
                <w:tab w:val="left" w:pos="1752"/>
              </w:tabs>
              <w:spacing w:after="600" w:line="240" w:lineRule="auto"/>
              <w:jc w:val="left"/>
              <w:rPr>
                <w:rFonts w:ascii="Arial" w:hAnsi="Arial" w:cs="Arial"/>
                <w:sz w:val="20"/>
                <w:szCs w:val="20"/>
              </w:rPr>
            </w:pPr>
            <w:r w:rsidRPr="00695726">
              <w:rPr>
                <w:rFonts w:ascii="Arial" w:hAnsi="Arial" w:cs="Arial"/>
                <w:sz w:val="20"/>
                <w:szCs w:val="20"/>
              </w:rPr>
              <w:t>Name printed</w:t>
            </w:r>
          </w:p>
          <w:p w14:paraId="051096B3" w14:textId="77777777" w:rsidR="00695726" w:rsidRPr="00695726" w:rsidRDefault="00695726" w:rsidP="00695726">
            <w:pPr>
              <w:tabs>
                <w:tab w:val="left" w:pos="1752"/>
              </w:tabs>
              <w:spacing w:after="0" w:line="240" w:lineRule="auto"/>
              <w:jc w:val="left"/>
              <w:rPr>
                <w:rFonts w:ascii="Arial" w:hAnsi="Arial" w:cs="Arial"/>
                <w:sz w:val="20"/>
                <w:szCs w:val="20"/>
              </w:rPr>
            </w:pPr>
            <w:r w:rsidRPr="00695726">
              <w:rPr>
                <w:rFonts w:ascii="Arial" w:hAnsi="Arial" w:cs="Arial"/>
                <w:sz w:val="20"/>
                <w:szCs w:val="20"/>
              </w:rPr>
              <w:t>………………………….</w:t>
            </w:r>
          </w:p>
          <w:p w14:paraId="6871F477" w14:textId="77777777" w:rsidR="00695726" w:rsidRPr="00695726" w:rsidRDefault="00695726" w:rsidP="00695726">
            <w:pPr>
              <w:tabs>
                <w:tab w:val="left" w:pos="357"/>
                <w:tab w:val="left" w:pos="454"/>
                <w:tab w:val="left" w:pos="4536"/>
              </w:tabs>
              <w:spacing w:after="120" w:line="240" w:lineRule="auto"/>
              <w:jc w:val="left"/>
              <w:rPr>
                <w:rFonts w:ascii="Arial" w:hAnsi="Arial" w:cs="Arial"/>
                <w:sz w:val="20"/>
                <w:szCs w:val="20"/>
              </w:rPr>
            </w:pPr>
            <w:r w:rsidRPr="00695726">
              <w:rPr>
                <w:rFonts w:ascii="Arial" w:hAnsi="Arial" w:cs="Arial"/>
                <w:sz w:val="20"/>
                <w:szCs w:val="20"/>
              </w:rPr>
              <w:t>Date</w:t>
            </w:r>
          </w:p>
        </w:tc>
      </w:tr>
    </w:tbl>
    <w:p w14:paraId="370FCE8F" w14:textId="77777777" w:rsidR="00695726" w:rsidRPr="00695726" w:rsidRDefault="00695726" w:rsidP="00695726">
      <w:pPr>
        <w:spacing w:before="120" w:after="120" w:line="259" w:lineRule="auto"/>
        <w:jc w:val="left"/>
        <w:rPr>
          <w:rFonts w:ascii="Arial" w:hAnsi="Arial" w:cs="Arial"/>
          <w:sz w:val="20"/>
          <w:szCs w:val="20"/>
        </w:rPr>
      </w:pPr>
    </w:p>
    <w:tbl>
      <w:tblPr>
        <w:tblStyle w:val="TableGrid15"/>
        <w:tblW w:w="0" w:type="auto"/>
        <w:tblLook w:val="04A0" w:firstRow="1" w:lastRow="0" w:firstColumn="1" w:lastColumn="0" w:noHBand="0" w:noVBand="1"/>
      </w:tblPr>
      <w:tblGrid>
        <w:gridCol w:w="9350"/>
      </w:tblGrid>
      <w:tr w:rsidR="00695726" w:rsidRPr="00695726" w14:paraId="459CB7BC" w14:textId="77777777" w:rsidTr="00101EC2">
        <w:tc>
          <w:tcPr>
            <w:tcW w:w="10763" w:type="dxa"/>
          </w:tcPr>
          <w:p w14:paraId="74740ECD" w14:textId="77777777" w:rsidR="00695726" w:rsidRPr="00695726" w:rsidRDefault="00695726" w:rsidP="00695726">
            <w:pPr>
              <w:spacing w:before="120" w:after="240" w:line="240" w:lineRule="auto"/>
              <w:jc w:val="left"/>
              <w:rPr>
                <w:rFonts w:ascii="Arial" w:hAnsi="Arial" w:cs="Arial"/>
                <w:b/>
                <w:sz w:val="20"/>
                <w:szCs w:val="20"/>
              </w:rPr>
            </w:pPr>
            <w:r w:rsidRPr="00695726">
              <w:rPr>
                <w:rFonts w:ascii="Arial" w:hAnsi="Arial" w:cs="Arial"/>
                <w:b/>
                <w:sz w:val="20"/>
                <w:szCs w:val="20"/>
              </w:rPr>
              <w:t>Note to Parties</w:t>
            </w:r>
          </w:p>
          <w:p w14:paraId="2368B9EC" w14:textId="77777777" w:rsidR="00695726" w:rsidRPr="00695726" w:rsidRDefault="00695726" w:rsidP="00695726">
            <w:pPr>
              <w:spacing w:after="240" w:line="240" w:lineRule="auto"/>
              <w:jc w:val="left"/>
              <w:rPr>
                <w:rFonts w:ascii="Arial" w:hAnsi="Arial" w:cs="Arial"/>
                <w:sz w:val="20"/>
                <w:szCs w:val="20"/>
              </w:rPr>
            </w:pPr>
            <w:r w:rsidRPr="00695726">
              <w:rPr>
                <w:rFonts w:ascii="Arial" w:hAnsi="Arial" w:cs="Arial"/>
                <w:sz w:val="20"/>
                <w:szCs w:val="20"/>
              </w:rPr>
              <w:t>The offer must be either a judgment offer or a contract offer: see rule 132.4(1).</w:t>
            </w:r>
          </w:p>
          <w:p w14:paraId="03B1587F" w14:textId="77777777" w:rsidR="00695726" w:rsidRPr="00695726" w:rsidRDefault="00695726" w:rsidP="00695726">
            <w:pPr>
              <w:tabs>
                <w:tab w:val="left" w:pos="540"/>
                <w:tab w:val="left" w:pos="1080"/>
                <w:tab w:val="left" w:pos="1134"/>
                <w:tab w:val="left" w:pos="2342"/>
                <w:tab w:val="left" w:pos="4536"/>
                <w:tab w:val="right" w:pos="8460"/>
              </w:tabs>
              <w:overflowPunct w:val="0"/>
              <w:autoSpaceDE w:val="0"/>
              <w:autoSpaceDN w:val="0"/>
              <w:adjustRightInd w:val="0"/>
              <w:spacing w:after="120" w:line="240" w:lineRule="auto"/>
              <w:textAlignment w:val="baseline"/>
              <w:rPr>
                <w:rFonts w:ascii="Arial" w:hAnsi="Arial" w:cs="Arial"/>
                <w:b/>
                <w:sz w:val="20"/>
                <w:szCs w:val="20"/>
              </w:rPr>
            </w:pPr>
            <w:r w:rsidRPr="00695726">
              <w:rPr>
                <w:rFonts w:ascii="Arial" w:hAnsi="Arial" w:cs="Arial"/>
                <w:sz w:val="20"/>
                <w:szCs w:val="20"/>
              </w:rPr>
              <w:t>If the offer is intended to be a “relevant offer” within the meaning of rule 132.10(1), it must comply with the definition of that term contained therein: see rule 132.10.</w:t>
            </w:r>
          </w:p>
        </w:tc>
      </w:tr>
    </w:tbl>
    <w:p w14:paraId="28417899" w14:textId="77777777" w:rsidR="00695726" w:rsidRPr="00695726" w:rsidRDefault="00695726" w:rsidP="00695726">
      <w:pPr>
        <w:spacing w:before="120" w:after="120" w:line="259" w:lineRule="auto"/>
        <w:jc w:val="left"/>
        <w:rPr>
          <w:rFonts w:ascii="Arial" w:hAnsi="Arial" w:cs="Arial"/>
          <w:sz w:val="20"/>
          <w:szCs w:val="20"/>
        </w:rPr>
      </w:pPr>
    </w:p>
    <w:tbl>
      <w:tblPr>
        <w:tblStyle w:val="TableGrid15"/>
        <w:tblW w:w="0" w:type="auto"/>
        <w:tblLook w:val="04A0" w:firstRow="1" w:lastRow="0" w:firstColumn="1" w:lastColumn="0" w:noHBand="0" w:noVBand="1"/>
      </w:tblPr>
      <w:tblGrid>
        <w:gridCol w:w="9350"/>
      </w:tblGrid>
      <w:tr w:rsidR="00695726" w:rsidRPr="00695726" w14:paraId="6835623E" w14:textId="77777777" w:rsidTr="00101EC2">
        <w:trPr>
          <w:cantSplit/>
        </w:trPr>
        <w:tc>
          <w:tcPr>
            <w:tcW w:w="10457" w:type="dxa"/>
          </w:tcPr>
          <w:p w14:paraId="72BC3C21" w14:textId="77777777" w:rsidR="00695726" w:rsidRPr="00695726" w:rsidRDefault="00695726" w:rsidP="00695726">
            <w:pPr>
              <w:spacing w:before="120" w:after="240" w:line="240" w:lineRule="auto"/>
              <w:jc w:val="left"/>
              <w:rPr>
                <w:rFonts w:ascii="Arial" w:hAnsi="Arial" w:cs="Arial"/>
                <w:b/>
                <w:sz w:val="20"/>
                <w:szCs w:val="20"/>
              </w:rPr>
            </w:pPr>
            <w:r w:rsidRPr="00695726">
              <w:rPr>
                <w:rFonts w:ascii="Arial" w:hAnsi="Arial" w:cs="Arial"/>
                <w:b/>
                <w:sz w:val="20"/>
                <w:szCs w:val="20"/>
              </w:rPr>
              <w:t>Service</w:t>
            </w:r>
          </w:p>
          <w:p w14:paraId="3A5BA0D2" w14:textId="77777777" w:rsidR="00695726" w:rsidRPr="00695726" w:rsidRDefault="00695726" w:rsidP="00695726">
            <w:pPr>
              <w:spacing w:after="120" w:line="240" w:lineRule="auto"/>
              <w:jc w:val="left"/>
              <w:rPr>
                <w:rFonts w:ascii="Arial" w:hAnsi="Arial" w:cs="Arial"/>
                <w:sz w:val="20"/>
                <w:szCs w:val="20"/>
              </w:rPr>
            </w:pPr>
            <w:r w:rsidRPr="00695726">
              <w:rPr>
                <w:rFonts w:ascii="Arial" w:hAnsi="Arial" w:cs="Arial"/>
                <w:sz w:val="20"/>
                <w:szCs w:val="20"/>
              </w:rPr>
              <w:t>The party filing this document is required to serve this document on all other parties in accordance with the Rules of Court.</w:t>
            </w:r>
          </w:p>
        </w:tc>
      </w:tr>
    </w:tbl>
    <w:p w14:paraId="6306C913" w14:textId="77777777" w:rsidR="00695726" w:rsidRPr="00695726" w:rsidRDefault="00695726" w:rsidP="00695726">
      <w:pPr>
        <w:tabs>
          <w:tab w:val="left" w:pos="1134"/>
          <w:tab w:val="left" w:pos="2342"/>
          <w:tab w:val="left" w:pos="4536"/>
        </w:tabs>
        <w:spacing w:before="120" w:after="120" w:line="259" w:lineRule="auto"/>
        <w:jc w:val="left"/>
        <w:rPr>
          <w:rFonts w:ascii="Arial" w:hAnsi="Arial" w:cs="Arial"/>
          <w:sz w:val="20"/>
          <w:szCs w:val="20"/>
        </w:rPr>
      </w:pPr>
    </w:p>
    <w:tbl>
      <w:tblPr>
        <w:tblStyle w:val="TableGrid15"/>
        <w:tblW w:w="0" w:type="auto"/>
        <w:tblLook w:val="04A0" w:firstRow="1" w:lastRow="0" w:firstColumn="1" w:lastColumn="0" w:noHBand="0" w:noVBand="1"/>
      </w:tblPr>
      <w:tblGrid>
        <w:gridCol w:w="9350"/>
      </w:tblGrid>
      <w:tr w:rsidR="00695726" w:rsidRPr="00695726" w14:paraId="244F686A" w14:textId="77777777" w:rsidTr="00101EC2">
        <w:tc>
          <w:tcPr>
            <w:tcW w:w="10457" w:type="dxa"/>
          </w:tcPr>
          <w:p w14:paraId="165CD4F7" w14:textId="77777777" w:rsidR="00695726" w:rsidRPr="00695726" w:rsidRDefault="00695726" w:rsidP="00695726">
            <w:pPr>
              <w:spacing w:before="120" w:after="240" w:line="240" w:lineRule="auto"/>
              <w:jc w:val="left"/>
              <w:rPr>
                <w:rFonts w:ascii="Arial" w:hAnsi="Arial" w:cs="Arial"/>
                <w:b/>
                <w:sz w:val="20"/>
                <w:szCs w:val="20"/>
              </w:rPr>
            </w:pPr>
            <w:r w:rsidRPr="00695726">
              <w:rPr>
                <w:rFonts w:ascii="Arial" w:hAnsi="Arial" w:cs="Arial"/>
                <w:b/>
                <w:sz w:val="20"/>
                <w:szCs w:val="20"/>
              </w:rPr>
              <w:t>Note to Offeree</w:t>
            </w:r>
          </w:p>
          <w:p w14:paraId="0262D343" w14:textId="77777777" w:rsidR="00695726" w:rsidRPr="00695726" w:rsidRDefault="00695726" w:rsidP="00695726">
            <w:pPr>
              <w:spacing w:after="120" w:line="240" w:lineRule="auto"/>
              <w:jc w:val="left"/>
              <w:rPr>
                <w:rFonts w:ascii="Arial" w:hAnsi="Arial" w:cs="Arial"/>
                <w:b/>
                <w:sz w:val="20"/>
                <w:szCs w:val="20"/>
              </w:rPr>
            </w:pPr>
            <w:r w:rsidRPr="00695726">
              <w:rPr>
                <w:rFonts w:ascii="Arial" w:hAnsi="Arial" w:cs="Arial"/>
                <w:sz w:val="20"/>
                <w:szCs w:val="20"/>
              </w:rPr>
              <w:t>If you do not wish to accept this offer but wish to make a counter offer, you are required to file and serve your own Formal Offer.</w:t>
            </w:r>
          </w:p>
        </w:tc>
      </w:tr>
    </w:tbl>
    <w:p w14:paraId="15657165" w14:textId="77777777" w:rsidR="00695726" w:rsidRDefault="00695726" w:rsidP="00695726">
      <w:pPr>
        <w:spacing w:after="0" w:line="240" w:lineRule="auto"/>
        <w:jc w:val="left"/>
        <w:rPr>
          <w:rFonts w:ascii="Times New Roman" w:hAnsi="Times New Roman"/>
          <w:sz w:val="17"/>
        </w:rPr>
      </w:pPr>
    </w:p>
    <w:p w14:paraId="15968194" w14:textId="77777777" w:rsidR="00EC639D" w:rsidRPr="00695726" w:rsidRDefault="00EC639D" w:rsidP="00695726">
      <w:pPr>
        <w:spacing w:after="0" w:line="240" w:lineRule="auto"/>
        <w:jc w:val="left"/>
        <w:rPr>
          <w:rFonts w:ascii="Times New Roman" w:hAnsi="Times New Roman"/>
          <w:sz w:val="17"/>
        </w:rPr>
      </w:pPr>
    </w:p>
    <w:p w14:paraId="6FBBF3B9" w14:textId="77777777" w:rsidR="00695726" w:rsidRPr="00695726" w:rsidRDefault="00695726" w:rsidP="00695726">
      <w:pPr>
        <w:pBdr>
          <w:top w:val="single" w:sz="4" w:space="1" w:color="auto"/>
        </w:pBdr>
        <w:spacing w:before="100" w:line="14" w:lineRule="exact"/>
        <w:ind w:left="1077" w:right="1077"/>
        <w:jc w:val="center"/>
        <w:rPr>
          <w:rFonts w:ascii="Times New Roman" w:hAnsi="Times New Roman"/>
          <w:sz w:val="17"/>
        </w:rPr>
      </w:pPr>
    </w:p>
    <w:p w14:paraId="1881FDB7" w14:textId="77777777" w:rsidR="00695726" w:rsidRPr="00695726" w:rsidRDefault="00695726" w:rsidP="00695726">
      <w:pPr>
        <w:spacing w:after="0" w:line="240" w:lineRule="auto"/>
        <w:jc w:val="left"/>
        <w:rPr>
          <w:rFonts w:ascii="Times New Roman" w:hAnsi="Times New Roman"/>
          <w:sz w:val="17"/>
        </w:rPr>
      </w:pPr>
    </w:p>
    <w:p w14:paraId="4DEF128C" w14:textId="77777777" w:rsidR="00695726" w:rsidRPr="00695726" w:rsidRDefault="00695726" w:rsidP="00695726">
      <w:pPr>
        <w:rPr>
          <w:rFonts w:ascii="Times New Roman" w:eastAsia="Times New Roman" w:hAnsi="Times New Roman"/>
          <w:sz w:val="17"/>
          <w:szCs w:val="17"/>
        </w:rPr>
      </w:pPr>
      <w:r w:rsidRPr="00695726">
        <w:rPr>
          <w:rFonts w:ascii="Times New Roman" w:eastAsia="Times New Roman" w:hAnsi="Times New Roman"/>
          <w:sz w:val="17"/>
          <w:szCs w:val="17"/>
        </w:rPr>
        <w:t xml:space="preserve">In accordance with the </w:t>
      </w:r>
      <w:r w:rsidRPr="00695726">
        <w:rPr>
          <w:rFonts w:ascii="Times New Roman" w:eastAsia="Times New Roman" w:hAnsi="Times New Roman"/>
          <w:i/>
          <w:iCs/>
          <w:sz w:val="17"/>
          <w:szCs w:val="17"/>
        </w:rPr>
        <w:t>Supreme Court Act 1935</w:t>
      </w:r>
      <w:r w:rsidRPr="00695726">
        <w:rPr>
          <w:rFonts w:ascii="Times New Roman" w:eastAsia="Times New Roman" w:hAnsi="Times New Roman"/>
          <w:sz w:val="17"/>
          <w:szCs w:val="17"/>
        </w:rPr>
        <w:t xml:space="preserve">, the </w:t>
      </w:r>
      <w:r w:rsidRPr="00695726">
        <w:rPr>
          <w:rFonts w:ascii="Times New Roman" w:eastAsia="Times New Roman" w:hAnsi="Times New Roman"/>
          <w:i/>
          <w:iCs/>
          <w:sz w:val="17"/>
          <w:szCs w:val="17"/>
        </w:rPr>
        <w:t>District Court Act 1991</w:t>
      </w:r>
      <w:r w:rsidRPr="00695726">
        <w:rPr>
          <w:rFonts w:ascii="Times New Roman" w:eastAsia="Times New Roman" w:hAnsi="Times New Roman"/>
          <w:sz w:val="17"/>
          <w:szCs w:val="17"/>
        </w:rPr>
        <w:t xml:space="preserve"> and the </w:t>
      </w:r>
      <w:r w:rsidRPr="00695726">
        <w:rPr>
          <w:rFonts w:ascii="Times New Roman" w:eastAsia="Times New Roman" w:hAnsi="Times New Roman"/>
          <w:i/>
          <w:iCs/>
          <w:sz w:val="17"/>
          <w:szCs w:val="17"/>
        </w:rPr>
        <w:t>Magistrates Court Act 1991</w:t>
      </w:r>
      <w:r w:rsidRPr="00695726">
        <w:rPr>
          <w:rFonts w:ascii="Times New Roman" w:eastAsia="Times New Roman" w:hAnsi="Times New Roman"/>
          <w:sz w:val="17"/>
          <w:szCs w:val="17"/>
        </w:rPr>
        <w:t xml:space="preserve">, and all other enabling powers, the </w:t>
      </w:r>
      <w:r w:rsidRPr="00695726">
        <w:rPr>
          <w:rFonts w:ascii="Times New Roman" w:eastAsia="Times New Roman" w:hAnsi="Times New Roman"/>
          <w:i/>
          <w:iCs/>
          <w:sz w:val="17"/>
          <w:szCs w:val="17"/>
        </w:rPr>
        <w:t>Uniform Civil (No 11) Amending Rules 2024</w:t>
      </w:r>
      <w:r w:rsidRPr="00695726">
        <w:rPr>
          <w:rFonts w:ascii="Times New Roman" w:eastAsia="Times New Roman" w:hAnsi="Times New Roman"/>
          <w:sz w:val="17"/>
          <w:szCs w:val="17"/>
        </w:rPr>
        <w:t xml:space="preserve"> have been made—</w:t>
      </w:r>
    </w:p>
    <w:p w14:paraId="67A7601F" w14:textId="77777777" w:rsidR="00695726" w:rsidRPr="00695726" w:rsidRDefault="00695726" w:rsidP="00695726">
      <w:pPr>
        <w:widowControl w:val="0"/>
        <w:ind w:left="284"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as rules of the Supreme Court by 3 or more Judges of the Supreme Court; and</w:t>
      </w:r>
    </w:p>
    <w:p w14:paraId="1B1F683F" w14:textId="77777777" w:rsidR="00695726" w:rsidRPr="00695726" w:rsidRDefault="00695726" w:rsidP="00695726">
      <w:pPr>
        <w:widowControl w:val="0"/>
        <w:ind w:left="284"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as rules of the District Court by the Acting Chief Judge and 2 or more other Judges of that Court; and</w:t>
      </w:r>
    </w:p>
    <w:p w14:paraId="1EEEEA57" w14:textId="77777777" w:rsidR="00695726" w:rsidRPr="00695726" w:rsidRDefault="00695726" w:rsidP="00695726">
      <w:pPr>
        <w:widowControl w:val="0"/>
        <w:ind w:left="284" w:hanging="142"/>
        <w:rPr>
          <w:rFonts w:ascii="Times New Roman" w:hAnsi="Times New Roman"/>
          <w:sz w:val="17"/>
        </w:rPr>
      </w:pPr>
      <w:r w:rsidRPr="00695726">
        <w:rPr>
          <w:rFonts w:ascii="Times New Roman" w:hAnsi="Times New Roman"/>
          <w:sz w:val="17"/>
        </w:rPr>
        <w:t>•</w:t>
      </w:r>
      <w:r w:rsidRPr="00695726">
        <w:rPr>
          <w:rFonts w:ascii="Times New Roman" w:hAnsi="Times New Roman"/>
          <w:sz w:val="17"/>
        </w:rPr>
        <w:tab/>
        <w:t>as rules of the Magistrates Court by the Chief Magistrate and 2 or more other Magistrates,</w:t>
      </w:r>
    </w:p>
    <w:p w14:paraId="4EA0E0F3" w14:textId="77777777" w:rsidR="00695726" w:rsidRPr="00695726" w:rsidRDefault="00695726" w:rsidP="00695726">
      <w:pPr>
        <w:widowControl w:val="0"/>
        <w:ind w:left="567" w:hanging="425"/>
        <w:rPr>
          <w:rFonts w:ascii="Times New Roman" w:hAnsi="Times New Roman"/>
          <w:sz w:val="17"/>
        </w:rPr>
      </w:pPr>
      <w:r w:rsidRPr="00695726">
        <w:rPr>
          <w:rFonts w:ascii="Times New Roman" w:hAnsi="Times New Roman"/>
          <w:sz w:val="17"/>
        </w:rPr>
        <w:t>and such rules will apply to and in relation to the Court in accordance with their terms.</w:t>
      </w:r>
    </w:p>
    <w:p w14:paraId="0CE29FD9" w14:textId="77777777" w:rsidR="00695726" w:rsidRPr="00695726" w:rsidRDefault="00695726" w:rsidP="00695726">
      <w:pPr>
        <w:spacing w:after="0"/>
        <w:rPr>
          <w:rFonts w:ascii="Times New Roman" w:eastAsia="Times New Roman" w:hAnsi="Times New Roman"/>
          <w:sz w:val="17"/>
          <w:szCs w:val="17"/>
        </w:rPr>
      </w:pPr>
      <w:r w:rsidRPr="00695726">
        <w:rPr>
          <w:rFonts w:ascii="Times New Roman" w:eastAsia="Times New Roman" w:hAnsi="Times New Roman"/>
          <w:sz w:val="17"/>
          <w:szCs w:val="17"/>
        </w:rPr>
        <w:t>Dated the 7</w:t>
      </w:r>
      <w:r w:rsidRPr="00695726">
        <w:rPr>
          <w:rFonts w:ascii="Times New Roman" w:eastAsia="Times New Roman" w:hAnsi="Times New Roman"/>
          <w:sz w:val="17"/>
          <w:szCs w:val="17"/>
          <w:vertAlign w:val="superscript"/>
        </w:rPr>
        <w:t>th</w:t>
      </w:r>
      <w:r w:rsidRPr="00695726">
        <w:rPr>
          <w:rFonts w:ascii="Times New Roman" w:eastAsia="Times New Roman" w:hAnsi="Times New Roman"/>
          <w:sz w:val="17"/>
          <w:szCs w:val="17"/>
        </w:rPr>
        <w:t xml:space="preserve"> day of August 2024.</w:t>
      </w:r>
    </w:p>
    <w:p w14:paraId="6D1B0BF0"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Acting Chief Justice Livesey</w:t>
      </w:r>
    </w:p>
    <w:p w14:paraId="41A5FAA9"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Acting Chief Judge Soulio</w:t>
      </w:r>
    </w:p>
    <w:p w14:paraId="178E04A2"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Chief Magistrate Hribal</w:t>
      </w:r>
    </w:p>
    <w:p w14:paraId="3E546928"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Judge Eldridge</w:t>
      </w:r>
    </w:p>
    <w:p w14:paraId="4753071C"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Judge Durrant</w:t>
      </w:r>
    </w:p>
    <w:p w14:paraId="5744A65F" w14:textId="77777777" w:rsidR="00695726" w:rsidRPr="00695726" w:rsidRDefault="00695726" w:rsidP="00695726">
      <w:pPr>
        <w:spacing w:after="0"/>
        <w:jc w:val="right"/>
        <w:rPr>
          <w:rFonts w:ascii="Times New Roman" w:eastAsia="Times New Roman" w:hAnsi="Times New Roman"/>
          <w:smallCaps/>
          <w:sz w:val="17"/>
          <w:szCs w:val="20"/>
        </w:rPr>
      </w:pPr>
      <w:r w:rsidRPr="00695726">
        <w:rPr>
          <w:rFonts w:ascii="Times New Roman" w:eastAsia="Times New Roman" w:hAnsi="Times New Roman"/>
          <w:smallCaps/>
          <w:sz w:val="17"/>
          <w:szCs w:val="20"/>
        </w:rPr>
        <w:t>Warden Fotheringham</w:t>
      </w:r>
    </w:p>
    <w:p w14:paraId="7FAF653F" w14:textId="77777777" w:rsidR="00695726" w:rsidRPr="00695726" w:rsidRDefault="00695726" w:rsidP="00695726">
      <w:pPr>
        <w:pBdr>
          <w:bottom w:val="single" w:sz="4" w:space="1" w:color="auto"/>
        </w:pBdr>
        <w:spacing w:after="0" w:line="52" w:lineRule="exact"/>
        <w:jc w:val="center"/>
        <w:rPr>
          <w:rFonts w:ascii="Times New Roman" w:hAnsi="Times New Roman"/>
          <w:sz w:val="17"/>
        </w:rPr>
      </w:pPr>
    </w:p>
    <w:p w14:paraId="06CC20D2" w14:textId="77777777" w:rsidR="00695726" w:rsidRPr="00695726" w:rsidRDefault="00695726" w:rsidP="00695726">
      <w:pPr>
        <w:pBdr>
          <w:top w:val="single" w:sz="4" w:space="1" w:color="auto"/>
        </w:pBdr>
        <w:spacing w:before="34" w:after="0" w:line="14" w:lineRule="exact"/>
        <w:jc w:val="center"/>
        <w:rPr>
          <w:rFonts w:ascii="Times New Roman" w:hAnsi="Times New Roman"/>
          <w:sz w:val="17"/>
        </w:rPr>
      </w:pPr>
    </w:p>
    <w:p w14:paraId="6013C060" w14:textId="77777777" w:rsidR="00695726" w:rsidRPr="00695726" w:rsidRDefault="00695726" w:rsidP="006957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p w14:paraId="2CB0945E" w14:textId="1D6DCB7D" w:rsidR="00695726" w:rsidRDefault="00695726">
      <w:pPr>
        <w:spacing w:after="0" w:line="240" w:lineRule="auto"/>
        <w:jc w:val="left"/>
        <w:rPr>
          <w:rFonts w:ascii="Times New Roman" w:eastAsia="Times New Roman" w:hAnsi="Times New Roman"/>
          <w:sz w:val="17"/>
          <w:szCs w:val="17"/>
          <w:lang w:val="en-US"/>
        </w:rPr>
      </w:pPr>
      <w:r>
        <w:rPr>
          <w:lang w:val="en-US"/>
        </w:rPr>
        <w:br w:type="page"/>
      </w:r>
    </w:p>
    <w:p w14:paraId="46B68A21" w14:textId="77777777" w:rsidR="00994FE5" w:rsidRPr="00994FE5" w:rsidRDefault="00994FE5" w:rsidP="00994FE5">
      <w:pPr>
        <w:jc w:val="center"/>
        <w:rPr>
          <w:rFonts w:ascii="Times New Roman" w:hAnsi="Times New Roman"/>
          <w:caps/>
          <w:sz w:val="17"/>
          <w:szCs w:val="17"/>
        </w:rPr>
      </w:pPr>
      <w:r w:rsidRPr="00994FE5">
        <w:rPr>
          <w:rFonts w:ascii="Times New Roman" w:hAnsi="Times New Roman"/>
          <w:caps/>
          <w:sz w:val="17"/>
          <w:szCs w:val="17"/>
        </w:rPr>
        <w:lastRenderedPageBreak/>
        <w:t>Supreme Court Act 1935</w:t>
      </w:r>
    </w:p>
    <w:p w14:paraId="63DDF29F" w14:textId="77777777" w:rsidR="00994FE5" w:rsidRPr="00994FE5" w:rsidRDefault="00994FE5" w:rsidP="00994FE5">
      <w:pPr>
        <w:jc w:val="center"/>
        <w:rPr>
          <w:rFonts w:ascii="Times New Roman" w:hAnsi="Times New Roman"/>
          <w:caps/>
          <w:sz w:val="17"/>
          <w:szCs w:val="17"/>
        </w:rPr>
      </w:pPr>
      <w:r w:rsidRPr="00994FE5">
        <w:rPr>
          <w:rFonts w:ascii="Times New Roman" w:hAnsi="Times New Roman"/>
          <w:caps/>
          <w:sz w:val="17"/>
          <w:szCs w:val="17"/>
        </w:rPr>
        <w:t>District Court Act 1991</w:t>
      </w:r>
    </w:p>
    <w:p w14:paraId="54B1A769" w14:textId="77777777" w:rsidR="00994FE5" w:rsidRPr="00994FE5" w:rsidRDefault="00994FE5" w:rsidP="00994FE5">
      <w:pPr>
        <w:jc w:val="center"/>
        <w:rPr>
          <w:rFonts w:ascii="Times New Roman" w:hAnsi="Times New Roman"/>
          <w:caps/>
          <w:sz w:val="17"/>
          <w:szCs w:val="17"/>
        </w:rPr>
      </w:pPr>
      <w:r w:rsidRPr="00994FE5">
        <w:rPr>
          <w:rFonts w:ascii="Times New Roman" w:hAnsi="Times New Roman"/>
          <w:caps/>
          <w:sz w:val="17"/>
          <w:szCs w:val="17"/>
        </w:rPr>
        <w:t>Magistrates Court Act 1991</w:t>
      </w:r>
    </w:p>
    <w:p w14:paraId="3E704554" w14:textId="77777777" w:rsidR="00994FE5" w:rsidRPr="00994FE5" w:rsidRDefault="00994FE5" w:rsidP="00994FE5">
      <w:pPr>
        <w:jc w:val="center"/>
        <w:rPr>
          <w:rFonts w:ascii="Times New Roman" w:hAnsi="Times New Roman"/>
          <w:caps/>
          <w:sz w:val="17"/>
          <w:szCs w:val="17"/>
        </w:rPr>
      </w:pPr>
      <w:r w:rsidRPr="00994FE5">
        <w:rPr>
          <w:rFonts w:ascii="Times New Roman" w:hAnsi="Times New Roman"/>
          <w:caps/>
          <w:sz w:val="17"/>
          <w:szCs w:val="17"/>
        </w:rPr>
        <w:t>Youth Court Act 1993</w:t>
      </w:r>
    </w:p>
    <w:p w14:paraId="74208DB7" w14:textId="77777777" w:rsidR="00994FE5" w:rsidRPr="00994FE5" w:rsidRDefault="00994FE5" w:rsidP="00994FE5">
      <w:pPr>
        <w:jc w:val="center"/>
        <w:rPr>
          <w:rFonts w:ascii="Times New Roman" w:hAnsi="Times New Roman"/>
          <w:smallCaps/>
          <w:sz w:val="17"/>
          <w:szCs w:val="17"/>
        </w:rPr>
      </w:pPr>
      <w:r w:rsidRPr="00994FE5">
        <w:rPr>
          <w:rFonts w:ascii="Times New Roman" w:hAnsi="Times New Roman"/>
          <w:smallCaps/>
          <w:sz w:val="17"/>
          <w:szCs w:val="17"/>
        </w:rPr>
        <w:t>South Australia</w:t>
      </w:r>
    </w:p>
    <w:p w14:paraId="1FE99C65" w14:textId="7BD2E9F4" w:rsidR="00994FE5" w:rsidRPr="009F09E1" w:rsidRDefault="009F09E1" w:rsidP="009F09E1">
      <w:pPr>
        <w:pStyle w:val="Heading2"/>
        <w:rPr>
          <w:i/>
          <w:iCs/>
        </w:rPr>
      </w:pPr>
      <w:bookmarkStart w:id="45" w:name="_Toc175135498"/>
      <w:r w:rsidRPr="009F09E1">
        <w:rPr>
          <w:i/>
          <w:iCs/>
          <w:caps w:val="0"/>
        </w:rPr>
        <w:t>Uniform Special Statutory (No 3) Amending Rules 2024</w:t>
      </w:r>
      <w:bookmarkEnd w:id="45"/>
    </w:p>
    <w:p w14:paraId="60218C5B" w14:textId="77777777" w:rsidR="00994FE5" w:rsidRPr="00994FE5" w:rsidRDefault="00994FE5" w:rsidP="00994FE5">
      <w:pPr>
        <w:rPr>
          <w:rFonts w:ascii="Times New Roman" w:hAnsi="Times New Roman"/>
          <w:sz w:val="17"/>
        </w:rPr>
      </w:pPr>
      <w:r w:rsidRPr="00994FE5">
        <w:rPr>
          <w:rFonts w:ascii="Times New Roman" w:hAnsi="Times New Roman"/>
          <w:sz w:val="17"/>
        </w:rPr>
        <w:t xml:space="preserve">By virtue and in pursuance of the </w:t>
      </w:r>
      <w:r w:rsidRPr="00994FE5">
        <w:rPr>
          <w:rFonts w:ascii="Times New Roman" w:hAnsi="Times New Roman"/>
          <w:i/>
          <w:iCs/>
          <w:sz w:val="17"/>
        </w:rPr>
        <w:t>Supreme Court Act 1935</w:t>
      </w:r>
      <w:r w:rsidRPr="00994FE5">
        <w:rPr>
          <w:rFonts w:ascii="Times New Roman" w:hAnsi="Times New Roman"/>
          <w:sz w:val="17"/>
        </w:rPr>
        <w:t xml:space="preserve">, the </w:t>
      </w:r>
      <w:r w:rsidRPr="00994FE5">
        <w:rPr>
          <w:rFonts w:ascii="Times New Roman" w:hAnsi="Times New Roman"/>
          <w:i/>
          <w:iCs/>
          <w:sz w:val="17"/>
        </w:rPr>
        <w:t>District Court Act 1991</w:t>
      </w:r>
      <w:r w:rsidRPr="00994FE5">
        <w:rPr>
          <w:rFonts w:ascii="Times New Roman" w:hAnsi="Times New Roman"/>
          <w:sz w:val="17"/>
        </w:rPr>
        <w:t xml:space="preserve">, the </w:t>
      </w:r>
      <w:r w:rsidRPr="00994FE5">
        <w:rPr>
          <w:rFonts w:ascii="Times New Roman" w:hAnsi="Times New Roman"/>
          <w:i/>
          <w:iCs/>
          <w:sz w:val="17"/>
        </w:rPr>
        <w:t>Magistrates Court Act 1991</w:t>
      </w:r>
      <w:r w:rsidRPr="00994FE5">
        <w:rPr>
          <w:rFonts w:ascii="Times New Roman" w:hAnsi="Times New Roman"/>
          <w:sz w:val="17"/>
        </w:rPr>
        <w:t xml:space="preserve"> and the </w:t>
      </w:r>
      <w:r w:rsidRPr="00994FE5">
        <w:rPr>
          <w:rFonts w:ascii="Times New Roman" w:hAnsi="Times New Roman"/>
          <w:i/>
          <w:iCs/>
          <w:sz w:val="17"/>
        </w:rPr>
        <w:t>Youth Court Act 1993</w:t>
      </w:r>
      <w:r w:rsidRPr="00994FE5">
        <w:rPr>
          <w:rFonts w:ascii="Times New Roman" w:hAnsi="Times New Roman"/>
          <w:sz w:val="17"/>
        </w:rPr>
        <w:t>, and all other enabling powers, we, the Acting Chief Justice of the Supreme Court, the Acting Chief Judge of the District Court, the Chief Magistrate of the Magistrates Court, and the Judge of the Youth Court make the following Uniform Special Statutory (No 3) Amending Rules 2024.</w:t>
      </w:r>
    </w:p>
    <w:p w14:paraId="02126BB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 xml:space="preserve">These Rules may be cited as the </w:t>
      </w:r>
      <w:r w:rsidRPr="00994FE5">
        <w:rPr>
          <w:rFonts w:ascii="Times New Roman" w:hAnsi="Times New Roman"/>
          <w:i/>
          <w:iCs/>
          <w:sz w:val="17"/>
        </w:rPr>
        <w:t>Uniform Special Statutory (No 3) Amending Rules 2024</w:t>
      </w:r>
      <w:r w:rsidRPr="00994FE5">
        <w:rPr>
          <w:rFonts w:ascii="Times New Roman" w:hAnsi="Times New Roman"/>
          <w:sz w:val="17"/>
        </w:rPr>
        <w:t>.</w:t>
      </w:r>
    </w:p>
    <w:p w14:paraId="17BAC0C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 xml:space="preserve">The </w:t>
      </w:r>
      <w:r w:rsidRPr="00994FE5">
        <w:rPr>
          <w:rFonts w:ascii="Times New Roman" w:hAnsi="Times New Roman"/>
          <w:i/>
          <w:iCs/>
          <w:sz w:val="17"/>
        </w:rPr>
        <w:t>Uniform Special Statutory Rules 2022</w:t>
      </w:r>
      <w:r w:rsidRPr="00994FE5">
        <w:rPr>
          <w:rFonts w:ascii="Times New Roman" w:hAnsi="Times New Roman"/>
          <w:sz w:val="17"/>
        </w:rPr>
        <w:t xml:space="preserve"> (“the Rules”) are amended as set out below.</w:t>
      </w:r>
    </w:p>
    <w:p w14:paraId="7281FA0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w:t>
      </w:r>
      <w:r w:rsidRPr="00994FE5">
        <w:rPr>
          <w:rFonts w:ascii="Times New Roman" w:hAnsi="Times New Roman"/>
          <w:sz w:val="17"/>
        </w:rPr>
        <w:tab/>
        <w:t>The amendments made by these rules come into effect on the later of—</w:t>
      </w:r>
    </w:p>
    <w:p w14:paraId="7F6161FC"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Monday 26 August 2024; or</w:t>
      </w:r>
    </w:p>
    <w:p w14:paraId="55F90E89"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the date of their publication in the Gazette.</w:t>
      </w:r>
    </w:p>
    <w:p w14:paraId="4EAF7FB3"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w:t>
      </w:r>
      <w:r w:rsidRPr="00994FE5">
        <w:rPr>
          <w:rFonts w:ascii="Times New Roman" w:hAnsi="Times New Roman"/>
          <w:sz w:val="17"/>
        </w:rPr>
        <w:tab/>
        <w:t>A new rule 1.7 is inserted immediately after rule 1.6 as follows:</w:t>
      </w:r>
    </w:p>
    <w:p w14:paraId="3DC2DF61"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1.7—Persona designata matters</w:t>
      </w:r>
    </w:p>
    <w:p w14:paraId="78004E8C"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 xml:space="preserve">This rule applies to applications that under the relevant legislation are to be made to a person holding a designated judicial office within one or more of the Courts in that person’s individual capacity (a </w:t>
      </w:r>
      <w:r w:rsidRPr="00994FE5">
        <w:rPr>
          <w:rFonts w:ascii="Times New Roman" w:hAnsi="Times New Roman"/>
          <w:b/>
          <w:bCs/>
          <w:i/>
          <w:iCs/>
          <w:sz w:val="17"/>
        </w:rPr>
        <w:t>designated person</w:t>
      </w:r>
      <w:r w:rsidRPr="00994FE5">
        <w:rPr>
          <w:rFonts w:ascii="Times New Roman" w:hAnsi="Times New Roman"/>
          <w:sz w:val="17"/>
        </w:rPr>
        <w:t>) rather than to a court.</w:t>
      </w:r>
    </w:p>
    <w:p w14:paraId="3ED2478C"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A provision in these Rules (including a template or prescribed form) relating to an application governed by this rule is not mandatory, but merely serves as a template that may or may not be used.”</w:t>
      </w:r>
    </w:p>
    <w:p w14:paraId="240F94E9"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w:t>
      </w:r>
      <w:r w:rsidRPr="00994FE5">
        <w:rPr>
          <w:rFonts w:ascii="Times New Roman" w:hAnsi="Times New Roman"/>
          <w:sz w:val="17"/>
        </w:rPr>
        <w:tab/>
        <w:t xml:space="preserve">The definition of </w:t>
      </w:r>
      <w:r w:rsidRPr="00994FE5">
        <w:rPr>
          <w:rFonts w:ascii="Times New Roman" w:hAnsi="Times New Roman"/>
          <w:b/>
          <w:bCs/>
          <w:i/>
          <w:iCs/>
          <w:sz w:val="17"/>
        </w:rPr>
        <w:t>judicial officer</w:t>
      </w:r>
      <w:r w:rsidRPr="00994FE5">
        <w:rPr>
          <w:rFonts w:ascii="Times New Roman" w:hAnsi="Times New Roman"/>
          <w:sz w:val="17"/>
        </w:rPr>
        <w:t xml:space="preserve"> in rule 2.1 is deleted and substituted as follows:</w:t>
      </w:r>
    </w:p>
    <w:p w14:paraId="04D07A53"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judicial officer</w:t>
      </w:r>
      <w:r w:rsidRPr="00994FE5">
        <w:rPr>
          <w:rFonts w:ascii="Times New Roman" w:hAnsi="Times New Roman"/>
          <w:sz w:val="17"/>
        </w:rPr>
        <w:t xml:space="preserve"> means the following, and includes such a person on whom jurisdiction is conferred personally by reason of their judicial office—</w:t>
      </w:r>
    </w:p>
    <w:p w14:paraId="4CF18729"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in respect of the Supreme Court—a Justice, Auxiliary Justice, Associate Justice, Auxiliary Associate Justice or Judicial Registrar of the Court;</w:t>
      </w:r>
    </w:p>
    <w:p w14:paraId="68DB14E5"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in respect of the District Court—a Judge, Auxiliary Judge, Associate Judge, Auxiliary Associate Judge or Judicial Registrar of the Court;</w:t>
      </w:r>
    </w:p>
    <w:p w14:paraId="37BD8FB3"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(c)</w:t>
      </w:r>
      <w:r w:rsidRPr="00994FE5">
        <w:rPr>
          <w:rFonts w:ascii="Times New Roman" w:hAnsi="Times New Roman"/>
          <w:sz w:val="17"/>
        </w:rPr>
        <w:tab/>
        <w:t>in respect of the Youth Court—a Judge, Auxiliary Judge, Magistrate, Auxiliary Magistrate, Special Justice or Judicial Registrar of the Court;</w:t>
      </w:r>
    </w:p>
    <w:p w14:paraId="7E3E9F30" w14:textId="77777777" w:rsidR="00994FE5" w:rsidRPr="00994FE5" w:rsidRDefault="00994FE5" w:rsidP="00994FE5">
      <w:pPr>
        <w:ind w:left="993" w:hanging="284"/>
        <w:rPr>
          <w:rFonts w:ascii="Times New Roman" w:hAnsi="Times New Roman"/>
          <w:sz w:val="17"/>
        </w:rPr>
      </w:pPr>
      <w:r w:rsidRPr="00994FE5">
        <w:rPr>
          <w:rFonts w:ascii="Times New Roman" w:hAnsi="Times New Roman"/>
          <w:sz w:val="17"/>
        </w:rPr>
        <w:t>(d)</w:t>
      </w:r>
      <w:r w:rsidRPr="00994FE5">
        <w:rPr>
          <w:rFonts w:ascii="Times New Roman" w:hAnsi="Times New Roman"/>
          <w:sz w:val="17"/>
        </w:rPr>
        <w:tab/>
        <w:t>in respect of the Magistrates Court—a Magistrate, Auxiliary Magistrate, Special Justice or Judicial Registrar of the Court;”</w:t>
      </w:r>
    </w:p>
    <w:p w14:paraId="436DFA7C"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w:t>
      </w:r>
      <w:r w:rsidRPr="00994FE5">
        <w:rPr>
          <w:rFonts w:ascii="Times New Roman" w:hAnsi="Times New Roman"/>
          <w:sz w:val="17"/>
        </w:rPr>
        <w:tab/>
        <w:t xml:space="preserve">The definition of </w:t>
      </w:r>
      <w:r w:rsidRPr="00994FE5">
        <w:rPr>
          <w:rFonts w:ascii="Times New Roman" w:hAnsi="Times New Roman"/>
          <w:b/>
          <w:bCs/>
          <w:i/>
          <w:iCs/>
          <w:sz w:val="17"/>
        </w:rPr>
        <w:t>original service</w:t>
      </w:r>
      <w:r w:rsidRPr="00994FE5">
        <w:rPr>
          <w:rFonts w:ascii="Times New Roman" w:hAnsi="Times New Roman"/>
          <w:sz w:val="17"/>
        </w:rPr>
        <w:t xml:space="preserve"> in rule 2.1 is deleted and substituted as follows:</w:t>
      </w:r>
    </w:p>
    <w:p w14:paraId="6D2F3F3C"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original service</w:t>
      </w:r>
      <w:r w:rsidRPr="00994FE5">
        <w:rPr>
          <w:rFonts w:ascii="Times New Roman" w:hAnsi="Times New Roman"/>
          <w:sz w:val="17"/>
        </w:rPr>
        <w:t>—has the meaning given by rule 42.11 of the Uniform Civil Rules;”</w:t>
      </w:r>
    </w:p>
    <w:p w14:paraId="4899D8FB"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w:t>
      </w:r>
      <w:r w:rsidRPr="00994FE5">
        <w:rPr>
          <w:rFonts w:ascii="Times New Roman" w:hAnsi="Times New Roman"/>
          <w:sz w:val="17"/>
        </w:rPr>
        <w:tab/>
        <w:t>A new rule 5.7 is inserted immediately after rule 5.6 as follows:</w:t>
      </w:r>
    </w:p>
    <w:p w14:paraId="5125FC82"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5.7—Persona designata matters</w:t>
      </w:r>
    </w:p>
    <w:p w14:paraId="3954F393"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This rule applies to applications that under the relevant legislation are to be made to a designated person.</w:t>
      </w:r>
    </w:p>
    <w:p w14:paraId="0B111AE8"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 xml:space="preserve">The templates for a generic application to a designated person that is to be made </w:t>
      </w:r>
      <w:r w:rsidRPr="00994FE5">
        <w:rPr>
          <w:rFonts w:ascii="Times New Roman" w:hAnsi="Times New Roman"/>
          <w:i/>
          <w:iCs/>
          <w:sz w:val="17"/>
        </w:rPr>
        <w:t>ex parte</w:t>
      </w:r>
      <w:r w:rsidRPr="00994FE5">
        <w:rPr>
          <w:rFonts w:ascii="Times New Roman" w:hAnsi="Times New Roman"/>
          <w:sz w:val="17"/>
        </w:rPr>
        <w:t xml:space="preserve"> are as follows.</w:t>
      </w:r>
    </w:p>
    <w:p w14:paraId="2A41FB38"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Templates—</w:t>
      </w:r>
    </w:p>
    <w:p w14:paraId="404F4B0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4PD Originating Application Ex Parte Persona Designata</w:t>
      </w:r>
    </w:p>
    <w:p w14:paraId="3CFDB0B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5PD Originating Application Ex Parte—Warrant Persona Designata</w:t>
      </w:r>
    </w:p>
    <w:p w14:paraId="6B715BA2"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(3)</w:t>
      </w:r>
      <w:r w:rsidRPr="00994FE5">
        <w:rPr>
          <w:rFonts w:ascii="Times New Roman" w:hAnsi="Times New Roman"/>
          <w:sz w:val="17"/>
        </w:rPr>
        <w:tab/>
        <w:t>The template for a generic application to a designated person that is to be made inter partes is as follows.</w:t>
      </w:r>
    </w:p>
    <w:p w14:paraId="76D5390E"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6CFABAC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1PD Originating Application Persona Designata</w:t>
      </w:r>
    </w:p>
    <w:p w14:paraId="69DD6041"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(4)</w:t>
      </w:r>
      <w:r w:rsidRPr="00994FE5">
        <w:rPr>
          <w:rFonts w:ascii="Times New Roman" w:hAnsi="Times New Roman"/>
          <w:sz w:val="17"/>
        </w:rPr>
        <w:tab/>
        <w:t>The template for a generic application and notice to a designated person that is to be made inter partes is as follows.</w:t>
      </w:r>
    </w:p>
    <w:p w14:paraId="6CC27B59"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7C02E81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2PD Originating Application and Notice Persona Designata</w:t>
      </w:r>
    </w:p>
    <w:p w14:paraId="168E7D6B"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(5)</w:t>
      </w:r>
      <w:r w:rsidRPr="00994FE5">
        <w:rPr>
          <w:rFonts w:ascii="Times New Roman" w:hAnsi="Times New Roman"/>
          <w:sz w:val="17"/>
        </w:rPr>
        <w:tab/>
        <w:t>The template for an affidavit as follows.</w:t>
      </w:r>
    </w:p>
    <w:p w14:paraId="736E3B39"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66E2F33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7PD Affidavit Persona Designata</w:t>
      </w:r>
    </w:p>
    <w:p w14:paraId="2B9A5CFA"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(6)</w:t>
      </w:r>
      <w:r w:rsidRPr="00994FE5">
        <w:rPr>
          <w:rFonts w:ascii="Times New Roman" w:hAnsi="Times New Roman"/>
          <w:sz w:val="17"/>
        </w:rPr>
        <w:tab/>
        <w:t>The template for a record of outcome on an application to a designated person is as follows.</w:t>
      </w:r>
    </w:p>
    <w:p w14:paraId="5BEDB949"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49EA16E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91PD Record of Outcome Persona Designata</w:t>
      </w:r>
    </w:p>
    <w:p w14:paraId="347CD57D"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(7)</w:t>
      </w:r>
      <w:r w:rsidRPr="00994FE5">
        <w:rPr>
          <w:rFonts w:ascii="Times New Roman" w:hAnsi="Times New Roman"/>
          <w:sz w:val="17"/>
        </w:rPr>
        <w:tab/>
        <w:t>The template for a generic order on an application to a designated person is as follows.</w:t>
      </w:r>
    </w:p>
    <w:p w14:paraId="3416D9C7"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6BAD781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92PD Order Persona Designata</w:t>
      </w:r>
    </w:p>
    <w:p w14:paraId="78E3F6AB"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5C7AFDDF"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lastRenderedPageBreak/>
        <w:t>(8)</w:t>
      </w:r>
      <w:r w:rsidRPr="00994FE5">
        <w:rPr>
          <w:rFonts w:ascii="Times New Roman" w:hAnsi="Times New Roman"/>
          <w:sz w:val="17"/>
        </w:rPr>
        <w:tab/>
        <w:t>The template for a generic search warrant on an application to a designated person is as follows.</w:t>
      </w:r>
    </w:p>
    <w:p w14:paraId="756A48AC"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0972E79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101PD Search Warrant Persona Designata</w:t>
      </w:r>
    </w:p>
    <w:p w14:paraId="182A93E6"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(9)</w:t>
      </w:r>
      <w:r w:rsidRPr="00994FE5">
        <w:rPr>
          <w:rFonts w:ascii="Times New Roman" w:hAnsi="Times New Roman"/>
          <w:sz w:val="17"/>
        </w:rPr>
        <w:tab/>
        <w:t>Use of a template referred to in this rule is not mandatory.”</w:t>
      </w:r>
    </w:p>
    <w:p w14:paraId="34789973"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8.</w:t>
      </w:r>
      <w:r w:rsidRPr="00994FE5">
        <w:rPr>
          <w:rFonts w:ascii="Times New Roman" w:hAnsi="Times New Roman"/>
          <w:sz w:val="17"/>
        </w:rPr>
        <w:tab/>
        <w:t>Rule 81.1 is deleted and substituted as follows:</w:t>
      </w:r>
    </w:p>
    <w:p w14:paraId="11A3A1C7"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81.1—Scope of Part</w:t>
      </w:r>
    </w:p>
    <w:p w14:paraId="4D821055"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 xml:space="preserve">Subject to subrules (2) and (3), this Part applies to all proceedings under the </w:t>
      </w:r>
      <w:r w:rsidRPr="00994FE5">
        <w:rPr>
          <w:rFonts w:ascii="Times New Roman" w:hAnsi="Times New Roman"/>
          <w:i/>
          <w:iCs/>
          <w:sz w:val="17"/>
        </w:rPr>
        <w:t>Intervention Orders (Prevention of Abuse) Act 2009</w:t>
      </w:r>
      <w:r w:rsidRPr="00994FE5">
        <w:rPr>
          <w:rFonts w:ascii="Times New Roman" w:hAnsi="Times New Roman"/>
          <w:sz w:val="17"/>
        </w:rPr>
        <w:t>.</w:t>
      </w:r>
    </w:p>
    <w:p w14:paraId="11B959D5"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 xml:space="preserve">This Part does not apply to the making or variation of an intervention order in a criminal proceeding under section 28 of the </w:t>
      </w:r>
      <w:r w:rsidRPr="00994FE5">
        <w:rPr>
          <w:rFonts w:ascii="Times New Roman" w:hAnsi="Times New Roman"/>
          <w:i/>
          <w:iCs/>
          <w:sz w:val="17"/>
        </w:rPr>
        <w:t>Sentencing Act 2017</w:t>
      </w:r>
      <w:r w:rsidRPr="00994FE5">
        <w:rPr>
          <w:rFonts w:ascii="Times New Roman" w:hAnsi="Times New Roman"/>
          <w:sz w:val="17"/>
        </w:rPr>
        <w:t xml:space="preserve"> which is governed instead by Chapter 7 Part 4 Division 4 and Chapter 8 Part 1 Division 7 respectively of the Joint Criminal Rules.</w:t>
      </w:r>
    </w:p>
    <w:p w14:paraId="0EB808C3"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(3)</w:t>
      </w:r>
      <w:r w:rsidRPr="00994FE5">
        <w:rPr>
          <w:rFonts w:ascii="Times New Roman" w:hAnsi="Times New Roman"/>
          <w:sz w:val="17"/>
        </w:rPr>
        <w:tab/>
        <w:t>This Part does not apply to criminal proceedings, which are governed by the Joint Criminal Rules.”</w:t>
      </w:r>
    </w:p>
    <w:p w14:paraId="4534E626"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9.</w:t>
      </w:r>
      <w:r w:rsidRPr="00994FE5">
        <w:rPr>
          <w:rFonts w:ascii="Times New Roman" w:hAnsi="Times New Roman"/>
          <w:sz w:val="17"/>
        </w:rPr>
        <w:tab/>
        <w:t>A new rule 86.6 is inserted immediately after rule 86.5 as follows:</w:t>
      </w:r>
    </w:p>
    <w:p w14:paraId="196E1A52"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86.6—Affidavit evidence before trial</w:t>
      </w:r>
    </w:p>
    <w:p w14:paraId="2FF47F73" w14:textId="77777777" w:rsidR="00994FE5" w:rsidRPr="00994FE5" w:rsidRDefault="00994FE5" w:rsidP="00994FE5">
      <w:pPr>
        <w:ind w:left="993"/>
        <w:rPr>
          <w:rFonts w:ascii="Times New Roman" w:hAnsi="Times New Roman"/>
          <w:sz w:val="17"/>
        </w:rPr>
      </w:pPr>
      <w:r w:rsidRPr="00994FE5">
        <w:rPr>
          <w:rFonts w:ascii="Times New Roman" w:hAnsi="Times New Roman"/>
          <w:sz w:val="17"/>
        </w:rPr>
        <w:t>The Court may, if it thinks fit, order that evidence intended to be adduced at trial by a party or the parties be contained in an affidavit or affidavits, to be filed and served in accordance with a time frame fixed by the Court.”</w:t>
      </w:r>
    </w:p>
    <w:p w14:paraId="51CA3971"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10.</w:t>
      </w:r>
      <w:r w:rsidRPr="00994FE5">
        <w:rPr>
          <w:rFonts w:ascii="Times New Roman" w:hAnsi="Times New Roman"/>
          <w:sz w:val="17"/>
        </w:rPr>
        <w:tab/>
        <w:t>Rule 87.3 is deleted and substituted as follows:</w:t>
      </w:r>
    </w:p>
    <w:p w14:paraId="560A75A6"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87.3—Summary of facts and argument</w:t>
      </w:r>
    </w:p>
    <w:p w14:paraId="6A5033B9"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The applicant must, at least 28 days before the trial date, file and serve on the other parties a summary of facts and argument on which the applicant intends to rely at trial.</w:t>
      </w:r>
    </w:p>
    <w:p w14:paraId="21DD38EB"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The respondent must, at least 14 days before the trial date, file and serve on the other parties a summary of facts and argument on which the respondent intends to rely at trial.</w:t>
      </w:r>
    </w:p>
    <w:p w14:paraId="3EDD5AC0"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(3)</w:t>
      </w:r>
      <w:r w:rsidRPr="00994FE5">
        <w:rPr>
          <w:rFonts w:ascii="Times New Roman" w:hAnsi="Times New Roman"/>
          <w:sz w:val="17"/>
        </w:rPr>
        <w:tab/>
        <w:t>The summary must outline—</w:t>
      </w:r>
    </w:p>
    <w:p w14:paraId="4CEF4740"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the facts that are agreed;</w:t>
      </w:r>
    </w:p>
    <w:p w14:paraId="128D3161"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the issues that are in dispute;</w:t>
      </w:r>
    </w:p>
    <w:p w14:paraId="4DAC0285"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(c)</w:t>
      </w:r>
      <w:r w:rsidRPr="00994FE5">
        <w:rPr>
          <w:rFonts w:ascii="Times New Roman" w:hAnsi="Times New Roman"/>
          <w:sz w:val="17"/>
        </w:rPr>
        <w:tab/>
        <w:t>a list of documents that will be relied on at trial (if any);</w:t>
      </w:r>
    </w:p>
    <w:p w14:paraId="5AE98F91"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(d)</w:t>
      </w:r>
      <w:r w:rsidRPr="00994FE5">
        <w:rPr>
          <w:rFonts w:ascii="Times New Roman" w:hAnsi="Times New Roman"/>
          <w:sz w:val="17"/>
        </w:rPr>
        <w:tab/>
        <w:t>a list of witnesses who may be called to give evidence at trial;</w:t>
      </w:r>
    </w:p>
    <w:p w14:paraId="4D35930E"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(e)</w:t>
      </w:r>
      <w:r w:rsidRPr="00994FE5">
        <w:rPr>
          <w:rFonts w:ascii="Times New Roman" w:hAnsi="Times New Roman"/>
          <w:sz w:val="17"/>
        </w:rPr>
        <w:tab/>
        <w:t>a summary of relevant legislation, common law and authorities with citations;</w:t>
      </w:r>
    </w:p>
    <w:p w14:paraId="1B5750B6"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(f)</w:t>
      </w:r>
      <w:r w:rsidRPr="00994FE5">
        <w:rPr>
          <w:rFonts w:ascii="Times New Roman" w:hAnsi="Times New Roman"/>
          <w:sz w:val="17"/>
        </w:rPr>
        <w:tab/>
        <w:t>whether the Court will need to have any information technology (software or hardware) available for the presentation of evidence; and</w:t>
      </w:r>
    </w:p>
    <w:p w14:paraId="7FC01AAC"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(g)</w:t>
      </w:r>
      <w:r w:rsidRPr="00994FE5">
        <w:rPr>
          <w:rFonts w:ascii="Times New Roman" w:hAnsi="Times New Roman"/>
          <w:sz w:val="17"/>
        </w:rPr>
        <w:tab/>
        <w:t>the name of counsel who will appear at trial (if applicable).</w:t>
      </w:r>
    </w:p>
    <w:p w14:paraId="07CC4068"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(4)</w:t>
      </w:r>
      <w:r w:rsidRPr="00994FE5">
        <w:rPr>
          <w:rFonts w:ascii="Times New Roman" w:hAnsi="Times New Roman"/>
          <w:sz w:val="17"/>
        </w:rPr>
        <w:tab/>
        <w:t>Any documents or witness statements referred to in the summary must be served (but not, unless the Court otherwise orders, filed) with the summary.</w:t>
      </w:r>
    </w:p>
    <w:p w14:paraId="41CF9C70"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(5)</w:t>
      </w:r>
      <w:r w:rsidRPr="00994FE5">
        <w:rPr>
          <w:rFonts w:ascii="Times New Roman" w:hAnsi="Times New Roman"/>
          <w:sz w:val="17"/>
        </w:rPr>
        <w:tab/>
        <w:t>The applicant must not include the address, telephone number or other contact details of any person in any material provided to the respondent under this rule.”</w:t>
      </w:r>
    </w:p>
    <w:p w14:paraId="54B1598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11.</w:t>
      </w:r>
      <w:r w:rsidRPr="00994FE5">
        <w:rPr>
          <w:rFonts w:ascii="Times New Roman" w:hAnsi="Times New Roman"/>
          <w:sz w:val="17"/>
        </w:rPr>
        <w:tab/>
        <w:t>A new Part 18 is added to Chapter 3, immediately after Part 17:</w:t>
      </w:r>
    </w:p>
    <w:p w14:paraId="32C4EFB4"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Part 18—Community safety orders: Supreme Court</w:t>
      </w:r>
    </w:p>
    <w:p w14:paraId="482CADCC"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1—General</w:t>
      </w:r>
    </w:p>
    <w:p w14:paraId="75144A0A"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166.1—Scope of Part</w:t>
      </w:r>
    </w:p>
    <w:p w14:paraId="26696728"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This Part applies to all proceedings under Part 9.10 of the Code.</w:t>
      </w:r>
    </w:p>
    <w:p w14:paraId="34A73762"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166.2—Definitions</w:t>
      </w:r>
    </w:p>
    <w:p w14:paraId="0E0479E1"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In this Part—</w:t>
      </w:r>
    </w:p>
    <w:p w14:paraId="5CC466F5"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Code</w:t>
      </w:r>
      <w:r w:rsidRPr="00994FE5">
        <w:rPr>
          <w:rFonts w:ascii="Times New Roman" w:hAnsi="Times New Roman"/>
          <w:sz w:val="17"/>
        </w:rPr>
        <w:t xml:space="preserve"> means the Criminal Code enacted by the </w:t>
      </w:r>
      <w:r w:rsidRPr="00994FE5">
        <w:rPr>
          <w:rFonts w:ascii="Times New Roman" w:hAnsi="Times New Roman"/>
          <w:i/>
          <w:iCs/>
          <w:sz w:val="17"/>
        </w:rPr>
        <w:t>Criminal Code Act 1995</w:t>
      </w:r>
      <w:r w:rsidRPr="00994FE5">
        <w:rPr>
          <w:rFonts w:ascii="Times New Roman" w:hAnsi="Times New Roman"/>
          <w:sz w:val="17"/>
        </w:rPr>
        <w:t xml:space="preserve"> (Cth);</w:t>
      </w:r>
    </w:p>
    <w:p w14:paraId="75AEA403"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detention order</w:t>
      </w:r>
      <w:r w:rsidRPr="00994FE5">
        <w:rPr>
          <w:rFonts w:ascii="Times New Roman" w:hAnsi="Times New Roman"/>
          <w:sz w:val="17"/>
        </w:rPr>
        <w:t xml:space="preserve"> means a community safety supervision order made under section 395.12 of the Code;</w:t>
      </w:r>
    </w:p>
    <w:p w14:paraId="47D6ED38"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supervision order</w:t>
      </w:r>
      <w:r w:rsidRPr="00994FE5">
        <w:rPr>
          <w:rFonts w:ascii="Times New Roman" w:hAnsi="Times New Roman"/>
          <w:sz w:val="17"/>
        </w:rPr>
        <w:t xml:space="preserve"> means a community safety supervision order made under section 395.12 of the Code.</w:t>
      </w:r>
    </w:p>
    <w:p w14:paraId="1B574700"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2—Supervision and detention orders</w:t>
      </w:r>
    </w:p>
    <w:p w14:paraId="7E4B93AD"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167.1—Supervision orders</w:t>
      </w:r>
    </w:p>
    <w:p w14:paraId="346D5B6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template for a supervision order is as follows.</w:t>
      </w:r>
    </w:p>
    <w:p w14:paraId="6257FBCB"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64638D3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92CS Order—Community Safety Supervision Order</w:t>
      </w:r>
    </w:p>
    <w:p w14:paraId="5A2E259D"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167.2—Detention orders</w:t>
      </w:r>
    </w:p>
    <w:p w14:paraId="3765EAAD"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template for a detention order is as follows.</w:t>
      </w:r>
    </w:p>
    <w:p w14:paraId="5BE8C53D"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Template—</w:t>
      </w:r>
    </w:p>
    <w:p w14:paraId="0BE39F9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92CD Order—Community Safety Detention Order”</w:t>
      </w:r>
    </w:p>
    <w:p w14:paraId="366D0817"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0FDC3DB7"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lastRenderedPageBreak/>
        <w:t>12.</w:t>
      </w:r>
      <w:r w:rsidRPr="00994FE5">
        <w:rPr>
          <w:rFonts w:ascii="Times New Roman" w:hAnsi="Times New Roman"/>
          <w:sz w:val="17"/>
        </w:rPr>
        <w:tab/>
        <w:t>The definition of “monitoring order” in rule 181.1 is deleted and substituted as follows:</w:t>
      </w:r>
    </w:p>
    <w:p w14:paraId="0F38436A"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monitoring order</w:t>
      </w:r>
      <w:r w:rsidRPr="00994FE5">
        <w:rPr>
          <w:rFonts w:ascii="Times New Roman" w:hAnsi="Times New Roman"/>
          <w:sz w:val="17"/>
        </w:rPr>
        <w:t xml:space="preserve"> means a monitoring order under—</w:t>
      </w:r>
    </w:p>
    <w:p w14:paraId="7C7EFA3E"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 xml:space="preserve">section 165 of the </w:t>
      </w:r>
      <w:r w:rsidRPr="00994FE5">
        <w:rPr>
          <w:rFonts w:ascii="Times New Roman" w:hAnsi="Times New Roman"/>
          <w:i/>
          <w:iCs/>
          <w:sz w:val="17"/>
        </w:rPr>
        <w:t>Criminal Assets Confiscation Act 2005</w:t>
      </w:r>
      <w:r w:rsidRPr="00994FE5">
        <w:rPr>
          <w:rFonts w:ascii="Times New Roman" w:hAnsi="Times New Roman"/>
          <w:sz w:val="17"/>
        </w:rPr>
        <w:t>; or</w:t>
      </w:r>
    </w:p>
    <w:p w14:paraId="2E531A54"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 xml:space="preserve">section 219 of the </w:t>
      </w:r>
      <w:r w:rsidRPr="00994FE5">
        <w:rPr>
          <w:rFonts w:ascii="Times New Roman" w:hAnsi="Times New Roman"/>
          <w:i/>
          <w:iCs/>
          <w:sz w:val="17"/>
        </w:rPr>
        <w:t>Proceeds of Crime Act 2002</w:t>
      </w:r>
      <w:r w:rsidRPr="00994FE5">
        <w:rPr>
          <w:rFonts w:ascii="Times New Roman" w:hAnsi="Times New Roman"/>
          <w:sz w:val="17"/>
        </w:rPr>
        <w:t xml:space="preserve"> (Cth).”</w:t>
      </w:r>
    </w:p>
    <w:p w14:paraId="4525E17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13.</w:t>
      </w:r>
      <w:r w:rsidRPr="00994FE5">
        <w:rPr>
          <w:rFonts w:ascii="Times New Roman" w:hAnsi="Times New Roman"/>
          <w:sz w:val="17"/>
        </w:rPr>
        <w:tab/>
        <w:t>The definitions of “trust account” and “trust money” in rule 181.1 are deleted.</w:t>
      </w:r>
    </w:p>
    <w:p w14:paraId="59471048"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14.</w:t>
      </w:r>
      <w:r w:rsidRPr="00994FE5">
        <w:rPr>
          <w:rFonts w:ascii="Times New Roman" w:hAnsi="Times New Roman"/>
          <w:sz w:val="17"/>
        </w:rPr>
        <w:tab/>
        <w:t>A definition is inserted into rule 181.1 of “unexplained wealth monitoring order” as follows:</w:t>
      </w:r>
    </w:p>
    <w:p w14:paraId="16487EA3"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unexplained</w:t>
      </w:r>
      <w:r w:rsidRPr="00994FE5">
        <w:rPr>
          <w:rFonts w:ascii="Times New Roman" w:hAnsi="Times New Roman"/>
          <w:sz w:val="17"/>
        </w:rPr>
        <w:t xml:space="preserve"> </w:t>
      </w:r>
      <w:r w:rsidRPr="00994FE5">
        <w:rPr>
          <w:rFonts w:ascii="Times New Roman" w:hAnsi="Times New Roman"/>
          <w:b/>
          <w:bCs/>
          <w:i/>
          <w:iCs/>
          <w:sz w:val="17"/>
        </w:rPr>
        <w:t>wealth monitoring</w:t>
      </w:r>
      <w:r w:rsidRPr="00994FE5">
        <w:rPr>
          <w:rFonts w:ascii="Times New Roman" w:hAnsi="Times New Roman"/>
          <w:sz w:val="17"/>
        </w:rPr>
        <w:t xml:space="preserve"> order means a monitoring order under section 14 of the </w:t>
      </w:r>
      <w:r w:rsidRPr="00994FE5">
        <w:rPr>
          <w:rFonts w:ascii="Times New Roman" w:hAnsi="Times New Roman"/>
          <w:i/>
          <w:iCs/>
          <w:sz w:val="17"/>
        </w:rPr>
        <w:t>Serious and Organised Crime (Unexplained Wealth) Act 2009</w:t>
      </w:r>
      <w:r w:rsidRPr="00994FE5">
        <w:rPr>
          <w:rFonts w:ascii="Times New Roman" w:hAnsi="Times New Roman"/>
          <w:sz w:val="17"/>
        </w:rPr>
        <w:t>.”</w:t>
      </w:r>
    </w:p>
    <w:p w14:paraId="762EFCF1"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15.</w:t>
      </w:r>
      <w:r w:rsidRPr="00994FE5">
        <w:rPr>
          <w:rFonts w:ascii="Times New Roman" w:hAnsi="Times New Roman"/>
          <w:sz w:val="17"/>
        </w:rPr>
        <w:tab/>
        <w:t>The Note in Chapter 4, Part 3 Division 2 is deleted and substituted as follows:</w:t>
      </w:r>
    </w:p>
    <w:p w14:paraId="03AA9F91" w14:textId="77777777" w:rsidR="00994FE5" w:rsidRPr="00994FE5" w:rsidRDefault="00994FE5" w:rsidP="00994FE5">
      <w:pPr>
        <w:ind w:left="709"/>
        <w:rPr>
          <w:rFonts w:ascii="Times New Roman" w:hAnsi="Times New Roman"/>
          <w:b/>
          <w:bCs/>
          <w:sz w:val="16"/>
          <w:szCs w:val="20"/>
        </w:rPr>
      </w:pPr>
      <w:r w:rsidRPr="00994FE5">
        <w:rPr>
          <w:rFonts w:ascii="Times New Roman" w:hAnsi="Times New Roman"/>
          <w:sz w:val="16"/>
          <w:szCs w:val="20"/>
        </w:rPr>
        <w:t>“</w:t>
      </w:r>
      <w:r w:rsidRPr="00994FE5">
        <w:rPr>
          <w:rFonts w:ascii="Times New Roman" w:hAnsi="Times New Roman"/>
          <w:b/>
          <w:bCs/>
          <w:sz w:val="16"/>
          <w:szCs w:val="20"/>
        </w:rPr>
        <w:t>Notes—</w:t>
      </w:r>
    </w:p>
    <w:p w14:paraId="43B83473" w14:textId="77777777" w:rsidR="00994FE5" w:rsidRPr="00994FE5" w:rsidRDefault="00994FE5" w:rsidP="00994FE5">
      <w:pPr>
        <w:ind w:left="851"/>
        <w:rPr>
          <w:rFonts w:ascii="Times New Roman" w:hAnsi="Times New Roman"/>
          <w:sz w:val="16"/>
          <w:szCs w:val="20"/>
        </w:rPr>
      </w:pPr>
      <w:r w:rsidRPr="00994FE5">
        <w:rPr>
          <w:rFonts w:ascii="Times New Roman" w:hAnsi="Times New Roman"/>
          <w:sz w:val="16"/>
          <w:szCs w:val="20"/>
        </w:rPr>
        <w:t>Jurisdiction is conferred by the legislation on a Judge (rather than upon the Court) to make a monitoring order.</w:t>
      </w:r>
    </w:p>
    <w:p w14:paraId="0CC0F127" w14:textId="77777777" w:rsidR="00994FE5" w:rsidRPr="00994FE5" w:rsidRDefault="00994FE5" w:rsidP="00994FE5">
      <w:pPr>
        <w:ind w:left="851"/>
        <w:rPr>
          <w:rFonts w:ascii="Times New Roman" w:hAnsi="Times New Roman"/>
          <w:sz w:val="16"/>
          <w:szCs w:val="20"/>
        </w:rPr>
      </w:pPr>
      <w:r w:rsidRPr="00994FE5">
        <w:rPr>
          <w:rFonts w:ascii="Times New Roman" w:hAnsi="Times New Roman"/>
          <w:sz w:val="16"/>
          <w:szCs w:val="20"/>
        </w:rPr>
        <w:t xml:space="preserve">Section 165 of the </w:t>
      </w:r>
      <w:r w:rsidRPr="00994FE5">
        <w:rPr>
          <w:rFonts w:ascii="Times New Roman" w:hAnsi="Times New Roman"/>
          <w:i/>
          <w:iCs/>
          <w:sz w:val="16"/>
          <w:szCs w:val="20"/>
        </w:rPr>
        <w:t>Criminal Assets Confiscation Act 2005</w:t>
      </w:r>
      <w:r w:rsidRPr="00994FE5">
        <w:rPr>
          <w:rFonts w:ascii="Times New Roman" w:hAnsi="Times New Roman"/>
          <w:sz w:val="16"/>
          <w:szCs w:val="20"/>
        </w:rPr>
        <w:t xml:space="preserve"> provides that an application for a monitoring order under that section must be made to a District Court Judge.”</w:t>
      </w:r>
    </w:p>
    <w:p w14:paraId="60F022AF"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16.</w:t>
      </w:r>
      <w:r w:rsidRPr="00994FE5">
        <w:rPr>
          <w:rFonts w:ascii="Times New Roman" w:hAnsi="Times New Roman"/>
          <w:sz w:val="17"/>
        </w:rPr>
        <w:tab/>
        <w:t>Rule 182.1 is deleted and substituted as follows:</w:t>
      </w:r>
    </w:p>
    <w:p w14:paraId="776F7248"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182.1—Application.</w:t>
      </w:r>
    </w:p>
    <w:p w14:paraId="098024C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applications for a monitoring order are as follows.</w:t>
      </w:r>
    </w:p>
    <w:p w14:paraId="140F9A1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5966BB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66AF611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712D654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104AC Monitoring Order—Asset Confiscation Commonwealth</w:t>
      </w:r>
    </w:p>
    <w:p w14:paraId="7592790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104AS Monitoring Order—Asset Confiscation State”</w:t>
      </w:r>
    </w:p>
    <w:p w14:paraId="0F390816"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17.</w:t>
      </w:r>
      <w:r w:rsidRPr="00994FE5">
        <w:rPr>
          <w:rFonts w:ascii="Times New Roman" w:hAnsi="Times New Roman"/>
          <w:sz w:val="17"/>
        </w:rPr>
        <w:tab/>
        <w:t>Rules 182.2, 183.2 and 184.2 are deleted.</w:t>
      </w:r>
    </w:p>
    <w:p w14:paraId="19F7FD0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18.</w:t>
      </w:r>
      <w:r w:rsidRPr="00994FE5">
        <w:rPr>
          <w:rFonts w:ascii="Times New Roman" w:hAnsi="Times New Roman"/>
          <w:sz w:val="17"/>
        </w:rPr>
        <w:tab/>
        <w:t>Rule 183.1 is deleted and substituted as follows:</w:t>
      </w:r>
    </w:p>
    <w:p w14:paraId="59B39305"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183.1—Application</w:t>
      </w:r>
    </w:p>
    <w:p w14:paraId="591C029A"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production order are as follows.</w:t>
      </w:r>
    </w:p>
    <w:p w14:paraId="229CBB58"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1CBD9E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3474A42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79CA4F9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92EC Order—Asset Confiscation Production Order Commonwealth</w:t>
      </w:r>
    </w:p>
    <w:p w14:paraId="615C7BD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92ES Order—Asset Confiscation Production Order State”</w:t>
      </w:r>
    </w:p>
    <w:p w14:paraId="3407F09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19.</w:t>
      </w:r>
      <w:r w:rsidRPr="00994FE5">
        <w:rPr>
          <w:rFonts w:ascii="Times New Roman" w:hAnsi="Times New Roman"/>
          <w:sz w:val="17"/>
        </w:rPr>
        <w:tab/>
        <w:t>Rule 184.1 is deleted and substituted as follows:</w:t>
      </w:r>
    </w:p>
    <w:p w14:paraId="2FA60356"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184.1—Application</w:t>
      </w:r>
    </w:p>
    <w:p w14:paraId="0EDAC759"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freezing order are as follows.</w:t>
      </w:r>
    </w:p>
    <w:p w14:paraId="7A1E5148"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82140F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2EC5859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6AA3C20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92AU Order—Asset Confiscation Freezing Order—Commonwealth</w:t>
      </w:r>
    </w:p>
    <w:p w14:paraId="2758941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92AT Order—Asset Confiscation Freezing Order—State”</w:t>
      </w:r>
    </w:p>
    <w:p w14:paraId="0C36EE23"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20.</w:t>
      </w:r>
      <w:r w:rsidRPr="00994FE5">
        <w:rPr>
          <w:rFonts w:ascii="Times New Roman" w:hAnsi="Times New Roman"/>
          <w:sz w:val="17"/>
        </w:rPr>
        <w:tab/>
        <w:t>A new Division 5 is inserted immediately after Division 4, Part 3, Chapter 4, as follows:</w:t>
      </w:r>
    </w:p>
    <w:p w14:paraId="325A60C6"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Division 5—Unexplained wealth monitoring orders</w:t>
      </w:r>
    </w:p>
    <w:p w14:paraId="503F5E46"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185.1—Application monitoring order</w:t>
      </w:r>
    </w:p>
    <w:p w14:paraId="2A10952C"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An application for an unexplained wealth monitoring order must be—</w:t>
      </w:r>
    </w:p>
    <w:p w14:paraId="5937887B"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in the prescribed form; and</w:t>
      </w:r>
    </w:p>
    <w:p w14:paraId="427BCC2C"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supported by an affidavit in the prescribed form.</w:t>
      </w:r>
    </w:p>
    <w:p w14:paraId="225486A2" w14:textId="77777777" w:rsidR="00994FE5" w:rsidRPr="00994FE5" w:rsidRDefault="00994FE5" w:rsidP="00994FE5">
      <w:pPr>
        <w:ind w:left="1418"/>
        <w:rPr>
          <w:rFonts w:ascii="Times New Roman" w:hAnsi="Times New Roman"/>
          <w:b/>
          <w:bCs/>
          <w:sz w:val="17"/>
        </w:rPr>
      </w:pPr>
      <w:r w:rsidRPr="00994FE5">
        <w:rPr>
          <w:rFonts w:ascii="Times New Roman" w:hAnsi="Times New Roman"/>
          <w:b/>
          <w:bCs/>
          <w:sz w:val="17"/>
        </w:rPr>
        <w:t>Prescribed forms—</w:t>
      </w:r>
    </w:p>
    <w:p w14:paraId="1FBDB5BE" w14:textId="77777777" w:rsidR="00994FE5" w:rsidRPr="00994FE5" w:rsidRDefault="00994FE5" w:rsidP="00994FE5">
      <w:pPr>
        <w:ind w:left="1560"/>
        <w:rPr>
          <w:rFonts w:ascii="Times New Roman" w:hAnsi="Times New Roman"/>
          <w:sz w:val="17"/>
        </w:rPr>
      </w:pPr>
      <w:r w:rsidRPr="00994FE5">
        <w:rPr>
          <w:rFonts w:ascii="Times New Roman" w:hAnsi="Times New Roman"/>
          <w:sz w:val="17"/>
        </w:rPr>
        <w:t>Form 4 Originating Application Ex Parte</w:t>
      </w:r>
    </w:p>
    <w:p w14:paraId="4BF1F90A" w14:textId="77777777" w:rsidR="00994FE5" w:rsidRPr="00994FE5" w:rsidRDefault="00994FE5" w:rsidP="00994FE5">
      <w:pPr>
        <w:ind w:left="1560"/>
        <w:rPr>
          <w:rFonts w:ascii="Times New Roman" w:hAnsi="Times New Roman"/>
          <w:sz w:val="17"/>
        </w:rPr>
      </w:pPr>
      <w:r w:rsidRPr="00994FE5">
        <w:rPr>
          <w:rFonts w:ascii="Times New Roman" w:hAnsi="Times New Roman"/>
          <w:sz w:val="17"/>
        </w:rPr>
        <w:t>Form 7 Affidavit</w:t>
      </w:r>
    </w:p>
    <w:p w14:paraId="1CEBC542"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The supporting affidavit must—</w:t>
      </w:r>
    </w:p>
    <w:p w14:paraId="1BFB398A"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verify the grounds of the application;</w:t>
      </w:r>
    </w:p>
    <w:p w14:paraId="0FDB1E54"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depose to the facts forming the basis for the application;</w:t>
      </w:r>
    </w:p>
    <w:p w14:paraId="64274305"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(c)</w:t>
      </w:r>
      <w:r w:rsidRPr="00994FE5">
        <w:rPr>
          <w:rFonts w:ascii="Times New Roman" w:hAnsi="Times New Roman"/>
          <w:sz w:val="17"/>
        </w:rPr>
        <w:tab/>
        <w:t>identify any matter of which the deponent is aware that is relevant to the decision whether to make the order;</w:t>
      </w:r>
    </w:p>
    <w:p w14:paraId="51431419"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(d)</w:t>
      </w:r>
      <w:r w:rsidRPr="00994FE5">
        <w:rPr>
          <w:rFonts w:ascii="Times New Roman" w:hAnsi="Times New Roman"/>
          <w:sz w:val="17"/>
        </w:rPr>
        <w:tab/>
        <w:t>identify the proposed expiration date of the order and why that date is proposed; and</w:t>
      </w:r>
    </w:p>
    <w:p w14:paraId="1566D189" w14:textId="77777777" w:rsidR="00994FE5" w:rsidRPr="00994FE5" w:rsidRDefault="00994FE5" w:rsidP="00994FE5">
      <w:pPr>
        <w:ind w:left="1418" w:hanging="284"/>
        <w:rPr>
          <w:rFonts w:ascii="Times New Roman" w:hAnsi="Times New Roman"/>
          <w:sz w:val="17"/>
        </w:rPr>
      </w:pPr>
      <w:r w:rsidRPr="00994FE5">
        <w:rPr>
          <w:rFonts w:ascii="Times New Roman" w:hAnsi="Times New Roman"/>
          <w:sz w:val="17"/>
        </w:rPr>
        <w:t>(e)</w:t>
      </w:r>
      <w:r w:rsidRPr="00994FE5">
        <w:rPr>
          <w:rFonts w:ascii="Times New Roman" w:hAnsi="Times New Roman"/>
          <w:sz w:val="17"/>
        </w:rPr>
        <w:tab/>
        <w:t>identify how long the applicant proposes that the Court retain documents associated with the application before destruction.</w:t>
      </w:r>
    </w:p>
    <w:p w14:paraId="24812F11"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0AF75ECB"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lastRenderedPageBreak/>
        <w:t>(3)</w:t>
      </w:r>
      <w:r w:rsidRPr="00994FE5">
        <w:rPr>
          <w:rFonts w:ascii="Times New Roman" w:hAnsi="Times New Roman"/>
          <w:sz w:val="17"/>
        </w:rPr>
        <w:tab/>
        <w:t>The application must be accompanied by a draft order in the prescribed form.</w:t>
      </w:r>
    </w:p>
    <w:p w14:paraId="4EFC4D63"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Prescribed form—</w:t>
      </w:r>
    </w:p>
    <w:p w14:paraId="4031BF4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104B Monitoring Order—Serious and Organised Crime (Unexplained Wealth) Act</w:t>
      </w:r>
    </w:p>
    <w:p w14:paraId="4F8411B6"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185.2—Order</w:t>
      </w:r>
    </w:p>
    <w:p w14:paraId="18A843D1"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An unexplained wealth monitoring order must be in the prescribed form.</w:t>
      </w:r>
    </w:p>
    <w:p w14:paraId="0A3E7475" w14:textId="77777777" w:rsidR="00994FE5" w:rsidRPr="00994FE5" w:rsidRDefault="00994FE5" w:rsidP="00994FE5">
      <w:pPr>
        <w:ind w:left="1418"/>
        <w:rPr>
          <w:rFonts w:ascii="Times New Roman" w:hAnsi="Times New Roman"/>
          <w:b/>
          <w:bCs/>
          <w:sz w:val="17"/>
        </w:rPr>
      </w:pPr>
      <w:r w:rsidRPr="00994FE5">
        <w:rPr>
          <w:rFonts w:ascii="Times New Roman" w:hAnsi="Times New Roman"/>
          <w:b/>
          <w:bCs/>
          <w:sz w:val="17"/>
        </w:rPr>
        <w:t>Prescribed form—</w:t>
      </w:r>
    </w:p>
    <w:p w14:paraId="19066394" w14:textId="77777777" w:rsidR="00994FE5" w:rsidRPr="00994FE5" w:rsidRDefault="00994FE5" w:rsidP="00994FE5">
      <w:pPr>
        <w:ind w:left="1560"/>
        <w:rPr>
          <w:rFonts w:ascii="Times New Roman" w:hAnsi="Times New Roman"/>
          <w:sz w:val="17"/>
        </w:rPr>
      </w:pPr>
      <w:r w:rsidRPr="00994FE5">
        <w:rPr>
          <w:rFonts w:ascii="Times New Roman" w:hAnsi="Times New Roman"/>
          <w:sz w:val="17"/>
        </w:rPr>
        <w:t>Form 104B Monitoring Order—Serious and Organised Crime (Unexplained Wealth) Act”</w:t>
      </w:r>
    </w:p>
    <w:p w14:paraId="2526EBA6"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21.</w:t>
      </w:r>
      <w:r w:rsidRPr="00994FE5">
        <w:rPr>
          <w:rFonts w:ascii="Times New Roman" w:hAnsi="Times New Roman"/>
          <w:sz w:val="17"/>
        </w:rPr>
        <w:tab/>
        <w:t>Subrule 186.1(2) is deleted and substituted as follows:</w:t>
      </w:r>
    </w:p>
    <w:p w14:paraId="612B12B3" w14:textId="77777777" w:rsidR="00994FE5" w:rsidRPr="00994FE5" w:rsidRDefault="00994FE5" w:rsidP="00994FE5">
      <w:pPr>
        <w:ind w:left="1134" w:hanging="425"/>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Unless otherwise ordered, this Part does not apply to applications for search warrants governed by Chapter 6.”</w:t>
      </w:r>
    </w:p>
    <w:p w14:paraId="4C793D3C"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22.</w:t>
      </w:r>
      <w:r w:rsidRPr="00994FE5">
        <w:rPr>
          <w:rFonts w:ascii="Times New Roman" w:hAnsi="Times New Roman"/>
          <w:sz w:val="17"/>
        </w:rPr>
        <w:tab/>
        <w:t>Rule 187.1 is deleted and substituted as follows:</w:t>
      </w:r>
    </w:p>
    <w:p w14:paraId="622F0953"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187.1—Application</w:t>
      </w:r>
    </w:p>
    <w:p w14:paraId="4185AFE3"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search warrant are as follows.</w:t>
      </w:r>
    </w:p>
    <w:p w14:paraId="40B95F2C"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2284EE4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5G Originating Application Ex Parte—Search Warrant</w:t>
      </w:r>
    </w:p>
    <w:p w14:paraId="60B6FF93"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5H Originating Application Ex Parte—Search Warrant—Authorise Reasonable Force in Undertaking Search</w:t>
      </w:r>
    </w:p>
    <w:p w14:paraId="6777910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5I Originating Application Ex Parte—Search Warrant—Seize Motor Vehicle</w:t>
      </w:r>
    </w:p>
    <w:p w14:paraId="71049A14"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5897E2D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See also rule 187.2”</w:t>
      </w:r>
    </w:p>
    <w:p w14:paraId="55E6D37C"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23.</w:t>
      </w:r>
      <w:r w:rsidRPr="00994FE5">
        <w:rPr>
          <w:rFonts w:ascii="Times New Roman" w:hAnsi="Times New Roman"/>
          <w:sz w:val="17"/>
        </w:rPr>
        <w:tab/>
        <w:t>Rule 187.2 is deleted and substituted as follows:</w:t>
      </w:r>
    </w:p>
    <w:p w14:paraId="134C136B" w14:textId="77777777" w:rsidR="00994FE5" w:rsidRPr="00994FE5" w:rsidRDefault="00994FE5" w:rsidP="00994FE5">
      <w:pPr>
        <w:ind w:left="709"/>
        <w:rPr>
          <w:rFonts w:ascii="Times New Roman" w:hAnsi="Times New Roman"/>
          <w:b/>
          <w:bCs/>
          <w:sz w:val="17"/>
        </w:rPr>
      </w:pPr>
      <w:r w:rsidRPr="00994FE5">
        <w:rPr>
          <w:rFonts w:ascii="Times New Roman" w:hAnsi="Times New Roman"/>
          <w:sz w:val="17"/>
        </w:rPr>
        <w:t>“</w:t>
      </w:r>
      <w:r w:rsidRPr="00994FE5">
        <w:rPr>
          <w:rFonts w:ascii="Times New Roman" w:hAnsi="Times New Roman"/>
          <w:b/>
          <w:bCs/>
          <w:sz w:val="17"/>
        </w:rPr>
        <w:t>187.2—Issue of warrant</w:t>
      </w:r>
    </w:p>
    <w:p w14:paraId="68919B6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 search warrant are as follows.</w:t>
      </w:r>
    </w:p>
    <w:p w14:paraId="3503ACB7"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905AA57"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Generic</w:t>
      </w:r>
    </w:p>
    <w:p w14:paraId="1964BED9"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101PD Search Warrant</w:t>
      </w:r>
    </w:p>
    <w:p w14:paraId="48FA4C3F"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Specific State</w:t>
      </w:r>
    </w:p>
    <w:p w14:paraId="454BD65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101AA Search Warrant—Adelaide Dolphin Sanctuary Act</w:t>
      </w:r>
    </w:p>
    <w:p w14:paraId="0969BB9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101AB Search Warrant—Agricultural and Veterinary Products (Control of Use) Act</w:t>
      </w:r>
    </w:p>
    <w:p w14:paraId="384D70D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101AC Search Warrant—Air Transport (Route Licensing—Passenger Services) Act</w:t>
      </w:r>
    </w:p>
    <w:p w14:paraId="0DEF70D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101AD Search Warrant—Animal Welfare Act</w:t>
      </w:r>
    </w:p>
    <w:p w14:paraId="35C844B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101AE Search Warrant—Architectural Practice Act</w:t>
      </w:r>
    </w:p>
    <w:p w14:paraId="5F01EAB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101AF Search Warrant—Australian Crime Commission Act</w:t>
      </w:r>
    </w:p>
    <w:p w14:paraId="67954E9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101AG Search Warrant—Authorised Betting Operations Act</w:t>
      </w:r>
    </w:p>
    <w:p w14:paraId="65F4928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101AH Search Warrant—Burial and Cremation Act</w:t>
      </w:r>
    </w:p>
    <w:p w14:paraId="72A539A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101AI Search Warrant—Children and Young People (Safety) Act</w:t>
      </w:r>
    </w:p>
    <w:p w14:paraId="47A2816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101AJ Search Warrant—Collections for Charitable Purposes Act</w:t>
      </w:r>
    </w:p>
    <w:p w14:paraId="404A56DB"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101AK Search Warrant—Controlled Substances Act</w:t>
      </w:r>
    </w:p>
    <w:p w14:paraId="7EF2E99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101AL Search Warrant—Co-operatives National Law (South Australia) Act</w:t>
      </w:r>
    </w:p>
    <w:p w14:paraId="47F95F5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101AM Search Warrant—Criminal Assets Confiscation Act</w:t>
      </w:r>
    </w:p>
    <w:p w14:paraId="44CB59B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101AN Search Warrant—Criminal Investigation (Extraterritorial Offences) Act—made personally</w:t>
      </w:r>
    </w:p>
    <w:p w14:paraId="483D4B1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101AO Search Warrant—Criminal Investigation (Extraterritorial Offences) Act—made by telephone</w:t>
      </w:r>
    </w:p>
    <w:p w14:paraId="7275D4F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101AP Search Warrant—Criminal Law (Clamping, Impounding and Forfeiture of Vehicles) Act</w:t>
      </w:r>
    </w:p>
    <w:p w14:paraId="2D78095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101AQ Search Warrant—Dangerous Substances Act</w:t>
      </w:r>
    </w:p>
    <w:p w14:paraId="710BCB3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101AR Search Warrant—Education and Early Childhood Services (Registration and Standards) Act</w:t>
      </w:r>
    </w:p>
    <w:p w14:paraId="6C7ED63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101AS Search Warrant—Electoral Act</w:t>
      </w:r>
    </w:p>
    <w:p w14:paraId="58EBE30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101AT Search Warrant—Electricity Act</w:t>
      </w:r>
    </w:p>
    <w:p w14:paraId="6C724E0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101AU Search Warrant—Energy Products (Safety and Efficiency) Act</w:t>
      </w:r>
    </w:p>
    <w:p w14:paraId="78292AE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101AV Search Warrant—Environment Protection Act</w:t>
      </w:r>
    </w:p>
    <w:p w14:paraId="5E5ED1C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101AW Search Warrant—Fire and Emergency Services Act</w:t>
      </w:r>
    </w:p>
    <w:p w14:paraId="76A2A99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101AX Search Warrant—Firearms Act</w:t>
      </w:r>
    </w:p>
    <w:p w14:paraId="5951E29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101AY Search Warrant—First Home and Housing Construction Grants Act</w:t>
      </w:r>
    </w:p>
    <w:p w14:paraId="356DE2A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101AZ Search Warrant—Fisheries Management Act</w:t>
      </w:r>
    </w:p>
    <w:p w14:paraId="539D759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101BA Search Warrant—Food Act</w:t>
      </w:r>
    </w:p>
    <w:p w14:paraId="5AB5EA6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101BB Search Warrant—Gas Act</w:t>
      </w:r>
    </w:p>
    <w:p w14:paraId="0FEED14F"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57E06D49"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lastRenderedPageBreak/>
        <w:t>Form 101BC Search Warrant—Gene Technology Act</w:t>
      </w:r>
    </w:p>
    <w:p w14:paraId="57CD5C1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101BD Search Warrant—Health and Community Services Complaints Act</w:t>
      </w:r>
    </w:p>
    <w:p w14:paraId="7C52BEA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101BE Search Warrant—Health Practitioner Regulation National Law (South Australia) Act</w:t>
      </w:r>
    </w:p>
    <w:p w14:paraId="0D685CB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101BF Search Warrant—Heavy Vehicle National Law (South Australia) Act</w:t>
      </w:r>
    </w:p>
    <w:p w14:paraId="77B9A8B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101BG Search Warrant—Heritage Places Act</w:t>
      </w:r>
    </w:p>
    <w:p w14:paraId="288AD60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101BH Search Warrant—Historic Shipwrecks Act</w:t>
      </w:r>
    </w:p>
    <w:p w14:paraId="7141276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101BI Search Warrant—Housing Improvement Act</w:t>
      </w:r>
    </w:p>
    <w:p w14:paraId="6B916CF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101BJ Search Warrant—Hydroponics Industry Control Act</w:t>
      </w:r>
    </w:p>
    <w:p w14:paraId="450F065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101BK Search Warrant—Independent Commissioner Against Corruption Act</w:t>
      </w:r>
    </w:p>
    <w:p w14:paraId="6C732F1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101BL Search Warrant—Independent Commissioner Against Corruption Act Inspector</w:t>
      </w:r>
    </w:p>
    <w:p w14:paraId="19E360E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101BM Search Warrant—Landscape South Australia Act</w:t>
      </w:r>
    </w:p>
    <w:p w14:paraId="4308363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101BN Search Warrant—Legal Practitioners Act</w:t>
      </w:r>
    </w:p>
    <w:p w14:paraId="2D1572D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101BO Search Warrant—Livestock Act</w:t>
      </w:r>
    </w:p>
    <w:p w14:paraId="2AE464A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101BP Search Warrant—Local Government Act</w:t>
      </w:r>
    </w:p>
    <w:p w14:paraId="16F6F2E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101BQ Search Warrant—Local Nuisance and Litter Control Act</w:t>
      </w:r>
    </w:p>
    <w:p w14:paraId="1AD14849"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101BR Search Warrant—Lottery and Gaming Act</w:t>
      </w:r>
    </w:p>
    <w:p w14:paraId="69CECD1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101BS Search Warrant—Marine Parks Act</w:t>
      </w:r>
    </w:p>
    <w:p w14:paraId="3D9FE55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101BT Search Warrant—Marine Safety (Domestic Commercial Vessel) National Law (Application) Act</w:t>
      </w:r>
    </w:p>
    <w:p w14:paraId="3A2F2F7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101BU Search Warrant—Motor Vehicles Act</w:t>
      </w:r>
    </w:p>
    <w:p w14:paraId="3F3C229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101BV Search Warrant—National Electricity (South Australia) Act</w:t>
      </w:r>
    </w:p>
    <w:p w14:paraId="0109116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101BW Search Warrant—Offshore Minerals Act</w:t>
      </w:r>
    </w:p>
    <w:p w14:paraId="53EDFFA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101BX Search Warrant—Passenger Transport Act</w:t>
      </w:r>
    </w:p>
    <w:p w14:paraId="6C76667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101BY Search Warrant—Petroleum (Submerged Lands) Act</w:t>
      </w:r>
    </w:p>
    <w:p w14:paraId="1545C7A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101BZ Search Warrant—Petroleum Products Regulation Act</w:t>
      </w:r>
    </w:p>
    <w:p w14:paraId="31087AF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101CA Search Warrant—Planning and Development Infrastructure Act</w:t>
      </w:r>
    </w:p>
    <w:p w14:paraId="2D629C9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101CB Search Warrant—Primary Produce (Food Safety Schemes) Act</w:t>
      </w:r>
    </w:p>
    <w:p w14:paraId="3B1E298B"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101CC Search Warrant—Prohibition of Human Cloning for Reproduction Act and Research Involving Human Embryos Act</w:t>
      </w:r>
    </w:p>
    <w:p w14:paraId="0F2C876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101CD Search Warrant—Rail Safety National Law (South Australia) Act</w:t>
      </w:r>
    </w:p>
    <w:p w14:paraId="3A54107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101CE Search Warrant—River Murray Act</w:t>
      </w:r>
    </w:p>
    <w:p w14:paraId="4608F4C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101CF Search Warrant—Road Traffic Act</w:t>
      </w:r>
    </w:p>
    <w:p w14:paraId="60A37C0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101CG Search Warrant—Safe Drinking Water Act</w:t>
      </w:r>
    </w:p>
    <w:p w14:paraId="7ADA6E3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101CH Search Warrant—Second-hand Dealers and Pawnbrokers Act</w:t>
      </w:r>
    </w:p>
    <w:p w14:paraId="28C3F58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101CI Search Warrant—Serious and Organised Crime (Unexplained Wealth) Act</w:t>
      </w:r>
    </w:p>
    <w:p w14:paraId="00ADF32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101CJ Search Warrant—South Australian Public Health Act</w:t>
      </w:r>
    </w:p>
    <w:p w14:paraId="2C56468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101CK Search Warrant—Tattooing Industry Control Act</w:t>
      </w:r>
    </w:p>
    <w:p w14:paraId="04DDAD8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101CL Search Warrant—Taxation Administration Act</w:t>
      </w:r>
    </w:p>
    <w:p w14:paraId="4757B1C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101CM Search Warrant—Tobacco and E-Cigarette Products Act</w:t>
      </w:r>
    </w:p>
    <w:p w14:paraId="0A4C26A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101CN Search Warrant—Transplantation and Anatomy Regulations</w:t>
      </w:r>
    </w:p>
    <w:p w14:paraId="2673A07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101CO Search Warrant—Veterinary Practice Act</w:t>
      </w:r>
    </w:p>
    <w:p w14:paraId="3CE0FB1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101CP Search Warrant—Water Industry Act</w:t>
      </w:r>
    </w:p>
    <w:p w14:paraId="1E0D316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101CQ Search Warrant—Work Health and Safety Act</w:t>
      </w:r>
    </w:p>
    <w:p w14:paraId="7B2C9E38" w14:textId="77777777" w:rsidR="00994FE5" w:rsidRPr="00994FE5" w:rsidRDefault="00994FE5" w:rsidP="00994FE5">
      <w:pPr>
        <w:ind w:left="1134"/>
        <w:rPr>
          <w:rFonts w:ascii="Times New Roman" w:hAnsi="Times New Roman"/>
          <w:b/>
          <w:bCs/>
          <w:sz w:val="17"/>
        </w:rPr>
      </w:pPr>
      <w:r w:rsidRPr="00994FE5">
        <w:rPr>
          <w:rFonts w:ascii="Times New Roman" w:hAnsi="Times New Roman"/>
          <w:b/>
          <w:bCs/>
          <w:sz w:val="17"/>
        </w:rPr>
        <w:t>Specific Commonwealth</w:t>
      </w:r>
    </w:p>
    <w:p w14:paraId="79BEC2D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102AAI Investigation Warrant—Aged Care Act (Cth)</w:t>
      </w:r>
    </w:p>
    <w:p w14:paraId="26451BDB"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102AAM Monitoring Warrant—Aged Care Act (Cth)</w:t>
      </w:r>
    </w:p>
    <w:p w14:paraId="444A562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102AB Search Warrant—Agricultural and Veterinary Chemicals (Administration) Act (Cth)</w:t>
      </w:r>
    </w:p>
    <w:p w14:paraId="72D72B5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102AC Search Warrant—Agricultural and Veterinary Chemicals Code Act (Cth)</w:t>
      </w:r>
    </w:p>
    <w:p w14:paraId="43A5C1E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102AD Search Warrant—Airports Act (Cth)</w:t>
      </w:r>
    </w:p>
    <w:p w14:paraId="490BAD8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102AE Search Warrant—Anti-money Laundering and Counter-terrorism Financing Act (Cth)</w:t>
      </w:r>
    </w:p>
    <w:p w14:paraId="600CF73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102AF Search Warrant—Anti-personnel Mines Convention Act (Cth)</w:t>
      </w:r>
    </w:p>
    <w:p w14:paraId="6C76189B"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102AG Search Warrant—Australian Crime Commission Act (Cth)—s 22</w:t>
      </w:r>
    </w:p>
    <w:p w14:paraId="099AE1A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102AI Search Warrant—Australian Meat and Live-stock Industry Act (Cth)</w:t>
      </w:r>
    </w:p>
    <w:p w14:paraId="15CF9A8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102AJ Search Warrant—Australian Radiation Protection and Nuclear Safety Act (Cth)</w:t>
      </w:r>
    </w:p>
    <w:p w14:paraId="58675B1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102AK Search Warrant—Australian Securities and Investments Commission Act (Cth)</w:t>
      </w:r>
    </w:p>
    <w:p w14:paraId="101DA65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102AL Search Warrant—Automotive Transformation Scheme Act (Cth)</w:t>
      </w:r>
    </w:p>
    <w:p w14:paraId="5C82570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lastRenderedPageBreak/>
        <w:t>Form 102AMAP Adjacent Premises Warrant—Biosecurity Act (Cth)</w:t>
      </w:r>
    </w:p>
    <w:p w14:paraId="0F518D1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102AMCO Control Order Warrant—Biosecurity Act (Cth)</w:t>
      </w:r>
    </w:p>
    <w:p w14:paraId="469DCA19"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102AMCP Conveyance Possession Warrant—Biosecurity Act (Cth)</w:t>
      </w:r>
    </w:p>
    <w:p w14:paraId="2E5F03C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102AMI Investigation Warrant—Biosecurity Act (Cth)</w:t>
      </w:r>
    </w:p>
    <w:p w14:paraId="0E20322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102AMM Monitoring Warrant—Biosecurity Act (Cth)</w:t>
      </w:r>
    </w:p>
    <w:p w14:paraId="04309B4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102AMMZ Monitoring Zone Warrant- Biosecurity Act (Cth)</w:t>
      </w:r>
    </w:p>
    <w:p w14:paraId="57C17A2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102AMPP Premises Possession Warrant- Biosecurity Act (Cth)</w:t>
      </w:r>
    </w:p>
    <w:p w14:paraId="347762E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102AMRA Risk Assessment Warrant—Biosecurity Act (Cth)</w:t>
      </w:r>
    </w:p>
    <w:p w14:paraId="631A687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102AMRZ Response Zone Warrant- Biosecurity Act (Cth)</w:t>
      </w:r>
    </w:p>
    <w:p w14:paraId="0725DB8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102AN Search Warrant—Building Energy Efficiency Disclosure Act (Cth)</w:t>
      </w:r>
    </w:p>
    <w:p w14:paraId="52634BB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102AO Search Warrant—Carbon Credits (Carbon Farming Initiative) Act (Cth)</w:t>
      </w:r>
    </w:p>
    <w:p w14:paraId="465B9EF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102AP Search Warrant—Chemical Weapons (Prohibition) Act (Cth)</w:t>
      </w:r>
    </w:p>
    <w:p w14:paraId="43EF3A0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102AQ Search Warrant—Civil Aviation Act (Cth)</w:t>
      </w:r>
    </w:p>
    <w:p w14:paraId="4B91405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102AR Search Warrant—Competition and Consumer Act (Cth)</w:t>
      </w:r>
    </w:p>
    <w:p w14:paraId="1E5ED6E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102AS Search Warrant—Crimes Act (Cth)</w:t>
      </w:r>
    </w:p>
    <w:p w14:paraId="3767085A"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102AT Search Warrant—Customs Act (Cth)</w:t>
      </w:r>
    </w:p>
    <w:p w14:paraId="06B8338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102AUI Investigation Warrant—Education Services for Overseas Students Act (Cth)</w:t>
      </w:r>
    </w:p>
    <w:p w14:paraId="639D527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102AUM Monitoring Warrant—Education Services for Overseas Students Act (Cth)</w:t>
      </w:r>
    </w:p>
    <w:p w14:paraId="2570FD8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102AV Search Warrant—Environment Protection and Biodiversity Conservation Act (Cth)</w:t>
      </w:r>
    </w:p>
    <w:p w14:paraId="7ABA6E77"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102AW Search Warrant—Excise Act (Cth)</w:t>
      </w:r>
    </w:p>
    <w:p w14:paraId="5D2CD04D"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102AXAP Adjacent Premises Warrant—Export Control Act (Cth)</w:t>
      </w:r>
    </w:p>
    <w:p w14:paraId="1B400A9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102AXI Investigation Warrant—Export Control Act (Cth)</w:t>
      </w:r>
    </w:p>
    <w:p w14:paraId="02E31CE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102AXM Monitoring Warrant—Export Control Act (Cth)</w:t>
      </w:r>
    </w:p>
    <w:p w14:paraId="5DD949F2"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102AY Search Warrant—Extradition Act (Cth)—s 14(1)</w:t>
      </w:r>
    </w:p>
    <w:p w14:paraId="73F6BC4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102AZ Search Warrant—Extradition Act (Cth)—s 31(1)</w:t>
      </w:r>
    </w:p>
    <w:p w14:paraId="5BA2E2B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102BA Search Warrant—Fisheries Management Act (Cth)</w:t>
      </w:r>
    </w:p>
    <w:p w14:paraId="12DF589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102BB Search Warrant—Fuel Quality Standards Act (Cth)</w:t>
      </w:r>
    </w:p>
    <w:p w14:paraId="1D55C2B1"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102BC Search Warrant—</w:t>
      </w:r>
      <w:r w:rsidRPr="00994FE5">
        <w:rPr>
          <w:rFonts w:ascii="Times New Roman" w:hAnsi="Times New Roman"/>
          <w:i/>
          <w:iCs/>
          <w:sz w:val="17"/>
        </w:rPr>
        <w:t>Gene Technology Act 2000</w:t>
      </w:r>
      <w:r w:rsidRPr="00994FE5">
        <w:rPr>
          <w:rFonts w:ascii="Times New Roman" w:hAnsi="Times New Roman"/>
          <w:sz w:val="17"/>
        </w:rPr>
        <w:t xml:space="preserve"> (Cth)</w:t>
      </w:r>
    </w:p>
    <w:p w14:paraId="7E1AB81E"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102BD Search Warrant—Human Services (Medicare) Act (Cth)</w:t>
      </w:r>
    </w:p>
    <w:p w14:paraId="62166376"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102BF Search Warrant—Migration Act (Cth)</w:t>
      </w:r>
    </w:p>
    <w:p w14:paraId="0FF29CC8"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102BG Search Warrant—Mutual Assistance in Criminal Matters (Cth)</w:t>
      </w:r>
    </w:p>
    <w:p w14:paraId="6975623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102BH Search Warrant—National Vocational Education and Training Regulator Act (Cth)</w:t>
      </w:r>
    </w:p>
    <w:p w14:paraId="5746F09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102BI Search Warrant—Ozone Protection and Synthetic Greenhouse Gas Management Act (Cth)</w:t>
      </w:r>
    </w:p>
    <w:p w14:paraId="5787B0CF"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102BJ Search Warrant—Proceeds of Crime Act (Cth)</w:t>
      </w:r>
    </w:p>
    <w:p w14:paraId="0B96CFA4"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102BK Search Warrant—Protection of Movable Cultural Heritage Act (Cth)</w:t>
      </w:r>
    </w:p>
    <w:p w14:paraId="33A8834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102BM Search Warrant—Renewable Energy (Electricity) Act (Cth)</w:t>
      </w:r>
    </w:p>
    <w:p w14:paraId="62C0CCD9"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102BN Search Warrant—Seafarers Rehabilitation and Compensation Levy Collection Act (Cth)</w:t>
      </w:r>
    </w:p>
    <w:p w14:paraId="197F986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102BO Search Warrant—Therapeutic Goods Act (Cth)</w:t>
      </w:r>
    </w:p>
    <w:p w14:paraId="4F0716D0"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102BP Search Warrant—Water Efficiency Labelling and Standards Act (Cth)</w:t>
      </w:r>
    </w:p>
    <w:p w14:paraId="5E031083"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102BQ Investigation Warrant—Radiocommunications Act (Cth)</w:t>
      </w:r>
    </w:p>
    <w:p w14:paraId="369D6175"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102BR Monitoring Warrant—Radiocommunications Act (Cth)</w:t>
      </w:r>
    </w:p>
    <w:p w14:paraId="4EB0A69C" w14:textId="77777777" w:rsidR="00994FE5" w:rsidRPr="00994FE5" w:rsidRDefault="00994FE5" w:rsidP="00994FE5">
      <w:pPr>
        <w:ind w:left="1276"/>
        <w:rPr>
          <w:rFonts w:ascii="Times New Roman" w:hAnsi="Times New Roman"/>
          <w:sz w:val="17"/>
        </w:rPr>
      </w:pPr>
      <w:r w:rsidRPr="00994FE5">
        <w:rPr>
          <w:rFonts w:ascii="Times New Roman" w:hAnsi="Times New Roman"/>
          <w:sz w:val="17"/>
        </w:rPr>
        <w:t>Form 102BS Transmitter Access Warrant—Radiocommunications Act (Cth)“</w:t>
      </w:r>
    </w:p>
    <w:p w14:paraId="69F49818"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24.</w:t>
      </w:r>
      <w:r w:rsidRPr="00994FE5">
        <w:rPr>
          <w:rFonts w:ascii="Times New Roman" w:hAnsi="Times New Roman"/>
          <w:sz w:val="17"/>
        </w:rPr>
        <w:tab/>
        <w:t>Rule 188.1 is deleted and substituted as follows:</w:t>
      </w:r>
    </w:p>
    <w:p w14:paraId="677BC05C"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188.1—Application</w:t>
      </w:r>
    </w:p>
    <w:p w14:paraId="118F7BFE" w14:textId="77777777" w:rsidR="00994FE5" w:rsidRPr="00994FE5" w:rsidRDefault="00994FE5" w:rsidP="00994FE5">
      <w:pPr>
        <w:ind w:left="1418"/>
        <w:rPr>
          <w:rFonts w:ascii="Times New Roman" w:hAnsi="Times New Roman"/>
          <w:b/>
          <w:bCs/>
          <w:sz w:val="16"/>
          <w:szCs w:val="20"/>
        </w:rPr>
      </w:pPr>
      <w:r w:rsidRPr="00994FE5">
        <w:rPr>
          <w:rFonts w:ascii="Times New Roman" w:hAnsi="Times New Roman"/>
          <w:b/>
          <w:bCs/>
          <w:sz w:val="16"/>
          <w:szCs w:val="20"/>
        </w:rPr>
        <w:t>Note—</w:t>
      </w:r>
    </w:p>
    <w:p w14:paraId="48946855"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 xml:space="preserve">Section 176 of the </w:t>
      </w:r>
      <w:r w:rsidRPr="00994FE5">
        <w:rPr>
          <w:rFonts w:ascii="Times New Roman" w:hAnsi="Times New Roman"/>
          <w:i/>
          <w:iCs/>
          <w:sz w:val="16"/>
          <w:szCs w:val="20"/>
        </w:rPr>
        <w:t>Criminal Assets Confiscation Act 2005</w:t>
      </w:r>
      <w:r w:rsidRPr="00994FE5">
        <w:rPr>
          <w:rFonts w:ascii="Times New Roman" w:hAnsi="Times New Roman"/>
          <w:sz w:val="16"/>
          <w:szCs w:val="20"/>
        </w:rPr>
        <w:t xml:space="preserve"> and section 246 of the </w:t>
      </w:r>
      <w:r w:rsidRPr="00994FE5">
        <w:rPr>
          <w:rFonts w:ascii="Times New Roman" w:hAnsi="Times New Roman"/>
          <w:i/>
          <w:iCs/>
          <w:sz w:val="16"/>
          <w:szCs w:val="20"/>
        </w:rPr>
        <w:t>Proceeds of Crime Act 2002</w:t>
      </w:r>
      <w:r w:rsidRPr="00994FE5">
        <w:rPr>
          <w:rFonts w:ascii="Times New Roman" w:hAnsi="Times New Roman"/>
          <w:sz w:val="16"/>
          <w:szCs w:val="20"/>
        </w:rPr>
        <w:t xml:space="preserve"> (Cth) empower a magistrate to make an order requiring a person to provide information or assistance to allow access to computer data obtained under a search warrant.</w:t>
      </w:r>
    </w:p>
    <w:p w14:paraId="0073736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an order requiring a person to provide information or assistance to allow access to computer data obtained under a mandatory search are as follows.</w:t>
      </w:r>
    </w:p>
    <w:p w14:paraId="681EE6D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0489ED2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4A Originating Application Ex Parte—Assets Confiscation—Assist Execution of Warrant</w:t>
      </w:r>
    </w:p>
    <w:p w14:paraId="3A5C589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3C0A8FA"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92C Order—Asset Confiscation Assist Executing a Warrant”</w:t>
      </w:r>
    </w:p>
    <w:p w14:paraId="111F30C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25.</w:t>
      </w:r>
      <w:r w:rsidRPr="00994FE5">
        <w:rPr>
          <w:rFonts w:ascii="Times New Roman" w:hAnsi="Times New Roman"/>
          <w:sz w:val="17"/>
        </w:rPr>
        <w:tab/>
        <w:t>Rule 188.2 is deleted.</w:t>
      </w:r>
    </w:p>
    <w:p w14:paraId="749FE1D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26.</w:t>
      </w:r>
      <w:r w:rsidRPr="00994FE5">
        <w:rPr>
          <w:rFonts w:ascii="Times New Roman" w:hAnsi="Times New Roman"/>
          <w:sz w:val="17"/>
        </w:rPr>
        <w:tab/>
        <w:t>Division 4 of Part 4, Chapter 4 is deleted and substituted as follows:</w:t>
      </w:r>
    </w:p>
    <w:p w14:paraId="34A8E0BC" w14:textId="77777777" w:rsidR="00994FE5" w:rsidRPr="00994FE5" w:rsidRDefault="00994FE5" w:rsidP="00994FE5">
      <w:pPr>
        <w:ind w:left="709"/>
        <w:rPr>
          <w:rFonts w:ascii="Times New Roman" w:hAnsi="Times New Roman"/>
          <w:b/>
          <w:bCs/>
          <w:sz w:val="17"/>
        </w:rPr>
      </w:pPr>
      <w:r w:rsidRPr="00994FE5">
        <w:rPr>
          <w:rFonts w:ascii="Times New Roman" w:hAnsi="Times New Roman"/>
          <w:sz w:val="17"/>
        </w:rPr>
        <w:lastRenderedPageBreak/>
        <w:t>“</w:t>
      </w:r>
      <w:r w:rsidRPr="00994FE5">
        <w:rPr>
          <w:rFonts w:ascii="Times New Roman" w:hAnsi="Times New Roman"/>
          <w:b/>
          <w:bCs/>
          <w:sz w:val="17"/>
        </w:rPr>
        <w:t>Division 4—Extend period of retention of things seized</w:t>
      </w:r>
    </w:p>
    <w:p w14:paraId="4DC2531B"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189.1—Extension of period of retention</w:t>
      </w:r>
    </w:p>
    <w:p w14:paraId="32FAFF3D" w14:textId="77777777" w:rsidR="00994FE5" w:rsidRPr="00994FE5" w:rsidRDefault="00994FE5" w:rsidP="00994FE5">
      <w:pPr>
        <w:ind w:left="1418"/>
        <w:rPr>
          <w:rFonts w:ascii="Times New Roman" w:hAnsi="Times New Roman"/>
          <w:b/>
          <w:bCs/>
          <w:sz w:val="16"/>
          <w:szCs w:val="20"/>
        </w:rPr>
      </w:pPr>
      <w:r w:rsidRPr="00994FE5">
        <w:rPr>
          <w:rFonts w:ascii="Times New Roman" w:hAnsi="Times New Roman"/>
          <w:b/>
          <w:bCs/>
          <w:sz w:val="16"/>
          <w:szCs w:val="20"/>
        </w:rPr>
        <w:t>Notes—</w:t>
      </w:r>
    </w:p>
    <w:p w14:paraId="621E8520"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 xml:space="preserve">Section 32 of the </w:t>
      </w:r>
      <w:r w:rsidRPr="00994FE5">
        <w:rPr>
          <w:rFonts w:ascii="Times New Roman" w:hAnsi="Times New Roman"/>
          <w:i/>
          <w:iCs/>
          <w:sz w:val="16"/>
          <w:szCs w:val="20"/>
        </w:rPr>
        <w:t>Independent Commission Against Corruption Act 2012</w:t>
      </w:r>
      <w:r w:rsidRPr="00994FE5">
        <w:rPr>
          <w:rFonts w:ascii="Times New Roman" w:hAnsi="Times New Roman"/>
          <w:sz w:val="16"/>
          <w:szCs w:val="20"/>
        </w:rPr>
        <w:t xml:space="preserve"> provides for retention of things for the “designated period”, being 2 years or such longer period as a Judge of the Supreme Court may, on application, allow.</w:t>
      </w:r>
    </w:p>
    <w:p w14:paraId="47E5FEC8"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 xml:space="preserve">Section 26 of the </w:t>
      </w:r>
      <w:r w:rsidRPr="00994FE5">
        <w:rPr>
          <w:rFonts w:ascii="Times New Roman" w:hAnsi="Times New Roman"/>
          <w:i/>
          <w:iCs/>
          <w:sz w:val="16"/>
          <w:szCs w:val="20"/>
        </w:rPr>
        <w:t xml:space="preserve">National Electricity Law </w:t>
      </w:r>
      <w:r w:rsidRPr="00994FE5">
        <w:rPr>
          <w:rFonts w:ascii="Times New Roman" w:hAnsi="Times New Roman"/>
          <w:sz w:val="16"/>
          <w:szCs w:val="20"/>
        </w:rPr>
        <w:t>(enacted by the</w:t>
      </w:r>
      <w:r w:rsidRPr="00994FE5">
        <w:rPr>
          <w:rFonts w:ascii="Times New Roman" w:hAnsi="Times New Roman"/>
          <w:i/>
          <w:iCs/>
          <w:sz w:val="16"/>
          <w:szCs w:val="20"/>
        </w:rPr>
        <w:t xml:space="preserve"> National Electricity (South Australia) Act 1996</w:t>
      </w:r>
      <w:r w:rsidRPr="00994FE5">
        <w:rPr>
          <w:rFonts w:ascii="Times New Roman" w:hAnsi="Times New Roman"/>
          <w:sz w:val="16"/>
          <w:szCs w:val="20"/>
        </w:rPr>
        <w:t>) empowers a magistrate to extend how long the Australian Energy Regulator may retain a document or thing seized under a search warrant.</w:t>
      </w:r>
    </w:p>
    <w:p w14:paraId="5D6C168C"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 xml:space="preserve">Section 40 of the </w:t>
      </w:r>
      <w:r w:rsidRPr="00994FE5">
        <w:rPr>
          <w:rFonts w:ascii="Times New Roman" w:hAnsi="Times New Roman"/>
          <w:i/>
          <w:iCs/>
          <w:sz w:val="16"/>
          <w:szCs w:val="20"/>
        </w:rPr>
        <w:t>National Gas Law</w:t>
      </w:r>
      <w:r w:rsidRPr="00994FE5">
        <w:rPr>
          <w:rFonts w:ascii="Times New Roman" w:hAnsi="Times New Roman"/>
          <w:sz w:val="16"/>
          <w:szCs w:val="20"/>
        </w:rPr>
        <w:t xml:space="preserve"> (enacted by the </w:t>
      </w:r>
      <w:r w:rsidRPr="00994FE5">
        <w:rPr>
          <w:rFonts w:ascii="Times New Roman" w:hAnsi="Times New Roman"/>
          <w:i/>
          <w:iCs/>
          <w:sz w:val="16"/>
          <w:szCs w:val="20"/>
        </w:rPr>
        <w:t>National Gas (South Australia) Act 2008</w:t>
      </w:r>
      <w:r w:rsidRPr="00994FE5">
        <w:rPr>
          <w:rFonts w:ascii="Times New Roman" w:hAnsi="Times New Roman"/>
          <w:sz w:val="16"/>
          <w:szCs w:val="20"/>
        </w:rPr>
        <w:t>) empowers a magistrate to extend how long the Australian Energy Regulator may retain a document or thing seized under a search warrant.</w:t>
      </w:r>
    </w:p>
    <w:p w14:paraId="16A9D52D"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an order extending the period of retention of a thing seized in undertaking a mandatory search or the subject of a retention order are as follows.</w:t>
      </w:r>
    </w:p>
    <w:p w14:paraId="0C63CA6F"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B59C8C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1AD Originating Application—Warrant—Extend Retention Period for Things Seized</w:t>
      </w:r>
    </w:p>
    <w:p w14:paraId="6E7987C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475B1B16"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p>
    <w:p w14:paraId="0D2AF89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27.</w:t>
      </w:r>
      <w:r w:rsidRPr="00994FE5">
        <w:rPr>
          <w:rFonts w:ascii="Times New Roman" w:hAnsi="Times New Roman"/>
          <w:sz w:val="17"/>
        </w:rPr>
        <w:tab/>
        <w:t>Rule 192.1 is deleted and substituted as follows:</w:t>
      </w:r>
    </w:p>
    <w:p w14:paraId="448F1A96" w14:textId="77777777" w:rsidR="00994FE5" w:rsidRPr="00994FE5" w:rsidRDefault="00994FE5" w:rsidP="00994FE5">
      <w:pPr>
        <w:ind w:left="709"/>
        <w:rPr>
          <w:rFonts w:ascii="Times New Roman" w:hAnsi="Times New Roman"/>
          <w:b/>
          <w:bCs/>
          <w:sz w:val="17"/>
        </w:rPr>
      </w:pPr>
      <w:r w:rsidRPr="00994FE5">
        <w:rPr>
          <w:rFonts w:ascii="Times New Roman" w:hAnsi="Times New Roman"/>
          <w:sz w:val="17"/>
        </w:rPr>
        <w:t>“</w:t>
      </w:r>
      <w:r w:rsidRPr="00994FE5">
        <w:rPr>
          <w:rFonts w:ascii="Times New Roman" w:hAnsi="Times New Roman"/>
          <w:b/>
          <w:bCs/>
          <w:sz w:val="17"/>
        </w:rPr>
        <w:t>192.1—Application</w:t>
      </w:r>
    </w:p>
    <w:p w14:paraId="40FBB7A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surveillance warrant are as follows.</w:t>
      </w:r>
    </w:p>
    <w:p w14:paraId="13C115E7"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171F40A"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5J Originating Application Ex Parte—Surveillance Warrant</w:t>
      </w:r>
    </w:p>
    <w:p w14:paraId="3BAC1B8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54A888C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103A Surveillance Warrant—Surveillance Devices Act</w:t>
      </w:r>
    </w:p>
    <w:p w14:paraId="6093C408" w14:textId="77777777" w:rsidR="00994FE5" w:rsidRPr="00994FE5" w:rsidRDefault="00994FE5" w:rsidP="00994FE5">
      <w:pPr>
        <w:ind w:left="1418"/>
        <w:rPr>
          <w:rFonts w:ascii="Times New Roman" w:hAnsi="Times New Roman"/>
          <w:b/>
          <w:bCs/>
          <w:sz w:val="16"/>
          <w:szCs w:val="16"/>
        </w:rPr>
      </w:pPr>
      <w:r w:rsidRPr="00994FE5">
        <w:rPr>
          <w:rFonts w:ascii="Times New Roman" w:hAnsi="Times New Roman"/>
          <w:b/>
          <w:bCs/>
          <w:sz w:val="16"/>
          <w:szCs w:val="16"/>
        </w:rPr>
        <w:t>Note—</w:t>
      </w:r>
    </w:p>
    <w:p w14:paraId="1FD45846"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 xml:space="preserve">Section 19 of the </w:t>
      </w:r>
      <w:r w:rsidRPr="00994FE5">
        <w:rPr>
          <w:rFonts w:ascii="Times New Roman" w:hAnsi="Times New Roman"/>
          <w:i/>
          <w:iCs/>
          <w:sz w:val="16"/>
          <w:szCs w:val="20"/>
        </w:rPr>
        <w:t>Surveillance Devices Act 2016</w:t>
      </w:r>
      <w:r w:rsidRPr="00994FE5">
        <w:rPr>
          <w:rFonts w:ascii="Times New Roman" w:hAnsi="Times New Roman"/>
          <w:sz w:val="16"/>
          <w:szCs w:val="20"/>
        </w:rPr>
        <w:t xml:space="preserve"> governs the content of surveillance warrants.”</w:t>
      </w:r>
    </w:p>
    <w:p w14:paraId="304B487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28.</w:t>
      </w:r>
      <w:r w:rsidRPr="00994FE5">
        <w:rPr>
          <w:rFonts w:ascii="Times New Roman" w:hAnsi="Times New Roman"/>
          <w:sz w:val="17"/>
        </w:rPr>
        <w:tab/>
        <w:t>Rule 192.2 is deleted.</w:t>
      </w:r>
    </w:p>
    <w:p w14:paraId="53274782"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29.</w:t>
      </w:r>
      <w:r w:rsidRPr="00994FE5">
        <w:rPr>
          <w:rFonts w:ascii="Times New Roman" w:hAnsi="Times New Roman"/>
          <w:sz w:val="17"/>
        </w:rPr>
        <w:tab/>
        <w:t>Rule 193.2 is deleted and substituted as follows:</w:t>
      </w:r>
    </w:p>
    <w:p w14:paraId="24EF1700"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193.2—Application</w:t>
      </w:r>
    </w:p>
    <w:p w14:paraId="03522D80"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variation or renewal of a surveillance warrant are as follows.</w:t>
      </w:r>
    </w:p>
    <w:p w14:paraId="02A83A75"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0AD73B6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111PD Originating Application to Vary or Revoke Order Persona Designata</w:t>
      </w:r>
    </w:p>
    <w:p w14:paraId="7E0E9EE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11F3CB6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103B Surveillance Warrant—Surveillance Devices Act—Varied or Extended</w:t>
      </w:r>
    </w:p>
    <w:p w14:paraId="50CDEB14" w14:textId="77777777" w:rsidR="00994FE5" w:rsidRPr="00994FE5" w:rsidRDefault="00994FE5" w:rsidP="00994FE5">
      <w:pPr>
        <w:ind w:left="1418"/>
        <w:rPr>
          <w:rFonts w:ascii="Times New Roman" w:hAnsi="Times New Roman"/>
          <w:b/>
          <w:bCs/>
          <w:sz w:val="16"/>
          <w:szCs w:val="20"/>
        </w:rPr>
      </w:pPr>
      <w:r w:rsidRPr="00994FE5">
        <w:rPr>
          <w:rFonts w:ascii="Times New Roman" w:hAnsi="Times New Roman"/>
          <w:b/>
          <w:bCs/>
          <w:sz w:val="16"/>
          <w:szCs w:val="20"/>
        </w:rPr>
        <w:t>Note—</w:t>
      </w:r>
    </w:p>
    <w:p w14:paraId="06C049DE"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Section 19 governs the content of surveillance warrants.”</w:t>
      </w:r>
    </w:p>
    <w:p w14:paraId="19DE76D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30.</w:t>
      </w:r>
      <w:r w:rsidRPr="00994FE5">
        <w:rPr>
          <w:rFonts w:ascii="Times New Roman" w:hAnsi="Times New Roman"/>
          <w:sz w:val="17"/>
        </w:rPr>
        <w:tab/>
        <w:t>Rule 194.2 is deleted and substituted as follows:</w:t>
      </w:r>
    </w:p>
    <w:p w14:paraId="0681912A"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194.2—Application</w:t>
      </w:r>
    </w:p>
    <w:p w14:paraId="33AAAC2F"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confirmation of a surveillance authority and, if applicable, issue of a replacement warrant are as follows.</w:t>
      </w:r>
    </w:p>
    <w:p w14:paraId="359C5C3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4A89AAD4"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5J Originating Application Ex Parte—Surveillance Warrant</w:t>
      </w:r>
    </w:p>
    <w:p w14:paraId="1E6B577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17083366"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p>
    <w:p w14:paraId="30A8937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103A Surveillance Warrant—Surveillance Devices Act</w:t>
      </w:r>
    </w:p>
    <w:p w14:paraId="4E2F0E88" w14:textId="77777777" w:rsidR="00994FE5" w:rsidRPr="00994FE5" w:rsidRDefault="00994FE5" w:rsidP="00994FE5">
      <w:pPr>
        <w:ind w:left="1418"/>
        <w:rPr>
          <w:rFonts w:ascii="Times New Roman" w:hAnsi="Times New Roman"/>
          <w:b/>
          <w:bCs/>
          <w:sz w:val="16"/>
          <w:szCs w:val="20"/>
        </w:rPr>
      </w:pPr>
      <w:r w:rsidRPr="00994FE5">
        <w:rPr>
          <w:rFonts w:ascii="Times New Roman" w:hAnsi="Times New Roman"/>
          <w:b/>
          <w:bCs/>
          <w:sz w:val="16"/>
          <w:szCs w:val="20"/>
        </w:rPr>
        <w:t>Note—</w:t>
      </w:r>
    </w:p>
    <w:p w14:paraId="7E4D555D" w14:textId="77777777" w:rsidR="00994FE5" w:rsidRPr="00994FE5" w:rsidRDefault="00994FE5" w:rsidP="00994FE5">
      <w:pPr>
        <w:ind w:left="1560"/>
        <w:rPr>
          <w:rFonts w:ascii="Times New Roman" w:hAnsi="Times New Roman"/>
          <w:sz w:val="16"/>
          <w:szCs w:val="20"/>
        </w:rPr>
      </w:pPr>
      <w:r w:rsidRPr="00994FE5">
        <w:rPr>
          <w:rFonts w:ascii="Times New Roman" w:hAnsi="Times New Roman"/>
          <w:sz w:val="16"/>
          <w:szCs w:val="20"/>
        </w:rPr>
        <w:t>Section 19 governs the content of surveillance warrants.”</w:t>
      </w:r>
    </w:p>
    <w:p w14:paraId="77D0C871"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31.</w:t>
      </w:r>
      <w:r w:rsidRPr="00994FE5">
        <w:rPr>
          <w:rFonts w:ascii="Times New Roman" w:hAnsi="Times New Roman"/>
          <w:sz w:val="17"/>
        </w:rPr>
        <w:tab/>
        <w:t>Rule 194.3 is deleted.</w:t>
      </w:r>
    </w:p>
    <w:p w14:paraId="1FA69A67"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32.</w:t>
      </w:r>
      <w:r w:rsidRPr="00994FE5">
        <w:rPr>
          <w:rFonts w:ascii="Times New Roman" w:hAnsi="Times New Roman"/>
          <w:sz w:val="17"/>
        </w:rPr>
        <w:tab/>
        <w:t>Rule 196.3 is deleted and substituted as follows:</w:t>
      </w:r>
    </w:p>
    <w:p w14:paraId="557E24ED"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196.3—Application</w:t>
      </w:r>
    </w:p>
    <w:p w14:paraId="635B8B30"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11 of the Act for authorisation of the use, communication or publication of information or material derived from the use of a listening device or optical surveillance device are as follows.</w:t>
      </w:r>
    </w:p>
    <w:p w14:paraId="49F78A47"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880977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Pesona Designata</w:t>
      </w:r>
    </w:p>
    <w:p w14:paraId="383F899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788F66F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r w:rsidRPr="00994FE5">
        <w:rPr>
          <w:rFonts w:ascii="Times New Roman" w:hAnsi="Times New Roman"/>
          <w:sz w:val="17"/>
        </w:rPr>
        <w:br w:type="page"/>
      </w:r>
    </w:p>
    <w:p w14:paraId="306EC3A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lastRenderedPageBreak/>
        <w:t>33.</w:t>
      </w:r>
      <w:r w:rsidRPr="00994FE5">
        <w:rPr>
          <w:rFonts w:ascii="Times New Roman" w:hAnsi="Times New Roman"/>
          <w:sz w:val="17"/>
        </w:rPr>
        <w:tab/>
        <w:t>Rule 196.4 is deleted.</w:t>
      </w:r>
    </w:p>
    <w:p w14:paraId="24551CD0"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34.</w:t>
      </w:r>
      <w:r w:rsidRPr="00994FE5">
        <w:rPr>
          <w:rFonts w:ascii="Times New Roman" w:hAnsi="Times New Roman"/>
          <w:sz w:val="17"/>
        </w:rPr>
        <w:tab/>
      </w:r>
      <w:r w:rsidRPr="00994FE5">
        <w:rPr>
          <w:rFonts w:ascii="Times New Roman" w:hAnsi="Times New Roman"/>
          <w:spacing w:val="-2"/>
          <w:sz w:val="17"/>
        </w:rPr>
        <w:t>The title of Part 7 of Chapter 4 is amended to “Part 7—Telecommunications (Intercept and Access) Act warrants: Magistrates Court”.</w:t>
      </w:r>
    </w:p>
    <w:p w14:paraId="703F190C"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35.</w:t>
      </w:r>
      <w:r w:rsidRPr="00994FE5">
        <w:rPr>
          <w:rFonts w:ascii="Times New Roman" w:hAnsi="Times New Roman"/>
          <w:sz w:val="17"/>
        </w:rPr>
        <w:tab/>
        <w:t>The Note in Part 7 of Chapter 4 is deleted and substituted as follows:</w:t>
      </w:r>
    </w:p>
    <w:p w14:paraId="3FB0D81F" w14:textId="77777777" w:rsidR="00994FE5" w:rsidRPr="00994FE5" w:rsidRDefault="00994FE5" w:rsidP="00994FE5">
      <w:pPr>
        <w:ind w:left="709"/>
        <w:rPr>
          <w:rFonts w:ascii="Times New Roman" w:hAnsi="Times New Roman"/>
          <w:sz w:val="16"/>
          <w:szCs w:val="20"/>
        </w:rPr>
      </w:pPr>
      <w:r w:rsidRPr="00994FE5">
        <w:rPr>
          <w:rFonts w:ascii="Times New Roman" w:hAnsi="Times New Roman"/>
          <w:sz w:val="16"/>
          <w:szCs w:val="20"/>
        </w:rPr>
        <w:t>“</w:t>
      </w:r>
      <w:r w:rsidRPr="00994FE5">
        <w:rPr>
          <w:rFonts w:ascii="Times New Roman" w:hAnsi="Times New Roman"/>
          <w:b/>
          <w:bCs/>
          <w:sz w:val="16"/>
          <w:szCs w:val="20"/>
        </w:rPr>
        <w:t>Note—</w:t>
      </w:r>
    </w:p>
    <w:p w14:paraId="7E5FF35A" w14:textId="77777777" w:rsidR="00994FE5" w:rsidRPr="00994FE5" w:rsidRDefault="00994FE5" w:rsidP="00994FE5">
      <w:pPr>
        <w:ind w:left="851"/>
        <w:rPr>
          <w:rFonts w:ascii="Times New Roman" w:hAnsi="Times New Roman"/>
          <w:sz w:val="16"/>
          <w:szCs w:val="20"/>
        </w:rPr>
      </w:pPr>
      <w:r w:rsidRPr="00994FE5">
        <w:rPr>
          <w:rFonts w:ascii="Times New Roman" w:hAnsi="Times New Roman"/>
          <w:sz w:val="16"/>
          <w:szCs w:val="20"/>
        </w:rPr>
        <w:t>Jurisdiction is conferred by the legislation on a magistrate of the Court appointed by the Commonwealth Attorney-General to issue a warrant under the Act (rather than upon the Court). (Jurisdiction is also conferred on certain Judges and tribunal members.)”</w:t>
      </w:r>
    </w:p>
    <w:p w14:paraId="4207B89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36.</w:t>
      </w:r>
      <w:r w:rsidRPr="00994FE5">
        <w:rPr>
          <w:rFonts w:ascii="Times New Roman" w:hAnsi="Times New Roman"/>
          <w:sz w:val="17"/>
        </w:rPr>
        <w:tab/>
        <w:t>Rule 202.1 is deleted and substituted as follows:</w:t>
      </w:r>
    </w:p>
    <w:p w14:paraId="3D4113C1"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202.1—Application</w:t>
      </w:r>
    </w:p>
    <w:p w14:paraId="049FB4F9"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stored communication warrant are as follows.</w:t>
      </w:r>
    </w:p>
    <w:p w14:paraId="7DEE7079"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F5DBEC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0A6BC21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6300B26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107B Stored Communication Warrant—Domestic</w:t>
      </w:r>
    </w:p>
    <w:p w14:paraId="2CC839E3"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107C Stored Communication Warrant—International”</w:t>
      </w:r>
    </w:p>
    <w:p w14:paraId="18617C9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37.</w:t>
      </w:r>
      <w:r w:rsidRPr="00994FE5">
        <w:rPr>
          <w:rFonts w:ascii="Times New Roman" w:hAnsi="Times New Roman"/>
          <w:sz w:val="17"/>
        </w:rPr>
        <w:tab/>
        <w:t>Rule 202.2 is deleted.</w:t>
      </w:r>
    </w:p>
    <w:p w14:paraId="6EF5F031"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38.</w:t>
      </w:r>
      <w:r w:rsidRPr="00994FE5">
        <w:rPr>
          <w:rFonts w:ascii="Times New Roman" w:hAnsi="Times New Roman"/>
          <w:sz w:val="17"/>
        </w:rPr>
        <w:tab/>
        <w:t>Rule 203.1 is deleted and substituted as follows:</w:t>
      </w:r>
    </w:p>
    <w:p w14:paraId="6C0C763E"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203.1—Application</w:t>
      </w:r>
    </w:p>
    <w:p w14:paraId="35211ED6"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journalist information warrant are as follows.</w:t>
      </w:r>
    </w:p>
    <w:p w14:paraId="52A8CA63"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0691F3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4BDF665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5466A80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107A Journalist Information Warrant”</w:t>
      </w:r>
    </w:p>
    <w:p w14:paraId="014998EC"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39.</w:t>
      </w:r>
      <w:r w:rsidRPr="00994FE5">
        <w:rPr>
          <w:rFonts w:ascii="Times New Roman" w:hAnsi="Times New Roman"/>
          <w:sz w:val="17"/>
        </w:rPr>
        <w:tab/>
        <w:t>Rule 203.2 is deleted.</w:t>
      </w:r>
    </w:p>
    <w:p w14:paraId="7F7C50E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40.</w:t>
      </w:r>
      <w:r w:rsidRPr="00994FE5">
        <w:rPr>
          <w:rFonts w:ascii="Times New Roman" w:hAnsi="Times New Roman"/>
          <w:sz w:val="17"/>
        </w:rPr>
        <w:tab/>
        <w:t>Rule 206.3 is deleted and substituted as follows:</w:t>
      </w:r>
    </w:p>
    <w:p w14:paraId="5F3980F8"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206.3—Application</w:t>
      </w:r>
    </w:p>
    <w:p w14:paraId="3C158CA0"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3(5) or (6) of the Act for an investigative authorisation confirmation are as follows.</w:t>
      </w:r>
    </w:p>
    <w:p w14:paraId="21C0AA7F"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75991D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4E Originating Application Ex Parte—Terrorism Police Powers Act—Special Powers Authorisation or Special Area Declaration Confirmation</w:t>
      </w:r>
    </w:p>
    <w:p w14:paraId="423CDECA"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343BC4A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p>
    <w:p w14:paraId="73F2EE69"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41.</w:t>
      </w:r>
      <w:r w:rsidRPr="00994FE5">
        <w:rPr>
          <w:rFonts w:ascii="Times New Roman" w:hAnsi="Times New Roman"/>
          <w:sz w:val="17"/>
        </w:rPr>
        <w:tab/>
        <w:t>Rule 206.4 is deleted.</w:t>
      </w:r>
    </w:p>
    <w:p w14:paraId="49B12C81"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42.</w:t>
      </w:r>
      <w:r w:rsidRPr="00994FE5">
        <w:rPr>
          <w:rFonts w:ascii="Times New Roman" w:hAnsi="Times New Roman"/>
          <w:sz w:val="17"/>
        </w:rPr>
        <w:tab/>
        <w:t>A Note is added at the beginning of Part 10, Division 1, Chapter 4 as follows:</w:t>
      </w:r>
    </w:p>
    <w:p w14:paraId="2D051C2B" w14:textId="77777777" w:rsidR="00994FE5" w:rsidRPr="00994FE5" w:rsidRDefault="00994FE5" w:rsidP="00994FE5">
      <w:pPr>
        <w:ind w:left="709"/>
        <w:rPr>
          <w:rFonts w:ascii="Times New Roman" w:hAnsi="Times New Roman"/>
          <w:b/>
          <w:bCs/>
          <w:sz w:val="16"/>
          <w:szCs w:val="20"/>
        </w:rPr>
      </w:pPr>
      <w:r w:rsidRPr="00994FE5">
        <w:rPr>
          <w:rFonts w:ascii="Times New Roman" w:hAnsi="Times New Roman"/>
          <w:sz w:val="16"/>
          <w:szCs w:val="20"/>
        </w:rPr>
        <w:t>“</w:t>
      </w:r>
      <w:r w:rsidRPr="00994FE5">
        <w:rPr>
          <w:rFonts w:ascii="Times New Roman" w:hAnsi="Times New Roman"/>
          <w:b/>
          <w:bCs/>
          <w:sz w:val="16"/>
          <w:szCs w:val="20"/>
        </w:rPr>
        <w:t>Note—</w:t>
      </w:r>
    </w:p>
    <w:p w14:paraId="38166627" w14:textId="77777777" w:rsidR="00994FE5" w:rsidRPr="00994FE5" w:rsidRDefault="00994FE5" w:rsidP="00994FE5">
      <w:pPr>
        <w:ind w:left="851"/>
        <w:rPr>
          <w:rFonts w:ascii="Times New Roman" w:hAnsi="Times New Roman"/>
          <w:sz w:val="16"/>
          <w:szCs w:val="20"/>
        </w:rPr>
      </w:pPr>
      <w:r w:rsidRPr="00994FE5">
        <w:rPr>
          <w:rFonts w:ascii="Times New Roman" w:hAnsi="Times New Roman"/>
          <w:sz w:val="16"/>
          <w:szCs w:val="20"/>
        </w:rPr>
        <w:t>Jurisdiction is conferred by the legislation on a magistrate (rather than upon the Magistrates Court) to make an order.”</w:t>
      </w:r>
    </w:p>
    <w:p w14:paraId="4E59B96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43.</w:t>
      </w:r>
      <w:r w:rsidRPr="00994FE5">
        <w:rPr>
          <w:rFonts w:ascii="Times New Roman" w:hAnsi="Times New Roman"/>
          <w:sz w:val="17"/>
        </w:rPr>
        <w:tab/>
        <w:t>Rule 215.1 is deleted and substituted as follows:</w:t>
      </w:r>
    </w:p>
    <w:p w14:paraId="632AE9C7"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215.1—Application</w:t>
      </w:r>
    </w:p>
    <w:p w14:paraId="00576212"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 xml:space="preserve">The non-mandatory templates in respect of an application for an order under section 74BR of the </w:t>
      </w:r>
      <w:r w:rsidRPr="00994FE5">
        <w:rPr>
          <w:rFonts w:ascii="Times New Roman" w:hAnsi="Times New Roman"/>
          <w:i/>
          <w:iCs/>
          <w:sz w:val="17"/>
        </w:rPr>
        <w:t>Summary Offences Act 1953</w:t>
      </w:r>
      <w:r w:rsidRPr="00994FE5">
        <w:rPr>
          <w:rFonts w:ascii="Times New Roman" w:hAnsi="Times New Roman"/>
          <w:sz w:val="17"/>
        </w:rPr>
        <w:t xml:space="preserve"> requiring a specified person to provide information or assistance in respect of computer data are as follows.</w:t>
      </w:r>
    </w:p>
    <w:p w14:paraId="3359F9CC"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1DD0D5D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4G Originating Application Ex Parte Order to Access Data</w:t>
      </w:r>
    </w:p>
    <w:p w14:paraId="6FA93D7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4AA8420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92AP Order—Order to Provide Information or Assistance to Access Data</w:t>
      </w:r>
    </w:p>
    <w:p w14:paraId="33F9856C" w14:textId="77777777" w:rsidR="00994FE5" w:rsidRPr="00994FE5" w:rsidRDefault="00994FE5" w:rsidP="00994FE5">
      <w:pPr>
        <w:ind w:left="993"/>
        <w:rPr>
          <w:rFonts w:ascii="Times New Roman" w:hAnsi="Times New Roman"/>
          <w:b/>
          <w:bCs/>
          <w:sz w:val="16"/>
          <w:szCs w:val="20"/>
        </w:rPr>
      </w:pPr>
      <w:r w:rsidRPr="00994FE5">
        <w:rPr>
          <w:rFonts w:ascii="Times New Roman" w:hAnsi="Times New Roman"/>
          <w:b/>
          <w:bCs/>
          <w:sz w:val="16"/>
          <w:szCs w:val="20"/>
        </w:rPr>
        <w:t>Note—</w:t>
      </w:r>
    </w:p>
    <w:p w14:paraId="06803E47" w14:textId="77777777" w:rsidR="00994FE5" w:rsidRPr="00994FE5" w:rsidRDefault="00994FE5" w:rsidP="00994FE5">
      <w:pPr>
        <w:ind w:left="1134"/>
        <w:rPr>
          <w:rFonts w:ascii="Times New Roman" w:hAnsi="Times New Roman"/>
          <w:spacing w:val="-4"/>
          <w:sz w:val="16"/>
          <w:szCs w:val="20"/>
        </w:rPr>
      </w:pPr>
      <w:r w:rsidRPr="00994FE5">
        <w:rPr>
          <w:rFonts w:ascii="Times New Roman" w:hAnsi="Times New Roman"/>
          <w:sz w:val="16"/>
          <w:szCs w:val="20"/>
        </w:rPr>
        <w:t xml:space="preserve">Section 74BR of the </w:t>
      </w:r>
      <w:r w:rsidRPr="00994FE5">
        <w:rPr>
          <w:rFonts w:ascii="Times New Roman" w:hAnsi="Times New Roman"/>
          <w:i/>
          <w:iCs/>
          <w:sz w:val="16"/>
          <w:szCs w:val="20"/>
        </w:rPr>
        <w:t>Summary Offences Act 1953</w:t>
      </w:r>
      <w:r w:rsidRPr="00994FE5">
        <w:rPr>
          <w:rFonts w:ascii="Times New Roman" w:hAnsi="Times New Roman"/>
          <w:sz w:val="16"/>
          <w:szCs w:val="20"/>
        </w:rPr>
        <w:t xml:space="preserve"> empowers a magistrate to make an order requiring a specified person to provide </w:t>
      </w:r>
      <w:r w:rsidRPr="00994FE5">
        <w:rPr>
          <w:rFonts w:ascii="Times New Roman" w:hAnsi="Times New Roman"/>
          <w:spacing w:val="-4"/>
          <w:sz w:val="16"/>
          <w:szCs w:val="20"/>
        </w:rPr>
        <w:t>information or assistance that is reasonable or necessary to allow a police officer to access, examine, copy or reproduce computer data.”</w:t>
      </w:r>
    </w:p>
    <w:p w14:paraId="00E1EC8F"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44.</w:t>
      </w:r>
      <w:r w:rsidRPr="00994FE5">
        <w:rPr>
          <w:rFonts w:ascii="Times New Roman" w:hAnsi="Times New Roman"/>
          <w:sz w:val="17"/>
        </w:rPr>
        <w:tab/>
        <w:t>Rule 215.2 is deleted.</w:t>
      </w:r>
    </w:p>
    <w:p w14:paraId="763CD75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45.</w:t>
      </w:r>
      <w:r w:rsidRPr="00994FE5">
        <w:rPr>
          <w:rFonts w:ascii="Times New Roman" w:hAnsi="Times New Roman"/>
          <w:sz w:val="17"/>
        </w:rPr>
        <w:tab/>
        <w:t>Rule 223.3 is deleted and substituted as follows:</w:t>
      </w:r>
    </w:p>
    <w:p w14:paraId="171E9AC0"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223.3—Application</w:t>
      </w:r>
    </w:p>
    <w:p w14:paraId="0C236AEE"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81(4a)(b) of the Act for authorisation to undertake a forensic procedure are as follows.</w:t>
      </w:r>
    </w:p>
    <w:p w14:paraId="45C9E24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CF9E7D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4PD Originating Application Ex Parte Persona Designata</w:t>
      </w:r>
    </w:p>
    <w:p w14:paraId="4A4062E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231FD193"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92AI Order—Summary Offences Act—Authorisation to Undertake Forensic Activity”</w:t>
      </w:r>
      <w:r w:rsidRPr="00994FE5">
        <w:rPr>
          <w:rFonts w:ascii="Times New Roman" w:hAnsi="Times New Roman"/>
          <w:sz w:val="17"/>
        </w:rPr>
        <w:br w:type="page"/>
      </w:r>
    </w:p>
    <w:p w14:paraId="16B7C61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lastRenderedPageBreak/>
        <w:t>46.</w:t>
      </w:r>
      <w:r w:rsidRPr="00994FE5">
        <w:rPr>
          <w:rFonts w:ascii="Times New Roman" w:hAnsi="Times New Roman"/>
          <w:sz w:val="17"/>
        </w:rPr>
        <w:tab/>
        <w:t>Rule 223.4 is deleted.</w:t>
      </w:r>
    </w:p>
    <w:p w14:paraId="2336A04B"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47.</w:t>
      </w:r>
      <w:r w:rsidRPr="00994FE5">
        <w:rPr>
          <w:rFonts w:ascii="Times New Roman" w:hAnsi="Times New Roman"/>
          <w:sz w:val="17"/>
        </w:rPr>
        <w:tab/>
        <w:t>The definition of “subject” in rule 226.2 is deleted.</w:t>
      </w:r>
    </w:p>
    <w:p w14:paraId="01B02B7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48.</w:t>
      </w:r>
      <w:r w:rsidRPr="00994FE5">
        <w:rPr>
          <w:rFonts w:ascii="Times New Roman" w:hAnsi="Times New Roman"/>
          <w:sz w:val="17"/>
        </w:rPr>
        <w:tab/>
        <w:t>Rule 226.3 is deleted and substituted as follows:</w:t>
      </w:r>
    </w:p>
    <w:p w14:paraId="5E808CB5"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226.3—Application</w:t>
      </w:r>
    </w:p>
    <w:p w14:paraId="04A2EE1A"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23D or 23DE of the Act for an extension of the investigation period are as follows.</w:t>
      </w:r>
    </w:p>
    <w:p w14:paraId="7995069A"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52B33C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456D966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182EFF93"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92L Order—Crimes Act—Extend Period of Detention”</w:t>
      </w:r>
    </w:p>
    <w:p w14:paraId="5E0F794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49.</w:t>
      </w:r>
      <w:r w:rsidRPr="00994FE5">
        <w:rPr>
          <w:rFonts w:ascii="Times New Roman" w:hAnsi="Times New Roman"/>
          <w:sz w:val="17"/>
        </w:rPr>
        <w:tab/>
        <w:t>Rule 226.4 is deleted.</w:t>
      </w:r>
    </w:p>
    <w:p w14:paraId="12AD631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50.</w:t>
      </w:r>
      <w:r w:rsidRPr="00994FE5">
        <w:rPr>
          <w:rFonts w:ascii="Times New Roman" w:hAnsi="Times New Roman"/>
          <w:sz w:val="17"/>
        </w:rPr>
        <w:tab/>
        <w:t>The definition of “subject” in rule 227.2 is deleted.</w:t>
      </w:r>
    </w:p>
    <w:p w14:paraId="20BEC38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51.</w:t>
      </w:r>
      <w:r w:rsidRPr="00994FE5">
        <w:rPr>
          <w:rFonts w:ascii="Times New Roman" w:hAnsi="Times New Roman"/>
          <w:sz w:val="17"/>
        </w:rPr>
        <w:tab/>
        <w:t>Rule 227.3 is deleted and substituted as follows:</w:t>
      </w:r>
    </w:p>
    <w:p w14:paraId="515F8335"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227.3—Application for</w:t>
      </w:r>
      <w:r w:rsidRPr="00994FE5">
        <w:rPr>
          <w:rFonts w:ascii="Times New Roman" w:hAnsi="Times New Roman"/>
          <w:sz w:val="17"/>
        </w:rPr>
        <w:t xml:space="preserve"> </w:t>
      </w:r>
      <w:r w:rsidRPr="00994FE5">
        <w:rPr>
          <w:rFonts w:ascii="Times New Roman" w:hAnsi="Times New Roman"/>
          <w:b/>
          <w:bCs/>
          <w:sz w:val="17"/>
        </w:rPr>
        <w:t>detention</w:t>
      </w:r>
    </w:p>
    <w:p w14:paraId="58396371" w14:textId="77777777" w:rsidR="00994FE5" w:rsidRPr="00994FE5" w:rsidRDefault="00994FE5" w:rsidP="00994FE5">
      <w:pPr>
        <w:ind w:left="851"/>
        <w:rPr>
          <w:rFonts w:ascii="Times New Roman" w:hAnsi="Times New Roman"/>
          <w:sz w:val="17"/>
        </w:rPr>
      </w:pPr>
      <w:r w:rsidRPr="00994FE5">
        <w:rPr>
          <w:rFonts w:ascii="Times New Roman" w:hAnsi="Times New Roman"/>
          <w:spacing w:val="-4"/>
          <w:sz w:val="17"/>
        </w:rPr>
        <w:t>The non-mandatory templates in respect of an application under section 219T of the Act for a detention order or under section 219U</w:t>
      </w:r>
      <w:r w:rsidRPr="00994FE5">
        <w:rPr>
          <w:rFonts w:ascii="Times New Roman" w:hAnsi="Times New Roman"/>
          <w:sz w:val="17"/>
        </w:rPr>
        <w:t xml:space="preserve"> of the Act for a further detention order are as follows.</w:t>
      </w:r>
    </w:p>
    <w:p w14:paraId="2CA8C210"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129BBB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191489B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43F430E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92M Order—Customs Act—Detention</w:t>
      </w:r>
    </w:p>
    <w:p w14:paraId="0A06198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92N Order—Customs Act—Renewal of Detention”</w:t>
      </w:r>
    </w:p>
    <w:p w14:paraId="270E9F5F"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52.</w:t>
      </w:r>
      <w:r w:rsidRPr="00994FE5">
        <w:rPr>
          <w:rFonts w:ascii="Times New Roman" w:hAnsi="Times New Roman"/>
          <w:sz w:val="17"/>
        </w:rPr>
        <w:tab/>
        <w:t>Rule 227.4 is deleted.</w:t>
      </w:r>
    </w:p>
    <w:p w14:paraId="7704C9F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53.</w:t>
      </w:r>
      <w:r w:rsidRPr="00994FE5">
        <w:rPr>
          <w:rFonts w:ascii="Times New Roman" w:hAnsi="Times New Roman"/>
          <w:sz w:val="17"/>
        </w:rPr>
        <w:tab/>
        <w:t>The definition of “subject” in rule 228.2 is deleted.</w:t>
      </w:r>
    </w:p>
    <w:p w14:paraId="0DC5DDE2"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54.</w:t>
      </w:r>
      <w:r w:rsidRPr="00994FE5">
        <w:rPr>
          <w:rFonts w:ascii="Times New Roman" w:hAnsi="Times New Roman"/>
          <w:sz w:val="17"/>
        </w:rPr>
        <w:tab/>
        <w:t>Rule 228.3 is deleted and substituted as follows:</w:t>
      </w:r>
    </w:p>
    <w:p w14:paraId="7ADDDB06"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228.3—Application</w:t>
      </w:r>
    </w:p>
    <w:p w14:paraId="2C2870AA"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78 of the Act for a detention extension order or a temporary removal order are as follows.</w:t>
      </w:r>
    </w:p>
    <w:p w14:paraId="2676EA6C"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B0C01B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56AA59B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6041917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92AJ Order—Summary Offences Act—Extend Period of Detention Prior to Delivery to Police Station</w:t>
      </w:r>
    </w:p>
    <w:p w14:paraId="4E7621A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92AL Order—Summary Offences Act—Temporary Removal from Custody”</w:t>
      </w:r>
    </w:p>
    <w:p w14:paraId="24F4D516"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55.</w:t>
      </w:r>
      <w:r w:rsidRPr="00994FE5">
        <w:rPr>
          <w:rFonts w:ascii="Times New Roman" w:hAnsi="Times New Roman"/>
          <w:sz w:val="17"/>
        </w:rPr>
        <w:tab/>
        <w:t>Rule 228.4 is deleted.</w:t>
      </w:r>
    </w:p>
    <w:p w14:paraId="5F9F7E4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56.</w:t>
      </w:r>
      <w:r w:rsidRPr="00994FE5">
        <w:rPr>
          <w:rFonts w:ascii="Times New Roman" w:hAnsi="Times New Roman"/>
          <w:sz w:val="17"/>
        </w:rPr>
        <w:tab/>
        <w:t>A definition of “Commonwealth Anti-Corruption Act” is inserted into rule 231.1 as follows:</w:t>
      </w:r>
    </w:p>
    <w:p w14:paraId="04BCB9CC"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Commonwealth Anti-Corruption Act</w:t>
      </w:r>
      <w:r w:rsidRPr="00994FE5">
        <w:rPr>
          <w:rFonts w:ascii="Times New Roman" w:hAnsi="Times New Roman"/>
          <w:sz w:val="17"/>
        </w:rPr>
        <w:t xml:space="preserve"> means the </w:t>
      </w:r>
      <w:r w:rsidRPr="00994FE5">
        <w:rPr>
          <w:rFonts w:ascii="Times New Roman" w:hAnsi="Times New Roman"/>
          <w:i/>
          <w:iCs/>
          <w:sz w:val="17"/>
        </w:rPr>
        <w:t>National Anti-Corruption Act 2022</w:t>
      </w:r>
      <w:r w:rsidRPr="00994FE5">
        <w:rPr>
          <w:rFonts w:ascii="Times New Roman" w:hAnsi="Times New Roman"/>
          <w:sz w:val="17"/>
        </w:rPr>
        <w:t xml:space="preserve"> (Cth);”</w:t>
      </w:r>
    </w:p>
    <w:p w14:paraId="57308393"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57.</w:t>
      </w:r>
      <w:r w:rsidRPr="00994FE5">
        <w:rPr>
          <w:rFonts w:ascii="Times New Roman" w:hAnsi="Times New Roman"/>
          <w:sz w:val="17"/>
        </w:rPr>
        <w:tab/>
        <w:t>The definition of “examiner” in rule 231.1 is deleted.</w:t>
      </w:r>
    </w:p>
    <w:p w14:paraId="7B348EA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58.</w:t>
      </w:r>
      <w:r w:rsidRPr="00994FE5">
        <w:rPr>
          <w:rFonts w:ascii="Times New Roman" w:hAnsi="Times New Roman"/>
          <w:sz w:val="17"/>
        </w:rPr>
        <w:tab/>
        <w:t>The definition of “ICAC Act” in rule 231.1 is deleted.</w:t>
      </w:r>
    </w:p>
    <w:p w14:paraId="2A512D87"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59.</w:t>
      </w:r>
      <w:r w:rsidRPr="00994FE5">
        <w:rPr>
          <w:rFonts w:ascii="Times New Roman" w:hAnsi="Times New Roman"/>
          <w:sz w:val="17"/>
        </w:rPr>
        <w:tab/>
        <w:t>A definition of “State Anti-Corruption Act” is inserted into rule 231.1 as follows:</w:t>
      </w:r>
    </w:p>
    <w:p w14:paraId="074C68F1"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State Anti-Corruption Act</w:t>
      </w:r>
      <w:r w:rsidRPr="00994FE5">
        <w:rPr>
          <w:rFonts w:ascii="Times New Roman" w:hAnsi="Times New Roman"/>
          <w:sz w:val="17"/>
        </w:rPr>
        <w:t xml:space="preserve"> means the </w:t>
      </w:r>
      <w:r w:rsidRPr="00994FE5">
        <w:rPr>
          <w:rFonts w:ascii="Times New Roman" w:hAnsi="Times New Roman"/>
          <w:i/>
          <w:iCs/>
          <w:sz w:val="17"/>
        </w:rPr>
        <w:t>Independent Commission Against Corruption Act 2012</w:t>
      </w:r>
      <w:r w:rsidRPr="00994FE5">
        <w:rPr>
          <w:rFonts w:ascii="Times New Roman" w:hAnsi="Times New Roman"/>
          <w:sz w:val="17"/>
        </w:rPr>
        <w:t>;”</w:t>
      </w:r>
    </w:p>
    <w:p w14:paraId="19629150"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60.</w:t>
      </w:r>
      <w:r w:rsidRPr="00994FE5">
        <w:rPr>
          <w:rFonts w:ascii="Times New Roman" w:hAnsi="Times New Roman"/>
          <w:sz w:val="17"/>
        </w:rPr>
        <w:tab/>
        <w:t>The definition of “witness” in rule 231.1 is deleted and substituted as follows:</w:t>
      </w:r>
    </w:p>
    <w:p w14:paraId="756D6088"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i/>
          <w:iCs/>
          <w:sz w:val="17"/>
        </w:rPr>
        <w:t>witness</w:t>
      </w:r>
      <w:r w:rsidRPr="00994FE5">
        <w:rPr>
          <w:rFonts w:ascii="Times New Roman" w:hAnsi="Times New Roman"/>
          <w:sz w:val="17"/>
        </w:rPr>
        <w:t xml:space="preserve"> means—</w:t>
      </w:r>
    </w:p>
    <w:p w14:paraId="001D43A3"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in Division 3—a witness within the meaning of clause 18(1) of Schedule 2 to the State Anti-Corruption Act;</w:t>
      </w:r>
    </w:p>
    <w:p w14:paraId="7DB86C00"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in Division 4—a witness within the meaning of clause 9 of Schedule 2 to the State Anti-Corruption Act or section 7 of the National Anti-Corruption Act or a person referred to in paragraph (a), (b) or (c) of section 24(1) of the State ACC Act or paragraph (a), (b) or (c) of section 31(1) of the Commonwealth ACC Act as the case may be;</w:t>
      </w:r>
    </w:p>
    <w:p w14:paraId="27142727"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(c)</w:t>
      </w:r>
      <w:r w:rsidRPr="00994FE5">
        <w:rPr>
          <w:rFonts w:ascii="Times New Roman" w:hAnsi="Times New Roman"/>
          <w:sz w:val="17"/>
        </w:rPr>
        <w:tab/>
        <w:t>in Division 5—the person the subject of an application for evidence or production of documents or other materials under section 15 of the Unexplained Wealth Act.”</w:t>
      </w:r>
    </w:p>
    <w:p w14:paraId="4B2EBB4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61.</w:t>
      </w:r>
      <w:r w:rsidRPr="00994FE5">
        <w:rPr>
          <w:rFonts w:ascii="Times New Roman" w:hAnsi="Times New Roman"/>
          <w:sz w:val="17"/>
        </w:rPr>
        <w:tab/>
        <w:t>Rule 232.1 is deleted and substituted as follows:</w:t>
      </w:r>
    </w:p>
    <w:p w14:paraId="5AD3E198"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232.1—Application</w:t>
      </w:r>
    </w:p>
    <w:p w14:paraId="0D826AA6"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 xml:space="preserve">The non-mandatory templates in respect of an application under section 76 of the </w:t>
      </w:r>
      <w:r w:rsidRPr="00994FE5">
        <w:rPr>
          <w:rFonts w:ascii="Times New Roman" w:hAnsi="Times New Roman"/>
          <w:i/>
          <w:iCs/>
          <w:sz w:val="17"/>
        </w:rPr>
        <w:t>Service and Execution of Process Act 1992</w:t>
      </w:r>
      <w:r w:rsidRPr="00994FE5">
        <w:rPr>
          <w:rFonts w:ascii="Times New Roman" w:hAnsi="Times New Roman"/>
          <w:sz w:val="17"/>
        </w:rPr>
        <w:t xml:space="preserve"> (Cth) for leave to serve outside South Australia a subpoena issued by a tribunal in connection with the performance of an investigative function by the tribunal are as follows.</w:t>
      </w:r>
    </w:p>
    <w:p w14:paraId="5F422165"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0707F74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4 Originating Application Ex Parte</w:t>
      </w:r>
    </w:p>
    <w:p w14:paraId="57A66BF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 Affidavit</w:t>
      </w:r>
    </w:p>
    <w:p w14:paraId="268877F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 Order”</w:t>
      </w:r>
    </w:p>
    <w:p w14:paraId="5C6DF52C"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016381A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lastRenderedPageBreak/>
        <w:t>62.</w:t>
      </w:r>
      <w:r w:rsidRPr="00994FE5">
        <w:rPr>
          <w:rFonts w:ascii="Times New Roman" w:hAnsi="Times New Roman"/>
          <w:sz w:val="17"/>
        </w:rPr>
        <w:tab/>
        <w:t>Rule 233.1 is deleted and substituted as follows:</w:t>
      </w:r>
    </w:p>
    <w:p w14:paraId="617200B7"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233.1—Application</w:t>
      </w:r>
    </w:p>
    <w:p w14:paraId="6D9261E4"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by an examiner under clause 18(1) of Schedule 2 to the State Anti-Corruption Act for an order that a witness appear before a Judge to show cause why they should not be ordered to deliver their passport to the examiner are as follows.</w:t>
      </w:r>
    </w:p>
    <w:p w14:paraId="23C26556"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3B6514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345A1EF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062A680"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63.</w:t>
      </w:r>
      <w:r w:rsidRPr="00994FE5">
        <w:rPr>
          <w:rFonts w:ascii="Times New Roman" w:hAnsi="Times New Roman"/>
          <w:sz w:val="17"/>
        </w:rPr>
        <w:tab/>
        <w:t>Rule 233.2 is deleted.</w:t>
      </w:r>
    </w:p>
    <w:p w14:paraId="639A3BE3"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64.</w:t>
      </w:r>
      <w:r w:rsidRPr="00994FE5">
        <w:rPr>
          <w:rFonts w:ascii="Times New Roman" w:hAnsi="Times New Roman"/>
          <w:sz w:val="17"/>
        </w:rPr>
        <w:tab/>
        <w:t>Rule 233.3 is deleted.</w:t>
      </w:r>
    </w:p>
    <w:p w14:paraId="2EF866EF"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65.</w:t>
      </w:r>
      <w:r w:rsidRPr="00994FE5">
        <w:rPr>
          <w:rFonts w:ascii="Times New Roman" w:hAnsi="Times New Roman"/>
          <w:sz w:val="17"/>
        </w:rPr>
        <w:tab/>
        <w:t>Rule 233.4 is renumbered as rule 233.2, and substituted as follows:</w:t>
      </w:r>
    </w:p>
    <w:p w14:paraId="0A919D2B"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233.2—Application to revoke or extend</w:t>
      </w:r>
      <w:r w:rsidRPr="00994FE5">
        <w:rPr>
          <w:rFonts w:ascii="Times New Roman" w:hAnsi="Times New Roman"/>
          <w:sz w:val="17"/>
        </w:rPr>
        <w:t xml:space="preserve"> </w:t>
      </w:r>
      <w:r w:rsidRPr="00994FE5">
        <w:rPr>
          <w:rFonts w:ascii="Times New Roman" w:hAnsi="Times New Roman"/>
          <w:b/>
          <w:bCs/>
          <w:sz w:val="17"/>
        </w:rPr>
        <w:t>order</w:t>
      </w:r>
    </w:p>
    <w:p w14:paraId="0F4732E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clause 18(3) of Schedule 2 to the State Anti-Corruption Act to extend time for retention of a passport or clause 18(4) of Schedule 2 to the State Anti-Corruption Act to revoke an order for retention of a passport are as follows.</w:t>
      </w:r>
    </w:p>
    <w:p w14:paraId="39783E7A"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5501AC8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3C43B71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CD2D7BA"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p>
    <w:p w14:paraId="0FAAB82A"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66.</w:t>
      </w:r>
      <w:r w:rsidRPr="00994FE5">
        <w:rPr>
          <w:rFonts w:ascii="Times New Roman" w:hAnsi="Times New Roman"/>
          <w:sz w:val="17"/>
        </w:rPr>
        <w:tab/>
        <w:t>Rule 234.1 is deleted and substituted as follows:</w:t>
      </w:r>
    </w:p>
    <w:p w14:paraId="2367E293"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234.1—Application</w:t>
      </w:r>
    </w:p>
    <w:p w14:paraId="636BE789"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by an examiner under clause 9 of Schedule 2 to the State Anti-Corruption Act or section 90 of the Commonwealth Anti-Corruption Act or section 31(1) of the Commonwealth ACC Act or section 24(1) of the State ACC Act for a warrant of arrest of a witness are as follows.</w:t>
      </w:r>
    </w:p>
    <w:p w14:paraId="3D9E4D35"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D04CD4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5PD Originating Application Ex Parte—Warrant</w:t>
      </w:r>
    </w:p>
    <w:p w14:paraId="3C452E7C"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45151C5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105ES Apprehension Warrant—State Anti-Corruption Act</w:t>
      </w:r>
    </w:p>
    <w:p w14:paraId="55ED38E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105EC Apprehension Warrant—Commonwealth Anti-Corruption Act</w:t>
      </w:r>
    </w:p>
    <w:p w14:paraId="08ABF293"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105F Warrant of Apprehension—State ACC Act</w:t>
      </w:r>
    </w:p>
    <w:p w14:paraId="478594E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105G Warrant of Apprehension—Commonwealth ACC Act”</w:t>
      </w:r>
    </w:p>
    <w:p w14:paraId="6AAED8F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67.</w:t>
      </w:r>
      <w:r w:rsidRPr="00994FE5">
        <w:rPr>
          <w:rFonts w:ascii="Times New Roman" w:hAnsi="Times New Roman"/>
          <w:sz w:val="17"/>
        </w:rPr>
        <w:tab/>
        <w:t>Subrule 236.1 is deleted and substituted as follows:</w:t>
      </w:r>
    </w:p>
    <w:p w14:paraId="50C603D2"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236.1—Application for</w:t>
      </w:r>
      <w:r w:rsidRPr="00994FE5">
        <w:rPr>
          <w:rFonts w:ascii="Times New Roman" w:hAnsi="Times New Roman"/>
          <w:sz w:val="17"/>
        </w:rPr>
        <w:t xml:space="preserve"> </w:t>
      </w:r>
      <w:r w:rsidRPr="00994FE5">
        <w:rPr>
          <w:rFonts w:ascii="Times New Roman" w:hAnsi="Times New Roman"/>
          <w:b/>
          <w:bCs/>
          <w:sz w:val="17"/>
        </w:rPr>
        <w:t>contempt</w:t>
      </w:r>
    </w:p>
    <w:p w14:paraId="578D80CE"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An application by an examiner under clause 13 of Schedule 2 to the State Anti-Corruption Act or section 83 of the Commonwealth Anti-Corruption Act or section 26B of the State ACC Act or section 34B of the Commonwealth ACC Act for a person to be dealt with in relation to a contempt is governed by Chapter 17 Part 5 of the Uniform Civil Rules.</w:t>
      </w:r>
    </w:p>
    <w:p w14:paraId="6A933FCA" w14:textId="77777777" w:rsidR="00994FE5" w:rsidRPr="00994FE5" w:rsidRDefault="00994FE5" w:rsidP="00994FE5">
      <w:pPr>
        <w:ind w:left="993"/>
        <w:rPr>
          <w:rFonts w:ascii="Times New Roman" w:hAnsi="Times New Roman"/>
          <w:b/>
          <w:bCs/>
          <w:sz w:val="16"/>
          <w:szCs w:val="20"/>
        </w:rPr>
      </w:pPr>
      <w:r w:rsidRPr="00994FE5">
        <w:rPr>
          <w:rFonts w:ascii="Times New Roman" w:hAnsi="Times New Roman"/>
          <w:b/>
          <w:bCs/>
          <w:sz w:val="16"/>
          <w:szCs w:val="20"/>
        </w:rPr>
        <w:t>Note—</w:t>
      </w:r>
    </w:p>
    <w:p w14:paraId="2E032A3C" w14:textId="77777777" w:rsidR="00994FE5" w:rsidRPr="00994FE5" w:rsidRDefault="00994FE5" w:rsidP="00994FE5">
      <w:pPr>
        <w:ind w:left="1134"/>
        <w:rPr>
          <w:rFonts w:ascii="Times New Roman" w:hAnsi="Times New Roman"/>
          <w:sz w:val="16"/>
          <w:szCs w:val="20"/>
        </w:rPr>
      </w:pPr>
      <w:r w:rsidRPr="00994FE5">
        <w:rPr>
          <w:rFonts w:ascii="Times New Roman" w:hAnsi="Times New Roman"/>
          <w:sz w:val="16"/>
          <w:szCs w:val="20"/>
        </w:rPr>
        <w:t>Clause 14(2) of Schedule 2 to the State Anti-Corruption Act, section 84 of the Commonwealth Anti-Corruption Act, section 26C of the State ACC Act and section 34C of the Commonwealth ACC Act provide that contempt proceedings are to be instituted, heard and determined in accordance with the laws (including rules of court) applicable to punishment of contempt of the Supreme Court. Those rules are contained in Chapter 17 Part 5 of the Uniform Civil Rules.”</w:t>
      </w:r>
    </w:p>
    <w:p w14:paraId="4A781152"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68.</w:t>
      </w:r>
      <w:r w:rsidRPr="00994FE5">
        <w:rPr>
          <w:rFonts w:ascii="Times New Roman" w:hAnsi="Times New Roman"/>
          <w:sz w:val="17"/>
        </w:rPr>
        <w:tab/>
        <w:t>Rule 236.2 is deleted.</w:t>
      </w:r>
    </w:p>
    <w:p w14:paraId="7B3D423D"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69.</w:t>
      </w:r>
      <w:r w:rsidRPr="00994FE5">
        <w:rPr>
          <w:rFonts w:ascii="Times New Roman" w:hAnsi="Times New Roman"/>
          <w:sz w:val="17"/>
        </w:rPr>
        <w:tab/>
        <w:t>Part 4 of Chapter 6 is deleted and substituted as follows:</w:t>
      </w:r>
    </w:p>
    <w:p w14:paraId="78231AFD"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Part 4—Extraditions international: Magistrates</w:t>
      </w:r>
      <w:r w:rsidRPr="00994FE5">
        <w:rPr>
          <w:rFonts w:ascii="Times New Roman" w:hAnsi="Times New Roman"/>
          <w:sz w:val="17"/>
        </w:rPr>
        <w:t xml:space="preserve"> </w:t>
      </w:r>
      <w:r w:rsidRPr="00994FE5">
        <w:rPr>
          <w:rFonts w:ascii="Times New Roman" w:hAnsi="Times New Roman"/>
          <w:b/>
          <w:bCs/>
          <w:sz w:val="17"/>
        </w:rPr>
        <w:t>Court</w:t>
      </w:r>
    </w:p>
    <w:p w14:paraId="75CF4D6C"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1—General</w:t>
      </w:r>
    </w:p>
    <w:p w14:paraId="2CDA2FA2"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266.1—Scope of Part</w:t>
      </w:r>
    </w:p>
    <w:p w14:paraId="4962160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 xml:space="preserve">This Part applies to all proceedings under Part II or Part III or section 49 of the </w:t>
      </w:r>
      <w:r w:rsidRPr="00994FE5">
        <w:rPr>
          <w:rFonts w:ascii="Times New Roman" w:hAnsi="Times New Roman"/>
          <w:i/>
          <w:iCs/>
          <w:sz w:val="17"/>
        </w:rPr>
        <w:t>Extradition Act 1988</w:t>
      </w:r>
      <w:r w:rsidRPr="00994FE5">
        <w:rPr>
          <w:rFonts w:ascii="Times New Roman" w:hAnsi="Times New Roman"/>
          <w:sz w:val="17"/>
        </w:rPr>
        <w:t xml:space="preserve"> (Cth).</w:t>
      </w:r>
    </w:p>
    <w:p w14:paraId="52F3922F" w14:textId="77777777" w:rsidR="00994FE5" w:rsidRPr="00994FE5" w:rsidRDefault="00994FE5" w:rsidP="00994FE5">
      <w:pPr>
        <w:ind w:left="993"/>
        <w:rPr>
          <w:rFonts w:ascii="Times New Roman" w:hAnsi="Times New Roman"/>
          <w:b/>
          <w:bCs/>
          <w:sz w:val="16"/>
          <w:szCs w:val="20"/>
        </w:rPr>
      </w:pPr>
      <w:r w:rsidRPr="00994FE5">
        <w:rPr>
          <w:rFonts w:ascii="Times New Roman" w:hAnsi="Times New Roman"/>
          <w:b/>
          <w:bCs/>
          <w:sz w:val="16"/>
          <w:szCs w:val="20"/>
        </w:rPr>
        <w:t>Note—</w:t>
      </w:r>
    </w:p>
    <w:p w14:paraId="653C0324" w14:textId="77777777" w:rsidR="00994FE5" w:rsidRPr="00994FE5" w:rsidRDefault="00994FE5" w:rsidP="00994FE5">
      <w:pPr>
        <w:ind w:left="1134"/>
        <w:rPr>
          <w:rFonts w:ascii="Times New Roman" w:hAnsi="Times New Roman"/>
          <w:sz w:val="16"/>
          <w:szCs w:val="20"/>
        </w:rPr>
      </w:pPr>
      <w:r w:rsidRPr="00994FE5">
        <w:rPr>
          <w:rFonts w:ascii="Times New Roman" w:hAnsi="Times New Roman"/>
          <w:sz w:val="16"/>
          <w:szCs w:val="20"/>
        </w:rPr>
        <w:t>Jurisdiction is conferred by the legislation on a magistrate of the Court (rather than upon the Court).</w:t>
      </w:r>
    </w:p>
    <w:p w14:paraId="4A5175C3"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266.2—Definitions</w:t>
      </w:r>
    </w:p>
    <w:p w14:paraId="321F931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In this Part—</w:t>
      </w:r>
    </w:p>
    <w:p w14:paraId="005A4CEC"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 xml:space="preserve">Act </w:t>
      </w:r>
      <w:r w:rsidRPr="00994FE5">
        <w:rPr>
          <w:rFonts w:ascii="Times New Roman" w:hAnsi="Times New Roman"/>
          <w:sz w:val="17"/>
        </w:rPr>
        <w:t xml:space="preserve">means the </w:t>
      </w:r>
      <w:r w:rsidRPr="00994FE5">
        <w:rPr>
          <w:rFonts w:ascii="Times New Roman" w:hAnsi="Times New Roman"/>
          <w:i/>
          <w:iCs/>
          <w:sz w:val="17"/>
        </w:rPr>
        <w:t xml:space="preserve">Extradition Act 1988 </w:t>
      </w:r>
      <w:r w:rsidRPr="00994FE5">
        <w:rPr>
          <w:rFonts w:ascii="Times New Roman" w:hAnsi="Times New Roman"/>
          <w:sz w:val="17"/>
        </w:rPr>
        <w:t>(Cth);</w:t>
      </w:r>
    </w:p>
    <w:p w14:paraId="2345A75E"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 xml:space="preserve">Regulations </w:t>
      </w:r>
      <w:r w:rsidRPr="00994FE5">
        <w:rPr>
          <w:rFonts w:ascii="Times New Roman" w:hAnsi="Times New Roman"/>
          <w:sz w:val="17"/>
        </w:rPr>
        <w:t xml:space="preserve">means the </w:t>
      </w:r>
      <w:r w:rsidRPr="00994FE5">
        <w:rPr>
          <w:rFonts w:ascii="Times New Roman" w:hAnsi="Times New Roman"/>
          <w:i/>
          <w:iCs/>
          <w:sz w:val="17"/>
        </w:rPr>
        <w:t>Extradition Regulations 1988</w:t>
      </w:r>
      <w:r w:rsidRPr="00994FE5">
        <w:rPr>
          <w:rFonts w:ascii="Times New Roman" w:hAnsi="Times New Roman"/>
          <w:sz w:val="17"/>
        </w:rPr>
        <w:t xml:space="preserve"> (Cth).</w:t>
      </w:r>
    </w:p>
    <w:p w14:paraId="42328C61" w14:textId="77777777" w:rsidR="00994FE5" w:rsidRPr="00994FE5" w:rsidRDefault="00994FE5" w:rsidP="00994FE5">
      <w:pPr>
        <w:spacing w:after="0" w:line="240" w:lineRule="auto"/>
        <w:jc w:val="left"/>
        <w:rPr>
          <w:rFonts w:ascii="Times New Roman" w:hAnsi="Times New Roman"/>
          <w:b/>
          <w:bCs/>
          <w:sz w:val="17"/>
        </w:rPr>
      </w:pPr>
      <w:r w:rsidRPr="00994FE5">
        <w:rPr>
          <w:rFonts w:ascii="Times New Roman" w:hAnsi="Times New Roman"/>
          <w:b/>
          <w:bCs/>
          <w:sz w:val="17"/>
        </w:rPr>
        <w:br w:type="page"/>
      </w:r>
    </w:p>
    <w:p w14:paraId="28403530"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lastRenderedPageBreak/>
        <w:t>266.3—Summons to give evidence or produce documents</w:t>
      </w:r>
    </w:p>
    <w:p w14:paraId="42454502"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summons requiring a person to attend to give evidence and produce documents or articles under regulation 4 of the Regulations are as follows.</w:t>
      </w:r>
    </w:p>
    <w:p w14:paraId="76753E0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0AD8BC3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71C Summons to Witness—Extradition International—Witness</w:t>
      </w:r>
    </w:p>
    <w:p w14:paraId="37B9CD5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70A Warrant of Apprehension—Extradition International—Witness</w:t>
      </w:r>
    </w:p>
    <w:p w14:paraId="6E068ADE"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266.4—Persons escaping from custody</w:t>
      </w:r>
    </w:p>
    <w:p w14:paraId="0C0A5CD0"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If a person is apprehended under section 49(1) of the Act, the person who apprehended them may give notice to a Magistrate of the apprehension and taking the person before a Magistrate under section 49(2) using the following template.</w:t>
      </w:r>
    </w:p>
    <w:p w14:paraId="04975C47"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w:t>
      </w:r>
    </w:p>
    <w:p w14:paraId="3DBBB28F"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2B Notice—Extradition International—Escape from Custody</w:t>
      </w:r>
    </w:p>
    <w:p w14:paraId="64BDFC93"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It is not mandatory to use the template referred to in subrule (1) and notice may be given to a Magistrate in another form (including oral notice).</w:t>
      </w:r>
    </w:p>
    <w:p w14:paraId="678F916E"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(3)</w:t>
      </w:r>
      <w:r w:rsidRPr="00994FE5">
        <w:rPr>
          <w:rFonts w:ascii="Times New Roman" w:hAnsi="Times New Roman"/>
          <w:sz w:val="17"/>
        </w:rPr>
        <w:tab/>
        <w:t>The non-mandatory template for a warrant authorising a police officer to return the person apprehended to previous custody under section 49(3) of the Act is as follows.</w:t>
      </w:r>
    </w:p>
    <w:p w14:paraId="09CB16BC"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w:t>
      </w:r>
    </w:p>
    <w:p w14:paraId="4F33E1BE"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70E Warrant to Return Person to Custody—Extradition International</w:t>
      </w:r>
    </w:p>
    <w:p w14:paraId="14681FC0"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2—Extradition to an extradition country</w:t>
      </w:r>
    </w:p>
    <w:p w14:paraId="7996C789"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267.1—Arrest warrant</w:t>
      </w:r>
    </w:p>
    <w:p w14:paraId="2871DB3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12 of the Act for an arrest warrant are as follows.</w:t>
      </w:r>
    </w:p>
    <w:p w14:paraId="32F39DFB"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4700673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5B Originating Application Ex Parte—Arrest Warrant Extradition International</w:t>
      </w:r>
    </w:p>
    <w:p w14:paraId="7584C2A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12C95C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105A Arrest Warrant—Extradition International</w:t>
      </w:r>
    </w:p>
    <w:p w14:paraId="267AB8C1"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267.2—Search warrant</w:t>
      </w:r>
    </w:p>
    <w:p w14:paraId="4D0E8633"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14 of the Act for a search warrant are as follows.</w:t>
      </w:r>
    </w:p>
    <w:p w14:paraId="413F3FCF"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27FD24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5PD Originating Application Ex Parte—Persona Designata (when an arrest warrant has not been issued by a Magistrate of the Court)</w:t>
      </w:r>
    </w:p>
    <w:p w14:paraId="6CB38F3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61PD Interlocutory Application Persona Designata (when an arrest warrant has been issued by a Magistrate of the Court)</w:t>
      </w:r>
    </w:p>
    <w:p w14:paraId="3F8B0B0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5431D1F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102AY Search Warrant—Extradition Act (Cth)—s 14(1)</w:t>
      </w:r>
    </w:p>
    <w:p w14:paraId="16500DAE"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267.3—Remand</w:t>
      </w:r>
    </w:p>
    <w:p w14:paraId="18297ABF"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remand under section 15 of the Act are as follows.</w:t>
      </w:r>
    </w:p>
    <w:p w14:paraId="0A569D26"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7D7714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65 Bail Agreement—Extradition (Interim)</w:t>
      </w:r>
      <w:r w:rsidRPr="00994FE5">
        <w:rPr>
          <w:rFonts w:ascii="Times New Roman" w:hAnsi="Times New Roman"/>
          <w:sz w:val="17"/>
        </w:rPr>
        <w:tab/>
      </w:r>
    </w:p>
    <w:p w14:paraId="5F218CA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66 Guarantee of Bail—Extradition (Interim)</w:t>
      </w:r>
    </w:p>
    <w:p w14:paraId="251DD70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67 Order—Bail—Grant of Bail (Extradition) (Interim)</w:t>
      </w:r>
    </w:p>
    <w:p w14:paraId="04CF2B1F"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267.4—Remand to interstate magistrate or Judge</w:t>
      </w:r>
    </w:p>
    <w:p w14:paraId="1AB5F63E"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an order under section 15(4) of the Act under the direction by warrant of the Attorney-General for the release of a person into the custody of a police officer authorising the person to be taken in custody to appear before a magistrate or Judge in another State is as follows.</w:t>
      </w:r>
    </w:p>
    <w:p w14:paraId="51B461EB"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101D5375"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92AR Order—Extradition International—Transfer Interstate</w:t>
      </w:r>
    </w:p>
    <w:p w14:paraId="5017763C"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267.5—Release and discharge</w:t>
      </w:r>
    </w:p>
    <w:p w14:paraId="2F1FC79F"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an order under section 15B(4), 17(2A) or (3) or 19(10) of the Act that a person be released from custody or the recognisances on which bail was granted be discharged is as follows.</w:t>
      </w:r>
    </w:p>
    <w:p w14:paraId="7139E0D9"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5473C69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92R Order—Extradition International—Release and Discharge</w:t>
      </w:r>
    </w:p>
    <w:p w14:paraId="78975085"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267.6—Waiver of extradition</w:t>
      </w:r>
    </w:p>
    <w:p w14:paraId="5FF8F633"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 warrant under section 15A(4) of the Act that a person be committed to prison pending determination by the Attorney-General whether the person is to be surrendered is as follows.</w:t>
      </w:r>
    </w:p>
    <w:p w14:paraId="6D09F457"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31EFAA7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93A Warrant of Commitment—Extradition International—To Await Surrender (Section 15A)</w:t>
      </w:r>
    </w:p>
    <w:p w14:paraId="526A55D7" w14:textId="77777777" w:rsidR="00994FE5" w:rsidRPr="00994FE5" w:rsidRDefault="00994FE5" w:rsidP="00994FE5">
      <w:pPr>
        <w:spacing w:after="0" w:line="240" w:lineRule="auto"/>
        <w:jc w:val="left"/>
        <w:rPr>
          <w:rFonts w:ascii="Times New Roman" w:hAnsi="Times New Roman"/>
          <w:b/>
          <w:bCs/>
          <w:sz w:val="17"/>
        </w:rPr>
      </w:pPr>
      <w:r w:rsidRPr="00994FE5">
        <w:rPr>
          <w:rFonts w:ascii="Times New Roman" w:hAnsi="Times New Roman"/>
          <w:b/>
          <w:bCs/>
          <w:sz w:val="17"/>
        </w:rPr>
        <w:br w:type="page"/>
      </w:r>
    </w:p>
    <w:p w14:paraId="546BFA10"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lastRenderedPageBreak/>
        <w:t>267.7—Consent to surrender</w:t>
      </w:r>
    </w:p>
    <w:p w14:paraId="4D65134D"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The non-mandatory template in respect of a warrant under section 18(2)(b) of the Act that a person be committed to prison pending determination by the Attorney-General whether the person is to be surrendered is as follows.</w:t>
      </w:r>
    </w:p>
    <w:p w14:paraId="39A2427F"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w:t>
      </w:r>
    </w:p>
    <w:p w14:paraId="20DDCD97"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93B Warrant of Commitment—Extradition International—To Await Surrender (Section 18(2))</w:t>
      </w:r>
    </w:p>
    <w:p w14:paraId="7824F052"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The non-mandatory templates in respect of an order under section 18(2)(b) of the Act that a person be released on bail pending determination by the Attorney-General whether the person is to be surrendered are as follows.</w:t>
      </w:r>
    </w:p>
    <w:p w14:paraId="3C246B28"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Templates—</w:t>
      </w:r>
    </w:p>
    <w:p w14:paraId="5C2FB0A0"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92S Order—Extradition International—Surrender by Consent and Bail</w:t>
      </w:r>
    </w:p>
    <w:p w14:paraId="2C97D4D3"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94A Bail Agreement—Extradition International</w:t>
      </w:r>
    </w:p>
    <w:p w14:paraId="57CC6F4E"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95A Guarantee of Bail—Extradition</w:t>
      </w:r>
    </w:p>
    <w:p w14:paraId="58D6D635"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267.8—Determination that eligible for surrender</w:t>
      </w:r>
    </w:p>
    <w:p w14:paraId="44E4850C"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The non-mandatory template in respect of a warrant under section 19(9)(a) of the Act that a person be committed to prison pending determination by the Attorney-General whether the person is to be surrendered is as follows.</w:t>
      </w:r>
    </w:p>
    <w:p w14:paraId="0DD0F661"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w:t>
      </w:r>
    </w:p>
    <w:p w14:paraId="248892A0"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93C Warrant of Commitment—Extradition International—To Await Surrender (Section 19)</w:t>
      </w:r>
    </w:p>
    <w:p w14:paraId="266DBE1F"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The non-mandatory templates in respect of an order under section 19(9)(a) of the Act that a person be released on bail pending determination by the Attorney-General whether the person is to be surrendered are as follows.</w:t>
      </w:r>
    </w:p>
    <w:p w14:paraId="5B23755D"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Templates—</w:t>
      </w:r>
    </w:p>
    <w:p w14:paraId="7A5A6346"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92Q Order—Extradition International—Determination of Eligibility for Surrender</w:t>
      </w:r>
    </w:p>
    <w:p w14:paraId="789F633F"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94A Bail Agreement—Extradition International</w:t>
      </w:r>
    </w:p>
    <w:p w14:paraId="15AF5A9B"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95A Guarantee of Bail—Extradition</w:t>
      </w:r>
    </w:p>
    <w:p w14:paraId="0333A363"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3—Extradition to New Zealand</w:t>
      </w:r>
    </w:p>
    <w:p w14:paraId="6F0FAD7B"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268.1—Arrest warrant</w:t>
      </w:r>
    </w:p>
    <w:p w14:paraId="477F4172"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29 of the Act for an arrest warrant or under section 28 of the Act for indorsement of a New Zealand warrant are as follows.</w:t>
      </w:r>
    </w:p>
    <w:p w14:paraId="77FE834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79FE7AC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5C Application under Section 29 for Provisional Arrest Warrant</w:t>
      </w:r>
    </w:p>
    <w:p w14:paraId="32BA062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5D Application under Section 28 for Indorsement of New Zealand Warrant</w:t>
      </w:r>
    </w:p>
    <w:p w14:paraId="258BE85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35DB624"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105B Apprehension Warrant—Extradition—New Zealand</w:t>
      </w:r>
    </w:p>
    <w:p w14:paraId="3D2136B4"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268.2—Search warrant</w:t>
      </w:r>
    </w:p>
    <w:p w14:paraId="3E3C7700"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under section 31 of the Act for a search warrant are as follows.</w:t>
      </w:r>
    </w:p>
    <w:p w14:paraId="30AE0C26"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2014DCC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5G Originating Application Ex Parte—Search Warrant</w:t>
      </w:r>
    </w:p>
    <w:p w14:paraId="5B66A95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0C7C444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102AZ Warrant under subsection 31(1) in relation to Search and Seizure</w:t>
      </w:r>
    </w:p>
    <w:p w14:paraId="16543C6D"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268.3—Remand</w:t>
      </w:r>
    </w:p>
    <w:p w14:paraId="389ED2E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remand under section 32 of the Act are as follows.</w:t>
      </w:r>
    </w:p>
    <w:p w14:paraId="400DAF53"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680BE0F6"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65 Bail Agreement—Extradition (Interim)</w:t>
      </w:r>
      <w:r w:rsidRPr="00994FE5">
        <w:rPr>
          <w:rFonts w:ascii="Times New Roman" w:hAnsi="Times New Roman"/>
          <w:sz w:val="17"/>
        </w:rPr>
        <w:tab/>
      </w:r>
    </w:p>
    <w:p w14:paraId="2AC2271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66 Guarantee of Bail—Extradition (Interim)</w:t>
      </w:r>
    </w:p>
    <w:p w14:paraId="7562828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67 Order—Bail—Grant of Bail (Extradition) (Interim)</w:t>
      </w:r>
    </w:p>
    <w:p w14:paraId="5F35974E"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268.4—Release and discharge</w:t>
      </w:r>
    </w:p>
    <w:p w14:paraId="25FA82B3"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an order under section 33 or 34 of the Act that a person be released from custody or the recognisances on which bail was granted be discharged is as follows.</w:t>
      </w:r>
    </w:p>
    <w:p w14:paraId="1674CE11"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1A122F2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92AS Order—Extradition New Zealand- Release and Discharge</w:t>
      </w:r>
    </w:p>
    <w:p w14:paraId="46A6CD5E"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268.5—Consent to surrender</w:t>
      </w:r>
    </w:p>
    <w:p w14:paraId="08217AD3"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warrants under section 33A(2)(b) of the Act that a person be surrendered to New Zealand and committed to prison pending execution of the surrender warrant are as follows.</w:t>
      </w:r>
    </w:p>
    <w:p w14:paraId="0771A4CE"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2DCC367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93EA Surrender Warrant under Subsection 33A(2)</w:t>
      </w:r>
    </w:p>
    <w:p w14:paraId="0E5380C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93EB Warrant of Committal under Subsection 33A(2)</w:t>
      </w:r>
    </w:p>
    <w:p w14:paraId="34810A12" w14:textId="77777777" w:rsidR="00994FE5" w:rsidRPr="00994FE5" w:rsidRDefault="00994FE5" w:rsidP="00994FE5">
      <w:pPr>
        <w:spacing w:after="0" w:line="240" w:lineRule="auto"/>
        <w:jc w:val="left"/>
        <w:rPr>
          <w:rFonts w:ascii="Times New Roman" w:hAnsi="Times New Roman"/>
          <w:b/>
          <w:bCs/>
          <w:sz w:val="17"/>
        </w:rPr>
      </w:pPr>
      <w:r w:rsidRPr="00994FE5">
        <w:rPr>
          <w:rFonts w:ascii="Times New Roman" w:hAnsi="Times New Roman"/>
          <w:b/>
          <w:bCs/>
          <w:sz w:val="17"/>
        </w:rPr>
        <w:br w:type="page"/>
      </w:r>
    </w:p>
    <w:p w14:paraId="556C26F6"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lastRenderedPageBreak/>
        <w:t>268.6—Determination of surrender</w:t>
      </w:r>
    </w:p>
    <w:p w14:paraId="311F7DB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warrants under section 34(1) of the Act that a person be surrendered to New Zealand and committed to prison pending execution of the surrender warrant are as follows.</w:t>
      </w:r>
    </w:p>
    <w:p w14:paraId="2026A0DC"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04F5E76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93FA Surrender Warrant under Subsection 34(1)</w:t>
      </w:r>
    </w:p>
    <w:p w14:paraId="68BBE95B"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93FB Warrant of Committal under Subsection 34(1)”</w:t>
      </w:r>
    </w:p>
    <w:p w14:paraId="0BF44112"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70.</w:t>
      </w:r>
      <w:r w:rsidRPr="00994FE5">
        <w:rPr>
          <w:rFonts w:ascii="Times New Roman" w:hAnsi="Times New Roman"/>
          <w:sz w:val="17"/>
        </w:rPr>
        <w:tab/>
        <w:t>Part 5 of Chapter 6 is deleted and substituted as follows:</w:t>
      </w:r>
    </w:p>
    <w:p w14:paraId="3471106E"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Part 5—Extradition interstate: Magistrates Court and Youth Court</w:t>
      </w:r>
    </w:p>
    <w:p w14:paraId="70900AF9"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1—General</w:t>
      </w:r>
    </w:p>
    <w:p w14:paraId="6101E971"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276.1—Scope of Part</w:t>
      </w:r>
    </w:p>
    <w:p w14:paraId="21657EFA" w14:textId="77777777" w:rsidR="00994FE5" w:rsidRPr="00994FE5" w:rsidRDefault="00994FE5" w:rsidP="00994FE5">
      <w:pPr>
        <w:ind w:left="851"/>
        <w:rPr>
          <w:rFonts w:ascii="Times New Roman" w:hAnsi="Times New Roman"/>
          <w:sz w:val="17"/>
        </w:rPr>
      </w:pPr>
      <w:r w:rsidRPr="00994FE5">
        <w:rPr>
          <w:rFonts w:ascii="Times New Roman" w:hAnsi="Times New Roman"/>
          <w:spacing w:val="-2"/>
          <w:sz w:val="17"/>
        </w:rPr>
        <w:t xml:space="preserve">This Part applies to all proceedings under Part 5 Division 1 or Division 3 of the </w:t>
      </w:r>
      <w:r w:rsidRPr="00994FE5">
        <w:rPr>
          <w:rFonts w:ascii="Times New Roman" w:hAnsi="Times New Roman"/>
          <w:i/>
          <w:iCs/>
          <w:spacing w:val="-2"/>
          <w:sz w:val="17"/>
        </w:rPr>
        <w:t>Service and Execution of Process Act 1992</w:t>
      </w:r>
      <w:r w:rsidRPr="00994FE5">
        <w:rPr>
          <w:rFonts w:ascii="Times New Roman" w:hAnsi="Times New Roman"/>
          <w:spacing w:val="-2"/>
          <w:sz w:val="17"/>
        </w:rPr>
        <w:t xml:space="preserve"> (Cth)</w:t>
      </w:r>
      <w:r w:rsidRPr="00994FE5">
        <w:rPr>
          <w:rFonts w:ascii="Times New Roman" w:hAnsi="Times New Roman"/>
          <w:sz w:val="17"/>
        </w:rPr>
        <w:t xml:space="preserve"> other than—</w:t>
      </w:r>
    </w:p>
    <w:p w14:paraId="4DC4F803" w14:textId="77777777" w:rsidR="00994FE5" w:rsidRPr="00994FE5" w:rsidRDefault="00994FE5" w:rsidP="00994FE5">
      <w:pPr>
        <w:ind w:left="1276" w:hanging="283"/>
        <w:rPr>
          <w:rFonts w:ascii="Times New Roman" w:hAnsi="Times New Roman"/>
          <w:sz w:val="17"/>
        </w:rPr>
      </w:pPr>
      <w:r w:rsidRPr="00994FE5">
        <w:rPr>
          <w:rFonts w:ascii="Times New Roman" w:hAnsi="Times New Roman"/>
          <w:sz w:val="17"/>
        </w:rPr>
        <w:t>(a)</w:t>
      </w:r>
      <w:r w:rsidRPr="00994FE5">
        <w:rPr>
          <w:rFonts w:ascii="Times New Roman" w:hAnsi="Times New Roman"/>
          <w:sz w:val="17"/>
        </w:rPr>
        <w:tab/>
        <w:t>an application under section 86 for review of a bail decision, which is governed by Chapter 9 Part 3 of the Joint Criminal Rules; or</w:t>
      </w:r>
    </w:p>
    <w:p w14:paraId="186B77F7" w14:textId="77777777" w:rsidR="00994FE5" w:rsidRPr="00994FE5" w:rsidRDefault="00994FE5" w:rsidP="00994FE5">
      <w:pPr>
        <w:ind w:left="1276" w:hanging="283"/>
        <w:rPr>
          <w:rFonts w:ascii="Times New Roman" w:hAnsi="Times New Roman"/>
          <w:sz w:val="17"/>
        </w:rPr>
      </w:pPr>
      <w:r w:rsidRPr="00994FE5">
        <w:rPr>
          <w:rFonts w:ascii="Times New Roman" w:hAnsi="Times New Roman"/>
          <w:sz w:val="17"/>
        </w:rPr>
        <w:t>(b)</w:t>
      </w:r>
      <w:r w:rsidRPr="00994FE5">
        <w:rPr>
          <w:rFonts w:ascii="Times New Roman" w:hAnsi="Times New Roman"/>
          <w:sz w:val="17"/>
        </w:rPr>
        <w:tab/>
        <w:t>an appeal under sections 101 and 102 of the Act, which is governed by Chapter 9 of these Rules.</w:t>
      </w:r>
    </w:p>
    <w:p w14:paraId="6DE5EF48" w14:textId="77777777" w:rsidR="00994FE5" w:rsidRPr="00994FE5" w:rsidRDefault="00994FE5" w:rsidP="00994FE5">
      <w:pPr>
        <w:ind w:left="851"/>
        <w:rPr>
          <w:rFonts w:ascii="Times New Roman" w:hAnsi="Times New Roman"/>
          <w:b/>
          <w:bCs/>
          <w:sz w:val="16"/>
          <w:szCs w:val="20"/>
        </w:rPr>
      </w:pPr>
      <w:r w:rsidRPr="00994FE5">
        <w:rPr>
          <w:rFonts w:ascii="Times New Roman" w:hAnsi="Times New Roman"/>
          <w:b/>
          <w:bCs/>
          <w:sz w:val="16"/>
          <w:szCs w:val="20"/>
        </w:rPr>
        <w:t>Note—</w:t>
      </w:r>
    </w:p>
    <w:p w14:paraId="291991F9" w14:textId="77777777" w:rsidR="00994FE5" w:rsidRPr="00994FE5" w:rsidRDefault="00994FE5" w:rsidP="00994FE5">
      <w:pPr>
        <w:ind w:left="993"/>
        <w:rPr>
          <w:rFonts w:ascii="Times New Roman" w:hAnsi="Times New Roman"/>
          <w:sz w:val="16"/>
          <w:szCs w:val="20"/>
        </w:rPr>
      </w:pPr>
      <w:r w:rsidRPr="00994FE5">
        <w:rPr>
          <w:rFonts w:ascii="Times New Roman" w:hAnsi="Times New Roman"/>
          <w:sz w:val="16"/>
          <w:szCs w:val="20"/>
        </w:rPr>
        <w:t>Jurisdiction is conferred by the legislation on a magistrate of the Court (rather than upon the Court).</w:t>
      </w:r>
    </w:p>
    <w:p w14:paraId="5501B7D3"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276.2—Definitions</w:t>
      </w:r>
    </w:p>
    <w:p w14:paraId="3DF60699"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In this Part—</w:t>
      </w:r>
    </w:p>
    <w:p w14:paraId="2267F978"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 xml:space="preserve">Act </w:t>
      </w:r>
      <w:r w:rsidRPr="00994FE5">
        <w:rPr>
          <w:rFonts w:ascii="Times New Roman" w:hAnsi="Times New Roman"/>
          <w:sz w:val="17"/>
        </w:rPr>
        <w:t xml:space="preserve">means the Service and </w:t>
      </w:r>
      <w:r w:rsidRPr="00994FE5">
        <w:rPr>
          <w:rFonts w:ascii="Times New Roman" w:hAnsi="Times New Roman"/>
          <w:i/>
          <w:iCs/>
          <w:sz w:val="17"/>
        </w:rPr>
        <w:t>Execution of Process Act 1992</w:t>
      </w:r>
      <w:r w:rsidRPr="00994FE5">
        <w:rPr>
          <w:rFonts w:ascii="Times New Roman" w:hAnsi="Times New Roman"/>
          <w:sz w:val="17"/>
        </w:rPr>
        <w:t xml:space="preserve"> (Cth).</w:t>
      </w:r>
    </w:p>
    <w:p w14:paraId="09DA3AED"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2—Arrest and adjournments</w:t>
      </w:r>
    </w:p>
    <w:p w14:paraId="141350C5"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277.1—Notice</w:t>
      </w:r>
    </w:p>
    <w:p w14:paraId="440E51A9"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(1)</w:t>
      </w:r>
      <w:r w:rsidRPr="00994FE5">
        <w:rPr>
          <w:rFonts w:ascii="Times New Roman" w:hAnsi="Times New Roman"/>
          <w:sz w:val="17"/>
        </w:rPr>
        <w:tab/>
        <w:t>If a person is apprehended under section 82 of the Act, the person who apprehended them under section 82(3) may give notice to a Magistrate of the apprehension and taking the person before a Magistrate under section 83(1) using the following template.</w:t>
      </w:r>
    </w:p>
    <w:p w14:paraId="745F8DCB" w14:textId="77777777" w:rsidR="00994FE5" w:rsidRPr="00994FE5" w:rsidRDefault="00994FE5" w:rsidP="00994FE5">
      <w:pPr>
        <w:ind w:left="1276"/>
        <w:rPr>
          <w:rFonts w:ascii="Times New Roman" w:hAnsi="Times New Roman"/>
          <w:b/>
          <w:bCs/>
          <w:sz w:val="17"/>
        </w:rPr>
      </w:pPr>
      <w:r w:rsidRPr="00994FE5">
        <w:rPr>
          <w:rFonts w:ascii="Times New Roman" w:hAnsi="Times New Roman"/>
          <w:b/>
          <w:bCs/>
          <w:sz w:val="17"/>
        </w:rPr>
        <w:t>Template—</w:t>
      </w:r>
    </w:p>
    <w:p w14:paraId="10CF96F1" w14:textId="77777777" w:rsidR="00994FE5" w:rsidRPr="00994FE5" w:rsidRDefault="00994FE5" w:rsidP="00994FE5">
      <w:pPr>
        <w:ind w:left="1418"/>
        <w:rPr>
          <w:rFonts w:ascii="Times New Roman" w:hAnsi="Times New Roman"/>
          <w:sz w:val="17"/>
        </w:rPr>
      </w:pPr>
      <w:r w:rsidRPr="00994FE5">
        <w:rPr>
          <w:rFonts w:ascii="Times New Roman" w:hAnsi="Times New Roman"/>
          <w:sz w:val="17"/>
        </w:rPr>
        <w:t>Form 2D Notice—Extradition Interstate</w:t>
      </w:r>
    </w:p>
    <w:p w14:paraId="06DE4823" w14:textId="77777777" w:rsidR="00994FE5" w:rsidRPr="00994FE5" w:rsidRDefault="00994FE5" w:rsidP="00994FE5">
      <w:pPr>
        <w:ind w:left="1134" w:hanging="283"/>
        <w:rPr>
          <w:rFonts w:ascii="Times New Roman" w:hAnsi="Times New Roman"/>
          <w:sz w:val="17"/>
        </w:rPr>
      </w:pPr>
      <w:r w:rsidRPr="00994FE5">
        <w:rPr>
          <w:rFonts w:ascii="Times New Roman" w:hAnsi="Times New Roman"/>
          <w:sz w:val="17"/>
        </w:rPr>
        <w:t>(2)</w:t>
      </w:r>
      <w:r w:rsidRPr="00994FE5">
        <w:rPr>
          <w:rFonts w:ascii="Times New Roman" w:hAnsi="Times New Roman"/>
          <w:sz w:val="17"/>
        </w:rPr>
        <w:tab/>
        <w:t>It is not mandatory to use the template referred to in subrule (1) and notice may be given to a Magistrate in another form (including oral notice).</w:t>
      </w:r>
    </w:p>
    <w:p w14:paraId="18821D1E"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277.2—Adjournments</w:t>
      </w:r>
    </w:p>
    <w:p w14:paraId="52A3B66E"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adjournments under section 83 of the Act are as follows.</w:t>
      </w:r>
    </w:p>
    <w:p w14:paraId="6D9A6C14"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58313E7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72PD Warrant of Remand or Mandate</w:t>
      </w:r>
    </w:p>
    <w:p w14:paraId="7436372A"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61A Interlocutory Application for Bail—Extradition</w:t>
      </w:r>
    </w:p>
    <w:p w14:paraId="5EEF419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65 Bail Agreement—Extradition (Interim)</w:t>
      </w:r>
    </w:p>
    <w:p w14:paraId="1BB4171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66 Guarantee of Bail—Extradition (Interim)</w:t>
      </w:r>
    </w:p>
    <w:p w14:paraId="66E6DA5E"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67 Order—Grant of Bail—Extradition (Interim)</w:t>
      </w:r>
    </w:p>
    <w:p w14:paraId="4154428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70B Warrant of Apprehension—Extradition Interstate</w:t>
      </w:r>
    </w:p>
    <w:p w14:paraId="58884074"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3—Hearing and determination</w:t>
      </w:r>
    </w:p>
    <w:p w14:paraId="7E1D8A10"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278.1—Orders</w:t>
      </w:r>
    </w:p>
    <w:p w14:paraId="4E46858B"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final orders are as follows.</w:t>
      </w:r>
    </w:p>
    <w:p w14:paraId="027DF78C"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358E655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92U Order—Extradition Interstate—Subject to be Taken in Custody to Another State</w:t>
      </w:r>
    </w:p>
    <w:p w14:paraId="32D380C6"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94A Bail Agreement—Extradition</w:t>
      </w:r>
    </w:p>
    <w:p w14:paraId="76FFEA31"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95A Guarantee of Bail—Extradition</w:t>
      </w:r>
    </w:p>
    <w:p w14:paraId="52C857D4"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92T Order—Extradition Interstate—Subject to be Remanded on Bail to Appear in Another State</w:t>
      </w:r>
    </w:p>
    <w:p w14:paraId="6ADE4DEF"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92PD Order Persona Designata”</w:t>
      </w:r>
    </w:p>
    <w:p w14:paraId="6D60B592"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71.</w:t>
      </w:r>
      <w:r w:rsidRPr="00994FE5">
        <w:rPr>
          <w:rFonts w:ascii="Times New Roman" w:hAnsi="Times New Roman"/>
          <w:sz w:val="17"/>
        </w:rPr>
        <w:tab/>
        <w:t>Part 6 of Chapter 6 is deleted and substituted as follows:</w:t>
      </w:r>
    </w:p>
    <w:p w14:paraId="322283AC" w14:textId="77777777" w:rsidR="00994FE5" w:rsidRPr="00994FE5" w:rsidRDefault="00994FE5" w:rsidP="00994FE5">
      <w:pPr>
        <w:ind w:left="709"/>
        <w:rPr>
          <w:rFonts w:ascii="Times New Roman" w:hAnsi="Times New Roman"/>
          <w:b/>
          <w:bCs/>
          <w:sz w:val="17"/>
        </w:rPr>
      </w:pPr>
      <w:r w:rsidRPr="00994FE5">
        <w:rPr>
          <w:rFonts w:ascii="Times New Roman" w:hAnsi="Times New Roman"/>
          <w:sz w:val="17"/>
        </w:rPr>
        <w:t>“</w:t>
      </w:r>
      <w:r w:rsidRPr="00994FE5">
        <w:rPr>
          <w:rFonts w:ascii="Times New Roman" w:hAnsi="Times New Roman"/>
          <w:b/>
          <w:bCs/>
          <w:sz w:val="17"/>
        </w:rPr>
        <w:t>Part 6—Extraditions to or through Australia: Magistrates Court</w:t>
      </w:r>
    </w:p>
    <w:p w14:paraId="71222B08"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1—General</w:t>
      </w:r>
    </w:p>
    <w:p w14:paraId="46D9D209"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281.1—Scope of Part</w:t>
      </w:r>
    </w:p>
    <w:p w14:paraId="2D5B6E20"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 xml:space="preserve">This Part applies to all proceedings under Part IV and Part V of the </w:t>
      </w:r>
      <w:r w:rsidRPr="00994FE5">
        <w:rPr>
          <w:rFonts w:ascii="Times New Roman" w:hAnsi="Times New Roman"/>
          <w:i/>
          <w:iCs/>
          <w:sz w:val="17"/>
        </w:rPr>
        <w:t>Extradition Act 1988</w:t>
      </w:r>
      <w:r w:rsidRPr="00994FE5">
        <w:rPr>
          <w:rFonts w:ascii="Times New Roman" w:hAnsi="Times New Roman"/>
          <w:sz w:val="17"/>
        </w:rPr>
        <w:t xml:space="preserve"> (Cth).</w:t>
      </w:r>
    </w:p>
    <w:p w14:paraId="279C86B6" w14:textId="77777777" w:rsidR="00994FE5" w:rsidRPr="00994FE5" w:rsidRDefault="00994FE5" w:rsidP="00994FE5">
      <w:pPr>
        <w:ind w:left="993"/>
        <w:rPr>
          <w:rFonts w:ascii="Times New Roman" w:hAnsi="Times New Roman"/>
          <w:b/>
          <w:bCs/>
          <w:sz w:val="16"/>
          <w:szCs w:val="20"/>
        </w:rPr>
      </w:pPr>
      <w:r w:rsidRPr="00994FE5">
        <w:rPr>
          <w:rFonts w:ascii="Times New Roman" w:hAnsi="Times New Roman"/>
          <w:b/>
          <w:bCs/>
          <w:sz w:val="16"/>
          <w:szCs w:val="20"/>
        </w:rPr>
        <w:t>Note—</w:t>
      </w:r>
    </w:p>
    <w:p w14:paraId="3AE8B9BA" w14:textId="77777777" w:rsidR="00994FE5" w:rsidRPr="00994FE5" w:rsidRDefault="00994FE5" w:rsidP="00994FE5">
      <w:pPr>
        <w:ind w:left="1134"/>
        <w:rPr>
          <w:rFonts w:ascii="Times New Roman" w:hAnsi="Times New Roman"/>
          <w:sz w:val="16"/>
          <w:szCs w:val="20"/>
        </w:rPr>
      </w:pPr>
      <w:r w:rsidRPr="00994FE5">
        <w:rPr>
          <w:rFonts w:ascii="Times New Roman" w:hAnsi="Times New Roman"/>
          <w:sz w:val="16"/>
          <w:szCs w:val="20"/>
        </w:rPr>
        <w:t>Jurisdiction is conferred by the legislation on a magistrate of the Court (rather than upon the Court).</w:t>
      </w:r>
    </w:p>
    <w:p w14:paraId="0D29E499" w14:textId="77777777" w:rsidR="00994FE5" w:rsidRPr="00994FE5" w:rsidRDefault="00994FE5" w:rsidP="00994FE5">
      <w:pPr>
        <w:spacing w:after="0" w:line="240" w:lineRule="auto"/>
        <w:jc w:val="left"/>
        <w:rPr>
          <w:rFonts w:ascii="Times New Roman" w:hAnsi="Times New Roman"/>
          <w:b/>
          <w:bCs/>
          <w:sz w:val="17"/>
        </w:rPr>
      </w:pPr>
      <w:r w:rsidRPr="00994FE5">
        <w:rPr>
          <w:rFonts w:ascii="Times New Roman" w:hAnsi="Times New Roman"/>
          <w:b/>
          <w:bCs/>
          <w:sz w:val="17"/>
        </w:rPr>
        <w:br w:type="page"/>
      </w:r>
    </w:p>
    <w:p w14:paraId="1B3374C3"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lastRenderedPageBreak/>
        <w:t>281.2—Definitions</w:t>
      </w:r>
    </w:p>
    <w:p w14:paraId="201312A4"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In this Part—</w:t>
      </w:r>
    </w:p>
    <w:p w14:paraId="16BEE117" w14:textId="77777777" w:rsidR="00994FE5" w:rsidRPr="00994FE5" w:rsidRDefault="00994FE5" w:rsidP="00994FE5">
      <w:pPr>
        <w:ind w:left="993"/>
        <w:rPr>
          <w:rFonts w:ascii="Times New Roman" w:hAnsi="Times New Roman"/>
          <w:sz w:val="17"/>
        </w:rPr>
      </w:pPr>
      <w:r w:rsidRPr="00994FE5">
        <w:rPr>
          <w:rFonts w:ascii="Times New Roman" w:hAnsi="Times New Roman"/>
          <w:b/>
          <w:bCs/>
          <w:i/>
          <w:iCs/>
          <w:sz w:val="17"/>
        </w:rPr>
        <w:t>Act</w:t>
      </w:r>
      <w:r w:rsidRPr="00994FE5">
        <w:rPr>
          <w:rFonts w:ascii="Times New Roman" w:hAnsi="Times New Roman"/>
          <w:sz w:val="17"/>
        </w:rPr>
        <w:t xml:space="preserve"> means the </w:t>
      </w:r>
      <w:r w:rsidRPr="00994FE5">
        <w:rPr>
          <w:rFonts w:ascii="Times New Roman" w:hAnsi="Times New Roman"/>
          <w:i/>
          <w:iCs/>
          <w:sz w:val="17"/>
        </w:rPr>
        <w:t>Extradition Act 1988</w:t>
      </w:r>
      <w:r w:rsidRPr="00994FE5">
        <w:rPr>
          <w:rFonts w:ascii="Times New Roman" w:hAnsi="Times New Roman"/>
          <w:sz w:val="17"/>
        </w:rPr>
        <w:t xml:space="preserve"> (Cth).</w:t>
      </w:r>
    </w:p>
    <w:p w14:paraId="33CDFC15"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2—Extradition to Australia</w:t>
      </w:r>
    </w:p>
    <w:p w14:paraId="004C8B79"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282.1—Taking evidence</w:t>
      </w:r>
    </w:p>
    <w:p w14:paraId="138F4C4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 certificate in relation to the taking of evidence under section 43(2) of the Act is as follows.</w:t>
      </w:r>
    </w:p>
    <w:p w14:paraId="7B6DA617"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3889C350"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96A Certificate—Extradition International—Evidence taken in Australia</w:t>
      </w:r>
    </w:p>
    <w:p w14:paraId="1816A2F7"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Division 3—Extradition through Australia</w:t>
      </w:r>
    </w:p>
    <w:p w14:paraId="37769B79"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283.1—Application for transport in custody</w:t>
      </w:r>
    </w:p>
    <w:p w14:paraId="5C373E35"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 in respect of an application under section 48(1)(b)(iii) of the Act for a warrant ordering the holding of a person in custody to facilitate transporting them is as follows.</w:t>
      </w:r>
    </w:p>
    <w:p w14:paraId="4E5A5B82"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w:t>
      </w:r>
    </w:p>
    <w:p w14:paraId="7B756569"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5E Originating Application Ex Parte—Transport in custody</w:t>
      </w:r>
    </w:p>
    <w:p w14:paraId="61C06F85" w14:textId="77777777" w:rsidR="00994FE5" w:rsidRPr="00994FE5" w:rsidRDefault="00994FE5" w:rsidP="00994FE5">
      <w:pPr>
        <w:ind w:left="709"/>
        <w:rPr>
          <w:rFonts w:ascii="Times New Roman" w:hAnsi="Times New Roman"/>
          <w:b/>
          <w:bCs/>
          <w:sz w:val="17"/>
        </w:rPr>
      </w:pPr>
      <w:r w:rsidRPr="00994FE5">
        <w:rPr>
          <w:rFonts w:ascii="Times New Roman" w:hAnsi="Times New Roman"/>
          <w:b/>
          <w:bCs/>
          <w:sz w:val="17"/>
        </w:rPr>
        <w:t>283.2—Warrant</w:t>
      </w:r>
    </w:p>
    <w:p w14:paraId="2E831D41"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 warrant issued under section 48(1)(b)(iii) or (iv) of the Act are as follows.</w:t>
      </w:r>
    </w:p>
    <w:p w14:paraId="77061B94"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405CFC38"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93G Warrant of Commitment—Extradition International—For Transport Through Australia</w:t>
      </w:r>
    </w:p>
    <w:p w14:paraId="4A44C922"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93H Warrant of Commitment—Extradition International—For Transport through Australia—Extension of Period”</w:t>
      </w:r>
    </w:p>
    <w:p w14:paraId="4BE5008E"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72.</w:t>
      </w:r>
      <w:r w:rsidRPr="00994FE5">
        <w:rPr>
          <w:rFonts w:ascii="Times New Roman" w:hAnsi="Times New Roman"/>
          <w:sz w:val="17"/>
        </w:rPr>
        <w:tab/>
        <w:t>The definition of “subject” in rule 330.2 is deleted.</w:t>
      </w:r>
    </w:p>
    <w:p w14:paraId="2B53344F"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73.</w:t>
      </w:r>
      <w:r w:rsidRPr="00994FE5">
        <w:rPr>
          <w:rFonts w:ascii="Times New Roman" w:hAnsi="Times New Roman"/>
          <w:sz w:val="17"/>
        </w:rPr>
        <w:tab/>
        <w:t>Rule 330.3 is deleted and substituted as follows:</w:t>
      </w:r>
    </w:p>
    <w:p w14:paraId="320A83AE" w14:textId="77777777" w:rsidR="00994FE5" w:rsidRPr="00994FE5" w:rsidRDefault="00994FE5" w:rsidP="00994FE5">
      <w:pPr>
        <w:ind w:left="709"/>
        <w:rPr>
          <w:rFonts w:ascii="Times New Roman" w:hAnsi="Times New Roman"/>
          <w:sz w:val="17"/>
        </w:rPr>
      </w:pPr>
      <w:r w:rsidRPr="00994FE5">
        <w:rPr>
          <w:rFonts w:ascii="Times New Roman" w:hAnsi="Times New Roman"/>
          <w:sz w:val="17"/>
        </w:rPr>
        <w:t>“</w:t>
      </w:r>
      <w:r w:rsidRPr="00994FE5">
        <w:rPr>
          <w:rFonts w:ascii="Times New Roman" w:hAnsi="Times New Roman"/>
          <w:b/>
          <w:bCs/>
          <w:sz w:val="17"/>
        </w:rPr>
        <w:t>330.3—Application</w:t>
      </w:r>
    </w:p>
    <w:p w14:paraId="586A80E7" w14:textId="77777777" w:rsidR="00994FE5" w:rsidRPr="00994FE5" w:rsidRDefault="00994FE5" w:rsidP="00994FE5">
      <w:pPr>
        <w:ind w:left="851"/>
        <w:rPr>
          <w:rFonts w:ascii="Times New Roman" w:hAnsi="Times New Roman"/>
          <w:sz w:val="17"/>
        </w:rPr>
      </w:pPr>
      <w:r w:rsidRPr="00994FE5">
        <w:rPr>
          <w:rFonts w:ascii="Times New Roman" w:hAnsi="Times New Roman"/>
          <w:sz w:val="17"/>
        </w:rPr>
        <w:t>The non-mandatory templates in respect of an application for a certificate for identity theft under section 375 of the Code are as follows.</w:t>
      </w:r>
    </w:p>
    <w:p w14:paraId="08DFFDD4" w14:textId="77777777" w:rsidR="00994FE5" w:rsidRPr="00994FE5" w:rsidRDefault="00994FE5" w:rsidP="00994FE5">
      <w:pPr>
        <w:ind w:left="993"/>
        <w:rPr>
          <w:rFonts w:ascii="Times New Roman" w:hAnsi="Times New Roman"/>
          <w:b/>
          <w:bCs/>
          <w:sz w:val="17"/>
        </w:rPr>
      </w:pPr>
      <w:r w:rsidRPr="00994FE5">
        <w:rPr>
          <w:rFonts w:ascii="Times New Roman" w:hAnsi="Times New Roman"/>
          <w:b/>
          <w:bCs/>
          <w:sz w:val="17"/>
        </w:rPr>
        <w:t>Templates—</w:t>
      </w:r>
    </w:p>
    <w:p w14:paraId="141974AD"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1PD Originating Application Persona Designata</w:t>
      </w:r>
    </w:p>
    <w:p w14:paraId="2F9DCF57" w14:textId="77777777" w:rsidR="00994FE5" w:rsidRPr="00994FE5" w:rsidRDefault="00994FE5" w:rsidP="00994FE5">
      <w:pPr>
        <w:ind w:left="1134"/>
        <w:rPr>
          <w:rFonts w:ascii="Times New Roman" w:hAnsi="Times New Roman"/>
          <w:sz w:val="17"/>
        </w:rPr>
      </w:pPr>
      <w:r w:rsidRPr="00994FE5">
        <w:rPr>
          <w:rFonts w:ascii="Times New Roman" w:hAnsi="Times New Roman"/>
          <w:sz w:val="17"/>
        </w:rPr>
        <w:t>Form 7PD Affidavit Persona Designata”</w:t>
      </w:r>
    </w:p>
    <w:p w14:paraId="542802D0"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74.</w:t>
      </w:r>
      <w:r w:rsidRPr="00994FE5">
        <w:rPr>
          <w:rFonts w:ascii="Times New Roman" w:hAnsi="Times New Roman"/>
          <w:sz w:val="17"/>
        </w:rPr>
        <w:tab/>
        <w:t>Rule 330.4 is deleted.</w:t>
      </w:r>
    </w:p>
    <w:p w14:paraId="1E00C6F9"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75.</w:t>
      </w:r>
      <w:r w:rsidRPr="00994FE5">
        <w:rPr>
          <w:rFonts w:ascii="Times New Roman" w:hAnsi="Times New Roman"/>
          <w:sz w:val="17"/>
        </w:rPr>
        <w:tab/>
        <w:t>In Schedule 1, the following forms are amended by deleting “To be inserted by Court” from the filing box, inserting the words “A DESIGNATED MAGISTRATE OF THE” immediately before “MAGISTRATES COURT OF SOUTH AUSTRALIA”, and deleting the words “Signature of Judicial Officer” and substituting with “Signature of Magistrate”:</w:t>
      </w:r>
    </w:p>
    <w:p w14:paraId="1EDDF70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101AA Search Warrant—Adelaide Dolphin Sanctuary Act</w:t>
      </w:r>
    </w:p>
    <w:p w14:paraId="445AA6B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101AB Search Warrant—Agricultural and Veterinary Products (Control of Use) Act</w:t>
      </w:r>
    </w:p>
    <w:p w14:paraId="64BA151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101AC Search Warrant—Air Transport (Route Licensing—Passenger Services) Act</w:t>
      </w:r>
    </w:p>
    <w:p w14:paraId="51C7FB0E"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101AD Search Warrant—Animal Welfare Act</w:t>
      </w:r>
    </w:p>
    <w:p w14:paraId="7FF730E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101AE Search Warrant—Architectural Practice Act</w:t>
      </w:r>
    </w:p>
    <w:p w14:paraId="491C38E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101AH Search Warrant—Burial and Cremation Act</w:t>
      </w:r>
    </w:p>
    <w:p w14:paraId="5ABFE33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101AI Search Warrant—Children and Young People (Safety) Act</w:t>
      </w:r>
    </w:p>
    <w:p w14:paraId="0E7D758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101AJ Search Warrant—Collections for Charitable Purposes Act</w:t>
      </w:r>
    </w:p>
    <w:p w14:paraId="7E1271C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101AL Search Warrant—Co-operatives National Law (South Australia) Act</w:t>
      </w:r>
    </w:p>
    <w:p w14:paraId="24A34F1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101AQ Search Warrant—Dangerous Substances Act</w:t>
      </w:r>
    </w:p>
    <w:p w14:paraId="281EB605"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101AR Search Warrant—Education and Early Childhood Services (Registration and Standards) Act</w:t>
      </w:r>
    </w:p>
    <w:p w14:paraId="3D39B74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101AS Search Warrant—Electoral Act</w:t>
      </w:r>
    </w:p>
    <w:p w14:paraId="6A391A5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101AT Search Warrant—Electricity Act</w:t>
      </w:r>
    </w:p>
    <w:p w14:paraId="2BB4B65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101AU Search Warrant—Energy Products (Safety and Efficiency) Act</w:t>
      </w:r>
    </w:p>
    <w:p w14:paraId="4EC380DE"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101AUI Investigation Warrant—Education Services for Overseas Students Act (Cth)</w:t>
      </w:r>
    </w:p>
    <w:p w14:paraId="3D33A20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101AV Search Warrant—Environment Protection Act</w:t>
      </w:r>
    </w:p>
    <w:p w14:paraId="00DB0D0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101AW Search Warrant—Excise Act (Cth)</w:t>
      </w:r>
    </w:p>
    <w:p w14:paraId="6E8EB6E1"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101AW Search Warrant—Fire and Emergency Services Act</w:t>
      </w:r>
    </w:p>
    <w:p w14:paraId="740AB59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101AY Search Warrant—First Home and Housing Constructions Grant</w:t>
      </w:r>
    </w:p>
    <w:p w14:paraId="59E493B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101BA Search Warrant—Food Act</w:t>
      </w:r>
    </w:p>
    <w:p w14:paraId="31034F5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101BB Search Warrant—Gas Act</w:t>
      </w:r>
    </w:p>
    <w:p w14:paraId="670856A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101BC Search Warrant—Gene Technology Act</w:t>
      </w:r>
    </w:p>
    <w:p w14:paraId="45F0795D"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356CCFE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lastRenderedPageBreak/>
        <w:t>•</w:t>
      </w:r>
      <w:r w:rsidRPr="00994FE5">
        <w:rPr>
          <w:rFonts w:ascii="Times New Roman" w:hAnsi="Times New Roman"/>
          <w:sz w:val="17"/>
        </w:rPr>
        <w:tab/>
        <w:t>Form 101BE Search Warrant—Health Practitioner Regulation National Law (South Australia) Act</w:t>
      </w:r>
    </w:p>
    <w:p w14:paraId="2A71D3E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101BF Search Warrant—Heavy Vehicle National Law (South Australia) Act</w:t>
      </w:r>
    </w:p>
    <w:p w14:paraId="6BDBE53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101BG Search Warrant—Heritage Places Act</w:t>
      </w:r>
    </w:p>
    <w:p w14:paraId="6DF6539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101BH Search Warrant—Historic Shipwrecks Act</w:t>
      </w:r>
    </w:p>
    <w:p w14:paraId="1DF0A5A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101BI Search Warrant—Housing Improvement Act</w:t>
      </w:r>
    </w:p>
    <w:p w14:paraId="340F2E7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101BJ Search Warrant—Hydroponic Industry Control Act</w:t>
      </w:r>
    </w:p>
    <w:p w14:paraId="4576535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101BL Search Warrant—Independent Commissioner Against Corruption Act Inspector</w:t>
      </w:r>
    </w:p>
    <w:p w14:paraId="6766F3D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101BM Search Warrant—Landscape South Australia Act</w:t>
      </w:r>
    </w:p>
    <w:p w14:paraId="73A629E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101BN Search Warrant—Legal Practitioners Act</w:t>
      </w:r>
    </w:p>
    <w:p w14:paraId="48A304E5"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101BO Search Warrant—Livestock Act</w:t>
      </w:r>
    </w:p>
    <w:p w14:paraId="30FFAE0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101BP Search Warrant—Local Government Act</w:t>
      </w:r>
    </w:p>
    <w:p w14:paraId="5BC3ADB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101BQ Search Warrant—Local Nuisance and Litter Control Act</w:t>
      </w:r>
    </w:p>
    <w:p w14:paraId="7CEC0C4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101BR Search Warrant—Lottery and Gaming Act</w:t>
      </w:r>
    </w:p>
    <w:p w14:paraId="06A03F5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101BS Search Warrant—Marine Parks Act</w:t>
      </w:r>
    </w:p>
    <w:p w14:paraId="4CA99E0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101BT Search Warrant—Marine Safety (Domestic Commercial Vessel) National Law (Application) Act</w:t>
      </w:r>
    </w:p>
    <w:p w14:paraId="222054B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101BU Search Warrant—Motor Vehicles Act</w:t>
      </w:r>
    </w:p>
    <w:p w14:paraId="4D5E2EE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101BV Search Warrant—National Electricity (South Australia) Act</w:t>
      </w:r>
    </w:p>
    <w:p w14:paraId="313AC9A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101BX Search Warrant—Passenger Transport Act</w:t>
      </w:r>
    </w:p>
    <w:p w14:paraId="3758100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101BY Search Warrant—Petroleum (Submerged Lands) Act</w:t>
      </w:r>
    </w:p>
    <w:p w14:paraId="486B7AA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101BZ Search Warrant—Petroleum Products Regulation Act</w:t>
      </w:r>
    </w:p>
    <w:p w14:paraId="5E4DA65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101CA Search Warrant—Planning and Development Infrastructure Act</w:t>
      </w:r>
    </w:p>
    <w:p w14:paraId="63F36EF5"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101CB Search Warrant—</w:t>
      </w:r>
      <w:r w:rsidRPr="00994FE5">
        <w:rPr>
          <w:rFonts w:ascii="Times New Roman" w:hAnsi="Times New Roman"/>
          <w:i/>
          <w:iCs/>
          <w:sz w:val="17"/>
        </w:rPr>
        <w:t>Primary Produce (Food Safety Schemes) Act 2004</w:t>
      </w:r>
    </w:p>
    <w:p w14:paraId="0CF4A9E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101CD Search Warrant—Rail Safety National Law (South Australia) Act</w:t>
      </w:r>
    </w:p>
    <w:p w14:paraId="2127219E"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101CE Search Warrant—River Murray Act</w:t>
      </w:r>
    </w:p>
    <w:p w14:paraId="7541794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101CG Search Warrant—Safe Drinking Water Act</w:t>
      </w:r>
    </w:p>
    <w:p w14:paraId="6BD73CB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101CH Search Warrant—Second-hand Dealers and Pawnbrokers Act</w:t>
      </w:r>
    </w:p>
    <w:p w14:paraId="3B4105B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101CI Search Warrant—Serious and Organised Crime (Unexplained Wealth) Act</w:t>
      </w:r>
    </w:p>
    <w:p w14:paraId="4885BB4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101CJ Search Warrant—South Australian Public Health Act</w:t>
      </w:r>
    </w:p>
    <w:p w14:paraId="4D6DDB7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101CK Search Warrant—Tattooing Industry Control Act</w:t>
      </w:r>
    </w:p>
    <w:p w14:paraId="0A8A6F0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101CL Search Warrant—Taxation Administration Act</w:t>
      </w:r>
    </w:p>
    <w:p w14:paraId="7BD23BD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101CM Search Warrant—Tobacco and E-Cigarette Products Act</w:t>
      </w:r>
    </w:p>
    <w:p w14:paraId="4B4F1201"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101CN Search Warrant—Transplantation and Anatomy Regulations</w:t>
      </w:r>
    </w:p>
    <w:p w14:paraId="33729B4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101CO Search Warrant—Veterinary Practice Act</w:t>
      </w:r>
    </w:p>
    <w:p w14:paraId="4EBC211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101CP Search Warrant—Water Industry Act</w:t>
      </w:r>
    </w:p>
    <w:p w14:paraId="224DC2C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101CQ Search Warrant—Work Health and Safety Act</w:t>
      </w:r>
    </w:p>
    <w:p w14:paraId="1C35FCD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102AAM Monitoring Warrant—Aged Care Act (Cth)</w:t>
      </w:r>
    </w:p>
    <w:p w14:paraId="5E31DF48"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102AB Search Warrant—Agricultural and Veterinary Chemicals (Administration) Act (Cth)</w:t>
      </w:r>
    </w:p>
    <w:p w14:paraId="3A4FADD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102AC Search Warrant—Agricultural and Veterinary Chemical Code Act (Cth)</w:t>
      </w:r>
    </w:p>
    <w:p w14:paraId="1DCBEA8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102AD Search Warrant—Airports Act (Cth)</w:t>
      </w:r>
    </w:p>
    <w:p w14:paraId="32F1922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102AF Search Warrant—</w:t>
      </w:r>
      <w:r w:rsidRPr="00994FE5">
        <w:rPr>
          <w:rFonts w:ascii="Times New Roman" w:hAnsi="Times New Roman"/>
          <w:i/>
          <w:iCs/>
          <w:sz w:val="17"/>
        </w:rPr>
        <w:t>Anti-personnel Mines Convention Act 1998</w:t>
      </w:r>
      <w:r w:rsidRPr="00994FE5">
        <w:rPr>
          <w:rFonts w:ascii="Times New Roman" w:hAnsi="Times New Roman"/>
          <w:sz w:val="17"/>
        </w:rPr>
        <w:t xml:space="preserve"> (Cth)</w:t>
      </w:r>
    </w:p>
    <w:p w14:paraId="7880390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102AI Search Warrant—Australian Meat and Live-stock Industry Act (Cth)</w:t>
      </w:r>
    </w:p>
    <w:p w14:paraId="6A18CC75"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102AJ Search Warrant—Australian Radiation Protection and Nuclear Safety Act (Cth)</w:t>
      </w:r>
    </w:p>
    <w:p w14:paraId="54689BB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102AK Search Warrant—Australian Securities and Investments Commission Act (Cth)</w:t>
      </w:r>
    </w:p>
    <w:p w14:paraId="4C2A94F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102AL Search Warrant—Automotive Transformation Scheme Act (Cth)</w:t>
      </w:r>
    </w:p>
    <w:p w14:paraId="18A0DD1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102AN Search Warrant—Building Energy Efficiency Disclosure Act (Cth)</w:t>
      </w:r>
    </w:p>
    <w:p w14:paraId="6E4F42C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102AO Search Warrant—Carbon Credits (Carbon Farming Initiative) Act (Cth)</w:t>
      </w:r>
    </w:p>
    <w:p w14:paraId="71C2A52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102AP Search Warrant—Chemical Weapons (Prohibition) Act (Cth)</w:t>
      </w:r>
    </w:p>
    <w:p w14:paraId="5347FFD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102AQ Search Warrant—Civil Aviation Act (Cth)</w:t>
      </w:r>
    </w:p>
    <w:p w14:paraId="0C2FFB5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102AR Search Warrant—Competition and Consumer Act (Cth)</w:t>
      </w:r>
    </w:p>
    <w:p w14:paraId="27C9C63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102AUM Monitoring Warrant—Education Services for Overseas Students Act (Cth)</w:t>
      </w:r>
    </w:p>
    <w:p w14:paraId="02C7149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102AV Search Warrant—Environment Protection and Biodiversity Conservation Act (Cth)</w:t>
      </w:r>
    </w:p>
    <w:p w14:paraId="2A6E879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102BA Search Warrant—Fisheries Management Act (Cth)</w:t>
      </w:r>
    </w:p>
    <w:p w14:paraId="6D54099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102BB Search Warrant—Fuel Quality Standards Act (Cth)</w:t>
      </w:r>
    </w:p>
    <w:p w14:paraId="4C01BC81"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102BD Search Warrant—Human Services (Medicare) Act (Cth)</w:t>
      </w:r>
    </w:p>
    <w:p w14:paraId="79A96D1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102BF Search Warrant—Migration Act (Cth)</w:t>
      </w:r>
    </w:p>
    <w:p w14:paraId="73C9F49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lastRenderedPageBreak/>
        <w:t>•</w:t>
      </w:r>
      <w:r w:rsidRPr="00994FE5">
        <w:rPr>
          <w:rFonts w:ascii="Times New Roman" w:hAnsi="Times New Roman"/>
          <w:sz w:val="17"/>
        </w:rPr>
        <w:tab/>
        <w:t>Form 102BH Search Warrant—National Vocational Education and Training Regulator Act (Cth)</w:t>
      </w:r>
    </w:p>
    <w:p w14:paraId="25B9801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102BI Search Warrant—Ozone Protection and Synthetic Greenhouse Gas Management Act (Cth)</w:t>
      </w:r>
    </w:p>
    <w:p w14:paraId="58743C4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102BK Search Warrant—Protection of Movable Cultural Heritage Act (Cth)</w:t>
      </w:r>
    </w:p>
    <w:p w14:paraId="7E39AA5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102BM Search Warrant—Renewable Energy (Electricity) Act (Cth)</w:t>
      </w:r>
    </w:p>
    <w:p w14:paraId="05499691"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102BN Search Warrant—Seafarers Rehabilitation and Compensation Levy Collection Act (Cth)</w:t>
      </w:r>
    </w:p>
    <w:p w14:paraId="7321F7F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102BO Search Warrant—Therapeutic Goods Act (Cth)</w:t>
      </w:r>
    </w:p>
    <w:p w14:paraId="7933916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102BP Search Warrant—Water Efficiency Labelling and Standards Act (Cth)</w:t>
      </w:r>
    </w:p>
    <w:p w14:paraId="4A5E1D38"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76.</w:t>
      </w:r>
      <w:r w:rsidRPr="00994FE5">
        <w:rPr>
          <w:rFonts w:ascii="Times New Roman" w:hAnsi="Times New Roman"/>
          <w:sz w:val="17"/>
        </w:rPr>
        <w:tab/>
        <w:t>In Schedule 1, the following forms are amended by deleting “To be inserted by Court” from the filing box, deleting the words “[</w:t>
      </w:r>
      <w:r w:rsidRPr="00994FE5">
        <w:rPr>
          <w:rFonts w:ascii="Times New Roman" w:hAnsi="Times New Roman"/>
          <w:i/>
          <w:iCs/>
          <w:sz w:val="17"/>
        </w:rPr>
        <w:t>MAGISTRATES/YOUTH</w:t>
      </w:r>
      <w:r w:rsidRPr="00994FE5">
        <w:rPr>
          <w:rFonts w:ascii="Times New Roman" w:hAnsi="Times New Roman"/>
          <w:sz w:val="17"/>
        </w:rPr>
        <w:t>]” and substituting with “A DESIGNATED MAGISTRATE OF THE [</w:t>
      </w:r>
      <w:r w:rsidRPr="00994FE5">
        <w:rPr>
          <w:rFonts w:ascii="Times New Roman" w:hAnsi="Times New Roman"/>
          <w:i/>
          <w:iCs/>
          <w:sz w:val="17"/>
        </w:rPr>
        <w:t>MAGISTRATES/YOUTH</w:t>
      </w:r>
      <w:r w:rsidRPr="00994FE5">
        <w:rPr>
          <w:rFonts w:ascii="Times New Roman" w:hAnsi="Times New Roman"/>
          <w:sz w:val="17"/>
        </w:rPr>
        <w:t>]”, and deleting the words “Signature of Judicial Officer” and substituting with “Signature of Magistrate”:</w:t>
      </w:r>
    </w:p>
    <w:p w14:paraId="1793D07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101AP Search Warrant—Criminal Law (Clamping, Impounding and Forfeiture of Vehicles) Act</w:t>
      </w:r>
    </w:p>
    <w:p w14:paraId="1CB197B6"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101CF Search Warrant—Road Traffic Act</w:t>
      </w:r>
    </w:p>
    <w:p w14:paraId="6415EE37"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77.</w:t>
      </w:r>
      <w:r w:rsidRPr="00994FE5">
        <w:rPr>
          <w:rFonts w:ascii="Times New Roman" w:hAnsi="Times New Roman"/>
          <w:sz w:val="17"/>
        </w:rPr>
        <w:tab/>
        <w:t>In Schedule 1, the following forms are amended by deleting “To be inserted by Court” is from the filing box, deleting the words “[</w:t>
      </w:r>
      <w:r w:rsidRPr="00994FE5">
        <w:rPr>
          <w:rFonts w:ascii="Times New Roman" w:hAnsi="Times New Roman"/>
          <w:i/>
          <w:iCs/>
          <w:sz w:val="17"/>
        </w:rPr>
        <w:t>SUPREME/DISTRICT/MAGISTRATES</w:t>
      </w:r>
      <w:r w:rsidRPr="00994FE5">
        <w:rPr>
          <w:rFonts w:ascii="Times New Roman" w:hAnsi="Times New Roman"/>
          <w:sz w:val="17"/>
        </w:rPr>
        <w:t>]” and substituting with “[</w:t>
      </w:r>
      <w:r w:rsidRPr="00994FE5">
        <w:rPr>
          <w:rFonts w:ascii="Times New Roman" w:hAnsi="Times New Roman"/>
          <w:i/>
          <w:iCs/>
          <w:sz w:val="17"/>
        </w:rPr>
        <w:t>A DESIGNATED JUDGE OF THE SUPREME/A DESIGNATED JUDGE OF THE DISTRICT/A DESIGNATED MAGISTRATE OF THE MAGISTRATES</w:t>
      </w:r>
      <w:r w:rsidRPr="00994FE5">
        <w:rPr>
          <w:rFonts w:ascii="Times New Roman" w:hAnsi="Times New Roman"/>
          <w:sz w:val="17"/>
        </w:rPr>
        <w:t>]”:</w:t>
      </w:r>
    </w:p>
    <w:p w14:paraId="3860B0A9"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101BW Search Warrant—Offshore Minerals Act</w:t>
      </w:r>
    </w:p>
    <w:p w14:paraId="706626D2"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102AMAP Adjacent Premises Warrant—Biosecurity Act (Cth)</w:t>
      </w:r>
    </w:p>
    <w:p w14:paraId="19EC47E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102AMCO Control Order Warrant—Biosecurity Act (Cth)</w:t>
      </w:r>
    </w:p>
    <w:p w14:paraId="188FBF24"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102AMCP Conveyance Possession Warrant—Biosecurity Act (Cth)</w:t>
      </w:r>
    </w:p>
    <w:p w14:paraId="5DA4877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102AMI Investigation Warrant—Biosecurity Act (Cth)</w:t>
      </w:r>
    </w:p>
    <w:p w14:paraId="0BEDD3B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102AMM Monitoring Warrant—Biosecurity Act (Cth)</w:t>
      </w:r>
    </w:p>
    <w:p w14:paraId="3DDF29F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102AMMZ Monitoring Zone Warrant—Biosecurity Act (Cth)</w:t>
      </w:r>
    </w:p>
    <w:p w14:paraId="355A659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102AMPP Premises Possession Warrant—Biosecurity Act (Cth)</w:t>
      </w:r>
    </w:p>
    <w:p w14:paraId="67F9134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102AMRA Risk Assessment Warrant—Biosecurity Act (Cth)</w:t>
      </w:r>
    </w:p>
    <w:p w14:paraId="59662D97"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102AMRZ Response Zone Warrant—Biosecurity Act (Cth)</w:t>
      </w:r>
    </w:p>
    <w:p w14:paraId="3FEFD1A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102AXAP Adjacent Premises Warrant—Export Control Act (Cth)</w:t>
      </w:r>
    </w:p>
    <w:p w14:paraId="6E4B88D3"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102AXI Investigation Warrant—Export Control Act (Cth)</w:t>
      </w:r>
    </w:p>
    <w:p w14:paraId="62CD0295"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t>78.</w:t>
      </w:r>
      <w:r w:rsidRPr="00994FE5">
        <w:rPr>
          <w:rFonts w:ascii="Times New Roman" w:hAnsi="Times New Roman"/>
          <w:sz w:val="17"/>
        </w:rPr>
        <w:tab/>
        <w:t>In Schedule 1, the following forms are amended by deleting “To be inserted by Court” from the filing box, deleting the words “[</w:t>
      </w:r>
      <w:r w:rsidRPr="00994FE5">
        <w:rPr>
          <w:rFonts w:ascii="Times New Roman" w:hAnsi="Times New Roman"/>
          <w:i/>
          <w:iCs/>
          <w:sz w:val="17"/>
        </w:rPr>
        <w:t>SUPREME/DISTRICT/MAGISTRATES/YOUTH</w:t>
      </w:r>
      <w:r w:rsidRPr="00994FE5">
        <w:rPr>
          <w:rFonts w:ascii="Times New Roman" w:hAnsi="Times New Roman"/>
          <w:sz w:val="17"/>
        </w:rPr>
        <w:t>]” and substituting with “[</w:t>
      </w:r>
      <w:r w:rsidRPr="00994FE5">
        <w:rPr>
          <w:rFonts w:ascii="Times New Roman" w:hAnsi="Times New Roman"/>
          <w:i/>
          <w:iCs/>
          <w:sz w:val="17"/>
        </w:rPr>
        <w:t>A DESIGNATED JUDGE OF THE SUPREME/A DESIGNATED JUDGE OF THE DISTRICT/A DESIGNATED MAGISTRATE OF THE MAGISTRATES/YOUTH</w:t>
      </w:r>
      <w:r w:rsidRPr="00994FE5">
        <w:rPr>
          <w:rFonts w:ascii="Times New Roman" w:hAnsi="Times New Roman"/>
          <w:sz w:val="17"/>
        </w:rPr>
        <w:t>]”:</w:t>
      </w:r>
    </w:p>
    <w:p w14:paraId="6DE8F8C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101AK Search Warrant—Controlled Substances Act</w:t>
      </w:r>
    </w:p>
    <w:p w14:paraId="1D9BC9CD"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101AM Search Warrant—Criminal Assets Confiscation Act</w:t>
      </w:r>
    </w:p>
    <w:p w14:paraId="7C996E3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101AN Search Warrant—Criminal Investigation (Extraterritorial Offences) Act—made personally</w:t>
      </w:r>
    </w:p>
    <w:p w14:paraId="2527709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101AO Search Warrant—Criminal Investigation (Extraterritorial Offences) Act—made by telephone</w:t>
      </w:r>
    </w:p>
    <w:p w14:paraId="7517BEC0"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101BD Search Warrant—Health and Community Services Complaint Act</w:t>
      </w:r>
    </w:p>
    <w:p w14:paraId="2AFDC0CA"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r>
      <w:r w:rsidRPr="00994FE5">
        <w:rPr>
          <w:rFonts w:ascii="Times New Roman" w:hAnsi="Times New Roman"/>
          <w:spacing w:val="-2"/>
          <w:sz w:val="17"/>
        </w:rPr>
        <w:t>Form 101CC Search Warrant—Prohibition of Human Cloning for Reproduction Act and Research Involving Human Embryos Act</w:t>
      </w:r>
    </w:p>
    <w:p w14:paraId="63D9D4BB"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 Search Warrant—Cth</w:t>
      </w:r>
    </w:p>
    <w:p w14:paraId="36C2F17C"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102AAI Investigation Warrant—Aged Care Act (Cth)</w:t>
      </w:r>
    </w:p>
    <w:p w14:paraId="6FB6FCEF" w14:textId="77777777" w:rsidR="00994FE5" w:rsidRPr="00994FE5" w:rsidRDefault="00994FE5" w:rsidP="00994FE5">
      <w:pPr>
        <w:ind w:left="709" w:hanging="142"/>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Form 102BC Search Warrant—</w:t>
      </w:r>
      <w:r w:rsidRPr="00994FE5">
        <w:rPr>
          <w:rFonts w:ascii="Times New Roman" w:hAnsi="Times New Roman"/>
          <w:i/>
          <w:iCs/>
          <w:sz w:val="17"/>
        </w:rPr>
        <w:t>Gene Technology Act 2000</w:t>
      </w:r>
      <w:r w:rsidRPr="00994FE5">
        <w:rPr>
          <w:rFonts w:ascii="Times New Roman" w:hAnsi="Times New Roman"/>
          <w:sz w:val="17"/>
        </w:rPr>
        <w:t xml:space="preserve"> (Cth)</w:t>
      </w:r>
    </w:p>
    <w:p w14:paraId="5A124353" w14:textId="77777777" w:rsidR="00994FE5" w:rsidRPr="00994FE5" w:rsidRDefault="00994FE5" w:rsidP="00994FE5">
      <w:pPr>
        <w:spacing w:after="0" w:line="240" w:lineRule="auto"/>
        <w:jc w:val="left"/>
        <w:rPr>
          <w:rFonts w:ascii="Times New Roman" w:hAnsi="Times New Roman"/>
          <w:sz w:val="17"/>
        </w:rPr>
      </w:pPr>
      <w:r w:rsidRPr="00994FE5">
        <w:rPr>
          <w:rFonts w:ascii="Times New Roman" w:hAnsi="Times New Roman"/>
          <w:sz w:val="17"/>
        </w:rPr>
        <w:br w:type="page"/>
      </w:r>
    </w:p>
    <w:p w14:paraId="09ADB394" w14:textId="77777777" w:rsidR="00994FE5" w:rsidRPr="00994FE5" w:rsidRDefault="00994FE5" w:rsidP="00994FE5">
      <w:pPr>
        <w:ind w:left="567" w:hanging="425"/>
        <w:rPr>
          <w:rFonts w:ascii="Times New Roman" w:hAnsi="Times New Roman"/>
          <w:sz w:val="17"/>
        </w:rPr>
      </w:pPr>
      <w:r w:rsidRPr="00994FE5">
        <w:rPr>
          <w:rFonts w:ascii="Times New Roman" w:hAnsi="Times New Roman"/>
          <w:sz w:val="17"/>
        </w:rPr>
        <w:lastRenderedPageBreak/>
        <w:t>79.</w:t>
      </w:r>
      <w:r w:rsidRPr="00994FE5">
        <w:rPr>
          <w:rFonts w:ascii="Times New Roman" w:hAnsi="Times New Roman"/>
          <w:sz w:val="17"/>
        </w:rPr>
        <w:tab/>
        <w:t>In Schedule 1, Form 1AD—Originating Application—Warrant—Extend Retention Period for Things Seized is deleted and substituted as follows:</w:t>
      </w:r>
    </w:p>
    <w:p w14:paraId="67CEE1DF" w14:textId="77777777" w:rsidR="00994FE5" w:rsidRPr="00994FE5" w:rsidRDefault="00994FE5" w:rsidP="00994FE5">
      <w:pPr>
        <w:tabs>
          <w:tab w:val="center" w:pos="4153"/>
          <w:tab w:val="right" w:pos="8306"/>
        </w:tabs>
        <w:overflowPunct w:val="0"/>
        <w:autoSpaceDE w:val="0"/>
        <w:autoSpaceDN w:val="0"/>
        <w:adjustRightInd w:val="0"/>
        <w:spacing w:before="360" w:after="36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1AD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D6B9394" w14:textId="77777777" w:rsidTr="00101EC2">
        <w:tc>
          <w:tcPr>
            <w:tcW w:w="3899" w:type="pct"/>
            <w:tcBorders>
              <w:top w:val="single" w:sz="4" w:space="0" w:color="auto"/>
            </w:tcBorders>
          </w:tcPr>
          <w:p w14:paraId="06BC0F3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79F82D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0AFCFB0" w14:textId="77777777" w:rsidTr="00101EC2">
        <w:trPr>
          <w:trHeight w:val="1148"/>
        </w:trPr>
        <w:tc>
          <w:tcPr>
            <w:tcW w:w="3899" w:type="pct"/>
            <w:tcBorders>
              <w:bottom w:val="single" w:sz="2" w:space="0" w:color="auto"/>
            </w:tcBorders>
          </w:tcPr>
          <w:p w14:paraId="6309590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8A9273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C52B31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BAC424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7A788DD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DE6535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817E92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85942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35C22C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3BF7C2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799B610D" w14:textId="77777777" w:rsidTr="00101EC2">
        <w:trPr>
          <w:trHeight w:val="410"/>
        </w:trPr>
        <w:tc>
          <w:tcPr>
            <w:tcW w:w="1311" w:type="pct"/>
            <w:tcBorders>
              <w:top w:val="single" w:sz="2" w:space="0" w:color="auto"/>
              <w:bottom w:val="nil"/>
            </w:tcBorders>
          </w:tcPr>
          <w:p w14:paraId="040A2575"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144BABB5"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6070D0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478CA4C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D4B1B92" w14:textId="77777777" w:rsidTr="00101EC2">
        <w:trPr>
          <w:trHeight w:val="410"/>
        </w:trPr>
        <w:tc>
          <w:tcPr>
            <w:tcW w:w="1311" w:type="pct"/>
            <w:tcBorders>
              <w:top w:val="nil"/>
              <w:bottom w:val="single" w:sz="4" w:space="0" w:color="auto"/>
            </w:tcBorders>
          </w:tcPr>
          <w:p w14:paraId="58E73757"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3942FC1E"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9CED9DF"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6F892B15"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7C46B41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3F78ED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56D7E69"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hAnsi="Arial" w:cs="Arial"/>
          <w:iCs/>
          <w:sz w:val="28"/>
          <w:szCs w:val="28"/>
        </w:rPr>
      </w:pPr>
      <w:r w:rsidRPr="00994FE5" w:rsidDel="005B1C9F">
        <w:rPr>
          <w:rFonts w:ascii="Arial" w:hAnsi="Arial" w:cs="Arial"/>
          <w:b/>
          <w:bCs/>
          <w:sz w:val="28"/>
        </w:rPr>
        <w:t>ORIGINATING APPLICATION</w:t>
      </w:r>
      <w:r w:rsidRPr="00994FE5">
        <w:rPr>
          <w:rFonts w:ascii="Arial" w:hAnsi="Arial" w:cs="Arial"/>
          <w:b/>
          <w:bCs/>
          <w:sz w:val="28"/>
        </w:rPr>
        <w:t>—WARRANT—EXTEND RETENTION PERIOD FOR THINGS SEIZED</w:t>
      </w:r>
      <w:bookmarkStart w:id="46" w:name="_Hlk29810142"/>
      <w:bookmarkStart w:id="47" w:name="_Hlk29809020"/>
    </w:p>
    <w:p w14:paraId="34978233" w14:textId="77777777" w:rsidR="00994FE5" w:rsidRPr="00994FE5" w:rsidRDefault="00994FE5" w:rsidP="00994FE5">
      <w:pPr>
        <w:tabs>
          <w:tab w:val="left" w:pos="1134"/>
          <w:tab w:val="left" w:pos="2342"/>
          <w:tab w:val="left" w:pos="4536"/>
          <w:tab w:val="right" w:pos="8789"/>
        </w:tabs>
        <w:spacing w:after="160" w:line="259" w:lineRule="auto"/>
        <w:jc w:val="left"/>
        <w:rPr>
          <w:rFonts w:ascii="Arial" w:hAnsi="Arial" w:cs="Arial"/>
          <w:bCs/>
        </w:rPr>
      </w:pPr>
      <w:r w:rsidRPr="00994FE5">
        <w:rPr>
          <w:rFonts w:ascii="Arial" w:hAnsi="Arial" w:cs="Arial"/>
          <w:iCs/>
        </w:rPr>
        <w:t>[</w:t>
      </w:r>
      <w:r w:rsidRPr="00994FE5">
        <w:rPr>
          <w:rFonts w:ascii="Arial" w:hAnsi="Arial" w:cs="Arial"/>
          <w:i/>
        </w:rPr>
        <w:t>A DESIGNATED JUDGE OF THE SUPREME</w:t>
      </w:r>
      <w:r w:rsidRPr="00994FE5">
        <w:rPr>
          <w:rFonts w:ascii="Arial" w:hAnsi="Arial" w:cs="Arial"/>
          <w:i/>
          <w:iCs/>
        </w:rPr>
        <w:t>/A DESIGNATED MAGISTRATE OF THE MAGISTRATES</w:t>
      </w:r>
      <w:r w:rsidRPr="00994FE5">
        <w:rPr>
          <w:rFonts w:ascii="Arial" w:hAnsi="Arial" w:cs="Arial"/>
          <w:iCs/>
        </w:rPr>
        <w:t xml:space="preserve">]  </w:t>
      </w:r>
      <w:r w:rsidRPr="00994FE5">
        <w:rPr>
          <w:rFonts w:ascii="Arial" w:hAnsi="Arial" w:cs="Arial"/>
          <w:b/>
          <w:sz w:val="12"/>
        </w:rPr>
        <w:t xml:space="preserve">Select one </w:t>
      </w:r>
      <w:r w:rsidRPr="00994FE5">
        <w:rPr>
          <w:rFonts w:ascii="Arial" w:hAnsi="Arial" w:cs="Arial"/>
          <w:iCs/>
        </w:rPr>
        <w:t xml:space="preserve">COURT </w:t>
      </w:r>
      <w:r w:rsidRPr="00994FE5">
        <w:rPr>
          <w:rFonts w:ascii="Arial" w:hAnsi="Arial" w:cs="Arial"/>
          <w:bCs/>
        </w:rPr>
        <w:t xml:space="preserve">OF SOUTH AUSTRALIA </w:t>
      </w:r>
    </w:p>
    <w:p w14:paraId="336AA243" w14:textId="77777777" w:rsidR="00994FE5" w:rsidRPr="00994FE5" w:rsidRDefault="00994FE5" w:rsidP="00994FE5">
      <w:pPr>
        <w:tabs>
          <w:tab w:val="left" w:pos="1134"/>
          <w:tab w:val="left" w:pos="2342"/>
          <w:tab w:val="left" w:pos="4536"/>
          <w:tab w:val="right" w:pos="8789"/>
        </w:tabs>
        <w:spacing w:after="480" w:line="259" w:lineRule="auto"/>
        <w:jc w:val="left"/>
        <w:rPr>
          <w:rFonts w:ascii="Arial" w:hAnsi="Arial" w:cs="Arial"/>
          <w:iCs/>
        </w:rPr>
      </w:pPr>
      <w:r w:rsidRPr="00994FE5">
        <w:rPr>
          <w:rFonts w:ascii="Arial" w:hAnsi="Arial" w:cs="Arial"/>
          <w:iCs/>
        </w:rPr>
        <w:t>SPECIAL STATUTORY JURISDICTION</w:t>
      </w:r>
    </w:p>
    <w:p w14:paraId="1CDFC5F9" w14:textId="77777777" w:rsidR="00994FE5" w:rsidRPr="00994FE5" w:rsidRDefault="00994FE5" w:rsidP="00994FE5">
      <w:pPr>
        <w:tabs>
          <w:tab w:val="left" w:pos="1134"/>
          <w:tab w:val="left" w:pos="2342"/>
          <w:tab w:val="left" w:pos="4536"/>
          <w:tab w:val="right" w:pos="8789"/>
        </w:tabs>
        <w:spacing w:after="160" w:line="259" w:lineRule="auto"/>
        <w:jc w:val="left"/>
        <w:rPr>
          <w:rFonts w:ascii="Arial" w:hAnsi="Arial" w:cs="Arial"/>
          <w:b/>
        </w:rPr>
      </w:pPr>
      <w:r w:rsidRPr="00994FE5">
        <w:rPr>
          <w:rFonts w:ascii="Arial" w:hAnsi="Arial" w:cs="Arial"/>
          <w:b/>
        </w:rPr>
        <w:t>[</w:t>
      </w:r>
      <w:r w:rsidRPr="00994FE5">
        <w:rPr>
          <w:rFonts w:ascii="Arial" w:hAnsi="Arial" w:cs="Arial"/>
          <w:b/>
          <w:i/>
        </w:rPr>
        <w:t>FULL NAME</w:t>
      </w:r>
      <w:r w:rsidRPr="00994FE5">
        <w:rPr>
          <w:rFonts w:ascii="Arial" w:hAnsi="Arial" w:cs="Arial"/>
          <w:b/>
        </w:rPr>
        <w:t>]</w:t>
      </w:r>
      <w:r w:rsidRPr="00994FE5">
        <w:rPr>
          <w:rFonts w:ascii="Arial" w:hAnsi="Arial" w:cs="Arial"/>
          <w:b/>
          <w:sz w:val="12"/>
        </w:rPr>
        <w:t xml:space="preserve"> </w:t>
      </w:r>
    </w:p>
    <w:p w14:paraId="4FBAAEEF" w14:textId="77777777" w:rsidR="00994FE5" w:rsidRPr="00994FE5" w:rsidRDefault="00994FE5" w:rsidP="00994FE5">
      <w:pPr>
        <w:tabs>
          <w:tab w:val="left" w:pos="1134"/>
          <w:tab w:val="left" w:pos="2342"/>
          <w:tab w:val="left" w:pos="4536"/>
          <w:tab w:val="right" w:pos="8789"/>
        </w:tabs>
        <w:spacing w:after="480" w:line="259" w:lineRule="auto"/>
        <w:jc w:val="left"/>
        <w:rPr>
          <w:rFonts w:ascii="Arial" w:hAnsi="Arial" w:cs="Arial"/>
          <w:b/>
        </w:rPr>
      </w:pPr>
      <w:r w:rsidRPr="00994FE5" w:rsidDel="00897A6B">
        <w:rPr>
          <w:rFonts w:ascii="Arial" w:hAnsi="Arial" w:cs="Arial"/>
          <w:b/>
        </w:rPr>
        <w:t xml:space="preserve">Applicant </w:t>
      </w:r>
    </w:p>
    <w:p w14:paraId="47D5D99F" w14:textId="77777777" w:rsidR="00994FE5" w:rsidRPr="00994FE5" w:rsidRDefault="00994FE5" w:rsidP="00994FE5">
      <w:pPr>
        <w:tabs>
          <w:tab w:val="left" w:pos="1134"/>
          <w:tab w:val="left" w:pos="2342"/>
          <w:tab w:val="left" w:pos="4536"/>
          <w:tab w:val="right" w:pos="8789"/>
        </w:tabs>
        <w:spacing w:after="160" w:line="259" w:lineRule="auto"/>
        <w:jc w:val="left"/>
        <w:rPr>
          <w:rFonts w:ascii="Arial" w:hAnsi="Arial" w:cs="Arial"/>
          <w:b/>
        </w:rPr>
      </w:pPr>
      <w:r w:rsidRPr="00994FE5">
        <w:rPr>
          <w:rFonts w:ascii="Arial" w:hAnsi="Arial" w:cs="Arial"/>
          <w:b/>
        </w:rPr>
        <w:t>[</w:t>
      </w:r>
      <w:r w:rsidRPr="00994FE5">
        <w:rPr>
          <w:rFonts w:ascii="Arial" w:hAnsi="Arial" w:cs="Arial"/>
          <w:b/>
          <w:i/>
        </w:rPr>
        <w:t>FULL NAME</w:t>
      </w:r>
      <w:r w:rsidRPr="00994FE5">
        <w:rPr>
          <w:rFonts w:ascii="Arial" w:hAnsi="Arial" w:cs="Arial"/>
          <w:b/>
        </w:rPr>
        <w:t xml:space="preserve">] </w:t>
      </w:r>
    </w:p>
    <w:p w14:paraId="720A7795" w14:textId="77777777" w:rsidR="00994FE5" w:rsidRPr="00994FE5" w:rsidRDefault="00994FE5" w:rsidP="00994FE5">
      <w:pPr>
        <w:tabs>
          <w:tab w:val="left" w:pos="1134"/>
          <w:tab w:val="left" w:pos="2342"/>
          <w:tab w:val="left" w:pos="4536"/>
          <w:tab w:val="right" w:pos="8789"/>
        </w:tabs>
        <w:spacing w:after="480" w:line="259" w:lineRule="auto"/>
        <w:jc w:val="left"/>
        <w:rPr>
          <w:rFonts w:ascii="Arial" w:hAnsi="Arial" w:cs="Arial"/>
          <w:b/>
        </w:rPr>
      </w:pPr>
      <w:r w:rsidRPr="00994FE5">
        <w:rPr>
          <w:rFonts w:ascii="Arial" w:hAnsi="Arial" w:cs="Arial"/>
          <w:b/>
        </w:rPr>
        <w:t xml:space="preserve">Respondent </w:t>
      </w:r>
    </w:p>
    <w:p w14:paraId="169A92A2"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br w:type="page"/>
      </w:r>
    </w:p>
    <w:tbl>
      <w:tblPr>
        <w:tblStyle w:val="TableGrid113"/>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259FA313" w14:textId="77777777" w:rsidTr="00101EC2">
        <w:trPr>
          <w:cantSplit/>
          <w:trHeight w:val="454"/>
          <w:jc w:val="center"/>
        </w:trPr>
        <w:tc>
          <w:tcPr>
            <w:tcW w:w="2300" w:type="dxa"/>
            <w:vMerge w:val="restart"/>
          </w:tcPr>
          <w:p w14:paraId="42F7FBEF" w14:textId="77777777" w:rsidR="00994FE5" w:rsidRPr="00994FE5" w:rsidRDefault="00994FE5" w:rsidP="00994FE5">
            <w:pPr>
              <w:spacing w:after="0" w:line="240" w:lineRule="auto"/>
              <w:jc w:val="left"/>
              <w:rPr>
                <w:rFonts w:ascii="Arial" w:hAnsi="Arial" w:cs="Arial"/>
              </w:rPr>
            </w:pPr>
            <w:r w:rsidRPr="00994FE5">
              <w:rPr>
                <w:rFonts w:ascii="Arial" w:hAnsi="Arial" w:cs="Arial"/>
              </w:rPr>
              <w:lastRenderedPageBreak/>
              <w:t>Applicant</w:t>
            </w:r>
          </w:p>
        </w:tc>
        <w:tc>
          <w:tcPr>
            <w:tcW w:w="7061" w:type="dxa"/>
            <w:gridSpan w:val="5"/>
            <w:tcBorders>
              <w:bottom w:val="nil"/>
            </w:tcBorders>
          </w:tcPr>
          <w:p w14:paraId="3E88EAAC" w14:textId="77777777" w:rsidR="00994FE5" w:rsidRPr="00994FE5" w:rsidRDefault="00994FE5" w:rsidP="00994FE5">
            <w:pPr>
              <w:spacing w:after="0" w:line="240" w:lineRule="auto"/>
              <w:jc w:val="left"/>
              <w:rPr>
                <w:rFonts w:ascii="Arial" w:hAnsi="Arial" w:cs="Arial"/>
              </w:rPr>
            </w:pPr>
          </w:p>
        </w:tc>
      </w:tr>
      <w:tr w:rsidR="00994FE5" w:rsidRPr="00994FE5" w14:paraId="18806154" w14:textId="77777777" w:rsidTr="00101EC2">
        <w:trPr>
          <w:cantSplit/>
          <w:trHeight w:val="85"/>
          <w:jc w:val="center"/>
        </w:trPr>
        <w:tc>
          <w:tcPr>
            <w:tcW w:w="2300" w:type="dxa"/>
            <w:vMerge/>
          </w:tcPr>
          <w:p w14:paraId="783FDA87" w14:textId="77777777" w:rsidR="00994FE5" w:rsidRPr="00994FE5" w:rsidRDefault="00994FE5" w:rsidP="00994FE5">
            <w:pPr>
              <w:spacing w:after="0" w:line="240" w:lineRule="auto"/>
              <w:jc w:val="left"/>
              <w:rPr>
                <w:rFonts w:ascii="Arial" w:hAnsi="Arial" w:cs="Arial"/>
              </w:rPr>
            </w:pPr>
          </w:p>
        </w:tc>
        <w:tc>
          <w:tcPr>
            <w:tcW w:w="7061" w:type="dxa"/>
            <w:gridSpan w:val="5"/>
            <w:tcBorders>
              <w:top w:val="nil"/>
            </w:tcBorders>
            <w:vAlign w:val="bottom"/>
          </w:tcPr>
          <w:p w14:paraId="44AF69F3"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Full Name</w:t>
            </w:r>
          </w:p>
        </w:tc>
      </w:tr>
      <w:tr w:rsidR="00994FE5" w:rsidRPr="00994FE5" w14:paraId="00481F83" w14:textId="77777777" w:rsidTr="00101EC2">
        <w:trPr>
          <w:cantSplit/>
          <w:trHeight w:val="454"/>
          <w:jc w:val="center"/>
        </w:trPr>
        <w:tc>
          <w:tcPr>
            <w:tcW w:w="2300" w:type="dxa"/>
            <w:vMerge w:val="restart"/>
          </w:tcPr>
          <w:p w14:paraId="10228306" w14:textId="77777777" w:rsidR="00994FE5" w:rsidRPr="00994FE5" w:rsidRDefault="00994FE5" w:rsidP="00994FE5">
            <w:pPr>
              <w:spacing w:after="0" w:line="240" w:lineRule="auto"/>
              <w:jc w:val="left"/>
              <w:rPr>
                <w:rFonts w:ascii="Arial" w:hAnsi="Arial" w:cs="Arial"/>
              </w:rPr>
            </w:pPr>
            <w:r w:rsidRPr="00994FE5">
              <w:rPr>
                <w:rFonts w:ascii="Arial" w:hAnsi="Arial" w:cs="Arial"/>
              </w:rPr>
              <w:t>Name of law firm/solicitor</w:t>
            </w:r>
          </w:p>
          <w:p w14:paraId="170936CD"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szCs w:val="12"/>
              </w:rPr>
              <w:t>If any</w:t>
            </w:r>
          </w:p>
        </w:tc>
        <w:tc>
          <w:tcPr>
            <w:tcW w:w="3532" w:type="dxa"/>
            <w:gridSpan w:val="3"/>
            <w:tcBorders>
              <w:bottom w:val="nil"/>
            </w:tcBorders>
          </w:tcPr>
          <w:p w14:paraId="57882419" w14:textId="77777777" w:rsidR="00994FE5" w:rsidRPr="00994FE5" w:rsidRDefault="00994FE5" w:rsidP="00994FE5">
            <w:pPr>
              <w:spacing w:after="0" w:line="240" w:lineRule="auto"/>
              <w:jc w:val="left"/>
              <w:rPr>
                <w:rFonts w:ascii="Arial" w:hAnsi="Arial" w:cs="Arial"/>
              </w:rPr>
            </w:pPr>
          </w:p>
        </w:tc>
        <w:tc>
          <w:tcPr>
            <w:tcW w:w="3529" w:type="dxa"/>
            <w:gridSpan w:val="2"/>
            <w:tcBorders>
              <w:bottom w:val="nil"/>
            </w:tcBorders>
          </w:tcPr>
          <w:p w14:paraId="1CDDB3D1" w14:textId="77777777" w:rsidR="00994FE5" w:rsidRPr="00994FE5" w:rsidRDefault="00994FE5" w:rsidP="00994FE5">
            <w:pPr>
              <w:spacing w:after="0" w:line="240" w:lineRule="auto"/>
              <w:jc w:val="left"/>
              <w:rPr>
                <w:rFonts w:ascii="Arial" w:hAnsi="Arial" w:cs="Arial"/>
              </w:rPr>
            </w:pPr>
          </w:p>
        </w:tc>
      </w:tr>
      <w:tr w:rsidR="00994FE5" w:rsidRPr="00994FE5" w14:paraId="5CE24E0D" w14:textId="77777777" w:rsidTr="00101EC2">
        <w:trPr>
          <w:cantSplit/>
          <w:trHeight w:val="85"/>
          <w:jc w:val="center"/>
        </w:trPr>
        <w:tc>
          <w:tcPr>
            <w:tcW w:w="2300" w:type="dxa"/>
            <w:vMerge/>
            <w:tcBorders>
              <w:top w:val="nil"/>
            </w:tcBorders>
          </w:tcPr>
          <w:p w14:paraId="69ED9C1C" w14:textId="77777777" w:rsidR="00994FE5" w:rsidRPr="00994FE5" w:rsidRDefault="00994FE5" w:rsidP="00994FE5">
            <w:pPr>
              <w:spacing w:after="0" w:line="240" w:lineRule="auto"/>
              <w:jc w:val="left"/>
              <w:rPr>
                <w:rFonts w:ascii="Arial" w:hAnsi="Arial" w:cs="Arial"/>
              </w:rPr>
            </w:pPr>
          </w:p>
        </w:tc>
        <w:tc>
          <w:tcPr>
            <w:tcW w:w="3532" w:type="dxa"/>
            <w:gridSpan w:val="3"/>
            <w:tcBorders>
              <w:top w:val="nil"/>
              <w:bottom w:val="single" w:sz="4" w:space="0" w:color="auto"/>
            </w:tcBorders>
            <w:vAlign w:val="bottom"/>
          </w:tcPr>
          <w:p w14:paraId="5B8ACEDD"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Law Firm</w:t>
            </w:r>
          </w:p>
        </w:tc>
        <w:tc>
          <w:tcPr>
            <w:tcW w:w="3529" w:type="dxa"/>
            <w:gridSpan w:val="2"/>
            <w:tcBorders>
              <w:top w:val="nil"/>
              <w:bottom w:val="single" w:sz="4" w:space="0" w:color="auto"/>
            </w:tcBorders>
            <w:vAlign w:val="bottom"/>
          </w:tcPr>
          <w:p w14:paraId="772EE3B3"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Responsible Solicitor</w:t>
            </w:r>
          </w:p>
        </w:tc>
      </w:tr>
      <w:tr w:rsidR="00994FE5" w:rsidRPr="00994FE5" w14:paraId="67F89506" w14:textId="77777777" w:rsidTr="00101EC2">
        <w:trPr>
          <w:cantSplit/>
          <w:trHeight w:val="454"/>
          <w:jc w:val="center"/>
        </w:trPr>
        <w:tc>
          <w:tcPr>
            <w:tcW w:w="2300" w:type="dxa"/>
            <w:vMerge w:val="restart"/>
          </w:tcPr>
          <w:p w14:paraId="70D924A8" w14:textId="77777777" w:rsidR="00994FE5" w:rsidRPr="00994FE5" w:rsidRDefault="00994FE5" w:rsidP="00994FE5">
            <w:pPr>
              <w:spacing w:after="0" w:line="240" w:lineRule="auto"/>
              <w:jc w:val="left"/>
              <w:rPr>
                <w:rFonts w:ascii="Arial" w:hAnsi="Arial" w:cs="Arial"/>
              </w:rPr>
            </w:pPr>
            <w:r w:rsidRPr="00994FE5">
              <w:rPr>
                <w:rFonts w:ascii="Arial" w:hAnsi="Arial" w:cs="Arial"/>
              </w:rPr>
              <w:t>Address for service</w:t>
            </w:r>
          </w:p>
        </w:tc>
        <w:tc>
          <w:tcPr>
            <w:tcW w:w="7061" w:type="dxa"/>
            <w:gridSpan w:val="5"/>
            <w:tcBorders>
              <w:bottom w:val="nil"/>
            </w:tcBorders>
          </w:tcPr>
          <w:p w14:paraId="55603C5D" w14:textId="77777777" w:rsidR="00994FE5" w:rsidRPr="00994FE5" w:rsidRDefault="00994FE5" w:rsidP="00994FE5">
            <w:pPr>
              <w:spacing w:after="0" w:line="240" w:lineRule="auto"/>
              <w:jc w:val="left"/>
              <w:rPr>
                <w:rFonts w:ascii="Arial" w:hAnsi="Arial" w:cs="Arial"/>
              </w:rPr>
            </w:pPr>
          </w:p>
        </w:tc>
      </w:tr>
      <w:tr w:rsidR="00994FE5" w:rsidRPr="00994FE5" w14:paraId="4B6AA61A" w14:textId="77777777" w:rsidTr="00101EC2">
        <w:trPr>
          <w:cantSplit/>
          <w:trHeight w:val="85"/>
          <w:jc w:val="center"/>
        </w:trPr>
        <w:tc>
          <w:tcPr>
            <w:tcW w:w="2300" w:type="dxa"/>
            <w:vMerge/>
          </w:tcPr>
          <w:p w14:paraId="4679EDD5" w14:textId="77777777" w:rsidR="00994FE5" w:rsidRPr="00994FE5" w:rsidRDefault="00994FE5" w:rsidP="00994FE5">
            <w:pPr>
              <w:spacing w:after="0" w:line="240" w:lineRule="auto"/>
              <w:jc w:val="left"/>
              <w:rPr>
                <w:rFonts w:ascii="Arial" w:hAnsi="Arial" w:cs="Arial"/>
              </w:rPr>
            </w:pPr>
          </w:p>
        </w:tc>
        <w:tc>
          <w:tcPr>
            <w:tcW w:w="7061" w:type="dxa"/>
            <w:gridSpan w:val="5"/>
            <w:tcBorders>
              <w:top w:val="nil"/>
              <w:bottom w:val="single" w:sz="4" w:space="0" w:color="auto"/>
            </w:tcBorders>
            <w:vAlign w:val="bottom"/>
          </w:tcPr>
          <w:p w14:paraId="4EA5D85F" w14:textId="77777777" w:rsidR="00994FE5" w:rsidRPr="00994FE5" w:rsidRDefault="00994FE5" w:rsidP="00994FE5">
            <w:pPr>
              <w:spacing w:after="0" w:line="240" w:lineRule="auto"/>
              <w:jc w:val="left"/>
              <w:rPr>
                <w:rFonts w:ascii="Arial" w:hAnsi="Arial" w:cs="Arial"/>
                <w:b/>
              </w:rPr>
            </w:pPr>
            <w:r w:rsidRPr="00994FE5">
              <w:rPr>
                <w:rFonts w:ascii="Arial" w:hAnsi="Arial" w:cs="Arial"/>
                <w:b/>
                <w:sz w:val="12"/>
              </w:rPr>
              <w:t>Street Address (including unit or level number and name of property if required)</w:t>
            </w:r>
          </w:p>
        </w:tc>
      </w:tr>
      <w:tr w:rsidR="00994FE5" w:rsidRPr="00994FE5" w14:paraId="32580000" w14:textId="77777777" w:rsidTr="00101EC2">
        <w:trPr>
          <w:cantSplit/>
          <w:trHeight w:val="454"/>
          <w:jc w:val="center"/>
        </w:trPr>
        <w:tc>
          <w:tcPr>
            <w:tcW w:w="2300" w:type="dxa"/>
            <w:vMerge/>
          </w:tcPr>
          <w:p w14:paraId="55731B5F" w14:textId="77777777" w:rsidR="00994FE5" w:rsidRPr="00994FE5" w:rsidRDefault="00994FE5" w:rsidP="00994FE5">
            <w:pPr>
              <w:spacing w:after="0" w:line="240" w:lineRule="auto"/>
              <w:jc w:val="left"/>
              <w:rPr>
                <w:rFonts w:ascii="Arial" w:hAnsi="Arial" w:cs="Arial"/>
              </w:rPr>
            </w:pPr>
          </w:p>
        </w:tc>
        <w:tc>
          <w:tcPr>
            <w:tcW w:w="1825" w:type="dxa"/>
            <w:tcBorders>
              <w:bottom w:val="nil"/>
            </w:tcBorders>
          </w:tcPr>
          <w:p w14:paraId="3BEDE2E1" w14:textId="77777777" w:rsidR="00994FE5" w:rsidRPr="00994FE5" w:rsidRDefault="00994FE5" w:rsidP="00994FE5">
            <w:pPr>
              <w:spacing w:after="0" w:line="240" w:lineRule="auto"/>
              <w:jc w:val="left"/>
              <w:rPr>
                <w:rFonts w:ascii="Arial" w:hAnsi="Arial" w:cs="Arial"/>
              </w:rPr>
            </w:pPr>
          </w:p>
        </w:tc>
        <w:tc>
          <w:tcPr>
            <w:tcW w:w="1671" w:type="dxa"/>
            <w:tcBorders>
              <w:bottom w:val="nil"/>
            </w:tcBorders>
          </w:tcPr>
          <w:p w14:paraId="3025A3A3" w14:textId="77777777" w:rsidR="00994FE5" w:rsidRPr="00994FE5" w:rsidRDefault="00994FE5" w:rsidP="00994FE5">
            <w:pPr>
              <w:spacing w:after="0" w:line="240" w:lineRule="auto"/>
              <w:jc w:val="left"/>
              <w:rPr>
                <w:rFonts w:ascii="Arial" w:hAnsi="Arial" w:cs="Arial"/>
              </w:rPr>
            </w:pPr>
          </w:p>
        </w:tc>
        <w:tc>
          <w:tcPr>
            <w:tcW w:w="1989" w:type="dxa"/>
            <w:gridSpan w:val="2"/>
            <w:tcBorders>
              <w:bottom w:val="nil"/>
            </w:tcBorders>
          </w:tcPr>
          <w:p w14:paraId="2F036C26" w14:textId="77777777" w:rsidR="00994FE5" w:rsidRPr="00994FE5" w:rsidRDefault="00994FE5" w:rsidP="00994FE5">
            <w:pPr>
              <w:spacing w:after="0" w:line="240" w:lineRule="auto"/>
              <w:jc w:val="left"/>
              <w:rPr>
                <w:rFonts w:ascii="Arial" w:hAnsi="Arial" w:cs="Arial"/>
              </w:rPr>
            </w:pPr>
          </w:p>
        </w:tc>
        <w:tc>
          <w:tcPr>
            <w:tcW w:w="1576" w:type="dxa"/>
            <w:tcBorders>
              <w:bottom w:val="nil"/>
            </w:tcBorders>
          </w:tcPr>
          <w:p w14:paraId="3158AFAB" w14:textId="77777777" w:rsidR="00994FE5" w:rsidRPr="00994FE5" w:rsidRDefault="00994FE5" w:rsidP="00994FE5">
            <w:pPr>
              <w:spacing w:after="0" w:line="240" w:lineRule="auto"/>
              <w:jc w:val="left"/>
              <w:rPr>
                <w:rFonts w:ascii="Arial" w:hAnsi="Arial" w:cs="Arial"/>
              </w:rPr>
            </w:pPr>
          </w:p>
        </w:tc>
      </w:tr>
      <w:tr w:rsidR="00994FE5" w:rsidRPr="00994FE5" w14:paraId="37BC518C" w14:textId="77777777" w:rsidTr="00101EC2">
        <w:trPr>
          <w:cantSplit/>
          <w:trHeight w:val="86"/>
          <w:jc w:val="center"/>
        </w:trPr>
        <w:tc>
          <w:tcPr>
            <w:tcW w:w="2300" w:type="dxa"/>
            <w:vMerge/>
          </w:tcPr>
          <w:p w14:paraId="7504C169" w14:textId="77777777" w:rsidR="00994FE5" w:rsidRPr="00994FE5" w:rsidRDefault="00994FE5" w:rsidP="00994FE5">
            <w:pPr>
              <w:spacing w:after="0" w:line="240" w:lineRule="auto"/>
              <w:jc w:val="left"/>
              <w:rPr>
                <w:rFonts w:ascii="Arial" w:hAnsi="Arial" w:cs="Arial"/>
              </w:rPr>
            </w:pPr>
          </w:p>
        </w:tc>
        <w:tc>
          <w:tcPr>
            <w:tcW w:w="1825" w:type="dxa"/>
            <w:tcBorders>
              <w:top w:val="nil"/>
              <w:bottom w:val="single" w:sz="4" w:space="0" w:color="auto"/>
            </w:tcBorders>
            <w:vAlign w:val="bottom"/>
          </w:tcPr>
          <w:p w14:paraId="527CC8F0"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City/town/suburb</w:t>
            </w:r>
          </w:p>
        </w:tc>
        <w:tc>
          <w:tcPr>
            <w:tcW w:w="1671" w:type="dxa"/>
            <w:tcBorders>
              <w:top w:val="nil"/>
              <w:bottom w:val="single" w:sz="4" w:space="0" w:color="auto"/>
            </w:tcBorders>
            <w:vAlign w:val="bottom"/>
          </w:tcPr>
          <w:p w14:paraId="18357954"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State</w:t>
            </w:r>
          </w:p>
        </w:tc>
        <w:tc>
          <w:tcPr>
            <w:tcW w:w="1989" w:type="dxa"/>
            <w:gridSpan w:val="2"/>
            <w:tcBorders>
              <w:top w:val="nil"/>
              <w:bottom w:val="single" w:sz="4" w:space="0" w:color="auto"/>
            </w:tcBorders>
            <w:vAlign w:val="bottom"/>
          </w:tcPr>
          <w:p w14:paraId="567C52B2"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Postcode</w:t>
            </w:r>
          </w:p>
        </w:tc>
        <w:tc>
          <w:tcPr>
            <w:tcW w:w="1576" w:type="dxa"/>
            <w:tcBorders>
              <w:top w:val="nil"/>
              <w:bottom w:val="single" w:sz="4" w:space="0" w:color="auto"/>
            </w:tcBorders>
            <w:vAlign w:val="bottom"/>
          </w:tcPr>
          <w:p w14:paraId="7A7D65EE" w14:textId="77777777" w:rsidR="00994FE5" w:rsidRPr="00994FE5" w:rsidRDefault="00994FE5" w:rsidP="00994FE5">
            <w:pPr>
              <w:spacing w:after="0" w:line="240" w:lineRule="auto"/>
              <w:jc w:val="left"/>
              <w:rPr>
                <w:rFonts w:ascii="Arial" w:hAnsi="Arial" w:cs="Arial"/>
              </w:rPr>
            </w:pPr>
            <w:r w:rsidRPr="00994FE5">
              <w:rPr>
                <w:rFonts w:ascii="Arial" w:hAnsi="Arial" w:cs="Arial"/>
                <w:b/>
                <w:sz w:val="12"/>
              </w:rPr>
              <w:t>Country</w:t>
            </w:r>
          </w:p>
        </w:tc>
      </w:tr>
      <w:tr w:rsidR="00994FE5" w:rsidRPr="00994FE5" w14:paraId="5C578A8C" w14:textId="77777777" w:rsidTr="00101EC2">
        <w:trPr>
          <w:cantSplit/>
          <w:trHeight w:val="454"/>
          <w:jc w:val="center"/>
        </w:trPr>
        <w:tc>
          <w:tcPr>
            <w:tcW w:w="2300" w:type="dxa"/>
            <w:vMerge/>
          </w:tcPr>
          <w:p w14:paraId="4E914BE3" w14:textId="77777777" w:rsidR="00994FE5" w:rsidRPr="00994FE5" w:rsidRDefault="00994FE5" w:rsidP="00994FE5">
            <w:pPr>
              <w:spacing w:after="0" w:line="240" w:lineRule="auto"/>
              <w:jc w:val="left"/>
              <w:rPr>
                <w:rFonts w:ascii="Arial" w:hAnsi="Arial" w:cs="Arial"/>
              </w:rPr>
            </w:pPr>
          </w:p>
        </w:tc>
        <w:tc>
          <w:tcPr>
            <w:tcW w:w="7061" w:type="dxa"/>
            <w:gridSpan w:val="5"/>
            <w:tcBorders>
              <w:bottom w:val="nil"/>
            </w:tcBorders>
          </w:tcPr>
          <w:p w14:paraId="3719301D" w14:textId="77777777" w:rsidR="00994FE5" w:rsidRPr="00994FE5" w:rsidRDefault="00994FE5" w:rsidP="00994FE5">
            <w:pPr>
              <w:spacing w:after="0" w:line="240" w:lineRule="auto"/>
              <w:jc w:val="left"/>
              <w:rPr>
                <w:rFonts w:ascii="Arial" w:hAnsi="Arial" w:cs="Arial"/>
              </w:rPr>
            </w:pPr>
          </w:p>
        </w:tc>
      </w:tr>
      <w:tr w:rsidR="00994FE5" w:rsidRPr="00994FE5" w14:paraId="5712C6FF" w14:textId="77777777" w:rsidTr="00101EC2">
        <w:trPr>
          <w:cantSplit/>
          <w:trHeight w:val="85"/>
          <w:jc w:val="center"/>
        </w:trPr>
        <w:tc>
          <w:tcPr>
            <w:tcW w:w="2300" w:type="dxa"/>
            <w:vMerge/>
          </w:tcPr>
          <w:p w14:paraId="256AF7AD" w14:textId="77777777" w:rsidR="00994FE5" w:rsidRPr="00994FE5" w:rsidRDefault="00994FE5" w:rsidP="00994FE5">
            <w:pPr>
              <w:spacing w:after="0" w:line="240" w:lineRule="auto"/>
              <w:jc w:val="left"/>
              <w:rPr>
                <w:rFonts w:ascii="Arial" w:hAnsi="Arial" w:cs="Arial"/>
              </w:rPr>
            </w:pPr>
          </w:p>
        </w:tc>
        <w:tc>
          <w:tcPr>
            <w:tcW w:w="7061" w:type="dxa"/>
            <w:gridSpan w:val="5"/>
            <w:tcBorders>
              <w:top w:val="nil"/>
              <w:bottom w:val="single" w:sz="4" w:space="0" w:color="auto"/>
            </w:tcBorders>
          </w:tcPr>
          <w:p w14:paraId="13AC6105" w14:textId="77777777" w:rsidR="00994FE5" w:rsidRPr="00994FE5" w:rsidRDefault="00994FE5" w:rsidP="00994FE5">
            <w:pPr>
              <w:spacing w:after="0" w:line="240" w:lineRule="auto"/>
              <w:jc w:val="left"/>
              <w:rPr>
                <w:rFonts w:ascii="Arial" w:hAnsi="Arial" w:cs="Arial"/>
                <w:b/>
              </w:rPr>
            </w:pPr>
            <w:r w:rsidRPr="00994FE5">
              <w:rPr>
                <w:rFonts w:ascii="Arial" w:hAnsi="Arial" w:cs="Arial"/>
                <w:b/>
                <w:sz w:val="12"/>
              </w:rPr>
              <w:t>Email address</w:t>
            </w:r>
          </w:p>
        </w:tc>
      </w:tr>
      <w:tr w:rsidR="00994FE5" w:rsidRPr="00994FE5" w14:paraId="4AC351BC" w14:textId="77777777" w:rsidTr="00101EC2">
        <w:trPr>
          <w:cantSplit/>
          <w:trHeight w:val="454"/>
          <w:jc w:val="center"/>
        </w:trPr>
        <w:tc>
          <w:tcPr>
            <w:tcW w:w="2300" w:type="dxa"/>
            <w:vMerge w:val="restart"/>
          </w:tcPr>
          <w:p w14:paraId="0668F7BC" w14:textId="77777777" w:rsidR="00994FE5" w:rsidRPr="00994FE5" w:rsidRDefault="00994FE5" w:rsidP="00994FE5">
            <w:pPr>
              <w:spacing w:after="0" w:line="240" w:lineRule="auto"/>
              <w:jc w:val="left"/>
              <w:rPr>
                <w:rFonts w:ascii="Arial" w:hAnsi="Arial" w:cs="Arial"/>
              </w:rPr>
            </w:pPr>
            <w:r w:rsidRPr="00994FE5">
              <w:rPr>
                <w:rFonts w:ascii="Arial" w:hAnsi="Arial" w:cs="Arial"/>
              </w:rPr>
              <w:t>Phone Details</w:t>
            </w:r>
          </w:p>
        </w:tc>
        <w:tc>
          <w:tcPr>
            <w:tcW w:w="3532" w:type="dxa"/>
            <w:gridSpan w:val="3"/>
            <w:tcBorders>
              <w:bottom w:val="nil"/>
            </w:tcBorders>
          </w:tcPr>
          <w:p w14:paraId="03F4ABA3" w14:textId="77777777" w:rsidR="00994FE5" w:rsidRPr="00994FE5" w:rsidRDefault="00994FE5" w:rsidP="00994FE5">
            <w:pPr>
              <w:spacing w:after="0" w:line="240" w:lineRule="auto"/>
              <w:jc w:val="left"/>
              <w:rPr>
                <w:rFonts w:ascii="Arial" w:hAnsi="Arial" w:cs="Arial"/>
              </w:rPr>
            </w:pPr>
          </w:p>
        </w:tc>
        <w:tc>
          <w:tcPr>
            <w:tcW w:w="3529" w:type="dxa"/>
            <w:gridSpan w:val="2"/>
            <w:tcBorders>
              <w:bottom w:val="nil"/>
            </w:tcBorders>
          </w:tcPr>
          <w:p w14:paraId="5C693280" w14:textId="77777777" w:rsidR="00994FE5" w:rsidRPr="00994FE5" w:rsidRDefault="00994FE5" w:rsidP="00994FE5">
            <w:pPr>
              <w:spacing w:after="0" w:line="240" w:lineRule="auto"/>
              <w:jc w:val="left"/>
              <w:rPr>
                <w:rFonts w:ascii="Arial" w:hAnsi="Arial" w:cs="Arial"/>
              </w:rPr>
            </w:pPr>
          </w:p>
        </w:tc>
      </w:tr>
      <w:tr w:rsidR="00994FE5" w:rsidRPr="00994FE5" w14:paraId="2A91E856" w14:textId="77777777" w:rsidTr="00101EC2">
        <w:trPr>
          <w:cantSplit/>
          <w:trHeight w:val="85"/>
          <w:jc w:val="center"/>
        </w:trPr>
        <w:tc>
          <w:tcPr>
            <w:tcW w:w="2300" w:type="dxa"/>
            <w:vMerge/>
          </w:tcPr>
          <w:p w14:paraId="42236F17" w14:textId="77777777" w:rsidR="00994FE5" w:rsidRPr="00994FE5" w:rsidRDefault="00994FE5" w:rsidP="00994FE5">
            <w:pPr>
              <w:spacing w:after="0" w:line="240" w:lineRule="auto"/>
              <w:jc w:val="left"/>
              <w:rPr>
                <w:rFonts w:ascii="Arial" w:hAnsi="Arial" w:cs="Arial"/>
              </w:rPr>
            </w:pPr>
          </w:p>
        </w:tc>
        <w:tc>
          <w:tcPr>
            <w:tcW w:w="3532" w:type="dxa"/>
            <w:gridSpan w:val="3"/>
            <w:tcBorders>
              <w:top w:val="nil"/>
            </w:tcBorders>
          </w:tcPr>
          <w:p w14:paraId="64699E5E" w14:textId="77777777" w:rsidR="00994FE5" w:rsidRPr="00994FE5" w:rsidRDefault="00994FE5" w:rsidP="00994FE5">
            <w:pPr>
              <w:spacing w:after="0" w:line="240" w:lineRule="auto"/>
              <w:jc w:val="left"/>
              <w:rPr>
                <w:rFonts w:ascii="Arial" w:hAnsi="Arial" w:cs="Arial"/>
                <w:b/>
              </w:rPr>
            </w:pPr>
            <w:r w:rsidRPr="00994FE5">
              <w:rPr>
                <w:rFonts w:ascii="Arial" w:hAnsi="Arial" w:cs="Arial"/>
                <w:b/>
                <w:sz w:val="12"/>
              </w:rPr>
              <w:t xml:space="preserve">Type (eg. home; work; mobile)—Number </w:t>
            </w:r>
          </w:p>
        </w:tc>
        <w:tc>
          <w:tcPr>
            <w:tcW w:w="3529" w:type="dxa"/>
            <w:gridSpan w:val="2"/>
            <w:tcBorders>
              <w:top w:val="nil"/>
            </w:tcBorders>
          </w:tcPr>
          <w:p w14:paraId="42ED7442"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bookmarkEnd w:id="46"/>
    <w:bookmarkEnd w:id="47"/>
    <w:p w14:paraId="3A8AF559" w14:textId="77777777" w:rsidR="00994FE5" w:rsidRPr="00994FE5" w:rsidRDefault="00994FE5" w:rsidP="00994FE5">
      <w:pPr>
        <w:keepNext/>
        <w:spacing w:before="240" w:after="160" w:line="259" w:lineRule="auto"/>
        <w:ind w:right="142"/>
        <w:jc w:val="left"/>
        <w:rPr>
          <w:rFonts w:ascii="Arial" w:hAnsi="Arial" w:cs="Arial"/>
          <w:b/>
          <w:sz w:val="12"/>
        </w:rPr>
      </w:pPr>
      <w:r w:rsidRPr="00994FE5">
        <w:rPr>
          <w:rFonts w:ascii="Arial" w:hAnsi="Arial" w:cs="Arial"/>
          <w:b/>
          <w:sz w:val="12"/>
        </w:rPr>
        <w:t>Duplicate panel if multiple Respondents</w:t>
      </w:r>
    </w:p>
    <w:tbl>
      <w:tblPr>
        <w:tblStyle w:val="TableGrid211"/>
        <w:tblW w:w="5006" w:type="pct"/>
        <w:jc w:val="center"/>
        <w:tblLayout w:type="fixed"/>
        <w:tblLook w:val="04A0" w:firstRow="1" w:lastRow="0" w:firstColumn="1" w:lastColumn="0" w:noHBand="0" w:noVBand="1"/>
      </w:tblPr>
      <w:tblGrid>
        <w:gridCol w:w="2297"/>
        <w:gridCol w:w="1825"/>
        <w:gridCol w:w="1671"/>
        <w:gridCol w:w="38"/>
        <w:gridCol w:w="1951"/>
        <w:gridCol w:w="1579"/>
      </w:tblGrid>
      <w:tr w:rsidR="00994FE5" w:rsidRPr="00994FE5" w14:paraId="0E91F282" w14:textId="77777777" w:rsidTr="00101EC2">
        <w:trPr>
          <w:cantSplit/>
          <w:trHeight w:val="454"/>
          <w:jc w:val="center"/>
        </w:trPr>
        <w:tc>
          <w:tcPr>
            <w:tcW w:w="2578" w:type="dxa"/>
            <w:vMerge w:val="restart"/>
          </w:tcPr>
          <w:p w14:paraId="7FF32375" w14:textId="77777777" w:rsidR="00994FE5" w:rsidRPr="00994FE5" w:rsidRDefault="00994FE5" w:rsidP="00994FE5">
            <w:pPr>
              <w:keepNext/>
              <w:spacing w:after="0" w:line="240" w:lineRule="auto"/>
              <w:jc w:val="left"/>
              <w:rPr>
                <w:rFonts w:ascii="Arial" w:hAnsi="Arial" w:cs="Arial"/>
              </w:rPr>
            </w:pPr>
            <w:r w:rsidRPr="00994FE5">
              <w:rPr>
                <w:rFonts w:ascii="Arial" w:hAnsi="Arial" w:cs="Arial"/>
              </w:rPr>
              <w:t>Respondent</w:t>
            </w:r>
          </w:p>
        </w:tc>
        <w:tc>
          <w:tcPr>
            <w:tcW w:w="7892" w:type="dxa"/>
            <w:gridSpan w:val="5"/>
            <w:tcBorders>
              <w:bottom w:val="nil"/>
            </w:tcBorders>
          </w:tcPr>
          <w:p w14:paraId="2DA42E53" w14:textId="77777777" w:rsidR="00994FE5" w:rsidRPr="00994FE5" w:rsidRDefault="00994FE5" w:rsidP="00994FE5">
            <w:pPr>
              <w:keepNext/>
              <w:spacing w:after="0" w:line="240" w:lineRule="auto"/>
              <w:jc w:val="left"/>
              <w:rPr>
                <w:rFonts w:ascii="Arial" w:hAnsi="Arial" w:cs="Arial"/>
              </w:rPr>
            </w:pPr>
          </w:p>
        </w:tc>
      </w:tr>
      <w:tr w:rsidR="00994FE5" w:rsidRPr="00994FE5" w14:paraId="43B74710" w14:textId="77777777" w:rsidTr="00101EC2">
        <w:trPr>
          <w:cantSplit/>
          <w:trHeight w:val="85"/>
          <w:jc w:val="center"/>
        </w:trPr>
        <w:tc>
          <w:tcPr>
            <w:tcW w:w="2578" w:type="dxa"/>
            <w:vMerge/>
          </w:tcPr>
          <w:p w14:paraId="10111C3A" w14:textId="77777777" w:rsidR="00994FE5" w:rsidRPr="00994FE5" w:rsidRDefault="00994FE5" w:rsidP="00994FE5">
            <w:pPr>
              <w:keepNext/>
              <w:spacing w:after="0" w:line="240" w:lineRule="auto"/>
              <w:jc w:val="left"/>
              <w:rPr>
                <w:rFonts w:ascii="Arial" w:hAnsi="Arial" w:cs="Arial"/>
              </w:rPr>
            </w:pPr>
          </w:p>
        </w:tc>
        <w:tc>
          <w:tcPr>
            <w:tcW w:w="7892" w:type="dxa"/>
            <w:gridSpan w:val="5"/>
            <w:tcBorders>
              <w:top w:val="nil"/>
            </w:tcBorders>
            <w:vAlign w:val="bottom"/>
          </w:tcPr>
          <w:p w14:paraId="7B749CFB" w14:textId="77777777" w:rsidR="00994FE5" w:rsidRPr="00994FE5" w:rsidRDefault="00994FE5" w:rsidP="00994FE5">
            <w:pPr>
              <w:keepNext/>
              <w:spacing w:after="0" w:line="240" w:lineRule="auto"/>
              <w:jc w:val="left"/>
              <w:rPr>
                <w:rFonts w:ascii="Arial" w:hAnsi="Arial" w:cs="Arial"/>
              </w:rPr>
            </w:pPr>
            <w:r w:rsidRPr="00994FE5">
              <w:rPr>
                <w:rFonts w:ascii="Arial" w:hAnsi="Arial" w:cs="Arial"/>
                <w:b/>
                <w:sz w:val="12"/>
              </w:rPr>
              <w:t>Full Name</w:t>
            </w:r>
          </w:p>
        </w:tc>
      </w:tr>
      <w:tr w:rsidR="00994FE5" w:rsidRPr="00994FE5" w14:paraId="14724C40" w14:textId="77777777" w:rsidTr="00101EC2">
        <w:trPr>
          <w:cantSplit/>
          <w:trHeight w:val="454"/>
          <w:jc w:val="center"/>
        </w:trPr>
        <w:tc>
          <w:tcPr>
            <w:tcW w:w="2578" w:type="dxa"/>
            <w:vMerge w:val="restart"/>
          </w:tcPr>
          <w:p w14:paraId="692E10A5" w14:textId="77777777" w:rsidR="00994FE5" w:rsidRPr="00994FE5" w:rsidRDefault="00994FE5" w:rsidP="00994FE5">
            <w:pPr>
              <w:keepNext/>
              <w:spacing w:after="0" w:line="240" w:lineRule="auto"/>
              <w:jc w:val="left"/>
              <w:rPr>
                <w:rFonts w:ascii="Arial" w:hAnsi="Arial" w:cs="Arial"/>
              </w:rPr>
            </w:pPr>
            <w:r w:rsidRPr="00994FE5">
              <w:rPr>
                <w:rFonts w:ascii="Arial" w:hAnsi="Arial" w:cs="Arial"/>
              </w:rPr>
              <w:t>Address</w:t>
            </w:r>
          </w:p>
        </w:tc>
        <w:tc>
          <w:tcPr>
            <w:tcW w:w="7892" w:type="dxa"/>
            <w:gridSpan w:val="5"/>
            <w:tcBorders>
              <w:bottom w:val="nil"/>
            </w:tcBorders>
          </w:tcPr>
          <w:p w14:paraId="27416FFF" w14:textId="77777777" w:rsidR="00994FE5" w:rsidRPr="00994FE5" w:rsidRDefault="00994FE5" w:rsidP="00994FE5">
            <w:pPr>
              <w:keepNext/>
              <w:spacing w:after="0" w:line="240" w:lineRule="auto"/>
              <w:jc w:val="left"/>
              <w:rPr>
                <w:rFonts w:ascii="Arial" w:hAnsi="Arial" w:cs="Arial"/>
              </w:rPr>
            </w:pPr>
          </w:p>
        </w:tc>
      </w:tr>
      <w:tr w:rsidR="00994FE5" w:rsidRPr="00994FE5" w14:paraId="51455E33" w14:textId="77777777" w:rsidTr="00101EC2">
        <w:trPr>
          <w:cantSplit/>
          <w:trHeight w:val="85"/>
          <w:jc w:val="center"/>
        </w:trPr>
        <w:tc>
          <w:tcPr>
            <w:tcW w:w="2578" w:type="dxa"/>
            <w:vMerge/>
          </w:tcPr>
          <w:p w14:paraId="7FE3F914" w14:textId="77777777" w:rsidR="00994FE5" w:rsidRPr="00994FE5" w:rsidRDefault="00994FE5" w:rsidP="00994FE5">
            <w:pPr>
              <w:keepNext/>
              <w:spacing w:after="0" w:line="240" w:lineRule="auto"/>
              <w:jc w:val="left"/>
              <w:rPr>
                <w:rFonts w:ascii="Arial" w:hAnsi="Arial" w:cs="Arial"/>
              </w:rPr>
            </w:pPr>
          </w:p>
        </w:tc>
        <w:tc>
          <w:tcPr>
            <w:tcW w:w="7892" w:type="dxa"/>
            <w:gridSpan w:val="5"/>
            <w:tcBorders>
              <w:top w:val="nil"/>
              <w:bottom w:val="single" w:sz="4" w:space="0" w:color="auto"/>
            </w:tcBorders>
            <w:vAlign w:val="bottom"/>
          </w:tcPr>
          <w:p w14:paraId="67D77F8E" w14:textId="77777777" w:rsidR="00994FE5" w:rsidRPr="00994FE5" w:rsidRDefault="00994FE5" w:rsidP="00994FE5">
            <w:pPr>
              <w:keepNext/>
              <w:spacing w:after="0" w:line="240" w:lineRule="auto"/>
              <w:jc w:val="left"/>
              <w:rPr>
                <w:rFonts w:ascii="Arial" w:hAnsi="Arial" w:cs="Arial"/>
                <w:b/>
              </w:rPr>
            </w:pPr>
            <w:r w:rsidRPr="00994FE5">
              <w:rPr>
                <w:rFonts w:ascii="Arial" w:hAnsi="Arial" w:cs="Arial"/>
                <w:b/>
                <w:sz w:val="12"/>
              </w:rPr>
              <w:t>Street Address (including unit or level number and name of property if required)</w:t>
            </w:r>
          </w:p>
        </w:tc>
      </w:tr>
      <w:tr w:rsidR="00994FE5" w:rsidRPr="00994FE5" w14:paraId="32FECC3A" w14:textId="77777777" w:rsidTr="00101EC2">
        <w:trPr>
          <w:cantSplit/>
          <w:trHeight w:val="454"/>
          <w:jc w:val="center"/>
        </w:trPr>
        <w:tc>
          <w:tcPr>
            <w:tcW w:w="2578" w:type="dxa"/>
            <w:vMerge/>
          </w:tcPr>
          <w:p w14:paraId="6D3BAEC7" w14:textId="77777777" w:rsidR="00994FE5" w:rsidRPr="00994FE5" w:rsidRDefault="00994FE5" w:rsidP="00994FE5">
            <w:pPr>
              <w:keepNext/>
              <w:spacing w:after="0" w:line="240" w:lineRule="auto"/>
              <w:jc w:val="left"/>
              <w:rPr>
                <w:rFonts w:ascii="Arial" w:hAnsi="Arial" w:cs="Arial"/>
              </w:rPr>
            </w:pPr>
          </w:p>
        </w:tc>
        <w:tc>
          <w:tcPr>
            <w:tcW w:w="2040" w:type="dxa"/>
            <w:tcBorders>
              <w:bottom w:val="nil"/>
            </w:tcBorders>
          </w:tcPr>
          <w:p w14:paraId="25AD09D9" w14:textId="77777777" w:rsidR="00994FE5" w:rsidRPr="00994FE5" w:rsidRDefault="00994FE5" w:rsidP="00994FE5">
            <w:pPr>
              <w:keepNext/>
              <w:spacing w:after="0" w:line="240" w:lineRule="auto"/>
              <w:jc w:val="left"/>
              <w:rPr>
                <w:rFonts w:ascii="Arial" w:hAnsi="Arial" w:cs="Arial"/>
              </w:rPr>
            </w:pPr>
          </w:p>
        </w:tc>
        <w:tc>
          <w:tcPr>
            <w:tcW w:w="1865" w:type="dxa"/>
            <w:tcBorders>
              <w:bottom w:val="nil"/>
            </w:tcBorders>
          </w:tcPr>
          <w:p w14:paraId="7A5F7F8D" w14:textId="77777777" w:rsidR="00994FE5" w:rsidRPr="00994FE5" w:rsidRDefault="00994FE5" w:rsidP="00994FE5">
            <w:pPr>
              <w:keepNext/>
              <w:spacing w:after="0" w:line="240" w:lineRule="auto"/>
              <w:jc w:val="left"/>
              <w:rPr>
                <w:rFonts w:ascii="Arial" w:hAnsi="Arial" w:cs="Arial"/>
              </w:rPr>
            </w:pPr>
          </w:p>
        </w:tc>
        <w:tc>
          <w:tcPr>
            <w:tcW w:w="2226" w:type="dxa"/>
            <w:gridSpan w:val="2"/>
            <w:tcBorders>
              <w:bottom w:val="nil"/>
            </w:tcBorders>
          </w:tcPr>
          <w:p w14:paraId="3CAD4D7E" w14:textId="77777777" w:rsidR="00994FE5" w:rsidRPr="00994FE5" w:rsidRDefault="00994FE5" w:rsidP="00994FE5">
            <w:pPr>
              <w:keepNext/>
              <w:spacing w:after="0" w:line="240" w:lineRule="auto"/>
              <w:jc w:val="left"/>
              <w:rPr>
                <w:rFonts w:ascii="Arial" w:hAnsi="Arial" w:cs="Arial"/>
              </w:rPr>
            </w:pPr>
          </w:p>
        </w:tc>
        <w:tc>
          <w:tcPr>
            <w:tcW w:w="1761" w:type="dxa"/>
            <w:tcBorders>
              <w:bottom w:val="nil"/>
            </w:tcBorders>
          </w:tcPr>
          <w:p w14:paraId="5F82AB9F" w14:textId="77777777" w:rsidR="00994FE5" w:rsidRPr="00994FE5" w:rsidRDefault="00994FE5" w:rsidP="00994FE5">
            <w:pPr>
              <w:keepNext/>
              <w:spacing w:after="0" w:line="240" w:lineRule="auto"/>
              <w:jc w:val="left"/>
              <w:rPr>
                <w:rFonts w:ascii="Arial" w:hAnsi="Arial" w:cs="Arial"/>
              </w:rPr>
            </w:pPr>
          </w:p>
        </w:tc>
      </w:tr>
      <w:tr w:rsidR="00994FE5" w:rsidRPr="00994FE5" w14:paraId="37D2CC8E" w14:textId="77777777" w:rsidTr="00101EC2">
        <w:trPr>
          <w:cantSplit/>
          <w:trHeight w:val="86"/>
          <w:jc w:val="center"/>
        </w:trPr>
        <w:tc>
          <w:tcPr>
            <w:tcW w:w="2578" w:type="dxa"/>
            <w:vMerge/>
          </w:tcPr>
          <w:p w14:paraId="73EDA243" w14:textId="77777777" w:rsidR="00994FE5" w:rsidRPr="00994FE5" w:rsidRDefault="00994FE5" w:rsidP="00994FE5">
            <w:pPr>
              <w:keepNext/>
              <w:spacing w:after="0" w:line="240" w:lineRule="auto"/>
              <w:jc w:val="left"/>
              <w:rPr>
                <w:rFonts w:ascii="Arial" w:hAnsi="Arial" w:cs="Arial"/>
              </w:rPr>
            </w:pPr>
          </w:p>
        </w:tc>
        <w:tc>
          <w:tcPr>
            <w:tcW w:w="2040" w:type="dxa"/>
            <w:tcBorders>
              <w:top w:val="nil"/>
              <w:bottom w:val="single" w:sz="4" w:space="0" w:color="auto"/>
            </w:tcBorders>
            <w:vAlign w:val="bottom"/>
          </w:tcPr>
          <w:p w14:paraId="7E76D255" w14:textId="77777777" w:rsidR="00994FE5" w:rsidRPr="00994FE5" w:rsidRDefault="00994FE5" w:rsidP="00994FE5">
            <w:pPr>
              <w:keepNext/>
              <w:spacing w:after="0" w:line="240" w:lineRule="auto"/>
              <w:jc w:val="left"/>
              <w:rPr>
                <w:rFonts w:ascii="Arial" w:hAnsi="Arial" w:cs="Arial"/>
              </w:rPr>
            </w:pPr>
            <w:r w:rsidRPr="00994FE5">
              <w:rPr>
                <w:rFonts w:ascii="Arial" w:hAnsi="Arial" w:cs="Arial"/>
                <w:b/>
                <w:sz w:val="12"/>
              </w:rPr>
              <w:t>City/town/suburb</w:t>
            </w:r>
          </w:p>
        </w:tc>
        <w:tc>
          <w:tcPr>
            <w:tcW w:w="1865" w:type="dxa"/>
            <w:tcBorders>
              <w:top w:val="nil"/>
              <w:bottom w:val="single" w:sz="4" w:space="0" w:color="auto"/>
            </w:tcBorders>
            <w:vAlign w:val="bottom"/>
          </w:tcPr>
          <w:p w14:paraId="2F6FF998" w14:textId="77777777" w:rsidR="00994FE5" w:rsidRPr="00994FE5" w:rsidRDefault="00994FE5" w:rsidP="00994FE5">
            <w:pPr>
              <w:keepNext/>
              <w:spacing w:after="0" w:line="240" w:lineRule="auto"/>
              <w:jc w:val="left"/>
              <w:rPr>
                <w:rFonts w:ascii="Arial" w:hAnsi="Arial" w:cs="Arial"/>
              </w:rPr>
            </w:pPr>
            <w:r w:rsidRPr="00994FE5">
              <w:rPr>
                <w:rFonts w:ascii="Arial" w:hAnsi="Arial" w:cs="Arial"/>
                <w:b/>
                <w:sz w:val="12"/>
              </w:rPr>
              <w:t>State</w:t>
            </w:r>
          </w:p>
        </w:tc>
        <w:tc>
          <w:tcPr>
            <w:tcW w:w="2226" w:type="dxa"/>
            <w:gridSpan w:val="2"/>
            <w:tcBorders>
              <w:top w:val="nil"/>
              <w:bottom w:val="single" w:sz="4" w:space="0" w:color="auto"/>
            </w:tcBorders>
            <w:vAlign w:val="bottom"/>
          </w:tcPr>
          <w:p w14:paraId="75C719A7" w14:textId="77777777" w:rsidR="00994FE5" w:rsidRPr="00994FE5" w:rsidRDefault="00994FE5" w:rsidP="00994FE5">
            <w:pPr>
              <w:keepNext/>
              <w:spacing w:after="0" w:line="240" w:lineRule="auto"/>
              <w:jc w:val="left"/>
              <w:rPr>
                <w:rFonts w:ascii="Arial" w:hAnsi="Arial" w:cs="Arial"/>
              </w:rPr>
            </w:pPr>
            <w:r w:rsidRPr="00994FE5">
              <w:rPr>
                <w:rFonts w:ascii="Arial" w:hAnsi="Arial" w:cs="Arial"/>
                <w:b/>
                <w:sz w:val="12"/>
              </w:rPr>
              <w:t>Postcode</w:t>
            </w:r>
          </w:p>
        </w:tc>
        <w:tc>
          <w:tcPr>
            <w:tcW w:w="1761" w:type="dxa"/>
            <w:tcBorders>
              <w:top w:val="nil"/>
              <w:bottom w:val="single" w:sz="4" w:space="0" w:color="auto"/>
            </w:tcBorders>
            <w:vAlign w:val="bottom"/>
          </w:tcPr>
          <w:p w14:paraId="723008E9" w14:textId="77777777" w:rsidR="00994FE5" w:rsidRPr="00994FE5" w:rsidRDefault="00994FE5" w:rsidP="00994FE5">
            <w:pPr>
              <w:keepNext/>
              <w:spacing w:after="0" w:line="240" w:lineRule="auto"/>
              <w:jc w:val="left"/>
              <w:rPr>
                <w:rFonts w:ascii="Arial" w:hAnsi="Arial" w:cs="Arial"/>
              </w:rPr>
            </w:pPr>
            <w:r w:rsidRPr="00994FE5">
              <w:rPr>
                <w:rFonts w:ascii="Arial" w:hAnsi="Arial" w:cs="Arial"/>
                <w:b/>
                <w:sz w:val="12"/>
              </w:rPr>
              <w:t>Country</w:t>
            </w:r>
          </w:p>
        </w:tc>
      </w:tr>
      <w:tr w:rsidR="00994FE5" w:rsidRPr="00994FE5" w14:paraId="701BFAB2" w14:textId="77777777" w:rsidTr="00101EC2">
        <w:trPr>
          <w:cantSplit/>
          <w:trHeight w:val="454"/>
          <w:jc w:val="center"/>
        </w:trPr>
        <w:tc>
          <w:tcPr>
            <w:tcW w:w="2578" w:type="dxa"/>
            <w:vMerge/>
          </w:tcPr>
          <w:p w14:paraId="2CFE2B72" w14:textId="77777777" w:rsidR="00994FE5" w:rsidRPr="00994FE5" w:rsidRDefault="00994FE5" w:rsidP="00994FE5">
            <w:pPr>
              <w:keepNext/>
              <w:spacing w:after="0" w:line="240" w:lineRule="auto"/>
              <w:jc w:val="left"/>
              <w:rPr>
                <w:rFonts w:ascii="Arial" w:hAnsi="Arial" w:cs="Arial"/>
              </w:rPr>
            </w:pPr>
          </w:p>
        </w:tc>
        <w:tc>
          <w:tcPr>
            <w:tcW w:w="7892" w:type="dxa"/>
            <w:gridSpan w:val="5"/>
            <w:tcBorders>
              <w:bottom w:val="nil"/>
            </w:tcBorders>
          </w:tcPr>
          <w:p w14:paraId="2DD56F4F" w14:textId="77777777" w:rsidR="00994FE5" w:rsidRPr="00994FE5" w:rsidRDefault="00994FE5" w:rsidP="00994FE5">
            <w:pPr>
              <w:keepNext/>
              <w:spacing w:after="0" w:line="240" w:lineRule="auto"/>
              <w:jc w:val="left"/>
              <w:rPr>
                <w:rFonts w:ascii="Arial" w:hAnsi="Arial" w:cs="Arial"/>
              </w:rPr>
            </w:pPr>
          </w:p>
        </w:tc>
      </w:tr>
      <w:tr w:rsidR="00994FE5" w:rsidRPr="00994FE5" w14:paraId="470E2572" w14:textId="77777777" w:rsidTr="00101EC2">
        <w:trPr>
          <w:cantSplit/>
          <w:trHeight w:val="85"/>
          <w:jc w:val="center"/>
        </w:trPr>
        <w:tc>
          <w:tcPr>
            <w:tcW w:w="2578" w:type="dxa"/>
            <w:vMerge/>
          </w:tcPr>
          <w:p w14:paraId="7C6D6610" w14:textId="77777777" w:rsidR="00994FE5" w:rsidRPr="00994FE5" w:rsidRDefault="00994FE5" w:rsidP="00994FE5">
            <w:pPr>
              <w:keepNext/>
              <w:spacing w:after="0" w:line="240" w:lineRule="auto"/>
              <w:jc w:val="left"/>
              <w:rPr>
                <w:rFonts w:ascii="Arial" w:hAnsi="Arial" w:cs="Arial"/>
              </w:rPr>
            </w:pPr>
          </w:p>
        </w:tc>
        <w:tc>
          <w:tcPr>
            <w:tcW w:w="7892" w:type="dxa"/>
            <w:gridSpan w:val="5"/>
            <w:tcBorders>
              <w:top w:val="nil"/>
              <w:bottom w:val="single" w:sz="4" w:space="0" w:color="auto"/>
            </w:tcBorders>
          </w:tcPr>
          <w:p w14:paraId="0BF16721" w14:textId="77777777" w:rsidR="00994FE5" w:rsidRPr="00994FE5" w:rsidRDefault="00994FE5" w:rsidP="00994FE5">
            <w:pPr>
              <w:keepNext/>
              <w:spacing w:after="0" w:line="240" w:lineRule="auto"/>
              <w:jc w:val="left"/>
              <w:rPr>
                <w:rFonts w:ascii="Arial" w:hAnsi="Arial" w:cs="Arial"/>
                <w:b/>
              </w:rPr>
            </w:pPr>
            <w:r w:rsidRPr="00994FE5">
              <w:rPr>
                <w:rFonts w:ascii="Arial" w:hAnsi="Arial" w:cs="Arial"/>
                <w:b/>
                <w:sz w:val="12"/>
              </w:rPr>
              <w:t>Email address</w:t>
            </w:r>
          </w:p>
        </w:tc>
      </w:tr>
      <w:tr w:rsidR="00994FE5" w:rsidRPr="00994FE5" w14:paraId="7DBB302A" w14:textId="77777777" w:rsidTr="00101EC2">
        <w:trPr>
          <w:cantSplit/>
          <w:trHeight w:val="454"/>
          <w:jc w:val="center"/>
        </w:trPr>
        <w:tc>
          <w:tcPr>
            <w:tcW w:w="2578" w:type="dxa"/>
            <w:vMerge w:val="restart"/>
          </w:tcPr>
          <w:p w14:paraId="04BF52B2" w14:textId="77777777" w:rsidR="00994FE5" w:rsidRPr="00994FE5" w:rsidRDefault="00994FE5" w:rsidP="00994FE5">
            <w:pPr>
              <w:keepNext/>
              <w:spacing w:after="0" w:line="240" w:lineRule="auto"/>
              <w:jc w:val="left"/>
              <w:rPr>
                <w:rFonts w:ascii="Arial" w:hAnsi="Arial" w:cs="Arial"/>
              </w:rPr>
            </w:pPr>
            <w:r w:rsidRPr="00994FE5">
              <w:rPr>
                <w:rFonts w:ascii="Arial" w:hAnsi="Arial" w:cs="Arial"/>
              </w:rPr>
              <w:t>Phone Details</w:t>
            </w:r>
          </w:p>
        </w:tc>
        <w:tc>
          <w:tcPr>
            <w:tcW w:w="3946" w:type="dxa"/>
            <w:gridSpan w:val="3"/>
            <w:tcBorders>
              <w:bottom w:val="nil"/>
            </w:tcBorders>
          </w:tcPr>
          <w:p w14:paraId="3AD426B2" w14:textId="77777777" w:rsidR="00994FE5" w:rsidRPr="00994FE5" w:rsidRDefault="00994FE5" w:rsidP="00994FE5">
            <w:pPr>
              <w:keepNext/>
              <w:spacing w:after="0" w:line="240" w:lineRule="auto"/>
              <w:jc w:val="left"/>
              <w:rPr>
                <w:rFonts w:ascii="Arial" w:hAnsi="Arial" w:cs="Arial"/>
              </w:rPr>
            </w:pPr>
          </w:p>
        </w:tc>
        <w:tc>
          <w:tcPr>
            <w:tcW w:w="3946" w:type="dxa"/>
            <w:gridSpan w:val="2"/>
            <w:tcBorders>
              <w:bottom w:val="nil"/>
            </w:tcBorders>
          </w:tcPr>
          <w:p w14:paraId="77DD3EB2" w14:textId="77777777" w:rsidR="00994FE5" w:rsidRPr="00994FE5" w:rsidRDefault="00994FE5" w:rsidP="00994FE5">
            <w:pPr>
              <w:keepNext/>
              <w:spacing w:after="0" w:line="240" w:lineRule="auto"/>
              <w:jc w:val="left"/>
              <w:rPr>
                <w:rFonts w:ascii="Arial" w:hAnsi="Arial" w:cs="Arial"/>
              </w:rPr>
            </w:pPr>
          </w:p>
        </w:tc>
      </w:tr>
      <w:tr w:rsidR="00994FE5" w:rsidRPr="00994FE5" w14:paraId="355498C0" w14:textId="77777777" w:rsidTr="00101EC2">
        <w:trPr>
          <w:cantSplit/>
          <w:trHeight w:val="85"/>
          <w:jc w:val="center"/>
        </w:trPr>
        <w:tc>
          <w:tcPr>
            <w:tcW w:w="2578" w:type="dxa"/>
            <w:vMerge/>
          </w:tcPr>
          <w:p w14:paraId="1133C50E" w14:textId="77777777" w:rsidR="00994FE5" w:rsidRPr="00994FE5" w:rsidRDefault="00994FE5" w:rsidP="00994FE5">
            <w:pPr>
              <w:keepNext/>
              <w:spacing w:after="0" w:line="240" w:lineRule="auto"/>
              <w:jc w:val="left"/>
              <w:rPr>
                <w:rFonts w:ascii="Arial" w:hAnsi="Arial" w:cs="Arial"/>
              </w:rPr>
            </w:pPr>
          </w:p>
        </w:tc>
        <w:tc>
          <w:tcPr>
            <w:tcW w:w="3946" w:type="dxa"/>
            <w:gridSpan w:val="3"/>
            <w:tcBorders>
              <w:top w:val="nil"/>
            </w:tcBorders>
          </w:tcPr>
          <w:p w14:paraId="0A1B5F10" w14:textId="77777777" w:rsidR="00994FE5" w:rsidRPr="00994FE5" w:rsidRDefault="00994FE5" w:rsidP="00994FE5">
            <w:pPr>
              <w:keepNext/>
              <w:spacing w:after="0" w:line="240" w:lineRule="auto"/>
              <w:jc w:val="left"/>
              <w:rPr>
                <w:rFonts w:ascii="Arial" w:hAnsi="Arial" w:cs="Arial"/>
                <w:b/>
              </w:rPr>
            </w:pPr>
            <w:r w:rsidRPr="00994FE5">
              <w:rPr>
                <w:rFonts w:ascii="Arial" w:hAnsi="Arial" w:cs="Arial"/>
                <w:b/>
                <w:sz w:val="12"/>
              </w:rPr>
              <w:t>Type (eg. Home; work; mobile)—Number</w:t>
            </w:r>
          </w:p>
        </w:tc>
        <w:tc>
          <w:tcPr>
            <w:tcW w:w="3946" w:type="dxa"/>
            <w:gridSpan w:val="2"/>
            <w:tcBorders>
              <w:top w:val="nil"/>
            </w:tcBorders>
          </w:tcPr>
          <w:p w14:paraId="571AAC66"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0974D37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rPr>
      </w:pPr>
    </w:p>
    <w:tbl>
      <w:tblPr>
        <w:tblStyle w:val="TableGrid15"/>
        <w:tblW w:w="5000" w:type="pct"/>
        <w:tblLook w:val="04A0" w:firstRow="1" w:lastRow="0" w:firstColumn="1" w:lastColumn="0" w:noHBand="0" w:noVBand="1"/>
      </w:tblPr>
      <w:tblGrid>
        <w:gridCol w:w="9350"/>
      </w:tblGrid>
      <w:tr w:rsidR="00994FE5" w:rsidRPr="00994FE5" w14:paraId="5CF5979F" w14:textId="77777777" w:rsidTr="00101EC2">
        <w:tc>
          <w:tcPr>
            <w:tcW w:w="5000" w:type="pct"/>
          </w:tcPr>
          <w:p w14:paraId="61E174A3" w14:textId="77777777" w:rsidR="00994FE5" w:rsidRPr="00994FE5" w:rsidRDefault="00994FE5" w:rsidP="00994FE5">
            <w:pPr>
              <w:spacing w:before="240" w:after="240" w:line="240" w:lineRule="auto"/>
              <w:jc w:val="left"/>
              <w:rPr>
                <w:rFonts w:ascii="Arial" w:hAnsi="Arial" w:cs="Arial"/>
                <w:b/>
                <w:sz w:val="20"/>
                <w:szCs w:val="20"/>
              </w:rPr>
            </w:pPr>
            <w:r w:rsidRPr="00994FE5">
              <w:rPr>
                <w:rFonts w:ascii="Arial" w:hAnsi="Arial" w:cs="Arial"/>
                <w:b/>
                <w:sz w:val="20"/>
                <w:szCs w:val="20"/>
              </w:rPr>
              <w:t>Application Details</w:t>
            </w:r>
          </w:p>
          <w:p w14:paraId="21448D73" w14:textId="77777777" w:rsidR="00994FE5" w:rsidRPr="00994FE5" w:rsidRDefault="00994FE5" w:rsidP="00994FE5">
            <w:pPr>
              <w:spacing w:after="240" w:line="276" w:lineRule="auto"/>
              <w:ind w:right="57"/>
              <w:jc w:val="left"/>
              <w:rPr>
                <w:rFonts w:ascii="Arial" w:hAnsi="Arial" w:cs="Arial"/>
                <w:b/>
                <w:sz w:val="10"/>
                <w:szCs w:val="10"/>
              </w:rPr>
            </w:pPr>
            <w:r w:rsidRPr="00994FE5">
              <w:rPr>
                <w:rFonts w:ascii="Arial" w:hAnsi="Arial" w:cs="Arial"/>
                <w:sz w:val="20"/>
                <w:szCs w:val="20"/>
              </w:rPr>
              <w:t xml:space="preserve">Matter type: </w:t>
            </w:r>
            <w:r w:rsidRPr="00994FE5">
              <w:rPr>
                <w:rFonts w:ascii="Arial" w:hAnsi="Arial" w:cs="Arial"/>
                <w:i/>
                <w:sz w:val="20"/>
                <w:szCs w:val="20"/>
              </w:rPr>
              <w:t xml:space="preserve"> </w:t>
            </w:r>
          </w:p>
          <w:p w14:paraId="5DF32E65" w14:textId="77777777" w:rsidR="00994FE5" w:rsidRPr="00994FE5" w:rsidRDefault="00994FE5" w:rsidP="00994FE5">
            <w:pPr>
              <w:spacing w:before="240" w:after="0" w:line="276" w:lineRule="auto"/>
              <w:ind w:right="57"/>
              <w:contextualSpacing/>
              <w:jc w:val="left"/>
              <w:rPr>
                <w:rFonts w:ascii="Arial" w:hAnsi="Arial" w:cs="Arial"/>
                <w:sz w:val="20"/>
                <w:szCs w:val="20"/>
              </w:rPr>
            </w:pPr>
            <w:r w:rsidRPr="00994FE5">
              <w:rPr>
                <w:rFonts w:ascii="Arial" w:hAnsi="Arial" w:cs="Arial"/>
                <w:sz w:val="20"/>
                <w:szCs w:val="20"/>
              </w:rPr>
              <w:t>This Application is for an extension of the period for which the [</w:t>
            </w:r>
            <w:r w:rsidRPr="00994FE5">
              <w:rPr>
                <w:rFonts w:ascii="Arial" w:hAnsi="Arial" w:cs="Arial"/>
                <w:i/>
                <w:iCs/>
                <w:sz w:val="20"/>
                <w:szCs w:val="20"/>
              </w:rPr>
              <w:t>Australian Energy Regulator</w:t>
            </w:r>
            <w:r w:rsidRPr="00994FE5">
              <w:rPr>
                <w:rFonts w:ascii="Arial" w:hAnsi="Arial" w:cs="Arial"/>
                <w:sz w:val="20"/>
                <w:szCs w:val="20"/>
              </w:rPr>
              <w:t>/</w:t>
            </w:r>
            <w:r w:rsidRPr="00994FE5">
              <w:rPr>
                <w:rFonts w:ascii="Arial" w:hAnsi="Arial" w:cs="Arial"/>
                <w:i/>
                <w:sz w:val="20"/>
                <w:szCs w:val="20"/>
              </w:rPr>
              <w:t>Independent Commissioner Against Corruption</w:t>
            </w:r>
            <w:r w:rsidRPr="00994FE5">
              <w:rPr>
                <w:rFonts w:ascii="Arial" w:hAnsi="Arial" w:cs="Arial"/>
                <w:iCs/>
                <w:sz w:val="20"/>
                <w:szCs w:val="20"/>
              </w:rPr>
              <w:t>]</w:t>
            </w:r>
            <w:r w:rsidRPr="00994FE5">
              <w:rPr>
                <w:rFonts w:ascii="Arial" w:hAnsi="Arial" w:cs="Arial"/>
                <w:sz w:val="20"/>
                <w:szCs w:val="20"/>
              </w:rPr>
              <w:t xml:space="preserve"> may retain [</w:t>
            </w:r>
            <w:r w:rsidRPr="00994FE5">
              <w:rPr>
                <w:rFonts w:ascii="Arial" w:hAnsi="Arial" w:cs="Arial"/>
                <w:i/>
                <w:sz w:val="20"/>
                <w:szCs w:val="20"/>
              </w:rPr>
              <w:t>description</w:t>
            </w:r>
            <w:r w:rsidRPr="00994FE5">
              <w:rPr>
                <w:rFonts w:ascii="Arial" w:hAnsi="Arial" w:cs="Arial"/>
                <w:sz w:val="20"/>
                <w:szCs w:val="20"/>
              </w:rPr>
              <w:t xml:space="preserve"> of </w:t>
            </w:r>
            <w:r w:rsidRPr="00994FE5">
              <w:rPr>
                <w:rFonts w:ascii="Arial" w:hAnsi="Arial" w:cs="Arial"/>
                <w:i/>
                <w:sz w:val="20"/>
                <w:szCs w:val="20"/>
              </w:rPr>
              <w:t>document/thing</w:t>
            </w:r>
            <w:r w:rsidRPr="00994FE5">
              <w:rPr>
                <w:rFonts w:ascii="Arial" w:hAnsi="Arial" w:cs="Arial"/>
                <w:sz w:val="20"/>
                <w:szCs w:val="20"/>
              </w:rPr>
              <w:t>].</w:t>
            </w:r>
          </w:p>
          <w:p w14:paraId="5547CCAE" w14:textId="77777777" w:rsidR="00994FE5" w:rsidRPr="00994FE5" w:rsidRDefault="00994FE5" w:rsidP="00994FE5">
            <w:pPr>
              <w:spacing w:before="240" w:after="0" w:line="276" w:lineRule="auto"/>
              <w:ind w:right="57"/>
              <w:jc w:val="left"/>
              <w:rPr>
                <w:rFonts w:ascii="Arial" w:hAnsi="Arial" w:cs="Arial"/>
                <w:i/>
                <w:sz w:val="16"/>
                <w:szCs w:val="16"/>
              </w:rPr>
            </w:pPr>
            <w:r w:rsidRPr="00994FE5">
              <w:rPr>
                <w:rFonts w:ascii="Arial" w:hAnsi="Arial" w:cs="Arial"/>
                <w:sz w:val="20"/>
                <w:szCs w:val="20"/>
              </w:rPr>
              <w:t>This Application is made under [</w:t>
            </w:r>
            <w:r w:rsidRPr="00994FE5">
              <w:rPr>
                <w:rFonts w:ascii="Arial" w:hAnsi="Arial" w:cs="Arial"/>
                <w:i/>
                <w:sz w:val="20"/>
                <w:szCs w:val="20"/>
              </w:rPr>
              <w:t>section 26 of the National Electricity Law enacted by the National Electricity (South Australia) Act 1996/section 40 National Gas Law enacted by the National Gas (South Australia) Act 2008/section 32 of the Independent Commissioner Against Corruption Act 2012</w:t>
            </w:r>
            <w:r w:rsidRPr="00994FE5">
              <w:rPr>
                <w:rFonts w:ascii="Arial" w:hAnsi="Arial" w:cs="Arial"/>
                <w:sz w:val="20"/>
                <w:szCs w:val="20"/>
              </w:rPr>
              <w:t>].</w:t>
            </w:r>
          </w:p>
          <w:p w14:paraId="3E840FF2" w14:textId="77777777" w:rsidR="00994FE5" w:rsidRPr="00994FE5" w:rsidRDefault="00994FE5" w:rsidP="00994FE5">
            <w:pPr>
              <w:spacing w:before="240" w:after="0" w:line="276" w:lineRule="auto"/>
              <w:ind w:right="57"/>
              <w:jc w:val="left"/>
              <w:rPr>
                <w:rFonts w:ascii="Arial" w:hAnsi="Arial" w:cs="Arial"/>
                <w:sz w:val="20"/>
                <w:szCs w:val="20"/>
              </w:rPr>
            </w:pPr>
            <w:r w:rsidRPr="00994FE5">
              <w:rPr>
                <w:rFonts w:ascii="Arial" w:hAnsi="Arial" w:cs="Arial"/>
                <w:sz w:val="20"/>
                <w:szCs w:val="20"/>
              </w:rPr>
              <w:t>The Applicant seeks the following orders:</w:t>
            </w:r>
          </w:p>
          <w:p w14:paraId="6B647D7F" w14:textId="77777777" w:rsidR="00994FE5" w:rsidRPr="00994FE5" w:rsidRDefault="00994FE5" w:rsidP="00994FE5">
            <w:pPr>
              <w:spacing w:after="120" w:line="276" w:lineRule="auto"/>
              <w:ind w:right="57"/>
              <w:jc w:val="left"/>
              <w:rPr>
                <w:rFonts w:ascii="Arial" w:hAnsi="Arial" w:cs="Arial"/>
                <w:b/>
                <w:sz w:val="10"/>
                <w:szCs w:val="20"/>
              </w:rPr>
            </w:pPr>
            <w:r w:rsidRPr="00994FE5">
              <w:rPr>
                <w:rFonts w:ascii="Arial" w:hAnsi="Arial" w:cs="Arial"/>
                <w:b/>
                <w:sz w:val="10"/>
                <w:szCs w:val="20"/>
              </w:rPr>
              <w:t>orders sought in separately numbered paragraphs</w:t>
            </w:r>
          </w:p>
          <w:p w14:paraId="092F4F07" w14:textId="77777777" w:rsidR="00994FE5" w:rsidRPr="00994FE5" w:rsidRDefault="00994FE5" w:rsidP="00994FE5">
            <w:pPr>
              <w:numPr>
                <w:ilvl w:val="0"/>
                <w:numId w:val="109"/>
              </w:numPr>
              <w:tabs>
                <w:tab w:val="left" w:pos="598"/>
              </w:tabs>
              <w:overflowPunct w:val="0"/>
              <w:spacing w:after="120" w:line="276" w:lineRule="auto"/>
              <w:ind w:right="57"/>
              <w:contextualSpacing/>
              <w:jc w:val="left"/>
              <w:textAlignment w:val="baseline"/>
              <w:rPr>
                <w:rFonts w:ascii="Arial" w:hAnsi="Arial" w:cs="Arial"/>
                <w:szCs w:val="20"/>
              </w:rPr>
            </w:pPr>
            <w:r w:rsidRPr="00994FE5">
              <w:rPr>
                <w:rFonts w:ascii="Arial" w:hAnsi="Arial" w:cs="Arial"/>
                <w:szCs w:val="20"/>
              </w:rPr>
              <w:t>1. An extension to retain the [</w:t>
            </w:r>
            <w:r w:rsidRPr="00994FE5">
              <w:rPr>
                <w:rFonts w:ascii="Arial" w:hAnsi="Arial" w:cs="Arial"/>
                <w:i/>
                <w:szCs w:val="20"/>
              </w:rPr>
              <w:t>document/thing description</w:t>
            </w:r>
            <w:r w:rsidRPr="00994FE5">
              <w:rPr>
                <w:rFonts w:ascii="Arial" w:hAnsi="Arial" w:cs="Arial"/>
                <w:szCs w:val="20"/>
              </w:rPr>
              <w:t>] as retained on [</w:t>
            </w:r>
            <w:r w:rsidRPr="00994FE5">
              <w:rPr>
                <w:rFonts w:ascii="Arial" w:hAnsi="Arial" w:cs="Arial"/>
                <w:i/>
                <w:szCs w:val="20"/>
              </w:rPr>
              <w:t>date</w:t>
            </w:r>
            <w:r w:rsidRPr="00994FE5">
              <w:rPr>
                <w:rFonts w:ascii="Arial" w:hAnsi="Arial" w:cs="Arial"/>
                <w:szCs w:val="20"/>
              </w:rPr>
              <w:t>] to [</w:t>
            </w:r>
            <w:r w:rsidRPr="00994FE5">
              <w:rPr>
                <w:rFonts w:ascii="Arial" w:hAnsi="Arial" w:cs="Arial"/>
                <w:i/>
                <w:szCs w:val="20"/>
              </w:rPr>
              <w:t>description of purpose</w:t>
            </w:r>
            <w:r w:rsidRPr="00994FE5">
              <w:rPr>
                <w:rFonts w:ascii="Arial" w:hAnsi="Arial" w:cs="Arial"/>
                <w:szCs w:val="20"/>
              </w:rPr>
              <w:t>] until [date]</w:t>
            </w:r>
          </w:p>
          <w:p w14:paraId="76F76395" w14:textId="77777777" w:rsidR="00994FE5" w:rsidRPr="00994FE5" w:rsidRDefault="00994FE5" w:rsidP="00994FE5">
            <w:pPr>
              <w:numPr>
                <w:ilvl w:val="0"/>
                <w:numId w:val="109"/>
              </w:numPr>
              <w:tabs>
                <w:tab w:val="left" w:pos="598"/>
              </w:tabs>
              <w:overflowPunct w:val="0"/>
              <w:spacing w:after="120" w:line="276" w:lineRule="auto"/>
              <w:ind w:right="57"/>
              <w:contextualSpacing/>
              <w:jc w:val="left"/>
              <w:textAlignment w:val="baseline"/>
              <w:rPr>
                <w:rFonts w:ascii="Arial" w:hAnsi="Arial" w:cs="Arial"/>
                <w:szCs w:val="20"/>
              </w:rPr>
            </w:pPr>
            <w:r w:rsidRPr="00994FE5">
              <w:rPr>
                <w:rFonts w:ascii="Arial" w:hAnsi="Arial" w:cs="Arial"/>
                <w:szCs w:val="20"/>
              </w:rPr>
              <w:t>2.[</w:t>
            </w:r>
            <w:r w:rsidRPr="00994FE5">
              <w:rPr>
                <w:rFonts w:ascii="Arial" w:hAnsi="Arial" w:cs="Arial"/>
                <w:i/>
                <w:szCs w:val="20"/>
              </w:rPr>
              <w:t>other</w:t>
            </w:r>
            <w:r w:rsidRPr="00994FE5">
              <w:rPr>
                <w:rFonts w:ascii="Arial" w:hAnsi="Arial" w:cs="Arial"/>
                <w:szCs w:val="20"/>
              </w:rPr>
              <w:t>]</w:t>
            </w:r>
          </w:p>
          <w:p w14:paraId="0BB43322" w14:textId="77777777" w:rsidR="00994FE5" w:rsidRPr="00994FE5" w:rsidRDefault="00994FE5" w:rsidP="00994FE5">
            <w:pPr>
              <w:keepNext/>
              <w:spacing w:before="240" w:after="0" w:line="276" w:lineRule="auto"/>
              <w:ind w:left="459" w:right="57" w:hanging="459"/>
              <w:jc w:val="left"/>
              <w:rPr>
                <w:rFonts w:ascii="Arial" w:hAnsi="Arial" w:cs="Arial"/>
                <w:sz w:val="20"/>
                <w:szCs w:val="20"/>
              </w:rPr>
            </w:pPr>
            <w:r w:rsidRPr="00994FE5">
              <w:rPr>
                <w:rFonts w:ascii="Arial" w:hAnsi="Arial" w:cs="Arial"/>
                <w:sz w:val="20"/>
                <w:szCs w:val="20"/>
              </w:rPr>
              <w:lastRenderedPageBreak/>
              <w:t xml:space="preserve">This Application is made on the grounds </w:t>
            </w:r>
          </w:p>
          <w:p w14:paraId="1B1A5753" w14:textId="77777777" w:rsidR="00994FE5" w:rsidRPr="00994FE5" w:rsidRDefault="00994FE5" w:rsidP="00994FE5">
            <w:pPr>
              <w:keepNext/>
              <w:numPr>
                <w:ilvl w:val="0"/>
                <w:numId w:val="110"/>
              </w:numPr>
              <w:overflowPunct w:val="0"/>
              <w:spacing w:after="0" w:line="276" w:lineRule="auto"/>
              <w:ind w:right="57"/>
              <w:contextualSpacing/>
              <w:jc w:val="left"/>
              <w:textAlignment w:val="baseline"/>
              <w:rPr>
                <w:rFonts w:ascii="Arial" w:hAnsi="Arial" w:cs="Arial"/>
                <w:szCs w:val="20"/>
              </w:rPr>
            </w:pPr>
            <w:r w:rsidRPr="00994FE5">
              <w:rPr>
                <w:rFonts w:ascii="Arial" w:hAnsi="Arial" w:cs="Arial"/>
                <w:szCs w:val="20"/>
              </w:rPr>
              <w:t>set out in the accompanying Affidavit sworn by [</w:t>
            </w:r>
            <w:r w:rsidRPr="00994FE5">
              <w:rPr>
                <w:rFonts w:ascii="Arial" w:hAnsi="Arial" w:cs="Arial"/>
                <w:i/>
                <w:szCs w:val="20"/>
              </w:rPr>
              <w:t>name</w:t>
            </w:r>
            <w:r w:rsidRPr="00994FE5">
              <w:rPr>
                <w:rFonts w:ascii="Arial" w:hAnsi="Arial" w:cs="Arial"/>
                <w:szCs w:val="20"/>
              </w:rPr>
              <w:t>] on [</w:t>
            </w:r>
            <w:r w:rsidRPr="00994FE5">
              <w:rPr>
                <w:rFonts w:ascii="Arial" w:hAnsi="Arial" w:cs="Arial"/>
                <w:i/>
                <w:szCs w:val="20"/>
              </w:rPr>
              <w:t>date</w:t>
            </w:r>
            <w:r w:rsidRPr="00994FE5">
              <w:rPr>
                <w:rFonts w:ascii="Arial" w:hAnsi="Arial" w:cs="Arial"/>
                <w:szCs w:val="20"/>
              </w:rPr>
              <w:t>].</w:t>
            </w:r>
          </w:p>
          <w:p w14:paraId="5C94D8ED" w14:textId="77777777" w:rsidR="00994FE5" w:rsidRPr="00994FE5" w:rsidRDefault="00994FE5" w:rsidP="00994FE5">
            <w:pPr>
              <w:keepNext/>
              <w:numPr>
                <w:ilvl w:val="0"/>
                <w:numId w:val="110"/>
              </w:numPr>
              <w:overflowPunct w:val="0"/>
              <w:spacing w:after="0" w:line="276" w:lineRule="auto"/>
              <w:ind w:right="57"/>
              <w:contextualSpacing/>
              <w:jc w:val="left"/>
              <w:textAlignment w:val="baseline"/>
              <w:rPr>
                <w:rFonts w:ascii="Arial" w:hAnsi="Arial" w:cs="Arial"/>
                <w:szCs w:val="20"/>
              </w:rPr>
            </w:pPr>
            <w:r w:rsidRPr="00994FE5">
              <w:rPr>
                <w:rFonts w:ascii="Arial" w:hAnsi="Arial" w:cs="Arial"/>
                <w:szCs w:val="20"/>
              </w:rPr>
              <w:t xml:space="preserve">that </w:t>
            </w:r>
          </w:p>
          <w:p w14:paraId="5552EAC4" w14:textId="77777777" w:rsidR="00994FE5" w:rsidRPr="00994FE5" w:rsidRDefault="00994FE5" w:rsidP="00994FE5">
            <w:pPr>
              <w:keepNext/>
              <w:spacing w:after="0" w:line="276" w:lineRule="auto"/>
              <w:ind w:left="360" w:right="57"/>
              <w:jc w:val="left"/>
              <w:rPr>
                <w:rFonts w:ascii="Arial" w:hAnsi="Arial" w:cs="Arial"/>
                <w:b/>
                <w:sz w:val="10"/>
                <w:szCs w:val="20"/>
              </w:rPr>
            </w:pPr>
            <w:r w:rsidRPr="00994FE5">
              <w:rPr>
                <w:rFonts w:ascii="Arial" w:hAnsi="Arial" w:cs="Arial"/>
                <w:b/>
                <w:sz w:val="10"/>
                <w:szCs w:val="20"/>
              </w:rPr>
              <w:t>grounds in separately numbered paragraphs</w:t>
            </w:r>
          </w:p>
          <w:p w14:paraId="690545E8" w14:textId="77777777" w:rsidR="00994FE5" w:rsidRPr="00994FE5" w:rsidRDefault="00994FE5" w:rsidP="00994FE5">
            <w:pPr>
              <w:keepNext/>
              <w:numPr>
                <w:ilvl w:val="0"/>
                <w:numId w:val="106"/>
              </w:numPr>
              <w:overflowPunct w:val="0"/>
              <w:spacing w:after="120" w:line="276" w:lineRule="auto"/>
              <w:ind w:left="949" w:right="57" w:hanging="357"/>
              <w:jc w:val="left"/>
              <w:textAlignment w:val="baseline"/>
              <w:rPr>
                <w:rFonts w:ascii="Arial" w:hAnsi="Arial" w:cs="Arial"/>
                <w:i/>
                <w:sz w:val="20"/>
                <w:szCs w:val="20"/>
              </w:rPr>
            </w:pPr>
          </w:p>
          <w:p w14:paraId="0A57B3EB" w14:textId="77777777" w:rsidR="00994FE5" w:rsidRPr="00994FE5" w:rsidRDefault="00994FE5" w:rsidP="00994FE5">
            <w:pPr>
              <w:keepNext/>
              <w:spacing w:before="240" w:after="0" w:line="276" w:lineRule="auto"/>
              <w:ind w:left="459" w:right="57" w:hanging="459"/>
              <w:jc w:val="left"/>
              <w:rPr>
                <w:rFonts w:ascii="Arial" w:hAnsi="Arial" w:cs="Arial"/>
                <w:b/>
                <w:sz w:val="20"/>
                <w:szCs w:val="20"/>
              </w:rPr>
            </w:pPr>
            <w:r w:rsidRPr="00994FE5">
              <w:rPr>
                <w:rFonts w:ascii="Arial" w:hAnsi="Arial" w:cs="Arial"/>
                <w:b/>
                <w:sz w:val="10"/>
                <w:szCs w:val="20"/>
              </w:rPr>
              <w:t>If applicable</w:t>
            </w:r>
            <w:r w:rsidRPr="00994FE5">
              <w:rPr>
                <w:rFonts w:ascii="Arial" w:hAnsi="Arial" w:cs="Arial"/>
                <w:b/>
                <w:sz w:val="20"/>
                <w:szCs w:val="20"/>
              </w:rPr>
              <w:t xml:space="preserve"> </w:t>
            </w:r>
          </w:p>
          <w:p w14:paraId="619E01A8" w14:textId="77777777" w:rsidR="00994FE5" w:rsidRPr="00994FE5" w:rsidRDefault="00994FE5" w:rsidP="00994FE5">
            <w:pPr>
              <w:keepNext/>
              <w:spacing w:after="0" w:line="276" w:lineRule="auto"/>
              <w:ind w:left="459" w:right="57" w:hanging="459"/>
              <w:jc w:val="left"/>
              <w:rPr>
                <w:rFonts w:ascii="Arial" w:hAnsi="Arial" w:cs="Arial"/>
                <w:sz w:val="20"/>
                <w:szCs w:val="20"/>
              </w:rPr>
            </w:pPr>
            <w:r w:rsidRPr="00994FE5">
              <w:rPr>
                <w:rFonts w:ascii="Arial" w:hAnsi="Arial" w:cs="Arial"/>
                <w:sz w:val="20"/>
                <w:szCs w:val="20"/>
              </w:rPr>
              <w:t xml:space="preserve">The Application is urgent because </w:t>
            </w:r>
          </w:p>
          <w:p w14:paraId="05B26838" w14:textId="77777777" w:rsidR="00994FE5" w:rsidRPr="00994FE5" w:rsidRDefault="00994FE5" w:rsidP="00994FE5">
            <w:pPr>
              <w:keepNext/>
              <w:spacing w:after="120" w:line="276" w:lineRule="auto"/>
              <w:ind w:left="459" w:right="57" w:hanging="459"/>
              <w:jc w:val="left"/>
              <w:rPr>
                <w:rFonts w:ascii="Arial" w:hAnsi="Arial" w:cs="Arial"/>
                <w:b/>
                <w:sz w:val="10"/>
                <w:szCs w:val="20"/>
              </w:rPr>
            </w:pPr>
            <w:r w:rsidRPr="00994FE5">
              <w:rPr>
                <w:rFonts w:ascii="Arial" w:hAnsi="Arial" w:cs="Arial"/>
                <w:b/>
                <w:sz w:val="10"/>
                <w:szCs w:val="20"/>
              </w:rPr>
              <w:t>grounds in separately numbered paragraphs where more than one</w:t>
            </w:r>
          </w:p>
          <w:p w14:paraId="2854EC2F" w14:textId="77777777" w:rsidR="00994FE5" w:rsidRPr="00994FE5" w:rsidRDefault="00994FE5" w:rsidP="00994FE5">
            <w:pPr>
              <w:numPr>
                <w:ilvl w:val="0"/>
                <w:numId w:val="107"/>
              </w:numPr>
              <w:overflowPunct w:val="0"/>
              <w:spacing w:after="240" w:line="276" w:lineRule="auto"/>
              <w:ind w:left="306" w:right="57" w:hanging="284"/>
              <w:jc w:val="left"/>
              <w:textAlignment w:val="baseline"/>
              <w:rPr>
                <w:rFonts w:ascii="Arial" w:hAnsi="Arial" w:cs="Arial"/>
                <w:sz w:val="20"/>
                <w:szCs w:val="20"/>
              </w:rPr>
            </w:pPr>
          </w:p>
        </w:tc>
      </w:tr>
    </w:tbl>
    <w:p w14:paraId="54C692B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51"/>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4"/>
      </w:tblGrid>
      <w:tr w:rsidR="00994FE5" w:rsidRPr="00994FE5" w14:paraId="5A26D423" w14:textId="77777777" w:rsidTr="00101EC2">
        <w:trPr>
          <w:cantSplit/>
        </w:trPr>
        <w:tc>
          <w:tcPr>
            <w:tcW w:w="5000" w:type="pct"/>
            <w:tcBorders>
              <w:top w:val="single" w:sz="2" w:space="0" w:color="auto"/>
              <w:left w:val="single" w:sz="2" w:space="0" w:color="auto"/>
              <w:bottom w:val="single" w:sz="2" w:space="0" w:color="auto"/>
              <w:right w:val="single" w:sz="2" w:space="0" w:color="auto"/>
            </w:tcBorders>
          </w:tcPr>
          <w:p w14:paraId="60F75C28" w14:textId="77777777" w:rsidR="00994FE5" w:rsidRPr="00994FE5" w:rsidRDefault="00994FE5" w:rsidP="00994FE5">
            <w:pPr>
              <w:spacing w:before="240" w:after="120" w:line="276" w:lineRule="auto"/>
              <w:jc w:val="left"/>
              <w:rPr>
                <w:rFonts w:ascii="Arial" w:hAnsi="Arial" w:cs="Arial"/>
                <w:b/>
                <w:sz w:val="20"/>
                <w:szCs w:val="20"/>
              </w:rPr>
            </w:pPr>
            <w:r w:rsidRPr="00994FE5">
              <w:rPr>
                <w:rFonts w:ascii="Arial" w:hAnsi="Arial" w:cs="Arial"/>
                <w:b/>
                <w:sz w:val="20"/>
                <w:szCs w:val="20"/>
              </w:rPr>
              <w:t>To the Other Parties: WARNING</w:t>
            </w:r>
          </w:p>
          <w:p w14:paraId="0C975708" w14:textId="77777777" w:rsidR="00994FE5" w:rsidRPr="00994FE5" w:rsidRDefault="00994FE5" w:rsidP="00994FE5">
            <w:pPr>
              <w:spacing w:before="120" w:after="0" w:line="276" w:lineRule="auto"/>
              <w:jc w:val="left"/>
              <w:rPr>
                <w:rFonts w:ascii="Arial" w:hAnsi="Arial" w:cs="Arial"/>
                <w:sz w:val="20"/>
                <w:szCs w:val="20"/>
              </w:rPr>
            </w:pPr>
            <w:r w:rsidRPr="00994FE5">
              <w:rPr>
                <w:rFonts w:ascii="Arial" w:hAnsi="Arial" w:cs="Arial"/>
                <w:sz w:val="20"/>
                <w:szCs w:val="20"/>
              </w:rPr>
              <w:t>This Application will be considered at the Hearing at the date and time set out at the top of this document.</w:t>
            </w:r>
          </w:p>
          <w:p w14:paraId="24F281FC" w14:textId="77777777" w:rsidR="00994FE5" w:rsidRPr="00994FE5" w:rsidRDefault="00994FE5" w:rsidP="00994FE5">
            <w:pPr>
              <w:tabs>
                <w:tab w:val="left" w:pos="6345"/>
              </w:tabs>
              <w:spacing w:before="120" w:after="0" w:line="276" w:lineRule="auto"/>
              <w:jc w:val="left"/>
              <w:rPr>
                <w:rFonts w:ascii="Arial" w:hAnsi="Arial" w:cs="Arial"/>
                <w:sz w:val="20"/>
                <w:szCs w:val="20"/>
              </w:rPr>
            </w:pPr>
            <w:r w:rsidRPr="00994FE5">
              <w:rPr>
                <w:rFonts w:ascii="Arial" w:hAnsi="Arial" w:cs="Arial"/>
                <w:sz w:val="20"/>
                <w:szCs w:val="20"/>
              </w:rPr>
              <w:t>If you wish to oppose the Application or make submissions about it, you must attend the hearing..</w:t>
            </w:r>
          </w:p>
          <w:p w14:paraId="06715D3E" w14:textId="77777777" w:rsidR="00994FE5" w:rsidRPr="00994FE5" w:rsidRDefault="00994FE5" w:rsidP="00994FE5">
            <w:pPr>
              <w:spacing w:before="120" w:after="120" w:line="276" w:lineRule="auto"/>
              <w:jc w:val="left"/>
              <w:rPr>
                <w:rFonts w:ascii="Arial" w:hAnsi="Arial" w:cs="Arial"/>
                <w:sz w:val="20"/>
                <w:szCs w:val="20"/>
              </w:rPr>
            </w:pPr>
            <w:r w:rsidRPr="00994FE5">
              <w:rPr>
                <w:rFonts w:ascii="Arial" w:hAnsi="Arial" w:cs="Arial"/>
                <w:sz w:val="20"/>
                <w:szCs w:val="20"/>
              </w:rPr>
              <w:t xml:space="preserve">If you do not do so, the Judicial Officer may proceed in your absence and orders may be made </w:t>
            </w:r>
            <w:r w:rsidRPr="00994FE5">
              <w:rPr>
                <w:rFonts w:ascii="Arial" w:hAnsi="Arial" w:cs="Arial"/>
                <w:b/>
                <w:sz w:val="20"/>
                <w:szCs w:val="20"/>
              </w:rPr>
              <w:t>finally determining</w:t>
            </w:r>
            <w:r w:rsidRPr="00994FE5">
              <w:rPr>
                <w:rFonts w:ascii="Arial" w:hAnsi="Arial" w:cs="Arial"/>
                <w:sz w:val="20"/>
                <w:szCs w:val="20"/>
              </w:rPr>
              <w:t xml:space="preserve"> this proceeding without further warning.</w:t>
            </w:r>
          </w:p>
          <w:p w14:paraId="4612CBF2" w14:textId="77777777" w:rsidR="00994FE5" w:rsidRPr="00994FE5" w:rsidRDefault="00994FE5" w:rsidP="00994FE5">
            <w:pPr>
              <w:spacing w:before="120" w:after="120" w:line="276" w:lineRule="auto"/>
              <w:jc w:val="left"/>
              <w:rPr>
                <w:rFonts w:ascii="Arial" w:hAnsi="Arial" w:cs="Arial"/>
                <w:sz w:val="20"/>
                <w:szCs w:val="20"/>
              </w:rPr>
            </w:pPr>
            <w:r w:rsidRPr="00994FE5">
              <w:rPr>
                <w:rFonts w:ascii="Arial" w:hAnsi="Arial" w:cs="Arial"/>
                <w:sz w:val="20"/>
                <w:szCs w:val="20"/>
              </w:rPr>
              <w:t xml:space="preserve">For instructions on how to obtain access to the file, visit https://courtsa.courts.sa.gov.au/?g=node/482.  </w:t>
            </w:r>
          </w:p>
        </w:tc>
      </w:tr>
    </w:tbl>
    <w:p w14:paraId="1EA518A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4EB809F3" w14:textId="77777777" w:rsidTr="00101EC2">
        <w:tc>
          <w:tcPr>
            <w:tcW w:w="10602" w:type="dxa"/>
          </w:tcPr>
          <w:p w14:paraId="3EAFCBFC" w14:textId="77777777" w:rsidR="00994FE5" w:rsidRPr="00994FE5" w:rsidRDefault="00994FE5" w:rsidP="00994FE5">
            <w:pPr>
              <w:spacing w:before="240" w:after="0" w:line="276" w:lineRule="auto"/>
              <w:jc w:val="left"/>
              <w:rPr>
                <w:rFonts w:ascii="Arial" w:hAnsi="Arial" w:cs="Arial"/>
                <w:b/>
                <w:sz w:val="20"/>
                <w:szCs w:val="20"/>
              </w:rPr>
            </w:pPr>
            <w:bookmarkStart w:id="48" w:name="_Hlk53397016"/>
            <w:r w:rsidRPr="00994FE5">
              <w:rPr>
                <w:rFonts w:ascii="Arial" w:hAnsi="Arial" w:cs="Arial"/>
                <w:b/>
                <w:sz w:val="20"/>
                <w:szCs w:val="20"/>
              </w:rPr>
              <w:t>Accompanying Documents</w:t>
            </w:r>
          </w:p>
          <w:p w14:paraId="79314C0C" w14:textId="77777777" w:rsidR="00994FE5" w:rsidRPr="00994FE5" w:rsidRDefault="00994FE5" w:rsidP="00994FE5">
            <w:pPr>
              <w:tabs>
                <w:tab w:val="right" w:pos="10773"/>
              </w:tabs>
              <w:spacing w:before="120" w:after="120" w:line="276" w:lineRule="auto"/>
              <w:ind w:left="454" w:hanging="454"/>
              <w:jc w:val="left"/>
              <w:rPr>
                <w:rFonts w:ascii="Arial" w:hAnsi="Arial" w:cs="Arial"/>
                <w:sz w:val="20"/>
                <w:szCs w:val="20"/>
              </w:rPr>
            </w:pPr>
            <w:r w:rsidRPr="00994FE5">
              <w:rPr>
                <w:rFonts w:ascii="Arial" w:hAnsi="Arial" w:cs="Arial"/>
                <w:sz w:val="20"/>
                <w:szCs w:val="20"/>
              </w:rPr>
              <w:t>Accompanying this Application is a:</w:t>
            </w:r>
          </w:p>
          <w:p w14:paraId="733F6FD4" w14:textId="77777777" w:rsidR="00994FE5" w:rsidRPr="00994FE5" w:rsidRDefault="00994FE5" w:rsidP="00994FE5">
            <w:pPr>
              <w:numPr>
                <w:ilvl w:val="0"/>
                <w:numId w:val="108"/>
              </w:numPr>
              <w:spacing w:after="0" w:line="276" w:lineRule="auto"/>
              <w:ind w:right="141"/>
              <w:contextualSpacing/>
              <w:jc w:val="left"/>
              <w:rPr>
                <w:rFonts w:ascii="Arial" w:hAnsi="Arial" w:cs="Arial"/>
                <w:szCs w:val="20"/>
              </w:rPr>
            </w:pPr>
            <w:r w:rsidRPr="00994FE5">
              <w:rPr>
                <w:rFonts w:ascii="Arial" w:hAnsi="Arial" w:cs="Arial"/>
                <w:szCs w:val="20"/>
              </w:rPr>
              <w:t>Supporting Affidavit</w:t>
            </w:r>
          </w:p>
          <w:p w14:paraId="63B20170" w14:textId="77777777" w:rsidR="00994FE5" w:rsidRPr="00994FE5" w:rsidRDefault="00994FE5" w:rsidP="00994FE5">
            <w:pPr>
              <w:numPr>
                <w:ilvl w:val="0"/>
                <w:numId w:val="108"/>
              </w:numPr>
              <w:spacing w:after="120" w:line="276" w:lineRule="auto"/>
              <w:ind w:right="142"/>
              <w:contextualSpacing/>
              <w:jc w:val="left"/>
              <w:rPr>
                <w:rFonts w:ascii="Arial" w:hAnsi="Arial" w:cs="Arial"/>
                <w:szCs w:val="20"/>
              </w:rPr>
            </w:pPr>
            <w:bookmarkStart w:id="49" w:name="_Hlk53403913"/>
            <w:r w:rsidRPr="00994FE5">
              <w:rPr>
                <w:rFonts w:ascii="Arial" w:hAnsi="Arial" w:cs="Arial"/>
                <w:szCs w:val="20"/>
              </w:rPr>
              <w:t>If other additional document(s) please list below:</w:t>
            </w:r>
            <w:bookmarkEnd w:id="49"/>
          </w:p>
          <w:p w14:paraId="3EEE1568" w14:textId="77777777" w:rsidR="00994FE5" w:rsidRPr="00994FE5" w:rsidRDefault="00994FE5" w:rsidP="00994FE5">
            <w:pPr>
              <w:spacing w:after="120" w:line="276" w:lineRule="auto"/>
              <w:ind w:right="142"/>
              <w:jc w:val="left"/>
              <w:rPr>
                <w:rFonts w:ascii="Arial" w:hAnsi="Arial" w:cs="Arial"/>
                <w:sz w:val="20"/>
                <w:szCs w:val="20"/>
              </w:rPr>
            </w:pPr>
          </w:p>
        </w:tc>
      </w:tr>
      <w:bookmarkEnd w:id="48"/>
    </w:tbl>
    <w:p w14:paraId="0562A0F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rPr>
      </w:pPr>
    </w:p>
    <w:p w14:paraId="33C52C72" w14:textId="77777777" w:rsidR="00994FE5" w:rsidRPr="00994FE5" w:rsidRDefault="00994FE5" w:rsidP="00994FE5">
      <w:pPr>
        <w:spacing w:after="0" w:line="240" w:lineRule="auto"/>
        <w:jc w:val="left"/>
        <w:rPr>
          <w:rFonts w:ascii="Arial" w:hAnsi="Arial" w:cs="Arial"/>
          <w:b/>
        </w:rPr>
      </w:pPr>
      <w:r w:rsidRPr="00994FE5">
        <w:rPr>
          <w:rFonts w:ascii="Arial" w:hAnsi="Arial" w:cs="Arial"/>
          <w:b/>
        </w:rPr>
        <w:br w:type="page"/>
      </w:r>
    </w:p>
    <w:p w14:paraId="2E46E4A9" w14:textId="77777777" w:rsidR="00994FE5" w:rsidRPr="00994FE5" w:rsidRDefault="00994FE5" w:rsidP="00994FE5">
      <w:pPr>
        <w:ind w:left="567" w:hanging="425"/>
        <w:rPr>
          <w:rFonts w:ascii="Times New Roman" w:hAnsi="Times New Roman"/>
          <w:sz w:val="17"/>
          <w:lang w:val="en-US"/>
        </w:rPr>
      </w:pPr>
      <w:r w:rsidRPr="00994FE5">
        <w:rPr>
          <w:rFonts w:ascii="Times New Roman" w:hAnsi="Times New Roman"/>
          <w:sz w:val="17"/>
          <w:lang w:val="en-US"/>
        </w:rPr>
        <w:lastRenderedPageBreak/>
        <w:t>80.</w:t>
      </w:r>
      <w:r w:rsidRPr="00994FE5">
        <w:rPr>
          <w:rFonts w:ascii="Times New Roman" w:hAnsi="Times New Roman"/>
          <w:sz w:val="17"/>
          <w:lang w:val="en-US"/>
        </w:rPr>
        <w:tab/>
        <w:t xml:space="preserve">In the index to Schedule 1, the words “Form 1PD—Originating Application—Persona Designata” are inserted immediately after the words “Form 1P—Originating Application—Licence disqualification (End)—s 172 Road Traffic Act”. </w:t>
      </w:r>
    </w:p>
    <w:p w14:paraId="70BEF9AA" w14:textId="77777777" w:rsidR="00994FE5" w:rsidRPr="00994FE5" w:rsidRDefault="00994FE5" w:rsidP="00994FE5">
      <w:pPr>
        <w:ind w:left="567" w:hanging="425"/>
        <w:rPr>
          <w:rFonts w:ascii="Times New Roman" w:hAnsi="Times New Roman"/>
          <w:sz w:val="17"/>
          <w:lang w:val="en-US"/>
        </w:rPr>
      </w:pPr>
      <w:r w:rsidRPr="00994FE5">
        <w:rPr>
          <w:rFonts w:ascii="Times New Roman" w:hAnsi="Times New Roman"/>
          <w:sz w:val="17"/>
          <w:lang w:val="en-US"/>
        </w:rPr>
        <w:t>81.</w:t>
      </w:r>
      <w:r w:rsidRPr="00994FE5">
        <w:rPr>
          <w:rFonts w:ascii="Times New Roman" w:hAnsi="Times New Roman"/>
          <w:sz w:val="17"/>
          <w:lang w:val="en-US"/>
        </w:rPr>
        <w:tab/>
        <w:t>In Schedule 1, Form 1PD—Originating Application—Persona Designata is inserted as follows:</w:t>
      </w:r>
    </w:p>
    <w:p w14:paraId="697CD98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C14E64E" w14:textId="77777777" w:rsidTr="00101EC2">
        <w:tc>
          <w:tcPr>
            <w:tcW w:w="3899" w:type="pct"/>
            <w:tcBorders>
              <w:top w:val="single" w:sz="4" w:space="0" w:color="auto"/>
            </w:tcBorders>
          </w:tcPr>
          <w:p w14:paraId="75B20A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A3A5D2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89CC85B" w14:textId="77777777" w:rsidTr="00101EC2">
        <w:trPr>
          <w:trHeight w:val="1148"/>
        </w:trPr>
        <w:tc>
          <w:tcPr>
            <w:tcW w:w="3899" w:type="pct"/>
            <w:tcBorders>
              <w:bottom w:val="single" w:sz="2" w:space="0" w:color="auto"/>
            </w:tcBorders>
          </w:tcPr>
          <w:p w14:paraId="08D4143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17EEE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033D50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F7F41B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20098FF5"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9E4687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A89965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598F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5DE34C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1BF3F2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12"/>
          <w:szCs w:val="12"/>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472E568F" w14:textId="77777777" w:rsidTr="00101EC2">
        <w:trPr>
          <w:trHeight w:val="410"/>
        </w:trPr>
        <w:tc>
          <w:tcPr>
            <w:tcW w:w="1311" w:type="pct"/>
            <w:tcBorders>
              <w:top w:val="single" w:sz="2" w:space="0" w:color="auto"/>
              <w:bottom w:val="nil"/>
            </w:tcBorders>
          </w:tcPr>
          <w:p w14:paraId="10E5700A"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4D07F910"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45EAB4F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582CBBD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BD7E41F" w14:textId="77777777" w:rsidTr="00101EC2">
        <w:trPr>
          <w:trHeight w:val="410"/>
        </w:trPr>
        <w:tc>
          <w:tcPr>
            <w:tcW w:w="1311" w:type="pct"/>
            <w:tcBorders>
              <w:top w:val="nil"/>
              <w:bottom w:val="single" w:sz="4" w:space="0" w:color="auto"/>
            </w:tcBorders>
          </w:tcPr>
          <w:p w14:paraId="57BB7BA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4E845983"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466AE33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0D9C5D2D"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42AF3B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5795E0A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4574C5C"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sidDel="005B1C9F">
        <w:rPr>
          <w:rFonts w:ascii="Arial" w:hAnsi="Arial" w:cs="Arial"/>
          <w:b/>
          <w:bCs/>
          <w:sz w:val="28"/>
        </w:rPr>
        <w:t>ORIGINATING</w:t>
      </w:r>
      <w:r w:rsidRPr="00994FE5" w:rsidDel="005B1C9F">
        <w:rPr>
          <w:rFonts w:ascii="Arial" w:eastAsia="Times New Roman" w:hAnsi="Arial" w:cs="Arial"/>
          <w:b/>
          <w:bCs/>
          <w:sz w:val="28"/>
          <w:szCs w:val="20"/>
        </w:rPr>
        <w:t xml:space="preserve"> </w:t>
      </w:r>
      <w:r w:rsidRPr="00994FE5" w:rsidDel="005B1C9F">
        <w:rPr>
          <w:rFonts w:ascii="Arial" w:hAnsi="Arial" w:cs="Arial"/>
          <w:b/>
          <w:bCs/>
          <w:sz w:val="28"/>
        </w:rPr>
        <w:t>APPLICATION</w:t>
      </w:r>
      <w:r w:rsidRPr="00994FE5">
        <w:rPr>
          <w:rFonts w:ascii="Arial" w:eastAsia="Times New Roman" w:hAnsi="Arial" w:cs="Arial"/>
          <w:b/>
          <w:bCs/>
          <w:sz w:val="28"/>
          <w:szCs w:val="20"/>
        </w:rPr>
        <w:t xml:space="preserve"> PERSONA DESIGNATA</w:t>
      </w:r>
    </w:p>
    <w:p w14:paraId="741929C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
          <w:iCs/>
          <w:sz w:val="20"/>
          <w:szCs w:val="20"/>
        </w:rPr>
      </w:pPr>
    </w:p>
    <w:p w14:paraId="0463C42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50" w:name="_Hlk173824508"/>
      <w:r w:rsidRPr="00994FE5">
        <w:rPr>
          <w:rFonts w:ascii="Arial" w:eastAsia="Times New Roman" w:hAnsi="Arial" w:cs="Arial"/>
          <w:sz w:val="20"/>
          <w:szCs w:val="20"/>
        </w:rPr>
        <w:t>[</w:t>
      </w:r>
      <w:r w:rsidRPr="00994FE5">
        <w:rPr>
          <w:rFonts w:ascii="Arial" w:eastAsia="Times New Roman" w:hAnsi="Arial" w:cs="Arial"/>
          <w:i/>
          <w:iCs/>
          <w:sz w:val="20"/>
          <w:szCs w:val="20"/>
        </w:rPr>
        <w:t>A DESIGNATED JUDGE OF THE SUPREME/A DESIGNATED JUDGE OF THE DISTRICT/A DESIGNATED MAGISTRATE OF THE MAGISTRATES/YOUTH</w:t>
      </w:r>
      <w:r w:rsidRPr="00994FE5">
        <w:rPr>
          <w:rFonts w:ascii="Arial" w:eastAsia="Times New Roman" w:hAnsi="Arial" w:cs="Arial"/>
          <w:sz w:val="20"/>
          <w:szCs w:val="20"/>
        </w:rPr>
        <w:t>]</w:t>
      </w:r>
      <w:bookmarkEnd w:id="50"/>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0267F8F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9C5C59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6339E06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3E621F1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54F892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Applicant </w:t>
      </w:r>
    </w:p>
    <w:p w14:paraId="674C6D4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7A0A63F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BAAB72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Respondent </w:t>
      </w:r>
    </w:p>
    <w:p w14:paraId="5F412FB4" w14:textId="77777777" w:rsidR="00994FE5" w:rsidRPr="00994FE5" w:rsidRDefault="00994FE5" w:rsidP="00994FE5">
      <w:pPr>
        <w:overflowPunct w:val="0"/>
        <w:autoSpaceDE w:val="0"/>
        <w:autoSpaceDN w:val="0"/>
        <w:adjustRightInd w:val="0"/>
        <w:spacing w:after="0" w:line="240" w:lineRule="auto"/>
        <w:ind w:right="142"/>
        <w:textAlignment w:val="baseline"/>
        <w:rPr>
          <w:rFonts w:ascii="Arial" w:hAnsi="Arial" w:cs="Arial"/>
          <w:b/>
          <w:sz w:val="12"/>
        </w:rPr>
      </w:pPr>
      <w:r w:rsidRPr="00994FE5">
        <w:rPr>
          <w:rFonts w:ascii="Arial" w:hAnsi="Arial" w:cs="Arial"/>
          <w:b/>
          <w:sz w:val="12"/>
        </w:rPr>
        <w:t>Duplicate panel if multiple Applicants</w:t>
      </w:r>
    </w:p>
    <w:tbl>
      <w:tblPr>
        <w:tblStyle w:val="TableGrid16"/>
        <w:tblW w:w="5000" w:type="pct"/>
        <w:jc w:val="center"/>
        <w:tblLook w:val="04A0" w:firstRow="1" w:lastRow="0" w:firstColumn="1" w:lastColumn="0" w:noHBand="0" w:noVBand="1"/>
      </w:tblPr>
      <w:tblGrid>
        <w:gridCol w:w="2299"/>
        <w:gridCol w:w="1821"/>
        <w:gridCol w:w="1668"/>
        <w:gridCol w:w="37"/>
        <w:gridCol w:w="1949"/>
        <w:gridCol w:w="1576"/>
      </w:tblGrid>
      <w:tr w:rsidR="00994FE5" w:rsidRPr="00994FE5" w14:paraId="33445DD5" w14:textId="77777777" w:rsidTr="00101EC2">
        <w:trPr>
          <w:cantSplit/>
          <w:trHeight w:val="476"/>
          <w:jc w:val="center"/>
        </w:trPr>
        <w:tc>
          <w:tcPr>
            <w:tcW w:w="1229" w:type="pct"/>
            <w:vMerge w:val="restart"/>
          </w:tcPr>
          <w:p w14:paraId="62CFF2D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3771" w:type="pct"/>
            <w:gridSpan w:val="5"/>
            <w:tcBorders>
              <w:bottom w:val="nil"/>
            </w:tcBorders>
          </w:tcPr>
          <w:p w14:paraId="5EA32161" w14:textId="77777777" w:rsidR="00994FE5" w:rsidRPr="00994FE5" w:rsidRDefault="00994FE5" w:rsidP="00994FE5">
            <w:pPr>
              <w:spacing w:after="0" w:line="240" w:lineRule="auto"/>
              <w:jc w:val="left"/>
              <w:rPr>
                <w:rFonts w:ascii="Arial" w:hAnsi="Arial" w:cs="Arial"/>
                <w:sz w:val="20"/>
              </w:rPr>
            </w:pPr>
          </w:p>
        </w:tc>
      </w:tr>
      <w:tr w:rsidR="00994FE5" w:rsidRPr="00994FE5" w14:paraId="7F1D55E7" w14:textId="77777777" w:rsidTr="00101EC2">
        <w:trPr>
          <w:cantSplit/>
          <w:trHeight w:val="89"/>
          <w:jc w:val="center"/>
        </w:trPr>
        <w:tc>
          <w:tcPr>
            <w:tcW w:w="1229" w:type="pct"/>
            <w:vMerge/>
          </w:tcPr>
          <w:p w14:paraId="60D074D1" w14:textId="77777777" w:rsidR="00994FE5" w:rsidRPr="00994FE5" w:rsidRDefault="00994FE5" w:rsidP="00994FE5">
            <w:pPr>
              <w:spacing w:after="0" w:line="240" w:lineRule="auto"/>
              <w:jc w:val="left"/>
              <w:rPr>
                <w:rFonts w:ascii="Arial" w:hAnsi="Arial" w:cs="Arial"/>
                <w:sz w:val="20"/>
              </w:rPr>
            </w:pPr>
          </w:p>
        </w:tc>
        <w:tc>
          <w:tcPr>
            <w:tcW w:w="3771" w:type="pct"/>
            <w:gridSpan w:val="5"/>
            <w:tcBorders>
              <w:top w:val="nil"/>
            </w:tcBorders>
            <w:vAlign w:val="bottom"/>
          </w:tcPr>
          <w:p w14:paraId="381E57D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58797345" w14:textId="77777777" w:rsidTr="00101EC2">
        <w:trPr>
          <w:cantSplit/>
          <w:trHeight w:val="476"/>
          <w:jc w:val="center"/>
        </w:trPr>
        <w:tc>
          <w:tcPr>
            <w:tcW w:w="1229" w:type="pct"/>
            <w:vMerge w:val="restart"/>
          </w:tcPr>
          <w:p w14:paraId="23758DF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6FD3C06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1886" w:type="pct"/>
            <w:gridSpan w:val="3"/>
            <w:tcBorders>
              <w:bottom w:val="nil"/>
            </w:tcBorders>
          </w:tcPr>
          <w:p w14:paraId="29890570" w14:textId="77777777" w:rsidR="00994FE5" w:rsidRPr="00994FE5" w:rsidRDefault="00994FE5" w:rsidP="00994FE5">
            <w:pPr>
              <w:spacing w:after="0" w:line="240" w:lineRule="auto"/>
              <w:jc w:val="left"/>
              <w:rPr>
                <w:rFonts w:ascii="Arial" w:hAnsi="Arial" w:cs="Arial"/>
                <w:sz w:val="20"/>
                <w:szCs w:val="20"/>
              </w:rPr>
            </w:pPr>
          </w:p>
        </w:tc>
        <w:tc>
          <w:tcPr>
            <w:tcW w:w="1885" w:type="pct"/>
            <w:gridSpan w:val="2"/>
            <w:tcBorders>
              <w:bottom w:val="nil"/>
            </w:tcBorders>
          </w:tcPr>
          <w:p w14:paraId="08A2613F"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73E247D0" w14:textId="77777777" w:rsidTr="00101EC2">
        <w:trPr>
          <w:cantSplit/>
          <w:trHeight w:val="89"/>
          <w:jc w:val="center"/>
        </w:trPr>
        <w:tc>
          <w:tcPr>
            <w:tcW w:w="1229" w:type="pct"/>
            <w:vMerge/>
            <w:tcBorders>
              <w:top w:val="nil"/>
            </w:tcBorders>
          </w:tcPr>
          <w:p w14:paraId="4647FF8C" w14:textId="77777777" w:rsidR="00994FE5" w:rsidRPr="00994FE5" w:rsidRDefault="00994FE5" w:rsidP="00994FE5">
            <w:pPr>
              <w:spacing w:after="0" w:line="240" w:lineRule="auto"/>
              <w:jc w:val="left"/>
              <w:rPr>
                <w:rFonts w:ascii="Arial" w:hAnsi="Arial" w:cs="Arial"/>
                <w:sz w:val="20"/>
              </w:rPr>
            </w:pPr>
          </w:p>
        </w:tc>
        <w:tc>
          <w:tcPr>
            <w:tcW w:w="1886" w:type="pct"/>
            <w:gridSpan w:val="3"/>
            <w:tcBorders>
              <w:top w:val="nil"/>
              <w:bottom w:val="single" w:sz="4" w:space="0" w:color="auto"/>
            </w:tcBorders>
            <w:vAlign w:val="bottom"/>
          </w:tcPr>
          <w:p w14:paraId="532383C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1885" w:type="pct"/>
            <w:gridSpan w:val="2"/>
            <w:tcBorders>
              <w:top w:val="nil"/>
              <w:bottom w:val="single" w:sz="4" w:space="0" w:color="auto"/>
            </w:tcBorders>
            <w:vAlign w:val="bottom"/>
          </w:tcPr>
          <w:p w14:paraId="1482AAE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38162D87" w14:textId="77777777" w:rsidTr="00101EC2">
        <w:trPr>
          <w:cantSplit/>
          <w:trHeight w:val="476"/>
          <w:jc w:val="center"/>
        </w:trPr>
        <w:tc>
          <w:tcPr>
            <w:tcW w:w="1229" w:type="pct"/>
            <w:vMerge w:val="restart"/>
          </w:tcPr>
          <w:p w14:paraId="4AE9DABE"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3771" w:type="pct"/>
            <w:gridSpan w:val="5"/>
            <w:tcBorders>
              <w:bottom w:val="nil"/>
            </w:tcBorders>
          </w:tcPr>
          <w:p w14:paraId="08797F52" w14:textId="77777777" w:rsidR="00994FE5" w:rsidRPr="00994FE5" w:rsidRDefault="00994FE5" w:rsidP="00994FE5">
            <w:pPr>
              <w:spacing w:after="0" w:line="240" w:lineRule="auto"/>
              <w:jc w:val="left"/>
              <w:rPr>
                <w:rFonts w:ascii="Arial" w:hAnsi="Arial" w:cs="Arial"/>
                <w:sz w:val="20"/>
              </w:rPr>
            </w:pPr>
          </w:p>
        </w:tc>
      </w:tr>
      <w:tr w:rsidR="00994FE5" w:rsidRPr="00994FE5" w14:paraId="47A070D1" w14:textId="77777777" w:rsidTr="00101EC2">
        <w:trPr>
          <w:cantSplit/>
          <w:trHeight w:val="89"/>
          <w:jc w:val="center"/>
        </w:trPr>
        <w:tc>
          <w:tcPr>
            <w:tcW w:w="1229" w:type="pct"/>
            <w:vMerge/>
          </w:tcPr>
          <w:p w14:paraId="45DD6B7C" w14:textId="77777777" w:rsidR="00994FE5" w:rsidRPr="00994FE5" w:rsidRDefault="00994FE5" w:rsidP="00994FE5">
            <w:pPr>
              <w:spacing w:after="0" w:line="240" w:lineRule="auto"/>
              <w:jc w:val="left"/>
              <w:rPr>
                <w:rFonts w:ascii="Arial" w:hAnsi="Arial" w:cs="Arial"/>
                <w:sz w:val="20"/>
              </w:rPr>
            </w:pPr>
          </w:p>
        </w:tc>
        <w:tc>
          <w:tcPr>
            <w:tcW w:w="3771" w:type="pct"/>
            <w:gridSpan w:val="5"/>
            <w:tcBorders>
              <w:top w:val="nil"/>
              <w:bottom w:val="single" w:sz="4" w:space="0" w:color="auto"/>
            </w:tcBorders>
            <w:vAlign w:val="bottom"/>
          </w:tcPr>
          <w:p w14:paraId="5A714CE9"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3C45263B" w14:textId="77777777" w:rsidTr="00101EC2">
        <w:trPr>
          <w:cantSplit/>
          <w:trHeight w:val="476"/>
          <w:jc w:val="center"/>
        </w:trPr>
        <w:tc>
          <w:tcPr>
            <w:tcW w:w="1229" w:type="pct"/>
            <w:vMerge/>
          </w:tcPr>
          <w:p w14:paraId="7114EA86" w14:textId="77777777" w:rsidR="00994FE5" w:rsidRPr="00994FE5" w:rsidRDefault="00994FE5" w:rsidP="00994FE5">
            <w:pPr>
              <w:spacing w:after="0" w:line="240" w:lineRule="auto"/>
              <w:jc w:val="left"/>
              <w:rPr>
                <w:rFonts w:ascii="Arial" w:hAnsi="Arial" w:cs="Arial"/>
                <w:sz w:val="20"/>
              </w:rPr>
            </w:pPr>
          </w:p>
        </w:tc>
        <w:tc>
          <w:tcPr>
            <w:tcW w:w="974" w:type="pct"/>
            <w:tcBorders>
              <w:bottom w:val="nil"/>
            </w:tcBorders>
          </w:tcPr>
          <w:p w14:paraId="4A760666" w14:textId="77777777" w:rsidR="00994FE5" w:rsidRPr="00994FE5" w:rsidRDefault="00994FE5" w:rsidP="00994FE5">
            <w:pPr>
              <w:spacing w:after="0" w:line="240" w:lineRule="auto"/>
              <w:jc w:val="left"/>
              <w:rPr>
                <w:rFonts w:ascii="Arial" w:hAnsi="Arial" w:cs="Arial"/>
                <w:sz w:val="20"/>
              </w:rPr>
            </w:pPr>
          </w:p>
        </w:tc>
        <w:tc>
          <w:tcPr>
            <w:tcW w:w="892" w:type="pct"/>
            <w:tcBorders>
              <w:bottom w:val="nil"/>
            </w:tcBorders>
          </w:tcPr>
          <w:p w14:paraId="2CE04A4D" w14:textId="77777777" w:rsidR="00994FE5" w:rsidRPr="00994FE5" w:rsidRDefault="00994FE5" w:rsidP="00994FE5">
            <w:pPr>
              <w:spacing w:after="0" w:line="240" w:lineRule="auto"/>
              <w:jc w:val="left"/>
              <w:rPr>
                <w:rFonts w:ascii="Arial" w:hAnsi="Arial" w:cs="Arial"/>
                <w:sz w:val="20"/>
              </w:rPr>
            </w:pPr>
          </w:p>
        </w:tc>
        <w:tc>
          <w:tcPr>
            <w:tcW w:w="1062" w:type="pct"/>
            <w:gridSpan w:val="2"/>
            <w:tcBorders>
              <w:bottom w:val="nil"/>
            </w:tcBorders>
          </w:tcPr>
          <w:p w14:paraId="338F3E3F" w14:textId="77777777" w:rsidR="00994FE5" w:rsidRPr="00994FE5" w:rsidRDefault="00994FE5" w:rsidP="00994FE5">
            <w:pPr>
              <w:spacing w:after="0" w:line="240" w:lineRule="auto"/>
              <w:jc w:val="left"/>
              <w:rPr>
                <w:rFonts w:ascii="Arial" w:hAnsi="Arial" w:cs="Arial"/>
                <w:sz w:val="20"/>
              </w:rPr>
            </w:pPr>
          </w:p>
        </w:tc>
        <w:tc>
          <w:tcPr>
            <w:tcW w:w="843" w:type="pct"/>
            <w:tcBorders>
              <w:bottom w:val="nil"/>
            </w:tcBorders>
          </w:tcPr>
          <w:p w14:paraId="1953BB4D" w14:textId="77777777" w:rsidR="00994FE5" w:rsidRPr="00994FE5" w:rsidRDefault="00994FE5" w:rsidP="00994FE5">
            <w:pPr>
              <w:spacing w:after="0" w:line="240" w:lineRule="auto"/>
              <w:jc w:val="left"/>
              <w:rPr>
                <w:rFonts w:ascii="Arial" w:hAnsi="Arial" w:cs="Arial"/>
                <w:sz w:val="20"/>
              </w:rPr>
            </w:pPr>
          </w:p>
        </w:tc>
      </w:tr>
      <w:tr w:rsidR="00994FE5" w:rsidRPr="00994FE5" w14:paraId="16B699A9" w14:textId="77777777" w:rsidTr="00101EC2">
        <w:trPr>
          <w:cantSplit/>
          <w:trHeight w:val="90"/>
          <w:jc w:val="center"/>
        </w:trPr>
        <w:tc>
          <w:tcPr>
            <w:tcW w:w="1229" w:type="pct"/>
            <w:vMerge/>
          </w:tcPr>
          <w:p w14:paraId="43D8742F" w14:textId="77777777" w:rsidR="00994FE5" w:rsidRPr="00994FE5" w:rsidRDefault="00994FE5" w:rsidP="00994FE5">
            <w:pPr>
              <w:spacing w:after="0" w:line="240" w:lineRule="auto"/>
              <w:jc w:val="left"/>
              <w:rPr>
                <w:rFonts w:ascii="Arial" w:hAnsi="Arial" w:cs="Arial"/>
                <w:sz w:val="20"/>
              </w:rPr>
            </w:pPr>
          </w:p>
        </w:tc>
        <w:tc>
          <w:tcPr>
            <w:tcW w:w="974" w:type="pct"/>
            <w:tcBorders>
              <w:top w:val="nil"/>
              <w:bottom w:val="single" w:sz="4" w:space="0" w:color="auto"/>
            </w:tcBorders>
            <w:vAlign w:val="bottom"/>
          </w:tcPr>
          <w:p w14:paraId="61EE053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892" w:type="pct"/>
            <w:tcBorders>
              <w:top w:val="nil"/>
              <w:bottom w:val="single" w:sz="4" w:space="0" w:color="auto"/>
            </w:tcBorders>
            <w:vAlign w:val="bottom"/>
          </w:tcPr>
          <w:p w14:paraId="034BF10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1062" w:type="pct"/>
            <w:gridSpan w:val="2"/>
            <w:tcBorders>
              <w:top w:val="nil"/>
              <w:bottom w:val="single" w:sz="4" w:space="0" w:color="auto"/>
            </w:tcBorders>
            <w:vAlign w:val="bottom"/>
          </w:tcPr>
          <w:p w14:paraId="136A09F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843" w:type="pct"/>
            <w:tcBorders>
              <w:top w:val="nil"/>
              <w:bottom w:val="single" w:sz="4" w:space="0" w:color="auto"/>
            </w:tcBorders>
            <w:vAlign w:val="bottom"/>
          </w:tcPr>
          <w:p w14:paraId="660CDE3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5CBB33B1" w14:textId="77777777" w:rsidTr="00101EC2">
        <w:trPr>
          <w:cantSplit/>
          <w:trHeight w:val="476"/>
          <w:jc w:val="center"/>
        </w:trPr>
        <w:tc>
          <w:tcPr>
            <w:tcW w:w="1229" w:type="pct"/>
            <w:vMerge/>
          </w:tcPr>
          <w:p w14:paraId="7631B784" w14:textId="77777777" w:rsidR="00994FE5" w:rsidRPr="00994FE5" w:rsidRDefault="00994FE5" w:rsidP="00994FE5">
            <w:pPr>
              <w:spacing w:after="0" w:line="240" w:lineRule="auto"/>
              <w:jc w:val="left"/>
              <w:rPr>
                <w:rFonts w:ascii="Arial" w:hAnsi="Arial" w:cs="Arial"/>
                <w:sz w:val="20"/>
              </w:rPr>
            </w:pPr>
          </w:p>
        </w:tc>
        <w:tc>
          <w:tcPr>
            <w:tcW w:w="3771" w:type="pct"/>
            <w:gridSpan w:val="5"/>
            <w:tcBorders>
              <w:bottom w:val="nil"/>
            </w:tcBorders>
          </w:tcPr>
          <w:p w14:paraId="6C5A3BF6" w14:textId="77777777" w:rsidR="00994FE5" w:rsidRPr="00994FE5" w:rsidRDefault="00994FE5" w:rsidP="00994FE5">
            <w:pPr>
              <w:spacing w:after="0" w:line="240" w:lineRule="auto"/>
              <w:jc w:val="left"/>
              <w:rPr>
                <w:rFonts w:ascii="Arial" w:hAnsi="Arial" w:cs="Arial"/>
                <w:sz w:val="20"/>
              </w:rPr>
            </w:pPr>
          </w:p>
        </w:tc>
      </w:tr>
      <w:tr w:rsidR="00994FE5" w:rsidRPr="00994FE5" w14:paraId="154C3107" w14:textId="77777777" w:rsidTr="00101EC2">
        <w:trPr>
          <w:cantSplit/>
          <w:trHeight w:val="89"/>
          <w:jc w:val="center"/>
        </w:trPr>
        <w:tc>
          <w:tcPr>
            <w:tcW w:w="1229" w:type="pct"/>
            <w:vMerge/>
          </w:tcPr>
          <w:p w14:paraId="14BAF9BA" w14:textId="77777777" w:rsidR="00994FE5" w:rsidRPr="00994FE5" w:rsidRDefault="00994FE5" w:rsidP="00994FE5">
            <w:pPr>
              <w:spacing w:after="0" w:line="240" w:lineRule="auto"/>
              <w:jc w:val="left"/>
              <w:rPr>
                <w:rFonts w:ascii="Arial" w:hAnsi="Arial" w:cs="Arial"/>
                <w:sz w:val="20"/>
              </w:rPr>
            </w:pPr>
          </w:p>
        </w:tc>
        <w:tc>
          <w:tcPr>
            <w:tcW w:w="3771" w:type="pct"/>
            <w:gridSpan w:val="5"/>
            <w:tcBorders>
              <w:top w:val="nil"/>
              <w:bottom w:val="single" w:sz="4" w:space="0" w:color="auto"/>
            </w:tcBorders>
          </w:tcPr>
          <w:p w14:paraId="640B01AD"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0FAF0112" w14:textId="77777777" w:rsidTr="00101EC2">
        <w:trPr>
          <w:cantSplit/>
          <w:trHeight w:val="476"/>
          <w:jc w:val="center"/>
        </w:trPr>
        <w:tc>
          <w:tcPr>
            <w:tcW w:w="1229" w:type="pct"/>
            <w:vMerge w:val="restart"/>
          </w:tcPr>
          <w:p w14:paraId="2701919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1886" w:type="pct"/>
            <w:gridSpan w:val="3"/>
            <w:tcBorders>
              <w:bottom w:val="nil"/>
            </w:tcBorders>
          </w:tcPr>
          <w:p w14:paraId="023B229A" w14:textId="77777777" w:rsidR="00994FE5" w:rsidRPr="00994FE5" w:rsidRDefault="00994FE5" w:rsidP="00994FE5">
            <w:pPr>
              <w:spacing w:after="0" w:line="240" w:lineRule="auto"/>
              <w:jc w:val="left"/>
              <w:rPr>
                <w:rFonts w:ascii="Arial" w:hAnsi="Arial" w:cs="Arial"/>
                <w:sz w:val="20"/>
              </w:rPr>
            </w:pPr>
          </w:p>
        </w:tc>
        <w:tc>
          <w:tcPr>
            <w:tcW w:w="1885" w:type="pct"/>
            <w:gridSpan w:val="2"/>
            <w:tcBorders>
              <w:bottom w:val="nil"/>
            </w:tcBorders>
          </w:tcPr>
          <w:p w14:paraId="31AB3222" w14:textId="77777777" w:rsidR="00994FE5" w:rsidRPr="00994FE5" w:rsidRDefault="00994FE5" w:rsidP="00994FE5">
            <w:pPr>
              <w:spacing w:after="0" w:line="240" w:lineRule="auto"/>
              <w:jc w:val="left"/>
              <w:rPr>
                <w:rFonts w:ascii="Arial" w:hAnsi="Arial" w:cs="Arial"/>
                <w:sz w:val="20"/>
              </w:rPr>
            </w:pPr>
          </w:p>
        </w:tc>
      </w:tr>
      <w:tr w:rsidR="00994FE5" w:rsidRPr="00994FE5" w14:paraId="2E55AC73" w14:textId="77777777" w:rsidTr="00101EC2">
        <w:trPr>
          <w:cantSplit/>
          <w:trHeight w:val="89"/>
          <w:jc w:val="center"/>
        </w:trPr>
        <w:tc>
          <w:tcPr>
            <w:tcW w:w="1229" w:type="pct"/>
            <w:vMerge/>
          </w:tcPr>
          <w:p w14:paraId="47C8DB4B" w14:textId="77777777" w:rsidR="00994FE5" w:rsidRPr="00994FE5" w:rsidRDefault="00994FE5" w:rsidP="00994FE5">
            <w:pPr>
              <w:spacing w:after="0" w:line="240" w:lineRule="auto"/>
              <w:jc w:val="left"/>
              <w:rPr>
                <w:rFonts w:ascii="Arial" w:hAnsi="Arial" w:cs="Arial"/>
                <w:sz w:val="20"/>
              </w:rPr>
            </w:pPr>
          </w:p>
        </w:tc>
        <w:tc>
          <w:tcPr>
            <w:tcW w:w="1886" w:type="pct"/>
            <w:gridSpan w:val="3"/>
            <w:tcBorders>
              <w:top w:val="nil"/>
            </w:tcBorders>
          </w:tcPr>
          <w:p w14:paraId="7F919838"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1885" w:type="pct"/>
            <w:gridSpan w:val="2"/>
            <w:tcBorders>
              <w:top w:val="nil"/>
            </w:tcBorders>
          </w:tcPr>
          <w:p w14:paraId="0F89A398"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27C59464" w14:textId="77777777" w:rsidR="00994FE5" w:rsidRPr="00994FE5" w:rsidRDefault="00994FE5" w:rsidP="00994FE5">
      <w:pPr>
        <w:spacing w:after="200" w:line="276" w:lineRule="auto"/>
        <w:jc w:val="left"/>
        <w:rPr>
          <w:rFonts w:ascii="Arial" w:hAnsi="Arial" w:cs="Arial"/>
          <w:b/>
          <w:sz w:val="12"/>
        </w:rPr>
      </w:pPr>
      <w:r w:rsidRPr="00994FE5">
        <w:rPr>
          <w:rFonts w:ascii="Arial" w:hAnsi="Arial" w:cs="Arial"/>
          <w:b/>
          <w:sz w:val="12"/>
        </w:rPr>
        <w:t>Duplicate panel if multiple Respondents</w:t>
      </w:r>
    </w:p>
    <w:p w14:paraId="61DA8749"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br w:type="page"/>
      </w:r>
    </w:p>
    <w:tbl>
      <w:tblPr>
        <w:tblStyle w:val="TableGrid23"/>
        <w:tblW w:w="5006" w:type="pct"/>
        <w:jc w:val="center"/>
        <w:tblLayout w:type="fixed"/>
        <w:tblLook w:val="04A0" w:firstRow="1" w:lastRow="0" w:firstColumn="1" w:lastColumn="0" w:noHBand="0" w:noVBand="1"/>
      </w:tblPr>
      <w:tblGrid>
        <w:gridCol w:w="2297"/>
        <w:gridCol w:w="1825"/>
        <w:gridCol w:w="1671"/>
        <w:gridCol w:w="38"/>
        <w:gridCol w:w="1951"/>
        <w:gridCol w:w="1579"/>
      </w:tblGrid>
      <w:tr w:rsidR="00994FE5" w:rsidRPr="00994FE5" w14:paraId="5E35E357" w14:textId="77777777" w:rsidTr="00101EC2">
        <w:trPr>
          <w:cantSplit/>
          <w:trHeight w:val="454"/>
          <w:jc w:val="center"/>
        </w:trPr>
        <w:tc>
          <w:tcPr>
            <w:tcW w:w="2297" w:type="dxa"/>
            <w:vMerge w:val="restart"/>
          </w:tcPr>
          <w:p w14:paraId="1784D5E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lastRenderedPageBreak/>
              <w:t>Respondent</w:t>
            </w:r>
          </w:p>
        </w:tc>
        <w:tc>
          <w:tcPr>
            <w:tcW w:w="7064" w:type="dxa"/>
            <w:gridSpan w:val="5"/>
            <w:tcBorders>
              <w:bottom w:val="nil"/>
            </w:tcBorders>
          </w:tcPr>
          <w:p w14:paraId="5E0E1B30"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B58DF86" w14:textId="77777777" w:rsidTr="00101EC2">
        <w:trPr>
          <w:cantSplit/>
          <w:trHeight w:val="85"/>
          <w:jc w:val="center"/>
        </w:trPr>
        <w:tc>
          <w:tcPr>
            <w:tcW w:w="2297" w:type="dxa"/>
            <w:vMerge/>
          </w:tcPr>
          <w:p w14:paraId="545F77D1"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tcBorders>
            <w:vAlign w:val="bottom"/>
          </w:tcPr>
          <w:p w14:paraId="6D84666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366745C3" w14:textId="77777777" w:rsidTr="00101EC2">
        <w:trPr>
          <w:cantSplit/>
          <w:trHeight w:val="454"/>
          <w:jc w:val="center"/>
        </w:trPr>
        <w:tc>
          <w:tcPr>
            <w:tcW w:w="2297" w:type="dxa"/>
            <w:vMerge w:val="restart"/>
          </w:tcPr>
          <w:p w14:paraId="6B83DF62"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064" w:type="dxa"/>
            <w:gridSpan w:val="5"/>
            <w:tcBorders>
              <w:bottom w:val="nil"/>
            </w:tcBorders>
          </w:tcPr>
          <w:p w14:paraId="3D1DAC49"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89AF9C6" w14:textId="77777777" w:rsidTr="00101EC2">
        <w:trPr>
          <w:cantSplit/>
          <w:trHeight w:val="85"/>
          <w:jc w:val="center"/>
        </w:trPr>
        <w:tc>
          <w:tcPr>
            <w:tcW w:w="2297" w:type="dxa"/>
            <w:vMerge/>
          </w:tcPr>
          <w:p w14:paraId="32EC0A21"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vAlign w:val="bottom"/>
          </w:tcPr>
          <w:p w14:paraId="244D67FC"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D46F618" w14:textId="77777777" w:rsidTr="00101EC2">
        <w:trPr>
          <w:cantSplit/>
          <w:trHeight w:val="454"/>
          <w:jc w:val="center"/>
        </w:trPr>
        <w:tc>
          <w:tcPr>
            <w:tcW w:w="2297" w:type="dxa"/>
            <w:vMerge/>
          </w:tcPr>
          <w:p w14:paraId="7C6D08DA" w14:textId="77777777" w:rsidR="00994FE5" w:rsidRPr="00994FE5" w:rsidRDefault="00994FE5" w:rsidP="00994FE5">
            <w:pPr>
              <w:keepNext/>
              <w:spacing w:after="0" w:line="240" w:lineRule="auto"/>
              <w:jc w:val="left"/>
              <w:rPr>
                <w:rFonts w:ascii="Arial" w:hAnsi="Arial" w:cs="Arial"/>
                <w:sz w:val="20"/>
              </w:rPr>
            </w:pPr>
          </w:p>
        </w:tc>
        <w:tc>
          <w:tcPr>
            <w:tcW w:w="1825" w:type="dxa"/>
            <w:tcBorders>
              <w:bottom w:val="nil"/>
            </w:tcBorders>
          </w:tcPr>
          <w:p w14:paraId="7DF990EC" w14:textId="77777777" w:rsidR="00994FE5" w:rsidRPr="00994FE5" w:rsidRDefault="00994FE5" w:rsidP="00994FE5">
            <w:pPr>
              <w:keepNext/>
              <w:spacing w:after="0" w:line="240" w:lineRule="auto"/>
              <w:jc w:val="left"/>
              <w:rPr>
                <w:rFonts w:ascii="Arial" w:hAnsi="Arial" w:cs="Arial"/>
                <w:sz w:val="20"/>
              </w:rPr>
            </w:pPr>
          </w:p>
        </w:tc>
        <w:tc>
          <w:tcPr>
            <w:tcW w:w="1671" w:type="dxa"/>
            <w:tcBorders>
              <w:bottom w:val="nil"/>
            </w:tcBorders>
          </w:tcPr>
          <w:p w14:paraId="6A39A624" w14:textId="77777777" w:rsidR="00994FE5" w:rsidRPr="00994FE5" w:rsidRDefault="00994FE5" w:rsidP="00994FE5">
            <w:pPr>
              <w:keepNext/>
              <w:spacing w:after="0" w:line="240" w:lineRule="auto"/>
              <w:jc w:val="left"/>
              <w:rPr>
                <w:rFonts w:ascii="Arial" w:hAnsi="Arial" w:cs="Arial"/>
                <w:sz w:val="20"/>
              </w:rPr>
            </w:pPr>
          </w:p>
        </w:tc>
        <w:tc>
          <w:tcPr>
            <w:tcW w:w="1989" w:type="dxa"/>
            <w:gridSpan w:val="2"/>
            <w:tcBorders>
              <w:bottom w:val="nil"/>
            </w:tcBorders>
          </w:tcPr>
          <w:p w14:paraId="40A7AF62" w14:textId="77777777" w:rsidR="00994FE5" w:rsidRPr="00994FE5" w:rsidRDefault="00994FE5" w:rsidP="00994FE5">
            <w:pPr>
              <w:keepNext/>
              <w:spacing w:after="0" w:line="240" w:lineRule="auto"/>
              <w:jc w:val="left"/>
              <w:rPr>
                <w:rFonts w:ascii="Arial" w:hAnsi="Arial" w:cs="Arial"/>
                <w:sz w:val="20"/>
              </w:rPr>
            </w:pPr>
          </w:p>
        </w:tc>
        <w:tc>
          <w:tcPr>
            <w:tcW w:w="1579" w:type="dxa"/>
            <w:tcBorders>
              <w:bottom w:val="nil"/>
            </w:tcBorders>
          </w:tcPr>
          <w:p w14:paraId="7C00298D" w14:textId="77777777" w:rsidR="00994FE5" w:rsidRPr="00994FE5" w:rsidRDefault="00994FE5" w:rsidP="00994FE5">
            <w:pPr>
              <w:keepNext/>
              <w:spacing w:after="0" w:line="240" w:lineRule="auto"/>
              <w:jc w:val="left"/>
              <w:rPr>
                <w:rFonts w:ascii="Arial" w:hAnsi="Arial" w:cs="Arial"/>
                <w:sz w:val="20"/>
              </w:rPr>
            </w:pPr>
          </w:p>
        </w:tc>
      </w:tr>
      <w:tr w:rsidR="00994FE5" w:rsidRPr="00994FE5" w14:paraId="7856DA1F" w14:textId="77777777" w:rsidTr="00101EC2">
        <w:trPr>
          <w:cantSplit/>
          <w:trHeight w:val="86"/>
          <w:jc w:val="center"/>
        </w:trPr>
        <w:tc>
          <w:tcPr>
            <w:tcW w:w="2297" w:type="dxa"/>
            <w:vMerge/>
          </w:tcPr>
          <w:p w14:paraId="165BB18A" w14:textId="77777777" w:rsidR="00994FE5" w:rsidRPr="00994FE5" w:rsidRDefault="00994FE5" w:rsidP="00994FE5">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56B6C52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3CB6A16B"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455B527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579" w:type="dxa"/>
            <w:tcBorders>
              <w:top w:val="nil"/>
              <w:bottom w:val="single" w:sz="4" w:space="0" w:color="auto"/>
            </w:tcBorders>
            <w:vAlign w:val="bottom"/>
          </w:tcPr>
          <w:p w14:paraId="5B76D1A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623FD5ED" w14:textId="77777777" w:rsidTr="00101EC2">
        <w:trPr>
          <w:cantSplit/>
          <w:trHeight w:val="454"/>
          <w:jc w:val="center"/>
        </w:trPr>
        <w:tc>
          <w:tcPr>
            <w:tcW w:w="2297" w:type="dxa"/>
            <w:vMerge/>
          </w:tcPr>
          <w:p w14:paraId="36FAD644"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bottom w:val="nil"/>
            </w:tcBorders>
          </w:tcPr>
          <w:p w14:paraId="4FFAC40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23EF7B0A" w14:textId="77777777" w:rsidTr="00101EC2">
        <w:trPr>
          <w:cantSplit/>
          <w:trHeight w:val="85"/>
          <w:jc w:val="center"/>
        </w:trPr>
        <w:tc>
          <w:tcPr>
            <w:tcW w:w="2297" w:type="dxa"/>
            <w:vMerge/>
          </w:tcPr>
          <w:p w14:paraId="45FECF92"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tcPr>
          <w:p w14:paraId="5B6DF226"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B854FF9" w14:textId="77777777" w:rsidTr="00101EC2">
        <w:trPr>
          <w:cantSplit/>
          <w:trHeight w:val="454"/>
          <w:jc w:val="center"/>
        </w:trPr>
        <w:tc>
          <w:tcPr>
            <w:tcW w:w="2297" w:type="dxa"/>
            <w:vMerge w:val="restart"/>
          </w:tcPr>
          <w:p w14:paraId="3550034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Phone Details</w:t>
            </w:r>
          </w:p>
        </w:tc>
        <w:tc>
          <w:tcPr>
            <w:tcW w:w="3534" w:type="dxa"/>
            <w:gridSpan w:val="3"/>
            <w:tcBorders>
              <w:bottom w:val="nil"/>
            </w:tcBorders>
          </w:tcPr>
          <w:p w14:paraId="599B848D" w14:textId="77777777" w:rsidR="00994FE5" w:rsidRPr="00994FE5" w:rsidRDefault="00994FE5" w:rsidP="00994FE5">
            <w:pPr>
              <w:keepNext/>
              <w:spacing w:after="0" w:line="240" w:lineRule="auto"/>
              <w:jc w:val="left"/>
              <w:rPr>
                <w:rFonts w:ascii="Arial" w:hAnsi="Arial" w:cs="Arial"/>
                <w:sz w:val="20"/>
              </w:rPr>
            </w:pPr>
          </w:p>
        </w:tc>
        <w:tc>
          <w:tcPr>
            <w:tcW w:w="3530" w:type="dxa"/>
            <w:gridSpan w:val="2"/>
            <w:tcBorders>
              <w:bottom w:val="nil"/>
            </w:tcBorders>
          </w:tcPr>
          <w:p w14:paraId="3E38FE6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E649AA3" w14:textId="77777777" w:rsidTr="00101EC2">
        <w:trPr>
          <w:cantSplit/>
          <w:trHeight w:val="85"/>
          <w:jc w:val="center"/>
        </w:trPr>
        <w:tc>
          <w:tcPr>
            <w:tcW w:w="2297" w:type="dxa"/>
            <w:vMerge/>
          </w:tcPr>
          <w:p w14:paraId="3459DC06" w14:textId="77777777" w:rsidR="00994FE5" w:rsidRPr="00994FE5" w:rsidRDefault="00994FE5" w:rsidP="00994FE5">
            <w:pPr>
              <w:keepNext/>
              <w:spacing w:after="0" w:line="240" w:lineRule="auto"/>
              <w:jc w:val="left"/>
              <w:rPr>
                <w:rFonts w:ascii="Arial" w:hAnsi="Arial" w:cs="Arial"/>
                <w:sz w:val="20"/>
              </w:rPr>
            </w:pPr>
          </w:p>
        </w:tc>
        <w:tc>
          <w:tcPr>
            <w:tcW w:w="3534" w:type="dxa"/>
            <w:gridSpan w:val="3"/>
            <w:tcBorders>
              <w:top w:val="nil"/>
            </w:tcBorders>
          </w:tcPr>
          <w:p w14:paraId="765AA07A" w14:textId="77777777" w:rsidR="00994FE5" w:rsidRPr="00994FE5" w:rsidRDefault="00994FE5" w:rsidP="00994FE5">
            <w:pPr>
              <w:keepNext/>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3530" w:type="dxa"/>
            <w:gridSpan w:val="2"/>
            <w:tcBorders>
              <w:top w:val="nil"/>
            </w:tcBorders>
          </w:tcPr>
          <w:p w14:paraId="0DCB6168"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048D407A" w14:textId="77777777" w:rsidR="00994FE5" w:rsidRPr="00994FE5" w:rsidRDefault="00994FE5" w:rsidP="00994FE5">
      <w:pPr>
        <w:overflowPunct w:val="0"/>
        <w:autoSpaceDE w:val="0"/>
        <w:autoSpaceDN w:val="0"/>
        <w:adjustRightInd w:val="0"/>
        <w:spacing w:before="240" w:after="0" w:line="240" w:lineRule="auto"/>
        <w:ind w:right="142"/>
        <w:jc w:val="left"/>
        <w:textAlignment w:val="baseline"/>
        <w:rPr>
          <w:rFonts w:ascii="Arial" w:hAnsi="Arial" w:cs="Arial"/>
          <w:b/>
          <w:sz w:val="12"/>
        </w:rPr>
      </w:pPr>
      <w:r w:rsidRPr="00994FE5">
        <w:rPr>
          <w:rFonts w:ascii="Arial" w:hAnsi="Arial" w:cs="Arial"/>
          <w:b/>
          <w:sz w:val="12"/>
        </w:rPr>
        <w:t>Next box to only appear if applicable</w:t>
      </w:r>
    </w:p>
    <w:p w14:paraId="39EF32F5" w14:textId="77777777" w:rsidR="00994FE5" w:rsidRPr="00994FE5" w:rsidRDefault="00994FE5" w:rsidP="00994FE5">
      <w:pPr>
        <w:overflowPunct w:val="0"/>
        <w:autoSpaceDE w:val="0"/>
        <w:autoSpaceDN w:val="0"/>
        <w:adjustRightInd w:val="0"/>
        <w:spacing w:after="0" w:line="240" w:lineRule="auto"/>
        <w:ind w:right="142"/>
        <w:textAlignment w:val="baseline"/>
        <w:rPr>
          <w:rFonts w:ascii="Arial" w:hAnsi="Arial" w:cs="Arial"/>
          <w:b/>
          <w:sz w:val="12"/>
        </w:rPr>
      </w:pPr>
      <w:r w:rsidRPr="00994FE5">
        <w:rPr>
          <w:rFonts w:ascii="Arial" w:hAnsi="Arial" w:cs="Arial"/>
          <w:b/>
          <w:sz w:val="12"/>
        </w:rPr>
        <w:t>Duplicate panel if multiple Interested Parties</w:t>
      </w:r>
    </w:p>
    <w:tbl>
      <w:tblPr>
        <w:tblStyle w:val="TableGrid15"/>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3287CEA9" w14:textId="77777777" w:rsidTr="00101EC2">
        <w:trPr>
          <w:cantSplit/>
          <w:trHeight w:val="454"/>
          <w:jc w:val="center"/>
        </w:trPr>
        <w:tc>
          <w:tcPr>
            <w:tcW w:w="2581" w:type="dxa"/>
            <w:vMerge w:val="restart"/>
          </w:tcPr>
          <w:p w14:paraId="2882A20B"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sz w:val="20"/>
                <w:szCs w:val="20"/>
              </w:rPr>
              <w:t>Interested Party</w:t>
            </w:r>
          </w:p>
        </w:tc>
        <w:tc>
          <w:tcPr>
            <w:tcW w:w="7889" w:type="dxa"/>
            <w:gridSpan w:val="5"/>
            <w:tcBorders>
              <w:bottom w:val="nil"/>
            </w:tcBorders>
          </w:tcPr>
          <w:p w14:paraId="368F4CF3"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r>
      <w:tr w:rsidR="00994FE5" w:rsidRPr="00994FE5" w14:paraId="1A310CF2" w14:textId="77777777" w:rsidTr="00101EC2">
        <w:trPr>
          <w:cantSplit/>
          <w:trHeight w:val="85"/>
          <w:jc w:val="center"/>
        </w:trPr>
        <w:tc>
          <w:tcPr>
            <w:tcW w:w="2581" w:type="dxa"/>
            <w:vMerge/>
          </w:tcPr>
          <w:p w14:paraId="1F0FEEB5"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7889" w:type="dxa"/>
            <w:gridSpan w:val="5"/>
            <w:tcBorders>
              <w:top w:val="nil"/>
            </w:tcBorders>
            <w:vAlign w:val="bottom"/>
          </w:tcPr>
          <w:p w14:paraId="414549E7"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b/>
                <w:sz w:val="12"/>
                <w:szCs w:val="20"/>
              </w:rPr>
              <w:t xml:space="preserve">Full Name </w:t>
            </w:r>
          </w:p>
        </w:tc>
      </w:tr>
      <w:tr w:rsidR="00994FE5" w:rsidRPr="00994FE5" w14:paraId="52E36730" w14:textId="77777777" w:rsidTr="00101EC2">
        <w:trPr>
          <w:cantSplit/>
          <w:trHeight w:val="454"/>
          <w:jc w:val="center"/>
        </w:trPr>
        <w:tc>
          <w:tcPr>
            <w:tcW w:w="2581" w:type="dxa"/>
            <w:vMerge w:val="restart"/>
          </w:tcPr>
          <w:p w14:paraId="66CA5436"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sz w:val="20"/>
                <w:szCs w:val="20"/>
              </w:rPr>
              <w:t>Address</w:t>
            </w:r>
          </w:p>
        </w:tc>
        <w:tc>
          <w:tcPr>
            <w:tcW w:w="7889" w:type="dxa"/>
            <w:gridSpan w:val="5"/>
            <w:tcBorders>
              <w:bottom w:val="nil"/>
            </w:tcBorders>
          </w:tcPr>
          <w:p w14:paraId="7B0D9393"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r>
      <w:tr w:rsidR="00994FE5" w:rsidRPr="00994FE5" w14:paraId="4A4578B4" w14:textId="77777777" w:rsidTr="00101EC2">
        <w:trPr>
          <w:cantSplit/>
          <w:trHeight w:val="85"/>
          <w:jc w:val="center"/>
        </w:trPr>
        <w:tc>
          <w:tcPr>
            <w:tcW w:w="2581" w:type="dxa"/>
            <w:vMerge/>
          </w:tcPr>
          <w:p w14:paraId="78FA6EC8"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7889" w:type="dxa"/>
            <w:gridSpan w:val="5"/>
            <w:tcBorders>
              <w:top w:val="nil"/>
              <w:bottom w:val="single" w:sz="4" w:space="0" w:color="auto"/>
            </w:tcBorders>
            <w:vAlign w:val="bottom"/>
          </w:tcPr>
          <w:p w14:paraId="3A78E066" w14:textId="77777777" w:rsidR="00994FE5" w:rsidRPr="00994FE5" w:rsidRDefault="00994FE5" w:rsidP="00994FE5">
            <w:pPr>
              <w:keepNext/>
              <w:overflowPunct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00ECAB8D" w14:textId="77777777" w:rsidTr="00101EC2">
        <w:trPr>
          <w:cantSplit/>
          <w:trHeight w:val="454"/>
          <w:jc w:val="center"/>
        </w:trPr>
        <w:tc>
          <w:tcPr>
            <w:tcW w:w="2581" w:type="dxa"/>
            <w:vMerge/>
          </w:tcPr>
          <w:p w14:paraId="66346E73"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2040" w:type="dxa"/>
            <w:tcBorders>
              <w:bottom w:val="nil"/>
            </w:tcBorders>
          </w:tcPr>
          <w:p w14:paraId="047E228C"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1865" w:type="dxa"/>
            <w:tcBorders>
              <w:bottom w:val="nil"/>
            </w:tcBorders>
          </w:tcPr>
          <w:p w14:paraId="7600167E"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2226" w:type="dxa"/>
            <w:gridSpan w:val="2"/>
            <w:tcBorders>
              <w:bottom w:val="nil"/>
            </w:tcBorders>
          </w:tcPr>
          <w:p w14:paraId="7C6BE478"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1758" w:type="dxa"/>
            <w:tcBorders>
              <w:bottom w:val="nil"/>
            </w:tcBorders>
          </w:tcPr>
          <w:p w14:paraId="5228C3CF"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r>
      <w:tr w:rsidR="00994FE5" w:rsidRPr="00994FE5" w14:paraId="0CF84088" w14:textId="77777777" w:rsidTr="00101EC2">
        <w:trPr>
          <w:cantSplit/>
          <w:trHeight w:val="86"/>
          <w:jc w:val="center"/>
        </w:trPr>
        <w:tc>
          <w:tcPr>
            <w:tcW w:w="2581" w:type="dxa"/>
            <w:vMerge/>
          </w:tcPr>
          <w:p w14:paraId="127E016A"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0708F40A"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7D86C8E8"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gridSpan w:val="2"/>
            <w:tcBorders>
              <w:top w:val="nil"/>
              <w:bottom w:val="single" w:sz="4" w:space="0" w:color="auto"/>
            </w:tcBorders>
            <w:vAlign w:val="bottom"/>
          </w:tcPr>
          <w:p w14:paraId="36D6675A"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58" w:type="dxa"/>
            <w:tcBorders>
              <w:top w:val="nil"/>
              <w:bottom w:val="single" w:sz="4" w:space="0" w:color="auto"/>
            </w:tcBorders>
            <w:vAlign w:val="bottom"/>
          </w:tcPr>
          <w:p w14:paraId="5A47BBB0" w14:textId="77777777" w:rsidR="00994FE5" w:rsidRPr="00994FE5" w:rsidRDefault="00994FE5" w:rsidP="00994FE5">
            <w:pPr>
              <w:keepNext/>
              <w:overflowPunct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r w:rsidR="00994FE5" w:rsidRPr="00994FE5" w14:paraId="7C65CFC3" w14:textId="77777777" w:rsidTr="00101EC2">
        <w:trPr>
          <w:cantSplit/>
          <w:trHeight w:val="454"/>
          <w:jc w:val="center"/>
        </w:trPr>
        <w:tc>
          <w:tcPr>
            <w:tcW w:w="2581" w:type="dxa"/>
            <w:vMerge/>
          </w:tcPr>
          <w:p w14:paraId="2AD062F8"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7889" w:type="dxa"/>
            <w:gridSpan w:val="5"/>
            <w:tcBorders>
              <w:bottom w:val="nil"/>
            </w:tcBorders>
          </w:tcPr>
          <w:p w14:paraId="17719B77"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r>
      <w:tr w:rsidR="00994FE5" w:rsidRPr="00994FE5" w14:paraId="3D45A4A4" w14:textId="77777777" w:rsidTr="00101EC2">
        <w:trPr>
          <w:cantSplit/>
          <w:trHeight w:val="85"/>
          <w:jc w:val="center"/>
        </w:trPr>
        <w:tc>
          <w:tcPr>
            <w:tcW w:w="2581" w:type="dxa"/>
            <w:vMerge/>
          </w:tcPr>
          <w:p w14:paraId="68E05A22" w14:textId="77777777" w:rsidR="00994FE5" w:rsidRPr="00994FE5" w:rsidRDefault="00994FE5" w:rsidP="00994FE5">
            <w:pPr>
              <w:keepNext/>
              <w:overflowPunct w:val="0"/>
              <w:spacing w:after="0" w:line="240" w:lineRule="auto"/>
              <w:textAlignment w:val="baseline"/>
              <w:rPr>
                <w:rFonts w:ascii="Arial" w:hAnsi="Arial" w:cs="Arial"/>
                <w:sz w:val="20"/>
                <w:szCs w:val="20"/>
              </w:rPr>
            </w:pPr>
          </w:p>
        </w:tc>
        <w:tc>
          <w:tcPr>
            <w:tcW w:w="7889" w:type="dxa"/>
            <w:gridSpan w:val="5"/>
            <w:tcBorders>
              <w:top w:val="nil"/>
              <w:bottom w:val="single" w:sz="4" w:space="0" w:color="auto"/>
            </w:tcBorders>
          </w:tcPr>
          <w:p w14:paraId="01EEB295" w14:textId="77777777" w:rsidR="00994FE5" w:rsidRPr="00994FE5" w:rsidRDefault="00994FE5" w:rsidP="00994FE5">
            <w:pPr>
              <w:keepNext/>
              <w:overflowPunct w:val="0"/>
              <w:spacing w:after="0" w:line="240" w:lineRule="auto"/>
              <w:textAlignment w:val="baseline"/>
              <w:rPr>
                <w:rFonts w:ascii="Arial" w:hAnsi="Arial" w:cs="Arial"/>
                <w:b/>
                <w:sz w:val="20"/>
                <w:szCs w:val="20"/>
              </w:rPr>
            </w:pPr>
            <w:r w:rsidRPr="00994FE5">
              <w:rPr>
                <w:rFonts w:ascii="Arial" w:hAnsi="Arial" w:cs="Arial"/>
                <w:b/>
                <w:sz w:val="12"/>
                <w:szCs w:val="20"/>
              </w:rPr>
              <w:t>Email address</w:t>
            </w:r>
          </w:p>
        </w:tc>
      </w:tr>
      <w:tr w:rsidR="00994FE5" w:rsidRPr="00994FE5" w14:paraId="7D4F1CD6" w14:textId="77777777" w:rsidTr="00101EC2">
        <w:tblPrEx>
          <w:jc w:val="left"/>
        </w:tblPrEx>
        <w:trPr>
          <w:trHeight w:val="454"/>
        </w:trPr>
        <w:tc>
          <w:tcPr>
            <w:tcW w:w="2581" w:type="dxa"/>
            <w:vMerge w:val="restart"/>
          </w:tcPr>
          <w:p w14:paraId="33CA0F5B" w14:textId="77777777" w:rsidR="00994FE5" w:rsidRPr="00994FE5" w:rsidRDefault="00994FE5" w:rsidP="00994FE5">
            <w:pPr>
              <w:overflowPunct w:val="0"/>
              <w:spacing w:after="0" w:line="240" w:lineRule="auto"/>
              <w:textAlignment w:val="baseline"/>
              <w:rPr>
                <w:rFonts w:ascii="Arial" w:hAnsi="Arial" w:cs="Arial"/>
                <w:sz w:val="20"/>
                <w:szCs w:val="20"/>
              </w:rPr>
            </w:pPr>
            <w:r w:rsidRPr="00994FE5">
              <w:rPr>
                <w:rFonts w:ascii="Arial" w:hAnsi="Arial" w:cs="Arial"/>
                <w:sz w:val="20"/>
                <w:szCs w:val="20"/>
              </w:rPr>
              <w:t>Phone Details</w:t>
            </w:r>
          </w:p>
        </w:tc>
        <w:tc>
          <w:tcPr>
            <w:tcW w:w="3944" w:type="dxa"/>
            <w:gridSpan w:val="3"/>
            <w:tcBorders>
              <w:bottom w:val="nil"/>
            </w:tcBorders>
          </w:tcPr>
          <w:p w14:paraId="69BBF67D" w14:textId="77777777" w:rsidR="00994FE5" w:rsidRPr="00994FE5" w:rsidRDefault="00994FE5" w:rsidP="00994FE5">
            <w:pPr>
              <w:overflowPunct w:val="0"/>
              <w:spacing w:after="0" w:line="240" w:lineRule="auto"/>
              <w:textAlignment w:val="baseline"/>
              <w:rPr>
                <w:rFonts w:ascii="Arial" w:hAnsi="Arial" w:cs="Arial"/>
                <w:sz w:val="20"/>
                <w:szCs w:val="20"/>
              </w:rPr>
            </w:pPr>
          </w:p>
        </w:tc>
        <w:tc>
          <w:tcPr>
            <w:tcW w:w="3945" w:type="dxa"/>
            <w:gridSpan w:val="2"/>
            <w:tcBorders>
              <w:bottom w:val="nil"/>
            </w:tcBorders>
          </w:tcPr>
          <w:p w14:paraId="6AEC10D8" w14:textId="77777777" w:rsidR="00994FE5" w:rsidRPr="00994FE5" w:rsidRDefault="00994FE5" w:rsidP="00994FE5">
            <w:pPr>
              <w:overflowPunct w:val="0"/>
              <w:spacing w:after="0" w:line="240" w:lineRule="auto"/>
              <w:textAlignment w:val="baseline"/>
              <w:rPr>
                <w:rFonts w:ascii="Arial" w:hAnsi="Arial" w:cs="Arial"/>
                <w:sz w:val="20"/>
                <w:szCs w:val="20"/>
              </w:rPr>
            </w:pPr>
          </w:p>
        </w:tc>
      </w:tr>
      <w:tr w:rsidR="00994FE5" w:rsidRPr="00994FE5" w14:paraId="5D4B1D64" w14:textId="77777777" w:rsidTr="00101EC2">
        <w:tblPrEx>
          <w:jc w:val="left"/>
        </w:tblPrEx>
        <w:trPr>
          <w:trHeight w:val="85"/>
        </w:trPr>
        <w:tc>
          <w:tcPr>
            <w:tcW w:w="2581" w:type="dxa"/>
            <w:vMerge/>
          </w:tcPr>
          <w:p w14:paraId="5F122D02" w14:textId="77777777" w:rsidR="00994FE5" w:rsidRPr="00994FE5" w:rsidRDefault="00994FE5" w:rsidP="00994FE5">
            <w:pPr>
              <w:overflowPunct w:val="0"/>
              <w:spacing w:after="0" w:line="240" w:lineRule="auto"/>
              <w:textAlignment w:val="baseline"/>
              <w:rPr>
                <w:rFonts w:ascii="Arial" w:hAnsi="Arial" w:cs="Arial"/>
                <w:sz w:val="20"/>
                <w:szCs w:val="20"/>
              </w:rPr>
            </w:pPr>
          </w:p>
        </w:tc>
        <w:tc>
          <w:tcPr>
            <w:tcW w:w="3944" w:type="dxa"/>
            <w:gridSpan w:val="3"/>
            <w:tcBorders>
              <w:top w:val="nil"/>
            </w:tcBorders>
          </w:tcPr>
          <w:p w14:paraId="57559BE3" w14:textId="77777777" w:rsidR="00994FE5" w:rsidRPr="00994FE5" w:rsidRDefault="00994FE5" w:rsidP="00994FE5">
            <w:pPr>
              <w:overflowPunct w:val="0"/>
              <w:spacing w:after="0" w:line="240" w:lineRule="auto"/>
              <w:textAlignment w:val="baseline"/>
              <w:rPr>
                <w:rFonts w:ascii="Arial" w:hAnsi="Arial" w:cs="Arial"/>
                <w:b/>
                <w:sz w:val="12"/>
                <w:szCs w:val="20"/>
              </w:rPr>
            </w:pPr>
            <w:r w:rsidRPr="00994FE5">
              <w:rPr>
                <w:rFonts w:ascii="Arial" w:hAnsi="Arial" w:cs="Arial"/>
                <w:b/>
                <w:sz w:val="12"/>
              </w:rPr>
              <w:t>Type (eg. Home; work; mobile)—Number</w:t>
            </w:r>
            <w:r w:rsidRPr="00994FE5">
              <w:rPr>
                <w:rFonts w:ascii="Arial" w:hAnsi="Arial" w:cs="Arial"/>
                <w:b/>
                <w:sz w:val="12"/>
                <w:szCs w:val="20"/>
              </w:rPr>
              <w:t xml:space="preserve"> </w:t>
            </w:r>
          </w:p>
        </w:tc>
        <w:tc>
          <w:tcPr>
            <w:tcW w:w="3945" w:type="dxa"/>
            <w:gridSpan w:val="2"/>
            <w:tcBorders>
              <w:top w:val="nil"/>
            </w:tcBorders>
          </w:tcPr>
          <w:p w14:paraId="0A4A3E77"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25B36E1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21907F20" w14:textId="77777777" w:rsidTr="00101EC2">
        <w:tc>
          <w:tcPr>
            <w:tcW w:w="5000" w:type="pct"/>
          </w:tcPr>
          <w:p w14:paraId="6F92CC8E" w14:textId="77777777" w:rsidR="00994FE5" w:rsidRPr="00994FE5" w:rsidRDefault="00994FE5" w:rsidP="00994FE5">
            <w:pPr>
              <w:overflowPunct w:val="0"/>
              <w:spacing w:before="240" w:after="0" w:line="240" w:lineRule="auto"/>
              <w:textAlignment w:val="baseline"/>
              <w:rPr>
                <w:rFonts w:ascii="Arial" w:hAnsi="Arial" w:cs="Arial"/>
                <w:b/>
                <w:sz w:val="20"/>
                <w:szCs w:val="20"/>
              </w:rPr>
            </w:pPr>
            <w:r w:rsidRPr="00994FE5">
              <w:rPr>
                <w:rFonts w:ascii="Arial" w:hAnsi="Arial" w:cs="Arial"/>
                <w:b/>
                <w:sz w:val="20"/>
                <w:szCs w:val="20"/>
              </w:rPr>
              <w:t>Application Details</w:t>
            </w:r>
          </w:p>
          <w:p w14:paraId="6DBE54E0" w14:textId="77777777" w:rsidR="00994FE5" w:rsidRPr="00994FE5" w:rsidRDefault="00994FE5" w:rsidP="00994FE5">
            <w:pPr>
              <w:overflowPunct w:val="0"/>
              <w:spacing w:after="120" w:line="240" w:lineRule="auto"/>
              <w:jc w:val="left"/>
              <w:textAlignment w:val="baseline"/>
              <w:rPr>
                <w:rFonts w:ascii="Arial" w:hAnsi="Arial" w:cs="Arial"/>
                <w:b/>
                <w:sz w:val="12"/>
                <w:szCs w:val="12"/>
              </w:rPr>
            </w:pPr>
          </w:p>
          <w:p w14:paraId="39CB07CB" w14:textId="77777777" w:rsidR="00994FE5" w:rsidRPr="00994FE5" w:rsidRDefault="00994FE5" w:rsidP="00994FE5">
            <w:pPr>
              <w:overflowPunct w:val="0"/>
              <w:spacing w:after="0" w:line="240" w:lineRule="auto"/>
              <w:ind w:right="57"/>
              <w:textAlignment w:val="baseline"/>
              <w:rPr>
                <w:rFonts w:ascii="Arial" w:hAnsi="Arial" w:cs="Arial"/>
                <w:sz w:val="20"/>
                <w:szCs w:val="20"/>
              </w:rPr>
            </w:pPr>
            <w:r w:rsidRPr="00994FE5">
              <w:rPr>
                <w:rFonts w:ascii="Arial" w:hAnsi="Arial" w:cs="Arial"/>
                <w:sz w:val="20"/>
                <w:szCs w:val="20"/>
              </w:rPr>
              <w:t xml:space="preserve">This Application is for </w:t>
            </w:r>
          </w:p>
          <w:p w14:paraId="3CF6B84F" w14:textId="77777777" w:rsidR="00994FE5" w:rsidRPr="00994FE5" w:rsidRDefault="00994FE5" w:rsidP="00994FE5">
            <w:pPr>
              <w:overflowPunct w:val="0"/>
              <w:spacing w:after="0" w:line="240" w:lineRule="auto"/>
              <w:ind w:right="57"/>
              <w:textAlignment w:val="baseline"/>
              <w:rPr>
                <w:rFonts w:ascii="Arial" w:hAnsi="Arial" w:cs="Arial"/>
                <w:sz w:val="20"/>
                <w:szCs w:val="20"/>
              </w:rPr>
            </w:pPr>
          </w:p>
          <w:p w14:paraId="60098610" w14:textId="77777777" w:rsidR="00994FE5" w:rsidRPr="00994FE5" w:rsidRDefault="00994FE5" w:rsidP="00994FE5">
            <w:pPr>
              <w:overflowPunct w:val="0"/>
              <w:spacing w:after="0" w:line="240" w:lineRule="auto"/>
              <w:ind w:right="57"/>
              <w:textAlignment w:val="baseline"/>
              <w:rPr>
                <w:rFonts w:ascii="Arial" w:hAnsi="Arial" w:cs="Arial"/>
                <w:sz w:val="20"/>
                <w:szCs w:val="20"/>
              </w:rPr>
            </w:pPr>
            <w:r w:rsidRPr="00994FE5">
              <w:rPr>
                <w:rFonts w:ascii="Arial" w:hAnsi="Arial" w:cs="Arial"/>
                <w:sz w:val="20"/>
                <w:szCs w:val="20"/>
              </w:rPr>
              <w:t xml:space="preserve">This Application is made under </w:t>
            </w:r>
          </w:p>
          <w:p w14:paraId="68690C12" w14:textId="77777777" w:rsidR="00994FE5" w:rsidRPr="00994FE5" w:rsidRDefault="00994FE5" w:rsidP="00994FE5">
            <w:pPr>
              <w:overflowPunct w:val="0"/>
              <w:spacing w:before="240" w:after="0" w:line="240" w:lineRule="auto"/>
              <w:ind w:right="57"/>
              <w:textAlignment w:val="baseline"/>
              <w:rPr>
                <w:rFonts w:ascii="Arial" w:hAnsi="Arial" w:cs="Arial"/>
                <w:sz w:val="14"/>
                <w:szCs w:val="14"/>
              </w:rPr>
            </w:pPr>
            <w:r w:rsidRPr="00994FE5">
              <w:rPr>
                <w:rFonts w:ascii="Arial" w:hAnsi="Arial" w:cs="Arial"/>
                <w:sz w:val="20"/>
                <w:szCs w:val="20"/>
              </w:rPr>
              <w:t>The Applicant seeks the following orders:</w:t>
            </w:r>
          </w:p>
          <w:p w14:paraId="2100FCD6" w14:textId="77777777" w:rsidR="00994FE5" w:rsidRPr="00994FE5" w:rsidRDefault="00994FE5" w:rsidP="00994FE5">
            <w:pPr>
              <w:overflowPunct w:val="0"/>
              <w:spacing w:after="0" w:line="240" w:lineRule="auto"/>
              <w:ind w:right="57"/>
              <w:textAlignment w:val="baseline"/>
              <w:rPr>
                <w:rFonts w:ascii="Arial" w:hAnsi="Arial" w:cs="Arial"/>
                <w:b/>
                <w:sz w:val="12"/>
                <w:szCs w:val="12"/>
              </w:rPr>
            </w:pPr>
            <w:r w:rsidRPr="00994FE5">
              <w:rPr>
                <w:rFonts w:ascii="Arial" w:hAnsi="Arial" w:cs="Arial"/>
                <w:b/>
                <w:sz w:val="12"/>
                <w:szCs w:val="12"/>
              </w:rPr>
              <w:t xml:space="preserve">Orders sought in separately numbered paragraphs. </w:t>
            </w:r>
          </w:p>
          <w:p w14:paraId="3DF05F9B" w14:textId="77777777" w:rsidR="00994FE5" w:rsidRPr="00994FE5" w:rsidRDefault="00994FE5" w:rsidP="00994FE5">
            <w:pPr>
              <w:overflowPunct w:val="0"/>
              <w:spacing w:after="240" w:line="240" w:lineRule="auto"/>
              <w:ind w:left="457" w:hanging="457"/>
              <w:textAlignment w:val="baseline"/>
              <w:rPr>
                <w:rFonts w:ascii="Arial" w:hAnsi="Arial" w:cs="Arial"/>
                <w:sz w:val="20"/>
                <w:szCs w:val="20"/>
              </w:rPr>
            </w:pPr>
            <w:r w:rsidRPr="00994FE5">
              <w:rPr>
                <w:rFonts w:ascii="Arial" w:hAnsi="Arial" w:cs="Arial"/>
                <w:sz w:val="18"/>
                <w:szCs w:val="18"/>
              </w:rPr>
              <w:t>1.</w:t>
            </w:r>
            <w:r w:rsidRPr="00994FE5">
              <w:rPr>
                <w:rFonts w:ascii="Arial" w:hAnsi="Arial" w:cs="Arial"/>
                <w:sz w:val="20"/>
                <w:szCs w:val="20"/>
              </w:rPr>
              <w:tab/>
            </w:r>
          </w:p>
          <w:p w14:paraId="49908A2F" w14:textId="77777777" w:rsidR="00994FE5" w:rsidRPr="00994FE5" w:rsidRDefault="00994FE5" w:rsidP="00994FE5">
            <w:pPr>
              <w:overflowPunct w:val="0"/>
              <w:spacing w:before="240" w:after="0" w:line="240"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491214DA" w14:textId="77777777" w:rsidR="00994FE5" w:rsidRPr="00994FE5" w:rsidRDefault="00994FE5" w:rsidP="00994FE5">
            <w:pPr>
              <w:numPr>
                <w:ilvl w:val="0"/>
                <w:numId w:val="112"/>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55B6B8A0" w14:textId="77777777" w:rsidR="00994FE5" w:rsidRPr="00994FE5" w:rsidRDefault="00994FE5" w:rsidP="00994FE5">
            <w:pPr>
              <w:numPr>
                <w:ilvl w:val="0"/>
                <w:numId w:val="112"/>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5DD5AC43" w14:textId="77777777" w:rsidR="00994FE5" w:rsidRPr="00994FE5" w:rsidRDefault="00994FE5" w:rsidP="00994FE5">
            <w:pPr>
              <w:overflowPunct w:val="0"/>
              <w:spacing w:after="0" w:line="240" w:lineRule="auto"/>
              <w:ind w:left="360" w:right="57"/>
              <w:textAlignment w:val="baseline"/>
              <w:rPr>
                <w:rFonts w:ascii="Arial" w:hAnsi="Arial" w:cs="Arial"/>
                <w:b/>
                <w:sz w:val="12"/>
                <w:szCs w:val="20"/>
              </w:rPr>
            </w:pPr>
            <w:r w:rsidRPr="00994FE5">
              <w:rPr>
                <w:rFonts w:ascii="Arial" w:hAnsi="Arial" w:cs="Arial"/>
                <w:b/>
                <w:sz w:val="12"/>
                <w:szCs w:val="20"/>
              </w:rPr>
              <w:t>grounds in separately numbered paragraphs</w:t>
            </w:r>
          </w:p>
          <w:p w14:paraId="693E73E2" w14:textId="77777777" w:rsidR="00994FE5" w:rsidRPr="00994FE5" w:rsidRDefault="00994FE5" w:rsidP="00994FE5">
            <w:pPr>
              <w:numPr>
                <w:ilvl w:val="0"/>
                <w:numId w:val="106"/>
              </w:numPr>
              <w:overflowPunct w:val="0"/>
              <w:spacing w:after="120" w:line="240" w:lineRule="auto"/>
              <w:ind w:left="949" w:right="57" w:hanging="357"/>
              <w:jc w:val="left"/>
              <w:textAlignment w:val="baseline"/>
              <w:rPr>
                <w:rFonts w:ascii="Arial" w:hAnsi="Arial" w:cs="Arial"/>
                <w:i/>
                <w:sz w:val="20"/>
                <w:szCs w:val="20"/>
              </w:rPr>
            </w:pPr>
          </w:p>
          <w:p w14:paraId="1BF0945F" w14:textId="77777777" w:rsidR="00994FE5" w:rsidRPr="00994FE5" w:rsidRDefault="00994FE5" w:rsidP="00994FE5">
            <w:pPr>
              <w:overflowPunct w:val="0"/>
              <w:spacing w:before="240" w:after="0" w:line="240" w:lineRule="auto"/>
              <w:ind w:left="459" w:right="57" w:hanging="459"/>
              <w:textAlignment w:val="baseline"/>
              <w:rPr>
                <w:rFonts w:ascii="Arial" w:hAnsi="Arial" w:cs="Arial"/>
                <w:b/>
                <w:iCs/>
                <w:sz w:val="20"/>
                <w:szCs w:val="20"/>
              </w:rPr>
            </w:pPr>
            <w:r w:rsidRPr="00994FE5">
              <w:rPr>
                <w:rFonts w:ascii="Arial" w:hAnsi="Arial" w:cs="Arial"/>
                <w:b/>
                <w:iCs/>
                <w:sz w:val="12"/>
                <w:szCs w:val="20"/>
              </w:rPr>
              <w:t>If applicable</w:t>
            </w:r>
            <w:r w:rsidRPr="00994FE5">
              <w:rPr>
                <w:rFonts w:ascii="Arial" w:hAnsi="Arial" w:cs="Arial"/>
                <w:b/>
                <w:iCs/>
                <w:sz w:val="20"/>
                <w:szCs w:val="20"/>
              </w:rPr>
              <w:t xml:space="preserve"> </w:t>
            </w:r>
          </w:p>
          <w:p w14:paraId="7778D03B" w14:textId="77777777" w:rsidR="00994FE5" w:rsidRPr="00994FE5" w:rsidRDefault="00994FE5" w:rsidP="00994FE5">
            <w:pPr>
              <w:overflowPunct w:val="0"/>
              <w:spacing w:after="0" w:line="240" w:lineRule="auto"/>
              <w:ind w:left="459" w:right="57" w:hanging="459"/>
              <w:textAlignment w:val="baseline"/>
              <w:rPr>
                <w:rFonts w:ascii="Arial" w:hAnsi="Arial" w:cs="Arial"/>
                <w:sz w:val="20"/>
                <w:szCs w:val="20"/>
              </w:rPr>
            </w:pPr>
            <w:r w:rsidRPr="00994FE5">
              <w:rPr>
                <w:rFonts w:ascii="Arial" w:hAnsi="Arial" w:cs="Arial"/>
                <w:sz w:val="20"/>
                <w:szCs w:val="20"/>
              </w:rPr>
              <w:t xml:space="preserve">The Application is urgent because </w:t>
            </w:r>
          </w:p>
          <w:p w14:paraId="70D971D3" w14:textId="77777777" w:rsidR="00994FE5" w:rsidRPr="00994FE5" w:rsidRDefault="00994FE5" w:rsidP="00994FE5">
            <w:pPr>
              <w:overflowPunct w:val="0"/>
              <w:spacing w:after="120" w:line="240" w:lineRule="auto"/>
              <w:ind w:left="459" w:right="57" w:hanging="459"/>
              <w:textAlignment w:val="baseline"/>
              <w:rPr>
                <w:rFonts w:ascii="Arial" w:hAnsi="Arial" w:cs="Arial"/>
                <w:b/>
                <w:sz w:val="12"/>
                <w:szCs w:val="20"/>
              </w:rPr>
            </w:pPr>
            <w:r w:rsidRPr="00994FE5">
              <w:rPr>
                <w:rFonts w:ascii="Arial" w:hAnsi="Arial" w:cs="Arial"/>
                <w:b/>
                <w:sz w:val="12"/>
                <w:szCs w:val="20"/>
              </w:rPr>
              <w:t>grounds in separately numbered paragraphs where more than one</w:t>
            </w:r>
          </w:p>
          <w:p w14:paraId="60F0985F" w14:textId="77777777" w:rsidR="00994FE5" w:rsidRPr="00994FE5" w:rsidRDefault="00994FE5" w:rsidP="00994FE5">
            <w:pPr>
              <w:numPr>
                <w:ilvl w:val="0"/>
                <w:numId w:val="107"/>
              </w:numPr>
              <w:overflowPunct w:val="0"/>
              <w:spacing w:after="240" w:line="240" w:lineRule="auto"/>
              <w:ind w:left="310" w:right="57"/>
              <w:contextualSpacing/>
              <w:jc w:val="left"/>
              <w:textAlignment w:val="baseline"/>
              <w:rPr>
                <w:rFonts w:ascii="Arial" w:hAnsi="Arial" w:cs="Arial"/>
                <w:sz w:val="20"/>
                <w:szCs w:val="20"/>
              </w:rPr>
            </w:pPr>
          </w:p>
          <w:p w14:paraId="091263EF" w14:textId="77777777" w:rsidR="00994FE5" w:rsidRPr="00994FE5" w:rsidRDefault="00994FE5" w:rsidP="00994FE5">
            <w:pPr>
              <w:tabs>
                <w:tab w:val="left" w:pos="426"/>
                <w:tab w:val="right" w:pos="10206"/>
              </w:tabs>
              <w:overflowPunct w:val="0"/>
              <w:spacing w:before="240" w:after="120" w:line="240" w:lineRule="auto"/>
              <w:jc w:val="left"/>
              <w:textAlignment w:val="baseline"/>
              <w:rPr>
                <w:rFonts w:ascii="Arial" w:hAnsi="Arial" w:cs="Arial"/>
                <w:sz w:val="20"/>
                <w:szCs w:val="20"/>
              </w:rPr>
            </w:pPr>
          </w:p>
        </w:tc>
      </w:tr>
    </w:tbl>
    <w:p w14:paraId="3F69A40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52C74DC1"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4998" w:type="pct"/>
        <w:tblInd w:w="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0"/>
      </w:tblGrid>
      <w:tr w:rsidR="00994FE5" w:rsidRPr="00994FE5" w14:paraId="7D380F89" w14:textId="77777777" w:rsidTr="00101EC2">
        <w:tc>
          <w:tcPr>
            <w:tcW w:w="5000" w:type="pct"/>
            <w:tcBorders>
              <w:top w:val="single" w:sz="2" w:space="0" w:color="auto"/>
              <w:left w:val="single" w:sz="2" w:space="0" w:color="auto"/>
              <w:bottom w:val="single" w:sz="2" w:space="0" w:color="auto"/>
              <w:right w:val="single" w:sz="2" w:space="0" w:color="auto"/>
            </w:tcBorders>
          </w:tcPr>
          <w:p w14:paraId="42FEC672" w14:textId="77777777" w:rsidR="00994FE5" w:rsidRPr="00994FE5" w:rsidRDefault="00994FE5" w:rsidP="00994FE5">
            <w:pPr>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lastRenderedPageBreak/>
              <w:t>To the Other Parties: WARNING</w:t>
            </w:r>
          </w:p>
          <w:p w14:paraId="430FDB61" w14:textId="77777777" w:rsidR="00994FE5" w:rsidRPr="00994FE5" w:rsidRDefault="00994FE5" w:rsidP="00994FE5">
            <w:pPr>
              <w:overflowPunct w:val="0"/>
              <w:spacing w:before="120" w:after="0" w:line="240" w:lineRule="auto"/>
              <w:jc w:val="left"/>
              <w:textAlignment w:val="baseline"/>
              <w:rPr>
                <w:rFonts w:ascii="Arial" w:hAnsi="Arial" w:cs="Arial"/>
                <w:sz w:val="20"/>
                <w:szCs w:val="20"/>
              </w:rPr>
            </w:pPr>
            <w:r w:rsidRPr="00994FE5">
              <w:rPr>
                <w:rFonts w:ascii="Arial" w:hAnsi="Arial" w:cs="Arial"/>
                <w:sz w:val="20"/>
                <w:szCs w:val="20"/>
              </w:rPr>
              <w:t>This Application will be considered at the hearing at the date and time set out at the top of this document.</w:t>
            </w:r>
          </w:p>
          <w:p w14:paraId="525FFB84" w14:textId="77777777" w:rsidR="00994FE5" w:rsidRPr="00994FE5" w:rsidRDefault="00994FE5" w:rsidP="00994FE5">
            <w:pPr>
              <w:overflowPunct w:val="0"/>
              <w:spacing w:before="120" w:after="0" w:line="240" w:lineRule="auto"/>
              <w:jc w:val="left"/>
              <w:textAlignment w:val="baseline"/>
              <w:rPr>
                <w:rFonts w:ascii="Arial" w:hAnsi="Arial" w:cs="Arial"/>
                <w:sz w:val="20"/>
                <w:szCs w:val="20"/>
              </w:rPr>
            </w:pPr>
            <w:r w:rsidRPr="00994FE5">
              <w:rPr>
                <w:rFonts w:ascii="Arial" w:hAnsi="Arial" w:cs="Arial"/>
                <w:sz w:val="20"/>
                <w:szCs w:val="20"/>
              </w:rPr>
              <w:t xml:space="preserve">If you wish to oppose the Application or make submissions about it, you should attend the hearing. </w:t>
            </w:r>
          </w:p>
          <w:p w14:paraId="4740EAA4" w14:textId="77777777" w:rsidR="00994FE5" w:rsidRPr="00994FE5" w:rsidRDefault="00994FE5" w:rsidP="00994FE5">
            <w:pPr>
              <w:overflowPunct w:val="0"/>
              <w:spacing w:before="120" w:after="120" w:line="240" w:lineRule="auto"/>
              <w:jc w:val="left"/>
              <w:textAlignment w:val="baseline"/>
              <w:rPr>
                <w:rFonts w:ascii="Arial" w:hAnsi="Arial" w:cs="Arial"/>
                <w:sz w:val="20"/>
                <w:szCs w:val="20"/>
              </w:rPr>
            </w:pPr>
            <w:r w:rsidRPr="00994FE5">
              <w:rPr>
                <w:rFonts w:ascii="Arial" w:hAnsi="Arial" w:cs="Arial"/>
                <w:sz w:val="20"/>
                <w:szCs w:val="20"/>
              </w:rPr>
              <w:t xml:space="preserve">If you do not do so, the Judicial Officer may proceed in your absence and orders may be made </w:t>
            </w:r>
            <w:r w:rsidRPr="00994FE5">
              <w:rPr>
                <w:rFonts w:ascii="Arial" w:hAnsi="Arial" w:cs="Arial"/>
                <w:b/>
                <w:sz w:val="20"/>
                <w:szCs w:val="20"/>
              </w:rPr>
              <w:t>finally determining</w:t>
            </w:r>
            <w:r w:rsidRPr="00994FE5">
              <w:rPr>
                <w:rFonts w:ascii="Arial" w:hAnsi="Arial" w:cs="Arial"/>
                <w:sz w:val="20"/>
                <w:szCs w:val="20"/>
              </w:rPr>
              <w:t xml:space="preserve"> this proceeding without further warning.</w:t>
            </w:r>
          </w:p>
          <w:p w14:paraId="207680CE" w14:textId="77777777" w:rsidR="00994FE5" w:rsidRPr="00994FE5" w:rsidRDefault="00994FE5" w:rsidP="00994FE5">
            <w:pPr>
              <w:overflowPunct w:val="0"/>
              <w:spacing w:before="120" w:after="120" w:line="240" w:lineRule="auto"/>
              <w:jc w:val="left"/>
              <w:textAlignment w:val="baseline"/>
              <w:rPr>
                <w:rFonts w:ascii="Arial" w:hAnsi="Arial" w:cs="Arial"/>
                <w:sz w:val="20"/>
                <w:szCs w:val="20"/>
              </w:rPr>
            </w:pPr>
            <w:r w:rsidRPr="00994FE5">
              <w:rPr>
                <w:rFonts w:ascii="Arial" w:hAnsi="Arial" w:cs="Arial"/>
                <w:sz w:val="20"/>
                <w:szCs w:val="20"/>
              </w:rPr>
              <w:t xml:space="preserve">For instructions on how to obtain access to the file, visit https://courtsa.courts.sa.gov.au/?g=node/482. </w:t>
            </w:r>
          </w:p>
        </w:tc>
      </w:tr>
    </w:tbl>
    <w:p w14:paraId="6AB8FD8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tbl>
      <w:tblPr>
        <w:tblStyle w:val="TableGrid15"/>
        <w:tblW w:w="5000" w:type="pct"/>
        <w:tblLook w:val="04A0" w:firstRow="1" w:lastRow="0" w:firstColumn="1" w:lastColumn="0" w:noHBand="0" w:noVBand="1"/>
      </w:tblPr>
      <w:tblGrid>
        <w:gridCol w:w="9350"/>
      </w:tblGrid>
      <w:tr w:rsidR="00994FE5" w:rsidRPr="00994FE5" w14:paraId="42990C9C" w14:textId="77777777" w:rsidTr="00101EC2">
        <w:tc>
          <w:tcPr>
            <w:tcW w:w="10602" w:type="dxa"/>
          </w:tcPr>
          <w:p w14:paraId="55E2AFCE" w14:textId="77777777" w:rsidR="00994FE5" w:rsidRPr="00994FE5" w:rsidRDefault="00994FE5" w:rsidP="00994FE5">
            <w:pPr>
              <w:overflowPunct w:val="0"/>
              <w:spacing w:before="240" w:after="0" w:line="240"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747F5F87" w14:textId="77777777" w:rsidR="00994FE5" w:rsidRPr="00994FE5" w:rsidRDefault="00994FE5" w:rsidP="00994FE5">
            <w:pPr>
              <w:tabs>
                <w:tab w:val="right" w:pos="10773"/>
              </w:tabs>
              <w:overflowPunct w:val="0"/>
              <w:spacing w:before="120" w:after="120" w:line="240"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5580BB3F" w14:textId="77777777" w:rsidR="00994FE5" w:rsidRPr="00994FE5" w:rsidRDefault="00994FE5" w:rsidP="00994FE5">
            <w:pPr>
              <w:numPr>
                <w:ilvl w:val="0"/>
                <w:numId w:val="111"/>
              </w:numPr>
              <w:overflowPunct w:val="0"/>
              <w:spacing w:after="0" w:line="240" w:lineRule="auto"/>
              <w:ind w:right="141"/>
              <w:contextualSpacing/>
              <w:jc w:val="left"/>
              <w:textAlignment w:val="baseline"/>
              <w:rPr>
                <w:rFonts w:ascii="Arial" w:hAnsi="Arial" w:cs="Arial"/>
                <w:sz w:val="20"/>
                <w:szCs w:val="20"/>
              </w:rPr>
            </w:pPr>
            <w:r w:rsidRPr="00994FE5">
              <w:rPr>
                <w:rFonts w:ascii="Arial" w:hAnsi="Arial" w:cs="Arial"/>
                <w:sz w:val="20"/>
                <w:szCs w:val="20"/>
              </w:rPr>
              <w:t>Supporting Affidavit</w:t>
            </w:r>
          </w:p>
          <w:p w14:paraId="469C4DCE" w14:textId="77777777" w:rsidR="00994FE5" w:rsidRPr="00994FE5" w:rsidRDefault="00994FE5" w:rsidP="00994FE5">
            <w:pPr>
              <w:numPr>
                <w:ilvl w:val="0"/>
                <w:numId w:val="111"/>
              </w:numPr>
              <w:overflowPunct w:val="0"/>
              <w:spacing w:after="120" w:line="240"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7561C394" w14:textId="77777777" w:rsidR="00994FE5" w:rsidRPr="00994FE5" w:rsidRDefault="00994FE5" w:rsidP="00994FE5">
            <w:pPr>
              <w:spacing w:after="120" w:line="240" w:lineRule="auto"/>
              <w:ind w:right="142"/>
              <w:jc w:val="left"/>
              <w:rPr>
                <w:rFonts w:ascii="Arial" w:hAnsi="Arial" w:cs="Arial"/>
                <w:sz w:val="20"/>
                <w:szCs w:val="20"/>
              </w:rPr>
            </w:pPr>
          </w:p>
        </w:tc>
      </w:tr>
    </w:tbl>
    <w:p w14:paraId="0485A2A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p w14:paraId="15BD9C50"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20"/>
        </w:rPr>
        <w:br w:type="page"/>
      </w:r>
    </w:p>
    <w:p w14:paraId="2622730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2B—Originating Application and Notice—Extradition International is deleted and substituted as follows:</w:t>
      </w:r>
    </w:p>
    <w:p w14:paraId="12A34503"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2B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059C410" w14:textId="77777777" w:rsidTr="00101EC2">
        <w:tc>
          <w:tcPr>
            <w:tcW w:w="3899" w:type="pct"/>
            <w:tcBorders>
              <w:top w:val="single" w:sz="4" w:space="0" w:color="auto"/>
            </w:tcBorders>
          </w:tcPr>
          <w:p w14:paraId="1C9B2E6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850D72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46CE0F2" w14:textId="77777777" w:rsidTr="00101EC2">
        <w:trPr>
          <w:trHeight w:val="1148"/>
        </w:trPr>
        <w:tc>
          <w:tcPr>
            <w:tcW w:w="3899" w:type="pct"/>
            <w:tcBorders>
              <w:bottom w:val="single" w:sz="2" w:space="0" w:color="auto"/>
            </w:tcBorders>
          </w:tcPr>
          <w:p w14:paraId="2EC360B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861601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AAEFFA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692B29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D912A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6AE8B4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1221C7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4AB4D8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ACB4D9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FFE48C7"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NOTICE—</w:t>
      </w:r>
      <w:r w:rsidRPr="00994FE5">
        <w:rPr>
          <w:rFonts w:ascii="Arial" w:hAnsi="Arial" w:cs="Arial"/>
          <w:b/>
          <w:bCs/>
          <w:sz w:val="28"/>
        </w:rPr>
        <w:t>EXTRADITION</w:t>
      </w:r>
      <w:r w:rsidRPr="00994FE5">
        <w:rPr>
          <w:rFonts w:ascii="Arial" w:eastAsia="Times New Roman" w:hAnsi="Arial" w:cs="Arial"/>
          <w:b/>
          <w:bCs/>
          <w:sz w:val="28"/>
          <w:szCs w:val="20"/>
        </w:rPr>
        <w:t xml:space="preserve"> </w:t>
      </w:r>
      <w:r w:rsidRPr="00994FE5">
        <w:rPr>
          <w:rFonts w:ascii="Arial" w:hAnsi="Arial" w:cs="Arial"/>
          <w:b/>
          <w:bCs/>
          <w:sz w:val="28"/>
        </w:rPr>
        <w:t>INTERNATIONAL</w:t>
      </w:r>
      <w:r w:rsidRPr="00994FE5">
        <w:rPr>
          <w:rFonts w:ascii="Arial" w:eastAsia="Times New Roman" w:hAnsi="Arial" w:cs="Arial"/>
          <w:b/>
          <w:bCs/>
          <w:sz w:val="28"/>
          <w:szCs w:val="20"/>
        </w:rPr>
        <w:t>—ESCAPE FROM CUSTODY</w:t>
      </w:r>
    </w:p>
    <w:p w14:paraId="393AE23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Extradition Act 1988 s 49</w:t>
      </w:r>
    </w:p>
    <w:p w14:paraId="230555B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EB5F90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bCs/>
          <w:sz w:val="20"/>
          <w:szCs w:val="20"/>
        </w:rPr>
        <w:t xml:space="preserve">A DESIGNATED MAGISTRATE OF THE MAGISTRATES COURT OF SOUTH AUSTRALIA </w:t>
      </w:r>
    </w:p>
    <w:p w14:paraId="461ED66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Cs/>
          <w:sz w:val="20"/>
          <w:szCs w:val="20"/>
        </w:rPr>
        <w:t>SPECIAL STATUTORY JURISDICTION</w:t>
      </w:r>
    </w:p>
    <w:p w14:paraId="281355D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r w:rsidRPr="00994FE5">
        <w:rPr>
          <w:rFonts w:ascii="Arial" w:eastAsia="Times New Roman" w:hAnsi="Arial" w:cs="Arial"/>
          <w:b/>
          <w:sz w:val="12"/>
          <w:szCs w:val="20"/>
        </w:rPr>
        <w:t xml:space="preserve"> </w:t>
      </w:r>
    </w:p>
    <w:p w14:paraId="08D072E5"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sidDel="00897A6B">
        <w:rPr>
          <w:rFonts w:ascii="Arial" w:eastAsia="Times New Roman" w:hAnsi="Arial" w:cs="Arial"/>
          <w:b/>
          <w:sz w:val="20"/>
          <w:szCs w:val="20"/>
        </w:rPr>
        <w:t xml:space="preserve">Applicant </w:t>
      </w:r>
    </w:p>
    <w:p w14:paraId="3FD47C9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 xml:space="preserve">] </w:t>
      </w:r>
    </w:p>
    <w:p w14:paraId="55BD0FB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60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Respondent </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3905EFF0" w14:textId="77777777" w:rsidTr="00101EC2">
        <w:trPr>
          <w:cantSplit/>
          <w:trHeight w:val="454"/>
          <w:jc w:val="center"/>
        </w:trPr>
        <w:tc>
          <w:tcPr>
            <w:tcW w:w="2300" w:type="dxa"/>
            <w:vMerge w:val="restart"/>
          </w:tcPr>
          <w:p w14:paraId="51119FC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061" w:type="dxa"/>
            <w:gridSpan w:val="5"/>
            <w:tcBorders>
              <w:bottom w:val="nil"/>
            </w:tcBorders>
          </w:tcPr>
          <w:p w14:paraId="2C2C42A8" w14:textId="77777777" w:rsidR="00994FE5" w:rsidRPr="00994FE5" w:rsidRDefault="00994FE5" w:rsidP="00994FE5">
            <w:pPr>
              <w:spacing w:after="0" w:line="240" w:lineRule="auto"/>
              <w:jc w:val="left"/>
              <w:rPr>
                <w:rFonts w:ascii="Arial" w:hAnsi="Arial" w:cs="Arial"/>
                <w:sz w:val="20"/>
              </w:rPr>
            </w:pPr>
          </w:p>
        </w:tc>
      </w:tr>
      <w:tr w:rsidR="00994FE5" w:rsidRPr="00994FE5" w14:paraId="6667AA21" w14:textId="77777777" w:rsidTr="00101EC2">
        <w:trPr>
          <w:cantSplit/>
          <w:trHeight w:val="85"/>
          <w:jc w:val="center"/>
        </w:trPr>
        <w:tc>
          <w:tcPr>
            <w:tcW w:w="2300" w:type="dxa"/>
            <w:vMerge/>
          </w:tcPr>
          <w:p w14:paraId="33D299EA"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tcBorders>
            <w:vAlign w:val="bottom"/>
          </w:tcPr>
          <w:p w14:paraId="316763A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28119A5D" w14:textId="77777777" w:rsidTr="00101EC2">
        <w:trPr>
          <w:cantSplit/>
          <w:trHeight w:val="454"/>
          <w:jc w:val="center"/>
        </w:trPr>
        <w:tc>
          <w:tcPr>
            <w:tcW w:w="2300" w:type="dxa"/>
            <w:vMerge w:val="restart"/>
          </w:tcPr>
          <w:p w14:paraId="31F69C5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5CD9769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532" w:type="dxa"/>
            <w:gridSpan w:val="3"/>
            <w:tcBorders>
              <w:bottom w:val="nil"/>
            </w:tcBorders>
          </w:tcPr>
          <w:p w14:paraId="1DA7AB1E" w14:textId="77777777" w:rsidR="00994FE5" w:rsidRPr="00994FE5" w:rsidRDefault="00994FE5" w:rsidP="00994FE5">
            <w:pPr>
              <w:spacing w:after="0" w:line="240" w:lineRule="auto"/>
              <w:jc w:val="left"/>
              <w:rPr>
                <w:rFonts w:ascii="Arial" w:hAnsi="Arial" w:cs="Arial"/>
                <w:sz w:val="20"/>
                <w:szCs w:val="20"/>
              </w:rPr>
            </w:pPr>
          </w:p>
        </w:tc>
        <w:tc>
          <w:tcPr>
            <w:tcW w:w="3529" w:type="dxa"/>
            <w:gridSpan w:val="2"/>
            <w:tcBorders>
              <w:bottom w:val="nil"/>
            </w:tcBorders>
          </w:tcPr>
          <w:p w14:paraId="445C6814"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52DEFB88" w14:textId="77777777" w:rsidTr="00101EC2">
        <w:trPr>
          <w:cantSplit/>
          <w:trHeight w:val="85"/>
          <w:jc w:val="center"/>
        </w:trPr>
        <w:tc>
          <w:tcPr>
            <w:tcW w:w="2300" w:type="dxa"/>
            <w:vMerge/>
            <w:tcBorders>
              <w:top w:val="nil"/>
            </w:tcBorders>
          </w:tcPr>
          <w:p w14:paraId="465BA61F" w14:textId="77777777" w:rsidR="00994FE5" w:rsidRPr="00994FE5" w:rsidRDefault="00994FE5" w:rsidP="00994FE5">
            <w:pPr>
              <w:spacing w:after="0" w:line="240" w:lineRule="auto"/>
              <w:jc w:val="left"/>
              <w:rPr>
                <w:rFonts w:ascii="Arial" w:hAnsi="Arial" w:cs="Arial"/>
                <w:sz w:val="20"/>
              </w:rPr>
            </w:pPr>
          </w:p>
        </w:tc>
        <w:tc>
          <w:tcPr>
            <w:tcW w:w="3532" w:type="dxa"/>
            <w:gridSpan w:val="3"/>
            <w:tcBorders>
              <w:top w:val="nil"/>
              <w:bottom w:val="single" w:sz="4" w:space="0" w:color="auto"/>
            </w:tcBorders>
            <w:vAlign w:val="bottom"/>
          </w:tcPr>
          <w:p w14:paraId="4500BFE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529" w:type="dxa"/>
            <w:gridSpan w:val="2"/>
            <w:tcBorders>
              <w:top w:val="nil"/>
              <w:bottom w:val="single" w:sz="4" w:space="0" w:color="auto"/>
            </w:tcBorders>
            <w:vAlign w:val="bottom"/>
          </w:tcPr>
          <w:p w14:paraId="48CF46E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1116EE8B" w14:textId="77777777" w:rsidTr="00101EC2">
        <w:trPr>
          <w:cantSplit/>
          <w:trHeight w:val="454"/>
          <w:jc w:val="center"/>
        </w:trPr>
        <w:tc>
          <w:tcPr>
            <w:tcW w:w="2300" w:type="dxa"/>
            <w:vMerge w:val="restart"/>
          </w:tcPr>
          <w:p w14:paraId="4F64696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061" w:type="dxa"/>
            <w:gridSpan w:val="5"/>
            <w:tcBorders>
              <w:bottom w:val="nil"/>
            </w:tcBorders>
          </w:tcPr>
          <w:p w14:paraId="5A2D25FB" w14:textId="77777777" w:rsidR="00994FE5" w:rsidRPr="00994FE5" w:rsidRDefault="00994FE5" w:rsidP="00994FE5">
            <w:pPr>
              <w:spacing w:after="0" w:line="240" w:lineRule="auto"/>
              <w:jc w:val="left"/>
              <w:rPr>
                <w:rFonts w:ascii="Arial" w:hAnsi="Arial" w:cs="Arial"/>
                <w:sz w:val="20"/>
              </w:rPr>
            </w:pPr>
          </w:p>
        </w:tc>
      </w:tr>
      <w:tr w:rsidR="00994FE5" w:rsidRPr="00994FE5" w14:paraId="34C5B55C" w14:textId="77777777" w:rsidTr="00101EC2">
        <w:trPr>
          <w:cantSplit/>
          <w:trHeight w:val="85"/>
          <w:jc w:val="center"/>
        </w:trPr>
        <w:tc>
          <w:tcPr>
            <w:tcW w:w="2300" w:type="dxa"/>
            <w:vMerge/>
          </w:tcPr>
          <w:p w14:paraId="37CA149A"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bottom w:val="single" w:sz="4" w:space="0" w:color="auto"/>
            </w:tcBorders>
            <w:vAlign w:val="bottom"/>
          </w:tcPr>
          <w:p w14:paraId="5E852412"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285ACF8" w14:textId="77777777" w:rsidTr="00101EC2">
        <w:trPr>
          <w:cantSplit/>
          <w:trHeight w:val="454"/>
          <w:jc w:val="center"/>
        </w:trPr>
        <w:tc>
          <w:tcPr>
            <w:tcW w:w="2300" w:type="dxa"/>
            <w:vMerge/>
          </w:tcPr>
          <w:p w14:paraId="1FCB56B3" w14:textId="77777777" w:rsidR="00994FE5" w:rsidRPr="00994FE5" w:rsidRDefault="00994FE5" w:rsidP="00994FE5">
            <w:pPr>
              <w:spacing w:after="0" w:line="240" w:lineRule="auto"/>
              <w:jc w:val="left"/>
              <w:rPr>
                <w:rFonts w:ascii="Arial" w:hAnsi="Arial" w:cs="Arial"/>
                <w:sz w:val="20"/>
              </w:rPr>
            </w:pPr>
          </w:p>
        </w:tc>
        <w:tc>
          <w:tcPr>
            <w:tcW w:w="1825" w:type="dxa"/>
            <w:tcBorders>
              <w:bottom w:val="nil"/>
            </w:tcBorders>
          </w:tcPr>
          <w:p w14:paraId="56C9E76B" w14:textId="77777777" w:rsidR="00994FE5" w:rsidRPr="00994FE5" w:rsidRDefault="00994FE5" w:rsidP="00994FE5">
            <w:pPr>
              <w:spacing w:after="0" w:line="240" w:lineRule="auto"/>
              <w:jc w:val="left"/>
              <w:rPr>
                <w:rFonts w:ascii="Arial" w:hAnsi="Arial" w:cs="Arial"/>
                <w:sz w:val="20"/>
              </w:rPr>
            </w:pPr>
          </w:p>
        </w:tc>
        <w:tc>
          <w:tcPr>
            <w:tcW w:w="1671" w:type="dxa"/>
            <w:tcBorders>
              <w:bottom w:val="nil"/>
            </w:tcBorders>
          </w:tcPr>
          <w:p w14:paraId="1ABFDE46" w14:textId="77777777" w:rsidR="00994FE5" w:rsidRPr="00994FE5" w:rsidRDefault="00994FE5" w:rsidP="00994FE5">
            <w:pPr>
              <w:spacing w:after="0" w:line="240" w:lineRule="auto"/>
              <w:jc w:val="left"/>
              <w:rPr>
                <w:rFonts w:ascii="Arial" w:hAnsi="Arial" w:cs="Arial"/>
                <w:sz w:val="20"/>
              </w:rPr>
            </w:pPr>
          </w:p>
        </w:tc>
        <w:tc>
          <w:tcPr>
            <w:tcW w:w="1989" w:type="dxa"/>
            <w:gridSpan w:val="2"/>
            <w:tcBorders>
              <w:bottom w:val="nil"/>
            </w:tcBorders>
          </w:tcPr>
          <w:p w14:paraId="4DBED435" w14:textId="77777777" w:rsidR="00994FE5" w:rsidRPr="00994FE5" w:rsidRDefault="00994FE5" w:rsidP="00994FE5">
            <w:pPr>
              <w:spacing w:after="0" w:line="240" w:lineRule="auto"/>
              <w:jc w:val="left"/>
              <w:rPr>
                <w:rFonts w:ascii="Arial" w:hAnsi="Arial" w:cs="Arial"/>
                <w:sz w:val="20"/>
              </w:rPr>
            </w:pPr>
          </w:p>
        </w:tc>
        <w:tc>
          <w:tcPr>
            <w:tcW w:w="1576" w:type="dxa"/>
            <w:tcBorders>
              <w:bottom w:val="nil"/>
            </w:tcBorders>
          </w:tcPr>
          <w:p w14:paraId="2CDFD89C" w14:textId="77777777" w:rsidR="00994FE5" w:rsidRPr="00994FE5" w:rsidRDefault="00994FE5" w:rsidP="00994FE5">
            <w:pPr>
              <w:spacing w:after="0" w:line="240" w:lineRule="auto"/>
              <w:jc w:val="left"/>
              <w:rPr>
                <w:rFonts w:ascii="Arial" w:hAnsi="Arial" w:cs="Arial"/>
                <w:sz w:val="20"/>
              </w:rPr>
            </w:pPr>
          </w:p>
        </w:tc>
      </w:tr>
      <w:tr w:rsidR="00994FE5" w:rsidRPr="00994FE5" w14:paraId="3D47ABD0" w14:textId="77777777" w:rsidTr="00101EC2">
        <w:trPr>
          <w:cantSplit/>
          <w:trHeight w:val="86"/>
          <w:jc w:val="center"/>
        </w:trPr>
        <w:tc>
          <w:tcPr>
            <w:tcW w:w="2300" w:type="dxa"/>
            <w:vMerge/>
          </w:tcPr>
          <w:p w14:paraId="7D4966D4" w14:textId="77777777" w:rsidR="00994FE5" w:rsidRPr="00994FE5" w:rsidRDefault="00994FE5" w:rsidP="00994FE5">
            <w:pPr>
              <w:spacing w:after="0" w:line="240" w:lineRule="auto"/>
              <w:jc w:val="left"/>
              <w:rPr>
                <w:rFonts w:ascii="Arial" w:hAnsi="Arial" w:cs="Arial"/>
                <w:sz w:val="20"/>
              </w:rPr>
            </w:pPr>
          </w:p>
        </w:tc>
        <w:tc>
          <w:tcPr>
            <w:tcW w:w="1825" w:type="dxa"/>
            <w:tcBorders>
              <w:top w:val="nil"/>
              <w:bottom w:val="single" w:sz="4" w:space="0" w:color="auto"/>
            </w:tcBorders>
            <w:vAlign w:val="bottom"/>
          </w:tcPr>
          <w:p w14:paraId="03FAD0D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4829E13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09B25F3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576" w:type="dxa"/>
            <w:tcBorders>
              <w:top w:val="nil"/>
              <w:bottom w:val="single" w:sz="4" w:space="0" w:color="auto"/>
            </w:tcBorders>
            <w:vAlign w:val="bottom"/>
          </w:tcPr>
          <w:p w14:paraId="1AFB7F1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41D0EB9E" w14:textId="77777777" w:rsidTr="00101EC2">
        <w:trPr>
          <w:cantSplit/>
          <w:trHeight w:val="454"/>
          <w:jc w:val="center"/>
        </w:trPr>
        <w:tc>
          <w:tcPr>
            <w:tcW w:w="2300" w:type="dxa"/>
            <w:vMerge/>
          </w:tcPr>
          <w:p w14:paraId="01971A37" w14:textId="77777777" w:rsidR="00994FE5" w:rsidRPr="00994FE5" w:rsidRDefault="00994FE5" w:rsidP="00994FE5">
            <w:pPr>
              <w:spacing w:after="0" w:line="240" w:lineRule="auto"/>
              <w:jc w:val="left"/>
              <w:rPr>
                <w:rFonts w:ascii="Arial" w:hAnsi="Arial" w:cs="Arial"/>
                <w:sz w:val="20"/>
              </w:rPr>
            </w:pPr>
          </w:p>
        </w:tc>
        <w:tc>
          <w:tcPr>
            <w:tcW w:w="7061" w:type="dxa"/>
            <w:gridSpan w:val="5"/>
            <w:tcBorders>
              <w:bottom w:val="nil"/>
            </w:tcBorders>
          </w:tcPr>
          <w:p w14:paraId="1CD566AE" w14:textId="77777777" w:rsidR="00994FE5" w:rsidRPr="00994FE5" w:rsidRDefault="00994FE5" w:rsidP="00994FE5">
            <w:pPr>
              <w:spacing w:after="0" w:line="240" w:lineRule="auto"/>
              <w:jc w:val="left"/>
              <w:rPr>
                <w:rFonts w:ascii="Arial" w:hAnsi="Arial" w:cs="Arial"/>
                <w:sz w:val="20"/>
              </w:rPr>
            </w:pPr>
          </w:p>
        </w:tc>
      </w:tr>
      <w:tr w:rsidR="00994FE5" w:rsidRPr="00994FE5" w14:paraId="62E9CF5D" w14:textId="77777777" w:rsidTr="00101EC2">
        <w:trPr>
          <w:cantSplit/>
          <w:trHeight w:val="85"/>
          <w:jc w:val="center"/>
        </w:trPr>
        <w:tc>
          <w:tcPr>
            <w:tcW w:w="2300" w:type="dxa"/>
            <w:vMerge/>
          </w:tcPr>
          <w:p w14:paraId="06EBD98A"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bottom w:val="single" w:sz="4" w:space="0" w:color="auto"/>
            </w:tcBorders>
          </w:tcPr>
          <w:p w14:paraId="210549B8"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1B2EB892" w14:textId="77777777" w:rsidTr="00101EC2">
        <w:trPr>
          <w:cantSplit/>
          <w:trHeight w:val="454"/>
          <w:jc w:val="center"/>
        </w:trPr>
        <w:tc>
          <w:tcPr>
            <w:tcW w:w="2300" w:type="dxa"/>
            <w:vMerge w:val="restart"/>
          </w:tcPr>
          <w:p w14:paraId="3EC5137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532" w:type="dxa"/>
            <w:gridSpan w:val="3"/>
            <w:tcBorders>
              <w:bottom w:val="nil"/>
            </w:tcBorders>
          </w:tcPr>
          <w:p w14:paraId="2989105B" w14:textId="77777777" w:rsidR="00994FE5" w:rsidRPr="00994FE5" w:rsidRDefault="00994FE5" w:rsidP="00994FE5">
            <w:pPr>
              <w:spacing w:after="0" w:line="240" w:lineRule="auto"/>
              <w:jc w:val="left"/>
              <w:rPr>
                <w:rFonts w:ascii="Arial" w:hAnsi="Arial" w:cs="Arial"/>
                <w:sz w:val="20"/>
              </w:rPr>
            </w:pPr>
          </w:p>
        </w:tc>
        <w:tc>
          <w:tcPr>
            <w:tcW w:w="3529" w:type="dxa"/>
            <w:gridSpan w:val="2"/>
            <w:tcBorders>
              <w:bottom w:val="nil"/>
            </w:tcBorders>
          </w:tcPr>
          <w:p w14:paraId="0A452F28" w14:textId="77777777" w:rsidR="00994FE5" w:rsidRPr="00994FE5" w:rsidRDefault="00994FE5" w:rsidP="00994FE5">
            <w:pPr>
              <w:spacing w:after="0" w:line="240" w:lineRule="auto"/>
              <w:jc w:val="left"/>
              <w:rPr>
                <w:rFonts w:ascii="Arial" w:hAnsi="Arial" w:cs="Arial"/>
                <w:sz w:val="20"/>
              </w:rPr>
            </w:pPr>
          </w:p>
        </w:tc>
      </w:tr>
      <w:tr w:rsidR="00994FE5" w:rsidRPr="00994FE5" w14:paraId="27BB4C14" w14:textId="77777777" w:rsidTr="00101EC2">
        <w:trPr>
          <w:cantSplit/>
          <w:trHeight w:val="85"/>
          <w:jc w:val="center"/>
        </w:trPr>
        <w:tc>
          <w:tcPr>
            <w:tcW w:w="2300" w:type="dxa"/>
            <w:vMerge/>
          </w:tcPr>
          <w:p w14:paraId="6A6B84DD" w14:textId="77777777" w:rsidR="00994FE5" w:rsidRPr="00994FE5" w:rsidRDefault="00994FE5" w:rsidP="00994FE5">
            <w:pPr>
              <w:spacing w:after="0" w:line="240" w:lineRule="auto"/>
              <w:jc w:val="left"/>
              <w:rPr>
                <w:rFonts w:ascii="Arial" w:hAnsi="Arial" w:cs="Arial"/>
                <w:sz w:val="20"/>
              </w:rPr>
            </w:pPr>
          </w:p>
        </w:tc>
        <w:tc>
          <w:tcPr>
            <w:tcW w:w="3532" w:type="dxa"/>
            <w:gridSpan w:val="3"/>
            <w:tcBorders>
              <w:top w:val="nil"/>
            </w:tcBorders>
          </w:tcPr>
          <w:p w14:paraId="39D50B98"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3529" w:type="dxa"/>
            <w:gridSpan w:val="2"/>
            <w:tcBorders>
              <w:top w:val="nil"/>
            </w:tcBorders>
          </w:tcPr>
          <w:p w14:paraId="3D2AA2F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tbl>
      <w:tblPr>
        <w:tblStyle w:val="TableGrid23"/>
        <w:tblW w:w="5006" w:type="pct"/>
        <w:jc w:val="center"/>
        <w:tblLayout w:type="fixed"/>
        <w:tblLook w:val="04A0" w:firstRow="1" w:lastRow="0" w:firstColumn="1" w:lastColumn="0" w:noHBand="0" w:noVBand="1"/>
      </w:tblPr>
      <w:tblGrid>
        <w:gridCol w:w="2297"/>
        <w:gridCol w:w="1825"/>
        <w:gridCol w:w="1671"/>
        <w:gridCol w:w="38"/>
        <w:gridCol w:w="1951"/>
        <w:gridCol w:w="1579"/>
      </w:tblGrid>
      <w:tr w:rsidR="00994FE5" w:rsidRPr="00994FE5" w14:paraId="2A67D356" w14:textId="77777777" w:rsidTr="00101EC2">
        <w:trPr>
          <w:cantSplit/>
          <w:trHeight w:val="454"/>
          <w:jc w:val="center"/>
        </w:trPr>
        <w:tc>
          <w:tcPr>
            <w:tcW w:w="2297" w:type="dxa"/>
            <w:vMerge w:val="restart"/>
          </w:tcPr>
          <w:p w14:paraId="57626D6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lastRenderedPageBreak/>
              <w:t>Respondent</w:t>
            </w:r>
          </w:p>
        </w:tc>
        <w:tc>
          <w:tcPr>
            <w:tcW w:w="7064" w:type="dxa"/>
            <w:gridSpan w:val="5"/>
            <w:tcBorders>
              <w:bottom w:val="nil"/>
            </w:tcBorders>
          </w:tcPr>
          <w:p w14:paraId="760B4BC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0441B92" w14:textId="77777777" w:rsidTr="00101EC2">
        <w:trPr>
          <w:cantSplit/>
          <w:trHeight w:val="85"/>
          <w:jc w:val="center"/>
        </w:trPr>
        <w:tc>
          <w:tcPr>
            <w:tcW w:w="2297" w:type="dxa"/>
            <w:vMerge/>
          </w:tcPr>
          <w:p w14:paraId="6C235864"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tcBorders>
            <w:vAlign w:val="bottom"/>
          </w:tcPr>
          <w:p w14:paraId="2302DF7A"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3B2CE373" w14:textId="77777777" w:rsidTr="00101EC2">
        <w:trPr>
          <w:cantSplit/>
          <w:trHeight w:val="454"/>
          <w:jc w:val="center"/>
        </w:trPr>
        <w:tc>
          <w:tcPr>
            <w:tcW w:w="2297" w:type="dxa"/>
            <w:vMerge w:val="restart"/>
          </w:tcPr>
          <w:p w14:paraId="0FE27820"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064" w:type="dxa"/>
            <w:gridSpan w:val="5"/>
            <w:tcBorders>
              <w:bottom w:val="nil"/>
            </w:tcBorders>
          </w:tcPr>
          <w:p w14:paraId="7E270D0F"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098E57B" w14:textId="77777777" w:rsidTr="00101EC2">
        <w:trPr>
          <w:cantSplit/>
          <w:trHeight w:val="85"/>
          <w:jc w:val="center"/>
        </w:trPr>
        <w:tc>
          <w:tcPr>
            <w:tcW w:w="2297" w:type="dxa"/>
            <w:vMerge/>
          </w:tcPr>
          <w:p w14:paraId="441E74F0"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vAlign w:val="bottom"/>
          </w:tcPr>
          <w:p w14:paraId="5F7903F0"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E28DBAD" w14:textId="77777777" w:rsidTr="00101EC2">
        <w:trPr>
          <w:cantSplit/>
          <w:trHeight w:val="454"/>
          <w:jc w:val="center"/>
        </w:trPr>
        <w:tc>
          <w:tcPr>
            <w:tcW w:w="2297" w:type="dxa"/>
            <w:vMerge/>
          </w:tcPr>
          <w:p w14:paraId="44A86A9D" w14:textId="77777777" w:rsidR="00994FE5" w:rsidRPr="00994FE5" w:rsidRDefault="00994FE5" w:rsidP="00994FE5">
            <w:pPr>
              <w:keepNext/>
              <w:spacing w:after="0" w:line="240" w:lineRule="auto"/>
              <w:jc w:val="left"/>
              <w:rPr>
                <w:rFonts w:ascii="Arial" w:hAnsi="Arial" w:cs="Arial"/>
                <w:sz w:val="20"/>
              </w:rPr>
            </w:pPr>
          </w:p>
        </w:tc>
        <w:tc>
          <w:tcPr>
            <w:tcW w:w="1825" w:type="dxa"/>
            <w:tcBorders>
              <w:bottom w:val="nil"/>
            </w:tcBorders>
          </w:tcPr>
          <w:p w14:paraId="0C0ED517" w14:textId="77777777" w:rsidR="00994FE5" w:rsidRPr="00994FE5" w:rsidRDefault="00994FE5" w:rsidP="00994FE5">
            <w:pPr>
              <w:keepNext/>
              <w:spacing w:after="0" w:line="240" w:lineRule="auto"/>
              <w:jc w:val="left"/>
              <w:rPr>
                <w:rFonts w:ascii="Arial" w:hAnsi="Arial" w:cs="Arial"/>
                <w:sz w:val="20"/>
              </w:rPr>
            </w:pPr>
          </w:p>
        </w:tc>
        <w:tc>
          <w:tcPr>
            <w:tcW w:w="1671" w:type="dxa"/>
            <w:tcBorders>
              <w:bottom w:val="nil"/>
            </w:tcBorders>
          </w:tcPr>
          <w:p w14:paraId="301194D8" w14:textId="77777777" w:rsidR="00994FE5" w:rsidRPr="00994FE5" w:rsidRDefault="00994FE5" w:rsidP="00994FE5">
            <w:pPr>
              <w:keepNext/>
              <w:spacing w:after="0" w:line="240" w:lineRule="auto"/>
              <w:jc w:val="left"/>
              <w:rPr>
                <w:rFonts w:ascii="Arial" w:hAnsi="Arial" w:cs="Arial"/>
                <w:sz w:val="20"/>
              </w:rPr>
            </w:pPr>
          </w:p>
        </w:tc>
        <w:tc>
          <w:tcPr>
            <w:tcW w:w="1989" w:type="dxa"/>
            <w:gridSpan w:val="2"/>
            <w:tcBorders>
              <w:bottom w:val="nil"/>
            </w:tcBorders>
          </w:tcPr>
          <w:p w14:paraId="2D87F2DE" w14:textId="77777777" w:rsidR="00994FE5" w:rsidRPr="00994FE5" w:rsidRDefault="00994FE5" w:rsidP="00994FE5">
            <w:pPr>
              <w:keepNext/>
              <w:spacing w:after="0" w:line="240" w:lineRule="auto"/>
              <w:jc w:val="left"/>
              <w:rPr>
                <w:rFonts w:ascii="Arial" w:hAnsi="Arial" w:cs="Arial"/>
                <w:sz w:val="20"/>
              </w:rPr>
            </w:pPr>
          </w:p>
        </w:tc>
        <w:tc>
          <w:tcPr>
            <w:tcW w:w="1579" w:type="dxa"/>
            <w:tcBorders>
              <w:bottom w:val="nil"/>
            </w:tcBorders>
          </w:tcPr>
          <w:p w14:paraId="537D04AA"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D87F7AB" w14:textId="77777777" w:rsidTr="00101EC2">
        <w:trPr>
          <w:cantSplit/>
          <w:trHeight w:val="86"/>
          <w:jc w:val="center"/>
        </w:trPr>
        <w:tc>
          <w:tcPr>
            <w:tcW w:w="2297" w:type="dxa"/>
            <w:vMerge/>
          </w:tcPr>
          <w:p w14:paraId="00806799" w14:textId="77777777" w:rsidR="00994FE5" w:rsidRPr="00994FE5" w:rsidRDefault="00994FE5" w:rsidP="00994FE5">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591313D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4BED5FAC"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6C7C27B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579" w:type="dxa"/>
            <w:tcBorders>
              <w:top w:val="nil"/>
              <w:bottom w:val="single" w:sz="4" w:space="0" w:color="auto"/>
            </w:tcBorders>
            <w:vAlign w:val="bottom"/>
          </w:tcPr>
          <w:p w14:paraId="720D9131"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2CC7C26B" w14:textId="77777777" w:rsidTr="00101EC2">
        <w:trPr>
          <w:cantSplit/>
          <w:trHeight w:val="454"/>
          <w:jc w:val="center"/>
        </w:trPr>
        <w:tc>
          <w:tcPr>
            <w:tcW w:w="2297" w:type="dxa"/>
            <w:vMerge/>
          </w:tcPr>
          <w:p w14:paraId="34352022"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bottom w:val="nil"/>
            </w:tcBorders>
          </w:tcPr>
          <w:p w14:paraId="751E76FD"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9F066A7" w14:textId="77777777" w:rsidTr="00101EC2">
        <w:trPr>
          <w:cantSplit/>
          <w:trHeight w:val="85"/>
          <w:jc w:val="center"/>
        </w:trPr>
        <w:tc>
          <w:tcPr>
            <w:tcW w:w="2297" w:type="dxa"/>
            <w:vMerge/>
          </w:tcPr>
          <w:p w14:paraId="067A5C1D"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tcPr>
          <w:p w14:paraId="1F2C84D3"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1301F4F0" w14:textId="77777777" w:rsidTr="00101EC2">
        <w:trPr>
          <w:cantSplit/>
          <w:trHeight w:val="454"/>
          <w:jc w:val="center"/>
        </w:trPr>
        <w:tc>
          <w:tcPr>
            <w:tcW w:w="2297" w:type="dxa"/>
            <w:vMerge w:val="restart"/>
          </w:tcPr>
          <w:p w14:paraId="669EB988"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Phone Details</w:t>
            </w:r>
          </w:p>
        </w:tc>
        <w:tc>
          <w:tcPr>
            <w:tcW w:w="3534" w:type="dxa"/>
            <w:gridSpan w:val="3"/>
            <w:tcBorders>
              <w:bottom w:val="nil"/>
            </w:tcBorders>
          </w:tcPr>
          <w:p w14:paraId="72407E54" w14:textId="77777777" w:rsidR="00994FE5" w:rsidRPr="00994FE5" w:rsidRDefault="00994FE5" w:rsidP="00994FE5">
            <w:pPr>
              <w:keepNext/>
              <w:spacing w:after="0" w:line="240" w:lineRule="auto"/>
              <w:jc w:val="left"/>
              <w:rPr>
                <w:rFonts w:ascii="Arial" w:hAnsi="Arial" w:cs="Arial"/>
                <w:sz w:val="20"/>
              </w:rPr>
            </w:pPr>
          </w:p>
        </w:tc>
        <w:tc>
          <w:tcPr>
            <w:tcW w:w="3530" w:type="dxa"/>
            <w:gridSpan w:val="2"/>
            <w:tcBorders>
              <w:bottom w:val="nil"/>
            </w:tcBorders>
          </w:tcPr>
          <w:p w14:paraId="2F3B5A3F" w14:textId="77777777" w:rsidR="00994FE5" w:rsidRPr="00994FE5" w:rsidRDefault="00994FE5" w:rsidP="00994FE5">
            <w:pPr>
              <w:keepNext/>
              <w:spacing w:after="0" w:line="240" w:lineRule="auto"/>
              <w:jc w:val="left"/>
              <w:rPr>
                <w:rFonts w:ascii="Arial" w:hAnsi="Arial" w:cs="Arial"/>
                <w:sz w:val="20"/>
              </w:rPr>
            </w:pPr>
          </w:p>
        </w:tc>
      </w:tr>
      <w:tr w:rsidR="00994FE5" w:rsidRPr="00994FE5" w14:paraId="248AFA2D" w14:textId="77777777" w:rsidTr="00101EC2">
        <w:trPr>
          <w:cantSplit/>
          <w:trHeight w:val="85"/>
          <w:jc w:val="center"/>
        </w:trPr>
        <w:tc>
          <w:tcPr>
            <w:tcW w:w="2297" w:type="dxa"/>
            <w:vMerge/>
          </w:tcPr>
          <w:p w14:paraId="4D1E4AB1" w14:textId="77777777" w:rsidR="00994FE5" w:rsidRPr="00994FE5" w:rsidRDefault="00994FE5" w:rsidP="00994FE5">
            <w:pPr>
              <w:keepNext/>
              <w:spacing w:after="0" w:line="240" w:lineRule="auto"/>
              <w:jc w:val="left"/>
              <w:rPr>
                <w:rFonts w:ascii="Arial" w:hAnsi="Arial" w:cs="Arial"/>
                <w:sz w:val="20"/>
              </w:rPr>
            </w:pPr>
          </w:p>
        </w:tc>
        <w:tc>
          <w:tcPr>
            <w:tcW w:w="3534" w:type="dxa"/>
            <w:gridSpan w:val="3"/>
            <w:tcBorders>
              <w:top w:val="nil"/>
            </w:tcBorders>
          </w:tcPr>
          <w:p w14:paraId="1E244849" w14:textId="77777777" w:rsidR="00994FE5" w:rsidRPr="00994FE5" w:rsidRDefault="00994FE5" w:rsidP="00994FE5">
            <w:pPr>
              <w:keepNext/>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3530" w:type="dxa"/>
            <w:gridSpan w:val="2"/>
            <w:tcBorders>
              <w:top w:val="nil"/>
            </w:tcBorders>
          </w:tcPr>
          <w:p w14:paraId="70F5E625"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02AC570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29C397D4" w14:textId="77777777" w:rsidTr="00101EC2">
        <w:tc>
          <w:tcPr>
            <w:tcW w:w="5000" w:type="pct"/>
          </w:tcPr>
          <w:p w14:paraId="2892A638" w14:textId="77777777" w:rsidR="00994FE5" w:rsidRPr="00994FE5" w:rsidRDefault="00994FE5" w:rsidP="00994FE5">
            <w:pPr>
              <w:overflowPunct w:val="0"/>
              <w:spacing w:before="240" w:after="120" w:line="240" w:lineRule="auto"/>
              <w:textAlignment w:val="baseline"/>
              <w:rPr>
                <w:rFonts w:ascii="Arial" w:hAnsi="Arial" w:cs="Arial"/>
                <w:sz w:val="20"/>
                <w:szCs w:val="20"/>
              </w:rPr>
            </w:pPr>
            <w:r w:rsidRPr="00994FE5">
              <w:rPr>
                <w:rFonts w:ascii="Arial" w:hAnsi="Arial" w:cs="Arial"/>
                <w:b/>
                <w:sz w:val="20"/>
                <w:szCs w:val="20"/>
              </w:rPr>
              <w:t>Notice</w:t>
            </w:r>
          </w:p>
          <w:p w14:paraId="1CFF788E" w14:textId="77777777" w:rsidR="00994FE5" w:rsidRPr="00994FE5" w:rsidRDefault="00994FE5" w:rsidP="00994FE5">
            <w:pPr>
              <w:overflowPunct w:val="0"/>
              <w:spacing w:after="240" w:line="276" w:lineRule="auto"/>
              <w:ind w:right="57"/>
              <w:textAlignment w:val="baseline"/>
              <w:rPr>
                <w:rFonts w:ascii="Arial" w:hAnsi="Arial" w:cs="Arial"/>
                <w:b/>
                <w:sz w:val="12"/>
                <w:szCs w:val="12"/>
              </w:rPr>
            </w:pPr>
          </w:p>
          <w:p w14:paraId="0FC0B1A3" w14:textId="77777777" w:rsidR="00994FE5" w:rsidRPr="00994FE5" w:rsidRDefault="00994FE5" w:rsidP="00994FE5">
            <w:pPr>
              <w:overflowPunct w:val="0"/>
              <w:spacing w:after="240" w:line="276" w:lineRule="auto"/>
              <w:ind w:right="57"/>
              <w:textAlignment w:val="baseline"/>
              <w:rPr>
                <w:rFonts w:ascii="Arial" w:hAnsi="Arial" w:cs="Arial"/>
                <w:iCs/>
                <w:sz w:val="20"/>
                <w:szCs w:val="20"/>
              </w:rPr>
            </w:pPr>
            <w:r w:rsidRPr="00994FE5">
              <w:rPr>
                <w:rFonts w:ascii="Arial" w:hAnsi="Arial" w:cs="Arial"/>
                <w:sz w:val="20"/>
                <w:szCs w:val="20"/>
              </w:rPr>
              <w:t xml:space="preserve">The Applicant gives notice of the arrest under section 49(1) and bringing before a Magistrate under section 49(2) of the </w:t>
            </w:r>
            <w:r w:rsidRPr="00994FE5">
              <w:rPr>
                <w:rFonts w:ascii="Arial" w:hAnsi="Arial" w:cs="Arial"/>
                <w:i/>
                <w:sz w:val="20"/>
                <w:szCs w:val="20"/>
              </w:rPr>
              <w:t xml:space="preserve">Extradition Act 1988 </w:t>
            </w:r>
            <w:r w:rsidRPr="00994FE5">
              <w:rPr>
                <w:rFonts w:ascii="Arial" w:hAnsi="Arial" w:cs="Arial"/>
                <w:sz w:val="20"/>
                <w:szCs w:val="20"/>
              </w:rPr>
              <w:t>of the Respondent</w:t>
            </w:r>
            <w:r w:rsidRPr="00994FE5">
              <w:rPr>
                <w:rFonts w:ascii="Arial" w:hAnsi="Arial" w:cs="Arial"/>
                <w:iCs/>
                <w:sz w:val="20"/>
                <w:szCs w:val="20"/>
              </w:rPr>
              <w:t>.</w:t>
            </w:r>
          </w:p>
          <w:p w14:paraId="6E6B69B8" w14:textId="77777777" w:rsidR="00994FE5" w:rsidRPr="00994FE5" w:rsidRDefault="00994FE5" w:rsidP="00994FE5">
            <w:pPr>
              <w:overflowPunct w:val="0"/>
              <w:spacing w:after="0" w:line="276" w:lineRule="auto"/>
              <w:ind w:left="360" w:right="57"/>
              <w:textAlignment w:val="baseline"/>
              <w:rPr>
                <w:rFonts w:ascii="Arial" w:hAnsi="Arial" w:cs="Arial"/>
                <w:bCs/>
                <w:sz w:val="20"/>
                <w:szCs w:val="32"/>
              </w:rPr>
            </w:pPr>
          </w:p>
        </w:tc>
      </w:tr>
    </w:tbl>
    <w:p w14:paraId="4FA46DB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7211ED2E"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20"/>
        </w:rPr>
        <w:br w:type="page"/>
      </w:r>
    </w:p>
    <w:p w14:paraId="34C4E68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2C—Originating Application and Notice—Extradition International—Authorise Taking Evidence in Australia is deleted.</w:t>
      </w:r>
    </w:p>
    <w:p w14:paraId="00CCF41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2D—Originating Application and Notice—Extradition Interstate is deleted and substituted as follows:</w:t>
      </w:r>
    </w:p>
    <w:p w14:paraId="51BD7D9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4"/>
          <w:szCs w:val="20"/>
          <w:lang w:val="en-US"/>
        </w:rPr>
      </w:pPr>
      <w:r w:rsidRPr="00994FE5">
        <w:rPr>
          <w:rFonts w:ascii="Arial" w:eastAsia="Times New Roman" w:hAnsi="Arial" w:cs="Arial"/>
          <w:sz w:val="20"/>
          <w:szCs w:val="16"/>
          <w:lang w:val="en-US"/>
        </w:rPr>
        <w:t>Form 2D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CF5F77D" w14:textId="77777777" w:rsidTr="00101EC2">
        <w:tc>
          <w:tcPr>
            <w:tcW w:w="3899" w:type="pct"/>
            <w:tcBorders>
              <w:top w:val="single" w:sz="4" w:space="0" w:color="auto"/>
            </w:tcBorders>
          </w:tcPr>
          <w:p w14:paraId="6D87AB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8D6A14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547AFB0" w14:textId="77777777" w:rsidTr="00101EC2">
        <w:trPr>
          <w:trHeight w:val="1148"/>
        </w:trPr>
        <w:tc>
          <w:tcPr>
            <w:tcW w:w="3899" w:type="pct"/>
            <w:tcBorders>
              <w:bottom w:val="single" w:sz="2" w:space="0" w:color="auto"/>
            </w:tcBorders>
          </w:tcPr>
          <w:p w14:paraId="73242FF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E5090A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3CA885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BDCA55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2ABF64C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B8AEBC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B8433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9B0A3B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8851A1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A2BD504"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NOTICE—</w:t>
      </w:r>
      <w:r w:rsidRPr="00994FE5">
        <w:rPr>
          <w:rFonts w:ascii="Arial" w:hAnsi="Arial" w:cs="Arial"/>
          <w:b/>
          <w:bCs/>
          <w:sz w:val="28"/>
        </w:rPr>
        <w:t>EXTRADITION</w:t>
      </w:r>
      <w:r w:rsidRPr="00994FE5">
        <w:rPr>
          <w:rFonts w:ascii="Arial" w:eastAsia="Times New Roman" w:hAnsi="Arial" w:cs="Arial"/>
          <w:b/>
          <w:bCs/>
          <w:sz w:val="28"/>
          <w:szCs w:val="20"/>
        </w:rPr>
        <w:t xml:space="preserve"> INTERSTATE</w:t>
      </w:r>
    </w:p>
    <w:p w14:paraId="2E97F1B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1621C01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27D329C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AF718C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[FULL NAME] </w:t>
      </w:r>
    </w:p>
    <w:p w14:paraId="247D6CF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AC948A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6F5B046"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6A78337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7560D26A" w14:textId="77777777" w:rsidTr="00101EC2">
        <w:trPr>
          <w:cantSplit/>
          <w:trHeight w:val="454"/>
          <w:jc w:val="center"/>
        </w:trPr>
        <w:tc>
          <w:tcPr>
            <w:tcW w:w="2581" w:type="dxa"/>
            <w:vMerge w:val="restart"/>
          </w:tcPr>
          <w:p w14:paraId="205C15E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889" w:type="dxa"/>
            <w:gridSpan w:val="5"/>
            <w:tcBorders>
              <w:bottom w:val="nil"/>
            </w:tcBorders>
          </w:tcPr>
          <w:p w14:paraId="07C03FEB" w14:textId="77777777" w:rsidR="00994FE5" w:rsidRPr="00994FE5" w:rsidRDefault="00994FE5" w:rsidP="00994FE5">
            <w:pPr>
              <w:spacing w:after="0" w:line="240" w:lineRule="auto"/>
              <w:jc w:val="left"/>
              <w:rPr>
                <w:rFonts w:ascii="Arial" w:hAnsi="Arial" w:cs="Arial"/>
                <w:sz w:val="20"/>
              </w:rPr>
            </w:pPr>
          </w:p>
        </w:tc>
      </w:tr>
      <w:tr w:rsidR="00994FE5" w:rsidRPr="00994FE5" w14:paraId="60EFC513" w14:textId="77777777" w:rsidTr="00101EC2">
        <w:trPr>
          <w:cantSplit/>
          <w:trHeight w:val="85"/>
          <w:jc w:val="center"/>
        </w:trPr>
        <w:tc>
          <w:tcPr>
            <w:tcW w:w="2581" w:type="dxa"/>
            <w:vMerge/>
          </w:tcPr>
          <w:p w14:paraId="1E75279E"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0F7D9CA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r w:rsidR="00994FE5" w:rsidRPr="00994FE5" w14:paraId="01D7133B" w14:textId="77777777" w:rsidTr="00101EC2">
        <w:tblPrEx>
          <w:jc w:val="left"/>
        </w:tblPrEx>
        <w:trPr>
          <w:trHeight w:val="454"/>
        </w:trPr>
        <w:tc>
          <w:tcPr>
            <w:tcW w:w="2581" w:type="dxa"/>
            <w:vMerge w:val="restart"/>
          </w:tcPr>
          <w:p w14:paraId="6968674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Name of responsible officer </w:t>
            </w:r>
          </w:p>
        </w:tc>
        <w:tc>
          <w:tcPr>
            <w:tcW w:w="7889" w:type="dxa"/>
            <w:gridSpan w:val="5"/>
            <w:tcBorders>
              <w:bottom w:val="nil"/>
            </w:tcBorders>
          </w:tcPr>
          <w:p w14:paraId="654E2465"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5B1E2C8F" w14:textId="77777777" w:rsidTr="00101EC2">
        <w:tblPrEx>
          <w:jc w:val="left"/>
        </w:tblPrEx>
        <w:trPr>
          <w:trHeight w:val="85"/>
        </w:trPr>
        <w:tc>
          <w:tcPr>
            <w:tcW w:w="2581" w:type="dxa"/>
            <w:vMerge/>
          </w:tcPr>
          <w:p w14:paraId="33097E6C"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0E43D3B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6BC51813" w14:textId="77777777" w:rsidTr="00101EC2">
        <w:trPr>
          <w:cantSplit/>
          <w:trHeight w:val="454"/>
          <w:jc w:val="center"/>
        </w:trPr>
        <w:tc>
          <w:tcPr>
            <w:tcW w:w="2581" w:type="dxa"/>
            <w:vMerge w:val="restart"/>
          </w:tcPr>
          <w:p w14:paraId="2FA0475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Responsible officer details </w:t>
            </w:r>
          </w:p>
        </w:tc>
        <w:tc>
          <w:tcPr>
            <w:tcW w:w="3944" w:type="dxa"/>
            <w:gridSpan w:val="3"/>
            <w:tcBorders>
              <w:bottom w:val="nil"/>
            </w:tcBorders>
          </w:tcPr>
          <w:p w14:paraId="32DC87FA"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51595956"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1A6EBD26" w14:textId="77777777" w:rsidTr="00101EC2">
        <w:trPr>
          <w:cantSplit/>
          <w:trHeight w:val="85"/>
          <w:jc w:val="center"/>
        </w:trPr>
        <w:tc>
          <w:tcPr>
            <w:tcW w:w="2581" w:type="dxa"/>
            <w:vMerge/>
            <w:tcBorders>
              <w:top w:val="nil"/>
            </w:tcBorders>
          </w:tcPr>
          <w:p w14:paraId="033976F5"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4E9557C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Rank/position</w:t>
            </w:r>
          </w:p>
        </w:tc>
        <w:tc>
          <w:tcPr>
            <w:tcW w:w="3945" w:type="dxa"/>
            <w:gridSpan w:val="2"/>
            <w:tcBorders>
              <w:top w:val="nil"/>
              <w:bottom w:val="single" w:sz="4" w:space="0" w:color="auto"/>
            </w:tcBorders>
            <w:vAlign w:val="bottom"/>
          </w:tcPr>
          <w:p w14:paraId="5254CDF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Number/identifier</w:t>
            </w:r>
          </w:p>
        </w:tc>
      </w:tr>
      <w:tr w:rsidR="00994FE5" w:rsidRPr="00994FE5" w14:paraId="712D1D15" w14:textId="77777777" w:rsidTr="00101EC2">
        <w:trPr>
          <w:cantSplit/>
          <w:trHeight w:val="454"/>
          <w:jc w:val="center"/>
        </w:trPr>
        <w:tc>
          <w:tcPr>
            <w:tcW w:w="2581" w:type="dxa"/>
            <w:vMerge w:val="restart"/>
          </w:tcPr>
          <w:p w14:paraId="255B1FA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33DA93D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944" w:type="dxa"/>
            <w:gridSpan w:val="3"/>
            <w:tcBorders>
              <w:bottom w:val="nil"/>
            </w:tcBorders>
          </w:tcPr>
          <w:p w14:paraId="6365E209"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569D720C"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60209495" w14:textId="77777777" w:rsidTr="00101EC2">
        <w:trPr>
          <w:cantSplit/>
          <w:trHeight w:val="85"/>
          <w:jc w:val="center"/>
        </w:trPr>
        <w:tc>
          <w:tcPr>
            <w:tcW w:w="2581" w:type="dxa"/>
            <w:vMerge/>
            <w:tcBorders>
              <w:top w:val="nil"/>
            </w:tcBorders>
          </w:tcPr>
          <w:p w14:paraId="6AC1AFF4"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2388114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945" w:type="dxa"/>
            <w:gridSpan w:val="2"/>
            <w:tcBorders>
              <w:top w:val="nil"/>
              <w:bottom w:val="single" w:sz="4" w:space="0" w:color="auto"/>
            </w:tcBorders>
            <w:vAlign w:val="bottom"/>
          </w:tcPr>
          <w:p w14:paraId="360B073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4E76F32D" w14:textId="77777777" w:rsidTr="00101EC2">
        <w:trPr>
          <w:cantSplit/>
          <w:trHeight w:val="454"/>
          <w:jc w:val="center"/>
        </w:trPr>
        <w:tc>
          <w:tcPr>
            <w:tcW w:w="2581" w:type="dxa"/>
            <w:vMerge w:val="restart"/>
          </w:tcPr>
          <w:p w14:paraId="5CF0FC8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89" w:type="dxa"/>
            <w:gridSpan w:val="5"/>
            <w:tcBorders>
              <w:bottom w:val="nil"/>
            </w:tcBorders>
          </w:tcPr>
          <w:p w14:paraId="2414D688" w14:textId="77777777" w:rsidR="00994FE5" w:rsidRPr="00994FE5" w:rsidRDefault="00994FE5" w:rsidP="00994FE5">
            <w:pPr>
              <w:spacing w:after="0" w:line="240" w:lineRule="auto"/>
              <w:jc w:val="left"/>
              <w:rPr>
                <w:rFonts w:ascii="Arial" w:hAnsi="Arial" w:cs="Arial"/>
                <w:sz w:val="20"/>
              </w:rPr>
            </w:pPr>
          </w:p>
        </w:tc>
      </w:tr>
      <w:tr w:rsidR="00994FE5" w:rsidRPr="00994FE5" w14:paraId="2900F169" w14:textId="77777777" w:rsidTr="00101EC2">
        <w:trPr>
          <w:cantSplit/>
          <w:trHeight w:val="85"/>
          <w:jc w:val="center"/>
        </w:trPr>
        <w:tc>
          <w:tcPr>
            <w:tcW w:w="2581" w:type="dxa"/>
            <w:vMerge/>
          </w:tcPr>
          <w:p w14:paraId="445BE209"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13FB4133"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59CBE14" w14:textId="77777777" w:rsidTr="00101EC2">
        <w:trPr>
          <w:cantSplit/>
          <w:trHeight w:val="454"/>
          <w:jc w:val="center"/>
        </w:trPr>
        <w:tc>
          <w:tcPr>
            <w:tcW w:w="2581" w:type="dxa"/>
            <w:vMerge/>
          </w:tcPr>
          <w:p w14:paraId="2439FF3F"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6001CCE8" w14:textId="77777777" w:rsidR="00994FE5" w:rsidRPr="00994FE5" w:rsidRDefault="00994FE5" w:rsidP="00994FE5">
            <w:pPr>
              <w:spacing w:after="0" w:line="240" w:lineRule="auto"/>
              <w:jc w:val="left"/>
              <w:rPr>
                <w:rFonts w:ascii="Arial" w:hAnsi="Arial" w:cs="Arial"/>
                <w:sz w:val="20"/>
              </w:rPr>
            </w:pPr>
          </w:p>
        </w:tc>
        <w:tc>
          <w:tcPr>
            <w:tcW w:w="1865" w:type="dxa"/>
            <w:tcBorders>
              <w:bottom w:val="nil"/>
            </w:tcBorders>
          </w:tcPr>
          <w:p w14:paraId="401EC2E3" w14:textId="77777777" w:rsidR="00994FE5" w:rsidRPr="00994FE5" w:rsidRDefault="00994FE5" w:rsidP="00994FE5">
            <w:pPr>
              <w:spacing w:after="0" w:line="240" w:lineRule="auto"/>
              <w:jc w:val="left"/>
              <w:rPr>
                <w:rFonts w:ascii="Arial" w:hAnsi="Arial" w:cs="Arial"/>
                <w:sz w:val="20"/>
              </w:rPr>
            </w:pPr>
          </w:p>
        </w:tc>
        <w:tc>
          <w:tcPr>
            <w:tcW w:w="2226" w:type="dxa"/>
            <w:gridSpan w:val="2"/>
            <w:tcBorders>
              <w:bottom w:val="nil"/>
            </w:tcBorders>
          </w:tcPr>
          <w:p w14:paraId="772759CD" w14:textId="77777777" w:rsidR="00994FE5" w:rsidRPr="00994FE5" w:rsidRDefault="00994FE5" w:rsidP="00994FE5">
            <w:pPr>
              <w:spacing w:after="0" w:line="240" w:lineRule="auto"/>
              <w:jc w:val="left"/>
              <w:rPr>
                <w:rFonts w:ascii="Arial" w:hAnsi="Arial" w:cs="Arial"/>
                <w:sz w:val="20"/>
              </w:rPr>
            </w:pPr>
          </w:p>
        </w:tc>
        <w:tc>
          <w:tcPr>
            <w:tcW w:w="1758" w:type="dxa"/>
            <w:tcBorders>
              <w:bottom w:val="nil"/>
            </w:tcBorders>
          </w:tcPr>
          <w:p w14:paraId="3BACF76C" w14:textId="77777777" w:rsidR="00994FE5" w:rsidRPr="00994FE5" w:rsidRDefault="00994FE5" w:rsidP="00994FE5">
            <w:pPr>
              <w:spacing w:after="0" w:line="240" w:lineRule="auto"/>
              <w:jc w:val="left"/>
              <w:rPr>
                <w:rFonts w:ascii="Arial" w:hAnsi="Arial" w:cs="Arial"/>
                <w:sz w:val="20"/>
              </w:rPr>
            </w:pPr>
          </w:p>
        </w:tc>
      </w:tr>
      <w:tr w:rsidR="00994FE5" w:rsidRPr="00994FE5" w14:paraId="2016407C" w14:textId="77777777" w:rsidTr="00101EC2">
        <w:trPr>
          <w:cantSplit/>
          <w:trHeight w:val="86"/>
          <w:jc w:val="center"/>
        </w:trPr>
        <w:tc>
          <w:tcPr>
            <w:tcW w:w="2581" w:type="dxa"/>
            <w:vMerge/>
          </w:tcPr>
          <w:p w14:paraId="1934E8EC"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1DD86FB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1341977F"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565D8D7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5E09267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4795CDC4" w14:textId="77777777" w:rsidTr="00101EC2">
        <w:trPr>
          <w:cantSplit/>
          <w:trHeight w:val="454"/>
          <w:jc w:val="center"/>
        </w:trPr>
        <w:tc>
          <w:tcPr>
            <w:tcW w:w="2581" w:type="dxa"/>
            <w:vMerge/>
          </w:tcPr>
          <w:p w14:paraId="10B49BEF" w14:textId="77777777" w:rsidR="00994FE5" w:rsidRPr="00994FE5" w:rsidRDefault="00994FE5" w:rsidP="00994FE5">
            <w:pPr>
              <w:spacing w:after="0" w:line="240" w:lineRule="auto"/>
              <w:jc w:val="left"/>
              <w:rPr>
                <w:rFonts w:ascii="Arial" w:hAnsi="Arial" w:cs="Arial"/>
                <w:sz w:val="20"/>
              </w:rPr>
            </w:pPr>
          </w:p>
        </w:tc>
        <w:tc>
          <w:tcPr>
            <w:tcW w:w="7889" w:type="dxa"/>
            <w:gridSpan w:val="5"/>
            <w:tcBorders>
              <w:bottom w:val="nil"/>
            </w:tcBorders>
          </w:tcPr>
          <w:p w14:paraId="7BCECCDA" w14:textId="77777777" w:rsidR="00994FE5" w:rsidRPr="00994FE5" w:rsidRDefault="00994FE5" w:rsidP="00994FE5">
            <w:pPr>
              <w:spacing w:after="0" w:line="240" w:lineRule="auto"/>
              <w:jc w:val="left"/>
              <w:rPr>
                <w:rFonts w:ascii="Arial" w:hAnsi="Arial" w:cs="Arial"/>
                <w:sz w:val="20"/>
              </w:rPr>
            </w:pPr>
          </w:p>
        </w:tc>
      </w:tr>
      <w:tr w:rsidR="00994FE5" w:rsidRPr="00994FE5" w14:paraId="794A71D3" w14:textId="77777777" w:rsidTr="00101EC2">
        <w:trPr>
          <w:cantSplit/>
          <w:trHeight w:val="85"/>
          <w:jc w:val="center"/>
        </w:trPr>
        <w:tc>
          <w:tcPr>
            <w:tcW w:w="2581" w:type="dxa"/>
            <w:vMerge/>
          </w:tcPr>
          <w:p w14:paraId="5903BABC"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tcPr>
          <w:p w14:paraId="7F1F92AA"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58892754" w14:textId="77777777" w:rsidTr="00101EC2">
        <w:trPr>
          <w:cantSplit/>
          <w:trHeight w:val="454"/>
          <w:jc w:val="center"/>
        </w:trPr>
        <w:tc>
          <w:tcPr>
            <w:tcW w:w="2581" w:type="dxa"/>
            <w:vMerge w:val="restart"/>
          </w:tcPr>
          <w:p w14:paraId="37FDA56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944" w:type="dxa"/>
            <w:gridSpan w:val="3"/>
            <w:tcBorders>
              <w:bottom w:val="nil"/>
            </w:tcBorders>
          </w:tcPr>
          <w:p w14:paraId="18BF8D6E" w14:textId="77777777" w:rsidR="00994FE5" w:rsidRPr="00994FE5" w:rsidRDefault="00994FE5" w:rsidP="00994FE5">
            <w:pPr>
              <w:spacing w:after="0" w:line="240" w:lineRule="auto"/>
              <w:jc w:val="left"/>
              <w:rPr>
                <w:rFonts w:ascii="Arial" w:hAnsi="Arial" w:cs="Arial"/>
                <w:sz w:val="20"/>
              </w:rPr>
            </w:pPr>
          </w:p>
        </w:tc>
        <w:tc>
          <w:tcPr>
            <w:tcW w:w="3945" w:type="dxa"/>
            <w:gridSpan w:val="2"/>
            <w:tcBorders>
              <w:bottom w:val="nil"/>
            </w:tcBorders>
          </w:tcPr>
          <w:p w14:paraId="07A1781A" w14:textId="77777777" w:rsidR="00994FE5" w:rsidRPr="00994FE5" w:rsidRDefault="00994FE5" w:rsidP="00994FE5">
            <w:pPr>
              <w:spacing w:after="0" w:line="240" w:lineRule="auto"/>
              <w:jc w:val="left"/>
              <w:rPr>
                <w:rFonts w:ascii="Arial" w:hAnsi="Arial" w:cs="Arial"/>
                <w:sz w:val="20"/>
              </w:rPr>
            </w:pPr>
          </w:p>
        </w:tc>
      </w:tr>
      <w:tr w:rsidR="00994FE5" w:rsidRPr="00994FE5" w14:paraId="7E188423" w14:textId="77777777" w:rsidTr="00101EC2">
        <w:trPr>
          <w:cantSplit/>
          <w:trHeight w:val="85"/>
          <w:jc w:val="center"/>
        </w:trPr>
        <w:tc>
          <w:tcPr>
            <w:tcW w:w="2581" w:type="dxa"/>
            <w:vMerge/>
          </w:tcPr>
          <w:p w14:paraId="20B6AFF6"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tcBorders>
          </w:tcPr>
          <w:p w14:paraId="1B89402B"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945" w:type="dxa"/>
            <w:gridSpan w:val="2"/>
            <w:tcBorders>
              <w:top w:val="nil"/>
            </w:tcBorders>
          </w:tcPr>
          <w:p w14:paraId="7B6F7641"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0D921B8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br w:type="page"/>
      </w:r>
    </w:p>
    <w:tbl>
      <w:tblPr>
        <w:tblStyle w:val="TableGrid23"/>
        <w:tblW w:w="5006" w:type="pct"/>
        <w:jc w:val="center"/>
        <w:tblLayout w:type="fixed"/>
        <w:tblLook w:val="04A0" w:firstRow="1" w:lastRow="0" w:firstColumn="1" w:lastColumn="0" w:noHBand="0" w:noVBand="1"/>
      </w:tblPr>
      <w:tblGrid>
        <w:gridCol w:w="2297"/>
        <w:gridCol w:w="1825"/>
        <w:gridCol w:w="1671"/>
        <w:gridCol w:w="38"/>
        <w:gridCol w:w="1951"/>
        <w:gridCol w:w="1579"/>
      </w:tblGrid>
      <w:tr w:rsidR="00994FE5" w:rsidRPr="00994FE5" w14:paraId="36C57CD2" w14:textId="77777777" w:rsidTr="00101EC2">
        <w:trPr>
          <w:cantSplit/>
          <w:trHeight w:val="454"/>
          <w:jc w:val="center"/>
        </w:trPr>
        <w:tc>
          <w:tcPr>
            <w:tcW w:w="2297" w:type="dxa"/>
            <w:vMerge w:val="restart"/>
          </w:tcPr>
          <w:p w14:paraId="39375B78"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lastRenderedPageBreak/>
              <w:t>Respondent</w:t>
            </w:r>
          </w:p>
        </w:tc>
        <w:tc>
          <w:tcPr>
            <w:tcW w:w="7064" w:type="dxa"/>
            <w:gridSpan w:val="5"/>
            <w:tcBorders>
              <w:bottom w:val="nil"/>
            </w:tcBorders>
          </w:tcPr>
          <w:p w14:paraId="1BBCD85F"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7AC03E9" w14:textId="77777777" w:rsidTr="00101EC2">
        <w:trPr>
          <w:cantSplit/>
          <w:trHeight w:val="85"/>
          <w:jc w:val="center"/>
        </w:trPr>
        <w:tc>
          <w:tcPr>
            <w:tcW w:w="2297" w:type="dxa"/>
            <w:vMerge/>
          </w:tcPr>
          <w:p w14:paraId="515242A1"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tcBorders>
            <w:vAlign w:val="bottom"/>
          </w:tcPr>
          <w:p w14:paraId="5BD2F91F"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34916AE5" w14:textId="77777777" w:rsidTr="00101EC2">
        <w:trPr>
          <w:cantSplit/>
          <w:trHeight w:val="454"/>
          <w:jc w:val="center"/>
        </w:trPr>
        <w:tc>
          <w:tcPr>
            <w:tcW w:w="2297" w:type="dxa"/>
            <w:vMerge w:val="restart"/>
          </w:tcPr>
          <w:p w14:paraId="2D1EDFD5"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064" w:type="dxa"/>
            <w:gridSpan w:val="5"/>
            <w:tcBorders>
              <w:bottom w:val="nil"/>
            </w:tcBorders>
          </w:tcPr>
          <w:p w14:paraId="147DAE39" w14:textId="77777777" w:rsidR="00994FE5" w:rsidRPr="00994FE5" w:rsidRDefault="00994FE5" w:rsidP="00994FE5">
            <w:pPr>
              <w:keepNext/>
              <w:spacing w:after="0" w:line="240" w:lineRule="auto"/>
              <w:jc w:val="left"/>
              <w:rPr>
                <w:rFonts w:ascii="Arial" w:hAnsi="Arial" w:cs="Arial"/>
                <w:sz w:val="20"/>
              </w:rPr>
            </w:pPr>
          </w:p>
        </w:tc>
      </w:tr>
      <w:tr w:rsidR="00994FE5" w:rsidRPr="00994FE5" w14:paraId="5D8F5F60" w14:textId="77777777" w:rsidTr="00101EC2">
        <w:trPr>
          <w:cantSplit/>
          <w:trHeight w:val="85"/>
          <w:jc w:val="center"/>
        </w:trPr>
        <w:tc>
          <w:tcPr>
            <w:tcW w:w="2297" w:type="dxa"/>
            <w:vMerge/>
          </w:tcPr>
          <w:p w14:paraId="49BE90C8"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vAlign w:val="bottom"/>
          </w:tcPr>
          <w:p w14:paraId="2EC52E56"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6FEDECAC" w14:textId="77777777" w:rsidTr="00101EC2">
        <w:trPr>
          <w:cantSplit/>
          <w:trHeight w:val="454"/>
          <w:jc w:val="center"/>
        </w:trPr>
        <w:tc>
          <w:tcPr>
            <w:tcW w:w="2297" w:type="dxa"/>
            <w:vMerge/>
          </w:tcPr>
          <w:p w14:paraId="604AC050" w14:textId="77777777" w:rsidR="00994FE5" w:rsidRPr="00994FE5" w:rsidRDefault="00994FE5" w:rsidP="00994FE5">
            <w:pPr>
              <w:keepNext/>
              <w:spacing w:after="0" w:line="240" w:lineRule="auto"/>
              <w:jc w:val="left"/>
              <w:rPr>
                <w:rFonts w:ascii="Arial" w:hAnsi="Arial" w:cs="Arial"/>
                <w:sz w:val="20"/>
              </w:rPr>
            </w:pPr>
          </w:p>
        </w:tc>
        <w:tc>
          <w:tcPr>
            <w:tcW w:w="1825" w:type="dxa"/>
            <w:tcBorders>
              <w:bottom w:val="nil"/>
            </w:tcBorders>
          </w:tcPr>
          <w:p w14:paraId="2EC0A01E" w14:textId="77777777" w:rsidR="00994FE5" w:rsidRPr="00994FE5" w:rsidRDefault="00994FE5" w:rsidP="00994FE5">
            <w:pPr>
              <w:keepNext/>
              <w:spacing w:after="0" w:line="240" w:lineRule="auto"/>
              <w:jc w:val="left"/>
              <w:rPr>
                <w:rFonts w:ascii="Arial" w:hAnsi="Arial" w:cs="Arial"/>
                <w:sz w:val="20"/>
              </w:rPr>
            </w:pPr>
          </w:p>
        </w:tc>
        <w:tc>
          <w:tcPr>
            <w:tcW w:w="1671" w:type="dxa"/>
            <w:tcBorders>
              <w:bottom w:val="nil"/>
            </w:tcBorders>
          </w:tcPr>
          <w:p w14:paraId="2ECB7DAF" w14:textId="77777777" w:rsidR="00994FE5" w:rsidRPr="00994FE5" w:rsidRDefault="00994FE5" w:rsidP="00994FE5">
            <w:pPr>
              <w:keepNext/>
              <w:spacing w:after="0" w:line="240" w:lineRule="auto"/>
              <w:jc w:val="left"/>
              <w:rPr>
                <w:rFonts w:ascii="Arial" w:hAnsi="Arial" w:cs="Arial"/>
                <w:sz w:val="20"/>
              </w:rPr>
            </w:pPr>
          </w:p>
        </w:tc>
        <w:tc>
          <w:tcPr>
            <w:tcW w:w="1989" w:type="dxa"/>
            <w:gridSpan w:val="2"/>
            <w:tcBorders>
              <w:bottom w:val="nil"/>
            </w:tcBorders>
          </w:tcPr>
          <w:p w14:paraId="4FA173CC" w14:textId="77777777" w:rsidR="00994FE5" w:rsidRPr="00994FE5" w:rsidRDefault="00994FE5" w:rsidP="00994FE5">
            <w:pPr>
              <w:keepNext/>
              <w:spacing w:after="0" w:line="240" w:lineRule="auto"/>
              <w:jc w:val="left"/>
              <w:rPr>
                <w:rFonts w:ascii="Arial" w:hAnsi="Arial" w:cs="Arial"/>
                <w:sz w:val="20"/>
              </w:rPr>
            </w:pPr>
          </w:p>
        </w:tc>
        <w:tc>
          <w:tcPr>
            <w:tcW w:w="1579" w:type="dxa"/>
            <w:tcBorders>
              <w:bottom w:val="nil"/>
            </w:tcBorders>
          </w:tcPr>
          <w:p w14:paraId="7FE42F0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0227578" w14:textId="77777777" w:rsidTr="00101EC2">
        <w:trPr>
          <w:cantSplit/>
          <w:trHeight w:val="86"/>
          <w:jc w:val="center"/>
        </w:trPr>
        <w:tc>
          <w:tcPr>
            <w:tcW w:w="2297" w:type="dxa"/>
            <w:vMerge/>
          </w:tcPr>
          <w:p w14:paraId="159D7281" w14:textId="77777777" w:rsidR="00994FE5" w:rsidRPr="00994FE5" w:rsidRDefault="00994FE5" w:rsidP="00994FE5">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543E879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7DE5A08C"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6D4D0721"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579" w:type="dxa"/>
            <w:tcBorders>
              <w:top w:val="nil"/>
              <w:bottom w:val="single" w:sz="4" w:space="0" w:color="auto"/>
            </w:tcBorders>
            <w:vAlign w:val="bottom"/>
          </w:tcPr>
          <w:p w14:paraId="3F1768F6"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722973A9" w14:textId="77777777" w:rsidTr="00101EC2">
        <w:trPr>
          <w:cantSplit/>
          <w:trHeight w:val="454"/>
          <w:jc w:val="center"/>
        </w:trPr>
        <w:tc>
          <w:tcPr>
            <w:tcW w:w="2297" w:type="dxa"/>
            <w:vMerge/>
          </w:tcPr>
          <w:p w14:paraId="450136BD"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bottom w:val="nil"/>
            </w:tcBorders>
          </w:tcPr>
          <w:p w14:paraId="5A9DC8B3"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1CAF726" w14:textId="77777777" w:rsidTr="00101EC2">
        <w:trPr>
          <w:cantSplit/>
          <w:trHeight w:val="85"/>
          <w:jc w:val="center"/>
        </w:trPr>
        <w:tc>
          <w:tcPr>
            <w:tcW w:w="2297" w:type="dxa"/>
            <w:vMerge/>
          </w:tcPr>
          <w:p w14:paraId="3B47052B"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tcPr>
          <w:p w14:paraId="2E9E1651"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43880037" w14:textId="77777777" w:rsidTr="00101EC2">
        <w:trPr>
          <w:cantSplit/>
          <w:trHeight w:val="454"/>
          <w:jc w:val="center"/>
        </w:trPr>
        <w:tc>
          <w:tcPr>
            <w:tcW w:w="2297" w:type="dxa"/>
            <w:vMerge w:val="restart"/>
          </w:tcPr>
          <w:p w14:paraId="6278187C"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Phone Details</w:t>
            </w:r>
          </w:p>
        </w:tc>
        <w:tc>
          <w:tcPr>
            <w:tcW w:w="3534" w:type="dxa"/>
            <w:gridSpan w:val="3"/>
            <w:tcBorders>
              <w:bottom w:val="nil"/>
            </w:tcBorders>
          </w:tcPr>
          <w:p w14:paraId="34504948" w14:textId="77777777" w:rsidR="00994FE5" w:rsidRPr="00994FE5" w:rsidRDefault="00994FE5" w:rsidP="00994FE5">
            <w:pPr>
              <w:keepNext/>
              <w:spacing w:after="0" w:line="240" w:lineRule="auto"/>
              <w:jc w:val="left"/>
              <w:rPr>
                <w:rFonts w:ascii="Arial" w:hAnsi="Arial" w:cs="Arial"/>
                <w:sz w:val="20"/>
              </w:rPr>
            </w:pPr>
          </w:p>
        </w:tc>
        <w:tc>
          <w:tcPr>
            <w:tcW w:w="3530" w:type="dxa"/>
            <w:gridSpan w:val="2"/>
            <w:tcBorders>
              <w:bottom w:val="nil"/>
            </w:tcBorders>
          </w:tcPr>
          <w:p w14:paraId="07181FC8"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0050798" w14:textId="77777777" w:rsidTr="00101EC2">
        <w:trPr>
          <w:cantSplit/>
          <w:trHeight w:val="85"/>
          <w:jc w:val="center"/>
        </w:trPr>
        <w:tc>
          <w:tcPr>
            <w:tcW w:w="2297" w:type="dxa"/>
            <w:vMerge/>
          </w:tcPr>
          <w:p w14:paraId="537D1F89" w14:textId="77777777" w:rsidR="00994FE5" w:rsidRPr="00994FE5" w:rsidRDefault="00994FE5" w:rsidP="00994FE5">
            <w:pPr>
              <w:keepNext/>
              <w:spacing w:after="0" w:line="240" w:lineRule="auto"/>
              <w:jc w:val="left"/>
              <w:rPr>
                <w:rFonts w:ascii="Arial" w:hAnsi="Arial" w:cs="Arial"/>
                <w:sz w:val="20"/>
              </w:rPr>
            </w:pPr>
          </w:p>
        </w:tc>
        <w:tc>
          <w:tcPr>
            <w:tcW w:w="3534" w:type="dxa"/>
            <w:gridSpan w:val="3"/>
            <w:tcBorders>
              <w:top w:val="nil"/>
            </w:tcBorders>
          </w:tcPr>
          <w:p w14:paraId="022FB7A5" w14:textId="77777777" w:rsidR="00994FE5" w:rsidRPr="00994FE5" w:rsidRDefault="00994FE5" w:rsidP="00994FE5">
            <w:pPr>
              <w:keepNext/>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3530" w:type="dxa"/>
            <w:gridSpan w:val="2"/>
            <w:tcBorders>
              <w:top w:val="nil"/>
            </w:tcBorders>
          </w:tcPr>
          <w:p w14:paraId="7BA4E57E"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5C00FD2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0273790A" w14:textId="77777777" w:rsidTr="00101EC2">
        <w:tc>
          <w:tcPr>
            <w:tcW w:w="5000" w:type="pct"/>
          </w:tcPr>
          <w:p w14:paraId="2CFC9E15" w14:textId="77777777" w:rsidR="00994FE5" w:rsidRPr="00994FE5" w:rsidRDefault="00994FE5" w:rsidP="00994FE5">
            <w:pPr>
              <w:overflowPunct w:val="0"/>
              <w:spacing w:before="240" w:after="240" w:line="240" w:lineRule="auto"/>
              <w:textAlignment w:val="baseline"/>
              <w:rPr>
                <w:rFonts w:ascii="Arial" w:hAnsi="Arial" w:cs="Arial"/>
                <w:b/>
                <w:sz w:val="20"/>
                <w:szCs w:val="20"/>
              </w:rPr>
            </w:pPr>
            <w:r w:rsidRPr="00994FE5">
              <w:rPr>
                <w:rFonts w:ascii="Arial" w:hAnsi="Arial" w:cs="Arial"/>
                <w:b/>
                <w:sz w:val="20"/>
                <w:szCs w:val="20"/>
              </w:rPr>
              <w:t>Notice</w:t>
            </w:r>
          </w:p>
          <w:p w14:paraId="724955F4" w14:textId="77777777" w:rsidR="00994FE5" w:rsidRPr="00994FE5" w:rsidRDefault="00994FE5" w:rsidP="00994FE5">
            <w:pPr>
              <w:overflowPunct w:val="0"/>
              <w:spacing w:after="240" w:line="276" w:lineRule="auto"/>
              <w:ind w:right="57"/>
              <w:textAlignment w:val="baseline"/>
              <w:rPr>
                <w:rFonts w:ascii="Arial" w:hAnsi="Arial" w:cs="Arial"/>
                <w:iCs/>
                <w:sz w:val="20"/>
                <w:szCs w:val="20"/>
              </w:rPr>
            </w:pPr>
            <w:r w:rsidRPr="00994FE5">
              <w:rPr>
                <w:rFonts w:ascii="Arial" w:hAnsi="Arial" w:cs="Arial"/>
                <w:sz w:val="20"/>
                <w:szCs w:val="20"/>
              </w:rPr>
              <w:t xml:space="preserve">The Applicant gives notice of the arrest under section 82(1) and bringing before a Magistrate under section 83 of the </w:t>
            </w:r>
            <w:r w:rsidRPr="00994FE5">
              <w:rPr>
                <w:rFonts w:ascii="Arial" w:hAnsi="Arial" w:cs="Arial"/>
                <w:i/>
                <w:sz w:val="20"/>
                <w:szCs w:val="20"/>
              </w:rPr>
              <w:t xml:space="preserve">Service and Execution of Process Act 1992 </w:t>
            </w:r>
            <w:r w:rsidRPr="00994FE5">
              <w:rPr>
                <w:rFonts w:ascii="Arial" w:hAnsi="Arial" w:cs="Arial"/>
                <w:sz w:val="20"/>
                <w:szCs w:val="20"/>
              </w:rPr>
              <w:t>of the Respondent</w:t>
            </w:r>
            <w:r w:rsidRPr="00994FE5">
              <w:rPr>
                <w:rFonts w:ascii="Arial" w:hAnsi="Arial" w:cs="Arial"/>
                <w:iCs/>
                <w:sz w:val="20"/>
                <w:szCs w:val="20"/>
              </w:rPr>
              <w:t>.</w:t>
            </w:r>
          </w:p>
        </w:tc>
      </w:tr>
    </w:tbl>
    <w:p w14:paraId="22F730C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tbl>
      <w:tblPr>
        <w:tblStyle w:val="TableGrid15"/>
        <w:tblW w:w="5000" w:type="pct"/>
        <w:tblLook w:val="04A0" w:firstRow="1" w:lastRow="0" w:firstColumn="1" w:lastColumn="0" w:noHBand="0" w:noVBand="1"/>
      </w:tblPr>
      <w:tblGrid>
        <w:gridCol w:w="9350"/>
      </w:tblGrid>
      <w:tr w:rsidR="00994FE5" w:rsidRPr="00994FE5" w14:paraId="3594B7F7" w14:textId="77777777" w:rsidTr="00101EC2">
        <w:tc>
          <w:tcPr>
            <w:tcW w:w="10602" w:type="dxa"/>
          </w:tcPr>
          <w:p w14:paraId="0017FCD9" w14:textId="77777777" w:rsidR="00994FE5" w:rsidRPr="00994FE5" w:rsidRDefault="00994FE5" w:rsidP="00994FE5">
            <w:pPr>
              <w:overflowPunct w:val="0"/>
              <w:spacing w:before="120" w:after="0" w:line="240"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334BC92E" w14:textId="77777777" w:rsidR="00994FE5" w:rsidRPr="00994FE5" w:rsidRDefault="00994FE5" w:rsidP="00994FE5">
            <w:pPr>
              <w:tabs>
                <w:tab w:val="right" w:pos="10773"/>
              </w:tabs>
              <w:overflowPunct w:val="0"/>
              <w:spacing w:before="120" w:after="120" w:line="276"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7D71B3F6" w14:textId="77777777" w:rsidR="00994FE5" w:rsidRPr="00994FE5" w:rsidRDefault="00994FE5" w:rsidP="00994FE5">
            <w:pPr>
              <w:numPr>
                <w:ilvl w:val="0"/>
                <w:numId w:val="113"/>
              </w:numPr>
              <w:overflowPunct w:val="0"/>
              <w:spacing w:after="0" w:line="276" w:lineRule="auto"/>
              <w:ind w:right="141"/>
              <w:contextualSpacing/>
              <w:jc w:val="left"/>
              <w:textAlignment w:val="baseline"/>
              <w:rPr>
                <w:rFonts w:ascii="Arial" w:hAnsi="Arial" w:cs="Arial"/>
                <w:b/>
                <w:sz w:val="12"/>
                <w:szCs w:val="18"/>
              </w:rPr>
            </w:pPr>
            <w:r w:rsidRPr="00994FE5">
              <w:rPr>
                <w:rFonts w:ascii="Arial" w:hAnsi="Arial" w:cs="Arial"/>
                <w:sz w:val="20"/>
                <w:szCs w:val="20"/>
              </w:rPr>
              <w:t xml:space="preserve">Warrant </w:t>
            </w:r>
          </w:p>
          <w:p w14:paraId="0E11F26F" w14:textId="77777777" w:rsidR="00994FE5" w:rsidRPr="00994FE5" w:rsidRDefault="00994FE5" w:rsidP="00994FE5">
            <w:pPr>
              <w:spacing w:after="0" w:line="276" w:lineRule="auto"/>
              <w:ind w:right="141"/>
              <w:jc w:val="left"/>
              <w:rPr>
                <w:rFonts w:ascii="Arial" w:hAnsi="Arial" w:cs="Arial"/>
                <w:b/>
                <w:sz w:val="12"/>
                <w:szCs w:val="18"/>
              </w:rPr>
            </w:pPr>
          </w:p>
          <w:p w14:paraId="618E4EC9" w14:textId="77777777" w:rsidR="00994FE5" w:rsidRPr="00994FE5" w:rsidRDefault="00994FE5" w:rsidP="00994FE5">
            <w:pPr>
              <w:numPr>
                <w:ilvl w:val="0"/>
                <w:numId w:val="113"/>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2B715348" w14:textId="77777777" w:rsidR="00994FE5" w:rsidRPr="00994FE5" w:rsidRDefault="00994FE5" w:rsidP="00994FE5">
            <w:pPr>
              <w:spacing w:after="120" w:line="240" w:lineRule="auto"/>
              <w:ind w:right="142"/>
              <w:jc w:val="left"/>
              <w:rPr>
                <w:rFonts w:ascii="Arial" w:hAnsi="Arial" w:cs="Arial"/>
                <w:sz w:val="20"/>
                <w:szCs w:val="20"/>
              </w:rPr>
            </w:pPr>
          </w:p>
        </w:tc>
      </w:tr>
    </w:tbl>
    <w:p w14:paraId="25624B2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46EA21DC" w14:textId="77777777" w:rsidR="00994FE5" w:rsidRPr="00994FE5" w:rsidRDefault="00994FE5" w:rsidP="00994FE5">
      <w:pPr>
        <w:spacing w:after="0" w:line="240" w:lineRule="auto"/>
        <w:jc w:val="left"/>
        <w:rPr>
          <w:rFonts w:ascii="Times New Roman" w:eastAsia="Times New Roman" w:hAnsi="Times New Roman"/>
          <w:sz w:val="17"/>
          <w:szCs w:val="17"/>
        </w:rPr>
      </w:pPr>
      <w:r w:rsidRPr="00994FE5">
        <w:rPr>
          <w:rFonts w:ascii="Times New Roman" w:hAnsi="Times New Roman"/>
          <w:sz w:val="17"/>
        </w:rPr>
        <w:br w:type="page"/>
      </w:r>
    </w:p>
    <w:p w14:paraId="1F21D71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2PD—Originating Application and Notice—Persona Designata” are inserted immediately after the words “Form 2E—Originating Application and Notice—Police Issued Interim Intervention Order”.</w:t>
      </w:r>
    </w:p>
    <w:p w14:paraId="7044F22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2PD—Originating Application and Notice—Persona Designata is inserted as follows:</w:t>
      </w:r>
    </w:p>
    <w:p w14:paraId="200AC4D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2PD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3609625" w14:textId="77777777" w:rsidTr="00101EC2">
        <w:tc>
          <w:tcPr>
            <w:tcW w:w="3899" w:type="pct"/>
            <w:tcBorders>
              <w:top w:val="single" w:sz="4" w:space="0" w:color="auto"/>
            </w:tcBorders>
          </w:tcPr>
          <w:p w14:paraId="582E63E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6BBF2D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9CB5E0A" w14:textId="77777777" w:rsidTr="00101EC2">
        <w:trPr>
          <w:trHeight w:val="1148"/>
        </w:trPr>
        <w:tc>
          <w:tcPr>
            <w:tcW w:w="3899" w:type="pct"/>
            <w:tcBorders>
              <w:bottom w:val="single" w:sz="2" w:space="0" w:color="auto"/>
            </w:tcBorders>
          </w:tcPr>
          <w:p w14:paraId="5B6CFA6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ED04AD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7D4F89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052BAC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60D5893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AFED48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D2C4A6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72F724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2405A0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9E3A41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153992DC" w14:textId="77777777" w:rsidTr="00101EC2">
        <w:trPr>
          <w:trHeight w:val="410"/>
        </w:trPr>
        <w:tc>
          <w:tcPr>
            <w:tcW w:w="1311" w:type="pct"/>
            <w:tcBorders>
              <w:top w:val="single" w:sz="2" w:space="0" w:color="auto"/>
              <w:bottom w:val="nil"/>
            </w:tcBorders>
          </w:tcPr>
          <w:p w14:paraId="7D1BCE77"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2ECC9495"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796CDA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600AB11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39C8C60" w14:textId="77777777" w:rsidTr="00101EC2">
        <w:trPr>
          <w:trHeight w:val="410"/>
        </w:trPr>
        <w:tc>
          <w:tcPr>
            <w:tcW w:w="1311" w:type="pct"/>
            <w:tcBorders>
              <w:top w:val="nil"/>
              <w:bottom w:val="single" w:sz="4" w:space="0" w:color="auto"/>
            </w:tcBorders>
          </w:tcPr>
          <w:p w14:paraId="5CC3B5E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5B26FAD2"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01712D33"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6DDFA802"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383D548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23E1AC5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7C1F666"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sidDel="005B1C9F">
        <w:rPr>
          <w:rFonts w:ascii="Arial" w:eastAsia="Times New Roman" w:hAnsi="Arial" w:cs="Arial"/>
          <w:b/>
          <w:bCs/>
          <w:sz w:val="28"/>
          <w:szCs w:val="20"/>
        </w:rPr>
        <w:t xml:space="preserve">ORIGINATING </w:t>
      </w:r>
      <w:r w:rsidRPr="00994FE5">
        <w:rPr>
          <w:rFonts w:ascii="Arial" w:hAnsi="Arial" w:cs="Arial"/>
          <w:b/>
          <w:bCs/>
          <w:sz w:val="28"/>
        </w:rPr>
        <w:t>APPLICATION</w:t>
      </w:r>
      <w:r w:rsidRPr="00994FE5">
        <w:rPr>
          <w:rFonts w:ascii="Arial" w:eastAsia="Times New Roman" w:hAnsi="Arial" w:cs="Arial"/>
          <w:b/>
          <w:bCs/>
          <w:sz w:val="28"/>
          <w:szCs w:val="20"/>
        </w:rPr>
        <w:t xml:space="preserve"> AND NOTICE PERSONA DESIGNATA</w:t>
      </w:r>
    </w:p>
    <w:p w14:paraId="7716716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p w14:paraId="33089D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A DESIGNATED JUDGE OF THE SUPREME/A DESIGNATED JUDGE OF THE DISTRICT/A DESIGNATED MAGISTRATE OF THE MAGISTRATES/YOUTH</w:t>
      </w:r>
      <w:r w:rsidRPr="00994FE5">
        <w:rPr>
          <w:rFonts w:ascii="Arial" w:eastAsia="Times New Roman" w:hAnsi="Arial" w:cs="Arial"/>
          <w:sz w:val="20"/>
          <w:szCs w:val="20"/>
        </w:rPr>
        <w:t>]</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6C94326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0C5DADF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00E7F15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D216B51"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sidDel="00897A6B">
        <w:rPr>
          <w:rFonts w:ascii="Arial" w:eastAsia="Times New Roman" w:hAnsi="Arial" w:cs="Arial"/>
          <w:b/>
          <w:sz w:val="20"/>
          <w:szCs w:val="20"/>
        </w:rPr>
        <w:t xml:space="preserve">Applicant </w:t>
      </w:r>
    </w:p>
    <w:p w14:paraId="661EF9C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4D6186E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sidDel="00897A6B">
        <w:rPr>
          <w:rFonts w:ascii="Arial" w:eastAsia="Times New Roman" w:hAnsi="Arial" w:cs="Arial"/>
          <w:b/>
          <w:sz w:val="20"/>
          <w:szCs w:val="20"/>
        </w:rPr>
        <w:t xml:space="preserve">Respondent </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20CCE4A0" w14:textId="77777777" w:rsidTr="00101EC2">
        <w:trPr>
          <w:cantSplit/>
          <w:trHeight w:val="454"/>
          <w:jc w:val="center"/>
        </w:trPr>
        <w:tc>
          <w:tcPr>
            <w:tcW w:w="2300" w:type="dxa"/>
            <w:vMerge w:val="restart"/>
          </w:tcPr>
          <w:p w14:paraId="3180776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061" w:type="dxa"/>
            <w:gridSpan w:val="5"/>
            <w:tcBorders>
              <w:bottom w:val="nil"/>
            </w:tcBorders>
          </w:tcPr>
          <w:p w14:paraId="28716217" w14:textId="77777777" w:rsidR="00994FE5" w:rsidRPr="00994FE5" w:rsidRDefault="00994FE5" w:rsidP="00994FE5">
            <w:pPr>
              <w:spacing w:after="0" w:line="240" w:lineRule="auto"/>
              <w:jc w:val="left"/>
              <w:rPr>
                <w:rFonts w:ascii="Arial" w:hAnsi="Arial" w:cs="Arial"/>
                <w:sz w:val="20"/>
              </w:rPr>
            </w:pPr>
          </w:p>
        </w:tc>
      </w:tr>
      <w:tr w:rsidR="00994FE5" w:rsidRPr="00994FE5" w14:paraId="5BF83651" w14:textId="77777777" w:rsidTr="00101EC2">
        <w:trPr>
          <w:cantSplit/>
          <w:trHeight w:val="85"/>
          <w:jc w:val="center"/>
        </w:trPr>
        <w:tc>
          <w:tcPr>
            <w:tcW w:w="2300" w:type="dxa"/>
            <w:vMerge/>
          </w:tcPr>
          <w:p w14:paraId="6F6B808D"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tcBorders>
            <w:vAlign w:val="bottom"/>
          </w:tcPr>
          <w:p w14:paraId="0A2F846E"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06E4E01E" w14:textId="77777777" w:rsidTr="00101EC2">
        <w:trPr>
          <w:cantSplit/>
          <w:trHeight w:val="454"/>
          <w:jc w:val="center"/>
        </w:trPr>
        <w:tc>
          <w:tcPr>
            <w:tcW w:w="2300" w:type="dxa"/>
            <w:vMerge w:val="restart"/>
          </w:tcPr>
          <w:p w14:paraId="5C48B0C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6BB24C4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532" w:type="dxa"/>
            <w:gridSpan w:val="3"/>
            <w:tcBorders>
              <w:bottom w:val="nil"/>
            </w:tcBorders>
          </w:tcPr>
          <w:p w14:paraId="32245FE3" w14:textId="77777777" w:rsidR="00994FE5" w:rsidRPr="00994FE5" w:rsidRDefault="00994FE5" w:rsidP="00994FE5">
            <w:pPr>
              <w:spacing w:after="0" w:line="240" w:lineRule="auto"/>
              <w:jc w:val="left"/>
              <w:rPr>
                <w:rFonts w:ascii="Arial" w:hAnsi="Arial" w:cs="Arial"/>
                <w:sz w:val="20"/>
                <w:szCs w:val="20"/>
              </w:rPr>
            </w:pPr>
          </w:p>
        </w:tc>
        <w:tc>
          <w:tcPr>
            <w:tcW w:w="3529" w:type="dxa"/>
            <w:gridSpan w:val="2"/>
            <w:tcBorders>
              <w:bottom w:val="nil"/>
            </w:tcBorders>
          </w:tcPr>
          <w:p w14:paraId="387F4E1F"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417F6A2B" w14:textId="77777777" w:rsidTr="00101EC2">
        <w:trPr>
          <w:cantSplit/>
          <w:trHeight w:val="85"/>
          <w:jc w:val="center"/>
        </w:trPr>
        <w:tc>
          <w:tcPr>
            <w:tcW w:w="2300" w:type="dxa"/>
            <w:vMerge/>
            <w:tcBorders>
              <w:top w:val="nil"/>
            </w:tcBorders>
          </w:tcPr>
          <w:p w14:paraId="1576A51C" w14:textId="77777777" w:rsidR="00994FE5" w:rsidRPr="00994FE5" w:rsidRDefault="00994FE5" w:rsidP="00994FE5">
            <w:pPr>
              <w:spacing w:after="0" w:line="240" w:lineRule="auto"/>
              <w:jc w:val="left"/>
              <w:rPr>
                <w:rFonts w:ascii="Arial" w:hAnsi="Arial" w:cs="Arial"/>
                <w:sz w:val="20"/>
              </w:rPr>
            </w:pPr>
          </w:p>
        </w:tc>
        <w:tc>
          <w:tcPr>
            <w:tcW w:w="3532" w:type="dxa"/>
            <w:gridSpan w:val="3"/>
            <w:tcBorders>
              <w:top w:val="nil"/>
              <w:bottom w:val="single" w:sz="4" w:space="0" w:color="auto"/>
            </w:tcBorders>
            <w:vAlign w:val="bottom"/>
          </w:tcPr>
          <w:p w14:paraId="03A8DE3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529" w:type="dxa"/>
            <w:gridSpan w:val="2"/>
            <w:tcBorders>
              <w:top w:val="nil"/>
              <w:bottom w:val="single" w:sz="4" w:space="0" w:color="auto"/>
            </w:tcBorders>
            <w:vAlign w:val="bottom"/>
          </w:tcPr>
          <w:p w14:paraId="0061C2E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5BA0E167" w14:textId="77777777" w:rsidTr="00101EC2">
        <w:trPr>
          <w:cantSplit/>
          <w:trHeight w:val="454"/>
          <w:jc w:val="center"/>
        </w:trPr>
        <w:tc>
          <w:tcPr>
            <w:tcW w:w="2300" w:type="dxa"/>
            <w:vMerge w:val="restart"/>
          </w:tcPr>
          <w:p w14:paraId="5018C15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061" w:type="dxa"/>
            <w:gridSpan w:val="5"/>
            <w:tcBorders>
              <w:bottom w:val="nil"/>
            </w:tcBorders>
          </w:tcPr>
          <w:p w14:paraId="60BD5CE0" w14:textId="77777777" w:rsidR="00994FE5" w:rsidRPr="00994FE5" w:rsidRDefault="00994FE5" w:rsidP="00994FE5">
            <w:pPr>
              <w:spacing w:after="0" w:line="240" w:lineRule="auto"/>
              <w:jc w:val="left"/>
              <w:rPr>
                <w:rFonts w:ascii="Arial" w:hAnsi="Arial" w:cs="Arial"/>
                <w:sz w:val="20"/>
              </w:rPr>
            </w:pPr>
          </w:p>
        </w:tc>
      </w:tr>
      <w:tr w:rsidR="00994FE5" w:rsidRPr="00994FE5" w14:paraId="7F54033F" w14:textId="77777777" w:rsidTr="00101EC2">
        <w:trPr>
          <w:cantSplit/>
          <w:trHeight w:val="85"/>
          <w:jc w:val="center"/>
        </w:trPr>
        <w:tc>
          <w:tcPr>
            <w:tcW w:w="2300" w:type="dxa"/>
            <w:vMerge/>
          </w:tcPr>
          <w:p w14:paraId="45F41910"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bottom w:val="single" w:sz="4" w:space="0" w:color="auto"/>
            </w:tcBorders>
            <w:vAlign w:val="bottom"/>
          </w:tcPr>
          <w:p w14:paraId="40726330"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66728A8E" w14:textId="77777777" w:rsidTr="00101EC2">
        <w:trPr>
          <w:cantSplit/>
          <w:trHeight w:val="454"/>
          <w:jc w:val="center"/>
        </w:trPr>
        <w:tc>
          <w:tcPr>
            <w:tcW w:w="2300" w:type="dxa"/>
            <w:vMerge/>
          </w:tcPr>
          <w:p w14:paraId="550D8DC8" w14:textId="77777777" w:rsidR="00994FE5" w:rsidRPr="00994FE5" w:rsidRDefault="00994FE5" w:rsidP="00994FE5">
            <w:pPr>
              <w:spacing w:after="0" w:line="240" w:lineRule="auto"/>
              <w:jc w:val="left"/>
              <w:rPr>
                <w:rFonts w:ascii="Arial" w:hAnsi="Arial" w:cs="Arial"/>
                <w:sz w:val="20"/>
              </w:rPr>
            </w:pPr>
          </w:p>
        </w:tc>
        <w:tc>
          <w:tcPr>
            <w:tcW w:w="1825" w:type="dxa"/>
            <w:tcBorders>
              <w:bottom w:val="nil"/>
            </w:tcBorders>
          </w:tcPr>
          <w:p w14:paraId="04052247" w14:textId="77777777" w:rsidR="00994FE5" w:rsidRPr="00994FE5" w:rsidRDefault="00994FE5" w:rsidP="00994FE5">
            <w:pPr>
              <w:spacing w:after="0" w:line="240" w:lineRule="auto"/>
              <w:jc w:val="left"/>
              <w:rPr>
                <w:rFonts w:ascii="Arial" w:hAnsi="Arial" w:cs="Arial"/>
                <w:sz w:val="20"/>
              </w:rPr>
            </w:pPr>
          </w:p>
        </w:tc>
        <w:tc>
          <w:tcPr>
            <w:tcW w:w="1671" w:type="dxa"/>
            <w:tcBorders>
              <w:bottom w:val="nil"/>
            </w:tcBorders>
          </w:tcPr>
          <w:p w14:paraId="5400B17E" w14:textId="77777777" w:rsidR="00994FE5" w:rsidRPr="00994FE5" w:rsidRDefault="00994FE5" w:rsidP="00994FE5">
            <w:pPr>
              <w:spacing w:after="0" w:line="240" w:lineRule="auto"/>
              <w:jc w:val="left"/>
              <w:rPr>
                <w:rFonts w:ascii="Arial" w:hAnsi="Arial" w:cs="Arial"/>
                <w:sz w:val="20"/>
              </w:rPr>
            </w:pPr>
          </w:p>
        </w:tc>
        <w:tc>
          <w:tcPr>
            <w:tcW w:w="1989" w:type="dxa"/>
            <w:gridSpan w:val="2"/>
            <w:tcBorders>
              <w:bottom w:val="nil"/>
            </w:tcBorders>
          </w:tcPr>
          <w:p w14:paraId="39A6155A" w14:textId="77777777" w:rsidR="00994FE5" w:rsidRPr="00994FE5" w:rsidRDefault="00994FE5" w:rsidP="00994FE5">
            <w:pPr>
              <w:spacing w:after="0" w:line="240" w:lineRule="auto"/>
              <w:jc w:val="left"/>
              <w:rPr>
                <w:rFonts w:ascii="Arial" w:hAnsi="Arial" w:cs="Arial"/>
                <w:sz w:val="20"/>
              </w:rPr>
            </w:pPr>
          </w:p>
        </w:tc>
        <w:tc>
          <w:tcPr>
            <w:tcW w:w="1576" w:type="dxa"/>
            <w:tcBorders>
              <w:bottom w:val="nil"/>
            </w:tcBorders>
          </w:tcPr>
          <w:p w14:paraId="338DEAB9" w14:textId="77777777" w:rsidR="00994FE5" w:rsidRPr="00994FE5" w:rsidRDefault="00994FE5" w:rsidP="00994FE5">
            <w:pPr>
              <w:spacing w:after="0" w:line="240" w:lineRule="auto"/>
              <w:jc w:val="left"/>
              <w:rPr>
                <w:rFonts w:ascii="Arial" w:hAnsi="Arial" w:cs="Arial"/>
                <w:sz w:val="20"/>
              </w:rPr>
            </w:pPr>
          </w:p>
        </w:tc>
      </w:tr>
      <w:tr w:rsidR="00994FE5" w:rsidRPr="00994FE5" w14:paraId="760320A9" w14:textId="77777777" w:rsidTr="00101EC2">
        <w:trPr>
          <w:cantSplit/>
          <w:trHeight w:val="86"/>
          <w:jc w:val="center"/>
        </w:trPr>
        <w:tc>
          <w:tcPr>
            <w:tcW w:w="2300" w:type="dxa"/>
            <w:vMerge/>
          </w:tcPr>
          <w:p w14:paraId="533A5123" w14:textId="77777777" w:rsidR="00994FE5" w:rsidRPr="00994FE5" w:rsidRDefault="00994FE5" w:rsidP="00994FE5">
            <w:pPr>
              <w:spacing w:after="0" w:line="240" w:lineRule="auto"/>
              <w:jc w:val="left"/>
              <w:rPr>
                <w:rFonts w:ascii="Arial" w:hAnsi="Arial" w:cs="Arial"/>
                <w:sz w:val="20"/>
              </w:rPr>
            </w:pPr>
          </w:p>
        </w:tc>
        <w:tc>
          <w:tcPr>
            <w:tcW w:w="1825" w:type="dxa"/>
            <w:tcBorders>
              <w:top w:val="nil"/>
              <w:bottom w:val="single" w:sz="4" w:space="0" w:color="auto"/>
            </w:tcBorders>
            <w:vAlign w:val="bottom"/>
          </w:tcPr>
          <w:p w14:paraId="7F47869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7603A87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056209D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576" w:type="dxa"/>
            <w:tcBorders>
              <w:top w:val="nil"/>
              <w:bottom w:val="single" w:sz="4" w:space="0" w:color="auto"/>
            </w:tcBorders>
            <w:vAlign w:val="bottom"/>
          </w:tcPr>
          <w:p w14:paraId="1D202A4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0384204C" w14:textId="77777777" w:rsidTr="00101EC2">
        <w:trPr>
          <w:cantSplit/>
          <w:trHeight w:val="454"/>
          <w:jc w:val="center"/>
        </w:trPr>
        <w:tc>
          <w:tcPr>
            <w:tcW w:w="2300" w:type="dxa"/>
            <w:vMerge/>
          </w:tcPr>
          <w:p w14:paraId="7108F40B" w14:textId="77777777" w:rsidR="00994FE5" w:rsidRPr="00994FE5" w:rsidRDefault="00994FE5" w:rsidP="00994FE5">
            <w:pPr>
              <w:spacing w:after="0" w:line="240" w:lineRule="auto"/>
              <w:jc w:val="left"/>
              <w:rPr>
                <w:rFonts w:ascii="Arial" w:hAnsi="Arial" w:cs="Arial"/>
                <w:sz w:val="20"/>
              </w:rPr>
            </w:pPr>
          </w:p>
        </w:tc>
        <w:tc>
          <w:tcPr>
            <w:tcW w:w="7061" w:type="dxa"/>
            <w:gridSpan w:val="5"/>
            <w:tcBorders>
              <w:bottom w:val="nil"/>
            </w:tcBorders>
          </w:tcPr>
          <w:p w14:paraId="7F87458D" w14:textId="77777777" w:rsidR="00994FE5" w:rsidRPr="00994FE5" w:rsidRDefault="00994FE5" w:rsidP="00994FE5">
            <w:pPr>
              <w:spacing w:after="0" w:line="240" w:lineRule="auto"/>
              <w:jc w:val="left"/>
              <w:rPr>
                <w:rFonts w:ascii="Arial" w:hAnsi="Arial" w:cs="Arial"/>
                <w:sz w:val="20"/>
              </w:rPr>
            </w:pPr>
          </w:p>
        </w:tc>
      </w:tr>
      <w:tr w:rsidR="00994FE5" w:rsidRPr="00994FE5" w14:paraId="2B20F88D" w14:textId="77777777" w:rsidTr="00101EC2">
        <w:trPr>
          <w:cantSplit/>
          <w:trHeight w:val="85"/>
          <w:jc w:val="center"/>
        </w:trPr>
        <w:tc>
          <w:tcPr>
            <w:tcW w:w="2300" w:type="dxa"/>
            <w:vMerge/>
          </w:tcPr>
          <w:p w14:paraId="7ED7B0A3" w14:textId="77777777" w:rsidR="00994FE5" w:rsidRPr="00994FE5" w:rsidRDefault="00994FE5" w:rsidP="00994FE5">
            <w:pPr>
              <w:spacing w:after="0" w:line="240" w:lineRule="auto"/>
              <w:jc w:val="left"/>
              <w:rPr>
                <w:rFonts w:ascii="Arial" w:hAnsi="Arial" w:cs="Arial"/>
                <w:sz w:val="20"/>
              </w:rPr>
            </w:pPr>
          </w:p>
        </w:tc>
        <w:tc>
          <w:tcPr>
            <w:tcW w:w="7061" w:type="dxa"/>
            <w:gridSpan w:val="5"/>
            <w:tcBorders>
              <w:top w:val="nil"/>
              <w:bottom w:val="single" w:sz="4" w:space="0" w:color="auto"/>
            </w:tcBorders>
          </w:tcPr>
          <w:p w14:paraId="33A063CA"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11B3C1D" w14:textId="77777777" w:rsidTr="00101EC2">
        <w:trPr>
          <w:cantSplit/>
          <w:trHeight w:val="454"/>
          <w:jc w:val="center"/>
        </w:trPr>
        <w:tc>
          <w:tcPr>
            <w:tcW w:w="2300" w:type="dxa"/>
            <w:vMerge w:val="restart"/>
          </w:tcPr>
          <w:p w14:paraId="2AEC0D9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532" w:type="dxa"/>
            <w:gridSpan w:val="3"/>
            <w:tcBorders>
              <w:bottom w:val="nil"/>
            </w:tcBorders>
          </w:tcPr>
          <w:p w14:paraId="3CD247ED" w14:textId="77777777" w:rsidR="00994FE5" w:rsidRPr="00994FE5" w:rsidRDefault="00994FE5" w:rsidP="00994FE5">
            <w:pPr>
              <w:spacing w:after="0" w:line="240" w:lineRule="auto"/>
              <w:jc w:val="left"/>
              <w:rPr>
                <w:rFonts w:ascii="Arial" w:hAnsi="Arial" w:cs="Arial"/>
                <w:sz w:val="20"/>
              </w:rPr>
            </w:pPr>
          </w:p>
        </w:tc>
        <w:tc>
          <w:tcPr>
            <w:tcW w:w="3529" w:type="dxa"/>
            <w:gridSpan w:val="2"/>
            <w:tcBorders>
              <w:bottom w:val="nil"/>
            </w:tcBorders>
          </w:tcPr>
          <w:p w14:paraId="6A1E226A" w14:textId="77777777" w:rsidR="00994FE5" w:rsidRPr="00994FE5" w:rsidRDefault="00994FE5" w:rsidP="00994FE5">
            <w:pPr>
              <w:spacing w:after="0" w:line="240" w:lineRule="auto"/>
              <w:jc w:val="left"/>
              <w:rPr>
                <w:rFonts w:ascii="Arial" w:hAnsi="Arial" w:cs="Arial"/>
                <w:sz w:val="20"/>
              </w:rPr>
            </w:pPr>
          </w:p>
        </w:tc>
      </w:tr>
      <w:tr w:rsidR="00994FE5" w:rsidRPr="00994FE5" w14:paraId="69B75E54" w14:textId="77777777" w:rsidTr="00101EC2">
        <w:trPr>
          <w:cantSplit/>
          <w:trHeight w:val="85"/>
          <w:jc w:val="center"/>
        </w:trPr>
        <w:tc>
          <w:tcPr>
            <w:tcW w:w="2300" w:type="dxa"/>
            <w:vMerge/>
          </w:tcPr>
          <w:p w14:paraId="2CDDE4D3" w14:textId="77777777" w:rsidR="00994FE5" w:rsidRPr="00994FE5" w:rsidRDefault="00994FE5" w:rsidP="00994FE5">
            <w:pPr>
              <w:spacing w:after="0" w:line="240" w:lineRule="auto"/>
              <w:jc w:val="left"/>
              <w:rPr>
                <w:rFonts w:ascii="Arial" w:hAnsi="Arial" w:cs="Arial"/>
                <w:sz w:val="20"/>
              </w:rPr>
            </w:pPr>
          </w:p>
        </w:tc>
        <w:tc>
          <w:tcPr>
            <w:tcW w:w="3532" w:type="dxa"/>
            <w:gridSpan w:val="3"/>
            <w:tcBorders>
              <w:top w:val="nil"/>
            </w:tcBorders>
          </w:tcPr>
          <w:p w14:paraId="57A046A5"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529" w:type="dxa"/>
            <w:gridSpan w:val="2"/>
            <w:tcBorders>
              <w:top w:val="nil"/>
            </w:tcBorders>
          </w:tcPr>
          <w:p w14:paraId="3AC31989"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3AAABA3F"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tbl>
      <w:tblPr>
        <w:tblStyle w:val="TableGrid211"/>
        <w:tblW w:w="5006" w:type="pct"/>
        <w:jc w:val="center"/>
        <w:tblLayout w:type="fixed"/>
        <w:tblLook w:val="04A0" w:firstRow="1" w:lastRow="0" w:firstColumn="1" w:lastColumn="0" w:noHBand="0" w:noVBand="1"/>
      </w:tblPr>
      <w:tblGrid>
        <w:gridCol w:w="2297"/>
        <w:gridCol w:w="1825"/>
        <w:gridCol w:w="1671"/>
        <w:gridCol w:w="38"/>
        <w:gridCol w:w="1951"/>
        <w:gridCol w:w="1579"/>
      </w:tblGrid>
      <w:tr w:rsidR="00994FE5" w:rsidRPr="00994FE5" w14:paraId="1DC45481" w14:textId="77777777" w:rsidTr="00101EC2">
        <w:trPr>
          <w:cantSplit/>
          <w:trHeight w:val="454"/>
          <w:jc w:val="center"/>
        </w:trPr>
        <w:tc>
          <w:tcPr>
            <w:tcW w:w="2297" w:type="dxa"/>
            <w:vMerge w:val="restart"/>
          </w:tcPr>
          <w:p w14:paraId="42B7D4C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lastRenderedPageBreak/>
              <w:t>Respondent</w:t>
            </w:r>
          </w:p>
        </w:tc>
        <w:tc>
          <w:tcPr>
            <w:tcW w:w="7064" w:type="dxa"/>
            <w:gridSpan w:val="5"/>
            <w:tcBorders>
              <w:bottom w:val="nil"/>
            </w:tcBorders>
          </w:tcPr>
          <w:p w14:paraId="216AEAF4" w14:textId="77777777" w:rsidR="00994FE5" w:rsidRPr="00994FE5" w:rsidRDefault="00994FE5" w:rsidP="00994FE5">
            <w:pPr>
              <w:keepNext/>
              <w:spacing w:after="0" w:line="240" w:lineRule="auto"/>
              <w:jc w:val="left"/>
              <w:rPr>
                <w:rFonts w:ascii="Arial" w:hAnsi="Arial" w:cs="Arial"/>
                <w:sz w:val="20"/>
              </w:rPr>
            </w:pPr>
          </w:p>
        </w:tc>
      </w:tr>
      <w:tr w:rsidR="00994FE5" w:rsidRPr="00994FE5" w14:paraId="6DC0311D" w14:textId="77777777" w:rsidTr="00101EC2">
        <w:trPr>
          <w:cantSplit/>
          <w:trHeight w:val="85"/>
          <w:jc w:val="center"/>
        </w:trPr>
        <w:tc>
          <w:tcPr>
            <w:tcW w:w="2297" w:type="dxa"/>
            <w:vMerge/>
          </w:tcPr>
          <w:p w14:paraId="0FEAA5BE"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tcBorders>
            <w:vAlign w:val="bottom"/>
          </w:tcPr>
          <w:p w14:paraId="37E52B70"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Full Name</w:t>
            </w:r>
          </w:p>
        </w:tc>
      </w:tr>
      <w:tr w:rsidR="00994FE5" w:rsidRPr="00994FE5" w14:paraId="321F3EB4" w14:textId="77777777" w:rsidTr="00101EC2">
        <w:trPr>
          <w:cantSplit/>
          <w:trHeight w:val="454"/>
          <w:jc w:val="center"/>
        </w:trPr>
        <w:tc>
          <w:tcPr>
            <w:tcW w:w="2297" w:type="dxa"/>
            <w:vMerge w:val="restart"/>
          </w:tcPr>
          <w:p w14:paraId="0129260B"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064" w:type="dxa"/>
            <w:gridSpan w:val="5"/>
            <w:tcBorders>
              <w:bottom w:val="nil"/>
            </w:tcBorders>
          </w:tcPr>
          <w:p w14:paraId="22A514E4" w14:textId="77777777" w:rsidR="00994FE5" w:rsidRPr="00994FE5" w:rsidRDefault="00994FE5" w:rsidP="00994FE5">
            <w:pPr>
              <w:keepNext/>
              <w:spacing w:after="0" w:line="240" w:lineRule="auto"/>
              <w:jc w:val="left"/>
              <w:rPr>
                <w:rFonts w:ascii="Arial" w:hAnsi="Arial" w:cs="Arial"/>
                <w:sz w:val="20"/>
              </w:rPr>
            </w:pPr>
          </w:p>
        </w:tc>
      </w:tr>
      <w:tr w:rsidR="00994FE5" w:rsidRPr="00994FE5" w14:paraId="1313123B" w14:textId="77777777" w:rsidTr="00101EC2">
        <w:trPr>
          <w:cantSplit/>
          <w:trHeight w:val="85"/>
          <w:jc w:val="center"/>
        </w:trPr>
        <w:tc>
          <w:tcPr>
            <w:tcW w:w="2297" w:type="dxa"/>
            <w:vMerge/>
          </w:tcPr>
          <w:p w14:paraId="73B5567E"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vAlign w:val="bottom"/>
          </w:tcPr>
          <w:p w14:paraId="0EC412D4"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53046FD" w14:textId="77777777" w:rsidTr="00101EC2">
        <w:trPr>
          <w:cantSplit/>
          <w:trHeight w:val="454"/>
          <w:jc w:val="center"/>
        </w:trPr>
        <w:tc>
          <w:tcPr>
            <w:tcW w:w="2297" w:type="dxa"/>
            <w:vMerge/>
          </w:tcPr>
          <w:p w14:paraId="5DAF1249" w14:textId="77777777" w:rsidR="00994FE5" w:rsidRPr="00994FE5" w:rsidRDefault="00994FE5" w:rsidP="00994FE5">
            <w:pPr>
              <w:keepNext/>
              <w:spacing w:after="0" w:line="240" w:lineRule="auto"/>
              <w:jc w:val="left"/>
              <w:rPr>
                <w:rFonts w:ascii="Arial" w:hAnsi="Arial" w:cs="Arial"/>
                <w:sz w:val="20"/>
              </w:rPr>
            </w:pPr>
          </w:p>
        </w:tc>
        <w:tc>
          <w:tcPr>
            <w:tcW w:w="1825" w:type="dxa"/>
            <w:tcBorders>
              <w:bottom w:val="nil"/>
            </w:tcBorders>
          </w:tcPr>
          <w:p w14:paraId="205D64D8" w14:textId="77777777" w:rsidR="00994FE5" w:rsidRPr="00994FE5" w:rsidRDefault="00994FE5" w:rsidP="00994FE5">
            <w:pPr>
              <w:keepNext/>
              <w:spacing w:after="0" w:line="240" w:lineRule="auto"/>
              <w:jc w:val="left"/>
              <w:rPr>
                <w:rFonts w:ascii="Arial" w:hAnsi="Arial" w:cs="Arial"/>
                <w:sz w:val="20"/>
              </w:rPr>
            </w:pPr>
          </w:p>
        </w:tc>
        <w:tc>
          <w:tcPr>
            <w:tcW w:w="1671" w:type="dxa"/>
            <w:tcBorders>
              <w:bottom w:val="nil"/>
            </w:tcBorders>
          </w:tcPr>
          <w:p w14:paraId="39F282A5" w14:textId="77777777" w:rsidR="00994FE5" w:rsidRPr="00994FE5" w:rsidRDefault="00994FE5" w:rsidP="00994FE5">
            <w:pPr>
              <w:keepNext/>
              <w:spacing w:after="0" w:line="240" w:lineRule="auto"/>
              <w:jc w:val="left"/>
              <w:rPr>
                <w:rFonts w:ascii="Arial" w:hAnsi="Arial" w:cs="Arial"/>
                <w:sz w:val="20"/>
              </w:rPr>
            </w:pPr>
          </w:p>
        </w:tc>
        <w:tc>
          <w:tcPr>
            <w:tcW w:w="1989" w:type="dxa"/>
            <w:gridSpan w:val="2"/>
            <w:tcBorders>
              <w:bottom w:val="nil"/>
            </w:tcBorders>
          </w:tcPr>
          <w:p w14:paraId="278AB50E" w14:textId="77777777" w:rsidR="00994FE5" w:rsidRPr="00994FE5" w:rsidRDefault="00994FE5" w:rsidP="00994FE5">
            <w:pPr>
              <w:keepNext/>
              <w:spacing w:after="0" w:line="240" w:lineRule="auto"/>
              <w:jc w:val="left"/>
              <w:rPr>
                <w:rFonts w:ascii="Arial" w:hAnsi="Arial" w:cs="Arial"/>
                <w:sz w:val="20"/>
              </w:rPr>
            </w:pPr>
          </w:p>
        </w:tc>
        <w:tc>
          <w:tcPr>
            <w:tcW w:w="1579" w:type="dxa"/>
            <w:tcBorders>
              <w:bottom w:val="nil"/>
            </w:tcBorders>
          </w:tcPr>
          <w:p w14:paraId="0F50AE02"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4BEB612" w14:textId="77777777" w:rsidTr="00101EC2">
        <w:trPr>
          <w:cantSplit/>
          <w:trHeight w:val="86"/>
          <w:jc w:val="center"/>
        </w:trPr>
        <w:tc>
          <w:tcPr>
            <w:tcW w:w="2297" w:type="dxa"/>
            <w:vMerge/>
          </w:tcPr>
          <w:p w14:paraId="48201D98" w14:textId="77777777" w:rsidR="00994FE5" w:rsidRPr="00994FE5" w:rsidRDefault="00994FE5" w:rsidP="00994FE5">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131C2737"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671" w:type="dxa"/>
            <w:tcBorders>
              <w:top w:val="nil"/>
              <w:bottom w:val="single" w:sz="4" w:space="0" w:color="auto"/>
            </w:tcBorders>
            <w:vAlign w:val="bottom"/>
          </w:tcPr>
          <w:p w14:paraId="3A19180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1989" w:type="dxa"/>
            <w:gridSpan w:val="2"/>
            <w:tcBorders>
              <w:top w:val="nil"/>
              <w:bottom w:val="single" w:sz="4" w:space="0" w:color="auto"/>
            </w:tcBorders>
            <w:vAlign w:val="bottom"/>
          </w:tcPr>
          <w:p w14:paraId="6FBBEDC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579" w:type="dxa"/>
            <w:tcBorders>
              <w:top w:val="nil"/>
              <w:bottom w:val="single" w:sz="4" w:space="0" w:color="auto"/>
            </w:tcBorders>
            <w:vAlign w:val="bottom"/>
          </w:tcPr>
          <w:p w14:paraId="179EDE31"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6CFF36F6" w14:textId="77777777" w:rsidTr="00101EC2">
        <w:trPr>
          <w:cantSplit/>
          <w:trHeight w:val="454"/>
          <w:jc w:val="center"/>
        </w:trPr>
        <w:tc>
          <w:tcPr>
            <w:tcW w:w="2297" w:type="dxa"/>
            <w:vMerge/>
          </w:tcPr>
          <w:p w14:paraId="635BBA30"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bottom w:val="nil"/>
            </w:tcBorders>
          </w:tcPr>
          <w:p w14:paraId="5102A19F"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591F1EF" w14:textId="77777777" w:rsidTr="00101EC2">
        <w:trPr>
          <w:cantSplit/>
          <w:trHeight w:val="85"/>
          <w:jc w:val="center"/>
        </w:trPr>
        <w:tc>
          <w:tcPr>
            <w:tcW w:w="2297" w:type="dxa"/>
            <w:vMerge/>
          </w:tcPr>
          <w:p w14:paraId="15EC7248" w14:textId="77777777" w:rsidR="00994FE5" w:rsidRPr="00994FE5" w:rsidRDefault="00994FE5" w:rsidP="00994FE5">
            <w:pPr>
              <w:keepNext/>
              <w:spacing w:after="0" w:line="240" w:lineRule="auto"/>
              <w:jc w:val="left"/>
              <w:rPr>
                <w:rFonts w:ascii="Arial" w:hAnsi="Arial" w:cs="Arial"/>
                <w:sz w:val="20"/>
              </w:rPr>
            </w:pPr>
          </w:p>
        </w:tc>
        <w:tc>
          <w:tcPr>
            <w:tcW w:w="7064" w:type="dxa"/>
            <w:gridSpan w:val="5"/>
            <w:tcBorders>
              <w:top w:val="nil"/>
              <w:bottom w:val="single" w:sz="4" w:space="0" w:color="auto"/>
            </w:tcBorders>
          </w:tcPr>
          <w:p w14:paraId="2AE8F1D3"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984E942" w14:textId="77777777" w:rsidTr="00101EC2">
        <w:trPr>
          <w:cantSplit/>
          <w:trHeight w:val="454"/>
          <w:jc w:val="center"/>
        </w:trPr>
        <w:tc>
          <w:tcPr>
            <w:tcW w:w="2297" w:type="dxa"/>
            <w:vMerge w:val="restart"/>
          </w:tcPr>
          <w:p w14:paraId="0AFB4634"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Phone Details</w:t>
            </w:r>
          </w:p>
        </w:tc>
        <w:tc>
          <w:tcPr>
            <w:tcW w:w="3534" w:type="dxa"/>
            <w:gridSpan w:val="3"/>
            <w:tcBorders>
              <w:bottom w:val="nil"/>
            </w:tcBorders>
          </w:tcPr>
          <w:p w14:paraId="64C0ED57" w14:textId="77777777" w:rsidR="00994FE5" w:rsidRPr="00994FE5" w:rsidRDefault="00994FE5" w:rsidP="00994FE5">
            <w:pPr>
              <w:keepNext/>
              <w:spacing w:after="0" w:line="240" w:lineRule="auto"/>
              <w:jc w:val="left"/>
              <w:rPr>
                <w:rFonts w:ascii="Arial" w:hAnsi="Arial" w:cs="Arial"/>
                <w:sz w:val="20"/>
              </w:rPr>
            </w:pPr>
          </w:p>
        </w:tc>
        <w:tc>
          <w:tcPr>
            <w:tcW w:w="3530" w:type="dxa"/>
            <w:gridSpan w:val="2"/>
            <w:tcBorders>
              <w:bottom w:val="nil"/>
            </w:tcBorders>
          </w:tcPr>
          <w:p w14:paraId="585E0223" w14:textId="77777777" w:rsidR="00994FE5" w:rsidRPr="00994FE5" w:rsidRDefault="00994FE5" w:rsidP="00994FE5">
            <w:pPr>
              <w:keepNext/>
              <w:spacing w:after="0" w:line="240" w:lineRule="auto"/>
              <w:jc w:val="left"/>
              <w:rPr>
                <w:rFonts w:ascii="Arial" w:hAnsi="Arial" w:cs="Arial"/>
                <w:sz w:val="20"/>
              </w:rPr>
            </w:pPr>
          </w:p>
        </w:tc>
      </w:tr>
      <w:tr w:rsidR="00994FE5" w:rsidRPr="00994FE5" w14:paraId="379A3F6F" w14:textId="77777777" w:rsidTr="00101EC2">
        <w:trPr>
          <w:cantSplit/>
          <w:trHeight w:val="85"/>
          <w:jc w:val="center"/>
        </w:trPr>
        <w:tc>
          <w:tcPr>
            <w:tcW w:w="2297" w:type="dxa"/>
            <w:vMerge/>
          </w:tcPr>
          <w:p w14:paraId="6AF55C12" w14:textId="77777777" w:rsidR="00994FE5" w:rsidRPr="00994FE5" w:rsidRDefault="00994FE5" w:rsidP="00994FE5">
            <w:pPr>
              <w:keepNext/>
              <w:spacing w:after="0" w:line="240" w:lineRule="auto"/>
              <w:jc w:val="left"/>
              <w:rPr>
                <w:rFonts w:ascii="Arial" w:hAnsi="Arial" w:cs="Arial"/>
                <w:sz w:val="20"/>
              </w:rPr>
            </w:pPr>
          </w:p>
        </w:tc>
        <w:tc>
          <w:tcPr>
            <w:tcW w:w="3534" w:type="dxa"/>
            <w:gridSpan w:val="3"/>
            <w:tcBorders>
              <w:top w:val="nil"/>
            </w:tcBorders>
          </w:tcPr>
          <w:p w14:paraId="61DA093C" w14:textId="77777777" w:rsidR="00994FE5" w:rsidRPr="00994FE5" w:rsidRDefault="00994FE5" w:rsidP="00994FE5">
            <w:pPr>
              <w:keepNext/>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530" w:type="dxa"/>
            <w:gridSpan w:val="2"/>
            <w:tcBorders>
              <w:top w:val="nil"/>
            </w:tcBorders>
          </w:tcPr>
          <w:p w14:paraId="04A135D1"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33805B1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60D1FD21" w14:textId="77777777" w:rsidTr="00101EC2">
        <w:tc>
          <w:tcPr>
            <w:tcW w:w="5000" w:type="pct"/>
          </w:tcPr>
          <w:p w14:paraId="5E3466E9" w14:textId="77777777" w:rsidR="00994FE5" w:rsidRPr="00994FE5" w:rsidRDefault="00994FE5" w:rsidP="00994FE5">
            <w:pPr>
              <w:overflowPunct w:val="0"/>
              <w:spacing w:before="240" w:after="240" w:line="240" w:lineRule="auto"/>
              <w:textAlignment w:val="baseline"/>
              <w:rPr>
                <w:rFonts w:ascii="Arial" w:hAnsi="Arial" w:cs="Arial"/>
                <w:b/>
                <w:sz w:val="12"/>
                <w:szCs w:val="12"/>
              </w:rPr>
            </w:pPr>
            <w:r w:rsidRPr="00994FE5">
              <w:rPr>
                <w:rFonts w:ascii="Arial" w:hAnsi="Arial" w:cs="Arial"/>
                <w:b/>
                <w:sz w:val="20"/>
                <w:szCs w:val="20"/>
              </w:rPr>
              <w:t>Application and Notice Details</w:t>
            </w:r>
          </w:p>
          <w:p w14:paraId="1B5CF0C2" w14:textId="77777777" w:rsidR="00994FE5" w:rsidRPr="00994FE5" w:rsidRDefault="00994FE5" w:rsidP="00994FE5">
            <w:pPr>
              <w:overflowPunct w:val="0"/>
              <w:spacing w:after="0" w:line="240" w:lineRule="auto"/>
              <w:ind w:left="457" w:right="57" w:hanging="457"/>
              <w:jc w:val="left"/>
              <w:textAlignment w:val="baseline"/>
              <w:rPr>
                <w:rFonts w:ascii="Arial" w:hAnsi="Arial" w:cs="Arial"/>
                <w:sz w:val="20"/>
                <w:szCs w:val="20"/>
              </w:rPr>
            </w:pPr>
            <w:r w:rsidRPr="00994FE5">
              <w:rPr>
                <w:rFonts w:ascii="Arial" w:hAnsi="Arial" w:cs="Arial"/>
                <w:sz w:val="20"/>
                <w:szCs w:val="20"/>
              </w:rPr>
              <w:t>The Applicant gives notice of [</w:t>
            </w:r>
            <w:r w:rsidRPr="00994FE5">
              <w:rPr>
                <w:rFonts w:ascii="Arial" w:hAnsi="Arial" w:cs="Arial"/>
                <w:i/>
                <w:iCs/>
                <w:sz w:val="20"/>
                <w:szCs w:val="20"/>
              </w:rPr>
              <w:t xml:space="preserve">Enter </w:t>
            </w:r>
            <w:r w:rsidRPr="00994FE5">
              <w:rPr>
                <w:rFonts w:ascii="Arial" w:hAnsi="Arial" w:cs="Arial"/>
                <w:i/>
                <w:sz w:val="20"/>
                <w:szCs w:val="20"/>
              </w:rPr>
              <w:t>details</w:t>
            </w:r>
            <w:r w:rsidRPr="00994FE5">
              <w:rPr>
                <w:rFonts w:ascii="Arial" w:hAnsi="Arial" w:cs="Arial"/>
                <w:sz w:val="20"/>
                <w:szCs w:val="20"/>
              </w:rPr>
              <w:t>].</w:t>
            </w:r>
          </w:p>
          <w:p w14:paraId="578CFC78" w14:textId="77777777" w:rsidR="00994FE5" w:rsidRPr="00994FE5" w:rsidRDefault="00994FE5" w:rsidP="00994FE5">
            <w:pPr>
              <w:overflowPunct w:val="0"/>
              <w:spacing w:after="0" w:line="240" w:lineRule="auto"/>
              <w:ind w:left="457" w:right="57" w:hanging="457"/>
              <w:jc w:val="left"/>
              <w:textAlignment w:val="baseline"/>
              <w:rPr>
                <w:rFonts w:ascii="Arial" w:hAnsi="Arial" w:cs="Arial"/>
                <w:sz w:val="20"/>
                <w:szCs w:val="20"/>
              </w:rPr>
            </w:pPr>
          </w:p>
          <w:p w14:paraId="56BE780F" w14:textId="77777777" w:rsidR="00994FE5" w:rsidRPr="00994FE5" w:rsidRDefault="00994FE5" w:rsidP="00994FE5">
            <w:pPr>
              <w:overflowPunct w:val="0"/>
              <w:spacing w:after="0" w:line="240" w:lineRule="auto"/>
              <w:ind w:right="57"/>
              <w:textAlignment w:val="baseline"/>
              <w:rPr>
                <w:rFonts w:ascii="Arial" w:hAnsi="Arial" w:cs="Arial"/>
                <w:sz w:val="20"/>
                <w:szCs w:val="20"/>
              </w:rPr>
            </w:pPr>
            <w:r w:rsidRPr="00994FE5">
              <w:rPr>
                <w:rFonts w:ascii="Arial" w:hAnsi="Arial" w:cs="Arial"/>
                <w:sz w:val="20"/>
                <w:szCs w:val="20"/>
              </w:rPr>
              <w:t>This Application is for [</w:t>
            </w:r>
            <w:r w:rsidRPr="00994FE5">
              <w:rPr>
                <w:rFonts w:ascii="Arial" w:hAnsi="Arial" w:cs="Arial"/>
                <w:i/>
                <w:sz w:val="20"/>
                <w:szCs w:val="20"/>
              </w:rPr>
              <w:t>enter details</w:t>
            </w:r>
            <w:r w:rsidRPr="00994FE5">
              <w:rPr>
                <w:rFonts w:ascii="Arial" w:hAnsi="Arial" w:cs="Arial"/>
                <w:sz w:val="20"/>
                <w:szCs w:val="20"/>
              </w:rPr>
              <w:t xml:space="preserve">].  </w:t>
            </w:r>
          </w:p>
          <w:p w14:paraId="6410C9F0" w14:textId="77777777" w:rsidR="00994FE5" w:rsidRPr="00994FE5" w:rsidRDefault="00994FE5" w:rsidP="00994FE5">
            <w:pPr>
              <w:overflowPunct w:val="0"/>
              <w:spacing w:before="240" w:after="0" w:line="240" w:lineRule="auto"/>
              <w:ind w:right="57"/>
              <w:textAlignment w:val="baseline"/>
              <w:rPr>
                <w:rFonts w:ascii="Arial" w:hAnsi="Arial" w:cs="Arial"/>
                <w:sz w:val="20"/>
                <w:szCs w:val="20"/>
              </w:rPr>
            </w:pPr>
            <w:r w:rsidRPr="00994FE5">
              <w:rPr>
                <w:rFonts w:ascii="Arial" w:hAnsi="Arial" w:cs="Arial"/>
                <w:sz w:val="20"/>
                <w:szCs w:val="20"/>
              </w:rPr>
              <w:t>This Notice and Application is given and made [</w:t>
            </w:r>
            <w:r w:rsidRPr="00994FE5">
              <w:rPr>
                <w:rFonts w:ascii="Arial" w:hAnsi="Arial" w:cs="Arial"/>
                <w:i/>
                <w:iCs/>
                <w:sz w:val="20"/>
                <w:szCs w:val="20"/>
              </w:rPr>
              <w:t>enter section and Act</w:t>
            </w:r>
            <w:r w:rsidRPr="00994FE5">
              <w:rPr>
                <w:rFonts w:ascii="Arial" w:hAnsi="Arial" w:cs="Arial"/>
                <w:sz w:val="20"/>
                <w:szCs w:val="20"/>
              </w:rPr>
              <w:t xml:space="preserve">]. </w:t>
            </w:r>
          </w:p>
          <w:p w14:paraId="731FEB01" w14:textId="77777777" w:rsidR="00994FE5" w:rsidRPr="00994FE5" w:rsidRDefault="00994FE5" w:rsidP="00994FE5">
            <w:pPr>
              <w:overflowPunct w:val="0"/>
              <w:spacing w:before="240" w:after="0" w:line="240" w:lineRule="auto"/>
              <w:ind w:right="57"/>
              <w:textAlignment w:val="baseline"/>
              <w:rPr>
                <w:rFonts w:ascii="Arial" w:hAnsi="Arial" w:cs="Arial"/>
                <w:sz w:val="14"/>
                <w:szCs w:val="14"/>
              </w:rPr>
            </w:pPr>
            <w:r w:rsidRPr="00994FE5">
              <w:rPr>
                <w:rFonts w:ascii="Arial" w:hAnsi="Arial" w:cs="Arial"/>
                <w:sz w:val="20"/>
                <w:szCs w:val="20"/>
              </w:rPr>
              <w:t>The Applicant seeks the following orders:</w:t>
            </w:r>
          </w:p>
          <w:p w14:paraId="2A877801" w14:textId="77777777" w:rsidR="00994FE5" w:rsidRPr="00994FE5" w:rsidRDefault="00994FE5" w:rsidP="00994FE5">
            <w:pPr>
              <w:overflowPunct w:val="0"/>
              <w:spacing w:after="0" w:line="240" w:lineRule="auto"/>
              <w:ind w:right="57"/>
              <w:textAlignment w:val="baseline"/>
              <w:rPr>
                <w:rFonts w:ascii="Arial" w:hAnsi="Arial" w:cs="Arial"/>
                <w:b/>
                <w:sz w:val="12"/>
                <w:szCs w:val="12"/>
              </w:rPr>
            </w:pPr>
            <w:r w:rsidRPr="00994FE5">
              <w:rPr>
                <w:rFonts w:ascii="Arial" w:hAnsi="Arial" w:cs="Arial"/>
                <w:b/>
                <w:sz w:val="12"/>
                <w:szCs w:val="12"/>
              </w:rPr>
              <w:t xml:space="preserve">Orders sought in separately numbered paragraphs. </w:t>
            </w:r>
          </w:p>
          <w:p w14:paraId="2A1394E8" w14:textId="77777777" w:rsidR="00994FE5" w:rsidRPr="00994FE5" w:rsidRDefault="00994FE5" w:rsidP="00994FE5">
            <w:pPr>
              <w:overflowPunct w:val="0"/>
              <w:spacing w:after="240" w:line="240" w:lineRule="auto"/>
              <w:ind w:left="457" w:hanging="457"/>
              <w:textAlignment w:val="baseline"/>
              <w:rPr>
                <w:rFonts w:ascii="Arial" w:hAnsi="Arial" w:cs="Arial"/>
                <w:sz w:val="20"/>
                <w:szCs w:val="20"/>
              </w:rPr>
            </w:pPr>
            <w:r w:rsidRPr="00994FE5">
              <w:rPr>
                <w:rFonts w:ascii="Arial" w:hAnsi="Arial" w:cs="Arial"/>
                <w:sz w:val="18"/>
                <w:szCs w:val="18"/>
              </w:rPr>
              <w:t>1.</w:t>
            </w:r>
            <w:r w:rsidRPr="00994FE5">
              <w:rPr>
                <w:rFonts w:ascii="Arial" w:hAnsi="Arial" w:cs="Arial"/>
                <w:sz w:val="20"/>
                <w:szCs w:val="20"/>
              </w:rPr>
              <w:tab/>
              <w:t>[</w:t>
            </w:r>
            <w:r w:rsidRPr="00994FE5">
              <w:rPr>
                <w:rFonts w:ascii="Arial" w:hAnsi="Arial" w:cs="Arial"/>
                <w:i/>
                <w:iCs/>
                <w:sz w:val="20"/>
                <w:szCs w:val="20"/>
              </w:rPr>
              <w:t>enter orders sought</w:t>
            </w:r>
            <w:r w:rsidRPr="00994FE5">
              <w:rPr>
                <w:rFonts w:ascii="Arial" w:hAnsi="Arial" w:cs="Arial"/>
                <w:sz w:val="20"/>
                <w:szCs w:val="20"/>
              </w:rPr>
              <w:t>]</w:t>
            </w:r>
          </w:p>
          <w:p w14:paraId="4C445A41" w14:textId="77777777" w:rsidR="00994FE5" w:rsidRPr="00994FE5" w:rsidRDefault="00994FE5" w:rsidP="00994FE5">
            <w:pPr>
              <w:overflowPunct w:val="0"/>
              <w:spacing w:before="240" w:after="0" w:line="240"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75473E83" w14:textId="77777777" w:rsidR="00994FE5" w:rsidRPr="00994FE5" w:rsidRDefault="00994FE5" w:rsidP="00994FE5">
            <w:pPr>
              <w:numPr>
                <w:ilvl w:val="0"/>
                <w:numId w:val="114"/>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49360BB2" w14:textId="77777777" w:rsidR="00994FE5" w:rsidRPr="00994FE5" w:rsidRDefault="00994FE5" w:rsidP="00994FE5">
            <w:pPr>
              <w:numPr>
                <w:ilvl w:val="0"/>
                <w:numId w:val="114"/>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396B78EA" w14:textId="77777777" w:rsidR="00994FE5" w:rsidRPr="00994FE5" w:rsidRDefault="00994FE5" w:rsidP="00994FE5">
            <w:pPr>
              <w:overflowPunct w:val="0"/>
              <w:spacing w:after="0" w:line="240" w:lineRule="auto"/>
              <w:ind w:left="567" w:right="57"/>
              <w:textAlignment w:val="baseline"/>
              <w:rPr>
                <w:rFonts w:ascii="Arial" w:hAnsi="Arial" w:cs="Arial"/>
                <w:b/>
                <w:sz w:val="12"/>
                <w:szCs w:val="20"/>
              </w:rPr>
            </w:pPr>
            <w:r w:rsidRPr="00994FE5">
              <w:rPr>
                <w:rFonts w:ascii="Arial" w:hAnsi="Arial" w:cs="Arial"/>
                <w:b/>
                <w:sz w:val="12"/>
                <w:szCs w:val="20"/>
              </w:rPr>
              <w:t>grounds in separately numbered paragraphs</w:t>
            </w:r>
          </w:p>
          <w:p w14:paraId="6B0A8D42" w14:textId="77777777" w:rsidR="00994FE5" w:rsidRPr="00994FE5" w:rsidRDefault="00994FE5" w:rsidP="00994FE5">
            <w:pPr>
              <w:overflowPunct w:val="0"/>
              <w:spacing w:after="0" w:line="240" w:lineRule="auto"/>
              <w:ind w:left="457" w:right="57" w:hanging="457"/>
              <w:jc w:val="left"/>
              <w:textAlignment w:val="baseline"/>
              <w:rPr>
                <w:rFonts w:ascii="Arial" w:hAnsi="Arial" w:cs="Arial"/>
                <w:sz w:val="20"/>
                <w:szCs w:val="20"/>
              </w:rPr>
            </w:pPr>
            <w:r w:rsidRPr="00994FE5">
              <w:rPr>
                <w:rFonts w:ascii="Arial" w:hAnsi="Arial" w:cs="Arial"/>
                <w:sz w:val="20"/>
                <w:szCs w:val="20"/>
              </w:rPr>
              <w:t>1.</w:t>
            </w:r>
            <w:r w:rsidRPr="00994FE5">
              <w:rPr>
                <w:rFonts w:ascii="Arial" w:hAnsi="Arial" w:cs="Arial"/>
                <w:sz w:val="20"/>
                <w:szCs w:val="20"/>
              </w:rPr>
              <w:tab/>
            </w:r>
          </w:p>
          <w:p w14:paraId="0EDA1E88" w14:textId="77777777" w:rsidR="00994FE5" w:rsidRPr="00994FE5" w:rsidRDefault="00994FE5" w:rsidP="00994FE5">
            <w:pPr>
              <w:overflowPunct w:val="0"/>
              <w:spacing w:before="240" w:after="120" w:line="240" w:lineRule="auto"/>
              <w:ind w:left="459" w:right="57" w:hanging="459"/>
              <w:jc w:val="left"/>
              <w:textAlignment w:val="baseline"/>
              <w:rPr>
                <w:rFonts w:ascii="Arial" w:hAnsi="Arial" w:cs="Arial"/>
                <w:sz w:val="20"/>
                <w:szCs w:val="20"/>
              </w:rPr>
            </w:pPr>
          </w:p>
        </w:tc>
      </w:tr>
    </w:tbl>
    <w:p w14:paraId="72E8BDE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4998" w:type="pct"/>
        <w:tblInd w:w="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0"/>
      </w:tblGrid>
      <w:tr w:rsidR="00994FE5" w:rsidRPr="00994FE5" w14:paraId="0D0F7AE2" w14:textId="77777777" w:rsidTr="00101EC2">
        <w:tc>
          <w:tcPr>
            <w:tcW w:w="5000" w:type="pct"/>
            <w:tcBorders>
              <w:top w:val="single" w:sz="2" w:space="0" w:color="auto"/>
              <w:left w:val="single" w:sz="2" w:space="0" w:color="auto"/>
              <w:bottom w:val="single" w:sz="2" w:space="0" w:color="auto"/>
              <w:right w:val="single" w:sz="2" w:space="0" w:color="auto"/>
            </w:tcBorders>
          </w:tcPr>
          <w:p w14:paraId="65C9CB09" w14:textId="77777777" w:rsidR="00994FE5" w:rsidRPr="00994FE5" w:rsidRDefault="00994FE5" w:rsidP="00994FE5">
            <w:pPr>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t>To the Other Parties: WARNING</w:t>
            </w:r>
          </w:p>
          <w:p w14:paraId="097F182D" w14:textId="77777777" w:rsidR="00994FE5" w:rsidRPr="00994FE5" w:rsidRDefault="00994FE5" w:rsidP="00994FE5">
            <w:pPr>
              <w:overflowPunct w:val="0"/>
              <w:spacing w:before="120" w:after="0" w:line="240" w:lineRule="auto"/>
              <w:jc w:val="left"/>
              <w:textAlignment w:val="baseline"/>
              <w:rPr>
                <w:rFonts w:ascii="Arial" w:hAnsi="Arial" w:cs="Arial"/>
                <w:sz w:val="20"/>
                <w:szCs w:val="20"/>
              </w:rPr>
            </w:pPr>
            <w:r w:rsidRPr="00994FE5">
              <w:rPr>
                <w:rFonts w:ascii="Arial" w:hAnsi="Arial" w:cs="Arial"/>
                <w:sz w:val="20"/>
                <w:szCs w:val="20"/>
              </w:rPr>
              <w:t>This Application will be considered at the hearing at the date and time set out at the top of this document.</w:t>
            </w:r>
          </w:p>
          <w:p w14:paraId="6BCF2C25" w14:textId="77777777" w:rsidR="00994FE5" w:rsidRPr="00994FE5" w:rsidRDefault="00994FE5" w:rsidP="00994FE5">
            <w:pPr>
              <w:overflowPunct w:val="0"/>
              <w:spacing w:before="120" w:after="0" w:line="240" w:lineRule="auto"/>
              <w:jc w:val="left"/>
              <w:textAlignment w:val="baseline"/>
              <w:rPr>
                <w:rFonts w:ascii="Arial" w:hAnsi="Arial" w:cs="Arial"/>
                <w:sz w:val="20"/>
                <w:szCs w:val="20"/>
              </w:rPr>
            </w:pPr>
            <w:r w:rsidRPr="00994FE5">
              <w:rPr>
                <w:rFonts w:ascii="Arial" w:hAnsi="Arial" w:cs="Arial"/>
                <w:sz w:val="20"/>
                <w:szCs w:val="20"/>
              </w:rPr>
              <w:t xml:space="preserve">If you wish to oppose the Application or make submissions about it, you should attend the hearing. </w:t>
            </w:r>
          </w:p>
          <w:p w14:paraId="05DD7152" w14:textId="77777777" w:rsidR="00994FE5" w:rsidRPr="00994FE5" w:rsidRDefault="00994FE5" w:rsidP="00994FE5">
            <w:pPr>
              <w:overflowPunct w:val="0"/>
              <w:spacing w:before="120" w:after="120" w:line="240" w:lineRule="auto"/>
              <w:jc w:val="left"/>
              <w:textAlignment w:val="baseline"/>
              <w:rPr>
                <w:rFonts w:ascii="Arial" w:hAnsi="Arial" w:cs="Arial"/>
                <w:sz w:val="20"/>
                <w:szCs w:val="20"/>
              </w:rPr>
            </w:pPr>
            <w:r w:rsidRPr="00994FE5">
              <w:rPr>
                <w:rFonts w:ascii="Arial" w:hAnsi="Arial" w:cs="Arial"/>
                <w:sz w:val="20"/>
                <w:szCs w:val="20"/>
              </w:rPr>
              <w:t xml:space="preserve">If you do not do so, the Judicial Officer may proceed in your absence and orders may be made </w:t>
            </w:r>
            <w:r w:rsidRPr="00994FE5">
              <w:rPr>
                <w:rFonts w:ascii="Arial" w:hAnsi="Arial" w:cs="Arial"/>
                <w:b/>
                <w:sz w:val="20"/>
                <w:szCs w:val="20"/>
              </w:rPr>
              <w:t>finally determining</w:t>
            </w:r>
            <w:r w:rsidRPr="00994FE5">
              <w:rPr>
                <w:rFonts w:ascii="Arial" w:hAnsi="Arial" w:cs="Arial"/>
                <w:sz w:val="20"/>
                <w:szCs w:val="20"/>
              </w:rPr>
              <w:t xml:space="preserve"> this proceeding without further warning.</w:t>
            </w:r>
          </w:p>
          <w:p w14:paraId="1B50FD3B" w14:textId="77777777" w:rsidR="00994FE5" w:rsidRPr="00994FE5" w:rsidRDefault="00994FE5" w:rsidP="00994FE5">
            <w:pPr>
              <w:overflowPunct w:val="0"/>
              <w:spacing w:before="120" w:after="120" w:line="240" w:lineRule="auto"/>
              <w:jc w:val="left"/>
              <w:textAlignment w:val="baseline"/>
              <w:rPr>
                <w:rFonts w:ascii="Arial" w:hAnsi="Arial" w:cs="Arial"/>
                <w:sz w:val="20"/>
                <w:szCs w:val="20"/>
              </w:rPr>
            </w:pPr>
            <w:r w:rsidRPr="00994FE5">
              <w:rPr>
                <w:rFonts w:ascii="Arial" w:hAnsi="Arial" w:cs="Arial"/>
                <w:sz w:val="20"/>
                <w:szCs w:val="20"/>
              </w:rPr>
              <w:t xml:space="preserve">For instructions on how to obtain access to the file, visit https://courtsa.courts.sa.gov.au/?g=node/482. </w:t>
            </w:r>
          </w:p>
        </w:tc>
      </w:tr>
    </w:tbl>
    <w:p w14:paraId="25E9D74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3B2B685E" w14:textId="77777777" w:rsidTr="00101EC2">
        <w:tc>
          <w:tcPr>
            <w:tcW w:w="10602" w:type="dxa"/>
          </w:tcPr>
          <w:p w14:paraId="16F50BA6" w14:textId="77777777" w:rsidR="00994FE5" w:rsidRPr="00994FE5" w:rsidRDefault="00994FE5" w:rsidP="00994FE5">
            <w:pPr>
              <w:overflowPunct w:val="0"/>
              <w:spacing w:before="240" w:after="0" w:line="240"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51CCAA02" w14:textId="77777777" w:rsidR="00994FE5" w:rsidRPr="00994FE5" w:rsidRDefault="00994FE5" w:rsidP="00994FE5">
            <w:pPr>
              <w:tabs>
                <w:tab w:val="right" w:pos="10773"/>
              </w:tabs>
              <w:overflowPunct w:val="0"/>
              <w:spacing w:before="120" w:after="120" w:line="240" w:lineRule="auto"/>
              <w:ind w:left="454" w:hanging="454"/>
              <w:textAlignment w:val="baseline"/>
              <w:rPr>
                <w:rFonts w:ascii="Arial" w:hAnsi="Arial" w:cs="Arial"/>
                <w:sz w:val="20"/>
                <w:szCs w:val="20"/>
              </w:rPr>
            </w:pPr>
            <w:r w:rsidRPr="00994FE5">
              <w:rPr>
                <w:rFonts w:ascii="Arial" w:hAnsi="Arial" w:cs="Arial"/>
                <w:sz w:val="20"/>
                <w:szCs w:val="20"/>
              </w:rPr>
              <w:t>Accompanying this Application and Notice is a:</w:t>
            </w:r>
          </w:p>
          <w:p w14:paraId="33A2EC3D" w14:textId="77777777" w:rsidR="00994FE5" w:rsidRPr="00994FE5" w:rsidRDefault="00994FE5" w:rsidP="00994FE5">
            <w:pPr>
              <w:numPr>
                <w:ilvl w:val="0"/>
                <w:numId w:val="115"/>
              </w:numPr>
              <w:overflowPunct w:val="0"/>
              <w:spacing w:after="0" w:line="240" w:lineRule="auto"/>
              <w:ind w:right="141"/>
              <w:contextualSpacing/>
              <w:jc w:val="left"/>
              <w:textAlignment w:val="baseline"/>
              <w:rPr>
                <w:rFonts w:ascii="Arial" w:hAnsi="Arial" w:cs="Arial"/>
                <w:b/>
                <w:sz w:val="12"/>
                <w:szCs w:val="18"/>
              </w:rPr>
            </w:pPr>
            <w:r w:rsidRPr="00994FE5">
              <w:rPr>
                <w:rFonts w:ascii="Arial" w:hAnsi="Arial" w:cs="Arial"/>
                <w:sz w:val="20"/>
                <w:szCs w:val="20"/>
              </w:rPr>
              <w:t>Supporting Affidavit</w:t>
            </w:r>
          </w:p>
          <w:p w14:paraId="0C4DAE04" w14:textId="77777777" w:rsidR="00994FE5" w:rsidRPr="00994FE5" w:rsidRDefault="00994FE5" w:rsidP="00994FE5">
            <w:pPr>
              <w:numPr>
                <w:ilvl w:val="0"/>
                <w:numId w:val="115"/>
              </w:numPr>
              <w:overflowPunct w:val="0"/>
              <w:spacing w:after="120" w:line="240"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1B19785E" w14:textId="77777777" w:rsidR="00994FE5" w:rsidRPr="00994FE5" w:rsidRDefault="00994FE5" w:rsidP="00994FE5">
            <w:pPr>
              <w:spacing w:after="120" w:line="240" w:lineRule="auto"/>
              <w:ind w:left="360" w:right="142"/>
              <w:contextualSpacing/>
              <w:jc w:val="left"/>
              <w:rPr>
                <w:rFonts w:ascii="Arial" w:hAnsi="Arial" w:cs="Arial"/>
                <w:sz w:val="20"/>
                <w:szCs w:val="20"/>
              </w:rPr>
            </w:pPr>
          </w:p>
        </w:tc>
      </w:tr>
    </w:tbl>
    <w:p w14:paraId="0B4FBD29"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20"/>
        </w:rPr>
        <w:br w:type="page"/>
      </w:r>
    </w:p>
    <w:p w14:paraId="0D188DA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4A—Originating Application Ex Parte—Asset Confiscation—Assist Execution of Warrant is deleted and substituted as follows:</w:t>
      </w:r>
    </w:p>
    <w:p w14:paraId="01FF55F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4A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FCD35C7" w14:textId="77777777" w:rsidTr="00101EC2">
        <w:tc>
          <w:tcPr>
            <w:tcW w:w="3899" w:type="pct"/>
            <w:tcBorders>
              <w:top w:val="single" w:sz="4" w:space="0" w:color="auto"/>
            </w:tcBorders>
          </w:tcPr>
          <w:p w14:paraId="3B92198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6EEA5BB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CEDBE4C" w14:textId="77777777" w:rsidTr="00101EC2">
        <w:trPr>
          <w:trHeight w:val="1148"/>
        </w:trPr>
        <w:tc>
          <w:tcPr>
            <w:tcW w:w="3899" w:type="pct"/>
            <w:tcBorders>
              <w:bottom w:val="single" w:sz="2" w:space="0" w:color="auto"/>
            </w:tcBorders>
          </w:tcPr>
          <w:p w14:paraId="6E94D30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E71B00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A7AE4C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7A7267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127AA4D4"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612227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0C0498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BD293C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87BB57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7AA2D33"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ORIGINATING </w:t>
      </w:r>
      <w:r w:rsidRPr="00994FE5">
        <w:rPr>
          <w:rFonts w:ascii="Arial" w:hAnsi="Arial" w:cs="Arial"/>
          <w:b/>
          <w:bCs/>
          <w:sz w:val="28"/>
        </w:rPr>
        <w:t>APPLICATION</w:t>
      </w:r>
      <w:r w:rsidRPr="00994FE5">
        <w:rPr>
          <w:rFonts w:ascii="Arial" w:eastAsia="Times New Roman" w:hAnsi="Arial" w:cs="Arial"/>
          <w:b/>
          <w:bCs/>
          <w:sz w:val="28"/>
          <w:szCs w:val="20"/>
        </w:rPr>
        <w:t xml:space="preserve"> EX PARTE—ASSET CONFISCATION—ASSIST EXECUTION OF WARRANT</w:t>
      </w:r>
    </w:p>
    <w:p w14:paraId="406B8FA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7972589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MAGISTRATES</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2BEC7F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C0B3B6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5F2E05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First Applicant</w:t>
      </w:r>
    </w:p>
    <w:p w14:paraId="4195687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rPr>
      </w:pP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070160FF" w14:textId="77777777" w:rsidTr="00101EC2">
        <w:trPr>
          <w:cantSplit/>
          <w:trHeight w:val="454"/>
          <w:jc w:val="center"/>
        </w:trPr>
        <w:tc>
          <w:tcPr>
            <w:tcW w:w="2581" w:type="dxa"/>
            <w:vMerge w:val="restart"/>
          </w:tcPr>
          <w:p w14:paraId="1BD53E3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889" w:type="dxa"/>
            <w:gridSpan w:val="5"/>
            <w:tcBorders>
              <w:bottom w:val="nil"/>
            </w:tcBorders>
          </w:tcPr>
          <w:p w14:paraId="5EC0015E" w14:textId="77777777" w:rsidR="00994FE5" w:rsidRPr="00994FE5" w:rsidRDefault="00994FE5" w:rsidP="00994FE5">
            <w:pPr>
              <w:spacing w:after="0" w:line="240" w:lineRule="auto"/>
              <w:jc w:val="left"/>
              <w:rPr>
                <w:rFonts w:ascii="Arial" w:hAnsi="Arial" w:cs="Arial"/>
                <w:sz w:val="20"/>
              </w:rPr>
            </w:pPr>
          </w:p>
        </w:tc>
      </w:tr>
      <w:tr w:rsidR="00994FE5" w:rsidRPr="00994FE5" w14:paraId="3E780AAE" w14:textId="77777777" w:rsidTr="00101EC2">
        <w:trPr>
          <w:cantSplit/>
          <w:trHeight w:val="85"/>
          <w:jc w:val="center"/>
        </w:trPr>
        <w:tc>
          <w:tcPr>
            <w:tcW w:w="2581" w:type="dxa"/>
            <w:vMerge/>
          </w:tcPr>
          <w:p w14:paraId="5AF2D50D"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30E4395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3EAA538F" w14:textId="77777777" w:rsidTr="00101EC2">
        <w:trPr>
          <w:cantSplit/>
          <w:trHeight w:val="454"/>
          <w:jc w:val="center"/>
        </w:trPr>
        <w:tc>
          <w:tcPr>
            <w:tcW w:w="2581" w:type="dxa"/>
          </w:tcPr>
          <w:p w14:paraId="1E3E93C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Name of responsible officer </w:t>
            </w:r>
            <w:r w:rsidRPr="00994FE5">
              <w:rPr>
                <w:rFonts w:ascii="Arial" w:hAnsi="Arial" w:cs="Arial"/>
                <w:b/>
                <w:sz w:val="12"/>
                <w:szCs w:val="12"/>
              </w:rPr>
              <w:t>If applicable</w:t>
            </w:r>
          </w:p>
        </w:tc>
        <w:tc>
          <w:tcPr>
            <w:tcW w:w="7889" w:type="dxa"/>
            <w:gridSpan w:val="5"/>
            <w:tcBorders>
              <w:bottom w:val="nil"/>
            </w:tcBorders>
          </w:tcPr>
          <w:p w14:paraId="61B7CF3F" w14:textId="77777777" w:rsidR="00994FE5" w:rsidRPr="00994FE5" w:rsidRDefault="00994FE5" w:rsidP="00994FE5">
            <w:pPr>
              <w:spacing w:after="0" w:line="240" w:lineRule="auto"/>
              <w:jc w:val="left"/>
              <w:rPr>
                <w:rFonts w:ascii="Arial" w:hAnsi="Arial" w:cs="Arial"/>
                <w:b/>
                <w:sz w:val="12"/>
              </w:rPr>
            </w:pPr>
          </w:p>
          <w:p w14:paraId="63968631" w14:textId="77777777" w:rsidR="00994FE5" w:rsidRPr="00994FE5" w:rsidRDefault="00994FE5" w:rsidP="00994FE5">
            <w:pPr>
              <w:spacing w:after="0" w:line="240" w:lineRule="auto"/>
              <w:jc w:val="left"/>
              <w:rPr>
                <w:rFonts w:ascii="Arial" w:hAnsi="Arial" w:cs="Arial"/>
                <w:b/>
                <w:sz w:val="12"/>
              </w:rPr>
            </w:pPr>
          </w:p>
          <w:p w14:paraId="20A6EBA1"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Full Name</w:t>
            </w:r>
          </w:p>
        </w:tc>
      </w:tr>
      <w:tr w:rsidR="00994FE5" w:rsidRPr="00994FE5" w14:paraId="097740F1" w14:textId="77777777" w:rsidTr="00101EC2">
        <w:trPr>
          <w:cantSplit/>
          <w:trHeight w:val="454"/>
          <w:jc w:val="center"/>
        </w:trPr>
        <w:tc>
          <w:tcPr>
            <w:tcW w:w="2581" w:type="dxa"/>
          </w:tcPr>
          <w:p w14:paraId="2754672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Responsible officer details </w:t>
            </w:r>
            <w:r w:rsidRPr="00994FE5">
              <w:rPr>
                <w:rFonts w:ascii="Arial" w:hAnsi="Arial" w:cs="Arial"/>
                <w:b/>
                <w:sz w:val="12"/>
                <w:szCs w:val="12"/>
              </w:rPr>
              <w:t>If applicable</w:t>
            </w:r>
            <w:r w:rsidRPr="00994FE5">
              <w:rPr>
                <w:rFonts w:ascii="Arial" w:hAnsi="Arial" w:cs="Arial"/>
                <w:sz w:val="20"/>
              </w:rPr>
              <w:t xml:space="preserve"> </w:t>
            </w:r>
          </w:p>
        </w:tc>
        <w:tc>
          <w:tcPr>
            <w:tcW w:w="3944" w:type="dxa"/>
            <w:gridSpan w:val="3"/>
            <w:tcBorders>
              <w:bottom w:val="nil"/>
            </w:tcBorders>
            <w:vAlign w:val="bottom"/>
          </w:tcPr>
          <w:p w14:paraId="6C05DA3E"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Rank/position</w:t>
            </w:r>
          </w:p>
        </w:tc>
        <w:tc>
          <w:tcPr>
            <w:tcW w:w="3945" w:type="dxa"/>
            <w:gridSpan w:val="2"/>
            <w:tcBorders>
              <w:bottom w:val="nil"/>
            </w:tcBorders>
            <w:vAlign w:val="bottom"/>
          </w:tcPr>
          <w:p w14:paraId="37927AA1"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Number/identifier</w:t>
            </w:r>
          </w:p>
        </w:tc>
      </w:tr>
      <w:tr w:rsidR="00994FE5" w:rsidRPr="00994FE5" w14:paraId="753B94FD" w14:textId="77777777" w:rsidTr="00101EC2">
        <w:trPr>
          <w:cantSplit/>
          <w:trHeight w:val="454"/>
          <w:jc w:val="center"/>
        </w:trPr>
        <w:tc>
          <w:tcPr>
            <w:tcW w:w="2581" w:type="dxa"/>
            <w:vMerge w:val="restart"/>
          </w:tcPr>
          <w:p w14:paraId="3F0317D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74B69F7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944" w:type="dxa"/>
            <w:gridSpan w:val="3"/>
            <w:tcBorders>
              <w:bottom w:val="nil"/>
            </w:tcBorders>
          </w:tcPr>
          <w:p w14:paraId="1D0FBA6C"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7F6F8B2F"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07AA1BE1" w14:textId="77777777" w:rsidTr="00101EC2">
        <w:trPr>
          <w:cantSplit/>
          <w:trHeight w:val="85"/>
          <w:jc w:val="center"/>
        </w:trPr>
        <w:tc>
          <w:tcPr>
            <w:tcW w:w="2581" w:type="dxa"/>
            <w:vMerge/>
            <w:tcBorders>
              <w:top w:val="nil"/>
            </w:tcBorders>
          </w:tcPr>
          <w:p w14:paraId="09CFA520"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7DFE6FC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945" w:type="dxa"/>
            <w:gridSpan w:val="2"/>
            <w:tcBorders>
              <w:top w:val="nil"/>
              <w:bottom w:val="single" w:sz="4" w:space="0" w:color="auto"/>
            </w:tcBorders>
            <w:vAlign w:val="bottom"/>
          </w:tcPr>
          <w:p w14:paraId="2513E7A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0CE869DC" w14:textId="77777777" w:rsidTr="00101EC2">
        <w:trPr>
          <w:cantSplit/>
          <w:trHeight w:val="454"/>
          <w:jc w:val="center"/>
        </w:trPr>
        <w:tc>
          <w:tcPr>
            <w:tcW w:w="2581" w:type="dxa"/>
            <w:vMerge w:val="restart"/>
          </w:tcPr>
          <w:p w14:paraId="23FC3B0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89" w:type="dxa"/>
            <w:gridSpan w:val="5"/>
            <w:tcBorders>
              <w:bottom w:val="nil"/>
            </w:tcBorders>
          </w:tcPr>
          <w:p w14:paraId="1E71C03B" w14:textId="77777777" w:rsidR="00994FE5" w:rsidRPr="00994FE5" w:rsidRDefault="00994FE5" w:rsidP="00994FE5">
            <w:pPr>
              <w:spacing w:after="0" w:line="240" w:lineRule="auto"/>
              <w:jc w:val="left"/>
              <w:rPr>
                <w:rFonts w:ascii="Arial" w:hAnsi="Arial" w:cs="Arial"/>
                <w:sz w:val="20"/>
              </w:rPr>
            </w:pPr>
          </w:p>
        </w:tc>
      </w:tr>
      <w:tr w:rsidR="00994FE5" w:rsidRPr="00994FE5" w14:paraId="0D651DE6" w14:textId="77777777" w:rsidTr="00101EC2">
        <w:trPr>
          <w:cantSplit/>
          <w:trHeight w:val="85"/>
          <w:jc w:val="center"/>
        </w:trPr>
        <w:tc>
          <w:tcPr>
            <w:tcW w:w="2581" w:type="dxa"/>
            <w:vMerge/>
          </w:tcPr>
          <w:p w14:paraId="4B31C8E8"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4FF537A9"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0CAD7112" w14:textId="77777777" w:rsidTr="00101EC2">
        <w:trPr>
          <w:cantSplit/>
          <w:trHeight w:val="454"/>
          <w:jc w:val="center"/>
        </w:trPr>
        <w:tc>
          <w:tcPr>
            <w:tcW w:w="2581" w:type="dxa"/>
            <w:vMerge/>
          </w:tcPr>
          <w:p w14:paraId="7B38A950"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47C45B12" w14:textId="77777777" w:rsidR="00994FE5" w:rsidRPr="00994FE5" w:rsidRDefault="00994FE5" w:rsidP="00994FE5">
            <w:pPr>
              <w:spacing w:after="0" w:line="240" w:lineRule="auto"/>
              <w:jc w:val="left"/>
              <w:rPr>
                <w:rFonts w:ascii="Arial" w:hAnsi="Arial" w:cs="Arial"/>
                <w:sz w:val="20"/>
              </w:rPr>
            </w:pPr>
          </w:p>
        </w:tc>
        <w:tc>
          <w:tcPr>
            <w:tcW w:w="1865" w:type="dxa"/>
            <w:tcBorders>
              <w:bottom w:val="nil"/>
            </w:tcBorders>
          </w:tcPr>
          <w:p w14:paraId="52E6A8DD" w14:textId="77777777" w:rsidR="00994FE5" w:rsidRPr="00994FE5" w:rsidRDefault="00994FE5" w:rsidP="00994FE5">
            <w:pPr>
              <w:spacing w:after="0" w:line="240" w:lineRule="auto"/>
              <w:jc w:val="left"/>
              <w:rPr>
                <w:rFonts w:ascii="Arial" w:hAnsi="Arial" w:cs="Arial"/>
                <w:sz w:val="20"/>
              </w:rPr>
            </w:pPr>
          </w:p>
        </w:tc>
        <w:tc>
          <w:tcPr>
            <w:tcW w:w="2226" w:type="dxa"/>
            <w:gridSpan w:val="2"/>
            <w:tcBorders>
              <w:bottom w:val="nil"/>
            </w:tcBorders>
          </w:tcPr>
          <w:p w14:paraId="75E912A1" w14:textId="77777777" w:rsidR="00994FE5" w:rsidRPr="00994FE5" w:rsidRDefault="00994FE5" w:rsidP="00994FE5">
            <w:pPr>
              <w:spacing w:after="0" w:line="240" w:lineRule="auto"/>
              <w:jc w:val="left"/>
              <w:rPr>
                <w:rFonts w:ascii="Arial" w:hAnsi="Arial" w:cs="Arial"/>
                <w:sz w:val="20"/>
              </w:rPr>
            </w:pPr>
          </w:p>
        </w:tc>
        <w:tc>
          <w:tcPr>
            <w:tcW w:w="1758" w:type="dxa"/>
            <w:tcBorders>
              <w:bottom w:val="nil"/>
            </w:tcBorders>
          </w:tcPr>
          <w:p w14:paraId="097C9D5B" w14:textId="77777777" w:rsidR="00994FE5" w:rsidRPr="00994FE5" w:rsidRDefault="00994FE5" w:rsidP="00994FE5">
            <w:pPr>
              <w:spacing w:after="0" w:line="240" w:lineRule="auto"/>
              <w:jc w:val="left"/>
              <w:rPr>
                <w:rFonts w:ascii="Arial" w:hAnsi="Arial" w:cs="Arial"/>
                <w:sz w:val="20"/>
              </w:rPr>
            </w:pPr>
          </w:p>
        </w:tc>
      </w:tr>
      <w:tr w:rsidR="00994FE5" w:rsidRPr="00994FE5" w14:paraId="18D1A0F9" w14:textId="77777777" w:rsidTr="00101EC2">
        <w:trPr>
          <w:cantSplit/>
          <w:trHeight w:val="86"/>
          <w:jc w:val="center"/>
        </w:trPr>
        <w:tc>
          <w:tcPr>
            <w:tcW w:w="2581" w:type="dxa"/>
            <w:vMerge/>
          </w:tcPr>
          <w:p w14:paraId="74D77E2D"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0A107ED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35DF70C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57F728C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3FE394D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541FF9F8" w14:textId="77777777" w:rsidTr="00101EC2">
        <w:trPr>
          <w:cantSplit/>
          <w:trHeight w:val="454"/>
          <w:jc w:val="center"/>
        </w:trPr>
        <w:tc>
          <w:tcPr>
            <w:tcW w:w="2581" w:type="dxa"/>
            <w:vMerge/>
          </w:tcPr>
          <w:p w14:paraId="3D193205" w14:textId="77777777" w:rsidR="00994FE5" w:rsidRPr="00994FE5" w:rsidRDefault="00994FE5" w:rsidP="00994FE5">
            <w:pPr>
              <w:spacing w:after="0" w:line="240" w:lineRule="auto"/>
              <w:jc w:val="left"/>
              <w:rPr>
                <w:rFonts w:ascii="Arial" w:hAnsi="Arial" w:cs="Arial"/>
                <w:sz w:val="20"/>
              </w:rPr>
            </w:pPr>
          </w:p>
        </w:tc>
        <w:tc>
          <w:tcPr>
            <w:tcW w:w="7889" w:type="dxa"/>
            <w:gridSpan w:val="5"/>
            <w:tcBorders>
              <w:bottom w:val="nil"/>
            </w:tcBorders>
          </w:tcPr>
          <w:p w14:paraId="0AA0C130" w14:textId="77777777" w:rsidR="00994FE5" w:rsidRPr="00994FE5" w:rsidRDefault="00994FE5" w:rsidP="00994FE5">
            <w:pPr>
              <w:spacing w:after="0" w:line="240" w:lineRule="auto"/>
              <w:jc w:val="left"/>
              <w:rPr>
                <w:rFonts w:ascii="Arial" w:hAnsi="Arial" w:cs="Arial"/>
                <w:sz w:val="20"/>
              </w:rPr>
            </w:pPr>
          </w:p>
        </w:tc>
      </w:tr>
      <w:tr w:rsidR="00994FE5" w:rsidRPr="00994FE5" w14:paraId="2A90DFAE" w14:textId="77777777" w:rsidTr="00101EC2">
        <w:trPr>
          <w:cantSplit/>
          <w:trHeight w:val="85"/>
          <w:jc w:val="center"/>
        </w:trPr>
        <w:tc>
          <w:tcPr>
            <w:tcW w:w="2581" w:type="dxa"/>
            <w:vMerge/>
          </w:tcPr>
          <w:p w14:paraId="69C58D63"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tcPr>
          <w:p w14:paraId="5ACDF730"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7BA9F1D3" w14:textId="77777777" w:rsidTr="00101EC2">
        <w:trPr>
          <w:cantSplit/>
          <w:trHeight w:val="454"/>
          <w:jc w:val="center"/>
        </w:trPr>
        <w:tc>
          <w:tcPr>
            <w:tcW w:w="2581" w:type="dxa"/>
            <w:vMerge w:val="restart"/>
          </w:tcPr>
          <w:p w14:paraId="12E1D7A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944" w:type="dxa"/>
            <w:gridSpan w:val="3"/>
            <w:tcBorders>
              <w:bottom w:val="nil"/>
            </w:tcBorders>
          </w:tcPr>
          <w:p w14:paraId="7D19DE8D" w14:textId="77777777" w:rsidR="00994FE5" w:rsidRPr="00994FE5" w:rsidRDefault="00994FE5" w:rsidP="00994FE5">
            <w:pPr>
              <w:spacing w:after="0" w:line="240" w:lineRule="auto"/>
              <w:jc w:val="left"/>
              <w:rPr>
                <w:rFonts w:ascii="Arial" w:hAnsi="Arial" w:cs="Arial"/>
                <w:sz w:val="20"/>
              </w:rPr>
            </w:pPr>
          </w:p>
        </w:tc>
        <w:tc>
          <w:tcPr>
            <w:tcW w:w="3945" w:type="dxa"/>
            <w:gridSpan w:val="2"/>
            <w:tcBorders>
              <w:bottom w:val="nil"/>
            </w:tcBorders>
          </w:tcPr>
          <w:p w14:paraId="647BC7B9" w14:textId="77777777" w:rsidR="00994FE5" w:rsidRPr="00994FE5" w:rsidRDefault="00994FE5" w:rsidP="00994FE5">
            <w:pPr>
              <w:spacing w:after="0" w:line="240" w:lineRule="auto"/>
              <w:jc w:val="left"/>
              <w:rPr>
                <w:rFonts w:ascii="Arial" w:hAnsi="Arial" w:cs="Arial"/>
                <w:sz w:val="20"/>
              </w:rPr>
            </w:pPr>
          </w:p>
        </w:tc>
      </w:tr>
      <w:tr w:rsidR="00994FE5" w:rsidRPr="00994FE5" w14:paraId="084457D8" w14:textId="77777777" w:rsidTr="00101EC2">
        <w:trPr>
          <w:cantSplit/>
          <w:trHeight w:val="85"/>
          <w:jc w:val="center"/>
        </w:trPr>
        <w:tc>
          <w:tcPr>
            <w:tcW w:w="2581" w:type="dxa"/>
            <w:vMerge/>
          </w:tcPr>
          <w:p w14:paraId="41AF21E4"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tcBorders>
          </w:tcPr>
          <w:p w14:paraId="76B3F394"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945" w:type="dxa"/>
            <w:gridSpan w:val="2"/>
            <w:tcBorders>
              <w:top w:val="nil"/>
            </w:tcBorders>
          </w:tcPr>
          <w:p w14:paraId="7094671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40EAB5A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0747029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6BF7399A" w14:textId="77777777" w:rsidTr="00101EC2">
        <w:tc>
          <w:tcPr>
            <w:tcW w:w="5000" w:type="pct"/>
          </w:tcPr>
          <w:p w14:paraId="4A3AFC33" w14:textId="77777777" w:rsidR="00994FE5" w:rsidRPr="00994FE5" w:rsidRDefault="00994FE5" w:rsidP="00994FE5">
            <w:pPr>
              <w:overflowPunct w:val="0"/>
              <w:spacing w:before="240" w:after="240" w:line="276" w:lineRule="auto"/>
              <w:textAlignment w:val="baseline"/>
              <w:rPr>
                <w:rFonts w:ascii="Arial" w:hAnsi="Arial" w:cs="Arial"/>
                <w:b/>
                <w:sz w:val="20"/>
                <w:szCs w:val="20"/>
              </w:rPr>
            </w:pPr>
            <w:r w:rsidRPr="00994FE5">
              <w:rPr>
                <w:rFonts w:ascii="Arial" w:hAnsi="Arial" w:cs="Arial"/>
                <w:b/>
                <w:sz w:val="20"/>
                <w:szCs w:val="20"/>
              </w:rPr>
              <w:lastRenderedPageBreak/>
              <w:t>Application Details</w:t>
            </w:r>
          </w:p>
          <w:p w14:paraId="53EA03D9" w14:textId="77777777" w:rsidR="00994FE5" w:rsidRPr="00994FE5" w:rsidRDefault="00994FE5" w:rsidP="00994FE5">
            <w:pPr>
              <w:overflowPunct w:val="0"/>
              <w:spacing w:before="240" w:after="0" w:line="276" w:lineRule="auto"/>
              <w:ind w:right="57"/>
              <w:contextualSpacing/>
              <w:textAlignment w:val="baseline"/>
              <w:rPr>
                <w:rFonts w:ascii="Arial" w:hAnsi="Arial" w:cs="Arial"/>
                <w:sz w:val="20"/>
                <w:szCs w:val="20"/>
              </w:rPr>
            </w:pPr>
            <w:r w:rsidRPr="00994FE5">
              <w:rPr>
                <w:rFonts w:ascii="Arial" w:hAnsi="Arial" w:cs="Arial"/>
                <w:sz w:val="20"/>
                <w:szCs w:val="20"/>
              </w:rPr>
              <w:t>This Application is for an order requiring a person to provide information or assistance that is reasonable or necessary to allow an authorised officer to:</w:t>
            </w:r>
          </w:p>
          <w:p w14:paraId="53A27512" w14:textId="77777777" w:rsidR="00994FE5" w:rsidRPr="00994FE5" w:rsidRDefault="00994FE5" w:rsidP="00994FE5">
            <w:pPr>
              <w:numPr>
                <w:ilvl w:val="0"/>
                <w:numId w:val="116"/>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access data held in or accessible from a computer that is on the premises specified in the warrant </w:t>
            </w:r>
          </w:p>
          <w:p w14:paraId="1A721A32" w14:textId="77777777" w:rsidR="00994FE5" w:rsidRPr="00994FE5" w:rsidRDefault="00994FE5" w:rsidP="00994FE5">
            <w:pPr>
              <w:numPr>
                <w:ilvl w:val="0"/>
                <w:numId w:val="116"/>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copy the data to a data storage device </w:t>
            </w:r>
          </w:p>
          <w:p w14:paraId="26639DCC" w14:textId="77777777" w:rsidR="00994FE5" w:rsidRPr="00994FE5" w:rsidRDefault="00994FE5" w:rsidP="00994FE5">
            <w:pPr>
              <w:numPr>
                <w:ilvl w:val="0"/>
                <w:numId w:val="116"/>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convert the data into documentary form</w:t>
            </w:r>
          </w:p>
          <w:p w14:paraId="56A96656" w14:textId="77777777" w:rsidR="00994FE5" w:rsidRPr="00994FE5" w:rsidRDefault="00994FE5" w:rsidP="00994FE5">
            <w:pPr>
              <w:overflowPunct w:val="0"/>
              <w:spacing w:before="240" w:after="240" w:line="276" w:lineRule="auto"/>
              <w:ind w:right="57"/>
              <w:textAlignment w:val="baseline"/>
              <w:rPr>
                <w:rFonts w:ascii="Arial" w:hAnsi="Arial" w:cs="Arial"/>
                <w:i/>
                <w:sz w:val="18"/>
                <w:szCs w:val="18"/>
              </w:rPr>
            </w:pPr>
            <w:r w:rsidRPr="00994FE5">
              <w:rPr>
                <w:rFonts w:ascii="Arial" w:hAnsi="Arial" w:cs="Arial"/>
                <w:sz w:val="20"/>
                <w:szCs w:val="20"/>
              </w:rPr>
              <w:t xml:space="preserve">This Application is made under section 176(1) of the </w:t>
            </w:r>
            <w:r w:rsidRPr="00994FE5">
              <w:rPr>
                <w:rFonts w:ascii="Arial" w:hAnsi="Arial" w:cs="Arial"/>
                <w:i/>
                <w:sz w:val="20"/>
                <w:szCs w:val="20"/>
              </w:rPr>
              <w:t>Criminal Assets Confiscation Act 2005.</w:t>
            </w:r>
          </w:p>
          <w:p w14:paraId="3BC7D92B" w14:textId="77777777" w:rsidR="00994FE5" w:rsidRPr="00994FE5" w:rsidRDefault="00994FE5" w:rsidP="00994FE5">
            <w:pPr>
              <w:keepNext/>
              <w:overflowPunct w:val="0"/>
              <w:spacing w:before="240" w:after="0" w:line="276" w:lineRule="auto"/>
              <w:ind w:right="57"/>
              <w:contextualSpacing/>
              <w:textAlignment w:val="baseline"/>
              <w:rPr>
                <w:rFonts w:ascii="Arial" w:hAnsi="Arial" w:cs="Arial"/>
                <w:sz w:val="20"/>
                <w:szCs w:val="20"/>
              </w:rPr>
            </w:pPr>
            <w:r w:rsidRPr="00994FE5">
              <w:rPr>
                <w:rFonts w:ascii="Arial" w:hAnsi="Arial" w:cs="Arial"/>
                <w:sz w:val="20"/>
                <w:szCs w:val="20"/>
              </w:rPr>
              <w:t>The Applicant seeks the following orders:</w:t>
            </w:r>
          </w:p>
          <w:p w14:paraId="7CE31DFC" w14:textId="77777777" w:rsidR="00994FE5" w:rsidRPr="00994FE5" w:rsidRDefault="00994FE5" w:rsidP="00994FE5">
            <w:pPr>
              <w:keepNext/>
              <w:overflowPunct w:val="0"/>
              <w:spacing w:after="120" w:line="276" w:lineRule="auto"/>
              <w:ind w:right="57"/>
              <w:textAlignment w:val="baseline"/>
              <w:rPr>
                <w:rFonts w:ascii="Arial" w:hAnsi="Arial" w:cs="Arial"/>
                <w:b/>
                <w:sz w:val="12"/>
                <w:szCs w:val="12"/>
              </w:rPr>
            </w:pPr>
            <w:r w:rsidRPr="00994FE5">
              <w:rPr>
                <w:rFonts w:ascii="Arial" w:hAnsi="Arial" w:cs="Arial"/>
                <w:b/>
                <w:sz w:val="12"/>
                <w:szCs w:val="12"/>
              </w:rPr>
              <w:t xml:space="preserve">Enter orders sought in separately numbered paragraphs. </w:t>
            </w:r>
          </w:p>
          <w:p w14:paraId="300244CF" w14:textId="77777777" w:rsidR="00994FE5" w:rsidRPr="00994FE5" w:rsidRDefault="00994FE5" w:rsidP="00994FE5">
            <w:pPr>
              <w:tabs>
                <w:tab w:val="left" w:pos="593"/>
              </w:tabs>
              <w:overflowPunct w:val="0"/>
              <w:spacing w:after="120" w:line="276" w:lineRule="auto"/>
              <w:ind w:left="877" w:right="57" w:hanging="877"/>
              <w:textAlignment w:val="baseline"/>
              <w:rPr>
                <w:rFonts w:ascii="Arial" w:hAnsi="Arial" w:cs="Arial"/>
                <w:sz w:val="20"/>
                <w:szCs w:val="20"/>
              </w:rPr>
            </w:pPr>
            <w:r w:rsidRPr="00994FE5">
              <w:rPr>
                <w:rFonts w:ascii="Arial" w:hAnsi="Arial" w:cs="Arial"/>
                <w:sz w:val="20"/>
                <w:szCs w:val="20"/>
              </w:rPr>
              <w:t>1.</w:t>
            </w:r>
            <w:r w:rsidRPr="00994FE5">
              <w:rPr>
                <w:rFonts w:ascii="Arial" w:hAnsi="Arial" w:cs="Arial"/>
                <w:sz w:val="20"/>
                <w:szCs w:val="20"/>
              </w:rPr>
              <w:tab/>
            </w:r>
          </w:p>
          <w:p w14:paraId="62168134" w14:textId="77777777" w:rsidR="00994FE5" w:rsidRPr="00994FE5" w:rsidRDefault="00994FE5" w:rsidP="00994FE5">
            <w:pPr>
              <w:overflowPunct w:val="0"/>
              <w:spacing w:before="240" w:after="0" w:line="276"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14679716" w14:textId="77777777" w:rsidR="00994FE5" w:rsidRPr="00994FE5" w:rsidRDefault="00994FE5" w:rsidP="00994FE5">
            <w:pPr>
              <w:numPr>
                <w:ilvl w:val="0"/>
                <w:numId w:val="117"/>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iCs/>
                <w:sz w:val="20"/>
                <w:szCs w:val="20"/>
              </w:rPr>
              <w:t xml:space="preserve">full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651BEFBF" w14:textId="77777777" w:rsidR="00994FE5" w:rsidRPr="00994FE5" w:rsidRDefault="00994FE5" w:rsidP="00994FE5">
            <w:pPr>
              <w:numPr>
                <w:ilvl w:val="0"/>
                <w:numId w:val="117"/>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7BC95A89" w14:textId="77777777" w:rsidR="00994FE5" w:rsidRPr="00994FE5" w:rsidRDefault="00994FE5" w:rsidP="00994FE5">
            <w:pPr>
              <w:overflowPunct w:val="0"/>
              <w:spacing w:after="0" w:line="276" w:lineRule="auto"/>
              <w:ind w:left="360" w:right="57"/>
              <w:textAlignment w:val="baseline"/>
              <w:rPr>
                <w:rFonts w:ascii="Arial" w:hAnsi="Arial" w:cs="Arial"/>
                <w:b/>
                <w:sz w:val="12"/>
                <w:szCs w:val="20"/>
              </w:rPr>
            </w:pPr>
            <w:r w:rsidRPr="00994FE5">
              <w:rPr>
                <w:rFonts w:ascii="Arial" w:hAnsi="Arial" w:cs="Arial"/>
                <w:b/>
                <w:sz w:val="12"/>
                <w:szCs w:val="20"/>
              </w:rPr>
              <w:t>Enter grounds in separately numbered paragraphs</w:t>
            </w:r>
          </w:p>
          <w:p w14:paraId="76A3260A" w14:textId="77777777" w:rsidR="00994FE5" w:rsidRPr="00994FE5" w:rsidRDefault="00994FE5" w:rsidP="00994FE5">
            <w:pPr>
              <w:numPr>
                <w:ilvl w:val="0"/>
                <w:numId w:val="118"/>
              </w:numPr>
              <w:overflowPunct w:val="0"/>
              <w:spacing w:after="120" w:line="276" w:lineRule="auto"/>
              <w:ind w:left="714" w:right="57" w:hanging="357"/>
              <w:jc w:val="left"/>
              <w:textAlignment w:val="baseline"/>
              <w:rPr>
                <w:rFonts w:ascii="Arial" w:hAnsi="Arial" w:cs="Arial"/>
                <w:bCs/>
                <w:sz w:val="20"/>
                <w:szCs w:val="32"/>
              </w:rPr>
            </w:pPr>
          </w:p>
        </w:tc>
      </w:tr>
    </w:tbl>
    <w:p w14:paraId="0669BF6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685C2B74" w14:textId="77777777" w:rsidTr="00101EC2">
        <w:tc>
          <w:tcPr>
            <w:tcW w:w="10602" w:type="dxa"/>
          </w:tcPr>
          <w:p w14:paraId="21E0D95E" w14:textId="77777777" w:rsidR="00994FE5" w:rsidRPr="00994FE5" w:rsidRDefault="00994FE5" w:rsidP="00994FE5">
            <w:pPr>
              <w:overflowPunct w:val="0"/>
              <w:spacing w:before="240" w:after="0" w:line="276"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49FFA3CB" w14:textId="77777777" w:rsidR="00994FE5" w:rsidRPr="00994FE5" w:rsidRDefault="00994FE5" w:rsidP="00994FE5">
            <w:pPr>
              <w:tabs>
                <w:tab w:val="right" w:pos="10773"/>
              </w:tabs>
              <w:overflowPunct w:val="0"/>
              <w:spacing w:before="120" w:after="120" w:line="276"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6F3B88DF" w14:textId="77777777" w:rsidR="00994FE5" w:rsidRPr="00994FE5" w:rsidRDefault="00994FE5" w:rsidP="00994FE5">
            <w:pPr>
              <w:numPr>
                <w:ilvl w:val="0"/>
                <w:numId w:val="104"/>
              </w:numPr>
              <w:overflowPunct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 xml:space="preserve">Supporting Affidavit </w:t>
            </w:r>
          </w:p>
          <w:p w14:paraId="59FEC2F4" w14:textId="77777777" w:rsidR="00994FE5" w:rsidRPr="00994FE5" w:rsidRDefault="00994FE5" w:rsidP="00994FE5">
            <w:pPr>
              <w:numPr>
                <w:ilvl w:val="0"/>
                <w:numId w:val="104"/>
              </w:numPr>
              <w:overflowPunct w:val="0"/>
              <w:spacing w:after="0" w:line="276" w:lineRule="auto"/>
              <w:ind w:right="142"/>
              <w:contextualSpacing/>
              <w:jc w:val="left"/>
              <w:textAlignment w:val="baseline"/>
              <w:rPr>
                <w:rFonts w:ascii="Arial" w:hAnsi="Arial" w:cs="Arial"/>
                <w:sz w:val="20"/>
                <w:szCs w:val="20"/>
              </w:rPr>
            </w:pPr>
            <w:r w:rsidRPr="00994FE5">
              <w:rPr>
                <w:rFonts w:ascii="Arial" w:hAnsi="Arial" w:cs="Arial"/>
                <w:sz w:val="20"/>
                <w:szCs w:val="20"/>
              </w:rPr>
              <w:t>Draft order</w:t>
            </w:r>
          </w:p>
          <w:p w14:paraId="1D89F2DE" w14:textId="77777777" w:rsidR="00994FE5" w:rsidRPr="00994FE5" w:rsidRDefault="00994FE5" w:rsidP="00994FE5">
            <w:pPr>
              <w:numPr>
                <w:ilvl w:val="0"/>
                <w:numId w:val="104"/>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5036FB86" w14:textId="77777777" w:rsidR="00994FE5" w:rsidRPr="00994FE5" w:rsidRDefault="00994FE5" w:rsidP="00994FE5">
            <w:pPr>
              <w:spacing w:after="120" w:line="276" w:lineRule="auto"/>
              <w:ind w:left="360" w:right="142"/>
              <w:jc w:val="left"/>
              <w:rPr>
                <w:rFonts w:ascii="Arial" w:hAnsi="Arial" w:cs="Arial"/>
                <w:sz w:val="20"/>
                <w:szCs w:val="20"/>
              </w:rPr>
            </w:pPr>
          </w:p>
        </w:tc>
      </w:tr>
    </w:tbl>
    <w:p w14:paraId="32FBF0E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73FA96F6" w14:textId="77777777" w:rsidTr="00101EC2">
        <w:tc>
          <w:tcPr>
            <w:tcW w:w="10457" w:type="dxa"/>
          </w:tcPr>
          <w:p w14:paraId="0656DAF8" w14:textId="77777777" w:rsidR="00994FE5" w:rsidRPr="00994FE5" w:rsidRDefault="00994FE5" w:rsidP="00994FE5">
            <w:pPr>
              <w:overflowPunct w:val="0"/>
              <w:spacing w:before="240" w:after="0" w:line="276" w:lineRule="auto"/>
              <w:textAlignment w:val="baseline"/>
              <w:rPr>
                <w:rFonts w:ascii="Arial" w:hAnsi="Arial" w:cs="Arial"/>
                <w:b/>
                <w:sz w:val="20"/>
                <w:szCs w:val="20"/>
              </w:rPr>
            </w:pPr>
            <w:r w:rsidRPr="00994FE5">
              <w:rPr>
                <w:rFonts w:ascii="Arial" w:hAnsi="Arial" w:cs="Arial"/>
                <w:b/>
                <w:sz w:val="20"/>
                <w:szCs w:val="20"/>
              </w:rPr>
              <w:t>Retention of Documents</w:t>
            </w:r>
          </w:p>
          <w:p w14:paraId="4D1AFCE9" w14:textId="77777777" w:rsidR="00994FE5" w:rsidRPr="00994FE5" w:rsidRDefault="00994FE5" w:rsidP="00994FE5">
            <w:pPr>
              <w:overflowPunct w:val="0"/>
              <w:spacing w:before="120" w:after="0" w:line="276" w:lineRule="auto"/>
              <w:textAlignment w:val="baseline"/>
              <w:rPr>
                <w:rFonts w:ascii="Arial" w:hAnsi="Arial" w:cs="Arial"/>
                <w:sz w:val="20"/>
              </w:rPr>
            </w:pPr>
            <w:r w:rsidRPr="00994FE5">
              <w:rPr>
                <w:rFonts w:ascii="Arial" w:hAnsi="Arial" w:cs="Arial"/>
                <w:sz w:val="20"/>
              </w:rPr>
              <w:t xml:space="preserve">The Applicant proposes that the Court retain this Application and the associated documents for </w:t>
            </w:r>
            <w:r w:rsidRPr="00994FE5">
              <w:rPr>
                <w:rFonts w:ascii="Arial" w:hAnsi="Arial" w:cs="Arial"/>
                <w:iCs/>
                <w:sz w:val="20"/>
                <w:szCs w:val="20"/>
              </w:rPr>
              <w:t xml:space="preserve">[Enter </w:t>
            </w:r>
            <w:r w:rsidRPr="00994FE5">
              <w:rPr>
                <w:rFonts w:ascii="Arial" w:hAnsi="Arial" w:cs="Arial"/>
                <w:i/>
                <w:iCs/>
                <w:sz w:val="20"/>
                <w:szCs w:val="20"/>
              </w:rPr>
              <w:t>period</w:t>
            </w:r>
            <w:r w:rsidRPr="00994FE5">
              <w:rPr>
                <w:rFonts w:ascii="Arial" w:hAnsi="Arial" w:cs="Arial"/>
                <w:iCs/>
                <w:sz w:val="20"/>
                <w:szCs w:val="20"/>
              </w:rPr>
              <w:t>]</w:t>
            </w:r>
            <w:r w:rsidRPr="00994FE5">
              <w:rPr>
                <w:rFonts w:ascii="Arial" w:hAnsi="Arial" w:cs="Arial"/>
                <w:sz w:val="20"/>
              </w:rPr>
              <w:t xml:space="preserve"> and then:</w:t>
            </w:r>
          </w:p>
          <w:p w14:paraId="1F6565EA" w14:textId="77777777" w:rsidR="00994FE5" w:rsidRPr="00994FE5" w:rsidRDefault="00994FE5" w:rsidP="00994FE5">
            <w:pPr>
              <w:numPr>
                <w:ilvl w:val="0"/>
                <w:numId w:val="105"/>
              </w:numPr>
              <w:overflowPunct w:val="0"/>
              <w:spacing w:before="120" w:after="0" w:line="276" w:lineRule="auto"/>
              <w:contextualSpacing/>
              <w:jc w:val="left"/>
              <w:textAlignment w:val="baseline"/>
              <w:rPr>
                <w:rFonts w:ascii="Arial" w:hAnsi="Arial" w:cs="Arial"/>
                <w:sz w:val="20"/>
              </w:rPr>
            </w:pPr>
            <w:r w:rsidRPr="00994FE5">
              <w:rPr>
                <w:rFonts w:ascii="Arial" w:hAnsi="Arial" w:cs="Arial"/>
                <w:sz w:val="20"/>
                <w:szCs w:val="20"/>
              </w:rPr>
              <w:t>return the documents to the Applicant.</w:t>
            </w:r>
          </w:p>
          <w:p w14:paraId="100391BC" w14:textId="77777777" w:rsidR="00994FE5" w:rsidRPr="00994FE5" w:rsidRDefault="00994FE5" w:rsidP="00994FE5">
            <w:pPr>
              <w:numPr>
                <w:ilvl w:val="0"/>
                <w:numId w:val="105"/>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destroy the documents.</w:t>
            </w:r>
          </w:p>
        </w:tc>
      </w:tr>
    </w:tbl>
    <w:p w14:paraId="6F7E480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5A9D839D" w14:textId="77777777" w:rsidR="00994FE5" w:rsidRPr="00994FE5" w:rsidRDefault="00994FE5" w:rsidP="00994FE5">
      <w:pPr>
        <w:spacing w:after="0" w:line="240" w:lineRule="auto"/>
        <w:jc w:val="left"/>
        <w:rPr>
          <w:rFonts w:ascii="Arial" w:hAnsi="Arial" w:cs="Arial"/>
          <w:sz w:val="24"/>
          <w:szCs w:val="24"/>
          <w:lang w:val="en-US"/>
        </w:rPr>
      </w:pPr>
      <w:r w:rsidRPr="00994FE5">
        <w:rPr>
          <w:rFonts w:ascii="Arial" w:hAnsi="Arial" w:cs="Arial"/>
          <w:sz w:val="24"/>
          <w:szCs w:val="24"/>
          <w:lang w:val="en-US"/>
        </w:rPr>
        <w:br w:type="page"/>
      </w:r>
    </w:p>
    <w:p w14:paraId="67CF06D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4G—Originating Application Ex Parte—Application for Order to Provide Information or Assistance to Access Data is deleted and substituted as follows:</w:t>
      </w:r>
    </w:p>
    <w:p w14:paraId="0C47042F"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bookmarkStart w:id="51" w:name="_Hlk151834798"/>
      <w:r w:rsidRPr="00994FE5">
        <w:rPr>
          <w:rFonts w:ascii="Arial" w:eastAsia="Times New Roman" w:hAnsi="Arial" w:cs="Arial"/>
          <w:sz w:val="20"/>
          <w:szCs w:val="16"/>
          <w:lang w:val="en-US"/>
        </w:rPr>
        <w:t>Form 4G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FB00E5F" w14:textId="77777777" w:rsidTr="00101EC2">
        <w:tc>
          <w:tcPr>
            <w:tcW w:w="3899" w:type="pct"/>
            <w:tcBorders>
              <w:top w:val="single" w:sz="4" w:space="0" w:color="auto"/>
            </w:tcBorders>
          </w:tcPr>
          <w:p w14:paraId="1B7845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01DBB8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FA4E1DD" w14:textId="77777777" w:rsidTr="00101EC2">
        <w:trPr>
          <w:trHeight w:val="1148"/>
        </w:trPr>
        <w:tc>
          <w:tcPr>
            <w:tcW w:w="3899" w:type="pct"/>
            <w:tcBorders>
              <w:bottom w:val="single" w:sz="2" w:space="0" w:color="auto"/>
            </w:tcBorders>
          </w:tcPr>
          <w:p w14:paraId="602434B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8083B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EEE25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119801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3A52F381"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B5461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F3A8E5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4733E2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425226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379DA7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bookmarkStart w:id="52" w:name="_Hlk151840068"/>
      <w:bookmarkEnd w:id="51"/>
      <w:r w:rsidRPr="00994FE5">
        <w:rPr>
          <w:rFonts w:ascii="Arial" w:eastAsia="Times New Roman" w:hAnsi="Arial" w:cs="Arial"/>
          <w:b/>
          <w:bCs/>
          <w:sz w:val="28"/>
          <w:szCs w:val="20"/>
        </w:rPr>
        <w:t xml:space="preserve">ORIGINATING </w:t>
      </w:r>
      <w:r w:rsidRPr="00994FE5">
        <w:rPr>
          <w:rFonts w:ascii="Arial" w:hAnsi="Arial" w:cs="Arial"/>
          <w:b/>
          <w:bCs/>
          <w:sz w:val="28"/>
        </w:rPr>
        <w:t>APPLICATION</w:t>
      </w:r>
      <w:r w:rsidRPr="00994FE5">
        <w:rPr>
          <w:rFonts w:ascii="Arial" w:eastAsia="Times New Roman" w:hAnsi="Arial" w:cs="Arial"/>
          <w:b/>
          <w:bCs/>
          <w:sz w:val="28"/>
          <w:szCs w:val="20"/>
        </w:rPr>
        <w:t xml:space="preserve"> EX PARTE—APPLICATION FOR ORDER TO PROVIDE INFORMATION OR ASSISTANCE TO ACCESS DATA</w:t>
      </w:r>
    </w:p>
    <w:p w14:paraId="24BDDDF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Summary Offences Act 1953 s 74BR</w:t>
      </w:r>
    </w:p>
    <w:p w14:paraId="22F9407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4F2C13F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MAGISTRATES</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6906BDA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2A7729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CE49F9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59CA4FC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rPr>
      </w:pP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2997CC4C" w14:textId="77777777" w:rsidTr="00101EC2">
        <w:trPr>
          <w:cantSplit/>
          <w:trHeight w:val="454"/>
          <w:jc w:val="center"/>
        </w:trPr>
        <w:tc>
          <w:tcPr>
            <w:tcW w:w="2581" w:type="dxa"/>
            <w:vMerge w:val="restart"/>
          </w:tcPr>
          <w:p w14:paraId="416421F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889" w:type="dxa"/>
            <w:gridSpan w:val="5"/>
            <w:tcBorders>
              <w:bottom w:val="nil"/>
            </w:tcBorders>
          </w:tcPr>
          <w:p w14:paraId="39771CC7" w14:textId="77777777" w:rsidR="00994FE5" w:rsidRPr="00994FE5" w:rsidRDefault="00994FE5" w:rsidP="00994FE5">
            <w:pPr>
              <w:spacing w:after="0" w:line="240" w:lineRule="auto"/>
              <w:jc w:val="left"/>
              <w:rPr>
                <w:rFonts w:ascii="Arial" w:hAnsi="Arial" w:cs="Arial"/>
                <w:sz w:val="20"/>
              </w:rPr>
            </w:pPr>
          </w:p>
        </w:tc>
      </w:tr>
      <w:tr w:rsidR="00994FE5" w:rsidRPr="00994FE5" w14:paraId="79EB8439" w14:textId="77777777" w:rsidTr="00101EC2">
        <w:trPr>
          <w:cantSplit/>
          <w:trHeight w:val="85"/>
          <w:jc w:val="center"/>
        </w:trPr>
        <w:tc>
          <w:tcPr>
            <w:tcW w:w="2581" w:type="dxa"/>
            <w:vMerge/>
          </w:tcPr>
          <w:p w14:paraId="3F853675"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7486FED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7DF08CB0" w14:textId="77777777" w:rsidTr="00101EC2">
        <w:trPr>
          <w:cantSplit/>
          <w:trHeight w:val="454"/>
          <w:jc w:val="center"/>
        </w:trPr>
        <w:tc>
          <w:tcPr>
            <w:tcW w:w="2581" w:type="dxa"/>
          </w:tcPr>
          <w:p w14:paraId="5B3C844E"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Name of responsible officer </w:t>
            </w:r>
            <w:r w:rsidRPr="00994FE5">
              <w:rPr>
                <w:rFonts w:ascii="Arial" w:hAnsi="Arial" w:cs="Arial"/>
                <w:b/>
                <w:sz w:val="12"/>
                <w:szCs w:val="12"/>
              </w:rPr>
              <w:t>If applicable</w:t>
            </w:r>
          </w:p>
        </w:tc>
        <w:tc>
          <w:tcPr>
            <w:tcW w:w="7889" w:type="dxa"/>
            <w:gridSpan w:val="5"/>
            <w:tcBorders>
              <w:bottom w:val="nil"/>
            </w:tcBorders>
          </w:tcPr>
          <w:p w14:paraId="3BAC7915" w14:textId="77777777" w:rsidR="00994FE5" w:rsidRPr="00994FE5" w:rsidRDefault="00994FE5" w:rsidP="00994FE5">
            <w:pPr>
              <w:spacing w:after="0" w:line="240" w:lineRule="auto"/>
              <w:jc w:val="left"/>
              <w:rPr>
                <w:rFonts w:ascii="Arial" w:hAnsi="Arial" w:cs="Arial"/>
                <w:b/>
                <w:sz w:val="12"/>
              </w:rPr>
            </w:pPr>
          </w:p>
          <w:p w14:paraId="62ADDED0" w14:textId="77777777" w:rsidR="00994FE5" w:rsidRPr="00994FE5" w:rsidRDefault="00994FE5" w:rsidP="00994FE5">
            <w:pPr>
              <w:spacing w:after="0" w:line="240" w:lineRule="auto"/>
              <w:jc w:val="left"/>
              <w:rPr>
                <w:rFonts w:ascii="Arial" w:hAnsi="Arial" w:cs="Arial"/>
                <w:b/>
                <w:sz w:val="12"/>
              </w:rPr>
            </w:pPr>
          </w:p>
          <w:p w14:paraId="4349B6A4"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Full Name</w:t>
            </w:r>
          </w:p>
        </w:tc>
      </w:tr>
      <w:tr w:rsidR="00994FE5" w:rsidRPr="00994FE5" w14:paraId="43A2E538" w14:textId="77777777" w:rsidTr="00101EC2">
        <w:trPr>
          <w:cantSplit/>
          <w:trHeight w:val="454"/>
          <w:jc w:val="center"/>
        </w:trPr>
        <w:tc>
          <w:tcPr>
            <w:tcW w:w="2581" w:type="dxa"/>
          </w:tcPr>
          <w:p w14:paraId="1052375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 xml:space="preserve">Responsible officer details </w:t>
            </w:r>
            <w:r w:rsidRPr="00994FE5">
              <w:rPr>
                <w:rFonts w:ascii="Arial" w:hAnsi="Arial" w:cs="Arial"/>
                <w:b/>
                <w:sz w:val="12"/>
                <w:szCs w:val="12"/>
              </w:rPr>
              <w:t>If applicable</w:t>
            </w:r>
            <w:r w:rsidRPr="00994FE5">
              <w:rPr>
                <w:rFonts w:ascii="Arial" w:hAnsi="Arial" w:cs="Arial"/>
                <w:sz w:val="20"/>
              </w:rPr>
              <w:t xml:space="preserve"> </w:t>
            </w:r>
          </w:p>
        </w:tc>
        <w:tc>
          <w:tcPr>
            <w:tcW w:w="3944" w:type="dxa"/>
            <w:gridSpan w:val="3"/>
            <w:tcBorders>
              <w:bottom w:val="nil"/>
            </w:tcBorders>
            <w:vAlign w:val="bottom"/>
          </w:tcPr>
          <w:p w14:paraId="3D220B1A"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Rank/position</w:t>
            </w:r>
          </w:p>
        </w:tc>
        <w:tc>
          <w:tcPr>
            <w:tcW w:w="3945" w:type="dxa"/>
            <w:gridSpan w:val="2"/>
            <w:tcBorders>
              <w:bottom w:val="nil"/>
            </w:tcBorders>
            <w:vAlign w:val="bottom"/>
          </w:tcPr>
          <w:p w14:paraId="5E10C002"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sz w:val="12"/>
              </w:rPr>
              <w:t>Number/identifier</w:t>
            </w:r>
          </w:p>
        </w:tc>
      </w:tr>
      <w:tr w:rsidR="00994FE5" w:rsidRPr="00994FE5" w14:paraId="0CDB30EE" w14:textId="77777777" w:rsidTr="00101EC2">
        <w:trPr>
          <w:cantSplit/>
          <w:trHeight w:val="454"/>
          <w:jc w:val="center"/>
        </w:trPr>
        <w:tc>
          <w:tcPr>
            <w:tcW w:w="2581" w:type="dxa"/>
            <w:vMerge w:val="restart"/>
          </w:tcPr>
          <w:p w14:paraId="5B405CA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4F302FB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944" w:type="dxa"/>
            <w:gridSpan w:val="3"/>
            <w:tcBorders>
              <w:bottom w:val="nil"/>
            </w:tcBorders>
          </w:tcPr>
          <w:p w14:paraId="06A260C9"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1E67BD70"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0615A0EC" w14:textId="77777777" w:rsidTr="00101EC2">
        <w:trPr>
          <w:cantSplit/>
          <w:trHeight w:val="85"/>
          <w:jc w:val="center"/>
        </w:trPr>
        <w:tc>
          <w:tcPr>
            <w:tcW w:w="2581" w:type="dxa"/>
            <w:vMerge/>
            <w:tcBorders>
              <w:top w:val="nil"/>
            </w:tcBorders>
          </w:tcPr>
          <w:p w14:paraId="4FF0D9A0"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65D9ADAF"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945" w:type="dxa"/>
            <w:gridSpan w:val="2"/>
            <w:tcBorders>
              <w:top w:val="nil"/>
              <w:bottom w:val="single" w:sz="4" w:space="0" w:color="auto"/>
            </w:tcBorders>
            <w:vAlign w:val="bottom"/>
          </w:tcPr>
          <w:p w14:paraId="6AE8F54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5FFF3CC7" w14:textId="77777777" w:rsidTr="00101EC2">
        <w:trPr>
          <w:cantSplit/>
          <w:trHeight w:val="454"/>
          <w:jc w:val="center"/>
        </w:trPr>
        <w:tc>
          <w:tcPr>
            <w:tcW w:w="2581" w:type="dxa"/>
            <w:vMerge w:val="restart"/>
          </w:tcPr>
          <w:p w14:paraId="06CB3D3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89" w:type="dxa"/>
            <w:gridSpan w:val="5"/>
            <w:tcBorders>
              <w:bottom w:val="nil"/>
            </w:tcBorders>
          </w:tcPr>
          <w:p w14:paraId="3DF7A199" w14:textId="77777777" w:rsidR="00994FE5" w:rsidRPr="00994FE5" w:rsidRDefault="00994FE5" w:rsidP="00994FE5">
            <w:pPr>
              <w:spacing w:after="0" w:line="240" w:lineRule="auto"/>
              <w:jc w:val="left"/>
              <w:rPr>
                <w:rFonts w:ascii="Arial" w:hAnsi="Arial" w:cs="Arial"/>
                <w:sz w:val="20"/>
              </w:rPr>
            </w:pPr>
          </w:p>
        </w:tc>
      </w:tr>
      <w:tr w:rsidR="00994FE5" w:rsidRPr="00994FE5" w14:paraId="4839FD07" w14:textId="77777777" w:rsidTr="00101EC2">
        <w:trPr>
          <w:cantSplit/>
          <w:trHeight w:val="85"/>
          <w:jc w:val="center"/>
        </w:trPr>
        <w:tc>
          <w:tcPr>
            <w:tcW w:w="2581" w:type="dxa"/>
            <w:vMerge/>
          </w:tcPr>
          <w:p w14:paraId="5DCB8219"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634AD0D2"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27364EC" w14:textId="77777777" w:rsidTr="00101EC2">
        <w:trPr>
          <w:cantSplit/>
          <w:trHeight w:val="454"/>
          <w:jc w:val="center"/>
        </w:trPr>
        <w:tc>
          <w:tcPr>
            <w:tcW w:w="2581" w:type="dxa"/>
            <w:vMerge/>
          </w:tcPr>
          <w:p w14:paraId="73ACCF3B"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4796F488" w14:textId="77777777" w:rsidR="00994FE5" w:rsidRPr="00994FE5" w:rsidRDefault="00994FE5" w:rsidP="00994FE5">
            <w:pPr>
              <w:spacing w:after="0" w:line="240" w:lineRule="auto"/>
              <w:jc w:val="left"/>
              <w:rPr>
                <w:rFonts w:ascii="Arial" w:hAnsi="Arial" w:cs="Arial"/>
                <w:sz w:val="20"/>
              </w:rPr>
            </w:pPr>
          </w:p>
        </w:tc>
        <w:tc>
          <w:tcPr>
            <w:tcW w:w="1865" w:type="dxa"/>
            <w:tcBorders>
              <w:bottom w:val="nil"/>
            </w:tcBorders>
          </w:tcPr>
          <w:p w14:paraId="052FE70B" w14:textId="77777777" w:rsidR="00994FE5" w:rsidRPr="00994FE5" w:rsidRDefault="00994FE5" w:rsidP="00994FE5">
            <w:pPr>
              <w:spacing w:after="0" w:line="240" w:lineRule="auto"/>
              <w:jc w:val="left"/>
              <w:rPr>
                <w:rFonts w:ascii="Arial" w:hAnsi="Arial" w:cs="Arial"/>
                <w:sz w:val="20"/>
              </w:rPr>
            </w:pPr>
          </w:p>
        </w:tc>
        <w:tc>
          <w:tcPr>
            <w:tcW w:w="2226" w:type="dxa"/>
            <w:gridSpan w:val="2"/>
            <w:tcBorders>
              <w:bottom w:val="nil"/>
            </w:tcBorders>
          </w:tcPr>
          <w:p w14:paraId="19BF381D" w14:textId="77777777" w:rsidR="00994FE5" w:rsidRPr="00994FE5" w:rsidRDefault="00994FE5" w:rsidP="00994FE5">
            <w:pPr>
              <w:spacing w:after="0" w:line="240" w:lineRule="auto"/>
              <w:jc w:val="left"/>
              <w:rPr>
                <w:rFonts w:ascii="Arial" w:hAnsi="Arial" w:cs="Arial"/>
                <w:sz w:val="20"/>
              </w:rPr>
            </w:pPr>
          </w:p>
        </w:tc>
        <w:tc>
          <w:tcPr>
            <w:tcW w:w="1758" w:type="dxa"/>
            <w:tcBorders>
              <w:bottom w:val="nil"/>
            </w:tcBorders>
          </w:tcPr>
          <w:p w14:paraId="57D85CF7" w14:textId="77777777" w:rsidR="00994FE5" w:rsidRPr="00994FE5" w:rsidRDefault="00994FE5" w:rsidP="00994FE5">
            <w:pPr>
              <w:spacing w:after="0" w:line="240" w:lineRule="auto"/>
              <w:jc w:val="left"/>
              <w:rPr>
                <w:rFonts w:ascii="Arial" w:hAnsi="Arial" w:cs="Arial"/>
                <w:sz w:val="20"/>
              </w:rPr>
            </w:pPr>
          </w:p>
        </w:tc>
      </w:tr>
      <w:tr w:rsidR="00994FE5" w:rsidRPr="00994FE5" w14:paraId="309239C6" w14:textId="77777777" w:rsidTr="00101EC2">
        <w:trPr>
          <w:cantSplit/>
          <w:trHeight w:val="86"/>
          <w:jc w:val="center"/>
        </w:trPr>
        <w:tc>
          <w:tcPr>
            <w:tcW w:w="2581" w:type="dxa"/>
            <w:vMerge/>
          </w:tcPr>
          <w:p w14:paraId="3FF36882"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77FD149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430C157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41A02EA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392A8DE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35A6BD79" w14:textId="77777777" w:rsidTr="00101EC2">
        <w:trPr>
          <w:cantSplit/>
          <w:trHeight w:val="454"/>
          <w:jc w:val="center"/>
        </w:trPr>
        <w:tc>
          <w:tcPr>
            <w:tcW w:w="2581" w:type="dxa"/>
            <w:vMerge/>
          </w:tcPr>
          <w:p w14:paraId="74BF2184" w14:textId="77777777" w:rsidR="00994FE5" w:rsidRPr="00994FE5" w:rsidRDefault="00994FE5" w:rsidP="00994FE5">
            <w:pPr>
              <w:spacing w:after="0" w:line="240" w:lineRule="auto"/>
              <w:jc w:val="left"/>
              <w:rPr>
                <w:rFonts w:ascii="Arial" w:hAnsi="Arial" w:cs="Arial"/>
                <w:sz w:val="20"/>
              </w:rPr>
            </w:pPr>
          </w:p>
        </w:tc>
        <w:tc>
          <w:tcPr>
            <w:tcW w:w="7889" w:type="dxa"/>
            <w:gridSpan w:val="5"/>
            <w:tcBorders>
              <w:bottom w:val="nil"/>
            </w:tcBorders>
          </w:tcPr>
          <w:p w14:paraId="6375B4D2" w14:textId="77777777" w:rsidR="00994FE5" w:rsidRPr="00994FE5" w:rsidRDefault="00994FE5" w:rsidP="00994FE5">
            <w:pPr>
              <w:spacing w:after="0" w:line="240" w:lineRule="auto"/>
              <w:jc w:val="left"/>
              <w:rPr>
                <w:rFonts w:ascii="Arial" w:hAnsi="Arial" w:cs="Arial"/>
                <w:sz w:val="20"/>
              </w:rPr>
            </w:pPr>
          </w:p>
        </w:tc>
      </w:tr>
      <w:tr w:rsidR="00994FE5" w:rsidRPr="00994FE5" w14:paraId="0D22461F" w14:textId="77777777" w:rsidTr="00101EC2">
        <w:trPr>
          <w:cantSplit/>
          <w:trHeight w:val="85"/>
          <w:jc w:val="center"/>
        </w:trPr>
        <w:tc>
          <w:tcPr>
            <w:tcW w:w="2581" w:type="dxa"/>
            <w:vMerge/>
          </w:tcPr>
          <w:p w14:paraId="58BF94FC"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tcPr>
          <w:p w14:paraId="48C37312"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48517F94" w14:textId="77777777" w:rsidTr="00101EC2">
        <w:trPr>
          <w:cantSplit/>
          <w:trHeight w:val="454"/>
          <w:jc w:val="center"/>
        </w:trPr>
        <w:tc>
          <w:tcPr>
            <w:tcW w:w="2581" w:type="dxa"/>
            <w:vMerge w:val="restart"/>
          </w:tcPr>
          <w:p w14:paraId="76E8B8C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944" w:type="dxa"/>
            <w:gridSpan w:val="3"/>
            <w:tcBorders>
              <w:bottom w:val="nil"/>
            </w:tcBorders>
          </w:tcPr>
          <w:p w14:paraId="59066A63" w14:textId="77777777" w:rsidR="00994FE5" w:rsidRPr="00994FE5" w:rsidRDefault="00994FE5" w:rsidP="00994FE5">
            <w:pPr>
              <w:spacing w:after="0" w:line="240" w:lineRule="auto"/>
              <w:jc w:val="left"/>
              <w:rPr>
                <w:rFonts w:ascii="Arial" w:hAnsi="Arial" w:cs="Arial"/>
                <w:sz w:val="20"/>
              </w:rPr>
            </w:pPr>
          </w:p>
        </w:tc>
        <w:tc>
          <w:tcPr>
            <w:tcW w:w="3945" w:type="dxa"/>
            <w:gridSpan w:val="2"/>
            <w:tcBorders>
              <w:bottom w:val="nil"/>
            </w:tcBorders>
          </w:tcPr>
          <w:p w14:paraId="662C309A" w14:textId="77777777" w:rsidR="00994FE5" w:rsidRPr="00994FE5" w:rsidRDefault="00994FE5" w:rsidP="00994FE5">
            <w:pPr>
              <w:spacing w:after="0" w:line="240" w:lineRule="auto"/>
              <w:jc w:val="left"/>
              <w:rPr>
                <w:rFonts w:ascii="Arial" w:hAnsi="Arial" w:cs="Arial"/>
                <w:sz w:val="20"/>
              </w:rPr>
            </w:pPr>
          </w:p>
        </w:tc>
      </w:tr>
      <w:tr w:rsidR="00994FE5" w:rsidRPr="00994FE5" w14:paraId="0A792A37" w14:textId="77777777" w:rsidTr="00101EC2">
        <w:trPr>
          <w:cantSplit/>
          <w:trHeight w:val="85"/>
          <w:jc w:val="center"/>
        </w:trPr>
        <w:tc>
          <w:tcPr>
            <w:tcW w:w="2581" w:type="dxa"/>
            <w:vMerge/>
          </w:tcPr>
          <w:p w14:paraId="79981F5D"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tcBorders>
          </w:tcPr>
          <w:p w14:paraId="5BF82161"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945" w:type="dxa"/>
            <w:gridSpan w:val="2"/>
            <w:tcBorders>
              <w:top w:val="nil"/>
            </w:tcBorders>
          </w:tcPr>
          <w:p w14:paraId="592563F9"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655542E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2F4068A"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65796FDA" w14:textId="77777777" w:rsidTr="00101EC2">
        <w:tc>
          <w:tcPr>
            <w:tcW w:w="5000" w:type="pct"/>
          </w:tcPr>
          <w:p w14:paraId="36AB8A37" w14:textId="77777777" w:rsidR="00994FE5" w:rsidRPr="00994FE5" w:rsidRDefault="00994FE5" w:rsidP="00994FE5">
            <w:pPr>
              <w:overflowPunct w:val="0"/>
              <w:spacing w:before="240" w:after="240" w:line="276" w:lineRule="auto"/>
              <w:textAlignment w:val="baseline"/>
              <w:rPr>
                <w:rFonts w:ascii="Arial" w:hAnsi="Arial" w:cs="Arial"/>
                <w:b/>
                <w:sz w:val="20"/>
                <w:szCs w:val="20"/>
              </w:rPr>
            </w:pPr>
            <w:r w:rsidRPr="00994FE5">
              <w:rPr>
                <w:rFonts w:ascii="Arial" w:hAnsi="Arial" w:cs="Arial"/>
                <w:b/>
                <w:sz w:val="20"/>
                <w:szCs w:val="20"/>
              </w:rPr>
              <w:lastRenderedPageBreak/>
              <w:t>Application Details</w:t>
            </w:r>
          </w:p>
          <w:p w14:paraId="6DE22EA7" w14:textId="77777777" w:rsidR="00994FE5" w:rsidRPr="00994FE5" w:rsidRDefault="00994FE5" w:rsidP="00994FE5">
            <w:pPr>
              <w:overflowPunct w:val="0"/>
              <w:spacing w:after="120" w:line="276" w:lineRule="auto"/>
              <w:ind w:right="57"/>
              <w:textAlignment w:val="baseline"/>
              <w:rPr>
                <w:rFonts w:ascii="Arial" w:hAnsi="Arial" w:cs="Arial"/>
                <w:iCs/>
                <w:sz w:val="20"/>
                <w:szCs w:val="20"/>
              </w:rPr>
            </w:pPr>
            <w:r w:rsidRPr="00994FE5">
              <w:rPr>
                <w:rFonts w:ascii="Arial" w:hAnsi="Arial" w:cs="Arial"/>
                <w:sz w:val="20"/>
                <w:szCs w:val="20"/>
              </w:rPr>
              <w:t xml:space="preserve">This Application is made under section 74BR of the </w:t>
            </w:r>
            <w:r w:rsidRPr="00994FE5">
              <w:rPr>
                <w:rFonts w:ascii="Arial" w:hAnsi="Arial" w:cs="Arial"/>
                <w:i/>
                <w:sz w:val="20"/>
                <w:szCs w:val="20"/>
              </w:rPr>
              <w:t xml:space="preserve">Summary Offences Act 1953 </w:t>
            </w:r>
            <w:r w:rsidRPr="00994FE5">
              <w:rPr>
                <w:rFonts w:ascii="Arial" w:hAnsi="Arial" w:cs="Arial"/>
                <w:iCs/>
                <w:sz w:val="20"/>
                <w:szCs w:val="20"/>
              </w:rPr>
              <w:t>in connection with a child exploitation offence that is suspected to have been committed, and in relation to which the order is required:</w:t>
            </w:r>
          </w:p>
          <w:p w14:paraId="1924B23C" w14:textId="77777777" w:rsidR="00994FE5" w:rsidRPr="00994FE5" w:rsidRDefault="00994FE5" w:rsidP="00994FE5">
            <w:pPr>
              <w:overflowPunct w:val="0"/>
              <w:spacing w:after="120" w:line="276" w:lineRule="auto"/>
              <w:ind w:right="57"/>
              <w:textAlignment w:val="baseline"/>
              <w:rPr>
                <w:rFonts w:ascii="Arial" w:hAnsi="Arial" w:cs="Arial"/>
                <w:b/>
                <w:sz w:val="12"/>
                <w:szCs w:val="12"/>
              </w:rPr>
            </w:pPr>
            <w:r w:rsidRPr="00994FE5">
              <w:rPr>
                <w:rFonts w:ascii="Arial" w:hAnsi="Arial" w:cs="Arial"/>
                <w:b/>
                <w:sz w:val="12"/>
                <w:szCs w:val="12"/>
              </w:rPr>
              <w:t xml:space="preserve">State the nature of the offence. </w:t>
            </w:r>
          </w:p>
          <w:p w14:paraId="2FD65B20" w14:textId="77777777" w:rsidR="00994FE5" w:rsidRPr="00994FE5" w:rsidRDefault="00994FE5" w:rsidP="00994FE5">
            <w:pPr>
              <w:overflowPunct w:val="0"/>
              <w:spacing w:after="120" w:line="276" w:lineRule="auto"/>
              <w:ind w:right="57"/>
              <w:textAlignment w:val="baseline"/>
              <w:rPr>
                <w:rFonts w:ascii="Arial" w:hAnsi="Arial" w:cs="Arial"/>
                <w:iCs/>
                <w:sz w:val="20"/>
                <w:szCs w:val="20"/>
              </w:rPr>
            </w:pPr>
          </w:p>
          <w:p w14:paraId="4D729E5C" w14:textId="77777777" w:rsidR="00994FE5" w:rsidRPr="00994FE5" w:rsidRDefault="00994FE5" w:rsidP="00994FE5">
            <w:pPr>
              <w:overflowPunct w:val="0"/>
              <w:spacing w:before="240" w:after="0" w:line="276" w:lineRule="auto"/>
              <w:ind w:right="57"/>
              <w:contextualSpacing/>
              <w:textAlignment w:val="baseline"/>
              <w:rPr>
                <w:rFonts w:ascii="Arial" w:hAnsi="Arial" w:cs="Arial"/>
                <w:sz w:val="20"/>
                <w:szCs w:val="20"/>
              </w:rPr>
            </w:pPr>
            <w:r w:rsidRPr="00994FE5">
              <w:rPr>
                <w:rFonts w:ascii="Arial" w:hAnsi="Arial" w:cs="Arial"/>
                <w:sz w:val="20"/>
                <w:szCs w:val="20"/>
              </w:rPr>
              <w:t>This Application is for an order requiring that [</w:t>
            </w:r>
            <w:r w:rsidRPr="00994FE5">
              <w:rPr>
                <w:rFonts w:ascii="Arial" w:hAnsi="Arial" w:cs="Arial"/>
                <w:i/>
                <w:iCs/>
                <w:sz w:val="20"/>
                <w:szCs w:val="20"/>
              </w:rPr>
              <w:t>Specified Person</w:t>
            </w:r>
            <w:r w:rsidRPr="00994FE5">
              <w:rPr>
                <w:rFonts w:ascii="Arial" w:hAnsi="Arial" w:cs="Arial"/>
                <w:sz w:val="20"/>
                <w:szCs w:val="20"/>
              </w:rPr>
              <w:t>], date of birth (</w:t>
            </w:r>
            <w:r w:rsidRPr="00994FE5">
              <w:rPr>
                <w:rFonts w:ascii="Arial" w:hAnsi="Arial" w:cs="Arial"/>
                <w:i/>
                <w:iCs/>
                <w:sz w:val="20"/>
                <w:szCs w:val="20"/>
              </w:rPr>
              <w:t>date</w:t>
            </w:r>
            <w:r w:rsidRPr="00994FE5">
              <w:rPr>
                <w:rFonts w:ascii="Arial" w:hAnsi="Arial" w:cs="Arial"/>
                <w:sz w:val="20"/>
                <w:szCs w:val="20"/>
              </w:rPr>
              <w:t>), provide information or assistance that is reasonable or necessary in relation to a computer or data storage device (‘the Device’), to allow a police officer to:</w:t>
            </w:r>
          </w:p>
          <w:p w14:paraId="4132110E" w14:textId="77777777" w:rsidR="00994FE5" w:rsidRPr="00994FE5" w:rsidRDefault="00994FE5" w:rsidP="00994FE5">
            <w:pPr>
              <w:numPr>
                <w:ilvl w:val="0"/>
                <w:numId w:val="119"/>
              </w:numPr>
              <w:overflowPunct w:val="0"/>
              <w:spacing w:before="120" w:after="120" w:line="276" w:lineRule="auto"/>
              <w:contextualSpacing/>
              <w:jc w:val="left"/>
              <w:textAlignment w:val="baseline"/>
              <w:rPr>
                <w:rFonts w:ascii="Arial" w:hAnsi="Arial" w:cs="Arial"/>
                <w:sz w:val="20"/>
                <w:szCs w:val="20"/>
              </w:rPr>
            </w:pPr>
            <w:r w:rsidRPr="00994FE5">
              <w:rPr>
                <w:rFonts w:ascii="Arial" w:hAnsi="Arial" w:cs="Arial"/>
                <w:sz w:val="20"/>
                <w:szCs w:val="20"/>
              </w:rPr>
              <w:t>(a) [</w:t>
            </w:r>
            <w:r w:rsidRPr="00994FE5">
              <w:rPr>
                <w:rFonts w:ascii="Arial" w:hAnsi="Arial" w:cs="Arial"/>
                <w:i/>
                <w:iCs/>
                <w:sz w:val="20"/>
                <w:szCs w:val="20"/>
              </w:rPr>
              <w:t>access/examine/specify function</w:t>
            </w:r>
            <w:r w:rsidRPr="00994FE5">
              <w:rPr>
                <w:rFonts w:ascii="Arial" w:hAnsi="Arial" w:cs="Arial"/>
                <w:sz w:val="20"/>
                <w:szCs w:val="20"/>
              </w:rPr>
              <w:t>] in relation to data held on the Device;</w:t>
            </w:r>
          </w:p>
          <w:p w14:paraId="38C51390" w14:textId="77777777" w:rsidR="00994FE5" w:rsidRPr="00994FE5" w:rsidRDefault="00994FE5" w:rsidP="00994FE5">
            <w:pPr>
              <w:numPr>
                <w:ilvl w:val="0"/>
                <w:numId w:val="119"/>
              </w:numPr>
              <w:overflowPunct w:val="0"/>
              <w:spacing w:before="120" w:after="120" w:line="276" w:lineRule="auto"/>
              <w:contextualSpacing/>
              <w:jc w:val="left"/>
              <w:textAlignment w:val="baseline"/>
              <w:rPr>
                <w:rFonts w:ascii="Arial" w:hAnsi="Arial" w:cs="Arial"/>
                <w:sz w:val="20"/>
                <w:szCs w:val="20"/>
              </w:rPr>
            </w:pPr>
            <w:r w:rsidRPr="00994FE5">
              <w:rPr>
                <w:rFonts w:ascii="Arial" w:hAnsi="Arial" w:cs="Arial"/>
                <w:sz w:val="20"/>
                <w:szCs w:val="20"/>
              </w:rPr>
              <w:t xml:space="preserve">(b) copy data held on the Device to another computer or data storage device; </w:t>
            </w:r>
          </w:p>
          <w:p w14:paraId="7B8C4E1B" w14:textId="77777777" w:rsidR="00994FE5" w:rsidRPr="00994FE5" w:rsidRDefault="00994FE5" w:rsidP="00994FE5">
            <w:pPr>
              <w:numPr>
                <w:ilvl w:val="0"/>
                <w:numId w:val="119"/>
              </w:numPr>
              <w:overflowPunct w:val="0"/>
              <w:spacing w:before="120" w:after="120" w:line="276" w:lineRule="auto"/>
              <w:contextualSpacing/>
              <w:jc w:val="left"/>
              <w:textAlignment w:val="baseline"/>
              <w:rPr>
                <w:rFonts w:ascii="Arial" w:hAnsi="Arial" w:cs="Arial"/>
                <w:sz w:val="20"/>
                <w:szCs w:val="20"/>
              </w:rPr>
            </w:pPr>
            <w:r w:rsidRPr="00994FE5">
              <w:rPr>
                <w:rFonts w:ascii="Arial" w:hAnsi="Arial" w:cs="Arial"/>
                <w:sz w:val="20"/>
                <w:szCs w:val="20"/>
              </w:rPr>
              <w:t>(c) reproduce or convert data held on the Device into documentary form or another form that enables it to be understood.</w:t>
            </w:r>
          </w:p>
          <w:p w14:paraId="509D56FF" w14:textId="77777777" w:rsidR="00994FE5" w:rsidRPr="00994FE5" w:rsidRDefault="00994FE5" w:rsidP="00994FE5">
            <w:pPr>
              <w:overflowPunct w:val="0"/>
              <w:spacing w:before="240" w:after="0" w:line="276" w:lineRule="auto"/>
              <w:ind w:right="57"/>
              <w:contextualSpacing/>
              <w:textAlignment w:val="baseline"/>
              <w:rPr>
                <w:rFonts w:ascii="Arial" w:hAnsi="Arial" w:cs="Arial"/>
                <w:sz w:val="20"/>
                <w:szCs w:val="20"/>
              </w:rPr>
            </w:pPr>
          </w:p>
          <w:p w14:paraId="3F1F51C6" w14:textId="77777777" w:rsidR="00994FE5" w:rsidRPr="00994FE5" w:rsidRDefault="00994FE5" w:rsidP="00994FE5">
            <w:pPr>
              <w:keepNext/>
              <w:overflowPunct w:val="0"/>
              <w:spacing w:before="240" w:after="0" w:line="276" w:lineRule="auto"/>
              <w:ind w:right="57"/>
              <w:contextualSpacing/>
              <w:textAlignment w:val="baseline"/>
              <w:rPr>
                <w:rFonts w:ascii="Arial" w:hAnsi="Arial" w:cs="Arial"/>
                <w:sz w:val="20"/>
                <w:szCs w:val="20"/>
              </w:rPr>
            </w:pPr>
            <w:r w:rsidRPr="00994FE5">
              <w:rPr>
                <w:rFonts w:ascii="Arial" w:hAnsi="Arial" w:cs="Arial"/>
                <w:sz w:val="20"/>
                <w:szCs w:val="20"/>
              </w:rPr>
              <w:t>The Applicant seeks the orders set out in the draft order:</w:t>
            </w:r>
          </w:p>
          <w:p w14:paraId="2F90EA4E" w14:textId="77777777" w:rsidR="00994FE5" w:rsidRPr="00994FE5" w:rsidRDefault="00994FE5" w:rsidP="00994FE5">
            <w:pPr>
              <w:overflowPunct w:val="0"/>
              <w:spacing w:before="240" w:after="0" w:line="276" w:lineRule="auto"/>
              <w:ind w:left="459" w:right="57" w:hanging="459"/>
              <w:jc w:val="left"/>
              <w:textAlignment w:val="baseline"/>
              <w:rPr>
                <w:rFonts w:ascii="Arial" w:hAnsi="Arial" w:cs="Arial"/>
                <w:sz w:val="20"/>
                <w:szCs w:val="20"/>
              </w:rPr>
            </w:pPr>
            <w:r w:rsidRPr="00994FE5">
              <w:rPr>
                <w:rFonts w:ascii="Arial" w:hAnsi="Arial" w:cs="Arial"/>
                <w:sz w:val="20"/>
                <w:szCs w:val="20"/>
              </w:rPr>
              <w:t>This Application is made on the grounds set out in the accompanying Affidavit sworn by [</w:t>
            </w:r>
            <w:r w:rsidRPr="00994FE5">
              <w:rPr>
                <w:rFonts w:ascii="Arial" w:hAnsi="Arial" w:cs="Arial"/>
                <w:i/>
                <w:iCs/>
                <w:sz w:val="20"/>
                <w:szCs w:val="20"/>
              </w:rPr>
              <w:t xml:space="preserve">full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tc>
      </w:tr>
    </w:tbl>
    <w:p w14:paraId="7EC4DCE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4BA1D80D" w14:textId="77777777" w:rsidTr="00101EC2">
        <w:tc>
          <w:tcPr>
            <w:tcW w:w="10602" w:type="dxa"/>
          </w:tcPr>
          <w:p w14:paraId="615B7A89" w14:textId="77777777" w:rsidR="00994FE5" w:rsidRPr="00994FE5" w:rsidRDefault="00994FE5" w:rsidP="00994FE5">
            <w:pPr>
              <w:overflowPunct w:val="0"/>
              <w:spacing w:before="240" w:after="0" w:line="276"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0D78B3E9" w14:textId="77777777" w:rsidR="00994FE5" w:rsidRPr="00994FE5" w:rsidRDefault="00994FE5" w:rsidP="00994FE5">
            <w:pPr>
              <w:tabs>
                <w:tab w:val="right" w:pos="10773"/>
              </w:tabs>
              <w:overflowPunct w:val="0"/>
              <w:spacing w:before="120" w:after="120" w:line="276"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6A9AB8D3" w14:textId="77777777" w:rsidR="00994FE5" w:rsidRPr="00994FE5" w:rsidRDefault="00994FE5" w:rsidP="00994FE5">
            <w:pPr>
              <w:numPr>
                <w:ilvl w:val="0"/>
                <w:numId w:val="104"/>
              </w:numPr>
              <w:overflowPunct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 xml:space="preserve">Supporting Affidavit </w:t>
            </w:r>
          </w:p>
          <w:p w14:paraId="4CB165EC" w14:textId="77777777" w:rsidR="00994FE5" w:rsidRPr="00994FE5" w:rsidRDefault="00994FE5" w:rsidP="00994FE5">
            <w:pPr>
              <w:numPr>
                <w:ilvl w:val="0"/>
                <w:numId w:val="104"/>
              </w:numPr>
              <w:overflowPunct w:val="0"/>
              <w:spacing w:after="0" w:line="276" w:lineRule="auto"/>
              <w:ind w:right="142"/>
              <w:contextualSpacing/>
              <w:jc w:val="left"/>
              <w:textAlignment w:val="baseline"/>
              <w:rPr>
                <w:rFonts w:ascii="Arial" w:hAnsi="Arial" w:cs="Arial"/>
                <w:sz w:val="20"/>
                <w:szCs w:val="20"/>
              </w:rPr>
            </w:pPr>
            <w:r w:rsidRPr="00994FE5">
              <w:rPr>
                <w:rFonts w:ascii="Arial" w:hAnsi="Arial" w:cs="Arial"/>
                <w:sz w:val="20"/>
                <w:szCs w:val="20"/>
              </w:rPr>
              <w:t xml:space="preserve">Draft order </w:t>
            </w:r>
          </w:p>
          <w:p w14:paraId="4C9FDE75" w14:textId="77777777" w:rsidR="00994FE5" w:rsidRPr="00994FE5" w:rsidRDefault="00994FE5" w:rsidP="00994FE5">
            <w:pPr>
              <w:numPr>
                <w:ilvl w:val="0"/>
                <w:numId w:val="104"/>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2C261289" w14:textId="77777777" w:rsidR="00994FE5" w:rsidRPr="00994FE5" w:rsidRDefault="00994FE5" w:rsidP="00994FE5">
            <w:pPr>
              <w:spacing w:after="120" w:line="276" w:lineRule="auto"/>
              <w:ind w:left="360" w:right="142"/>
              <w:jc w:val="left"/>
              <w:rPr>
                <w:rFonts w:ascii="Arial" w:hAnsi="Arial" w:cs="Arial"/>
                <w:sz w:val="20"/>
                <w:szCs w:val="20"/>
              </w:rPr>
            </w:pPr>
          </w:p>
        </w:tc>
      </w:tr>
    </w:tbl>
    <w:p w14:paraId="1AEA531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59FBA1E8" w14:textId="77777777" w:rsidTr="00101EC2">
        <w:tc>
          <w:tcPr>
            <w:tcW w:w="10457" w:type="dxa"/>
          </w:tcPr>
          <w:p w14:paraId="2A82C0E6" w14:textId="77777777" w:rsidR="00994FE5" w:rsidRPr="00994FE5" w:rsidRDefault="00994FE5" w:rsidP="00994FE5">
            <w:pPr>
              <w:overflowPunct w:val="0"/>
              <w:spacing w:before="240" w:after="0" w:line="276" w:lineRule="auto"/>
              <w:textAlignment w:val="baseline"/>
              <w:rPr>
                <w:rFonts w:ascii="Arial" w:hAnsi="Arial" w:cs="Arial"/>
                <w:b/>
                <w:sz w:val="20"/>
                <w:szCs w:val="20"/>
              </w:rPr>
            </w:pPr>
            <w:r w:rsidRPr="00994FE5">
              <w:rPr>
                <w:rFonts w:ascii="Arial" w:hAnsi="Arial" w:cs="Arial"/>
                <w:b/>
                <w:sz w:val="20"/>
                <w:szCs w:val="20"/>
              </w:rPr>
              <w:t>Retention of Documents</w:t>
            </w:r>
          </w:p>
          <w:p w14:paraId="752EF0B9" w14:textId="77777777" w:rsidR="00994FE5" w:rsidRPr="00994FE5" w:rsidRDefault="00994FE5" w:rsidP="00994FE5">
            <w:pPr>
              <w:overflowPunct w:val="0"/>
              <w:spacing w:before="120" w:after="0" w:line="276" w:lineRule="auto"/>
              <w:textAlignment w:val="baseline"/>
              <w:rPr>
                <w:rFonts w:ascii="Arial" w:hAnsi="Arial" w:cs="Arial"/>
                <w:sz w:val="20"/>
              </w:rPr>
            </w:pPr>
            <w:r w:rsidRPr="00994FE5">
              <w:rPr>
                <w:rFonts w:ascii="Arial" w:hAnsi="Arial" w:cs="Arial"/>
                <w:sz w:val="20"/>
              </w:rPr>
              <w:t xml:space="preserve">The Applicant proposes that the Court retain this Application and the associated documents for </w:t>
            </w:r>
            <w:r w:rsidRPr="00994FE5">
              <w:rPr>
                <w:rFonts w:ascii="Arial" w:hAnsi="Arial" w:cs="Arial"/>
                <w:iCs/>
                <w:sz w:val="20"/>
                <w:szCs w:val="20"/>
              </w:rPr>
              <w:t>[</w:t>
            </w:r>
            <w:r w:rsidRPr="00994FE5">
              <w:rPr>
                <w:rFonts w:ascii="Arial" w:hAnsi="Arial" w:cs="Arial"/>
                <w:i/>
                <w:sz w:val="20"/>
                <w:szCs w:val="20"/>
              </w:rPr>
              <w:t>enter</w:t>
            </w:r>
            <w:r w:rsidRPr="00994FE5">
              <w:rPr>
                <w:rFonts w:ascii="Arial" w:hAnsi="Arial" w:cs="Arial"/>
                <w:iCs/>
                <w:sz w:val="20"/>
                <w:szCs w:val="20"/>
              </w:rPr>
              <w:t xml:space="preserve"> </w:t>
            </w:r>
            <w:r w:rsidRPr="00994FE5">
              <w:rPr>
                <w:rFonts w:ascii="Arial" w:hAnsi="Arial" w:cs="Arial"/>
                <w:i/>
                <w:iCs/>
                <w:sz w:val="20"/>
                <w:szCs w:val="20"/>
              </w:rPr>
              <w:t>period</w:t>
            </w:r>
            <w:r w:rsidRPr="00994FE5">
              <w:rPr>
                <w:rFonts w:ascii="Arial" w:hAnsi="Arial" w:cs="Arial"/>
                <w:iCs/>
                <w:sz w:val="20"/>
                <w:szCs w:val="20"/>
              </w:rPr>
              <w:t>]</w:t>
            </w:r>
            <w:r w:rsidRPr="00994FE5">
              <w:rPr>
                <w:rFonts w:ascii="Arial" w:hAnsi="Arial" w:cs="Arial"/>
                <w:sz w:val="20"/>
              </w:rPr>
              <w:t xml:space="preserve"> and then:</w:t>
            </w:r>
          </w:p>
          <w:p w14:paraId="24D5D9C0" w14:textId="77777777" w:rsidR="00994FE5" w:rsidRPr="00994FE5" w:rsidRDefault="00994FE5" w:rsidP="00994FE5">
            <w:pPr>
              <w:numPr>
                <w:ilvl w:val="0"/>
                <w:numId w:val="105"/>
              </w:numPr>
              <w:overflowPunct w:val="0"/>
              <w:spacing w:before="120" w:after="0" w:line="276" w:lineRule="auto"/>
              <w:contextualSpacing/>
              <w:jc w:val="left"/>
              <w:textAlignment w:val="baseline"/>
              <w:rPr>
                <w:rFonts w:ascii="Arial" w:hAnsi="Arial" w:cs="Arial"/>
                <w:sz w:val="20"/>
              </w:rPr>
            </w:pPr>
            <w:r w:rsidRPr="00994FE5">
              <w:rPr>
                <w:rFonts w:ascii="Arial" w:hAnsi="Arial" w:cs="Arial"/>
                <w:sz w:val="20"/>
                <w:szCs w:val="20"/>
              </w:rPr>
              <w:t>return the documents to the Applicant.</w:t>
            </w:r>
          </w:p>
          <w:p w14:paraId="3B0F6DFF" w14:textId="77777777" w:rsidR="00994FE5" w:rsidRPr="00994FE5" w:rsidRDefault="00994FE5" w:rsidP="00994FE5">
            <w:pPr>
              <w:numPr>
                <w:ilvl w:val="0"/>
                <w:numId w:val="105"/>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destroy the documents.</w:t>
            </w:r>
          </w:p>
        </w:tc>
      </w:tr>
    </w:tbl>
    <w:p w14:paraId="257F2C0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p w14:paraId="1AC9E8B5"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20"/>
        </w:rPr>
        <w:br w:type="page"/>
      </w:r>
    </w:p>
    <w:bookmarkEnd w:id="52"/>
    <w:p w14:paraId="4EF1368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4PD—Originating Application Ex Parte—Persona Designata” are inserted immediately after the words “Form 4G—Originating Application Ex Parte—Application for Order to Provide Information or Assistance to Access Data”.</w:t>
      </w:r>
    </w:p>
    <w:p w14:paraId="16C4C90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4PD—Originating Application Ex Parte—Persona Designata is inserted as follows:</w:t>
      </w:r>
    </w:p>
    <w:p w14:paraId="16610D6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4PD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112A091" w14:textId="77777777" w:rsidTr="00101EC2">
        <w:tc>
          <w:tcPr>
            <w:tcW w:w="3899" w:type="pct"/>
            <w:tcBorders>
              <w:top w:val="single" w:sz="4" w:space="0" w:color="auto"/>
            </w:tcBorders>
          </w:tcPr>
          <w:p w14:paraId="244BE59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EB2812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380CCCD" w14:textId="77777777" w:rsidTr="00101EC2">
        <w:trPr>
          <w:trHeight w:val="1148"/>
        </w:trPr>
        <w:tc>
          <w:tcPr>
            <w:tcW w:w="3899" w:type="pct"/>
            <w:tcBorders>
              <w:bottom w:val="single" w:sz="2" w:space="0" w:color="auto"/>
            </w:tcBorders>
          </w:tcPr>
          <w:p w14:paraId="72A6D93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5E87E5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3434AE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79CAF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20FDBF5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1A33AF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E18CF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8CDB79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709F17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F3DB04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4A3BE0B6" w14:textId="77777777" w:rsidTr="00101EC2">
        <w:trPr>
          <w:trHeight w:val="410"/>
        </w:trPr>
        <w:tc>
          <w:tcPr>
            <w:tcW w:w="1311" w:type="pct"/>
            <w:tcBorders>
              <w:top w:val="single" w:sz="2" w:space="0" w:color="auto"/>
              <w:bottom w:val="nil"/>
            </w:tcBorders>
          </w:tcPr>
          <w:p w14:paraId="2C9FC160"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07CA3AD9"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7440486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6127AD9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28011A7" w14:textId="77777777" w:rsidTr="00101EC2">
        <w:trPr>
          <w:trHeight w:val="410"/>
        </w:trPr>
        <w:tc>
          <w:tcPr>
            <w:tcW w:w="1311" w:type="pct"/>
            <w:tcBorders>
              <w:top w:val="nil"/>
              <w:bottom w:val="single" w:sz="4" w:space="0" w:color="auto"/>
            </w:tcBorders>
          </w:tcPr>
          <w:p w14:paraId="762871F1"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08A823DD"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35748BC2"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53226D56"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6AC9709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4CF1C78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63239CA"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ORIGINATING </w:t>
      </w:r>
      <w:r w:rsidRPr="00994FE5">
        <w:rPr>
          <w:rFonts w:ascii="Arial" w:hAnsi="Arial" w:cs="Arial"/>
          <w:b/>
          <w:bCs/>
          <w:sz w:val="28"/>
        </w:rPr>
        <w:t>APPLICATION</w:t>
      </w:r>
      <w:r w:rsidRPr="00994FE5">
        <w:rPr>
          <w:rFonts w:ascii="Arial" w:eastAsia="Times New Roman" w:hAnsi="Arial" w:cs="Arial"/>
          <w:b/>
          <w:bCs/>
          <w:sz w:val="28"/>
          <w:szCs w:val="20"/>
        </w:rPr>
        <w:t xml:space="preserve"> EX PARTE PERSONA DESIGNATA</w:t>
      </w:r>
    </w:p>
    <w:p w14:paraId="3FDFD99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09AC571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53" w:name="_Hlk173824656"/>
      <w:r w:rsidRPr="00994FE5">
        <w:rPr>
          <w:rFonts w:ascii="Arial" w:eastAsia="Times New Roman" w:hAnsi="Arial" w:cs="Arial"/>
          <w:sz w:val="20"/>
          <w:szCs w:val="20"/>
        </w:rPr>
        <w:t>[</w:t>
      </w:r>
      <w:r w:rsidRPr="00994FE5">
        <w:rPr>
          <w:rFonts w:ascii="Arial" w:eastAsia="Times New Roman" w:hAnsi="Arial" w:cs="Arial"/>
          <w:i/>
          <w:iCs/>
          <w:sz w:val="20"/>
          <w:szCs w:val="20"/>
        </w:rPr>
        <w:t>A DESIGNATED JUDGE OF THE SUPREME/A DESIGNATED JUDGE OF THE DISTRICT/A DESIGNATED MAGISTRATE OF THE MAGISTRATES/YOUTH</w:t>
      </w:r>
      <w:r w:rsidRPr="00994FE5">
        <w:rPr>
          <w:rFonts w:ascii="Arial" w:eastAsia="Times New Roman" w:hAnsi="Arial" w:cs="Arial"/>
          <w:sz w:val="20"/>
          <w:szCs w:val="20"/>
        </w:rPr>
        <w:t>]</w:t>
      </w:r>
      <w:r w:rsidRPr="00994FE5">
        <w:rPr>
          <w:rFonts w:ascii="Arial" w:eastAsia="Times New Roman" w:hAnsi="Arial" w:cs="Arial"/>
          <w:iCs/>
          <w:sz w:val="20"/>
          <w:szCs w:val="20"/>
        </w:rPr>
        <w:t xml:space="preserve"> </w:t>
      </w:r>
      <w:bookmarkEnd w:id="53"/>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3950AC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7CA774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p w14:paraId="2D5012C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3EE1B1C"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092FCC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Duplicate panel if multiple Applicants</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379CFA0A" w14:textId="77777777" w:rsidTr="00101EC2">
        <w:trPr>
          <w:cantSplit/>
          <w:trHeight w:val="454"/>
          <w:jc w:val="center"/>
        </w:trPr>
        <w:tc>
          <w:tcPr>
            <w:tcW w:w="2581" w:type="dxa"/>
            <w:vMerge w:val="restart"/>
          </w:tcPr>
          <w:p w14:paraId="71F93995" w14:textId="77777777" w:rsidR="00994FE5" w:rsidRPr="00994FE5" w:rsidRDefault="00994FE5" w:rsidP="00994FE5">
            <w:pPr>
              <w:spacing w:after="0" w:line="240" w:lineRule="auto"/>
              <w:jc w:val="left"/>
              <w:rPr>
                <w:rFonts w:ascii="Arial" w:hAnsi="Arial" w:cs="Arial"/>
              </w:rPr>
            </w:pPr>
            <w:bookmarkStart w:id="54" w:name="_Hlk86768556"/>
            <w:r w:rsidRPr="00994FE5">
              <w:rPr>
                <w:rFonts w:ascii="Arial" w:hAnsi="Arial" w:cs="Arial"/>
              </w:rPr>
              <w:t>Applicant</w:t>
            </w:r>
          </w:p>
        </w:tc>
        <w:tc>
          <w:tcPr>
            <w:tcW w:w="7889" w:type="dxa"/>
            <w:gridSpan w:val="5"/>
            <w:tcBorders>
              <w:bottom w:val="nil"/>
            </w:tcBorders>
          </w:tcPr>
          <w:p w14:paraId="012305AA" w14:textId="77777777" w:rsidR="00994FE5" w:rsidRPr="00994FE5" w:rsidRDefault="00994FE5" w:rsidP="00994FE5">
            <w:pPr>
              <w:spacing w:after="0" w:line="240" w:lineRule="auto"/>
              <w:jc w:val="left"/>
              <w:rPr>
                <w:rFonts w:ascii="Arial" w:hAnsi="Arial" w:cs="Arial"/>
              </w:rPr>
            </w:pPr>
          </w:p>
        </w:tc>
      </w:tr>
      <w:tr w:rsidR="00994FE5" w:rsidRPr="00994FE5" w14:paraId="375753A2" w14:textId="77777777" w:rsidTr="00101EC2">
        <w:trPr>
          <w:cantSplit/>
          <w:trHeight w:val="85"/>
          <w:jc w:val="center"/>
        </w:trPr>
        <w:tc>
          <w:tcPr>
            <w:tcW w:w="2581" w:type="dxa"/>
            <w:vMerge/>
          </w:tcPr>
          <w:p w14:paraId="1C311CB7" w14:textId="77777777" w:rsidR="00994FE5" w:rsidRPr="00994FE5" w:rsidRDefault="00994FE5" w:rsidP="00994FE5">
            <w:pPr>
              <w:spacing w:after="0" w:line="240" w:lineRule="auto"/>
              <w:jc w:val="left"/>
              <w:rPr>
                <w:rFonts w:ascii="Arial" w:hAnsi="Arial" w:cs="Arial"/>
              </w:rPr>
            </w:pPr>
          </w:p>
        </w:tc>
        <w:tc>
          <w:tcPr>
            <w:tcW w:w="7889" w:type="dxa"/>
            <w:gridSpan w:val="5"/>
            <w:tcBorders>
              <w:top w:val="nil"/>
            </w:tcBorders>
            <w:vAlign w:val="bottom"/>
          </w:tcPr>
          <w:p w14:paraId="23275792"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 xml:space="preserve">Full Name </w:t>
            </w:r>
          </w:p>
        </w:tc>
      </w:tr>
      <w:tr w:rsidR="00994FE5" w:rsidRPr="00994FE5" w14:paraId="4039DB1D" w14:textId="77777777" w:rsidTr="00101EC2">
        <w:trPr>
          <w:cantSplit/>
          <w:trHeight w:val="454"/>
          <w:jc w:val="center"/>
        </w:trPr>
        <w:tc>
          <w:tcPr>
            <w:tcW w:w="2581" w:type="dxa"/>
            <w:vMerge w:val="restart"/>
          </w:tcPr>
          <w:p w14:paraId="2C302E4B" w14:textId="77777777" w:rsidR="00994FE5" w:rsidRPr="00994FE5" w:rsidRDefault="00994FE5" w:rsidP="00994FE5">
            <w:pPr>
              <w:spacing w:after="0" w:line="240" w:lineRule="auto"/>
              <w:jc w:val="left"/>
              <w:rPr>
                <w:rFonts w:ascii="Arial" w:hAnsi="Arial" w:cs="Arial"/>
              </w:rPr>
            </w:pPr>
            <w:r w:rsidRPr="00994FE5">
              <w:rPr>
                <w:rFonts w:ascii="Arial" w:hAnsi="Arial" w:cs="Arial"/>
              </w:rPr>
              <w:t>Name of law firm/solicitor</w:t>
            </w:r>
          </w:p>
          <w:p w14:paraId="4F6CAED0"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szCs w:val="12"/>
              </w:rPr>
              <w:t>If any</w:t>
            </w:r>
          </w:p>
        </w:tc>
        <w:tc>
          <w:tcPr>
            <w:tcW w:w="3944" w:type="dxa"/>
            <w:gridSpan w:val="3"/>
            <w:tcBorders>
              <w:bottom w:val="nil"/>
            </w:tcBorders>
          </w:tcPr>
          <w:p w14:paraId="177B4AEA" w14:textId="77777777" w:rsidR="00994FE5" w:rsidRPr="00994FE5" w:rsidRDefault="00994FE5" w:rsidP="00994FE5">
            <w:pPr>
              <w:spacing w:after="0" w:line="240" w:lineRule="auto"/>
              <w:jc w:val="left"/>
              <w:rPr>
                <w:rFonts w:ascii="Arial" w:hAnsi="Arial" w:cs="Arial"/>
              </w:rPr>
            </w:pPr>
          </w:p>
        </w:tc>
        <w:tc>
          <w:tcPr>
            <w:tcW w:w="3945" w:type="dxa"/>
            <w:gridSpan w:val="2"/>
            <w:tcBorders>
              <w:bottom w:val="nil"/>
            </w:tcBorders>
          </w:tcPr>
          <w:p w14:paraId="6FF5B551" w14:textId="77777777" w:rsidR="00994FE5" w:rsidRPr="00994FE5" w:rsidRDefault="00994FE5" w:rsidP="00994FE5">
            <w:pPr>
              <w:spacing w:after="0" w:line="240" w:lineRule="auto"/>
              <w:jc w:val="left"/>
              <w:rPr>
                <w:rFonts w:ascii="Arial" w:hAnsi="Arial" w:cs="Arial"/>
              </w:rPr>
            </w:pPr>
          </w:p>
        </w:tc>
      </w:tr>
      <w:tr w:rsidR="00994FE5" w:rsidRPr="00994FE5" w14:paraId="0D69E548" w14:textId="77777777" w:rsidTr="00101EC2">
        <w:trPr>
          <w:cantSplit/>
          <w:trHeight w:val="85"/>
          <w:jc w:val="center"/>
        </w:trPr>
        <w:tc>
          <w:tcPr>
            <w:tcW w:w="2581" w:type="dxa"/>
            <w:vMerge/>
            <w:tcBorders>
              <w:top w:val="nil"/>
            </w:tcBorders>
          </w:tcPr>
          <w:p w14:paraId="0697B697" w14:textId="77777777" w:rsidR="00994FE5" w:rsidRPr="00994FE5" w:rsidRDefault="00994FE5" w:rsidP="00994FE5">
            <w:pPr>
              <w:spacing w:after="0" w:line="240" w:lineRule="auto"/>
              <w:jc w:val="left"/>
              <w:rPr>
                <w:rFonts w:ascii="Arial" w:hAnsi="Arial" w:cs="Arial"/>
              </w:rPr>
            </w:pPr>
          </w:p>
        </w:tc>
        <w:tc>
          <w:tcPr>
            <w:tcW w:w="3944" w:type="dxa"/>
            <w:gridSpan w:val="3"/>
            <w:tcBorders>
              <w:top w:val="nil"/>
              <w:bottom w:val="single" w:sz="4" w:space="0" w:color="auto"/>
            </w:tcBorders>
            <w:vAlign w:val="bottom"/>
          </w:tcPr>
          <w:p w14:paraId="0544642C"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Law Firm</w:t>
            </w:r>
          </w:p>
        </w:tc>
        <w:tc>
          <w:tcPr>
            <w:tcW w:w="3945" w:type="dxa"/>
            <w:gridSpan w:val="2"/>
            <w:tcBorders>
              <w:top w:val="nil"/>
              <w:bottom w:val="single" w:sz="4" w:space="0" w:color="auto"/>
            </w:tcBorders>
            <w:vAlign w:val="bottom"/>
          </w:tcPr>
          <w:p w14:paraId="2BC3B0FF"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Responsible Solicitor</w:t>
            </w:r>
          </w:p>
        </w:tc>
      </w:tr>
      <w:tr w:rsidR="00994FE5" w:rsidRPr="00994FE5" w14:paraId="58F6D461" w14:textId="77777777" w:rsidTr="00101EC2">
        <w:trPr>
          <w:cantSplit/>
          <w:trHeight w:val="454"/>
          <w:jc w:val="center"/>
        </w:trPr>
        <w:tc>
          <w:tcPr>
            <w:tcW w:w="2581" w:type="dxa"/>
            <w:vMerge w:val="restart"/>
          </w:tcPr>
          <w:p w14:paraId="328DA8F0" w14:textId="77777777" w:rsidR="00994FE5" w:rsidRPr="00994FE5" w:rsidRDefault="00994FE5" w:rsidP="00994FE5">
            <w:pPr>
              <w:spacing w:after="0" w:line="240" w:lineRule="auto"/>
              <w:jc w:val="left"/>
              <w:rPr>
                <w:rFonts w:ascii="Arial" w:hAnsi="Arial" w:cs="Arial"/>
              </w:rPr>
            </w:pPr>
            <w:r w:rsidRPr="00994FE5">
              <w:rPr>
                <w:rFonts w:ascii="Arial" w:hAnsi="Arial" w:cs="Arial"/>
              </w:rPr>
              <w:t>Address for service</w:t>
            </w:r>
          </w:p>
        </w:tc>
        <w:tc>
          <w:tcPr>
            <w:tcW w:w="7889" w:type="dxa"/>
            <w:gridSpan w:val="5"/>
            <w:tcBorders>
              <w:bottom w:val="nil"/>
            </w:tcBorders>
          </w:tcPr>
          <w:p w14:paraId="7F96D859" w14:textId="77777777" w:rsidR="00994FE5" w:rsidRPr="00994FE5" w:rsidRDefault="00994FE5" w:rsidP="00994FE5">
            <w:pPr>
              <w:spacing w:after="0" w:line="240" w:lineRule="auto"/>
              <w:jc w:val="left"/>
              <w:rPr>
                <w:rFonts w:ascii="Arial" w:hAnsi="Arial" w:cs="Arial"/>
              </w:rPr>
            </w:pPr>
          </w:p>
        </w:tc>
      </w:tr>
      <w:tr w:rsidR="00994FE5" w:rsidRPr="00994FE5" w14:paraId="7ACC25FB" w14:textId="77777777" w:rsidTr="00101EC2">
        <w:trPr>
          <w:cantSplit/>
          <w:trHeight w:val="85"/>
          <w:jc w:val="center"/>
        </w:trPr>
        <w:tc>
          <w:tcPr>
            <w:tcW w:w="2581" w:type="dxa"/>
            <w:vMerge/>
          </w:tcPr>
          <w:p w14:paraId="103E656F" w14:textId="77777777" w:rsidR="00994FE5" w:rsidRPr="00994FE5" w:rsidRDefault="00994FE5" w:rsidP="00994FE5">
            <w:pPr>
              <w:spacing w:after="0" w:line="240" w:lineRule="auto"/>
              <w:jc w:val="left"/>
              <w:rPr>
                <w:rFonts w:ascii="Arial" w:hAnsi="Arial" w:cs="Arial"/>
              </w:rPr>
            </w:pPr>
          </w:p>
        </w:tc>
        <w:tc>
          <w:tcPr>
            <w:tcW w:w="7889" w:type="dxa"/>
            <w:gridSpan w:val="5"/>
            <w:tcBorders>
              <w:top w:val="nil"/>
              <w:bottom w:val="single" w:sz="4" w:space="0" w:color="auto"/>
            </w:tcBorders>
            <w:vAlign w:val="bottom"/>
          </w:tcPr>
          <w:p w14:paraId="44C5FEC8"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Street Address (including unit or level number and name of property if required)</w:t>
            </w:r>
          </w:p>
        </w:tc>
      </w:tr>
      <w:tr w:rsidR="00994FE5" w:rsidRPr="00994FE5" w14:paraId="037C6731" w14:textId="77777777" w:rsidTr="00101EC2">
        <w:trPr>
          <w:cantSplit/>
          <w:trHeight w:val="454"/>
          <w:jc w:val="center"/>
        </w:trPr>
        <w:tc>
          <w:tcPr>
            <w:tcW w:w="2581" w:type="dxa"/>
            <w:vMerge/>
          </w:tcPr>
          <w:p w14:paraId="04D9FA89" w14:textId="77777777" w:rsidR="00994FE5" w:rsidRPr="00994FE5" w:rsidRDefault="00994FE5" w:rsidP="00994FE5">
            <w:pPr>
              <w:spacing w:after="0" w:line="240" w:lineRule="auto"/>
              <w:jc w:val="left"/>
              <w:rPr>
                <w:rFonts w:ascii="Arial" w:hAnsi="Arial" w:cs="Arial"/>
              </w:rPr>
            </w:pPr>
          </w:p>
        </w:tc>
        <w:tc>
          <w:tcPr>
            <w:tcW w:w="2040" w:type="dxa"/>
            <w:tcBorders>
              <w:bottom w:val="nil"/>
            </w:tcBorders>
          </w:tcPr>
          <w:p w14:paraId="396D000F" w14:textId="77777777" w:rsidR="00994FE5" w:rsidRPr="00994FE5" w:rsidRDefault="00994FE5" w:rsidP="00994FE5">
            <w:pPr>
              <w:spacing w:after="0" w:line="240" w:lineRule="auto"/>
              <w:jc w:val="left"/>
              <w:rPr>
                <w:rFonts w:ascii="Arial" w:hAnsi="Arial" w:cs="Arial"/>
              </w:rPr>
            </w:pPr>
          </w:p>
        </w:tc>
        <w:tc>
          <w:tcPr>
            <w:tcW w:w="1865" w:type="dxa"/>
            <w:tcBorders>
              <w:bottom w:val="nil"/>
            </w:tcBorders>
          </w:tcPr>
          <w:p w14:paraId="25A81252" w14:textId="77777777" w:rsidR="00994FE5" w:rsidRPr="00994FE5" w:rsidRDefault="00994FE5" w:rsidP="00994FE5">
            <w:pPr>
              <w:spacing w:after="0" w:line="240" w:lineRule="auto"/>
              <w:jc w:val="left"/>
              <w:rPr>
                <w:rFonts w:ascii="Arial" w:hAnsi="Arial" w:cs="Arial"/>
              </w:rPr>
            </w:pPr>
          </w:p>
        </w:tc>
        <w:tc>
          <w:tcPr>
            <w:tcW w:w="2226" w:type="dxa"/>
            <w:gridSpan w:val="2"/>
            <w:tcBorders>
              <w:bottom w:val="nil"/>
            </w:tcBorders>
          </w:tcPr>
          <w:p w14:paraId="3BD3A995" w14:textId="77777777" w:rsidR="00994FE5" w:rsidRPr="00994FE5" w:rsidRDefault="00994FE5" w:rsidP="00994FE5">
            <w:pPr>
              <w:spacing w:after="0" w:line="240" w:lineRule="auto"/>
              <w:jc w:val="left"/>
              <w:rPr>
                <w:rFonts w:ascii="Arial" w:hAnsi="Arial" w:cs="Arial"/>
              </w:rPr>
            </w:pPr>
          </w:p>
        </w:tc>
        <w:tc>
          <w:tcPr>
            <w:tcW w:w="1758" w:type="dxa"/>
            <w:tcBorders>
              <w:bottom w:val="nil"/>
            </w:tcBorders>
          </w:tcPr>
          <w:p w14:paraId="421D9225" w14:textId="77777777" w:rsidR="00994FE5" w:rsidRPr="00994FE5" w:rsidRDefault="00994FE5" w:rsidP="00994FE5">
            <w:pPr>
              <w:spacing w:after="0" w:line="240" w:lineRule="auto"/>
              <w:jc w:val="left"/>
              <w:rPr>
                <w:rFonts w:ascii="Arial" w:hAnsi="Arial" w:cs="Arial"/>
              </w:rPr>
            </w:pPr>
          </w:p>
        </w:tc>
      </w:tr>
      <w:tr w:rsidR="00994FE5" w:rsidRPr="00994FE5" w14:paraId="610B5598" w14:textId="77777777" w:rsidTr="00101EC2">
        <w:trPr>
          <w:cantSplit/>
          <w:trHeight w:val="86"/>
          <w:jc w:val="center"/>
        </w:trPr>
        <w:tc>
          <w:tcPr>
            <w:tcW w:w="2581" w:type="dxa"/>
            <w:vMerge/>
          </w:tcPr>
          <w:p w14:paraId="568F7CCB" w14:textId="77777777" w:rsidR="00994FE5" w:rsidRPr="00994FE5" w:rsidRDefault="00994FE5" w:rsidP="00994FE5">
            <w:pPr>
              <w:spacing w:after="0" w:line="240" w:lineRule="auto"/>
              <w:jc w:val="left"/>
              <w:rPr>
                <w:rFonts w:ascii="Arial" w:hAnsi="Arial" w:cs="Arial"/>
              </w:rPr>
            </w:pPr>
          </w:p>
        </w:tc>
        <w:tc>
          <w:tcPr>
            <w:tcW w:w="2040" w:type="dxa"/>
            <w:tcBorders>
              <w:top w:val="nil"/>
              <w:bottom w:val="single" w:sz="4" w:space="0" w:color="auto"/>
            </w:tcBorders>
            <w:vAlign w:val="bottom"/>
          </w:tcPr>
          <w:p w14:paraId="59B36836"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City/town/suburb</w:t>
            </w:r>
          </w:p>
        </w:tc>
        <w:tc>
          <w:tcPr>
            <w:tcW w:w="1865" w:type="dxa"/>
            <w:tcBorders>
              <w:top w:val="nil"/>
              <w:bottom w:val="single" w:sz="4" w:space="0" w:color="auto"/>
            </w:tcBorders>
            <w:vAlign w:val="bottom"/>
          </w:tcPr>
          <w:p w14:paraId="52B1D21B"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State</w:t>
            </w:r>
          </w:p>
        </w:tc>
        <w:tc>
          <w:tcPr>
            <w:tcW w:w="2226" w:type="dxa"/>
            <w:gridSpan w:val="2"/>
            <w:tcBorders>
              <w:top w:val="nil"/>
              <w:bottom w:val="single" w:sz="4" w:space="0" w:color="auto"/>
            </w:tcBorders>
            <w:vAlign w:val="bottom"/>
          </w:tcPr>
          <w:p w14:paraId="0AD644A2"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Postcode</w:t>
            </w:r>
          </w:p>
        </w:tc>
        <w:tc>
          <w:tcPr>
            <w:tcW w:w="1758" w:type="dxa"/>
            <w:tcBorders>
              <w:top w:val="nil"/>
              <w:bottom w:val="single" w:sz="4" w:space="0" w:color="auto"/>
            </w:tcBorders>
            <w:vAlign w:val="bottom"/>
          </w:tcPr>
          <w:p w14:paraId="5913A0C4"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Country</w:t>
            </w:r>
          </w:p>
        </w:tc>
      </w:tr>
      <w:tr w:rsidR="00994FE5" w:rsidRPr="00994FE5" w14:paraId="6951277C" w14:textId="77777777" w:rsidTr="00101EC2">
        <w:trPr>
          <w:cantSplit/>
          <w:trHeight w:val="454"/>
          <w:jc w:val="center"/>
        </w:trPr>
        <w:tc>
          <w:tcPr>
            <w:tcW w:w="2581" w:type="dxa"/>
            <w:vMerge/>
          </w:tcPr>
          <w:p w14:paraId="0ADF929F" w14:textId="77777777" w:rsidR="00994FE5" w:rsidRPr="00994FE5" w:rsidRDefault="00994FE5" w:rsidP="00994FE5">
            <w:pPr>
              <w:spacing w:after="0" w:line="240" w:lineRule="auto"/>
              <w:jc w:val="left"/>
              <w:rPr>
                <w:rFonts w:ascii="Arial" w:hAnsi="Arial" w:cs="Arial"/>
              </w:rPr>
            </w:pPr>
          </w:p>
        </w:tc>
        <w:tc>
          <w:tcPr>
            <w:tcW w:w="7889" w:type="dxa"/>
            <w:gridSpan w:val="5"/>
            <w:tcBorders>
              <w:bottom w:val="nil"/>
            </w:tcBorders>
          </w:tcPr>
          <w:p w14:paraId="3E088E8A" w14:textId="77777777" w:rsidR="00994FE5" w:rsidRPr="00994FE5" w:rsidRDefault="00994FE5" w:rsidP="00994FE5">
            <w:pPr>
              <w:spacing w:after="0" w:line="240" w:lineRule="auto"/>
              <w:jc w:val="left"/>
              <w:rPr>
                <w:rFonts w:ascii="Arial" w:hAnsi="Arial" w:cs="Arial"/>
              </w:rPr>
            </w:pPr>
          </w:p>
        </w:tc>
      </w:tr>
      <w:tr w:rsidR="00994FE5" w:rsidRPr="00994FE5" w14:paraId="47442337" w14:textId="77777777" w:rsidTr="00101EC2">
        <w:trPr>
          <w:cantSplit/>
          <w:trHeight w:val="85"/>
          <w:jc w:val="center"/>
        </w:trPr>
        <w:tc>
          <w:tcPr>
            <w:tcW w:w="2581" w:type="dxa"/>
            <w:vMerge/>
          </w:tcPr>
          <w:p w14:paraId="6964BAB4" w14:textId="77777777" w:rsidR="00994FE5" w:rsidRPr="00994FE5" w:rsidRDefault="00994FE5" w:rsidP="00994FE5">
            <w:pPr>
              <w:spacing w:after="0" w:line="240" w:lineRule="auto"/>
              <w:jc w:val="left"/>
              <w:rPr>
                <w:rFonts w:ascii="Arial" w:hAnsi="Arial" w:cs="Arial"/>
              </w:rPr>
            </w:pPr>
          </w:p>
        </w:tc>
        <w:tc>
          <w:tcPr>
            <w:tcW w:w="7889" w:type="dxa"/>
            <w:gridSpan w:val="5"/>
            <w:tcBorders>
              <w:top w:val="nil"/>
              <w:bottom w:val="single" w:sz="4" w:space="0" w:color="auto"/>
            </w:tcBorders>
          </w:tcPr>
          <w:p w14:paraId="585B727E"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Email address</w:t>
            </w:r>
          </w:p>
        </w:tc>
      </w:tr>
      <w:tr w:rsidR="00994FE5" w:rsidRPr="00994FE5" w14:paraId="201E4311" w14:textId="77777777" w:rsidTr="00101EC2">
        <w:trPr>
          <w:cantSplit/>
          <w:trHeight w:val="454"/>
          <w:jc w:val="center"/>
        </w:trPr>
        <w:tc>
          <w:tcPr>
            <w:tcW w:w="2581" w:type="dxa"/>
            <w:vMerge w:val="restart"/>
          </w:tcPr>
          <w:p w14:paraId="1C07CDD9" w14:textId="77777777" w:rsidR="00994FE5" w:rsidRPr="00994FE5" w:rsidRDefault="00994FE5" w:rsidP="00994FE5">
            <w:pPr>
              <w:spacing w:after="0" w:line="240" w:lineRule="auto"/>
              <w:jc w:val="left"/>
              <w:rPr>
                <w:rFonts w:ascii="Arial" w:hAnsi="Arial" w:cs="Arial"/>
              </w:rPr>
            </w:pPr>
            <w:r w:rsidRPr="00994FE5">
              <w:rPr>
                <w:rFonts w:ascii="Arial" w:hAnsi="Arial" w:cs="Arial"/>
              </w:rPr>
              <w:t>Phone Details</w:t>
            </w:r>
          </w:p>
        </w:tc>
        <w:tc>
          <w:tcPr>
            <w:tcW w:w="3944" w:type="dxa"/>
            <w:gridSpan w:val="3"/>
            <w:tcBorders>
              <w:bottom w:val="nil"/>
            </w:tcBorders>
          </w:tcPr>
          <w:p w14:paraId="7270C1A4" w14:textId="77777777" w:rsidR="00994FE5" w:rsidRPr="00994FE5" w:rsidRDefault="00994FE5" w:rsidP="00994FE5">
            <w:pPr>
              <w:spacing w:after="0" w:line="240" w:lineRule="auto"/>
              <w:jc w:val="left"/>
              <w:rPr>
                <w:rFonts w:ascii="Arial" w:hAnsi="Arial" w:cs="Arial"/>
              </w:rPr>
            </w:pPr>
          </w:p>
        </w:tc>
        <w:tc>
          <w:tcPr>
            <w:tcW w:w="3945" w:type="dxa"/>
            <w:gridSpan w:val="2"/>
            <w:tcBorders>
              <w:bottom w:val="nil"/>
            </w:tcBorders>
          </w:tcPr>
          <w:p w14:paraId="6AC1992D" w14:textId="77777777" w:rsidR="00994FE5" w:rsidRPr="00994FE5" w:rsidRDefault="00994FE5" w:rsidP="00994FE5">
            <w:pPr>
              <w:spacing w:after="0" w:line="240" w:lineRule="auto"/>
              <w:jc w:val="left"/>
              <w:rPr>
                <w:rFonts w:ascii="Arial" w:hAnsi="Arial" w:cs="Arial"/>
              </w:rPr>
            </w:pPr>
          </w:p>
        </w:tc>
      </w:tr>
      <w:tr w:rsidR="00994FE5" w:rsidRPr="00994FE5" w14:paraId="4A9B2AA2" w14:textId="77777777" w:rsidTr="00101EC2">
        <w:trPr>
          <w:cantSplit/>
          <w:trHeight w:val="85"/>
          <w:jc w:val="center"/>
        </w:trPr>
        <w:tc>
          <w:tcPr>
            <w:tcW w:w="2581" w:type="dxa"/>
            <w:vMerge/>
          </w:tcPr>
          <w:p w14:paraId="43FFB659" w14:textId="77777777" w:rsidR="00994FE5" w:rsidRPr="00994FE5" w:rsidRDefault="00994FE5" w:rsidP="00994FE5">
            <w:pPr>
              <w:spacing w:after="0" w:line="240" w:lineRule="auto"/>
              <w:jc w:val="left"/>
              <w:rPr>
                <w:rFonts w:ascii="Arial" w:hAnsi="Arial" w:cs="Arial"/>
              </w:rPr>
            </w:pPr>
          </w:p>
        </w:tc>
        <w:tc>
          <w:tcPr>
            <w:tcW w:w="3944" w:type="dxa"/>
            <w:gridSpan w:val="3"/>
            <w:tcBorders>
              <w:top w:val="nil"/>
            </w:tcBorders>
          </w:tcPr>
          <w:p w14:paraId="44033FA3" w14:textId="77777777" w:rsidR="00994FE5" w:rsidRPr="00994FE5" w:rsidRDefault="00994FE5" w:rsidP="00994FE5">
            <w:pPr>
              <w:spacing w:after="0" w:line="240" w:lineRule="auto"/>
              <w:jc w:val="left"/>
              <w:rPr>
                <w:rFonts w:ascii="Arial" w:hAnsi="Arial" w:cs="Arial"/>
              </w:rPr>
            </w:pPr>
            <w:r w:rsidRPr="00994FE5">
              <w:rPr>
                <w:rFonts w:ascii="Arial" w:hAnsi="Arial" w:cs="Arial"/>
                <w:sz w:val="12"/>
              </w:rPr>
              <w:t xml:space="preserve">Type (eg. home; work; mobile)—Number </w:t>
            </w:r>
          </w:p>
        </w:tc>
        <w:tc>
          <w:tcPr>
            <w:tcW w:w="3945" w:type="dxa"/>
            <w:gridSpan w:val="2"/>
            <w:tcBorders>
              <w:top w:val="nil"/>
            </w:tcBorders>
          </w:tcPr>
          <w:p w14:paraId="4BAD18BF" w14:textId="77777777" w:rsidR="00994FE5" w:rsidRPr="00994FE5" w:rsidRDefault="00994FE5" w:rsidP="00994FE5">
            <w:pPr>
              <w:spacing w:after="0" w:line="240" w:lineRule="auto"/>
              <w:jc w:val="left"/>
              <w:rPr>
                <w:rFonts w:ascii="Arial" w:hAnsi="Arial" w:cs="Arial"/>
                <w:sz w:val="12"/>
              </w:rPr>
            </w:pPr>
            <w:r w:rsidRPr="00994FE5">
              <w:rPr>
                <w:rFonts w:ascii="Arial" w:hAnsi="Arial" w:cs="Arial"/>
                <w:sz w:val="12"/>
              </w:rPr>
              <w:t>Another number (optional)</w:t>
            </w:r>
          </w:p>
        </w:tc>
      </w:tr>
    </w:tbl>
    <w:p w14:paraId="3DBF5B2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1179F08"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2B2C4ABB" w14:textId="77777777" w:rsidTr="00101EC2">
        <w:tc>
          <w:tcPr>
            <w:tcW w:w="5000" w:type="pct"/>
          </w:tcPr>
          <w:bookmarkEnd w:id="54"/>
          <w:p w14:paraId="323CEFE4" w14:textId="77777777" w:rsidR="00994FE5" w:rsidRPr="00994FE5" w:rsidRDefault="00994FE5" w:rsidP="00994FE5">
            <w:pPr>
              <w:overflowPunct w:val="0"/>
              <w:autoSpaceDE w:val="0"/>
              <w:autoSpaceDN w:val="0"/>
              <w:adjustRightInd w:val="0"/>
              <w:spacing w:before="240" w:after="240" w:line="276" w:lineRule="auto"/>
              <w:textAlignment w:val="baseline"/>
              <w:rPr>
                <w:rFonts w:ascii="Arial" w:hAnsi="Arial" w:cs="Arial"/>
                <w:b/>
                <w:sz w:val="20"/>
                <w:szCs w:val="20"/>
              </w:rPr>
            </w:pPr>
            <w:r w:rsidRPr="00994FE5">
              <w:rPr>
                <w:rFonts w:ascii="Arial" w:hAnsi="Arial" w:cs="Arial"/>
                <w:b/>
                <w:sz w:val="20"/>
                <w:szCs w:val="20"/>
              </w:rPr>
              <w:lastRenderedPageBreak/>
              <w:t>Application Details</w:t>
            </w:r>
          </w:p>
          <w:p w14:paraId="66CBCC93" w14:textId="77777777" w:rsidR="00994FE5" w:rsidRPr="00994FE5" w:rsidRDefault="00994FE5" w:rsidP="00994FE5">
            <w:pPr>
              <w:overflowPunct w:val="0"/>
              <w:autoSpaceDE w:val="0"/>
              <w:autoSpaceDN w:val="0"/>
              <w:adjustRightInd w:val="0"/>
              <w:spacing w:before="240" w:after="0" w:line="276" w:lineRule="auto"/>
              <w:contextualSpacing/>
              <w:textAlignment w:val="baseline"/>
              <w:rPr>
                <w:rFonts w:ascii="Arial" w:hAnsi="Arial" w:cs="Arial"/>
                <w:sz w:val="20"/>
                <w:szCs w:val="20"/>
              </w:rPr>
            </w:pPr>
            <w:r w:rsidRPr="00994FE5">
              <w:rPr>
                <w:rFonts w:ascii="Arial" w:hAnsi="Arial" w:cs="Arial"/>
                <w:sz w:val="20"/>
                <w:szCs w:val="20"/>
              </w:rPr>
              <w:t>This Application is for</w:t>
            </w:r>
          </w:p>
          <w:p w14:paraId="33741FEF" w14:textId="77777777" w:rsidR="00994FE5" w:rsidRPr="00994FE5" w:rsidRDefault="00994FE5" w:rsidP="00994FE5">
            <w:pPr>
              <w:overflowPunct w:val="0"/>
              <w:autoSpaceDE w:val="0"/>
              <w:autoSpaceDN w:val="0"/>
              <w:adjustRightInd w:val="0"/>
              <w:spacing w:before="240" w:after="0" w:line="276" w:lineRule="auto"/>
              <w:contextualSpacing/>
              <w:textAlignment w:val="baseline"/>
              <w:rPr>
                <w:rFonts w:ascii="Arial" w:hAnsi="Arial" w:cs="Arial"/>
                <w:b/>
                <w:sz w:val="12"/>
                <w:szCs w:val="12"/>
              </w:rPr>
            </w:pPr>
            <w:r w:rsidRPr="00994FE5">
              <w:rPr>
                <w:rFonts w:ascii="Arial" w:hAnsi="Arial" w:cs="Arial"/>
                <w:b/>
                <w:sz w:val="12"/>
                <w:szCs w:val="12"/>
              </w:rPr>
              <w:t>Enter nature of application in one sentence</w:t>
            </w:r>
          </w:p>
          <w:p w14:paraId="08F9E952" w14:textId="77777777" w:rsidR="00994FE5" w:rsidRPr="00994FE5" w:rsidRDefault="00994FE5" w:rsidP="00994FE5">
            <w:pPr>
              <w:overflowPunct w:val="0"/>
              <w:autoSpaceDE w:val="0"/>
              <w:autoSpaceDN w:val="0"/>
              <w:adjustRightInd w:val="0"/>
              <w:spacing w:before="240" w:after="0" w:line="276" w:lineRule="auto"/>
              <w:ind w:right="57"/>
              <w:textAlignment w:val="baseline"/>
              <w:rPr>
                <w:rFonts w:ascii="Arial" w:hAnsi="Arial" w:cs="Arial"/>
                <w:sz w:val="20"/>
                <w:szCs w:val="20"/>
              </w:rPr>
            </w:pPr>
            <w:r w:rsidRPr="00994FE5">
              <w:rPr>
                <w:rFonts w:ascii="Arial" w:hAnsi="Arial" w:cs="Arial"/>
                <w:sz w:val="20"/>
                <w:szCs w:val="20"/>
              </w:rPr>
              <w:t xml:space="preserve">This Application is made under </w:t>
            </w:r>
          </w:p>
          <w:p w14:paraId="7678ABED" w14:textId="77777777" w:rsidR="00994FE5" w:rsidRPr="00994FE5" w:rsidRDefault="00994FE5" w:rsidP="00994FE5">
            <w:pPr>
              <w:overflowPunct w:val="0"/>
              <w:autoSpaceDE w:val="0"/>
              <w:autoSpaceDN w:val="0"/>
              <w:adjustRightInd w:val="0"/>
              <w:spacing w:after="240" w:line="276" w:lineRule="auto"/>
              <w:ind w:right="57"/>
              <w:textAlignment w:val="baseline"/>
              <w:rPr>
                <w:rFonts w:ascii="Arial" w:hAnsi="Arial" w:cs="Arial"/>
                <w:b/>
                <w:sz w:val="12"/>
                <w:szCs w:val="12"/>
              </w:rPr>
            </w:pPr>
            <w:r w:rsidRPr="00994FE5">
              <w:rPr>
                <w:rFonts w:ascii="Arial" w:hAnsi="Arial" w:cs="Arial"/>
                <w:b/>
                <w:sz w:val="12"/>
                <w:szCs w:val="12"/>
              </w:rPr>
              <w:t>Enter Act and section or other particular provision</w:t>
            </w:r>
          </w:p>
          <w:p w14:paraId="0E68ABB2" w14:textId="77777777" w:rsidR="00994FE5" w:rsidRPr="00994FE5" w:rsidRDefault="00994FE5" w:rsidP="00994FE5">
            <w:pPr>
              <w:overflowPunct w:val="0"/>
              <w:autoSpaceDE w:val="0"/>
              <w:autoSpaceDN w:val="0"/>
              <w:adjustRightInd w:val="0"/>
              <w:spacing w:before="240" w:after="0" w:line="276" w:lineRule="auto"/>
              <w:ind w:right="57"/>
              <w:textAlignment w:val="baseline"/>
              <w:rPr>
                <w:rFonts w:ascii="Arial" w:hAnsi="Arial" w:cs="Arial"/>
                <w:sz w:val="14"/>
                <w:szCs w:val="14"/>
              </w:rPr>
            </w:pPr>
            <w:r w:rsidRPr="00994FE5">
              <w:rPr>
                <w:rFonts w:ascii="Arial" w:hAnsi="Arial" w:cs="Arial"/>
                <w:sz w:val="20"/>
                <w:szCs w:val="20"/>
              </w:rPr>
              <w:t>The Applicant seeks the following orders:</w:t>
            </w:r>
          </w:p>
          <w:p w14:paraId="608F843C"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b/>
                <w:sz w:val="12"/>
                <w:szCs w:val="12"/>
              </w:rPr>
            </w:pPr>
            <w:r w:rsidRPr="00994FE5">
              <w:rPr>
                <w:rFonts w:ascii="Arial" w:hAnsi="Arial" w:cs="Arial"/>
                <w:b/>
                <w:sz w:val="12"/>
                <w:szCs w:val="12"/>
              </w:rPr>
              <w:t xml:space="preserve">Enter orders sought in separately numbered paragraphs. </w:t>
            </w:r>
          </w:p>
          <w:p w14:paraId="7CD0D0F4" w14:textId="77777777" w:rsidR="00994FE5" w:rsidRPr="00994FE5" w:rsidRDefault="00994FE5" w:rsidP="00994FE5">
            <w:pPr>
              <w:overflowPunct w:val="0"/>
              <w:autoSpaceDE w:val="0"/>
              <w:autoSpaceDN w:val="0"/>
              <w:adjustRightInd w:val="0"/>
              <w:spacing w:after="240" w:line="276" w:lineRule="auto"/>
              <w:ind w:left="457" w:hanging="457"/>
              <w:textAlignment w:val="baseline"/>
              <w:rPr>
                <w:rFonts w:ascii="Arial" w:hAnsi="Arial" w:cs="Arial"/>
                <w:sz w:val="20"/>
                <w:szCs w:val="20"/>
              </w:rPr>
            </w:pPr>
            <w:r w:rsidRPr="00994FE5">
              <w:rPr>
                <w:rFonts w:ascii="Arial" w:hAnsi="Arial" w:cs="Arial"/>
                <w:sz w:val="18"/>
                <w:szCs w:val="18"/>
              </w:rPr>
              <w:t>1.</w:t>
            </w:r>
            <w:r w:rsidRPr="00994FE5">
              <w:rPr>
                <w:rFonts w:ascii="Arial" w:hAnsi="Arial" w:cs="Arial"/>
                <w:sz w:val="20"/>
                <w:szCs w:val="20"/>
              </w:rPr>
              <w:tab/>
            </w:r>
          </w:p>
          <w:p w14:paraId="71ED14B4" w14:textId="77777777" w:rsidR="00994FE5" w:rsidRPr="00994FE5" w:rsidRDefault="00994FE5" w:rsidP="00994FE5">
            <w:pPr>
              <w:keepNext/>
              <w:overflowPunct w:val="0"/>
              <w:autoSpaceDE w:val="0"/>
              <w:autoSpaceDN w:val="0"/>
              <w:adjustRightInd w:val="0"/>
              <w:spacing w:before="240" w:after="0" w:line="276"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2F40252B" w14:textId="77777777" w:rsidR="00994FE5" w:rsidRPr="00994FE5" w:rsidRDefault="00994FE5" w:rsidP="00994FE5">
            <w:pPr>
              <w:numPr>
                <w:ilvl w:val="0"/>
                <w:numId w:val="120"/>
              </w:numPr>
              <w:overflowPunct w:val="0"/>
              <w:autoSpaceDE w:val="0"/>
              <w:autoSpaceDN w:val="0"/>
              <w:adjustRightInd w:val="0"/>
              <w:spacing w:before="120" w:after="120" w:line="276"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4ADEAC20" w14:textId="77777777" w:rsidR="00994FE5" w:rsidRPr="00994FE5" w:rsidRDefault="00994FE5" w:rsidP="00994FE5">
            <w:pPr>
              <w:numPr>
                <w:ilvl w:val="0"/>
                <w:numId w:val="120"/>
              </w:numPr>
              <w:overflowPunct w:val="0"/>
              <w:autoSpaceDE w:val="0"/>
              <w:autoSpaceDN w:val="0"/>
              <w:adjustRightInd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5B7E28BB" w14:textId="77777777" w:rsidR="00994FE5" w:rsidRPr="00994FE5" w:rsidRDefault="00994FE5" w:rsidP="00994FE5">
            <w:pPr>
              <w:overflowPunct w:val="0"/>
              <w:autoSpaceDE w:val="0"/>
              <w:autoSpaceDN w:val="0"/>
              <w:adjustRightInd w:val="0"/>
              <w:spacing w:after="0" w:line="276" w:lineRule="auto"/>
              <w:ind w:left="360" w:right="57"/>
              <w:textAlignment w:val="baseline"/>
              <w:rPr>
                <w:rFonts w:ascii="Arial" w:hAnsi="Arial" w:cs="Arial"/>
                <w:b/>
                <w:sz w:val="12"/>
                <w:szCs w:val="20"/>
              </w:rPr>
            </w:pPr>
            <w:r w:rsidRPr="00994FE5">
              <w:rPr>
                <w:rFonts w:ascii="Arial" w:hAnsi="Arial" w:cs="Arial"/>
                <w:b/>
                <w:sz w:val="12"/>
                <w:szCs w:val="20"/>
              </w:rPr>
              <w:t>grounds in separately numbered paragraphs</w:t>
            </w:r>
          </w:p>
          <w:p w14:paraId="11ED775C" w14:textId="77777777" w:rsidR="00994FE5" w:rsidRPr="00994FE5" w:rsidRDefault="00994FE5" w:rsidP="00994FE5">
            <w:pPr>
              <w:numPr>
                <w:ilvl w:val="0"/>
                <w:numId w:val="121"/>
              </w:numPr>
              <w:overflowPunct w:val="0"/>
              <w:autoSpaceDE w:val="0"/>
              <w:autoSpaceDN w:val="0"/>
              <w:adjustRightInd w:val="0"/>
              <w:spacing w:after="120" w:line="276" w:lineRule="auto"/>
              <w:ind w:right="57"/>
              <w:contextualSpacing/>
              <w:jc w:val="left"/>
              <w:textAlignment w:val="baseline"/>
              <w:rPr>
                <w:rFonts w:ascii="Arial" w:hAnsi="Arial" w:cs="Arial"/>
                <w:iCs/>
                <w:sz w:val="20"/>
                <w:szCs w:val="20"/>
              </w:rPr>
            </w:pPr>
          </w:p>
          <w:p w14:paraId="5E08CDB3" w14:textId="77777777" w:rsidR="00994FE5" w:rsidRPr="00994FE5" w:rsidRDefault="00994FE5" w:rsidP="00994FE5">
            <w:pPr>
              <w:overflowPunct w:val="0"/>
              <w:autoSpaceDE w:val="0"/>
              <w:autoSpaceDN w:val="0"/>
              <w:adjustRightInd w:val="0"/>
              <w:spacing w:before="240" w:after="0" w:line="276" w:lineRule="auto"/>
              <w:ind w:left="459" w:right="57" w:hanging="459"/>
              <w:textAlignment w:val="baseline"/>
              <w:rPr>
                <w:rFonts w:ascii="Arial" w:hAnsi="Arial" w:cs="Arial"/>
                <w:b/>
                <w:iCs/>
                <w:sz w:val="12"/>
                <w:szCs w:val="12"/>
              </w:rPr>
            </w:pPr>
            <w:r w:rsidRPr="00994FE5">
              <w:rPr>
                <w:rFonts w:ascii="Arial" w:hAnsi="Arial" w:cs="Arial"/>
                <w:b/>
                <w:iCs/>
                <w:sz w:val="12"/>
                <w:szCs w:val="12"/>
              </w:rPr>
              <w:t xml:space="preserve">Only complete if applicable otherwise delete </w:t>
            </w:r>
          </w:p>
          <w:p w14:paraId="12C83E99" w14:textId="77777777" w:rsidR="00994FE5" w:rsidRPr="00994FE5" w:rsidRDefault="00994FE5" w:rsidP="00994FE5">
            <w:pPr>
              <w:overflowPunct w:val="0"/>
              <w:autoSpaceDE w:val="0"/>
              <w:autoSpaceDN w:val="0"/>
              <w:adjustRightInd w:val="0"/>
              <w:spacing w:after="0" w:line="276" w:lineRule="auto"/>
              <w:ind w:left="459" w:right="57" w:hanging="459"/>
              <w:textAlignment w:val="baseline"/>
              <w:rPr>
                <w:rFonts w:ascii="Arial" w:hAnsi="Arial" w:cs="Arial"/>
                <w:sz w:val="20"/>
                <w:szCs w:val="20"/>
              </w:rPr>
            </w:pPr>
            <w:r w:rsidRPr="00994FE5">
              <w:rPr>
                <w:rFonts w:ascii="Arial" w:hAnsi="Arial" w:cs="Arial"/>
                <w:sz w:val="20"/>
                <w:szCs w:val="20"/>
              </w:rPr>
              <w:t xml:space="preserve">The Application is urgent because </w:t>
            </w:r>
          </w:p>
          <w:p w14:paraId="27161CA5" w14:textId="77777777" w:rsidR="00994FE5" w:rsidRPr="00994FE5" w:rsidRDefault="00994FE5" w:rsidP="00994FE5">
            <w:pPr>
              <w:overflowPunct w:val="0"/>
              <w:autoSpaceDE w:val="0"/>
              <w:autoSpaceDN w:val="0"/>
              <w:adjustRightInd w:val="0"/>
              <w:spacing w:after="120" w:line="276" w:lineRule="auto"/>
              <w:ind w:left="459" w:right="57" w:hanging="459"/>
              <w:textAlignment w:val="baseline"/>
              <w:rPr>
                <w:rFonts w:ascii="Arial" w:hAnsi="Arial" w:cs="Arial"/>
                <w:b/>
                <w:sz w:val="12"/>
                <w:szCs w:val="20"/>
              </w:rPr>
            </w:pPr>
            <w:r w:rsidRPr="00994FE5">
              <w:rPr>
                <w:rFonts w:ascii="Arial" w:hAnsi="Arial" w:cs="Arial"/>
                <w:b/>
                <w:sz w:val="12"/>
                <w:szCs w:val="20"/>
              </w:rPr>
              <w:t>Enter grounds in separately numbered paragraphs where more than one</w:t>
            </w:r>
          </w:p>
          <w:p w14:paraId="1655AE1A" w14:textId="77777777" w:rsidR="00994FE5" w:rsidRPr="00994FE5" w:rsidRDefault="00994FE5" w:rsidP="00994FE5">
            <w:pPr>
              <w:numPr>
                <w:ilvl w:val="0"/>
                <w:numId w:val="122"/>
              </w:numPr>
              <w:overflowPunct w:val="0"/>
              <w:autoSpaceDE w:val="0"/>
              <w:autoSpaceDN w:val="0"/>
              <w:adjustRightInd w:val="0"/>
              <w:spacing w:after="240" w:line="276" w:lineRule="auto"/>
              <w:ind w:right="57"/>
              <w:contextualSpacing/>
              <w:jc w:val="left"/>
              <w:textAlignment w:val="baseline"/>
              <w:rPr>
                <w:rFonts w:ascii="Arial" w:hAnsi="Arial" w:cs="Arial"/>
                <w:sz w:val="20"/>
                <w:szCs w:val="20"/>
              </w:rPr>
            </w:pPr>
          </w:p>
          <w:p w14:paraId="7004CBD9" w14:textId="77777777" w:rsidR="00994FE5" w:rsidRPr="00994FE5" w:rsidRDefault="00994FE5" w:rsidP="00994FE5">
            <w:pPr>
              <w:keepNext/>
              <w:keepLines/>
              <w:overflowPunct w:val="0"/>
              <w:autoSpaceDE w:val="0"/>
              <w:autoSpaceDN w:val="0"/>
              <w:adjustRightInd w:val="0"/>
              <w:spacing w:before="360" w:after="0" w:line="276" w:lineRule="auto"/>
              <w:jc w:val="left"/>
              <w:textAlignment w:val="baseline"/>
              <w:rPr>
                <w:rFonts w:ascii="Arial" w:hAnsi="Arial" w:cs="Arial"/>
                <w:b/>
                <w:sz w:val="12"/>
                <w:szCs w:val="12"/>
              </w:rPr>
            </w:pPr>
            <w:r w:rsidRPr="00994FE5">
              <w:rPr>
                <w:rFonts w:ascii="Arial" w:hAnsi="Arial" w:cs="Arial"/>
                <w:b/>
                <w:sz w:val="12"/>
                <w:szCs w:val="12"/>
              </w:rPr>
              <w:t xml:space="preserve">Only complete if applicable otherwise delete </w:t>
            </w:r>
          </w:p>
          <w:p w14:paraId="030D2AB6" w14:textId="77777777" w:rsidR="00994FE5" w:rsidRPr="00994FE5" w:rsidRDefault="00994FE5" w:rsidP="00994FE5">
            <w:pPr>
              <w:tabs>
                <w:tab w:val="left" w:pos="426"/>
                <w:tab w:val="right" w:pos="10206"/>
              </w:tabs>
              <w:overflowPunct w:val="0"/>
              <w:autoSpaceDE w:val="0"/>
              <w:autoSpaceDN w:val="0"/>
              <w:adjustRightInd w:val="0"/>
              <w:spacing w:before="240" w:after="120" w:line="276" w:lineRule="auto"/>
              <w:ind w:left="567" w:hanging="567"/>
              <w:jc w:val="left"/>
              <w:textAlignment w:val="baseline"/>
              <w:rPr>
                <w:rFonts w:ascii="Arial" w:hAnsi="Arial" w:cs="Arial"/>
                <w:sz w:val="20"/>
                <w:szCs w:val="20"/>
              </w:rPr>
            </w:pPr>
          </w:p>
        </w:tc>
      </w:tr>
    </w:tbl>
    <w:p w14:paraId="5D3BADC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4B6D18F9" w14:textId="77777777" w:rsidTr="00101EC2">
        <w:tc>
          <w:tcPr>
            <w:tcW w:w="10457" w:type="dxa"/>
          </w:tcPr>
          <w:p w14:paraId="55863422" w14:textId="77777777" w:rsidR="00994FE5" w:rsidRPr="00994FE5" w:rsidRDefault="00994FE5" w:rsidP="00994FE5">
            <w:pPr>
              <w:overflowPunct w:val="0"/>
              <w:autoSpaceDE w:val="0"/>
              <w:autoSpaceDN w:val="0"/>
              <w:adjustRightInd w:val="0"/>
              <w:spacing w:before="240" w:after="0" w:line="276" w:lineRule="auto"/>
              <w:textAlignment w:val="baseline"/>
              <w:rPr>
                <w:rFonts w:ascii="Arial" w:hAnsi="Arial" w:cs="Arial"/>
                <w:b/>
                <w:sz w:val="20"/>
                <w:szCs w:val="20"/>
              </w:rPr>
            </w:pPr>
            <w:bookmarkStart w:id="55" w:name="_Hlk49771662"/>
            <w:r w:rsidRPr="00994FE5">
              <w:rPr>
                <w:rFonts w:ascii="Arial" w:hAnsi="Arial" w:cs="Arial"/>
                <w:b/>
                <w:sz w:val="20"/>
                <w:szCs w:val="20"/>
              </w:rPr>
              <w:t>Accompanying Documents</w:t>
            </w:r>
          </w:p>
          <w:p w14:paraId="188AE6D4" w14:textId="77777777" w:rsidR="00994FE5" w:rsidRPr="00994FE5" w:rsidRDefault="00994FE5" w:rsidP="00994FE5">
            <w:pPr>
              <w:tabs>
                <w:tab w:val="right" w:pos="10773"/>
              </w:tabs>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sz w:val="20"/>
                <w:szCs w:val="20"/>
              </w:rPr>
              <w:t>Accompanying this Application is a:</w:t>
            </w:r>
          </w:p>
          <w:p w14:paraId="23C60AC4" w14:textId="77777777" w:rsidR="00994FE5" w:rsidRPr="00994FE5" w:rsidRDefault="00994FE5" w:rsidP="00994FE5">
            <w:pPr>
              <w:numPr>
                <w:ilvl w:val="0"/>
                <w:numId w:val="123"/>
              </w:numPr>
              <w:overflowPunct w:val="0"/>
              <w:autoSpaceDE w:val="0"/>
              <w:autoSpaceDN w:val="0"/>
              <w:adjustRightInd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Supporting Affidavit</w:t>
            </w:r>
          </w:p>
          <w:p w14:paraId="7F97BA12" w14:textId="77777777" w:rsidR="00994FE5" w:rsidRPr="00994FE5" w:rsidRDefault="00994FE5" w:rsidP="00994FE5">
            <w:pPr>
              <w:numPr>
                <w:ilvl w:val="0"/>
                <w:numId w:val="123"/>
              </w:numPr>
              <w:overflowPunct w:val="0"/>
              <w:autoSpaceDE w:val="0"/>
              <w:autoSpaceDN w:val="0"/>
              <w:adjustRightInd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Draft order</w:t>
            </w:r>
          </w:p>
          <w:p w14:paraId="7ACA3F91" w14:textId="77777777" w:rsidR="00994FE5" w:rsidRPr="00994FE5" w:rsidRDefault="00994FE5" w:rsidP="00994FE5">
            <w:pPr>
              <w:numPr>
                <w:ilvl w:val="0"/>
                <w:numId w:val="123"/>
              </w:numPr>
              <w:overflowPunct w:val="0"/>
              <w:autoSpaceDE w:val="0"/>
              <w:autoSpaceDN w:val="0"/>
              <w:adjustRightInd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Draft warrant</w:t>
            </w:r>
          </w:p>
          <w:p w14:paraId="3BF5A7C5" w14:textId="77777777" w:rsidR="00994FE5" w:rsidRPr="00994FE5" w:rsidRDefault="00994FE5" w:rsidP="00994FE5">
            <w:pPr>
              <w:numPr>
                <w:ilvl w:val="0"/>
                <w:numId w:val="123"/>
              </w:numPr>
              <w:overflowPunct w:val="0"/>
              <w:autoSpaceDE w:val="0"/>
              <w:autoSpaceDN w:val="0"/>
              <w:adjustRightInd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 xml:space="preserve">If other additional document(s) please list below: </w:t>
            </w:r>
          </w:p>
          <w:p w14:paraId="5A32016A" w14:textId="77777777" w:rsidR="00994FE5" w:rsidRPr="00994FE5" w:rsidRDefault="00994FE5" w:rsidP="00994FE5">
            <w:pPr>
              <w:spacing w:after="120" w:line="276" w:lineRule="auto"/>
              <w:ind w:right="142"/>
              <w:jc w:val="left"/>
              <w:rPr>
                <w:rFonts w:ascii="Arial" w:hAnsi="Arial" w:cs="Arial"/>
                <w:sz w:val="20"/>
                <w:szCs w:val="20"/>
              </w:rPr>
            </w:pPr>
          </w:p>
        </w:tc>
      </w:tr>
    </w:tbl>
    <w:bookmarkEnd w:id="55"/>
    <w:p w14:paraId="3363DDA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r w:rsidRPr="00994FE5">
        <w:rPr>
          <w:rFonts w:ascii="Arial" w:hAnsi="Arial" w:cs="Arial"/>
          <w:b/>
          <w:sz w:val="12"/>
        </w:rPr>
        <w:t xml:space="preserve">Complete next panel if application not be filed </w:t>
      </w:r>
    </w:p>
    <w:tbl>
      <w:tblPr>
        <w:tblStyle w:val="TableGrid15"/>
        <w:tblW w:w="5000" w:type="pct"/>
        <w:tblLook w:val="04A0" w:firstRow="1" w:lastRow="0" w:firstColumn="1" w:lastColumn="0" w:noHBand="0" w:noVBand="1"/>
      </w:tblPr>
      <w:tblGrid>
        <w:gridCol w:w="9350"/>
      </w:tblGrid>
      <w:tr w:rsidR="00994FE5" w:rsidRPr="00994FE5" w14:paraId="5DE8112A" w14:textId="77777777" w:rsidTr="00101EC2">
        <w:tc>
          <w:tcPr>
            <w:tcW w:w="10457" w:type="dxa"/>
          </w:tcPr>
          <w:p w14:paraId="193B174D" w14:textId="77777777" w:rsidR="00994FE5" w:rsidRPr="00994FE5" w:rsidRDefault="00994FE5" w:rsidP="00994FE5">
            <w:pPr>
              <w:overflowPunct w:val="0"/>
              <w:autoSpaceDE w:val="0"/>
              <w:autoSpaceDN w:val="0"/>
              <w:adjustRightInd w:val="0"/>
              <w:spacing w:before="240" w:after="0" w:line="276" w:lineRule="auto"/>
              <w:textAlignment w:val="baseline"/>
              <w:rPr>
                <w:rFonts w:ascii="Arial" w:hAnsi="Arial" w:cs="Arial"/>
                <w:b/>
                <w:sz w:val="20"/>
                <w:szCs w:val="20"/>
              </w:rPr>
            </w:pPr>
            <w:r w:rsidRPr="00994FE5">
              <w:rPr>
                <w:rFonts w:ascii="Arial" w:hAnsi="Arial" w:cs="Arial"/>
                <w:b/>
                <w:sz w:val="20"/>
                <w:szCs w:val="20"/>
              </w:rPr>
              <w:t>Retention of Documents</w:t>
            </w:r>
          </w:p>
          <w:p w14:paraId="0AF9B154" w14:textId="77777777" w:rsidR="00994FE5" w:rsidRPr="00994FE5" w:rsidRDefault="00994FE5" w:rsidP="00994FE5">
            <w:pPr>
              <w:overflowPunct w:val="0"/>
              <w:autoSpaceDE w:val="0"/>
              <w:autoSpaceDN w:val="0"/>
              <w:adjustRightInd w:val="0"/>
              <w:spacing w:before="120" w:after="0" w:line="276" w:lineRule="auto"/>
              <w:textAlignment w:val="baseline"/>
              <w:rPr>
                <w:rFonts w:ascii="Arial" w:hAnsi="Arial" w:cs="Arial"/>
                <w:sz w:val="20"/>
                <w:szCs w:val="24"/>
              </w:rPr>
            </w:pPr>
            <w:r w:rsidRPr="00994FE5">
              <w:rPr>
                <w:rFonts w:ascii="Arial" w:hAnsi="Arial" w:cs="Arial"/>
                <w:sz w:val="20"/>
                <w:szCs w:val="24"/>
              </w:rPr>
              <w:t xml:space="preserve">The Applicant proposes that this Application and the associated documents be retained for </w:t>
            </w:r>
            <w:r w:rsidRPr="00994FE5">
              <w:rPr>
                <w:rFonts w:ascii="Arial" w:hAnsi="Arial" w:cs="Arial"/>
                <w:iCs/>
                <w:sz w:val="20"/>
                <w:szCs w:val="20"/>
              </w:rPr>
              <w:t xml:space="preserve">[Enter </w:t>
            </w:r>
            <w:r w:rsidRPr="00994FE5">
              <w:rPr>
                <w:rFonts w:ascii="Arial" w:hAnsi="Arial" w:cs="Arial"/>
                <w:i/>
                <w:iCs/>
                <w:sz w:val="20"/>
                <w:szCs w:val="20"/>
              </w:rPr>
              <w:t>period</w:t>
            </w:r>
            <w:r w:rsidRPr="00994FE5">
              <w:rPr>
                <w:rFonts w:ascii="Arial" w:hAnsi="Arial" w:cs="Arial"/>
                <w:iCs/>
                <w:sz w:val="20"/>
                <w:szCs w:val="20"/>
              </w:rPr>
              <w:t>]</w:t>
            </w:r>
            <w:r w:rsidRPr="00994FE5">
              <w:rPr>
                <w:rFonts w:ascii="Arial" w:hAnsi="Arial" w:cs="Arial"/>
                <w:sz w:val="20"/>
                <w:szCs w:val="24"/>
              </w:rPr>
              <w:t xml:space="preserve"> and then:</w:t>
            </w:r>
          </w:p>
          <w:p w14:paraId="28149A84" w14:textId="77777777" w:rsidR="00994FE5" w:rsidRPr="00994FE5" w:rsidRDefault="00994FE5" w:rsidP="00994FE5">
            <w:pPr>
              <w:numPr>
                <w:ilvl w:val="0"/>
                <w:numId w:val="124"/>
              </w:numPr>
              <w:overflowPunct w:val="0"/>
              <w:autoSpaceDE w:val="0"/>
              <w:autoSpaceDN w:val="0"/>
              <w:adjustRightInd w:val="0"/>
              <w:spacing w:before="120" w:after="0" w:line="276" w:lineRule="auto"/>
              <w:contextualSpacing/>
              <w:jc w:val="left"/>
              <w:textAlignment w:val="baseline"/>
              <w:rPr>
                <w:rFonts w:ascii="Arial" w:hAnsi="Arial" w:cs="Arial"/>
                <w:sz w:val="20"/>
                <w:szCs w:val="24"/>
              </w:rPr>
            </w:pPr>
            <w:r w:rsidRPr="00994FE5">
              <w:rPr>
                <w:rFonts w:ascii="Arial" w:hAnsi="Arial" w:cs="Arial"/>
                <w:sz w:val="20"/>
                <w:szCs w:val="20"/>
              </w:rPr>
              <w:t>the documents be returned to the Applicant.</w:t>
            </w:r>
          </w:p>
          <w:p w14:paraId="397879DE" w14:textId="77777777" w:rsidR="00994FE5" w:rsidRPr="00994FE5" w:rsidRDefault="00994FE5" w:rsidP="00994FE5">
            <w:pPr>
              <w:numPr>
                <w:ilvl w:val="0"/>
                <w:numId w:val="124"/>
              </w:numPr>
              <w:overflowPunct w:val="0"/>
              <w:autoSpaceDE w:val="0"/>
              <w:autoSpaceDN w:val="0"/>
              <w:adjustRightInd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the documents be destroyed.</w:t>
            </w:r>
          </w:p>
        </w:tc>
      </w:tr>
    </w:tbl>
    <w:p w14:paraId="2AE7581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6"/>
          <w:szCs w:val="20"/>
        </w:rPr>
      </w:pPr>
    </w:p>
    <w:p w14:paraId="082B5069" w14:textId="77777777" w:rsidR="00994FE5" w:rsidRPr="00994FE5" w:rsidRDefault="00994FE5" w:rsidP="00994FE5">
      <w:pPr>
        <w:spacing w:after="0" w:line="240" w:lineRule="auto"/>
        <w:jc w:val="left"/>
        <w:rPr>
          <w:rFonts w:ascii="Arial" w:eastAsia="Times New Roman" w:hAnsi="Arial" w:cs="Arial"/>
          <w:b/>
          <w:sz w:val="16"/>
          <w:szCs w:val="20"/>
        </w:rPr>
      </w:pPr>
      <w:r w:rsidRPr="00994FE5">
        <w:rPr>
          <w:rFonts w:ascii="Arial" w:eastAsia="Times New Roman" w:hAnsi="Arial" w:cs="Arial"/>
          <w:b/>
          <w:sz w:val="16"/>
          <w:szCs w:val="20"/>
        </w:rPr>
        <w:br w:type="page"/>
      </w:r>
    </w:p>
    <w:p w14:paraId="00B88EC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5B—Originating Application Ex Parte—Arrest Warrant Extradition International is deleted and substituted as follows:</w:t>
      </w:r>
    </w:p>
    <w:p w14:paraId="43496E4F"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A4F3555" w14:textId="77777777" w:rsidTr="00101EC2">
        <w:tc>
          <w:tcPr>
            <w:tcW w:w="3899" w:type="pct"/>
            <w:tcBorders>
              <w:top w:val="single" w:sz="4" w:space="0" w:color="auto"/>
            </w:tcBorders>
          </w:tcPr>
          <w:p w14:paraId="7319B1A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BC0462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39726E2" w14:textId="77777777" w:rsidTr="00101EC2">
        <w:trPr>
          <w:trHeight w:val="1148"/>
        </w:trPr>
        <w:tc>
          <w:tcPr>
            <w:tcW w:w="3899" w:type="pct"/>
            <w:tcBorders>
              <w:bottom w:val="single" w:sz="2" w:space="0" w:color="auto"/>
            </w:tcBorders>
          </w:tcPr>
          <w:p w14:paraId="2BBDD37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C65A6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2C0309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21456A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514C7F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ED2E4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B9BD06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8BB84BD" w14:textId="77777777" w:rsidR="00994FE5" w:rsidRPr="00994FE5" w:rsidRDefault="00994FE5" w:rsidP="00994FE5">
      <w:pPr>
        <w:spacing w:after="160" w:line="360" w:lineRule="auto"/>
        <w:rPr>
          <w:rFonts w:ascii="Arial" w:hAnsi="Arial" w:cs="Arial"/>
          <w:sz w:val="24"/>
          <w:szCs w:val="24"/>
          <w:lang w:val="en-US"/>
        </w:rPr>
      </w:pPr>
    </w:p>
    <w:p w14:paraId="4CE0424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525C05F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2F5EDDC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To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656FFD5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applicant</w:t>
      </w:r>
      <w:r w:rsidRPr="00994FE5">
        <w:rPr>
          <w:rFonts w:ascii="Arial" w:eastAsia="Times New Roman" w:hAnsi="Arial" w:cs="Arial"/>
          <w:sz w:val="20"/>
          <w:szCs w:val="20"/>
        </w:rPr>
        <w:t>], of [</w:t>
      </w:r>
      <w:r w:rsidRPr="00994FE5">
        <w:rPr>
          <w:rFonts w:ascii="Arial" w:eastAsia="Times New Roman" w:hAnsi="Arial" w:cs="Arial"/>
          <w:i/>
          <w:iCs/>
          <w:sz w:val="20"/>
          <w:szCs w:val="20"/>
        </w:rPr>
        <w:t>address</w:t>
      </w:r>
      <w:r w:rsidRPr="00994FE5">
        <w:rPr>
          <w:rFonts w:ascii="Arial" w:eastAsia="Times New Roman" w:hAnsi="Arial" w:cs="Arial"/>
          <w:sz w:val="20"/>
          <w:szCs w:val="20"/>
        </w:rPr>
        <w:t xml:space="preserve">] apply under subsection 12(1)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xml:space="preserve"> on behalf of [</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an extradition country, for the issue of a warrant under that subsection for the arrest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w:t>
      </w:r>
    </w:p>
    <w:p w14:paraId="1456630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The affidavit attached to this application and marked …………. sets out information that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is an extraditable person for the purposes of the Act in relation to that extradition country.</w:t>
      </w:r>
    </w:p>
    <w:p w14:paraId="5121990C"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10F94039"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45217C89"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30B3659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6D4D392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4697860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applicant</w:t>
      </w:r>
      <w:r w:rsidRPr="00994FE5">
        <w:rPr>
          <w:rFonts w:ascii="Arial" w:eastAsia="Times New Roman" w:hAnsi="Arial" w:cs="Arial"/>
          <w:sz w:val="20"/>
        </w:rPr>
        <w:t>]</w:t>
      </w:r>
    </w:p>
    <w:p w14:paraId="3DFEBA1A" w14:textId="77777777" w:rsidR="00994FE5" w:rsidRPr="00994FE5" w:rsidRDefault="00994FE5" w:rsidP="00994FE5">
      <w:pPr>
        <w:spacing w:after="0" w:line="240" w:lineRule="auto"/>
        <w:jc w:val="left"/>
        <w:rPr>
          <w:rFonts w:ascii="Arial" w:eastAsia="Times New Roman" w:hAnsi="Arial" w:cs="Arial"/>
          <w:sz w:val="28"/>
          <w:szCs w:val="20"/>
        </w:rPr>
      </w:pPr>
      <w:r w:rsidRPr="00994FE5">
        <w:rPr>
          <w:rFonts w:ascii="Arial" w:eastAsia="Times New Roman" w:hAnsi="Arial" w:cs="Arial"/>
          <w:sz w:val="28"/>
          <w:szCs w:val="20"/>
        </w:rPr>
        <w:br w:type="page"/>
      </w:r>
    </w:p>
    <w:p w14:paraId="70364A50"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5C—Originating Application Arrest Warrant Extradition New Zealand is deleted and substituted as follows:</w:t>
      </w:r>
    </w:p>
    <w:p w14:paraId="6DCDDB3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2DC16BE" w14:textId="77777777" w:rsidTr="00101EC2">
        <w:tc>
          <w:tcPr>
            <w:tcW w:w="3899" w:type="pct"/>
            <w:tcBorders>
              <w:top w:val="single" w:sz="4" w:space="0" w:color="auto"/>
            </w:tcBorders>
          </w:tcPr>
          <w:p w14:paraId="0D5FCC7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F32971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8153A0C" w14:textId="77777777" w:rsidTr="00101EC2">
        <w:trPr>
          <w:trHeight w:val="1148"/>
        </w:trPr>
        <w:tc>
          <w:tcPr>
            <w:tcW w:w="3899" w:type="pct"/>
            <w:tcBorders>
              <w:bottom w:val="single" w:sz="2" w:space="0" w:color="auto"/>
            </w:tcBorders>
          </w:tcPr>
          <w:p w14:paraId="10613D6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D7CA19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14FA7D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57E6034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E18620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87693D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811A5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160B6B3" w14:textId="77777777" w:rsidR="00994FE5" w:rsidRPr="00994FE5" w:rsidRDefault="00994FE5" w:rsidP="00994FE5">
      <w:pPr>
        <w:spacing w:after="160" w:line="360" w:lineRule="auto"/>
        <w:rPr>
          <w:rFonts w:ascii="Arial" w:hAnsi="Arial" w:cs="Arial"/>
          <w:sz w:val="24"/>
          <w:szCs w:val="24"/>
          <w:lang w:val="en-US"/>
        </w:rPr>
      </w:pPr>
    </w:p>
    <w:p w14:paraId="364DD0C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624F8E1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210B688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8"/>
          <w:szCs w:val="20"/>
        </w:rPr>
      </w:pPr>
    </w:p>
    <w:p w14:paraId="4DB661F4" w14:textId="77777777" w:rsidR="00994FE5" w:rsidRPr="00994FE5" w:rsidRDefault="00994FE5" w:rsidP="00994FE5">
      <w:pPr>
        <w:tabs>
          <w:tab w:val="left" w:pos="1665"/>
        </w:tabs>
        <w:overflowPunct w:val="0"/>
        <w:autoSpaceDE w:val="0"/>
        <w:autoSpaceDN w:val="0"/>
        <w:adjustRightInd w:val="0"/>
        <w:spacing w:after="0" w:line="240" w:lineRule="auto"/>
        <w:textAlignment w:val="baseline"/>
        <w:rPr>
          <w:rFonts w:ascii="Arial" w:eastAsia="Times New Roman" w:hAnsi="Arial" w:cs="Arial"/>
          <w:sz w:val="24"/>
          <w:szCs w:val="24"/>
        </w:rPr>
      </w:pPr>
      <w:r w:rsidRPr="00994FE5">
        <w:rPr>
          <w:rFonts w:ascii="Arial" w:eastAsia="Times New Roman" w:hAnsi="Arial" w:cs="Arial"/>
          <w:sz w:val="24"/>
          <w:szCs w:val="24"/>
        </w:rPr>
        <w:t>APPLICATION UNDER SECTION 29 FOR PROVISIONAL ARREST WARRANT</w:t>
      </w:r>
    </w:p>
    <w:p w14:paraId="68D8B617" w14:textId="77777777" w:rsidR="00994FE5" w:rsidRPr="00994FE5" w:rsidRDefault="00994FE5" w:rsidP="00994FE5">
      <w:pPr>
        <w:tabs>
          <w:tab w:val="left" w:pos="1665"/>
        </w:tabs>
        <w:overflowPunct w:val="0"/>
        <w:autoSpaceDE w:val="0"/>
        <w:autoSpaceDN w:val="0"/>
        <w:adjustRightInd w:val="0"/>
        <w:spacing w:after="0" w:line="240" w:lineRule="auto"/>
        <w:textAlignment w:val="baseline"/>
        <w:rPr>
          <w:rFonts w:ascii="Arial" w:eastAsia="Times New Roman" w:hAnsi="Arial" w:cs="Arial"/>
          <w:sz w:val="28"/>
          <w:szCs w:val="20"/>
        </w:rPr>
      </w:pPr>
    </w:p>
    <w:p w14:paraId="5CCE7223"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To [</w:t>
      </w:r>
      <w:r w:rsidRPr="00994FE5">
        <w:rPr>
          <w:rFonts w:ascii="Arial" w:eastAsia="Times New Roman" w:hAnsi="Arial" w:cs="Arial"/>
          <w:i/>
          <w:iCs/>
          <w:sz w:val="20"/>
          <w:szCs w:val="20"/>
        </w:rPr>
        <w:t>name and designation of magistrate or eligible Judge</w:t>
      </w:r>
      <w:r w:rsidRPr="00994FE5">
        <w:rPr>
          <w:rFonts w:ascii="Arial" w:eastAsia="Times New Roman" w:hAnsi="Arial" w:cs="Arial"/>
          <w:sz w:val="20"/>
          <w:szCs w:val="20"/>
        </w:rPr>
        <w:t xml:space="preserve">], a magistrate or eligible Judge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76FD8420"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76C2B08A"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name of applicant</w:t>
      </w:r>
      <w:r w:rsidRPr="00994FE5">
        <w:rPr>
          <w:rFonts w:ascii="Arial" w:eastAsia="Times New Roman" w:hAnsi="Arial" w:cs="Arial"/>
          <w:sz w:val="20"/>
          <w:szCs w:val="20"/>
        </w:rPr>
        <w:t>, of [</w:t>
      </w:r>
      <w:r w:rsidRPr="00994FE5">
        <w:rPr>
          <w:rFonts w:ascii="Arial" w:eastAsia="Times New Roman" w:hAnsi="Arial" w:cs="Arial"/>
          <w:i/>
          <w:iCs/>
          <w:sz w:val="20"/>
          <w:szCs w:val="20"/>
        </w:rPr>
        <w:t>address of applicant</w:t>
      </w:r>
      <w:r w:rsidRPr="00994FE5">
        <w:rPr>
          <w:rFonts w:ascii="Arial" w:eastAsia="Times New Roman" w:hAnsi="Arial" w:cs="Arial"/>
          <w:sz w:val="20"/>
          <w:szCs w:val="20"/>
        </w:rPr>
        <w:t xml:space="preserve">], apply under section 29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xml:space="preserve"> on behalf of New Zealand for the issue of a warrant in relation to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under that section.</w:t>
      </w:r>
    </w:p>
    <w:p w14:paraId="25FB9426"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3F6F2C94"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The affidavit annexed to this application and marked ……… provides information that a New Zealand warrant has been issued in relation to [</w:t>
      </w:r>
      <w:r w:rsidRPr="00994FE5">
        <w:rPr>
          <w:rFonts w:ascii="Arial" w:eastAsia="Times New Roman" w:hAnsi="Arial" w:cs="Arial"/>
          <w:i/>
          <w:iCs/>
          <w:sz w:val="20"/>
          <w:szCs w:val="20"/>
        </w:rPr>
        <w:t>name of person</w:t>
      </w:r>
      <w:r w:rsidRPr="00994FE5">
        <w:rPr>
          <w:rFonts w:ascii="Arial" w:eastAsia="Times New Roman" w:hAnsi="Arial" w:cs="Arial"/>
          <w:sz w:val="20"/>
          <w:szCs w:val="20"/>
        </w:rPr>
        <w:t>].</w:t>
      </w:r>
    </w:p>
    <w:p w14:paraId="270DFB24"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5E685198"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630F12ED"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5455FEB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02198C8C"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931971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applicant</w:t>
      </w:r>
      <w:r w:rsidRPr="00994FE5">
        <w:rPr>
          <w:rFonts w:ascii="Arial" w:eastAsia="Times New Roman" w:hAnsi="Arial" w:cs="Arial"/>
          <w:sz w:val="20"/>
        </w:rPr>
        <w:t>]</w:t>
      </w:r>
    </w:p>
    <w:p w14:paraId="6E7D80EE"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eastAsia="Times New Roman" w:hAnsi="Arial" w:cs="Arial"/>
          <w:sz w:val="20"/>
          <w:szCs w:val="20"/>
        </w:rPr>
      </w:pPr>
    </w:p>
    <w:p w14:paraId="5FC810D0"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939DA3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5D—Originating Application Arrest Warrant Indorsement Extradition New Zealand is deleted and substituted as follows:</w:t>
      </w:r>
    </w:p>
    <w:p w14:paraId="5B7499D0"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DFDD068" w14:textId="77777777" w:rsidTr="00101EC2">
        <w:tc>
          <w:tcPr>
            <w:tcW w:w="3899" w:type="pct"/>
            <w:tcBorders>
              <w:top w:val="single" w:sz="4" w:space="0" w:color="auto"/>
            </w:tcBorders>
          </w:tcPr>
          <w:p w14:paraId="233D9EC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DFFEB9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2A7D158" w14:textId="77777777" w:rsidTr="00101EC2">
        <w:trPr>
          <w:trHeight w:val="1148"/>
        </w:trPr>
        <w:tc>
          <w:tcPr>
            <w:tcW w:w="3899" w:type="pct"/>
            <w:tcBorders>
              <w:bottom w:val="single" w:sz="2" w:space="0" w:color="auto"/>
            </w:tcBorders>
          </w:tcPr>
          <w:p w14:paraId="7D30E35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78F993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AF4B30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84352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2F7384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13727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BFA0BE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B1705CB" w14:textId="77777777" w:rsidR="00994FE5" w:rsidRPr="00994FE5" w:rsidRDefault="00994FE5" w:rsidP="00994FE5">
      <w:pPr>
        <w:spacing w:after="160" w:line="360" w:lineRule="auto"/>
        <w:rPr>
          <w:rFonts w:ascii="Arial" w:hAnsi="Arial" w:cs="Arial"/>
          <w:sz w:val="24"/>
          <w:szCs w:val="24"/>
          <w:lang w:val="en-US"/>
        </w:rPr>
      </w:pPr>
    </w:p>
    <w:p w14:paraId="7D461B0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0586E28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22AD6E4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8"/>
          <w:szCs w:val="20"/>
        </w:rPr>
      </w:pPr>
    </w:p>
    <w:p w14:paraId="726C385C" w14:textId="77777777" w:rsidR="00994FE5" w:rsidRPr="00994FE5" w:rsidRDefault="00994FE5" w:rsidP="00994FE5">
      <w:pPr>
        <w:tabs>
          <w:tab w:val="left" w:pos="1665"/>
        </w:tabs>
        <w:overflowPunct w:val="0"/>
        <w:autoSpaceDE w:val="0"/>
        <w:autoSpaceDN w:val="0"/>
        <w:adjustRightInd w:val="0"/>
        <w:spacing w:after="0" w:line="240" w:lineRule="auto"/>
        <w:textAlignment w:val="baseline"/>
        <w:rPr>
          <w:rFonts w:ascii="Arial" w:eastAsia="Times New Roman" w:hAnsi="Arial" w:cs="Arial"/>
          <w:sz w:val="24"/>
          <w:szCs w:val="24"/>
        </w:rPr>
      </w:pPr>
      <w:r w:rsidRPr="00994FE5">
        <w:rPr>
          <w:rFonts w:ascii="Arial" w:eastAsia="Times New Roman" w:hAnsi="Arial" w:cs="Arial"/>
          <w:sz w:val="24"/>
          <w:szCs w:val="24"/>
        </w:rPr>
        <w:t>APPLICATION UNDER SECTION 28 FOR INDORSEMENT OF NEW ZEALAND WARRANT</w:t>
      </w:r>
    </w:p>
    <w:p w14:paraId="3CBB25D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8"/>
          <w:szCs w:val="20"/>
        </w:rPr>
      </w:pPr>
    </w:p>
    <w:p w14:paraId="72A6C1A0"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To [</w:t>
      </w:r>
      <w:r w:rsidRPr="00994FE5">
        <w:rPr>
          <w:rFonts w:ascii="Arial" w:eastAsia="Times New Roman" w:hAnsi="Arial" w:cs="Arial"/>
          <w:i/>
          <w:iCs/>
          <w:sz w:val="20"/>
          <w:szCs w:val="20"/>
        </w:rPr>
        <w:t>name and designation of magistrate or eligible Judge</w:t>
      </w:r>
      <w:r w:rsidRPr="00994FE5">
        <w:rPr>
          <w:rFonts w:ascii="Arial" w:eastAsia="Times New Roman" w:hAnsi="Arial" w:cs="Arial"/>
          <w:sz w:val="20"/>
          <w:szCs w:val="20"/>
        </w:rPr>
        <w:t xml:space="preserve">], a magistrate or eligible Judge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025F1D40"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15F1D920"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name of applicant</w:t>
      </w:r>
      <w:r w:rsidRPr="00994FE5">
        <w:rPr>
          <w:rFonts w:ascii="Arial" w:eastAsia="Times New Roman" w:hAnsi="Arial" w:cs="Arial"/>
          <w:sz w:val="20"/>
          <w:szCs w:val="20"/>
        </w:rPr>
        <w:t>], of [</w:t>
      </w:r>
      <w:r w:rsidRPr="00994FE5">
        <w:rPr>
          <w:rFonts w:ascii="Arial" w:eastAsia="Times New Roman" w:hAnsi="Arial" w:cs="Arial"/>
          <w:i/>
          <w:iCs/>
          <w:sz w:val="20"/>
          <w:szCs w:val="20"/>
        </w:rPr>
        <w:t>address of applicant</w:t>
      </w:r>
      <w:r w:rsidRPr="00994FE5">
        <w:rPr>
          <w:rFonts w:ascii="Arial" w:eastAsia="Times New Roman" w:hAnsi="Arial" w:cs="Arial"/>
          <w:sz w:val="20"/>
          <w:szCs w:val="20"/>
        </w:rPr>
        <w:t xml:space="preserve">], apply under section 28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xml:space="preserve"> on behalf of New Zealand for the indorsement of the New Zealand warrant annexed to this application and marked …………, being a warrant for the arrest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The affidavit annexed to this application and marked ………… sets out information that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for whose arrest the warrant is in force, is, or is suspected of being, in or on [</w:t>
      </w:r>
      <w:r w:rsidRPr="00994FE5">
        <w:rPr>
          <w:rFonts w:ascii="Arial" w:eastAsia="Times New Roman" w:hAnsi="Arial" w:cs="Arial"/>
          <w:i/>
          <w:iCs/>
          <w:sz w:val="20"/>
          <w:szCs w:val="20"/>
        </w:rPr>
        <w:t>his/her</w:t>
      </w:r>
      <w:r w:rsidRPr="00994FE5">
        <w:rPr>
          <w:rFonts w:ascii="Arial" w:eastAsia="Times New Roman" w:hAnsi="Arial" w:cs="Arial"/>
          <w:sz w:val="20"/>
          <w:szCs w:val="20"/>
        </w:rPr>
        <w:t>] way to Australia.</w:t>
      </w:r>
    </w:p>
    <w:p w14:paraId="7A234EEE"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eastAsia="Times New Roman" w:hAnsi="Arial" w:cs="Arial"/>
          <w:sz w:val="20"/>
          <w:szCs w:val="20"/>
        </w:rPr>
      </w:pPr>
    </w:p>
    <w:p w14:paraId="3797FB0B"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5C86B52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36DF8E8D"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396C8FB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14D226D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applicant</w:t>
      </w:r>
      <w:r w:rsidRPr="00994FE5">
        <w:rPr>
          <w:rFonts w:ascii="Arial" w:eastAsia="Times New Roman" w:hAnsi="Arial" w:cs="Arial"/>
          <w:sz w:val="20"/>
        </w:rPr>
        <w:t>]</w:t>
      </w:r>
    </w:p>
    <w:p w14:paraId="5D27D067" w14:textId="77777777" w:rsidR="00994FE5" w:rsidRPr="00994FE5" w:rsidRDefault="00994FE5" w:rsidP="00994FE5">
      <w:pPr>
        <w:spacing w:after="0" w:line="240" w:lineRule="auto"/>
        <w:jc w:val="left"/>
        <w:rPr>
          <w:rFonts w:ascii="Arial" w:eastAsia="Times New Roman" w:hAnsi="Arial" w:cs="Arial"/>
          <w:sz w:val="24"/>
          <w:szCs w:val="24"/>
        </w:rPr>
      </w:pPr>
      <w:r w:rsidRPr="00994FE5">
        <w:rPr>
          <w:rFonts w:ascii="Arial" w:eastAsia="Times New Roman" w:hAnsi="Arial" w:cs="Arial"/>
          <w:sz w:val="24"/>
          <w:szCs w:val="24"/>
        </w:rPr>
        <w:br w:type="page"/>
      </w:r>
    </w:p>
    <w:p w14:paraId="5B72ED4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5E—Originating Application Ex Parte—Detention Warrant is deleted and substituted as follows:</w:t>
      </w:r>
    </w:p>
    <w:p w14:paraId="6305081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181DB1A" w14:textId="77777777" w:rsidTr="00101EC2">
        <w:tc>
          <w:tcPr>
            <w:tcW w:w="3899" w:type="pct"/>
            <w:tcBorders>
              <w:top w:val="single" w:sz="4" w:space="0" w:color="auto"/>
            </w:tcBorders>
          </w:tcPr>
          <w:p w14:paraId="53154C8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324B00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8A8EEE8" w14:textId="77777777" w:rsidTr="00101EC2">
        <w:trPr>
          <w:trHeight w:val="571"/>
        </w:trPr>
        <w:tc>
          <w:tcPr>
            <w:tcW w:w="3899" w:type="pct"/>
            <w:tcBorders>
              <w:bottom w:val="single" w:sz="2" w:space="0" w:color="auto"/>
            </w:tcBorders>
          </w:tcPr>
          <w:p w14:paraId="4DBF574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08408A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244D8C1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E03635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3078B9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382675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CC4100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3E223DC" w14:textId="77777777" w:rsidR="00994FE5" w:rsidRPr="00994FE5" w:rsidRDefault="00994FE5" w:rsidP="00994FE5">
      <w:pPr>
        <w:spacing w:after="160" w:line="360" w:lineRule="auto"/>
        <w:rPr>
          <w:rFonts w:ascii="Arial" w:hAnsi="Arial" w:cs="Arial"/>
          <w:sz w:val="24"/>
          <w:szCs w:val="24"/>
          <w:lang w:val="en-US"/>
        </w:rPr>
      </w:pPr>
    </w:p>
    <w:p w14:paraId="65865FC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6F15194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1776A2CA"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 magistrate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 xml:space="preserve"> (the</w:t>
      </w:r>
      <w:r w:rsidRPr="00994FE5">
        <w:rPr>
          <w:rFonts w:ascii="Arial" w:eastAsia="Times New Roman" w:hAnsi="Arial" w:cs="Arial"/>
          <w:b/>
          <w:i/>
          <w:sz w:val="20"/>
          <w:szCs w:val="20"/>
        </w:rPr>
        <w:t xml:space="preserve"> Act</w:t>
      </w:r>
      <w:r w:rsidRPr="00994FE5">
        <w:rPr>
          <w:rFonts w:ascii="Arial" w:eastAsia="Times New Roman" w:hAnsi="Arial" w:cs="Arial"/>
          <w:sz w:val="20"/>
          <w:szCs w:val="20"/>
        </w:rPr>
        <w:t>).</w:t>
      </w:r>
    </w:p>
    <w:p w14:paraId="3D4FE0A5"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w:t>
      </w:r>
      <w:r w:rsidRPr="00994FE5">
        <w:rPr>
          <w:rFonts w:ascii="Arial" w:eastAsia="Times New Roman" w:hAnsi="Arial" w:cs="Arial"/>
          <w:sz w:val="20"/>
          <w:szCs w:val="20"/>
        </w:rPr>
        <w:tab/>
        <w:t>[</w:t>
      </w:r>
      <w:r w:rsidRPr="00994FE5">
        <w:rPr>
          <w:rFonts w:ascii="Arial" w:eastAsia="Times New Roman" w:hAnsi="Arial" w:cs="Arial"/>
          <w:i/>
          <w:iCs/>
          <w:sz w:val="20"/>
          <w:szCs w:val="20"/>
        </w:rPr>
        <w:t>name</w:t>
      </w:r>
      <w:r w:rsidRPr="00994FE5">
        <w:rPr>
          <w:rFonts w:ascii="Arial" w:eastAsia="Times New Roman" w:hAnsi="Arial" w:cs="Arial"/>
          <w:sz w:val="20"/>
          <w:szCs w:val="20"/>
        </w:rPr>
        <w:t xml:space="preserve">], of </w:t>
      </w:r>
      <w:r w:rsidRPr="00994FE5">
        <w:rPr>
          <w:rFonts w:ascii="Arial" w:eastAsia="Times New Roman" w:hAnsi="Arial" w:cs="Arial"/>
          <w:i/>
          <w:iCs/>
          <w:sz w:val="20"/>
          <w:szCs w:val="20"/>
        </w:rPr>
        <w:t>[address</w:t>
      </w:r>
      <w:r w:rsidRPr="00994FE5">
        <w:rPr>
          <w:rFonts w:ascii="Arial" w:eastAsia="Times New Roman" w:hAnsi="Arial" w:cs="Arial"/>
          <w:sz w:val="20"/>
          <w:szCs w:val="20"/>
        </w:rPr>
        <w:t>]</w:t>
      </w:r>
      <w:r w:rsidRPr="00994FE5">
        <w:rPr>
          <w:rFonts w:ascii="Arial" w:eastAsia="Times New Roman" w:hAnsi="Arial" w:cs="Arial"/>
          <w:sz w:val="20"/>
          <w:szCs w:val="20"/>
        </w:rPr>
        <w:tab/>
        <w:t>, on behalf of [</w:t>
      </w:r>
      <w:r w:rsidRPr="00994FE5">
        <w:rPr>
          <w:rFonts w:ascii="Arial" w:eastAsia="Times New Roman" w:hAnsi="Arial" w:cs="Arial"/>
          <w:i/>
          <w:sz w:val="20"/>
          <w:szCs w:val="20"/>
        </w:rPr>
        <w:t>New Zealand or name of extradition country</w:t>
      </w:r>
      <w:r w:rsidRPr="00994FE5">
        <w:rPr>
          <w:rFonts w:ascii="Arial" w:eastAsia="Times New Roman" w:hAnsi="Arial" w:cs="Arial"/>
          <w:sz w:val="20"/>
          <w:szCs w:val="20"/>
        </w:rPr>
        <w:t>] (in this application called the</w:t>
      </w:r>
      <w:r w:rsidRPr="00994FE5">
        <w:rPr>
          <w:rFonts w:ascii="Arial" w:eastAsia="Times New Roman" w:hAnsi="Arial" w:cs="Arial"/>
          <w:b/>
          <w:i/>
          <w:sz w:val="20"/>
          <w:szCs w:val="20"/>
        </w:rPr>
        <w:t xml:space="preserve"> receiving country</w:t>
      </w:r>
      <w:r w:rsidRPr="00994FE5">
        <w:rPr>
          <w:rFonts w:ascii="Arial" w:eastAsia="Times New Roman" w:hAnsi="Arial" w:cs="Arial"/>
          <w:sz w:val="20"/>
          <w:szCs w:val="20"/>
        </w:rPr>
        <w:t>) apply for the issue under subsection 48(1) of the Act of a warrant ordering [</w:t>
      </w:r>
      <w:r w:rsidRPr="00994FE5">
        <w:rPr>
          <w:rFonts w:ascii="Arial" w:eastAsia="Times New Roman" w:hAnsi="Arial" w:cs="Arial"/>
          <w:i/>
          <w:sz w:val="20"/>
          <w:szCs w:val="20"/>
        </w:rPr>
        <w:t>insert name of person who is to have custody</w:t>
      </w:r>
      <w:r w:rsidRPr="00994FE5">
        <w:rPr>
          <w:rFonts w:ascii="Arial" w:eastAsia="Times New Roman" w:hAnsi="Arial" w:cs="Arial"/>
          <w:sz w:val="20"/>
          <w:szCs w:val="20"/>
        </w:rPr>
        <w:t>] to hold in custody [</w:t>
      </w:r>
      <w:r w:rsidRPr="00994FE5">
        <w:rPr>
          <w:rFonts w:ascii="Arial" w:eastAsia="Times New Roman" w:hAnsi="Arial" w:cs="Arial"/>
          <w:i/>
          <w:sz w:val="20"/>
          <w:szCs w:val="20"/>
        </w:rPr>
        <w:t>insert name of person who is to be held in custody</w:t>
      </w:r>
      <w:r w:rsidRPr="00994FE5">
        <w:rPr>
          <w:rFonts w:ascii="Arial" w:eastAsia="Times New Roman" w:hAnsi="Arial" w:cs="Arial"/>
          <w:sz w:val="20"/>
          <w:szCs w:val="20"/>
        </w:rPr>
        <w:t>], being a person whom the receiving country wishes to transport in custody through Australia to be surrendered to the receiving country by [</w:t>
      </w:r>
      <w:r w:rsidRPr="00994FE5">
        <w:rPr>
          <w:rFonts w:ascii="Arial" w:eastAsia="Times New Roman" w:hAnsi="Arial" w:cs="Arial"/>
          <w:i/>
          <w:sz w:val="20"/>
          <w:szCs w:val="20"/>
        </w:rPr>
        <w:t>insert name of other country</w:t>
      </w:r>
      <w:r w:rsidRPr="00994FE5">
        <w:rPr>
          <w:rFonts w:ascii="Arial" w:eastAsia="Times New Roman" w:hAnsi="Arial" w:cs="Arial"/>
          <w:sz w:val="20"/>
          <w:szCs w:val="20"/>
        </w:rPr>
        <w:t>], for such period or periods as you consider necessary to facilitate the transporting of that person in custody through Australia.</w:t>
      </w:r>
    </w:p>
    <w:p w14:paraId="3C69FBC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8EDA37D"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5FA5DF3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4"/>
          <w:szCs w:val="24"/>
        </w:rPr>
      </w:pPr>
    </w:p>
    <w:p w14:paraId="7970C433"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rPr>
      </w:pPr>
    </w:p>
    <w:p w14:paraId="7623D175" w14:textId="77777777" w:rsidR="00994FE5" w:rsidRPr="00994FE5" w:rsidRDefault="00994FE5" w:rsidP="00994FE5">
      <w:pPr>
        <w:overflowPunct w:val="0"/>
        <w:autoSpaceDE w:val="0"/>
        <w:autoSpaceDN w:val="0"/>
        <w:adjustRightInd w:val="0"/>
        <w:spacing w:before="240" w:after="0" w:line="240" w:lineRule="auto"/>
        <w:jc w:val="right"/>
        <w:textAlignment w:val="baseline"/>
        <w:rPr>
          <w:rFonts w:ascii="Arial" w:eastAsia="Times New Roman" w:hAnsi="Arial" w:cs="Arial"/>
          <w:sz w:val="20"/>
        </w:rPr>
      </w:pPr>
      <w:r w:rsidRPr="00994FE5">
        <w:rPr>
          <w:rFonts w:ascii="Arial" w:eastAsia="Times New Roman" w:hAnsi="Arial" w:cs="Arial"/>
          <w:sz w:val="20"/>
        </w:rPr>
        <w:t>[</w:t>
      </w:r>
      <w:r w:rsidRPr="00994FE5">
        <w:rPr>
          <w:rFonts w:ascii="Arial" w:eastAsia="Times New Roman" w:hAnsi="Arial" w:cs="Arial"/>
          <w:i/>
          <w:sz w:val="20"/>
        </w:rPr>
        <w:t>Signature and designation of applicant</w:t>
      </w:r>
      <w:r w:rsidRPr="00994FE5">
        <w:rPr>
          <w:rFonts w:ascii="Arial" w:eastAsia="Times New Roman" w:hAnsi="Arial" w:cs="Arial"/>
          <w:sz w:val="20"/>
        </w:rPr>
        <w:t>]</w:t>
      </w:r>
    </w:p>
    <w:p w14:paraId="57277C4C" w14:textId="77777777" w:rsidR="00994FE5" w:rsidRPr="00994FE5" w:rsidRDefault="00994FE5" w:rsidP="00994FE5">
      <w:pPr>
        <w:spacing w:after="0" w:line="240" w:lineRule="auto"/>
        <w:jc w:val="left"/>
        <w:rPr>
          <w:rFonts w:ascii="Arial" w:eastAsia="Times New Roman" w:hAnsi="Arial" w:cs="Arial"/>
          <w:sz w:val="24"/>
          <w:szCs w:val="24"/>
        </w:rPr>
      </w:pPr>
      <w:r w:rsidRPr="00994FE5">
        <w:rPr>
          <w:rFonts w:ascii="Arial" w:eastAsia="Times New Roman" w:hAnsi="Arial" w:cs="Arial"/>
          <w:sz w:val="24"/>
          <w:szCs w:val="24"/>
        </w:rPr>
        <w:br w:type="page"/>
      </w:r>
    </w:p>
    <w:p w14:paraId="20D8671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5G—Originating Application Ex Parte—Search Warrant is deleted and substituted as follows:</w:t>
      </w:r>
    </w:p>
    <w:p w14:paraId="28F8DF3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722B0B4" w14:textId="77777777" w:rsidTr="00101EC2">
        <w:tc>
          <w:tcPr>
            <w:tcW w:w="3899" w:type="pct"/>
            <w:tcBorders>
              <w:top w:val="single" w:sz="4" w:space="0" w:color="auto"/>
            </w:tcBorders>
          </w:tcPr>
          <w:p w14:paraId="6E98EB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B9D93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535E6FD" w14:textId="77777777" w:rsidTr="00101EC2">
        <w:trPr>
          <w:trHeight w:val="1148"/>
        </w:trPr>
        <w:tc>
          <w:tcPr>
            <w:tcW w:w="3899" w:type="pct"/>
            <w:tcBorders>
              <w:bottom w:val="single" w:sz="2" w:space="0" w:color="auto"/>
            </w:tcBorders>
          </w:tcPr>
          <w:p w14:paraId="38E1E77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D7AC18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95E984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D04C5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7B289D75"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02D855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D6153E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9DD14C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1729E7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FEB54BF"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sidDel="005B1C9F">
        <w:rPr>
          <w:rFonts w:ascii="Arial" w:hAnsi="Arial" w:cs="Arial"/>
          <w:b/>
          <w:bCs/>
          <w:sz w:val="28"/>
        </w:rPr>
        <w:t>ORIGINATING</w:t>
      </w:r>
      <w:r w:rsidRPr="00994FE5" w:rsidDel="005B1C9F">
        <w:rPr>
          <w:rFonts w:ascii="Arial" w:eastAsia="Times New Roman" w:hAnsi="Arial" w:cs="Arial"/>
          <w:b/>
          <w:bCs/>
          <w:sz w:val="28"/>
          <w:szCs w:val="20"/>
        </w:rPr>
        <w:t xml:space="preserve"> </w:t>
      </w:r>
      <w:r w:rsidRPr="00994FE5" w:rsidDel="005B1C9F">
        <w:rPr>
          <w:rFonts w:ascii="Arial" w:hAnsi="Arial" w:cs="Arial"/>
          <w:b/>
          <w:bCs/>
          <w:sz w:val="28"/>
        </w:rPr>
        <w:t>APPLICATION</w:t>
      </w:r>
      <w:r w:rsidRPr="00994FE5">
        <w:rPr>
          <w:rFonts w:ascii="Arial" w:eastAsia="Times New Roman" w:hAnsi="Arial" w:cs="Arial"/>
          <w:b/>
          <w:bCs/>
          <w:sz w:val="28"/>
          <w:szCs w:val="20"/>
        </w:rPr>
        <w:t xml:space="preserve"> EX PARTE—</w:t>
      </w:r>
      <w:r w:rsidRPr="00994FE5">
        <w:rPr>
          <w:rFonts w:ascii="Arial" w:hAnsi="Arial" w:cs="Arial"/>
          <w:b/>
          <w:bCs/>
          <w:sz w:val="28"/>
        </w:rPr>
        <w:t>SEARCH</w:t>
      </w:r>
      <w:r w:rsidRPr="00994FE5">
        <w:rPr>
          <w:rFonts w:ascii="Arial" w:eastAsia="Times New Roman" w:hAnsi="Arial" w:cs="Arial"/>
          <w:b/>
          <w:bCs/>
          <w:sz w:val="28"/>
          <w:szCs w:val="20"/>
        </w:rPr>
        <w:t xml:space="preserve"> WARRANT</w:t>
      </w:r>
    </w:p>
    <w:p w14:paraId="421EFF4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w:t>
      </w:r>
      <w:r w:rsidRPr="00994FE5">
        <w:rPr>
          <w:rFonts w:ascii="Arial" w:eastAsia="Times New Roman" w:hAnsi="Arial" w:cs="Arial"/>
          <w:i/>
          <w:sz w:val="20"/>
          <w:szCs w:val="20"/>
        </w:rPr>
        <w:t>JUDGE/MAGISTRATE</w:t>
      </w:r>
      <w:r w:rsidRPr="00994FE5">
        <w:rPr>
          <w:rFonts w:ascii="Arial" w:eastAsia="Times New Roman" w:hAnsi="Arial" w:cs="Arial"/>
          <w:iCs/>
          <w:sz w:val="20"/>
          <w:szCs w:val="20"/>
        </w:rPr>
        <w:t>] OF THE [</w:t>
      </w:r>
      <w:r w:rsidRPr="00994FE5">
        <w:rPr>
          <w:rFonts w:ascii="Arial" w:eastAsia="Times New Roman" w:hAnsi="Arial" w:cs="Arial"/>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A33084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2D05C7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E77F33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ABA180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2849F5F6" w14:textId="77777777" w:rsidTr="00101EC2">
        <w:trPr>
          <w:cantSplit/>
          <w:trHeight w:val="454"/>
          <w:jc w:val="center"/>
        </w:trPr>
        <w:tc>
          <w:tcPr>
            <w:tcW w:w="2581" w:type="dxa"/>
            <w:vMerge w:val="restart"/>
          </w:tcPr>
          <w:p w14:paraId="50380A2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889" w:type="dxa"/>
            <w:gridSpan w:val="5"/>
            <w:tcBorders>
              <w:bottom w:val="nil"/>
            </w:tcBorders>
          </w:tcPr>
          <w:p w14:paraId="10EB2728" w14:textId="77777777" w:rsidR="00994FE5" w:rsidRPr="00994FE5" w:rsidRDefault="00994FE5" w:rsidP="00994FE5">
            <w:pPr>
              <w:spacing w:after="0" w:line="240" w:lineRule="auto"/>
              <w:jc w:val="left"/>
              <w:rPr>
                <w:rFonts w:ascii="Arial" w:hAnsi="Arial" w:cs="Arial"/>
                <w:sz w:val="20"/>
              </w:rPr>
            </w:pPr>
          </w:p>
        </w:tc>
      </w:tr>
      <w:tr w:rsidR="00994FE5" w:rsidRPr="00994FE5" w14:paraId="5F327029" w14:textId="77777777" w:rsidTr="00101EC2">
        <w:trPr>
          <w:cantSplit/>
          <w:trHeight w:val="85"/>
          <w:jc w:val="center"/>
        </w:trPr>
        <w:tc>
          <w:tcPr>
            <w:tcW w:w="2581" w:type="dxa"/>
            <w:vMerge/>
          </w:tcPr>
          <w:p w14:paraId="386D9C55"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60134B0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5B815D5C" w14:textId="77777777" w:rsidTr="00101EC2">
        <w:trPr>
          <w:cantSplit/>
          <w:trHeight w:val="454"/>
          <w:jc w:val="center"/>
        </w:trPr>
        <w:tc>
          <w:tcPr>
            <w:tcW w:w="2581" w:type="dxa"/>
            <w:vMerge w:val="restart"/>
          </w:tcPr>
          <w:p w14:paraId="2D05B13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4E6C0FB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944" w:type="dxa"/>
            <w:gridSpan w:val="3"/>
            <w:tcBorders>
              <w:bottom w:val="nil"/>
            </w:tcBorders>
          </w:tcPr>
          <w:p w14:paraId="22A330E1"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6996DBF6"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3161E7FD" w14:textId="77777777" w:rsidTr="00101EC2">
        <w:trPr>
          <w:cantSplit/>
          <w:trHeight w:val="85"/>
          <w:jc w:val="center"/>
        </w:trPr>
        <w:tc>
          <w:tcPr>
            <w:tcW w:w="2581" w:type="dxa"/>
            <w:vMerge/>
            <w:tcBorders>
              <w:top w:val="nil"/>
            </w:tcBorders>
          </w:tcPr>
          <w:p w14:paraId="0CE768F8"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24B29DB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945" w:type="dxa"/>
            <w:gridSpan w:val="2"/>
            <w:tcBorders>
              <w:top w:val="nil"/>
              <w:bottom w:val="single" w:sz="4" w:space="0" w:color="auto"/>
            </w:tcBorders>
            <w:vAlign w:val="bottom"/>
          </w:tcPr>
          <w:p w14:paraId="7358D14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71A103FD" w14:textId="77777777" w:rsidTr="00101EC2">
        <w:trPr>
          <w:cantSplit/>
          <w:trHeight w:val="454"/>
          <w:jc w:val="center"/>
        </w:trPr>
        <w:tc>
          <w:tcPr>
            <w:tcW w:w="2581" w:type="dxa"/>
            <w:vMerge w:val="restart"/>
          </w:tcPr>
          <w:p w14:paraId="140DA22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89" w:type="dxa"/>
            <w:gridSpan w:val="5"/>
            <w:tcBorders>
              <w:bottom w:val="nil"/>
            </w:tcBorders>
          </w:tcPr>
          <w:p w14:paraId="6A12E325" w14:textId="77777777" w:rsidR="00994FE5" w:rsidRPr="00994FE5" w:rsidRDefault="00994FE5" w:rsidP="00994FE5">
            <w:pPr>
              <w:spacing w:after="0" w:line="240" w:lineRule="auto"/>
              <w:jc w:val="left"/>
              <w:rPr>
                <w:rFonts w:ascii="Arial" w:hAnsi="Arial" w:cs="Arial"/>
                <w:sz w:val="20"/>
              </w:rPr>
            </w:pPr>
          </w:p>
        </w:tc>
      </w:tr>
      <w:tr w:rsidR="00994FE5" w:rsidRPr="00994FE5" w14:paraId="7DBFD478" w14:textId="77777777" w:rsidTr="00101EC2">
        <w:trPr>
          <w:cantSplit/>
          <w:trHeight w:val="85"/>
          <w:jc w:val="center"/>
        </w:trPr>
        <w:tc>
          <w:tcPr>
            <w:tcW w:w="2581" w:type="dxa"/>
            <w:vMerge/>
          </w:tcPr>
          <w:p w14:paraId="49230349"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5F41E374"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53ACF2C" w14:textId="77777777" w:rsidTr="00101EC2">
        <w:trPr>
          <w:cantSplit/>
          <w:trHeight w:val="454"/>
          <w:jc w:val="center"/>
        </w:trPr>
        <w:tc>
          <w:tcPr>
            <w:tcW w:w="2581" w:type="dxa"/>
            <w:vMerge/>
          </w:tcPr>
          <w:p w14:paraId="4346FF0C"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15B34827" w14:textId="77777777" w:rsidR="00994FE5" w:rsidRPr="00994FE5" w:rsidRDefault="00994FE5" w:rsidP="00994FE5">
            <w:pPr>
              <w:spacing w:after="0" w:line="240" w:lineRule="auto"/>
              <w:jc w:val="left"/>
              <w:rPr>
                <w:rFonts w:ascii="Arial" w:hAnsi="Arial" w:cs="Arial"/>
                <w:sz w:val="20"/>
              </w:rPr>
            </w:pPr>
          </w:p>
        </w:tc>
        <w:tc>
          <w:tcPr>
            <w:tcW w:w="1865" w:type="dxa"/>
            <w:tcBorders>
              <w:bottom w:val="nil"/>
            </w:tcBorders>
          </w:tcPr>
          <w:p w14:paraId="19E3BD03" w14:textId="77777777" w:rsidR="00994FE5" w:rsidRPr="00994FE5" w:rsidRDefault="00994FE5" w:rsidP="00994FE5">
            <w:pPr>
              <w:spacing w:after="0" w:line="240" w:lineRule="auto"/>
              <w:jc w:val="left"/>
              <w:rPr>
                <w:rFonts w:ascii="Arial" w:hAnsi="Arial" w:cs="Arial"/>
                <w:sz w:val="20"/>
              </w:rPr>
            </w:pPr>
          </w:p>
        </w:tc>
        <w:tc>
          <w:tcPr>
            <w:tcW w:w="2226" w:type="dxa"/>
            <w:gridSpan w:val="2"/>
            <w:tcBorders>
              <w:bottom w:val="nil"/>
            </w:tcBorders>
          </w:tcPr>
          <w:p w14:paraId="50D6E272" w14:textId="77777777" w:rsidR="00994FE5" w:rsidRPr="00994FE5" w:rsidRDefault="00994FE5" w:rsidP="00994FE5">
            <w:pPr>
              <w:spacing w:after="0" w:line="240" w:lineRule="auto"/>
              <w:jc w:val="left"/>
              <w:rPr>
                <w:rFonts w:ascii="Arial" w:hAnsi="Arial" w:cs="Arial"/>
                <w:sz w:val="20"/>
              </w:rPr>
            </w:pPr>
          </w:p>
        </w:tc>
        <w:tc>
          <w:tcPr>
            <w:tcW w:w="1758" w:type="dxa"/>
            <w:tcBorders>
              <w:bottom w:val="nil"/>
            </w:tcBorders>
          </w:tcPr>
          <w:p w14:paraId="5EBA1EC2" w14:textId="77777777" w:rsidR="00994FE5" w:rsidRPr="00994FE5" w:rsidRDefault="00994FE5" w:rsidP="00994FE5">
            <w:pPr>
              <w:spacing w:after="0" w:line="240" w:lineRule="auto"/>
              <w:jc w:val="left"/>
              <w:rPr>
                <w:rFonts w:ascii="Arial" w:hAnsi="Arial" w:cs="Arial"/>
                <w:sz w:val="20"/>
              </w:rPr>
            </w:pPr>
          </w:p>
        </w:tc>
      </w:tr>
      <w:tr w:rsidR="00994FE5" w:rsidRPr="00994FE5" w14:paraId="3820DBAB" w14:textId="77777777" w:rsidTr="00101EC2">
        <w:trPr>
          <w:cantSplit/>
          <w:trHeight w:val="86"/>
          <w:jc w:val="center"/>
        </w:trPr>
        <w:tc>
          <w:tcPr>
            <w:tcW w:w="2581" w:type="dxa"/>
            <w:vMerge/>
          </w:tcPr>
          <w:p w14:paraId="5C2A8487"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662B1C1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1EE076A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2435445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2A8B2BE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35E29243" w14:textId="77777777" w:rsidTr="00101EC2">
        <w:trPr>
          <w:cantSplit/>
          <w:trHeight w:val="454"/>
          <w:jc w:val="center"/>
        </w:trPr>
        <w:tc>
          <w:tcPr>
            <w:tcW w:w="2581" w:type="dxa"/>
            <w:vMerge/>
          </w:tcPr>
          <w:p w14:paraId="5F980E47" w14:textId="77777777" w:rsidR="00994FE5" w:rsidRPr="00994FE5" w:rsidRDefault="00994FE5" w:rsidP="00994FE5">
            <w:pPr>
              <w:spacing w:after="0" w:line="240" w:lineRule="auto"/>
              <w:jc w:val="left"/>
              <w:rPr>
                <w:rFonts w:ascii="Arial" w:hAnsi="Arial" w:cs="Arial"/>
                <w:sz w:val="20"/>
              </w:rPr>
            </w:pPr>
          </w:p>
        </w:tc>
        <w:tc>
          <w:tcPr>
            <w:tcW w:w="7889" w:type="dxa"/>
            <w:gridSpan w:val="5"/>
            <w:tcBorders>
              <w:bottom w:val="nil"/>
            </w:tcBorders>
          </w:tcPr>
          <w:p w14:paraId="6768ADDB" w14:textId="77777777" w:rsidR="00994FE5" w:rsidRPr="00994FE5" w:rsidRDefault="00994FE5" w:rsidP="00994FE5">
            <w:pPr>
              <w:spacing w:after="0" w:line="240" w:lineRule="auto"/>
              <w:jc w:val="left"/>
              <w:rPr>
                <w:rFonts w:ascii="Arial" w:hAnsi="Arial" w:cs="Arial"/>
                <w:sz w:val="20"/>
              </w:rPr>
            </w:pPr>
          </w:p>
        </w:tc>
      </w:tr>
      <w:tr w:rsidR="00994FE5" w:rsidRPr="00994FE5" w14:paraId="2541771B" w14:textId="77777777" w:rsidTr="00101EC2">
        <w:trPr>
          <w:cantSplit/>
          <w:trHeight w:val="85"/>
          <w:jc w:val="center"/>
        </w:trPr>
        <w:tc>
          <w:tcPr>
            <w:tcW w:w="2581" w:type="dxa"/>
            <w:vMerge/>
          </w:tcPr>
          <w:p w14:paraId="5011D6CD"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tcPr>
          <w:p w14:paraId="576A54BB"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73B47A8B" w14:textId="77777777" w:rsidTr="00101EC2">
        <w:trPr>
          <w:cantSplit/>
          <w:trHeight w:val="454"/>
          <w:jc w:val="center"/>
        </w:trPr>
        <w:tc>
          <w:tcPr>
            <w:tcW w:w="2581" w:type="dxa"/>
            <w:vMerge w:val="restart"/>
          </w:tcPr>
          <w:p w14:paraId="5B83133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944" w:type="dxa"/>
            <w:gridSpan w:val="3"/>
            <w:tcBorders>
              <w:bottom w:val="nil"/>
            </w:tcBorders>
          </w:tcPr>
          <w:p w14:paraId="4E85C920" w14:textId="77777777" w:rsidR="00994FE5" w:rsidRPr="00994FE5" w:rsidRDefault="00994FE5" w:rsidP="00994FE5">
            <w:pPr>
              <w:spacing w:after="0" w:line="240" w:lineRule="auto"/>
              <w:jc w:val="left"/>
              <w:rPr>
                <w:rFonts w:ascii="Arial" w:hAnsi="Arial" w:cs="Arial"/>
                <w:sz w:val="20"/>
              </w:rPr>
            </w:pPr>
          </w:p>
        </w:tc>
        <w:tc>
          <w:tcPr>
            <w:tcW w:w="3945" w:type="dxa"/>
            <w:gridSpan w:val="2"/>
            <w:tcBorders>
              <w:bottom w:val="nil"/>
            </w:tcBorders>
          </w:tcPr>
          <w:p w14:paraId="7D81B2C7" w14:textId="77777777" w:rsidR="00994FE5" w:rsidRPr="00994FE5" w:rsidRDefault="00994FE5" w:rsidP="00994FE5">
            <w:pPr>
              <w:spacing w:after="0" w:line="240" w:lineRule="auto"/>
              <w:jc w:val="left"/>
              <w:rPr>
                <w:rFonts w:ascii="Arial" w:hAnsi="Arial" w:cs="Arial"/>
                <w:sz w:val="20"/>
              </w:rPr>
            </w:pPr>
          </w:p>
        </w:tc>
      </w:tr>
      <w:tr w:rsidR="00994FE5" w:rsidRPr="00994FE5" w14:paraId="3164C5C1" w14:textId="77777777" w:rsidTr="00101EC2">
        <w:trPr>
          <w:cantSplit/>
          <w:trHeight w:val="85"/>
          <w:jc w:val="center"/>
        </w:trPr>
        <w:tc>
          <w:tcPr>
            <w:tcW w:w="2581" w:type="dxa"/>
            <w:vMerge/>
          </w:tcPr>
          <w:p w14:paraId="6DCE293E"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tcBorders>
          </w:tcPr>
          <w:p w14:paraId="19112E61"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945" w:type="dxa"/>
            <w:gridSpan w:val="2"/>
            <w:tcBorders>
              <w:top w:val="nil"/>
            </w:tcBorders>
          </w:tcPr>
          <w:p w14:paraId="432D06A5"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0203407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51CD471C"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714F84A3" w14:textId="77777777" w:rsidTr="00101EC2">
        <w:tc>
          <w:tcPr>
            <w:tcW w:w="5000" w:type="pct"/>
          </w:tcPr>
          <w:p w14:paraId="4B2DDF41" w14:textId="77777777" w:rsidR="00994FE5" w:rsidRPr="00994FE5" w:rsidRDefault="00994FE5" w:rsidP="00994FE5">
            <w:pPr>
              <w:overflowPunct w:val="0"/>
              <w:spacing w:before="240" w:after="240" w:line="276" w:lineRule="auto"/>
              <w:textAlignment w:val="baseline"/>
              <w:rPr>
                <w:rFonts w:ascii="Arial" w:hAnsi="Arial" w:cs="Arial"/>
                <w:b/>
                <w:sz w:val="20"/>
                <w:szCs w:val="20"/>
              </w:rPr>
            </w:pPr>
            <w:bookmarkStart w:id="56" w:name="_Hlk49763479"/>
            <w:r w:rsidRPr="00994FE5">
              <w:rPr>
                <w:rFonts w:ascii="Arial" w:hAnsi="Arial" w:cs="Arial"/>
                <w:b/>
                <w:sz w:val="20"/>
                <w:szCs w:val="20"/>
              </w:rPr>
              <w:lastRenderedPageBreak/>
              <w:t>Application Details</w:t>
            </w:r>
          </w:p>
          <w:p w14:paraId="39DAA88A" w14:textId="77777777" w:rsidR="00994FE5" w:rsidRPr="00994FE5" w:rsidRDefault="00994FE5" w:rsidP="00994FE5">
            <w:pPr>
              <w:overflowPunct w:val="0"/>
              <w:spacing w:after="240" w:line="276" w:lineRule="auto"/>
              <w:ind w:right="57"/>
              <w:textAlignment w:val="baseline"/>
              <w:rPr>
                <w:rFonts w:ascii="Arial" w:hAnsi="Arial" w:cs="Arial"/>
                <w:b/>
                <w:sz w:val="12"/>
                <w:szCs w:val="12"/>
              </w:rPr>
            </w:pPr>
            <w:r w:rsidRPr="00994FE5">
              <w:rPr>
                <w:rFonts w:ascii="Arial" w:hAnsi="Arial" w:cs="Arial"/>
                <w:sz w:val="20"/>
                <w:szCs w:val="20"/>
              </w:rPr>
              <w:t>Matter type:</w:t>
            </w:r>
          </w:p>
          <w:p w14:paraId="14808D81" w14:textId="77777777" w:rsidR="00994FE5" w:rsidRPr="00994FE5" w:rsidRDefault="00994FE5" w:rsidP="00994FE5">
            <w:pPr>
              <w:overflowPunct w:val="0"/>
              <w:spacing w:after="0" w:line="276" w:lineRule="auto"/>
              <w:ind w:right="142"/>
              <w:textAlignment w:val="baseline"/>
              <w:rPr>
                <w:rFonts w:ascii="Arial" w:hAnsi="Arial" w:cs="Arial"/>
                <w:sz w:val="20"/>
                <w:szCs w:val="20"/>
              </w:rPr>
            </w:pPr>
            <w:r w:rsidRPr="00994FE5">
              <w:rPr>
                <w:rFonts w:ascii="Arial" w:hAnsi="Arial" w:cs="Arial"/>
                <w:sz w:val="20"/>
                <w:szCs w:val="20"/>
              </w:rPr>
              <w:t>This Application is for a Search Warrant.</w:t>
            </w:r>
          </w:p>
          <w:p w14:paraId="22C13966" w14:textId="77777777" w:rsidR="00994FE5" w:rsidRPr="00994FE5" w:rsidRDefault="00994FE5" w:rsidP="00994FE5">
            <w:pPr>
              <w:overflowPunct w:val="0"/>
              <w:spacing w:before="240" w:after="240" w:line="276" w:lineRule="auto"/>
              <w:textAlignment w:val="baseline"/>
              <w:rPr>
                <w:rFonts w:ascii="Arial" w:hAnsi="Arial" w:cs="Arial"/>
                <w:sz w:val="20"/>
                <w:szCs w:val="20"/>
              </w:rPr>
            </w:pPr>
            <w:r w:rsidRPr="00994FE5">
              <w:rPr>
                <w:rFonts w:ascii="Arial" w:hAnsi="Arial" w:cs="Arial"/>
                <w:sz w:val="20"/>
                <w:szCs w:val="20"/>
              </w:rPr>
              <w:t>This Application relates to an investigation by [</w:t>
            </w:r>
            <w:r w:rsidRPr="00994FE5">
              <w:rPr>
                <w:rFonts w:ascii="Arial" w:hAnsi="Arial" w:cs="Arial"/>
                <w:i/>
                <w:iCs/>
                <w:sz w:val="20"/>
                <w:szCs w:val="20"/>
              </w:rPr>
              <w:t>Enter</w:t>
            </w:r>
            <w:r w:rsidRPr="00994FE5">
              <w:rPr>
                <w:rFonts w:ascii="Arial" w:hAnsi="Arial" w:cs="Arial"/>
                <w:sz w:val="20"/>
                <w:szCs w:val="20"/>
              </w:rPr>
              <w:t xml:space="preserve"> </w:t>
            </w:r>
            <w:r w:rsidRPr="00994FE5">
              <w:rPr>
                <w:rFonts w:ascii="Arial" w:hAnsi="Arial" w:cs="Arial"/>
                <w:i/>
                <w:sz w:val="20"/>
                <w:szCs w:val="20"/>
              </w:rPr>
              <w:t>name of</w:t>
            </w:r>
            <w:r w:rsidRPr="00994FE5">
              <w:rPr>
                <w:rFonts w:ascii="Arial" w:hAnsi="Arial" w:cs="Arial"/>
                <w:sz w:val="20"/>
                <w:szCs w:val="20"/>
              </w:rPr>
              <w:t xml:space="preserve"> </w:t>
            </w:r>
            <w:r w:rsidRPr="00994FE5">
              <w:rPr>
                <w:rFonts w:ascii="Arial" w:hAnsi="Arial" w:cs="Arial"/>
                <w:i/>
                <w:sz w:val="20"/>
                <w:szCs w:val="20"/>
              </w:rPr>
              <w:t>body</w:t>
            </w:r>
            <w:r w:rsidRPr="00994FE5">
              <w:rPr>
                <w:rFonts w:ascii="Arial" w:hAnsi="Arial" w:cs="Arial"/>
                <w:sz w:val="20"/>
                <w:szCs w:val="20"/>
              </w:rPr>
              <w:t>] into [</w:t>
            </w:r>
            <w:r w:rsidRPr="00994FE5">
              <w:rPr>
                <w:rFonts w:ascii="Arial" w:hAnsi="Arial" w:cs="Arial"/>
                <w:i/>
                <w:iCs/>
                <w:sz w:val="20"/>
                <w:szCs w:val="20"/>
              </w:rPr>
              <w:t xml:space="preserve">Enter </w:t>
            </w:r>
            <w:r w:rsidRPr="00994FE5">
              <w:rPr>
                <w:rFonts w:ascii="Arial" w:hAnsi="Arial" w:cs="Arial"/>
                <w:i/>
                <w:sz w:val="20"/>
                <w:szCs w:val="20"/>
              </w:rPr>
              <w:t>details of the investigation</w:t>
            </w:r>
            <w:r w:rsidRPr="00994FE5">
              <w:rPr>
                <w:rFonts w:ascii="Arial" w:hAnsi="Arial" w:cs="Arial"/>
                <w:sz w:val="20"/>
                <w:szCs w:val="20"/>
              </w:rPr>
              <w:t>].</w:t>
            </w:r>
          </w:p>
          <w:p w14:paraId="69C3C5FC" w14:textId="77777777" w:rsidR="00994FE5" w:rsidRPr="00994FE5" w:rsidRDefault="00994FE5" w:rsidP="00994FE5">
            <w:pPr>
              <w:overflowPunct w:val="0"/>
              <w:spacing w:after="0" w:line="276" w:lineRule="auto"/>
              <w:ind w:right="57"/>
              <w:textAlignment w:val="baseline"/>
              <w:rPr>
                <w:rFonts w:ascii="Arial" w:hAnsi="Arial" w:cs="Arial"/>
                <w:sz w:val="20"/>
                <w:szCs w:val="20"/>
              </w:rPr>
            </w:pPr>
            <w:r w:rsidRPr="00994FE5">
              <w:rPr>
                <w:rFonts w:ascii="Arial" w:hAnsi="Arial" w:cs="Arial"/>
                <w:sz w:val="20"/>
                <w:szCs w:val="20"/>
              </w:rPr>
              <w:t xml:space="preserve">This Application is made under </w:t>
            </w:r>
          </w:p>
          <w:p w14:paraId="168F3CC6" w14:textId="77777777" w:rsidR="00994FE5" w:rsidRPr="00994FE5" w:rsidRDefault="00994FE5" w:rsidP="00994FE5">
            <w:pPr>
              <w:overflowPunct w:val="0"/>
              <w:spacing w:after="240" w:line="276" w:lineRule="auto"/>
              <w:ind w:right="57"/>
              <w:textAlignment w:val="baseline"/>
              <w:rPr>
                <w:rFonts w:ascii="Arial" w:hAnsi="Arial" w:cs="Arial"/>
                <w:b/>
                <w:sz w:val="12"/>
                <w:szCs w:val="12"/>
              </w:rPr>
            </w:pPr>
            <w:r w:rsidRPr="00994FE5">
              <w:rPr>
                <w:rFonts w:ascii="Arial" w:hAnsi="Arial" w:cs="Arial"/>
                <w:b/>
                <w:sz w:val="12"/>
                <w:szCs w:val="12"/>
              </w:rPr>
              <w:t>Enter Act and section or other particular provision</w:t>
            </w:r>
          </w:p>
          <w:p w14:paraId="101B44CF" w14:textId="77777777" w:rsidR="00994FE5" w:rsidRPr="00994FE5" w:rsidRDefault="00994FE5" w:rsidP="00994FE5">
            <w:pPr>
              <w:overflowPunct w:val="0"/>
              <w:spacing w:before="240" w:after="0" w:line="276" w:lineRule="auto"/>
              <w:ind w:right="57"/>
              <w:textAlignment w:val="baseline"/>
              <w:rPr>
                <w:rFonts w:ascii="Arial" w:hAnsi="Arial" w:cs="Arial"/>
                <w:sz w:val="14"/>
                <w:szCs w:val="14"/>
              </w:rPr>
            </w:pPr>
            <w:r w:rsidRPr="00994FE5">
              <w:rPr>
                <w:rFonts w:ascii="Arial" w:hAnsi="Arial" w:cs="Arial"/>
                <w:sz w:val="20"/>
                <w:szCs w:val="20"/>
              </w:rPr>
              <w:t>The Applicant seeks the following orders:</w:t>
            </w:r>
          </w:p>
          <w:p w14:paraId="012B7A9E" w14:textId="77777777" w:rsidR="00994FE5" w:rsidRPr="00994FE5" w:rsidRDefault="00994FE5" w:rsidP="00994FE5">
            <w:pPr>
              <w:overflowPunct w:val="0"/>
              <w:spacing w:after="0" w:line="276" w:lineRule="auto"/>
              <w:ind w:right="57"/>
              <w:textAlignment w:val="baseline"/>
              <w:rPr>
                <w:rFonts w:ascii="Arial" w:hAnsi="Arial" w:cs="Arial"/>
                <w:b/>
                <w:sz w:val="12"/>
                <w:szCs w:val="12"/>
              </w:rPr>
            </w:pPr>
            <w:r w:rsidRPr="00994FE5">
              <w:rPr>
                <w:rFonts w:ascii="Arial" w:hAnsi="Arial" w:cs="Arial"/>
                <w:b/>
                <w:sz w:val="12"/>
                <w:szCs w:val="12"/>
              </w:rPr>
              <w:t xml:space="preserve">Enter orders sought in separately numbered paragraphs. </w:t>
            </w:r>
          </w:p>
          <w:p w14:paraId="7C0BA276" w14:textId="77777777" w:rsidR="00994FE5" w:rsidRPr="00994FE5" w:rsidRDefault="00994FE5" w:rsidP="00994FE5">
            <w:pPr>
              <w:overflowPunct w:val="0"/>
              <w:spacing w:after="240" w:line="276" w:lineRule="auto"/>
              <w:ind w:left="457" w:hanging="457"/>
              <w:textAlignment w:val="baseline"/>
              <w:rPr>
                <w:rFonts w:ascii="Arial" w:hAnsi="Arial" w:cs="Arial"/>
                <w:sz w:val="20"/>
                <w:szCs w:val="20"/>
              </w:rPr>
            </w:pPr>
            <w:r w:rsidRPr="00994FE5">
              <w:rPr>
                <w:rFonts w:ascii="Arial" w:hAnsi="Arial" w:cs="Arial"/>
                <w:sz w:val="18"/>
                <w:szCs w:val="18"/>
              </w:rPr>
              <w:t>1.</w:t>
            </w:r>
            <w:r w:rsidRPr="00994FE5">
              <w:rPr>
                <w:rFonts w:ascii="Arial" w:hAnsi="Arial" w:cs="Arial"/>
                <w:sz w:val="20"/>
                <w:szCs w:val="20"/>
              </w:rPr>
              <w:tab/>
            </w:r>
          </w:p>
          <w:p w14:paraId="6564895E" w14:textId="77777777" w:rsidR="00994FE5" w:rsidRPr="00994FE5" w:rsidRDefault="00994FE5" w:rsidP="00994FE5">
            <w:pPr>
              <w:overflowPunct w:val="0"/>
              <w:spacing w:before="240" w:after="0" w:line="276"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5CF6D44E" w14:textId="77777777" w:rsidR="00994FE5" w:rsidRPr="00994FE5" w:rsidRDefault="00994FE5" w:rsidP="00994FE5">
            <w:pPr>
              <w:numPr>
                <w:ilvl w:val="0"/>
                <w:numId w:val="125"/>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043BA987" w14:textId="77777777" w:rsidR="00994FE5" w:rsidRPr="00994FE5" w:rsidRDefault="00994FE5" w:rsidP="00994FE5">
            <w:pPr>
              <w:numPr>
                <w:ilvl w:val="0"/>
                <w:numId w:val="125"/>
              </w:numPr>
              <w:overflowPunct w:val="0"/>
              <w:spacing w:after="0" w:line="276"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7FE356D0" w14:textId="77777777" w:rsidR="00994FE5" w:rsidRPr="00994FE5" w:rsidRDefault="00994FE5" w:rsidP="00994FE5">
            <w:pPr>
              <w:overflowPunct w:val="0"/>
              <w:spacing w:after="0" w:line="276" w:lineRule="auto"/>
              <w:ind w:left="360" w:right="57"/>
              <w:textAlignment w:val="baseline"/>
              <w:rPr>
                <w:rFonts w:ascii="Arial" w:hAnsi="Arial" w:cs="Arial"/>
                <w:b/>
                <w:sz w:val="12"/>
                <w:szCs w:val="20"/>
              </w:rPr>
            </w:pPr>
            <w:r w:rsidRPr="00994FE5">
              <w:rPr>
                <w:rFonts w:ascii="Arial" w:hAnsi="Arial" w:cs="Arial"/>
                <w:b/>
                <w:sz w:val="12"/>
                <w:szCs w:val="20"/>
              </w:rPr>
              <w:t>Enter grounds in separately numbered paragraphs</w:t>
            </w:r>
          </w:p>
          <w:p w14:paraId="4F86614C" w14:textId="77777777" w:rsidR="00994FE5" w:rsidRPr="00994FE5" w:rsidRDefault="00994FE5" w:rsidP="00994FE5">
            <w:pPr>
              <w:numPr>
                <w:ilvl w:val="0"/>
                <w:numId w:val="126"/>
              </w:numPr>
              <w:overflowPunct w:val="0"/>
              <w:spacing w:after="120" w:line="276" w:lineRule="auto"/>
              <w:ind w:right="57"/>
              <w:contextualSpacing/>
              <w:jc w:val="left"/>
              <w:textAlignment w:val="baseline"/>
              <w:rPr>
                <w:rFonts w:ascii="Arial" w:hAnsi="Arial" w:cs="Arial"/>
                <w:sz w:val="20"/>
                <w:szCs w:val="20"/>
              </w:rPr>
            </w:pPr>
          </w:p>
        </w:tc>
      </w:tr>
      <w:bookmarkEnd w:id="56"/>
    </w:tbl>
    <w:p w14:paraId="12A04DD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tbl>
      <w:tblPr>
        <w:tblStyle w:val="TableGrid15"/>
        <w:tblW w:w="5000" w:type="pct"/>
        <w:tblLook w:val="04A0" w:firstRow="1" w:lastRow="0" w:firstColumn="1" w:lastColumn="0" w:noHBand="0" w:noVBand="1"/>
      </w:tblPr>
      <w:tblGrid>
        <w:gridCol w:w="9350"/>
      </w:tblGrid>
      <w:tr w:rsidR="00994FE5" w:rsidRPr="00994FE5" w14:paraId="26D66391" w14:textId="77777777" w:rsidTr="00101EC2">
        <w:tc>
          <w:tcPr>
            <w:tcW w:w="10602" w:type="dxa"/>
          </w:tcPr>
          <w:p w14:paraId="2AD7D973" w14:textId="77777777" w:rsidR="00994FE5" w:rsidRPr="00994FE5" w:rsidRDefault="00994FE5" w:rsidP="00994FE5">
            <w:pPr>
              <w:overflowPunct w:val="0"/>
              <w:spacing w:before="240" w:after="0" w:line="276"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35BDD32A" w14:textId="77777777" w:rsidR="00994FE5" w:rsidRPr="00994FE5" w:rsidRDefault="00994FE5" w:rsidP="00994FE5">
            <w:pPr>
              <w:tabs>
                <w:tab w:val="right" w:pos="10773"/>
              </w:tabs>
              <w:overflowPunct w:val="0"/>
              <w:spacing w:before="120" w:after="120" w:line="276"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4E5AC98C" w14:textId="77777777" w:rsidR="00994FE5" w:rsidRPr="00994FE5" w:rsidRDefault="00994FE5" w:rsidP="00994FE5">
            <w:pPr>
              <w:numPr>
                <w:ilvl w:val="0"/>
                <w:numId w:val="127"/>
              </w:numPr>
              <w:overflowPunct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 xml:space="preserve">Draft Search Warrant </w:t>
            </w:r>
          </w:p>
          <w:p w14:paraId="0BF2F128" w14:textId="77777777" w:rsidR="00994FE5" w:rsidRPr="00994FE5" w:rsidRDefault="00994FE5" w:rsidP="00994FE5">
            <w:pPr>
              <w:numPr>
                <w:ilvl w:val="0"/>
                <w:numId w:val="127"/>
              </w:numPr>
              <w:overflowPunct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 xml:space="preserve">Supporting Affidavit </w:t>
            </w:r>
          </w:p>
          <w:p w14:paraId="021A3139" w14:textId="77777777" w:rsidR="00994FE5" w:rsidRPr="00994FE5" w:rsidRDefault="00994FE5" w:rsidP="00994FE5">
            <w:pPr>
              <w:numPr>
                <w:ilvl w:val="0"/>
                <w:numId w:val="127"/>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41DF1932" w14:textId="77777777" w:rsidR="00994FE5" w:rsidRPr="00994FE5" w:rsidRDefault="00994FE5" w:rsidP="00994FE5">
            <w:pPr>
              <w:spacing w:after="120" w:line="276" w:lineRule="auto"/>
              <w:ind w:right="142"/>
              <w:jc w:val="left"/>
              <w:rPr>
                <w:rFonts w:ascii="Arial" w:hAnsi="Arial" w:cs="Arial"/>
                <w:sz w:val="20"/>
                <w:szCs w:val="20"/>
              </w:rPr>
            </w:pPr>
          </w:p>
        </w:tc>
      </w:tr>
    </w:tbl>
    <w:p w14:paraId="09B6785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rPr>
      </w:pPr>
    </w:p>
    <w:tbl>
      <w:tblPr>
        <w:tblStyle w:val="TableGrid15"/>
        <w:tblW w:w="5000" w:type="pct"/>
        <w:tblLook w:val="04A0" w:firstRow="1" w:lastRow="0" w:firstColumn="1" w:lastColumn="0" w:noHBand="0" w:noVBand="1"/>
      </w:tblPr>
      <w:tblGrid>
        <w:gridCol w:w="9350"/>
      </w:tblGrid>
      <w:tr w:rsidR="00994FE5" w:rsidRPr="00994FE5" w14:paraId="5B452628" w14:textId="77777777" w:rsidTr="00101EC2">
        <w:tc>
          <w:tcPr>
            <w:tcW w:w="10457" w:type="dxa"/>
          </w:tcPr>
          <w:p w14:paraId="383339BC" w14:textId="77777777" w:rsidR="00994FE5" w:rsidRPr="00994FE5" w:rsidRDefault="00994FE5" w:rsidP="00994FE5">
            <w:pPr>
              <w:overflowPunct w:val="0"/>
              <w:spacing w:before="240" w:after="0" w:line="276" w:lineRule="auto"/>
              <w:jc w:val="left"/>
              <w:textAlignment w:val="baseline"/>
              <w:rPr>
                <w:rFonts w:ascii="Arial" w:hAnsi="Arial" w:cs="Arial"/>
                <w:b/>
                <w:sz w:val="20"/>
                <w:szCs w:val="20"/>
              </w:rPr>
            </w:pPr>
            <w:r w:rsidRPr="00994FE5">
              <w:rPr>
                <w:rFonts w:ascii="Arial" w:hAnsi="Arial" w:cs="Arial"/>
                <w:b/>
                <w:sz w:val="20"/>
                <w:szCs w:val="20"/>
              </w:rPr>
              <w:t>Retention of Documents</w:t>
            </w:r>
          </w:p>
          <w:p w14:paraId="203AA782" w14:textId="77777777" w:rsidR="00994FE5" w:rsidRPr="00994FE5" w:rsidRDefault="00994FE5" w:rsidP="00994FE5">
            <w:pPr>
              <w:tabs>
                <w:tab w:val="right" w:pos="10773"/>
              </w:tabs>
              <w:overflowPunct w:val="0"/>
              <w:spacing w:before="120" w:after="120" w:line="276" w:lineRule="auto"/>
              <w:textAlignment w:val="baseline"/>
              <w:rPr>
                <w:rFonts w:ascii="Arial" w:hAnsi="Arial" w:cs="Arial"/>
                <w:sz w:val="20"/>
                <w:szCs w:val="20"/>
              </w:rPr>
            </w:pPr>
            <w:r w:rsidRPr="00994FE5">
              <w:rPr>
                <w:rFonts w:ascii="Arial" w:hAnsi="Arial" w:cs="Arial"/>
                <w:sz w:val="20"/>
                <w:szCs w:val="20"/>
              </w:rPr>
              <w:t>The Applicant proposes that the Court retain this Application and the associated documents for [</w:t>
            </w:r>
            <w:r w:rsidRPr="00994FE5">
              <w:rPr>
                <w:rFonts w:ascii="Arial" w:hAnsi="Arial" w:cs="Arial"/>
                <w:i/>
                <w:iCs/>
                <w:sz w:val="20"/>
                <w:szCs w:val="20"/>
              </w:rPr>
              <w:t xml:space="preserve">Enter </w:t>
            </w:r>
            <w:r w:rsidRPr="00994FE5">
              <w:rPr>
                <w:rFonts w:ascii="Arial" w:hAnsi="Arial" w:cs="Arial"/>
                <w:i/>
                <w:sz w:val="20"/>
                <w:szCs w:val="20"/>
              </w:rPr>
              <w:t>period</w:t>
            </w:r>
            <w:r w:rsidRPr="00994FE5">
              <w:rPr>
                <w:rFonts w:ascii="Arial" w:hAnsi="Arial" w:cs="Arial"/>
                <w:sz w:val="20"/>
                <w:szCs w:val="20"/>
              </w:rPr>
              <w:t>] and then:</w:t>
            </w:r>
          </w:p>
          <w:p w14:paraId="0538E146" w14:textId="77777777" w:rsidR="00994FE5" w:rsidRPr="00994FE5" w:rsidRDefault="00994FE5" w:rsidP="00994FE5">
            <w:pPr>
              <w:numPr>
                <w:ilvl w:val="0"/>
                <w:numId w:val="128"/>
              </w:numPr>
              <w:overflowPunct w:val="0"/>
              <w:spacing w:after="0" w:line="276" w:lineRule="auto"/>
              <w:ind w:right="141"/>
              <w:contextualSpacing/>
              <w:jc w:val="left"/>
              <w:textAlignment w:val="baseline"/>
              <w:rPr>
                <w:rFonts w:ascii="Arial" w:hAnsi="Arial" w:cs="Arial"/>
                <w:sz w:val="20"/>
                <w:szCs w:val="20"/>
              </w:rPr>
            </w:pPr>
            <w:r w:rsidRPr="00994FE5">
              <w:rPr>
                <w:rFonts w:ascii="Arial" w:hAnsi="Arial" w:cs="Arial"/>
                <w:sz w:val="20"/>
                <w:szCs w:val="20"/>
              </w:rPr>
              <w:t>return the documents to the Applicant.</w:t>
            </w:r>
          </w:p>
          <w:p w14:paraId="7226F2FF" w14:textId="77777777" w:rsidR="00994FE5" w:rsidRPr="00994FE5" w:rsidRDefault="00994FE5" w:rsidP="00994FE5">
            <w:pPr>
              <w:numPr>
                <w:ilvl w:val="0"/>
                <w:numId w:val="128"/>
              </w:numPr>
              <w:tabs>
                <w:tab w:val="right" w:pos="10773"/>
              </w:tabs>
              <w:overflowPunct w:val="0"/>
              <w:spacing w:after="120" w:line="276" w:lineRule="auto"/>
              <w:contextualSpacing/>
              <w:jc w:val="left"/>
              <w:textAlignment w:val="baseline"/>
              <w:rPr>
                <w:rFonts w:ascii="Arial" w:hAnsi="Arial" w:cs="Arial"/>
                <w:sz w:val="20"/>
                <w:szCs w:val="20"/>
              </w:rPr>
            </w:pPr>
            <w:r w:rsidRPr="00994FE5">
              <w:rPr>
                <w:rFonts w:ascii="Arial" w:hAnsi="Arial" w:cs="Arial"/>
                <w:sz w:val="20"/>
                <w:szCs w:val="20"/>
              </w:rPr>
              <w:t>destroy the documents.</w:t>
            </w:r>
          </w:p>
        </w:tc>
      </w:tr>
    </w:tbl>
    <w:p w14:paraId="06D5C0C0" w14:textId="77777777" w:rsidR="00994FE5" w:rsidRPr="00994FE5" w:rsidRDefault="00994FE5" w:rsidP="00994FE5">
      <w:pPr>
        <w:tabs>
          <w:tab w:val="left" w:pos="540"/>
          <w:tab w:val="left" w:pos="1080"/>
          <w:tab w:val="left" w:pos="1134"/>
          <w:tab w:val="left" w:pos="2342"/>
          <w:tab w:val="left" w:pos="4536"/>
          <w:tab w:val="right" w:pos="8460"/>
        </w:tabs>
        <w:overflowPunct w:val="0"/>
        <w:autoSpaceDE w:val="0"/>
        <w:autoSpaceDN w:val="0"/>
        <w:adjustRightInd w:val="0"/>
        <w:spacing w:after="0" w:line="240" w:lineRule="auto"/>
        <w:textAlignment w:val="baseline"/>
        <w:rPr>
          <w:rFonts w:ascii="Arial" w:eastAsia="Times New Roman" w:hAnsi="Arial" w:cs="Arial"/>
          <w:b/>
          <w:sz w:val="20"/>
          <w:szCs w:val="20"/>
        </w:rPr>
      </w:pPr>
    </w:p>
    <w:p w14:paraId="51502EA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r w:rsidRPr="00994FE5">
        <w:rPr>
          <w:rFonts w:ascii="Arial" w:eastAsia="Times New Roman" w:hAnsi="Arial" w:cs="Arial"/>
          <w:b/>
          <w:sz w:val="20"/>
          <w:szCs w:val="20"/>
        </w:rPr>
        <w:br w:type="page"/>
      </w:r>
    </w:p>
    <w:p w14:paraId="0C1AE9F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 xml:space="preserve">In the index to Schedule 1, the words “Form 5PD—Originating Application Ex Parte—Warrant Persona Designata” are inserted immediately after the words “Form 5J—Originating Application Ex Parte—Surveillance Warrant. </w:t>
      </w:r>
    </w:p>
    <w:p w14:paraId="7F8EFAD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5PD—Originating Application Ex Parte—Warrant Persona Designata is inserted as follows:</w:t>
      </w:r>
    </w:p>
    <w:p w14:paraId="2B397D2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5PD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2225305" w14:textId="77777777" w:rsidTr="00101EC2">
        <w:tc>
          <w:tcPr>
            <w:tcW w:w="3899" w:type="pct"/>
            <w:tcBorders>
              <w:top w:val="single" w:sz="4" w:space="0" w:color="auto"/>
            </w:tcBorders>
          </w:tcPr>
          <w:p w14:paraId="5782BE1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DC38DC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D8571AC" w14:textId="77777777" w:rsidTr="00101EC2">
        <w:trPr>
          <w:trHeight w:val="1148"/>
        </w:trPr>
        <w:tc>
          <w:tcPr>
            <w:tcW w:w="3899" w:type="pct"/>
            <w:tcBorders>
              <w:bottom w:val="single" w:sz="2" w:space="0" w:color="auto"/>
            </w:tcBorders>
          </w:tcPr>
          <w:p w14:paraId="59D7D73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867F7C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79959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1198BE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3C1969E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6015B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D1B47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A85250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0EADF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366D87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38D4C053" w14:textId="77777777" w:rsidTr="00101EC2">
        <w:trPr>
          <w:trHeight w:val="410"/>
        </w:trPr>
        <w:tc>
          <w:tcPr>
            <w:tcW w:w="1311" w:type="pct"/>
            <w:tcBorders>
              <w:top w:val="single" w:sz="2" w:space="0" w:color="auto"/>
              <w:bottom w:val="nil"/>
            </w:tcBorders>
          </w:tcPr>
          <w:p w14:paraId="1B8BD069"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5DC70AEF"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7FB54E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3FF5193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6979B71" w14:textId="77777777" w:rsidTr="00101EC2">
        <w:trPr>
          <w:trHeight w:val="410"/>
        </w:trPr>
        <w:tc>
          <w:tcPr>
            <w:tcW w:w="1311" w:type="pct"/>
            <w:tcBorders>
              <w:top w:val="nil"/>
              <w:bottom w:val="single" w:sz="4" w:space="0" w:color="auto"/>
            </w:tcBorders>
          </w:tcPr>
          <w:p w14:paraId="54E30139"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23B2D614"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1ECB8619"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00E435D7"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4DF23A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60CA29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1332574"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sidDel="005B1C9F">
        <w:rPr>
          <w:rFonts w:ascii="Arial" w:eastAsia="Times New Roman" w:hAnsi="Arial" w:cs="Arial"/>
          <w:b/>
          <w:bCs/>
          <w:sz w:val="28"/>
          <w:szCs w:val="20"/>
        </w:rPr>
        <w:t xml:space="preserve">ORIGINATING </w:t>
      </w:r>
      <w:r w:rsidRPr="00994FE5" w:rsidDel="005B1C9F">
        <w:rPr>
          <w:rFonts w:ascii="Arial" w:hAnsi="Arial" w:cs="Arial"/>
          <w:b/>
          <w:bCs/>
          <w:sz w:val="28"/>
        </w:rPr>
        <w:t>APPLICATION</w:t>
      </w:r>
      <w:r w:rsidRPr="00994FE5" w:rsidDel="005B1C9F">
        <w:rPr>
          <w:rFonts w:ascii="Arial" w:eastAsia="Times New Roman" w:hAnsi="Arial" w:cs="Arial"/>
          <w:b/>
          <w:bCs/>
          <w:sz w:val="28"/>
          <w:szCs w:val="20"/>
        </w:rPr>
        <w:t xml:space="preserve"> </w:t>
      </w:r>
      <w:r w:rsidRPr="00994FE5">
        <w:rPr>
          <w:rFonts w:ascii="Arial" w:hAnsi="Arial" w:cs="Arial"/>
          <w:b/>
          <w:bCs/>
          <w:sz w:val="28"/>
        </w:rPr>
        <w:t>EX</w:t>
      </w:r>
      <w:r w:rsidRPr="00994FE5">
        <w:rPr>
          <w:rFonts w:ascii="Arial" w:eastAsia="Times New Roman" w:hAnsi="Arial" w:cs="Arial"/>
          <w:b/>
          <w:bCs/>
          <w:sz w:val="28"/>
          <w:szCs w:val="20"/>
        </w:rPr>
        <w:t xml:space="preserve"> PARTE—WARRANT</w:t>
      </w:r>
    </w:p>
    <w:p w14:paraId="6230A01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7E7A811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w:t>
      </w:r>
      <w:r w:rsidRPr="00994FE5">
        <w:rPr>
          <w:rFonts w:ascii="Arial" w:eastAsia="Times New Roman" w:hAnsi="Arial" w:cs="Arial"/>
          <w:i/>
          <w:sz w:val="20"/>
          <w:szCs w:val="20"/>
        </w:rPr>
        <w:t>JUDGE/MAGISTRATE</w:t>
      </w:r>
      <w:r w:rsidRPr="00994FE5">
        <w:rPr>
          <w:rFonts w:ascii="Arial" w:eastAsia="Times New Roman" w:hAnsi="Arial" w:cs="Arial"/>
          <w:iCs/>
          <w:sz w:val="20"/>
          <w:szCs w:val="20"/>
        </w:rPr>
        <w:t>] OF THE [</w:t>
      </w:r>
      <w:r w:rsidRPr="00994FE5">
        <w:rPr>
          <w:rFonts w:ascii="Arial" w:eastAsia="Times New Roman" w:hAnsi="Arial" w:cs="Arial"/>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CB787C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7DFD1B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107CB10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1A9FE35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2E2126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First Applicant</w:t>
      </w:r>
    </w:p>
    <w:p w14:paraId="35E87B9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Duplicate panel if multiple Applicants</w:t>
      </w:r>
    </w:p>
    <w:tbl>
      <w:tblPr>
        <w:tblStyle w:val="TableGrid16"/>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70D6D6F2" w14:textId="77777777" w:rsidTr="00101EC2">
        <w:trPr>
          <w:cantSplit/>
          <w:trHeight w:val="454"/>
          <w:jc w:val="center"/>
        </w:trPr>
        <w:tc>
          <w:tcPr>
            <w:tcW w:w="2581" w:type="dxa"/>
            <w:vMerge w:val="restart"/>
          </w:tcPr>
          <w:p w14:paraId="32DA33F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Applicant</w:t>
            </w:r>
          </w:p>
        </w:tc>
        <w:tc>
          <w:tcPr>
            <w:tcW w:w="7889" w:type="dxa"/>
            <w:gridSpan w:val="5"/>
            <w:tcBorders>
              <w:bottom w:val="nil"/>
            </w:tcBorders>
          </w:tcPr>
          <w:p w14:paraId="7808489E" w14:textId="77777777" w:rsidR="00994FE5" w:rsidRPr="00994FE5" w:rsidRDefault="00994FE5" w:rsidP="00994FE5">
            <w:pPr>
              <w:spacing w:after="0" w:line="240" w:lineRule="auto"/>
              <w:jc w:val="left"/>
              <w:rPr>
                <w:rFonts w:ascii="Arial" w:hAnsi="Arial" w:cs="Arial"/>
                <w:sz w:val="20"/>
              </w:rPr>
            </w:pPr>
          </w:p>
        </w:tc>
      </w:tr>
      <w:tr w:rsidR="00994FE5" w:rsidRPr="00994FE5" w14:paraId="50D4A518" w14:textId="77777777" w:rsidTr="00101EC2">
        <w:trPr>
          <w:cantSplit/>
          <w:trHeight w:val="85"/>
          <w:jc w:val="center"/>
        </w:trPr>
        <w:tc>
          <w:tcPr>
            <w:tcW w:w="2581" w:type="dxa"/>
            <w:vMerge/>
          </w:tcPr>
          <w:p w14:paraId="7D01045C"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tcBorders>
            <w:vAlign w:val="bottom"/>
          </w:tcPr>
          <w:p w14:paraId="2B1146C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r w:rsidR="00994FE5" w:rsidRPr="00994FE5" w14:paraId="5703A25C" w14:textId="77777777" w:rsidTr="00101EC2">
        <w:trPr>
          <w:cantSplit/>
          <w:trHeight w:val="454"/>
          <w:jc w:val="center"/>
        </w:trPr>
        <w:tc>
          <w:tcPr>
            <w:tcW w:w="2581" w:type="dxa"/>
            <w:vMerge w:val="restart"/>
          </w:tcPr>
          <w:p w14:paraId="08CE660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firm/solicitor</w:t>
            </w:r>
          </w:p>
          <w:p w14:paraId="712D125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any</w:t>
            </w:r>
          </w:p>
        </w:tc>
        <w:tc>
          <w:tcPr>
            <w:tcW w:w="3944" w:type="dxa"/>
            <w:gridSpan w:val="3"/>
            <w:tcBorders>
              <w:bottom w:val="nil"/>
            </w:tcBorders>
          </w:tcPr>
          <w:p w14:paraId="6925F18A" w14:textId="77777777" w:rsidR="00994FE5" w:rsidRPr="00994FE5" w:rsidRDefault="00994FE5" w:rsidP="00994FE5">
            <w:pPr>
              <w:spacing w:after="0" w:line="240" w:lineRule="auto"/>
              <w:jc w:val="left"/>
              <w:rPr>
                <w:rFonts w:ascii="Arial" w:hAnsi="Arial" w:cs="Arial"/>
                <w:sz w:val="20"/>
                <w:szCs w:val="20"/>
              </w:rPr>
            </w:pPr>
          </w:p>
        </w:tc>
        <w:tc>
          <w:tcPr>
            <w:tcW w:w="3945" w:type="dxa"/>
            <w:gridSpan w:val="2"/>
            <w:tcBorders>
              <w:bottom w:val="nil"/>
            </w:tcBorders>
          </w:tcPr>
          <w:p w14:paraId="6FB03C3B"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44EDCEE8" w14:textId="77777777" w:rsidTr="00101EC2">
        <w:trPr>
          <w:cantSplit/>
          <w:trHeight w:val="85"/>
          <w:jc w:val="center"/>
        </w:trPr>
        <w:tc>
          <w:tcPr>
            <w:tcW w:w="2581" w:type="dxa"/>
            <w:vMerge/>
            <w:tcBorders>
              <w:top w:val="nil"/>
            </w:tcBorders>
          </w:tcPr>
          <w:p w14:paraId="4178983C"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bottom w:val="single" w:sz="4" w:space="0" w:color="auto"/>
            </w:tcBorders>
            <w:vAlign w:val="bottom"/>
          </w:tcPr>
          <w:p w14:paraId="4A75167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Law Firm</w:t>
            </w:r>
          </w:p>
        </w:tc>
        <w:tc>
          <w:tcPr>
            <w:tcW w:w="3945" w:type="dxa"/>
            <w:gridSpan w:val="2"/>
            <w:tcBorders>
              <w:top w:val="nil"/>
              <w:bottom w:val="single" w:sz="4" w:space="0" w:color="auto"/>
            </w:tcBorders>
            <w:vAlign w:val="bottom"/>
          </w:tcPr>
          <w:p w14:paraId="08EB461F"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Responsible Solicitor</w:t>
            </w:r>
          </w:p>
        </w:tc>
      </w:tr>
      <w:tr w:rsidR="00994FE5" w:rsidRPr="00994FE5" w14:paraId="035AEB8C" w14:textId="77777777" w:rsidTr="00101EC2">
        <w:trPr>
          <w:cantSplit/>
          <w:trHeight w:val="454"/>
          <w:jc w:val="center"/>
        </w:trPr>
        <w:tc>
          <w:tcPr>
            <w:tcW w:w="2581" w:type="dxa"/>
            <w:vMerge w:val="restart"/>
          </w:tcPr>
          <w:p w14:paraId="7227643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89" w:type="dxa"/>
            <w:gridSpan w:val="5"/>
            <w:tcBorders>
              <w:bottom w:val="nil"/>
            </w:tcBorders>
          </w:tcPr>
          <w:p w14:paraId="6C3D3659" w14:textId="77777777" w:rsidR="00994FE5" w:rsidRPr="00994FE5" w:rsidRDefault="00994FE5" w:rsidP="00994FE5">
            <w:pPr>
              <w:spacing w:after="0" w:line="240" w:lineRule="auto"/>
              <w:jc w:val="left"/>
              <w:rPr>
                <w:rFonts w:ascii="Arial" w:hAnsi="Arial" w:cs="Arial"/>
                <w:sz w:val="20"/>
              </w:rPr>
            </w:pPr>
          </w:p>
        </w:tc>
      </w:tr>
      <w:tr w:rsidR="00994FE5" w:rsidRPr="00994FE5" w14:paraId="516ADBD5" w14:textId="77777777" w:rsidTr="00101EC2">
        <w:trPr>
          <w:cantSplit/>
          <w:trHeight w:val="85"/>
          <w:jc w:val="center"/>
        </w:trPr>
        <w:tc>
          <w:tcPr>
            <w:tcW w:w="2581" w:type="dxa"/>
            <w:vMerge/>
          </w:tcPr>
          <w:p w14:paraId="520B0D09"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0CFFEE6F"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05B12053" w14:textId="77777777" w:rsidTr="00101EC2">
        <w:trPr>
          <w:cantSplit/>
          <w:trHeight w:val="454"/>
          <w:jc w:val="center"/>
        </w:trPr>
        <w:tc>
          <w:tcPr>
            <w:tcW w:w="2581" w:type="dxa"/>
            <w:vMerge/>
          </w:tcPr>
          <w:p w14:paraId="0B806D79"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58F46E6E" w14:textId="77777777" w:rsidR="00994FE5" w:rsidRPr="00994FE5" w:rsidRDefault="00994FE5" w:rsidP="00994FE5">
            <w:pPr>
              <w:spacing w:after="0" w:line="240" w:lineRule="auto"/>
              <w:jc w:val="left"/>
              <w:rPr>
                <w:rFonts w:ascii="Arial" w:hAnsi="Arial" w:cs="Arial"/>
                <w:sz w:val="20"/>
              </w:rPr>
            </w:pPr>
          </w:p>
        </w:tc>
        <w:tc>
          <w:tcPr>
            <w:tcW w:w="1865" w:type="dxa"/>
            <w:tcBorders>
              <w:bottom w:val="nil"/>
            </w:tcBorders>
          </w:tcPr>
          <w:p w14:paraId="343D69FF" w14:textId="77777777" w:rsidR="00994FE5" w:rsidRPr="00994FE5" w:rsidRDefault="00994FE5" w:rsidP="00994FE5">
            <w:pPr>
              <w:spacing w:after="0" w:line="240" w:lineRule="auto"/>
              <w:jc w:val="left"/>
              <w:rPr>
                <w:rFonts w:ascii="Arial" w:hAnsi="Arial" w:cs="Arial"/>
                <w:sz w:val="20"/>
              </w:rPr>
            </w:pPr>
          </w:p>
        </w:tc>
        <w:tc>
          <w:tcPr>
            <w:tcW w:w="2226" w:type="dxa"/>
            <w:gridSpan w:val="2"/>
            <w:tcBorders>
              <w:bottom w:val="nil"/>
            </w:tcBorders>
          </w:tcPr>
          <w:p w14:paraId="33183507" w14:textId="77777777" w:rsidR="00994FE5" w:rsidRPr="00994FE5" w:rsidRDefault="00994FE5" w:rsidP="00994FE5">
            <w:pPr>
              <w:spacing w:after="0" w:line="240" w:lineRule="auto"/>
              <w:jc w:val="left"/>
              <w:rPr>
                <w:rFonts w:ascii="Arial" w:hAnsi="Arial" w:cs="Arial"/>
                <w:sz w:val="20"/>
              </w:rPr>
            </w:pPr>
          </w:p>
        </w:tc>
        <w:tc>
          <w:tcPr>
            <w:tcW w:w="1758" w:type="dxa"/>
            <w:tcBorders>
              <w:bottom w:val="nil"/>
            </w:tcBorders>
          </w:tcPr>
          <w:p w14:paraId="42B71BC5" w14:textId="77777777" w:rsidR="00994FE5" w:rsidRPr="00994FE5" w:rsidRDefault="00994FE5" w:rsidP="00994FE5">
            <w:pPr>
              <w:spacing w:after="0" w:line="240" w:lineRule="auto"/>
              <w:jc w:val="left"/>
              <w:rPr>
                <w:rFonts w:ascii="Arial" w:hAnsi="Arial" w:cs="Arial"/>
                <w:sz w:val="20"/>
              </w:rPr>
            </w:pPr>
          </w:p>
        </w:tc>
      </w:tr>
      <w:tr w:rsidR="00994FE5" w:rsidRPr="00994FE5" w14:paraId="4BEC43A4" w14:textId="77777777" w:rsidTr="00101EC2">
        <w:trPr>
          <w:cantSplit/>
          <w:trHeight w:val="86"/>
          <w:jc w:val="center"/>
        </w:trPr>
        <w:tc>
          <w:tcPr>
            <w:tcW w:w="2581" w:type="dxa"/>
            <w:vMerge/>
          </w:tcPr>
          <w:p w14:paraId="7731B5C3"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4917011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12917D9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728BC01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765592C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34E50E54" w14:textId="77777777" w:rsidTr="00101EC2">
        <w:trPr>
          <w:cantSplit/>
          <w:trHeight w:val="454"/>
          <w:jc w:val="center"/>
        </w:trPr>
        <w:tc>
          <w:tcPr>
            <w:tcW w:w="2581" w:type="dxa"/>
            <w:vMerge/>
          </w:tcPr>
          <w:p w14:paraId="41EBCDB5" w14:textId="77777777" w:rsidR="00994FE5" w:rsidRPr="00994FE5" w:rsidRDefault="00994FE5" w:rsidP="00994FE5">
            <w:pPr>
              <w:spacing w:after="0" w:line="240" w:lineRule="auto"/>
              <w:jc w:val="left"/>
              <w:rPr>
                <w:rFonts w:ascii="Arial" w:hAnsi="Arial" w:cs="Arial"/>
                <w:sz w:val="20"/>
              </w:rPr>
            </w:pPr>
          </w:p>
        </w:tc>
        <w:tc>
          <w:tcPr>
            <w:tcW w:w="7889" w:type="dxa"/>
            <w:gridSpan w:val="5"/>
            <w:tcBorders>
              <w:bottom w:val="nil"/>
            </w:tcBorders>
          </w:tcPr>
          <w:p w14:paraId="0E3F7E83" w14:textId="77777777" w:rsidR="00994FE5" w:rsidRPr="00994FE5" w:rsidRDefault="00994FE5" w:rsidP="00994FE5">
            <w:pPr>
              <w:spacing w:after="0" w:line="240" w:lineRule="auto"/>
              <w:jc w:val="left"/>
              <w:rPr>
                <w:rFonts w:ascii="Arial" w:hAnsi="Arial" w:cs="Arial"/>
                <w:sz w:val="20"/>
              </w:rPr>
            </w:pPr>
          </w:p>
        </w:tc>
      </w:tr>
      <w:tr w:rsidR="00994FE5" w:rsidRPr="00994FE5" w14:paraId="4621C876" w14:textId="77777777" w:rsidTr="00101EC2">
        <w:trPr>
          <w:cantSplit/>
          <w:trHeight w:val="85"/>
          <w:jc w:val="center"/>
        </w:trPr>
        <w:tc>
          <w:tcPr>
            <w:tcW w:w="2581" w:type="dxa"/>
            <w:vMerge/>
          </w:tcPr>
          <w:p w14:paraId="526382D5" w14:textId="77777777" w:rsidR="00994FE5" w:rsidRPr="00994FE5" w:rsidRDefault="00994FE5" w:rsidP="00994FE5">
            <w:pPr>
              <w:spacing w:after="0" w:line="240" w:lineRule="auto"/>
              <w:jc w:val="left"/>
              <w:rPr>
                <w:rFonts w:ascii="Arial" w:hAnsi="Arial" w:cs="Arial"/>
                <w:sz w:val="20"/>
              </w:rPr>
            </w:pPr>
          </w:p>
        </w:tc>
        <w:tc>
          <w:tcPr>
            <w:tcW w:w="7889" w:type="dxa"/>
            <w:gridSpan w:val="5"/>
            <w:tcBorders>
              <w:top w:val="nil"/>
              <w:bottom w:val="single" w:sz="4" w:space="0" w:color="auto"/>
            </w:tcBorders>
          </w:tcPr>
          <w:p w14:paraId="4E9F08CF"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4D2CCFDF" w14:textId="77777777" w:rsidTr="00101EC2">
        <w:trPr>
          <w:cantSplit/>
          <w:trHeight w:val="454"/>
          <w:jc w:val="center"/>
        </w:trPr>
        <w:tc>
          <w:tcPr>
            <w:tcW w:w="2581" w:type="dxa"/>
            <w:vMerge w:val="restart"/>
          </w:tcPr>
          <w:p w14:paraId="191439D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944" w:type="dxa"/>
            <w:gridSpan w:val="3"/>
            <w:tcBorders>
              <w:bottom w:val="nil"/>
            </w:tcBorders>
          </w:tcPr>
          <w:p w14:paraId="37FC11A6" w14:textId="77777777" w:rsidR="00994FE5" w:rsidRPr="00994FE5" w:rsidRDefault="00994FE5" w:rsidP="00994FE5">
            <w:pPr>
              <w:spacing w:after="0" w:line="240" w:lineRule="auto"/>
              <w:jc w:val="left"/>
              <w:rPr>
                <w:rFonts w:ascii="Arial" w:hAnsi="Arial" w:cs="Arial"/>
                <w:sz w:val="20"/>
              </w:rPr>
            </w:pPr>
          </w:p>
        </w:tc>
        <w:tc>
          <w:tcPr>
            <w:tcW w:w="3945" w:type="dxa"/>
            <w:gridSpan w:val="2"/>
            <w:tcBorders>
              <w:bottom w:val="nil"/>
            </w:tcBorders>
          </w:tcPr>
          <w:p w14:paraId="5C3DE2A6" w14:textId="77777777" w:rsidR="00994FE5" w:rsidRPr="00994FE5" w:rsidRDefault="00994FE5" w:rsidP="00994FE5">
            <w:pPr>
              <w:spacing w:after="0" w:line="240" w:lineRule="auto"/>
              <w:jc w:val="left"/>
              <w:rPr>
                <w:rFonts w:ascii="Arial" w:hAnsi="Arial" w:cs="Arial"/>
                <w:sz w:val="20"/>
              </w:rPr>
            </w:pPr>
          </w:p>
        </w:tc>
      </w:tr>
      <w:tr w:rsidR="00994FE5" w:rsidRPr="00994FE5" w14:paraId="40986FF3" w14:textId="77777777" w:rsidTr="00101EC2">
        <w:trPr>
          <w:cantSplit/>
          <w:trHeight w:val="85"/>
          <w:jc w:val="center"/>
        </w:trPr>
        <w:tc>
          <w:tcPr>
            <w:tcW w:w="2581" w:type="dxa"/>
            <w:vMerge/>
          </w:tcPr>
          <w:p w14:paraId="4B2F887C" w14:textId="77777777" w:rsidR="00994FE5" w:rsidRPr="00994FE5" w:rsidRDefault="00994FE5" w:rsidP="00994FE5">
            <w:pPr>
              <w:spacing w:after="0" w:line="240" w:lineRule="auto"/>
              <w:jc w:val="left"/>
              <w:rPr>
                <w:rFonts w:ascii="Arial" w:hAnsi="Arial" w:cs="Arial"/>
                <w:sz w:val="20"/>
              </w:rPr>
            </w:pPr>
          </w:p>
        </w:tc>
        <w:tc>
          <w:tcPr>
            <w:tcW w:w="3944" w:type="dxa"/>
            <w:gridSpan w:val="3"/>
            <w:tcBorders>
              <w:top w:val="nil"/>
            </w:tcBorders>
          </w:tcPr>
          <w:p w14:paraId="7993DB27"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 xml:space="preserve">Type (eg. home; work; mobile)—Number </w:t>
            </w:r>
          </w:p>
        </w:tc>
        <w:tc>
          <w:tcPr>
            <w:tcW w:w="3945" w:type="dxa"/>
            <w:gridSpan w:val="2"/>
            <w:tcBorders>
              <w:top w:val="nil"/>
            </w:tcBorders>
          </w:tcPr>
          <w:p w14:paraId="384B6CC4"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Another number (optional)</w:t>
            </w:r>
          </w:p>
        </w:tc>
      </w:tr>
    </w:tbl>
    <w:p w14:paraId="330B817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12"/>
        </w:rPr>
      </w:pPr>
    </w:p>
    <w:p w14:paraId="5B7270F2" w14:textId="77777777" w:rsidR="00994FE5" w:rsidRPr="00994FE5" w:rsidRDefault="00994FE5" w:rsidP="00994FE5">
      <w:pPr>
        <w:spacing w:after="0" w:line="240" w:lineRule="auto"/>
        <w:jc w:val="left"/>
        <w:rPr>
          <w:rFonts w:ascii="Arial" w:eastAsia="Times New Roman" w:hAnsi="Arial" w:cs="Arial"/>
          <w:sz w:val="12"/>
          <w:szCs w:val="12"/>
        </w:rPr>
      </w:pPr>
      <w:r w:rsidRPr="00994FE5">
        <w:rPr>
          <w:rFonts w:ascii="Arial" w:eastAsia="Times New Roman" w:hAnsi="Arial" w:cs="Arial"/>
          <w:sz w:val="12"/>
          <w:szCs w:val="12"/>
        </w:rPr>
        <w:br w:type="page"/>
      </w:r>
    </w:p>
    <w:tbl>
      <w:tblPr>
        <w:tblStyle w:val="TableGrid15"/>
        <w:tblW w:w="5000" w:type="pct"/>
        <w:tblLook w:val="04A0" w:firstRow="1" w:lastRow="0" w:firstColumn="1" w:lastColumn="0" w:noHBand="0" w:noVBand="1"/>
      </w:tblPr>
      <w:tblGrid>
        <w:gridCol w:w="9350"/>
      </w:tblGrid>
      <w:tr w:rsidR="00994FE5" w:rsidRPr="00994FE5" w14:paraId="409D2794" w14:textId="77777777" w:rsidTr="00101EC2">
        <w:tc>
          <w:tcPr>
            <w:tcW w:w="5000" w:type="pct"/>
          </w:tcPr>
          <w:p w14:paraId="5063CF07" w14:textId="77777777" w:rsidR="00994FE5" w:rsidRPr="00994FE5" w:rsidRDefault="00994FE5" w:rsidP="00994FE5">
            <w:pPr>
              <w:overflowPunct w:val="0"/>
              <w:spacing w:before="120" w:after="240" w:line="240" w:lineRule="auto"/>
              <w:textAlignment w:val="baseline"/>
              <w:rPr>
                <w:rFonts w:ascii="Arial" w:hAnsi="Arial" w:cs="Arial"/>
                <w:b/>
                <w:sz w:val="20"/>
                <w:szCs w:val="20"/>
              </w:rPr>
            </w:pPr>
            <w:r w:rsidRPr="00994FE5">
              <w:rPr>
                <w:rFonts w:ascii="Arial" w:hAnsi="Arial" w:cs="Arial"/>
                <w:b/>
                <w:sz w:val="20"/>
                <w:szCs w:val="20"/>
              </w:rPr>
              <w:lastRenderedPageBreak/>
              <w:t>Application Details</w:t>
            </w:r>
          </w:p>
          <w:p w14:paraId="200A1497" w14:textId="77777777" w:rsidR="00994FE5" w:rsidRPr="00994FE5" w:rsidRDefault="00994FE5" w:rsidP="00994FE5">
            <w:pPr>
              <w:overflowPunct w:val="0"/>
              <w:spacing w:before="240" w:after="0" w:line="240" w:lineRule="auto"/>
              <w:textAlignment w:val="baseline"/>
              <w:rPr>
                <w:rFonts w:ascii="Arial" w:hAnsi="Arial" w:cs="Arial"/>
                <w:sz w:val="20"/>
                <w:szCs w:val="20"/>
              </w:rPr>
            </w:pPr>
            <w:r w:rsidRPr="00994FE5">
              <w:rPr>
                <w:rFonts w:ascii="Arial" w:hAnsi="Arial" w:cs="Arial"/>
                <w:sz w:val="20"/>
                <w:szCs w:val="20"/>
              </w:rPr>
              <w:t>This Application is for the issue of a [e</w:t>
            </w:r>
            <w:r w:rsidRPr="00994FE5">
              <w:rPr>
                <w:rFonts w:ascii="Arial" w:hAnsi="Arial" w:cs="Arial"/>
                <w:i/>
                <w:iCs/>
                <w:sz w:val="20"/>
                <w:szCs w:val="20"/>
              </w:rPr>
              <w:t xml:space="preserve">nter </w:t>
            </w:r>
            <w:r w:rsidRPr="00994FE5">
              <w:rPr>
                <w:rFonts w:ascii="Arial" w:hAnsi="Arial" w:cs="Arial"/>
                <w:i/>
                <w:sz w:val="20"/>
                <w:szCs w:val="20"/>
              </w:rPr>
              <w:t>specified typed</w:t>
            </w:r>
            <w:r w:rsidRPr="00994FE5">
              <w:rPr>
                <w:rFonts w:ascii="Arial" w:hAnsi="Arial" w:cs="Arial"/>
                <w:sz w:val="20"/>
                <w:szCs w:val="20"/>
              </w:rPr>
              <w:t>] warrant.</w:t>
            </w:r>
          </w:p>
          <w:p w14:paraId="3DC49E8D" w14:textId="77777777" w:rsidR="00994FE5" w:rsidRPr="00994FE5" w:rsidRDefault="00994FE5" w:rsidP="00994FE5">
            <w:pPr>
              <w:overflowPunct w:val="0"/>
              <w:spacing w:before="240" w:after="0" w:line="240" w:lineRule="auto"/>
              <w:ind w:right="57"/>
              <w:textAlignment w:val="baseline"/>
              <w:rPr>
                <w:rFonts w:ascii="Arial" w:hAnsi="Arial" w:cs="Arial"/>
                <w:sz w:val="20"/>
                <w:szCs w:val="20"/>
              </w:rPr>
            </w:pPr>
            <w:r w:rsidRPr="00994FE5">
              <w:rPr>
                <w:rFonts w:ascii="Arial" w:hAnsi="Arial" w:cs="Arial"/>
                <w:sz w:val="20"/>
                <w:szCs w:val="20"/>
              </w:rPr>
              <w:t xml:space="preserve">This Application is made under </w:t>
            </w:r>
          </w:p>
          <w:p w14:paraId="3B035BD1" w14:textId="77777777" w:rsidR="00994FE5" w:rsidRPr="00994FE5" w:rsidRDefault="00994FE5" w:rsidP="00994FE5">
            <w:pPr>
              <w:overflowPunct w:val="0"/>
              <w:spacing w:after="240" w:line="240" w:lineRule="auto"/>
              <w:ind w:right="57"/>
              <w:textAlignment w:val="baseline"/>
              <w:rPr>
                <w:rFonts w:ascii="Arial" w:hAnsi="Arial" w:cs="Arial"/>
                <w:b/>
                <w:sz w:val="12"/>
                <w:szCs w:val="12"/>
              </w:rPr>
            </w:pPr>
            <w:r w:rsidRPr="00994FE5">
              <w:rPr>
                <w:rFonts w:ascii="Arial" w:hAnsi="Arial" w:cs="Arial"/>
                <w:b/>
                <w:sz w:val="12"/>
                <w:szCs w:val="12"/>
              </w:rPr>
              <w:t>Enter Act and section or other particular provision</w:t>
            </w:r>
          </w:p>
          <w:p w14:paraId="0AE63D8A" w14:textId="77777777" w:rsidR="00994FE5" w:rsidRPr="00994FE5" w:rsidRDefault="00994FE5" w:rsidP="00994FE5">
            <w:pPr>
              <w:overflowPunct w:val="0"/>
              <w:spacing w:before="240" w:after="0" w:line="240" w:lineRule="auto"/>
              <w:ind w:right="57"/>
              <w:textAlignment w:val="baseline"/>
              <w:rPr>
                <w:rFonts w:ascii="Arial" w:hAnsi="Arial" w:cs="Arial"/>
                <w:sz w:val="14"/>
                <w:szCs w:val="14"/>
              </w:rPr>
            </w:pPr>
            <w:r w:rsidRPr="00994FE5">
              <w:rPr>
                <w:rFonts w:ascii="Arial" w:hAnsi="Arial" w:cs="Arial"/>
                <w:sz w:val="20"/>
                <w:szCs w:val="20"/>
              </w:rPr>
              <w:t>The Applicant seeks the following orders:</w:t>
            </w:r>
          </w:p>
          <w:p w14:paraId="3DD39E17" w14:textId="77777777" w:rsidR="00994FE5" w:rsidRPr="00994FE5" w:rsidRDefault="00994FE5" w:rsidP="00994FE5">
            <w:pPr>
              <w:overflowPunct w:val="0"/>
              <w:spacing w:after="0" w:line="240" w:lineRule="auto"/>
              <w:ind w:right="57"/>
              <w:textAlignment w:val="baseline"/>
              <w:rPr>
                <w:rFonts w:ascii="Arial" w:hAnsi="Arial" w:cs="Arial"/>
                <w:b/>
                <w:sz w:val="12"/>
                <w:szCs w:val="12"/>
              </w:rPr>
            </w:pPr>
            <w:r w:rsidRPr="00994FE5">
              <w:rPr>
                <w:rFonts w:ascii="Arial" w:hAnsi="Arial" w:cs="Arial"/>
                <w:b/>
                <w:sz w:val="12"/>
                <w:szCs w:val="12"/>
              </w:rPr>
              <w:t xml:space="preserve">Enter orders sought in separately numbered paragraphs. </w:t>
            </w:r>
          </w:p>
          <w:p w14:paraId="7A64B2B7" w14:textId="77777777" w:rsidR="00994FE5" w:rsidRPr="00994FE5" w:rsidRDefault="00994FE5" w:rsidP="00994FE5">
            <w:pPr>
              <w:overflowPunct w:val="0"/>
              <w:spacing w:after="240" w:line="240" w:lineRule="auto"/>
              <w:ind w:left="457" w:hanging="457"/>
              <w:textAlignment w:val="baseline"/>
              <w:rPr>
                <w:rFonts w:ascii="Arial" w:hAnsi="Arial" w:cs="Arial"/>
                <w:sz w:val="20"/>
                <w:szCs w:val="20"/>
              </w:rPr>
            </w:pPr>
            <w:r w:rsidRPr="00994FE5">
              <w:rPr>
                <w:rFonts w:ascii="Arial" w:hAnsi="Arial" w:cs="Arial"/>
                <w:sz w:val="18"/>
                <w:szCs w:val="18"/>
              </w:rPr>
              <w:t>1.</w:t>
            </w:r>
            <w:r w:rsidRPr="00994FE5">
              <w:rPr>
                <w:rFonts w:ascii="Arial" w:hAnsi="Arial" w:cs="Arial"/>
                <w:sz w:val="20"/>
                <w:szCs w:val="20"/>
              </w:rPr>
              <w:tab/>
            </w:r>
          </w:p>
          <w:p w14:paraId="042918EF" w14:textId="77777777" w:rsidR="00994FE5" w:rsidRPr="00994FE5" w:rsidRDefault="00994FE5" w:rsidP="00994FE5">
            <w:pPr>
              <w:overflowPunct w:val="0"/>
              <w:spacing w:before="240" w:after="0" w:line="240" w:lineRule="auto"/>
              <w:ind w:left="459" w:right="57" w:hanging="459"/>
              <w:jc w:val="left"/>
              <w:textAlignment w:val="baseline"/>
              <w:rPr>
                <w:rFonts w:ascii="Arial" w:hAnsi="Arial" w:cs="Arial"/>
                <w:sz w:val="20"/>
                <w:szCs w:val="20"/>
              </w:rPr>
            </w:pPr>
            <w:r w:rsidRPr="00994FE5">
              <w:rPr>
                <w:rFonts w:ascii="Arial" w:hAnsi="Arial" w:cs="Arial"/>
                <w:sz w:val="20"/>
                <w:szCs w:val="20"/>
              </w:rPr>
              <w:t xml:space="preserve">This Application is made on the grounds </w:t>
            </w:r>
          </w:p>
          <w:p w14:paraId="37AE4571" w14:textId="77777777" w:rsidR="00994FE5" w:rsidRPr="00994FE5" w:rsidRDefault="00994FE5" w:rsidP="00994FE5">
            <w:pPr>
              <w:numPr>
                <w:ilvl w:val="0"/>
                <w:numId w:val="129"/>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set out in the accompanying Affidavit sworn by [</w:t>
            </w:r>
            <w:r w:rsidRPr="00994FE5">
              <w:rPr>
                <w:rFonts w:ascii="Arial" w:hAnsi="Arial" w:cs="Arial"/>
                <w:i/>
                <w:iCs/>
                <w:sz w:val="20"/>
                <w:szCs w:val="20"/>
              </w:rPr>
              <w:t xml:space="preserve">full </w:t>
            </w:r>
            <w:r w:rsidRPr="00994FE5">
              <w:rPr>
                <w:rFonts w:ascii="Arial" w:hAnsi="Arial" w:cs="Arial"/>
                <w:i/>
                <w:sz w:val="20"/>
                <w:szCs w:val="20"/>
              </w:rPr>
              <w:t>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33AAD7DE" w14:textId="77777777" w:rsidR="00994FE5" w:rsidRPr="00994FE5" w:rsidRDefault="00994FE5" w:rsidP="00994FE5">
            <w:pPr>
              <w:numPr>
                <w:ilvl w:val="0"/>
                <w:numId w:val="129"/>
              </w:numPr>
              <w:overflowPunct w:val="0"/>
              <w:spacing w:after="0" w:line="240" w:lineRule="auto"/>
              <w:ind w:right="57"/>
              <w:contextualSpacing/>
              <w:jc w:val="left"/>
              <w:textAlignment w:val="baseline"/>
              <w:rPr>
                <w:rFonts w:ascii="Arial" w:hAnsi="Arial" w:cs="Arial"/>
                <w:sz w:val="20"/>
                <w:szCs w:val="20"/>
              </w:rPr>
            </w:pPr>
            <w:r w:rsidRPr="00994FE5">
              <w:rPr>
                <w:rFonts w:ascii="Arial" w:hAnsi="Arial" w:cs="Arial"/>
                <w:sz w:val="20"/>
                <w:szCs w:val="20"/>
              </w:rPr>
              <w:t xml:space="preserve">that </w:t>
            </w:r>
          </w:p>
          <w:p w14:paraId="3C2834FE" w14:textId="77777777" w:rsidR="00994FE5" w:rsidRPr="00994FE5" w:rsidRDefault="00994FE5" w:rsidP="00994FE5">
            <w:pPr>
              <w:overflowPunct w:val="0"/>
              <w:spacing w:after="0" w:line="240" w:lineRule="auto"/>
              <w:ind w:left="360" w:right="57"/>
              <w:textAlignment w:val="baseline"/>
              <w:rPr>
                <w:rFonts w:ascii="Arial" w:hAnsi="Arial" w:cs="Arial"/>
                <w:b/>
                <w:sz w:val="12"/>
                <w:szCs w:val="20"/>
              </w:rPr>
            </w:pPr>
            <w:r w:rsidRPr="00994FE5">
              <w:rPr>
                <w:rFonts w:ascii="Arial" w:hAnsi="Arial" w:cs="Arial"/>
                <w:b/>
                <w:sz w:val="12"/>
                <w:szCs w:val="20"/>
              </w:rPr>
              <w:t>Enter grounds in separately numbered paragraphs</w:t>
            </w:r>
          </w:p>
          <w:p w14:paraId="6D85C9D7" w14:textId="77777777" w:rsidR="00994FE5" w:rsidRPr="00994FE5" w:rsidRDefault="00994FE5" w:rsidP="00994FE5">
            <w:pPr>
              <w:numPr>
                <w:ilvl w:val="0"/>
                <w:numId w:val="130"/>
              </w:numPr>
              <w:overflowPunct w:val="0"/>
              <w:spacing w:after="120" w:line="240" w:lineRule="auto"/>
              <w:ind w:left="714" w:right="57" w:hanging="357"/>
              <w:jc w:val="left"/>
              <w:textAlignment w:val="baseline"/>
              <w:rPr>
                <w:rFonts w:ascii="Arial" w:hAnsi="Arial" w:cs="Arial"/>
                <w:iCs/>
                <w:sz w:val="20"/>
                <w:szCs w:val="20"/>
              </w:rPr>
            </w:pPr>
          </w:p>
        </w:tc>
      </w:tr>
    </w:tbl>
    <w:p w14:paraId="680436F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szCs w:val="14"/>
        </w:rPr>
      </w:pPr>
    </w:p>
    <w:tbl>
      <w:tblPr>
        <w:tblStyle w:val="TableGrid15"/>
        <w:tblW w:w="5000" w:type="pct"/>
        <w:tblLook w:val="04A0" w:firstRow="1" w:lastRow="0" w:firstColumn="1" w:lastColumn="0" w:noHBand="0" w:noVBand="1"/>
      </w:tblPr>
      <w:tblGrid>
        <w:gridCol w:w="9350"/>
      </w:tblGrid>
      <w:tr w:rsidR="00994FE5" w:rsidRPr="00994FE5" w14:paraId="4FF356A9" w14:textId="77777777" w:rsidTr="00101EC2">
        <w:tc>
          <w:tcPr>
            <w:tcW w:w="10602" w:type="dxa"/>
          </w:tcPr>
          <w:p w14:paraId="04BCEE7C" w14:textId="77777777" w:rsidR="00994FE5" w:rsidRPr="00994FE5" w:rsidRDefault="00994FE5" w:rsidP="00994FE5">
            <w:pPr>
              <w:overflowPunct w:val="0"/>
              <w:spacing w:before="240" w:after="0" w:line="240"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5F15B53B" w14:textId="77777777" w:rsidR="00994FE5" w:rsidRPr="00994FE5" w:rsidRDefault="00994FE5" w:rsidP="00994FE5">
            <w:pPr>
              <w:tabs>
                <w:tab w:val="right" w:pos="10773"/>
              </w:tabs>
              <w:overflowPunct w:val="0"/>
              <w:spacing w:before="120" w:after="120" w:line="240"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5ED67C63" w14:textId="77777777" w:rsidR="00994FE5" w:rsidRPr="00994FE5" w:rsidRDefault="00994FE5" w:rsidP="00994FE5">
            <w:pPr>
              <w:numPr>
                <w:ilvl w:val="0"/>
                <w:numId w:val="131"/>
              </w:numPr>
              <w:overflowPunct w:val="0"/>
              <w:spacing w:after="0" w:line="240" w:lineRule="auto"/>
              <w:ind w:right="141"/>
              <w:contextualSpacing/>
              <w:jc w:val="left"/>
              <w:textAlignment w:val="baseline"/>
              <w:rPr>
                <w:rFonts w:ascii="Arial" w:hAnsi="Arial" w:cs="Arial"/>
                <w:sz w:val="20"/>
                <w:szCs w:val="20"/>
              </w:rPr>
            </w:pPr>
            <w:r w:rsidRPr="00994FE5">
              <w:rPr>
                <w:rFonts w:ascii="Arial" w:hAnsi="Arial" w:cs="Arial"/>
                <w:sz w:val="20"/>
                <w:szCs w:val="20"/>
              </w:rPr>
              <w:t>Draft warrant</w:t>
            </w:r>
          </w:p>
          <w:p w14:paraId="656EC7A4" w14:textId="77777777" w:rsidR="00994FE5" w:rsidRPr="00994FE5" w:rsidRDefault="00994FE5" w:rsidP="00994FE5">
            <w:pPr>
              <w:numPr>
                <w:ilvl w:val="0"/>
                <w:numId w:val="131"/>
              </w:numPr>
              <w:overflowPunct w:val="0"/>
              <w:spacing w:after="0" w:line="240" w:lineRule="auto"/>
              <w:ind w:right="141"/>
              <w:contextualSpacing/>
              <w:jc w:val="left"/>
              <w:textAlignment w:val="baseline"/>
              <w:rPr>
                <w:rFonts w:ascii="Arial" w:hAnsi="Arial" w:cs="Arial"/>
                <w:sz w:val="20"/>
                <w:szCs w:val="20"/>
              </w:rPr>
            </w:pPr>
            <w:r w:rsidRPr="00994FE5">
              <w:rPr>
                <w:rFonts w:ascii="Arial" w:hAnsi="Arial" w:cs="Arial"/>
                <w:sz w:val="20"/>
                <w:szCs w:val="20"/>
              </w:rPr>
              <w:t xml:space="preserve">Supporting Affidavit </w:t>
            </w:r>
          </w:p>
          <w:p w14:paraId="65EDCB13" w14:textId="77777777" w:rsidR="00994FE5" w:rsidRPr="00994FE5" w:rsidRDefault="00994FE5" w:rsidP="00994FE5">
            <w:pPr>
              <w:numPr>
                <w:ilvl w:val="0"/>
                <w:numId w:val="131"/>
              </w:numPr>
              <w:overflowPunct w:val="0"/>
              <w:spacing w:after="120" w:line="240" w:lineRule="auto"/>
              <w:ind w:right="142"/>
              <w:contextualSpacing/>
              <w:jc w:val="left"/>
              <w:textAlignment w:val="baseline"/>
              <w:rPr>
                <w:rFonts w:ascii="Arial" w:hAnsi="Arial" w:cs="Arial"/>
                <w:sz w:val="20"/>
                <w:szCs w:val="20"/>
              </w:rPr>
            </w:pPr>
            <w:r w:rsidRPr="00994FE5">
              <w:rPr>
                <w:rFonts w:ascii="Arial" w:hAnsi="Arial" w:cs="Arial"/>
                <w:sz w:val="20"/>
                <w:szCs w:val="20"/>
              </w:rPr>
              <w:t>If other additional document(s) please list below:</w:t>
            </w:r>
          </w:p>
          <w:p w14:paraId="6E947257" w14:textId="77777777" w:rsidR="00994FE5" w:rsidRPr="00994FE5" w:rsidRDefault="00994FE5" w:rsidP="00994FE5">
            <w:pPr>
              <w:spacing w:after="120" w:line="240" w:lineRule="auto"/>
              <w:ind w:right="142"/>
              <w:jc w:val="left"/>
              <w:rPr>
                <w:rFonts w:ascii="Arial" w:hAnsi="Arial" w:cs="Arial"/>
                <w:sz w:val="20"/>
                <w:szCs w:val="20"/>
              </w:rPr>
            </w:pPr>
          </w:p>
        </w:tc>
      </w:tr>
    </w:tbl>
    <w:p w14:paraId="4550705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lang w:val="en-US"/>
        </w:rPr>
      </w:pPr>
    </w:p>
    <w:p w14:paraId="39F225AD" w14:textId="77777777" w:rsidR="00994FE5" w:rsidRPr="00994FE5" w:rsidRDefault="00994FE5" w:rsidP="00994FE5">
      <w:pPr>
        <w:spacing w:after="0" w:line="240" w:lineRule="auto"/>
        <w:jc w:val="left"/>
        <w:rPr>
          <w:rFonts w:ascii="Arial" w:hAnsi="Arial" w:cs="Arial"/>
          <w:sz w:val="24"/>
          <w:szCs w:val="24"/>
          <w:lang w:val="en-US"/>
        </w:rPr>
      </w:pPr>
      <w:r w:rsidRPr="00994FE5">
        <w:rPr>
          <w:rFonts w:ascii="Arial" w:hAnsi="Arial" w:cs="Arial"/>
          <w:sz w:val="24"/>
          <w:szCs w:val="24"/>
          <w:lang w:val="en-US"/>
        </w:rPr>
        <w:br w:type="page"/>
      </w:r>
    </w:p>
    <w:p w14:paraId="199C2B8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7PD—Affidavit—Persona Designata” are inserted immediately after the words “Form 7P—Affidavit of Protected Person”.</w:t>
      </w:r>
    </w:p>
    <w:p w14:paraId="173F8190"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7PD—Affidavit—Persona Designata is inserted as follows:</w:t>
      </w:r>
    </w:p>
    <w:p w14:paraId="7A5A33C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4D02BEB" w14:textId="77777777" w:rsidTr="00101EC2">
        <w:tc>
          <w:tcPr>
            <w:tcW w:w="3899" w:type="pct"/>
            <w:tcBorders>
              <w:top w:val="single" w:sz="4" w:space="0" w:color="auto"/>
            </w:tcBorders>
          </w:tcPr>
          <w:p w14:paraId="7181113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F7D4BC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09370C0" w14:textId="77777777" w:rsidTr="00101EC2">
        <w:trPr>
          <w:trHeight w:val="1148"/>
        </w:trPr>
        <w:tc>
          <w:tcPr>
            <w:tcW w:w="3899" w:type="pct"/>
            <w:tcBorders>
              <w:bottom w:val="single" w:sz="2" w:space="0" w:color="auto"/>
            </w:tcBorders>
          </w:tcPr>
          <w:p w14:paraId="413193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5E68B7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88147B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2A84DF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7DC4799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57A57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173E1B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5A7F57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781908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359557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AFFIDAVIT [</w:t>
      </w:r>
      <w:r w:rsidRPr="00994FE5">
        <w:rPr>
          <w:rFonts w:ascii="Arial" w:eastAsia="Times New Roman" w:hAnsi="Arial" w:cs="Arial"/>
          <w:b/>
          <w:bCs/>
          <w:i/>
          <w:sz w:val="28"/>
          <w:szCs w:val="20"/>
        </w:rPr>
        <w:t>FULL NAME OF</w:t>
      </w:r>
      <w:r w:rsidRPr="00994FE5">
        <w:rPr>
          <w:rFonts w:ascii="Arial" w:eastAsia="Times New Roman" w:hAnsi="Arial" w:cs="Arial"/>
          <w:b/>
          <w:bCs/>
          <w:sz w:val="28"/>
          <w:szCs w:val="20"/>
        </w:rPr>
        <w:t xml:space="preserve"> </w:t>
      </w:r>
      <w:r w:rsidRPr="00994FE5">
        <w:rPr>
          <w:rFonts w:ascii="Arial" w:eastAsia="Times New Roman" w:hAnsi="Arial" w:cs="Arial"/>
          <w:b/>
          <w:bCs/>
          <w:i/>
          <w:sz w:val="28"/>
          <w:szCs w:val="20"/>
        </w:rPr>
        <w:t>DEPONENT</w:t>
      </w:r>
      <w:r w:rsidRPr="00994FE5">
        <w:rPr>
          <w:rFonts w:ascii="Arial" w:eastAsia="Times New Roman" w:hAnsi="Arial" w:cs="Arial"/>
          <w:b/>
          <w:bCs/>
          <w:sz w:val="28"/>
          <w:szCs w:val="20"/>
        </w:rPr>
        <w:t>] MADE ON [</w:t>
      </w:r>
      <w:r w:rsidRPr="00994FE5">
        <w:rPr>
          <w:rFonts w:ascii="Arial" w:eastAsia="Times New Roman" w:hAnsi="Arial" w:cs="Arial"/>
          <w:b/>
          <w:bCs/>
          <w:i/>
          <w:sz w:val="28"/>
          <w:szCs w:val="20"/>
        </w:rPr>
        <w:t>DATE</w:t>
      </w:r>
      <w:r w:rsidRPr="00994FE5">
        <w:rPr>
          <w:rFonts w:ascii="Arial" w:eastAsia="Times New Roman" w:hAnsi="Arial" w:cs="Arial"/>
          <w:b/>
          <w:bCs/>
          <w:sz w:val="28"/>
          <w:szCs w:val="20"/>
        </w:rPr>
        <w:t>]</w:t>
      </w:r>
    </w:p>
    <w:p w14:paraId="652F5B7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64D3C8E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57" w:name="_Hlk173824839"/>
      <w:bookmarkStart w:id="58" w:name="_Hlk50559342"/>
      <w:bookmarkStart w:id="59" w:name="_Hlk39138649"/>
      <w:r w:rsidRPr="00994FE5">
        <w:rPr>
          <w:rFonts w:ascii="Arial" w:eastAsia="Times New Roman" w:hAnsi="Arial" w:cs="Arial"/>
          <w:iCs/>
          <w:sz w:val="20"/>
          <w:szCs w:val="20"/>
        </w:rPr>
        <w:t>A DESIGNATED [</w:t>
      </w:r>
      <w:r w:rsidRPr="00994FE5">
        <w:rPr>
          <w:rFonts w:ascii="Arial" w:eastAsia="Times New Roman" w:hAnsi="Arial" w:cs="Arial"/>
          <w:i/>
          <w:sz w:val="20"/>
          <w:szCs w:val="20"/>
        </w:rPr>
        <w:t>JUDGE/MAGISTRATE</w:t>
      </w:r>
      <w:r w:rsidRPr="00994FE5">
        <w:rPr>
          <w:rFonts w:ascii="Arial" w:eastAsia="Times New Roman" w:hAnsi="Arial" w:cs="Arial"/>
          <w:iCs/>
          <w:sz w:val="20"/>
          <w:szCs w:val="20"/>
        </w:rPr>
        <w:t>] OF THE [</w:t>
      </w:r>
      <w:r w:rsidRPr="00994FE5">
        <w:rPr>
          <w:rFonts w:ascii="Arial" w:eastAsia="Times New Roman" w:hAnsi="Arial" w:cs="Arial"/>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Select one</w:t>
      </w:r>
      <w:r w:rsidRPr="00994FE5" w:rsidDel="008C433F">
        <w:rPr>
          <w:rFonts w:ascii="Arial" w:eastAsia="Times New Roman" w:hAnsi="Arial" w:cs="Arial"/>
          <w:sz w:val="20"/>
          <w:szCs w:val="20"/>
        </w:rPr>
        <w:t xml:space="preserve"> </w:t>
      </w:r>
      <w:bookmarkEnd w:id="57"/>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2BCF315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6A5A8C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C47EA80"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4DFC0A0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919FDCB"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552A3E9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Cs/>
          <w:sz w:val="12"/>
          <w:szCs w:val="12"/>
        </w:rPr>
      </w:pPr>
      <w:bookmarkStart w:id="60" w:name="_Hlk53046695"/>
      <w:bookmarkStart w:id="61" w:name="_Hlk39140678"/>
    </w:p>
    <w:tbl>
      <w:tblPr>
        <w:tblStyle w:val="TableGrid131"/>
        <w:tblW w:w="5006" w:type="pct"/>
        <w:jc w:val="center"/>
        <w:tblLayout w:type="fixed"/>
        <w:tblLook w:val="04A0" w:firstRow="1" w:lastRow="0" w:firstColumn="1" w:lastColumn="0" w:noHBand="0" w:noVBand="1"/>
      </w:tblPr>
      <w:tblGrid>
        <w:gridCol w:w="2332"/>
        <w:gridCol w:w="3514"/>
        <w:gridCol w:w="3515"/>
      </w:tblGrid>
      <w:tr w:rsidR="00994FE5" w:rsidRPr="00994FE5" w14:paraId="58B6BA1F" w14:textId="77777777" w:rsidTr="00101EC2">
        <w:trPr>
          <w:cantSplit/>
          <w:trHeight w:val="454"/>
          <w:jc w:val="center"/>
        </w:trPr>
        <w:tc>
          <w:tcPr>
            <w:tcW w:w="2601" w:type="dxa"/>
            <w:tcBorders>
              <w:bottom w:val="nil"/>
            </w:tcBorders>
          </w:tcPr>
          <w:bookmarkEnd w:id="58"/>
          <w:bookmarkEnd w:id="59"/>
          <w:bookmarkEnd w:id="60"/>
          <w:bookmarkEnd w:id="61"/>
          <w:p w14:paraId="50B1267D"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20"/>
              </w:rPr>
              <w:t>Lodging party</w:t>
            </w:r>
          </w:p>
        </w:tc>
        <w:tc>
          <w:tcPr>
            <w:tcW w:w="3934" w:type="dxa"/>
            <w:tcBorders>
              <w:bottom w:val="nil"/>
            </w:tcBorders>
          </w:tcPr>
          <w:p w14:paraId="371E6340" w14:textId="77777777" w:rsidR="00994FE5" w:rsidRPr="00994FE5" w:rsidRDefault="00994FE5" w:rsidP="00994FE5">
            <w:pPr>
              <w:spacing w:after="0" w:line="240" w:lineRule="auto"/>
              <w:jc w:val="left"/>
              <w:rPr>
                <w:rFonts w:ascii="Arial" w:hAnsi="Arial" w:cs="Arial"/>
                <w:sz w:val="20"/>
                <w:szCs w:val="20"/>
              </w:rPr>
            </w:pPr>
          </w:p>
        </w:tc>
        <w:tc>
          <w:tcPr>
            <w:tcW w:w="3935" w:type="dxa"/>
            <w:tcBorders>
              <w:bottom w:val="nil"/>
            </w:tcBorders>
          </w:tcPr>
          <w:p w14:paraId="23D25FED"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4EB1995E" w14:textId="77777777" w:rsidTr="00101EC2">
        <w:trPr>
          <w:cantSplit/>
          <w:trHeight w:val="85"/>
          <w:jc w:val="center"/>
        </w:trPr>
        <w:tc>
          <w:tcPr>
            <w:tcW w:w="2601" w:type="dxa"/>
            <w:tcBorders>
              <w:top w:val="nil"/>
            </w:tcBorders>
          </w:tcPr>
          <w:p w14:paraId="750F2BD9" w14:textId="77777777" w:rsidR="00994FE5" w:rsidRPr="00994FE5" w:rsidRDefault="00994FE5" w:rsidP="00994FE5">
            <w:pPr>
              <w:spacing w:after="0" w:line="240" w:lineRule="auto"/>
              <w:jc w:val="left"/>
              <w:rPr>
                <w:rFonts w:ascii="Arial" w:hAnsi="Arial" w:cs="Arial"/>
                <w:b/>
                <w:sz w:val="12"/>
                <w:szCs w:val="20"/>
              </w:rPr>
            </w:pPr>
          </w:p>
        </w:tc>
        <w:tc>
          <w:tcPr>
            <w:tcW w:w="3934" w:type="dxa"/>
            <w:tcBorders>
              <w:top w:val="nil"/>
              <w:bottom w:val="single" w:sz="4" w:space="0" w:color="auto"/>
            </w:tcBorders>
          </w:tcPr>
          <w:p w14:paraId="621215F2"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Party title</w:t>
            </w:r>
          </w:p>
        </w:tc>
        <w:tc>
          <w:tcPr>
            <w:tcW w:w="3935" w:type="dxa"/>
            <w:tcBorders>
              <w:top w:val="nil"/>
              <w:bottom w:val="single" w:sz="4" w:space="0" w:color="auto"/>
            </w:tcBorders>
          </w:tcPr>
          <w:p w14:paraId="6AE0D754"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hAnsi="Arial" w:cs="Arial"/>
                <w:b/>
                <w:sz w:val="12"/>
                <w:szCs w:val="20"/>
              </w:rPr>
            </w:pPr>
            <w:r w:rsidRPr="00994FE5">
              <w:rPr>
                <w:rFonts w:ascii="Arial" w:hAnsi="Arial" w:cs="Arial"/>
                <w:b/>
                <w:sz w:val="12"/>
                <w:szCs w:val="20"/>
              </w:rPr>
              <w:t>Full Name of party</w:t>
            </w:r>
          </w:p>
        </w:tc>
      </w:tr>
      <w:tr w:rsidR="00994FE5" w:rsidRPr="00994FE5" w14:paraId="4D4EA366" w14:textId="77777777" w:rsidTr="00101EC2">
        <w:trPr>
          <w:cantSplit/>
          <w:trHeight w:val="454"/>
          <w:jc w:val="center"/>
        </w:trPr>
        <w:tc>
          <w:tcPr>
            <w:tcW w:w="2601" w:type="dxa"/>
            <w:tcBorders>
              <w:bottom w:val="nil"/>
            </w:tcBorders>
          </w:tcPr>
          <w:p w14:paraId="0E557BB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firm/office</w:t>
            </w:r>
          </w:p>
        </w:tc>
        <w:tc>
          <w:tcPr>
            <w:tcW w:w="3934" w:type="dxa"/>
            <w:tcBorders>
              <w:top w:val="nil"/>
              <w:bottom w:val="nil"/>
            </w:tcBorders>
          </w:tcPr>
          <w:p w14:paraId="00773F9F" w14:textId="77777777" w:rsidR="00994FE5" w:rsidRPr="00994FE5" w:rsidRDefault="00994FE5" w:rsidP="00994FE5">
            <w:pPr>
              <w:spacing w:after="0" w:line="240" w:lineRule="auto"/>
              <w:jc w:val="left"/>
              <w:rPr>
                <w:rFonts w:ascii="Arial" w:hAnsi="Arial" w:cs="Arial"/>
                <w:sz w:val="20"/>
                <w:szCs w:val="20"/>
              </w:rPr>
            </w:pPr>
          </w:p>
        </w:tc>
        <w:tc>
          <w:tcPr>
            <w:tcW w:w="3935" w:type="dxa"/>
            <w:tcBorders>
              <w:top w:val="nil"/>
              <w:bottom w:val="nil"/>
            </w:tcBorders>
          </w:tcPr>
          <w:p w14:paraId="79D07613"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0ECEA5ED" w14:textId="77777777" w:rsidTr="00101EC2">
        <w:trPr>
          <w:cantSplit/>
          <w:trHeight w:val="85"/>
          <w:jc w:val="center"/>
        </w:trPr>
        <w:tc>
          <w:tcPr>
            <w:tcW w:w="2601" w:type="dxa"/>
            <w:tcBorders>
              <w:top w:val="nil"/>
            </w:tcBorders>
          </w:tcPr>
          <w:p w14:paraId="5CDF660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applicable</w:t>
            </w:r>
          </w:p>
        </w:tc>
        <w:tc>
          <w:tcPr>
            <w:tcW w:w="3934" w:type="dxa"/>
            <w:tcBorders>
              <w:top w:val="nil"/>
              <w:bottom w:val="single" w:sz="4" w:space="0" w:color="auto"/>
            </w:tcBorders>
          </w:tcPr>
          <w:p w14:paraId="015A22E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Law firm/office</w:t>
            </w:r>
          </w:p>
        </w:tc>
        <w:tc>
          <w:tcPr>
            <w:tcW w:w="3935" w:type="dxa"/>
            <w:tcBorders>
              <w:top w:val="nil"/>
              <w:bottom w:val="single" w:sz="4" w:space="0" w:color="auto"/>
            </w:tcBorders>
          </w:tcPr>
          <w:p w14:paraId="79FA34F5"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Responsible Solicitor</w:t>
            </w:r>
          </w:p>
        </w:tc>
      </w:tr>
      <w:tr w:rsidR="00994FE5" w:rsidRPr="00994FE5" w14:paraId="20232BCC" w14:textId="77777777" w:rsidTr="00101EC2">
        <w:trPr>
          <w:cantSplit/>
          <w:trHeight w:val="454"/>
          <w:jc w:val="center"/>
        </w:trPr>
        <w:tc>
          <w:tcPr>
            <w:tcW w:w="2601" w:type="dxa"/>
            <w:tcBorders>
              <w:bottom w:val="nil"/>
            </w:tcBorders>
          </w:tcPr>
          <w:p w14:paraId="28C02AF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authorised officer</w:t>
            </w:r>
          </w:p>
        </w:tc>
        <w:tc>
          <w:tcPr>
            <w:tcW w:w="7869" w:type="dxa"/>
            <w:gridSpan w:val="2"/>
            <w:tcBorders>
              <w:top w:val="single" w:sz="4" w:space="0" w:color="auto"/>
              <w:bottom w:val="nil"/>
            </w:tcBorders>
          </w:tcPr>
          <w:p w14:paraId="6F3D5CEF"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17063FFF" w14:textId="77777777" w:rsidTr="00101EC2">
        <w:trPr>
          <w:cantSplit/>
          <w:trHeight w:val="85"/>
          <w:jc w:val="center"/>
        </w:trPr>
        <w:tc>
          <w:tcPr>
            <w:tcW w:w="2601" w:type="dxa"/>
            <w:tcBorders>
              <w:top w:val="nil"/>
            </w:tcBorders>
          </w:tcPr>
          <w:p w14:paraId="0053E50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If body corporate and no law firm/office</w:t>
            </w:r>
          </w:p>
        </w:tc>
        <w:tc>
          <w:tcPr>
            <w:tcW w:w="7869" w:type="dxa"/>
            <w:gridSpan w:val="2"/>
            <w:tcBorders>
              <w:top w:val="nil"/>
              <w:bottom w:val="single" w:sz="4" w:space="0" w:color="auto"/>
            </w:tcBorders>
            <w:vAlign w:val="bottom"/>
          </w:tcPr>
          <w:p w14:paraId="2D865F6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bl>
    <w:p w14:paraId="65D1D22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6"/>
        <w:tblW w:w="5006" w:type="pct"/>
        <w:jc w:val="center"/>
        <w:tblLayout w:type="fixed"/>
        <w:tblLook w:val="04A0" w:firstRow="1" w:lastRow="0" w:firstColumn="1" w:lastColumn="0" w:noHBand="0" w:noVBand="1"/>
      </w:tblPr>
      <w:tblGrid>
        <w:gridCol w:w="2299"/>
        <w:gridCol w:w="1825"/>
        <w:gridCol w:w="1671"/>
        <w:gridCol w:w="1988"/>
        <w:gridCol w:w="1578"/>
      </w:tblGrid>
      <w:tr w:rsidR="00994FE5" w:rsidRPr="00994FE5" w14:paraId="220DB852" w14:textId="77777777" w:rsidTr="00101EC2">
        <w:trPr>
          <w:cantSplit/>
          <w:trHeight w:val="539"/>
          <w:jc w:val="center"/>
        </w:trPr>
        <w:tc>
          <w:tcPr>
            <w:tcW w:w="10470" w:type="dxa"/>
            <w:gridSpan w:val="5"/>
            <w:vAlign w:val="center"/>
          </w:tcPr>
          <w:p w14:paraId="3D773A8B"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20"/>
              </w:rPr>
              <w:t xml:space="preserve">Deponent </w:t>
            </w:r>
            <w:r w:rsidRPr="00994FE5">
              <w:rPr>
                <w:rFonts w:ascii="Arial" w:eastAsia="Arial" w:hAnsi="Arial" w:cs="Arial"/>
                <w:b/>
                <w:bCs/>
                <w:sz w:val="12"/>
                <w:szCs w:val="12"/>
              </w:rPr>
              <w:t>the person who is making the affidavit</w:t>
            </w:r>
          </w:p>
        </w:tc>
      </w:tr>
      <w:tr w:rsidR="00994FE5" w:rsidRPr="00994FE5" w14:paraId="6CB1A795" w14:textId="77777777" w:rsidTr="00101EC2">
        <w:trPr>
          <w:cantSplit/>
          <w:trHeight w:val="454"/>
          <w:jc w:val="center"/>
        </w:trPr>
        <w:tc>
          <w:tcPr>
            <w:tcW w:w="2579" w:type="dxa"/>
            <w:tcBorders>
              <w:bottom w:val="nil"/>
            </w:tcBorders>
          </w:tcPr>
          <w:p w14:paraId="0364E2C2"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Deponent</w:t>
            </w:r>
          </w:p>
        </w:tc>
        <w:tc>
          <w:tcPr>
            <w:tcW w:w="7891" w:type="dxa"/>
            <w:gridSpan w:val="4"/>
            <w:tcBorders>
              <w:top w:val="single" w:sz="4" w:space="0" w:color="auto"/>
              <w:bottom w:val="nil"/>
            </w:tcBorders>
          </w:tcPr>
          <w:p w14:paraId="505BCC18" w14:textId="77777777" w:rsidR="00994FE5" w:rsidRPr="00994FE5" w:rsidRDefault="00994FE5" w:rsidP="00994FE5">
            <w:pPr>
              <w:keepNext/>
              <w:spacing w:after="0" w:line="240" w:lineRule="auto"/>
              <w:jc w:val="left"/>
              <w:rPr>
                <w:rFonts w:ascii="Arial" w:hAnsi="Arial" w:cs="Arial"/>
                <w:sz w:val="20"/>
                <w:szCs w:val="20"/>
              </w:rPr>
            </w:pPr>
          </w:p>
        </w:tc>
      </w:tr>
      <w:tr w:rsidR="00994FE5" w:rsidRPr="00994FE5" w14:paraId="2E726032" w14:textId="77777777" w:rsidTr="00101EC2">
        <w:trPr>
          <w:cantSplit/>
          <w:trHeight w:val="85"/>
          <w:jc w:val="center"/>
        </w:trPr>
        <w:tc>
          <w:tcPr>
            <w:tcW w:w="2579" w:type="dxa"/>
            <w:tcBorders>
              <w:top w:val="nil"/>
            </w:tcBorders>
          </w:tcPr>
          <w:p w14:paraId="7676EA6C" w14:textId="77777777" w:rsidR="00994FE5" w:rsidRPr="00994FE5" w:rsidRDefault="00994FE5" w:rsidP="00994FE5">
            <w:pPr>
              <w:keepNext/>
              <w:overflowPunct w:val="0"/>
              <w:autoSpaceDE w:val="0"/>
              <w:autoSpaceDN w:val="0"/>
              <w:adjustRightInd w:val="0"/>
              <w:spacing w:after="0" w:line="240" w:lineRule="auto"/>
              <w:jc w:val="left"/>
              <w:textAlignment w:val="baseline"/>
              <w:rPr>
                <w:rFonts w:ascii="Arial" w:hAnsi="Arial" w:cs="Arial"/>
                <w:b/>
                <w:sz w:val="12"/>
              </w:rPr>
            </w:pPr>
          </w:p>
        </w:tc>
        <w:tc>
          <w:tcPr>
            <w:tcW w:w="7891" w:type="dxa"/>
            <w:gridSpan w:val="4"/>
            <w:tcBorders>
              <w:top w:val="nil"/>
              <w:bottom w:val="single" w:sz="4" w:space="0" w:color="auto"/>
            </w:tcBorders>
            <w:vAlign w:val="bottom"/>
          </w:tcPr>
          <w:p w14:paraId="4B0C35A2"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Full Name</w:t>
            </w:r>
          </w:p>
        </w:tc>
      </w:tr>
      <w:tr w:rsidR="00994FE5" w:rsidRPr="00994FE5" w14:paraId="29A82814" w14:textId="77777777" w:rsidTr="00101EC2">
        <w:trPr>
          <w:cantSplit/>
          <w:trHeight w:val="454"/>
          <w:jc w:val="center"/>
        </w:trPr>
        <w:tc>
          <w:tcPr>
            <w:tcW w:w="2579" w:type="dxa"/>
            <w:vMerge w:val="restart"/>
          </w:tcPr>
          <w:p w14:paraId="74E1178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 xml:space="preserve">Address </w:t>
            </w:r>
          </w:p>
        </w:tc>
        <w:tc>
          <w:tcPr>
            <w:tcW w:w="7891" w:type="dxa"/>
            <w:gridSpan w:val="4"/>
            <w:tcBorders>
              <w:bottom w:val="nil"/>
            </w:tcBorders>
          </w:tcPr>
          <w:p w14:paraId="7A51A808"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5471989" w14:textId="77777777" w:rsidTr="00101EC2">
        <w:trPr>
          <w:cantSplit/>
          <w:trHeight w:val="85"/>
          <w:jc w:val="center"/>
        </w:trPr>
        <w:tc>
          <w:tcPr>
            <w:tcW w:w="2579" w:type="dxa"/>
            <w:vMerge/>
          </w:tcPr>
          <w:p w14:paraId="331653C5" w14:textId="77777777" w:rsidR="00994FE5" w:rsidRPr="00994FE5" w:rsidRDefault="00994FE5" w:rsidP="00994FE5">
            <w:pPr>
              <w:keepNext/>
              <w:spacing w:after="0" w:line="240" w:lineRule="auto"/>
              <w:jc w:val="left"/>
              <w:rPr>
                <w:rFonts w:ascii="Arial" w:hAnsi="Arial" w:cs="Arial"/>
                <w:sz w:val="20"/>
              </w:rPr>
            </w:pPr>
          </w:p>
        </w:tc>
        <w:tc>
          <w:tcPr>
            <w:tcW w:w="7891" w:type="dxa"/>
            <w:gridSpan w:val="4"/>
            <w:tcBorders>
              <w:top w:val="nil"/>
              <w:bottom w:val="single" w:sz="4" w:space="0" w:color="auto"/>
            </w:tcBorders>
            <w:vAlign w:val="bottom"/>
          </w:tcPr>
          <w:p w14:paraId="7A98717F"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3E848330" w14:textId="77777777" w:rsidTr="00101EC2">
        <w:trPr>
          <w:cantSplit/>
          <w:trHeight w:val="454"/>
          <w:jc w:val="center"/>
        </w:trPr>
        <w:tc>
          <w:tcPr>
            <w:tcW w:w="2579" w:type="dxa"/>
            <w:vMerge/>
          </w:tcPr>
          <w:p w14:paraId="53AB751C" w14:textId="77777777" w:rsidR="00994FE5" w:rsidRPr="00994FE5" w:rsidRDefault="00994FE5" w:rsidP="00994FE5">
            <w:pPr>
              <w:keepNext/>
              <w:spacing w:after="0" w:line="240" w:lineRule="auto"/>
              <w:jc w:val="left"/>
              <w:rPr>
                <w:rFonts w:ascii="Arial" w:hAnsi="Arial" w:cs="Arial"/>
                <w:sz w:val="20"/>
              </w:rPr>
            </w:pPr>
          </w:p>
        </w:tc>
        <w:tc>
          <w:tcPr>
            <w:tcW w:w="2040" w:type="dxa"/>
            <w:tcBorders>
              <w:bottom w:val="nil"/>
            </w:tcBorders>
          </w:tcPr>
          <w:p w14:paraId="73B892ED" w14:textId="77777777" w:rsidR="00994FE5" w:rsidRPr="00994FE5" w:rsidRDefault="00994FE5" w:rsidP="00994FE5">
            <w:pPr>
              <w:keepNext/>
              <w:spacing w:after="0" w:line="240" w:lineRule="auto"/>
              <w:jc w:val="left"/>
              <w:rPr>
                <w:rFonts w:ascii="Arial" w:hAnsi="Arial" w:cs="Arial"/>
                <w:sz w:val="20"/>
              </w:rPr>
            </w:pPr>
          </w:p>
        </w:tc>
        <w:tc>
          <w:tcPr>
            <w:tcW w:w="1865" w:type="dxa"/>
            <w:tcBorders>
              <w:bottom w:val="nil"/>
            </w:tcBorders>
          </w:tcPr>
          <w:p w14:paraId="0AE9938C" w14:textId="77777777" w:rsidR="00994FE5" w:rsidRPr="00994FE5" w:rsidRDefault="00994FE5" w:rsidP="00994FE5">
            <w:pPr>
              <w:keepNext/>
              <w:spacing w:after="0" w:line="240" w:lineRule="auto"/>
              <w:jc w:val="left"/>
              <w:rPr>
                <w:rFonts w:ascii="Arial" w:hAnsi="Arial" w:cs="Arial"/>
                <w:sz w:val="20"/>
              </w:rPr>
            </w:pPr>
          </w:p>
        </w:tc>
        <w:tc>
          <w:tcPr>
            <w:tcW w:w="2226" w:type="dxa"/>
            <w:tcBorders>
              <w:bottom w:val="nil"/>
            </w:tcBorders>
          </w:tcPr>
          <w:p w14:paraId="3DCE28AB" w14:textId="77777777" w:rsidR="00994FE5" w:rsidRPr="00994FE5" w:rsidRDefault="00994FE5" w:rsidP="00994FE5">
            <w:pPr>
              <w:keepNext/>
              <w:spacing w:after="0" w:line="240" w:lineRule="auto"/>
              <w:jc w:val="left"/>
              <w:rPr>
                <w:rFonts w:ascii="Arial" w:hAnsi="Arial" w:cs="Arial"/>
                <w:sz w:val="20"/>
              </w:rPr>
            </w:pPr>
          </w:p>
        </w:tc>
        <w:tc>
          <w:tcPr>
            <w:tcW w:w="1760" w:type="dxa"/>
            <w:tcBorders>
              <w:bottom w:val="nil"/>
            </w:tcBorders>
          </w:tcPr>
          <w:p w14:paraId="28FAF48D" w14:textId="77777777" w:rsidR="00994FE5" w:rsidRPr="00994FE5" w:rsidRDefault="00994FE5" w:rsidP="00994FE5">
            <w:pPr>
              <w:keepNext/>
              <w:spacing w:after="0" w:line="240" w:lineRule="auto"/>
              <w:jc w:val="left"/>
              <w:rPr>
                <w:rFonts w:ascii="Arial" w:hAnsi="Arial" w:cs="Arial"/>
                <w:sz w:val="20"/>
              </w:rPr>
            </w:pPr>
          </w:p>
        </w:tc>
      </w:tr>
      <w:tr w:rsidR="00994FE5" w:rsidRPr="00994FE5" w14:paraId="1478A78E" w14:textId="77777777" w:rsidTr="00101EC2">
        <w:trPr>
          <w:cantSplit/>
          <w:trHeight w:val="86"/>
          <w:jc w:val="center"/>
        </w:trPr>
        <w:tc>
          <w:tcPr>
            <w:tcW w:w="2579" w:type="dxa"/>
            <w:vMerge/>
          </w:tcPr>
          <w:p w14:paraId="7CA9AA97" w14:textId="77777777" w:rsidR="00994FE5" w:rsidRPr="00994FE5" w:rsidRDefault="00994FE5" w:rsidP="00994FE5">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1402611D"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3A544B8F"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4EE3855D"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760" w:type="dxa"/>
            <w:tcBorders>
              <w:top w:val="nil"/>
              <w:bottom w:val="single" w:sz="4" w:space="0" w:color="auto"/>
            </w:tcBorders>
            <w:vAlign w:val="bottom"/>
          </w:tcPr>
          <w:p w14:paraId="09802784"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bl>
    <w:p w14:paraId="73C0B9B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p w14:paraId="43A0A39A" w14:textId="77777777" w:rsidR="00994FE5" w:rsidRPr="00994FE5" w:rsidRDefault="00994FE5" w:rsidP="00994FE5">
      <w:pPr>
        <w:spacing w:after="0" w:line="240" w:lineRule="auto"/>
        <w:jc w:val="left"/>
        <w:rPr>
          <w:rFonts w:ascii="Arial" w:eastAsia="Times New Roman" w:hAnsi="Arial" w:cs="Arial"/>
          <w:sz w:val="12"/>
          <w:szCs w:val="20"/>
        </w:rPr>
      </w:pPr>
      <w:r w:rsidRPr="00994FE5">
        <w:rPr>
          <w:rFonts w:ascii="Arial" w:eastAsia="Times New Roman" w:hAnsi="Arial" w:cs="Arial"/>
          <w:sz w:val="12"/>
          <w:szCs w:val="20"/>
        </w:rPr>
        <w:br w:type="page"/>
      </w:r>
    </w:p>
    <w:tbl>
      <w:tblPr>
        <w:tblStyle w:val="TableGrid15"/>
        <w:tblW w:w="5000" w:type="pct"/>
        <w:tblLook w:val="04A0" w:firstRow="1" w:lastRow="0" w:firstColumn="1" w:lastColumn="0" w:noHBand="0" w:noVBand="1"/>
      </w:tblPr>
      <w:tblGrid>
        <w:gridCol w:w="9350"/>
      </w:tblGrid>
      <w:tr w:rsidR="00994FE5" w:rsidRPr="00994FE5" w14:paraId="4E407FD4" w14:textId="77777777" w:rsidTr="00101EC2">
        <w:tc>
          <w:tcPr>
            <w:tcW w:w="5000" w:type="pct"/>
          </w:tcPr>
          <w:p w14:paraId="04B11ECB" w14:textId="77777777" w:rsidR="00994FE5" w:rsidRPr="00994FE5" w:rsidRDefault="00994FE5" w:rsidP="00994FE5">
            <w:pPr>
              <w:overflowPunct w:val="0"/>
              <w:spacing w:before="240" w:after="0" w:line="240" w:lineRule="auto"/>
              <w:textAlignment w:val="baseline"/>
              <w:rPr>
                <w:rFonts w:ascii="Arial" w:hAnsi="Arial" w:cs="Arial"/>
                <w:b/>
                <w:sz w:val="20"/>
                <w:szCs w:val="20"/>
              </w:rPr>
            </w:pPr>
            <w:r w:rsidRPr="00994FE5">
              <w:rPr>
                <w:rFonts w:ascii="Arial" w:hAnsi="Arial" w:cs="Arial"/>
                <w:b/>
                <w:sz w:val="20"/>
                <w:szCs w:val="20"/>
              </w:rPr>
              <w:lastRenderedPageBreak/>
              <w:t>Affidavit</w:t>
            </w:r>
          </w:p>
          <w:p w14:paraId="19F70F0A" w14:textId="77777777" w:rsidR="00994FE5" w:rsidRPr="00994FE5" w:rsidRDefault="00994FE5" w:rsidP="00994FE5">
            <w:pPr>
              <w:tabs>
                <w:tab w:val="right" w:pos="8789"/>
              </w:tabs>
              <w:overflowPunct w:val="0"/>
              <w:spacing w:before="240" w:after="0" w:line="240" w:lineRule="auto"/>
              <w:jc w:val="left"/>
              <w:textAlignment w:val="baseline"/>
              <w:rPr>
                <w:rFonts w:ascii="Arial" w:hAnsi="Arial" w:cs="Arial"/>
                <w:sz w:val="20"/>
              </w:rPr>
            </w:pPr>
            <w:r w:rsidRPr="00994FE5">
              <w:rPr>
                <w:rFonts w:ascii="Arial" w:hAnsi="Arial" w:cs="Arial"/>
                <w:sz w:val="20"/>
              </w:rPr>
              <w:t>I, [</w:t>
            </w:r>
            <w:r w:rsidRPr="00994FE5">
              <w:rPr>
                <w:rFonts w:ascii="Arial" w:hAnsi="Arial" w:cs="Arial"/>
                <w:i/>
                <w:sz w:val="20"/>
              </w:rPr>
              <w:t>full name</w:t>
            </w:r>
            <w:r w:rsidRPr="00994FE5">
              <w:rPr>
                <w:rFonts w:ascii="Arial" w:hAnsi="Arial" w:cs="Arial"/>
                <w:sz w:val="20"/>
              </w:rPr>
              <w:t>],</w:t>
            </w:r>
          </w:p>
          <w:p w14:paraId="3608BC70" w14:textId="77777777" w:rsidR="00994FE5" w:rsidRPr="00994FE5" w:rsidRDefault="00994FE5" w:rsidP="00994FE5">
            <w:pPr>
              <w:numPr>
                <w:ilvl w:val="0"/>
                <w:numId w:val="132"/>
              </w:numPr>
              <w:tabs>
                <w:tab w:val="right" w:pos="8789"/>
              </w:tabs>
              <w:overflowPunct w:val="0"/>
              <w:spacing w:before="120" w:after="0" w:line="240" w:lineRule="auto"/>
              <w:contextualSpacing/>
              <w:jc w:val="left"/>
              <w:textAlignment w:val="baseline"/>
              <w:rPr>
                <w:rFonts w:ascii="Arial" w:hAnsi="Arial" w:cs="Arial"/>
                <w:sz w:val="20"/>
              </w:rPr>
            </w:pPr>
            <w:r w:rsidRPr="00994FE5">
              <w:rPr>
                <w:rFonts w:ascii="Arial" w:hAnsi="Arial" w:cs="Arial"/>
                <w:sz w:val="20"/>
              </w:rPr>
              <w:t>swear on oath that</w:t>
            </w:r>
          </w:p>
          <w:p w14:paraId="0831EB4F" w14:textId="77777777" w:rsidR="00994FE5" w:rsidRPr="00994FE5" w:rsidRDefault="00994FE5" w:rsidP="00994FE5">
            <w:pPr>
              <w:numPr>
                <w:ilvl w:val="0"/>
                <w:numId w:val="132"/>
              </w:numPr>
              <w:tabs>
                <w:tab w:val="right" w:pos="8789"/>
              </w:tabs>
              <w:overflowPunct w:val="0"/>
              <w:spacing w:before="120" w:after="0" w:line="240" w:lineRule="auto"/>
              <w:ind w:left="357" w:hanging="357"/>
              <w:jc w:val="left"/>
              <w:textAlignment w:val="baseline"/>
              <w:rPr>
                <w:rFonts w:ascii="Arial" w:hAnsi="Arial" w:cs="Arial"/>
                <w:sz w:val="20"/>
              </w:rPr>
            </w:pPr>
            <w:r w:rsidRPr="00994FE5">
              <w:rPr>
                <w:rFonts w:ascii="Arial" w:hAnsi="Arial" w:cs="Arial"/>
                <w:sz w:val="20"/>
              </w:rPr>
              <w:t>do truly and solemnly affirm that:</w:t>
            </w:r>
          </w:p>
          <w:p w14:paraId="7E1CE846" w14:textId="77777777" w:rsidR="00994FE5" w:rsidRPr="00994FE5" w:rsidRDefault="00994FE5" w:rsidP="00994FE5">
            <w:pPr>
              <w:overflowPunct w:val="0"/>
              <w:spacing w:after="0" w:line="240" w:lineRule="auto"/>
              <w:ind w:left="360"/>
              <w:jc w:val="left"/>
              <w:textAlignment w:val="baseline"/>
              <w:rPr>
                <w:rFonts w:ascii="Arial" w:hAnsi="Arial" w:cs="Arial"/>
                <w:b/>
                <w:sz w:val="12"/>
                <w:szCs w:val="20"/>
              </w:rPr>
            </w:pPr>
            <w:r w:rsidRPr="00994FE5">
              <w:rPr>
                <w:rFonts w:ascii="Arial" w:hAnsi="Arial" w:cs="Arial"/>
                <w:b/>
                <w:sz w:val="12"/>
                <w:szCs w:val="20"/>
              </w:rPr>
              <w:t>Enter text in separate numbered paragraphs</w:t>
            </w:r>
          </w:p>
          <w:p w14:paraId="3607B693" w14:textId="77777777" w:rsidR="00994FE5" w:rsidRPr="00994FE5" w:rsidRDefault="00994FE5" w:rsidP="00994FE5">
            <w:pPr>
              <w:overflowPunct w:val="0"/>
              <w:spacing w:after="0" w:line="240" w:lineRule="auto"/>
              <w:ind w:left="360"/>
              <w:jc w:val="left"/>
              <w:textAlignment w:val="baseline"/>
              <w:rPr>
                <w:rFonts w:ascii="Arial" w:hAnsi="Arial" w:cs="Arial"/>
                <w:b/>
                <w:sz w:val="12"/>
                <w:szCs w:val="20"/>
              </w:rPr>
            </w:pPr>
            <w:r w:rsidRPr="00994FE5">
              <w:rPr>
                <w:rFonts w:ascii="Arial" w:hAnsi="Arial" w:cs="Arial"/>
                <w:b/>
                <w:sz w:val="12"/>
                <w:szCs w:val="20"/>
              </w:rPr>
              <w:t>If the Affidavit relates to an application, identify the application and state the material facts relevant to the application</w:t>
            </w:r>
          </w:p>
          <w:p w14:paraId="60F3E3AB" w14:textId="77777777" w:rsidR="00994FE5" w:rsidRPr="00994FE5" w:rsidRDefault="00994FE5" w:rsidP="00994FE5">
            <w:pPr>
              <w:tabs>
                <w:tab w:val="right" w:pos="8789"/>
              </w:tabs>
              <w:overflowPunct w:val="0"/>
              <w:spacing w:before="120" w:after="120" w:line="240" w:lineRule="auto"/>
              <w:ind w:left="924" w:hanging="567"/>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r>
          </w:p>
          <w:p w14:paraId="0771EECA" w14:textId="77777777" w:rsidR="00994FE5" w:rsidRPr="00994FE5" w:rsidRDefault="00994FE5" w:rsidP="00994FE5">
            <w:pPr>
              <w:overflowPunct w:val="0"/>
              <w:spacing w:before="600" w:after="0" w:line="240" w:lineRule="auto"/>
              <w:textAlignment w:val="baseline"/>
              <w:rPr>
                <w:rFonts w:ascii="Arial" w:hAnsi="Arial" w:cs="Arial"/>
                <w:b/>
                <w:sz w:val="20"/>
                <w:szCs w:val="20"/>
              </w:rPr>
            </w:pPr>
            <w:r w:rsidRPr="00994FE5">
              <w:rPr>
                <w:rFonts w:ascii="Arial" w:hAnsi="Arial" w:cs="Arial"/>
                <w:sz w:val="20"/>
                <w:szCs w:val="20"/>
              </w:rPr>
              <w:t>[</w:t>
            </w:r>
            <w:r w:rsidRPr="00994FE5">
              <w:rPr>
                <w:rFonts w:ascii="Arial" w:hAnsi="Arial" w:cs="Arial"/>
                <w:i/>
                <w:sz w:val="20"/>
                <w:szCs w:val="20"/>
              </w:rPr>
              <w:t>Sworn/Affirmed</w:t>
            </w:r>
            <w:r w:rsidRPr="00994FE5">
              <w:rPr>
                <w:rFonts w:ascii="Arial" w:hAnsi="Arial" w:cs="Arial"/>
                <w:sz w:val="20"/>
                <w:szCs w:val="20"/>
              </w:rPr>
              <w:t xml:space="preserve">] </w:t>
            </w:r>
            <w:r w:rsidRPr="00994FE5">
              <w:rPr>
                <w:rFonts w:ascii="Arial" w:hAnsi="Arial" w:cs="Arial"/>
                <w:b/>
                <w:bCs/>
                <w:sz w:val="12"/>
                <w:szCs w:val="12"/>
              </w:rPr>
              <w:t>select one</w:t>
            </w:r>
            <w:r w:rsidRPr="00994FE5">
              <w:rPr>
                <w:rFonts w:ascii="Arial" w:eastAsia="Arial" w:hAnsi="Arial" w:cs="Arial"/>
                <w:sz w:val="20"/>
                <w:szCs w:val="20"/>
              </w:rPr>
              <w:t xml:space="preserve"> by the Deponent </w:t>
            </w:r>
          </w:p>
          <w:p w14:paraId="38E282CA" w14:textId="77777777" w:rsidR="00994FE5" w:rsidRPr="00994FE5" w:rsidRDefault="00994FE5" w:rsidP="00994FE5">
            <w:pPr>
              <w:overflowPunct w:val="0"/>
              <w:spacing w:after="0" w:line="240" w:lineRule="auto"/>
              <w:textAlignment w:val="baseline"/>
              <w:rPr>
                <w:rFonts w:ascii="Arial" w:eastAsia="Arial" w:hAnsi="Arial" w:cs="Arial"/>
                <w:sz w:val="20"/>
                <w:szCs w:val="20"/>
              </w:rPr>
            </w:pPr>
          </w:p>
          <w:p w14:paraId="64C05D31" w14:textId="77777777" w:rsidR="00994FE5" w:rsidRPr="00994FE5" w:rsidRDefault="00994FE5" w:rsidP="00994FE5">
            <w:pPr>
              <w:overflowPunct w:val="0"/>
              <w:spacing w:after="0" w:line="240" w:lineRule="auto"/>
              <w:textAlignment w:val="baseline"/>
              <w:rPr>
                <w:rFonts w:ascii="Arial" w:eastAsia="Arial" w:hAnsi="Arial" w:cs="Arial"/>
                <w:sz w:val="20"/>
                <w:szCs w:val="20"/>
              </w:rPr>
            </w:pPr>
            <w:r w:rsidRPr="00994FE5">
              <w:rPr>
                <w:rFonts w:ascii="Arial" w:eastAsia="Arial" w:hAnsi="Arial" w:cs="Arial"/>
                <w:sz w:val="20"/>
                <w:szCs w:val="20"/>
              </w:rPr>
              <w:t>At [</w:t>
            </w:r>
            <w:r w:rsidRPr="00994FE5">
              <w:rPr>
                <w:rFonts w:ascii="Arial" w:eastAsia="Arial" w:hAnsi="Arial" w:cs="Arial"/>
                <w:i/>
                <w:iCs/>
                <w:sz w:val="20"/>
                <w:szCs w:val="20"/>
              </w:rPr>
              <w:t>place</w:t>
            </w:r>
            <w:r w:rsidRPr="00994FE5">
              <w:rPr>
                <w:rFonts w:ascii="Arial" w:eastAsia="Arial" w:hAnsi="Arial" w:cs="Arial"/>
                <w:iCs/>
                <w:sz w:val="20"/>
                <w:szCs w:val="20"/>
              </w:rPr>
              <w:t>]</w:t>
            </w:r>
          </w:p>
          <w:p w14:paraId="42C40A86" w14:textId="77777777" w:rsidR="00994FE5" w:rsidRPr="00994FE5" w:rsidRDefault="00994FE5" w:rsidP="00994FE5">
            <w:pPr>
              <w:overflowPunct w:val="0"/>
              <w:spacing w:after="0" w:line="240" w:lineRule="auto"/>
              <w:textAlignment w:val="baseline"/>
              <w:rPr>
                <w:rFonts w:ascii="Arial" w:eastAsia="Arial" w:hAnsi="Arial" w:cs="Arial"/>
                <w:sz w:val="20"/>
                <w:szCs w:val="20"/>
              </w:rPr>
            </w:pPr>
          </w:p>
          <w:p w14:paraId="75D49BD4" w14:textId="77777777" w:rsidR="00994FE5" w:rsidRPr="00994FE5" w:rsidRDefault="00994FE5" w:rsidP="00994FE5">
            <w:pPr>
              <w:overflowPunct w:val="0"/>
              <w:spacing w:after="0" w:line="240" w:lineRule="auto"/>
              <w:textAlignment w:val="baseline"/>
              <w:rPr>
                <w:rFonts w:ascii="Arial" w:eastAsia="Arial" w:hAnsi="Arial" w:cs="Arial"/>
                <w:sz w:val="20"/>
                <w:szCs w:val="20"/>
              </w:rPr>
            </w:pPr>
            <w:r w:rsidRPr="00994FE5">
              <w:rPr>
                <w:rFonts w:ascii="Arial" w:eastAsia="Arial" w:hAnsi="Arial" w:cs="Arial"/>
                <w:sz w:val="20"/>
                <w:szCs w:val="20"/>
              </w:rPr>
              <w:t>On [</w:t>
            </w:r>
            <w:r w:rsidRPr="00994FE5">
              <w:rPr>
                <w:rFonts w:ascii="Arial" w:eastAsia="Arial" w:hAnsi="Arial" w:cs="Arial"/>
                <w:i/>
                <w:sz w:val="20"/>
                <w:szCs w:val="20"/>
              </w:rPr>
              <w:t>date</w:t>
            </w:r>
            <w:r w:rsidRPr="00994FE5">
              <w:rPr>
                <w:rFonts w:ascii="Arial" w:eastAsia="Arial" w:hAnsi="Arial" w:cs="Arial"/>
                <w:sz w:val="20"/>
                <w:szCs w:val="20"/>
              </w:rPr>
              <w:t>]</w:t>
            </w:r>
          </w:p>
          <w:p w14:paraId="786B1C75" w14:textId="77777777" w:rsidR="00994FE5" w:rsidRPr="00994FE5" w:rsidRDefault="00994FE5" w:rsidP="00994FE5">
            <w:pPr>
              <w:tabs>
                <w:tab w:val="left" w:pos="1752"/>
              </w:tabs>
              <w:overflowPunct w:val="0"/>
              <w:spacing w:before="720" w:after="0" w:line="240" w:lineRule="auto"/>
              <w:textAlignment w:val="baseline"/>
              <w:rPr>
                <w:rFonts w:ascii="Arial" w:hAnsi="Arial" w:cs="Arial"/>
                <w:sz w:val="20"/>
                <w:szCs w:val="20"/>
              </w:rPr>
            </w:pPr>
            <w:r w:rsidRPr="00994FE5">
              <w:rPr>
                <w:rFonts w:ascii="Arial" w:hAnsi="Arial" w:cs="Arial"/>
                <w:sz w:val="20"/>
                <w:szCs w:val="20"/>
              </w:rPr>
              <w:t>…………………………………………</w:t>
            </w:r>
          </w:p>
          <w:p w14:paraId="402FABDD" w14:textId="77777777" w:rsidR="00994FE5" w:rsidRPr="00994FE5" w:rsidRDefault="00994FE5" w:rsidP="00994FE5">
            <w:pPr>
              <w:tabs>
                <w:tab w:val="left" w:pos="1752"/>
              </w:tabs>
              <w:overflowPunct w:val="0"/>
              <w:spacing w:after="600" w:line="240" w:lineRule="auto"/>
              <w:textAlignment w:val="baseline"/>
              <w:rPr>
                <w:rFonts w:ascii="Arial" w:hAnsi="Arial" w:cs="Arial"/>
                <w:sz w:val="20"/>
                <w:szCs w:val="20"/>
              </w:rPr>
            </w:pPr>
            <w:r w:rsidRPr="00994FE5">
              <w:rPr>
                <w:rFonts w:ascii="Arial" w:hAnsi="Arial" w:cs="Arial"/>
                <w:sz w:val="20"/>
                <w:szCs w:val="20"/>
              </w:rPr>
              <w:t xml:space="preserve">Signature of Deponent </w:t>
            </w:r>
          </w:p>
          <w:p w14:paraId="7FE124C2" w14:textId="77777777" w:rsidR="00994FE5" w:rsidRPr="00994FE5" w:rsidRDefault="00994FE5" w:rsidP="00994FE5">
            <w:pPr>
              <w:tabs>
                <w:tab w:val="left" w:pos="1008"/>
              </w:tabs>
              <w:overflowPunct w:val="0"/>
              <w:spacing w:before="600" w:after="0" w:line="240" w:lineRule="auto"/>
              <w:textAlignment w:val="baseline"/>
              <w:rPr>
                <w:rFonts w:ascii="Arial" w:hAnsi="Arial" w:cs="Arial"/>
                <w:sz w:val="20"/>
                <w:szCs w:val="20"/>
              </w:rPr>
            </w:pPr>
            <w:r w:rsidRPr="00994FE5">
              <w:rPr>
                <w:rFonts w:ascii="Arial" w:hAnsi="Arial" w:cs="Arial"/>
                <w:sz w:val="20"/>
                <w:szCs w:val="20"/>
              </w:rPr>
              <w:t>before me</w:t>
            </w:r>
            <w:r w:rsidRPr="00994FE5">
              <w:rPr>
                <w:rFonts w:ascii="Arial" w:hAnsi="Arial" w:cs="Arial"/>
                <w:sz w:val="20"/>
                <w:szCs w:val="20"/>
              </w:rPr>
              <w:tab/>
              <w:t>………………………………………………</w:t>
            </w:r>
          </w:p>
          <w:p w14:paraId="7B4C20C2" w14:textId="77777777" w:rsidR="00994FE5" w:rsidRPr="00994FE5" w:rsidRDefault="00994FE5" w:rsidP="00994FE5">
            <w:pPr>
              <w:tabs>
                <w:tab w:val="left" w:pos="1021"/>
              </w:tabs>
              <w:overflowPunct w:val="0"/>
              <w:spacing w:after="0" w:line="240" w:lineRule="auto"/>
              <w:ind w:left="1021"/>
              <w:textAlignment w:val="baseline"/>
              <w:rPr>
                <w:rFonts w:ascii="Arial" w:eastAsia="Arial" w:hAnsi="Arial" w:cs="Arial"/>
                <w:sz w:val="20"/>
                <w:szCs w:val="20"/>
              </w:rPr>
            </w:pPr>
            <w:r w:rsidRPr="00994FE5">
              <w:rPr>
                <w:rFonts w:ascii="Arial" w:eastAsia="Arial" w:hAnsi="Arial" w:cs="Arial"/>
                <w:sz w:val="20"/>
                <w:szCs w:val="20"/>
              </w:rPr>
              <w:t>Signature of attesting witness</w:t>
            </w:r>
          </w:p>
          <w:p w14:paraId="32919D1A" w14:textId="77777777" w:rsidR="00994FE5" w:rsidRPr="00994FE5" w:rsidRDefault="00994FE5" w:rsidP="00994FE5">
            <w:pPr>
              <w:tabs>
                <w:tab w:val="left" w:pos="1021"/>
              </w:tabs>
              <w:overflowPunct w:val="0"/>
              <w:spacing w:after="720" w:line="240" w:lineRule="auto"/>
              <w:ind w:left="1021"/>
              <w:textAlignment w:val="baseline"/>
              <w:rPr>
                <w:rFonts w:ascii="Arial" w:hAnsi="Arial" w:cs="Arial"/>
                <w:sz w:val="20"/>
                <w:szCs w:val="20"/>
              </w:rPr>
            </w:pPr>
            <w:r w:rsidRPr="00994FE5">
              <w:rPr>
                <w:rFonts w:ascii="Arial" w:hAnsi="Arial" w:cs="Arial"/>
                <w:b/>
                <w:bCs/>
                <w:sz w:val="12"/>
                <w:szCs w:val="12"/>
              </w:rPr>
              <w:t>Must be an authorised witness—see rule 31.9 from the Uniform Civil Rules 2020</w:t>
            </w:r>
          </w:p>
          <w:p w14:paraId="1744B435" w14:textId="77777777" w:rsidR="00994FE5" w:rsidRPr="00994FE5" w:rsidRDefault="00994FE5" w:rsidP="00994FE5">
            <w:pPr>
              <w:tabs>
                <w:tab w:val="left" w:pos="1752"/>
              </w:tabs>
              <w:overflowPunct w:val="0"/>
              <w:spacing w:after="0" w:line="240" w:lineRule="auto"/>
              <w:textAlignment w:val="baseline"/>
              <w:rPr>
                <w:rFonts w:ascii="Arial" w:eastAsia="Arial" w:hAnsi="Arial" w:cs="Arial"/>
                <w:sz w:val="20"/>
                <w:szCs w:val="20"/>
              </w:rPr>
            </w:pPr>
          </w:p>
          <w:p w14:paraId="41C20CDA" w14:textId="77777777" w:rsidR="00994FE5" w:rsidRPr="00994FE5" w:rsidRDefault="00994FE5" w:rsidP="00994FE5">
            <w:pPr>
              <w:tabs>
                <w:tab w:val="left" w:pos="1752"/>
              </w:tabs>
              <w:overflowPunct w:val="0"/>
              <w:spacing w:after="0" w:line="240" w:lineRule="auto"/>
              <w:textAlignment w:val="baseline"/>
              <w:rPr>
                <w:rFonts w:ascii="Arial" w:eastAsia="Arial" w:hAnsi="Arial" w:cs="Arial"/>
                <w:sz w:val="20"/>
                <w:szCs w:val="20"/>
              </w:rPr>
            </w:pPr>
            <w:r w:rsidRPr="00994FE5">
              <w:rPr>
                <w:rFonts w:ascii="Arial" w:eastAsia="Arial" w:hAnsi="Arial" w:cs="Arial"/>
                <w:sz w:val="20"/>
                <w:szCs w:val="20"/>
              </w:rPr>
              <w:t>………………………………………….</w:t>
            </w:r>
          </w:p>
          <w:p w14:paraId="4C73D87E" w14:textId="77777777" w:rsidR="00994FE5" w:rsidRPr="00994FE5" w:rsidRDefault="00994FE5" w:rsidP="00994FE5">
            <w:pPr>
              <w:tabs>
                <w:tab w:val="left" w:pos="1752"/>
              </w:tabs>
              <w:overflowPunct w:val="0"/>
              <w:spacing w:after="0" w:line="240" w:lineRule="auto"/>
              <w:jc w:val="left"/>
              <w:textAlignment w:val="baseline"/>
              <w:rPr>
                <w:rFonts w:ascii="Arial" w:eastAsia="Arial" w:hAnsi="Arial" w:cs="Arial"/>
                <w:sz w:val="20"/>
                <w:szCs w:val="20"/>
              </w:rPr>
            </w:pPr>
            <w:r w:rsidRPr="00994FE5">
              <w:rPr>
                <w:rFonts w:ascii="Arial" w:eastAsia="Arial" w:hAnsi="Arial" w:cs="Arial"/>
                <w:sz w:val="20"/>
                <w:szCs w:val="20"/>
              </w:rPr>
              <w:t>Printed name of witness</w:t>
            </w:r>
          </w:p>
          <w:p w14:paraId="134536B0" w14:textId="77777777" w:rsidR="00994FE5" w:rsidRPr="00994FE5" w:rsidRDefault="00994FE5" w:rsidP="00994FE5">
            <w:pPr>
              <w:tabs>
                <w:tab w:val="left" w:pos="1752"/>
              </w:tabs>
              <w:overflowPunct w:val="0"/>
              <w:spacing w:after="600" w:line="240" w:lineRule="auto"/>
              <w:jc w:val="left"/>
              <w:textAlignment w:val="baseline"/>
              <w:rPr>
                <w:rFonts w:ascii="Arial" w:hAnsi="Arial" w:cs="Arial"/>
                <w:b/>
                <w:sz w:val="12"/>
                <w:szCs w:val="20"/>
              </w:rPr>
            </w:pPr>
          </w:p>
          <w:p w14:paraId="614FBA67" w14:textId="77777777" w:rsidR="00994FE5" w:rsidRPr="00994FE5" w:rsidRDefault="00994FE5" w:rsidP="00994FE5">
            <w:pPr>
              <w:tabs>
                <w:tab w:val="left" w:pos="1752"/>
              </w:tabs>
              <w:overflowPunct w:val="0"/>
              <w:spacing w:after="600" w:line="240" w:lineRule="auto"/>
              <w:jc w:val="left"/>
              <w:textAlignment w:val="baseline"/>
              <w:rPr>
                <w:rFonts w:ascii="Arial" w:hAnsi="Arial" w:cs="Arial"/>
                <w:b/>
                <w:sz w:val="12"/>
                <w:szCs w:val="20"/>
              </w:rPr>
            </w:pPr>
          </w:p>
          <w:p w14:paraId="4AAEF1A9" w14:textId="77777777" w:rsidR="00994FE5" w:rsidRPr="00994FE5" w:rsidRDefault="00994FE5" w:rsidP="00994FE5">
            <w:pPr>
              <w:tabs>
                <w:tab w:val="left" w:pos="1752"/>
              </w:tabs>
              <w:overflowPunct w:val="0"/>
              <w:spacing w:after="0" w:line="240" w:lineRule="auto"/>
              <w:textAlignment w:val="baseline"/>
              <w:rPr>
                <w:rFonts w:ascii="Arial" w:eastAsia="Arial" w:hAnsi="Arial" w:cs="Arial"/>
                <w:sz w:val="20"/>
                <w:szCs w:val="20"/>
              </w:rPr>
            </w:pPr>
            <w:r w:rsidRPr="00994FE5">
              <w:rPr>
                <w:rFonts w:ascii="Arial" w:eastAsia="Arial" w:hAnsi="Arial" w:cs="Arial"/>
                <w:sz w:val="20"/>
                <w:szCs w:val="20"/>
              </w:rPr>
              <w:t>………………………………………….</w:t>
            </w:r>
          </w:p>
          <w:p w14:paraId="3479BDFB" w14:textId="77777777" w:rsidR="00994FE5" w:rsidRPr="00994FE5" w:rsidRDefault="00994FE5" w:rsidP="00994FE5">
            <w:pPr>
              <w:tabs>
                <w:tab w:val="left" w:pos="1752"/>
              </w:tabs>
              <w:overflowPunct w:val="0"/>
              <w:spacing w:after="0" w:line="240" w:lineRule="auto"/>
              <w:jc w:val="left"/>
              <w:textAlignment w:val="baseline"/>
              <w:rPr>
                <w:rFonts w:ascii="Arial" w:eastAsia="Arial" w:hAnsi="Arial" w:cs="Arial"/>
                <w:sz w:val="20"/>
                <w:szCs w:val="20"/>
              </w:rPr>
            </w:pPr>
            <w:r w:rsidRPr="00994FE5">
              <w:rPr>
                <w:rFonts w:ascii="Arial" w:eastAsia="Arial" w:hAnsi="Arial" w:cs="Arial"/>
                <w:sz w:val="20"/>
                <w:szCs w:val="20"/>
              </w:rPr>
              <w:t xml:space="preserve">Qualification as authorised witness under section 27A(3) of the </w:t>
            </w:r>
            <w:r w:rsidRPr="00994FE5">
              <w:rPr>
                <w:rFonts w:ascii="Arial" w:eastAsia="Arial" w:hAnsi="Arial" w:cs="Arial"/>
                <w:i/>
                <w:iCs/>
                <w:sz w:val="20"/>
                <w:szCs w:val="20"/>
              </w:rPr>
              <w:t>Oaths Act 1936</w:t>
            </w:r>
            <w:r w:rsidRPr="00994FE5">
              <w:rPr>
                <w:rFonts w:ascii="Arial" w:eastAsia="Arial" w:hAnsi="Arial" w:cs="Arial"/>
                <w:sz w:val="20"/>
                <w:szCs w:val="20"/>
              </w:rPr>
              <w:t xml:space="preserve">. </w:t>
            </w:r>
          </w:p>
          <w:p w14:paraId="3D7A1B01" w14:textId="77777777" w:rsidR="00994FE5" w:rsidRPr="00994FE5" w:rsidRDefault="00994FE5" w:rsidP="00994FE5">
            <w:pPr>
              <w:tabs>
                <w:tab w:val="left" w:pos="1752"/>
              </w:tabs>
              <w:overflowPunct w:val="0"/>
              <w:spacing w:after="600" w:line="240" w:lineRule="auto"/>
              <w:jc w:val="left"/>
              <w:textAlignment w:val="baseline"/>
              <w:rPr>
                <w:rFonts w:ascii="Arial" w:hAnsi="Arial" w:cs="Arial"/>
                <w:b/>
                <w:sz w:val="12"/>
                <w:szCs w:val="20"/>
              </w:rPr>
            </w:pPr>
            <w:r w:rsidRPr="00994FE5">
              <w:rPr>
                <w:rFonts w:ascii="Arial" w:hAnsi="Arial" w:cs="Arial"/>
                <w:b/>
                <w:sz w:val="12"/>
                <w:szCs w:val="20"/>
              </w:rPr>
              <w:t>Stamp here if applicable</w:t>
            </w:r>
          </w:p>
          <w:p w14:paraId="106AC085" w14:textId="77777777" w:rsidR="00994FE5" w:rsidRPr="00994FE5" w:rsidRDefault="00994FE5" w:rsidP="00994FE5">
            <w:pPr>
              <w:overflowPunct w:val="0"/>
              <w:spacing w:after="0" w:line="276" w:lineRule="auto"/>
              <w:textAlignment w:val="baseline"/>
              <w:rPr>
                <w:rFonts w:ascii="Arial" w:eastAsia="Arial" w:hAnsi="Arial" w:cs="Arial"/>
                <w:sz w:val="20"/>
                <w:szCs w:val="20"/>
              </w:rPr>
            </w:pPr>
            <w:r w:rsidRPr="00994FE5">
              <w:rPr>
                <w:rFonts w:ascii="Arial" w:eastAsia="Arial" w:hAnsi="Arial" w:cs="Arial"/>
                <w:sz w:val="20"/>
                <w:szCs w:val="20"/>
              </w:rPr>
              <w:t>……………………………………..</w:t>
            </w:r>
          </w:p>
          <w:p w14:paraId="6A6868E8" w14:textId="77777777" w:rsidR="00994FE5" w:rsidRPr="00994FE5" w:rsidRDefault="00994FE5" w:rsidP="00994FE5">
            <w:pPr>
              <w:spacing w:after="0" w:line="276" w:lineRule="auto"/>
              <w:jc w:val="left"/>
              <w:rPr>
                <w:rFonts w:ascii="Arial" w:eastAsia="Arial" w:hAnsi="Arial" w:cs="Arial"/>
                <w:b/>
                <w:sz w:val="12"/>
                <w:szCs w:val="12"/>
              </w:rPr>
            </w:pPr>
            <w:r w:rsidRPr="00994FE5">
              <w:rPr>
                <w:rFonts w:ascii="Arial" w:eastAsia="Arial" w:hAnsi="Arial" w:cs="Arial"/>
                <w:sz w:val="20"/>
                <w:szCs w:val="20"/>
              </w:rPr>
              <w:t xml:space="preserve">Identification of witness </w:t>
            </w:r>
            <w:r w:rsidRPr="00994FE5">
              <w:rPr>
                <w:rFonts w:ascii="Arial" w:eastAsia="Arial" w:hAnsi="Arial" w:cs="Arial"/>
                <w:b/>
                <w:sz w:val="12"/>
                <w:szCs w:val="12"/>
              </w:rPr>
              <w:t>if applicable</w:t>
            </w:r>
          </w:p>
          <w:p w14:paraId="428D8E22" w14:textId="77777777" w:rsidR="00994FE5" w:rsidRPr="00994FE5" w:rsidRDefault="00994FE5" w:rsidP="00994FE5">
            <w:pPr>
              <w:tabs>
                <w:tab w:val="right" w:pos="8789"/>
              </w:tabs>
              <w:overflowPunct w:val="0"/>
              <w:spacing w:after="0" w:line="240" w:lineRule="auto"/>
              <w:textAlignment w:val="baseline"/>
              <w:rPr>
                <w:rFonts w:ascii="Arial" w:eastAsia="Arial" w:hAnsi="Arial" w:cs="Arial"/>
                <w:b/>
                <w:sz w:val="12"/>
                <w:szCs w:val="12"/>
              </w:rPr>
            </w:pPr>
            <w:r w:rsidRPr="00994FE5">
              <w:rPr>
                <w:rFonts w:ascii="Arial" w:eastAsia="Arial" w:hAnsi="Arial" w:cs="Arial"/>
                <w:b/>
                <w:sz w:val="12"/>
                <w:szCs w:val="12"/>
              </w:rPr>
              <w:t>(ID number of Justice of the Peace; rank, identification number and “South Australia Police” for police officer)</w:t>
            </w:r>
          </w:p>
          <w:p w14:paraId="4B927FE0" w14:textId="77777777" w:rsidR="00994FE5" w:rsidRPr="00994FE5" w:rsidRDefault="00994FE5" w:rsidP="00994FE5">
            <w:pPr>
              <w:spacing w:after="0" w:line="276" w:lineRule="auto"/>
              <w:jc w:val="left"/>
              <w:rPr>
                <w:rFonts w:ascii="Arial" w:hAnsi="Arial" w:cs="Arial"/>
                <w:bCs/>
                <w:sz w:val="20"/>
                <w:szCs w:val="20"/>
              </w:rPr>
            </w:pPr>
          </w:p>
        </w:tc>
      </w:tr>
    </w:tbl>
    <w:p w14:paraId="1B74BE7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szCs w:val="20"/>
        </w:rPr>
      </w:pPr>
    </w:p>
    <w:p w14:paraId="68BC660C"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br w:type="page"/>
      </w:r>
    </w:p>
    <w:p w14:paraId="1EA3D3B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22—Notice to Party Served Interstate is deleted and substituted as follows:</w:t>
      </w:r>
    </w:p>
    <w:p w14:paraId="0DFF03C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hAnsi="Arial" w:cs="Arial"/>
          <w:sz w:val="20"/>
          <w:szCs w:val="20"/>
          <w:lang w:val="en-US"/>
        </w:rPr>
      </w:pPr>
      <w:r w:rsidRPr="00994FE5">
        <w:rPr>
          <w:rFonts w:ascii="Arial" w:eastAsia="Times New Roman" w:hAnsi="Arial" w:cs="Arial"/>
          <w:sz w:val="20"/>
          <w:szCs w:val="16"/>
          <w:lang w:val="en-US"/>
        </w:rPr>
        <w:t>Form</w:t>
      </w:r>
      <w:r w:rsidRPr="00994FE5">
        <w:rPr>
          <w:rFonts w:ascii="Arial" w:hAnsi="Arial" w:cs="Arial"/>
          <w:sz w:val="20"/>
          <w:szCs w:val="20"/>
          <w:lang w:val="en-US"/>
        </w:rPr>
        <w:t xml:space="preserve"> 22</w:t>
      </w:r>
    </w:p>
    <w:p w14:paraId="0B3FD3E4" w14:textId="77777777" w:rsidR="00994FE5" w:rsidRPr="00994FE5" w:rsidRDefault="00994FE5" w:rsidP="00994FE5">
      <w:pPr>
        <w:tabs>
          <w:tab w:val="left" w:pos="1134"/>
          <w:tab w:val="left" w:pos="2342"/>
          <w:tab w:val="left" w:pos="4536"/>
          <w:tab w:val="right" w:pos="8789"/>
        </w:tabs>
        <w:spacing w:before="420" w:after="3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NOTICE TO PARTY </w:t>
      </w:r>
      <w:r w:rsidRPr="00994FE5">
        <w:rPr>
          <w:rFonts w:ascii="Arial" w:hAnsi="Arial" w:cs="Arial"/>
          <w:b/>
          <w:bCs/>
          <w:sz w:val="28"/>
        </w:rPr>
        <w:t>SERVED</w:t>
      </w:r>
      <w:r w:rsidRPr="00994FE5">
        <w:rPr>
          <w:rFonts w:ascii="Arial" w:eastAsia="Times New Roman" w:hAnsi="Arial" w:cs="Arial"/>
          <w:b/>
          <w:bCs/>
          <w:sz w:val="28"/>
          <w:szCs w:val="20"/>
        </w:rPr>
        <w:t xml:space="preserve"> INTERSTATE</w:t>
      </w:r>
    </w:p>
    <w:p w14:paraId="2AB07DF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FDD1FA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11543D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sz w:val="20"/>
          <w:szCs w:val="20"/>
        </w:rPr>
        <w:t xml:space="preserve">This Notice constitutes a Form 1 Notice as prescribed by the </w:t>
      </w:r>
      <w:r w:rsidRPr="00994FE5">
        <w:rPr>
          <w:rFonts w:ascii="Arial" w:eastAsia="Times New Roman" w:hAnsi="Arial" w:cs="Arial"/>
          <w:i/>
          <w:sz w:val="20"/>
          <w:szCs w:val="20"/>
        </w:rPr>
        <w:t>Service and Execution of Process Act</w:t>
      </w:r>
      <w:r w:rsidRPr="00994FE5">
        <w:rPr>
          <w:rFonts w:ascii="Arial" w:eastAsia="Times New Roman" w:hAnsi="Arial" w:cs="Arial"/>
          <w:sz w:val="20"/>
          <w:szCs w:val="20"/>
        </w:rPr>
        <w:t xml:space="preserve"> </w:t>
      </w:r>
      <w:r w:rsidRPr="00994FE5">
        <w:rPr>
          <w:rFonts w:ascii="Arial" w:eastAsia="Times New Roman" w:hAnsi="Arial" w:cs="Arial"/>
          <w:i/>
          <w:iCs/>
          <w:sz w:val="20"/>
          <w:szCs w:val="20"/>
        </w:rPr>
        <w:t>1992</w:t>
      </w:r>
      <w:r w:rsidRPr="00994FE5">
        <w:rPr>
          <w:rFonts w:ascii="Arial" w:eastAsia="Times New Roman" w:hAnsi="Arial" w:cs="Arial"/>
          <w:sz w:val="20"/>
          <w:szCs w:val="20"/>
        </w:rPr>
        <w:t xml:space="preserve"> and </w:t>
      </w:r>
      <w:r w:rsidRPr="00994FE5">
        <w:rPr>
          <w:rFonts w:ascii="Arial" w:eastAsia="Times New Roman" w:hAnsi="Arial" w:cs="Arial"/>
          <w:i/>
          <w:sz w:val="20"/>
          <w:szCs w:val="20"/>
        </w:rPr>
        <w:t>Service and Execution of Process Regulations</w:t>
      </w:r>
      <w:r w:rsidRPr="00994FE5">
        <w:rPr>
          <w:rFonts w:ascii="Arial" w:eastAsia="Times New Roman" w:hAnsi="Arial" w:cs="Arial"/>
          <w:sz w:val="20"/>
          <w:szCs w:val="20"/>
        </w:rPr>
        <w:t xml:space="preserve"> </w:t>
      </w:r>
      <w:r w:rsidRPr="00994FE5">
        <w:rPr>
          <w:rFonts w:ascii="Arial" w:eastAsia="Times New Roman" w:hAnsi="Arial" w:cs="Arial"/>
          <w:i/>
          <w:iCs/>
          <w:sz w:val="20"/>
          <w:szCs w:val="20"/>
        </w:rPr>
        <w:t>2018</w:t>
      </w:r>
      <w:r w:rsidRPr="00994FE5">
        <w:rPr>
          <w:rFonts w:ascii="Arial" w:eastAsia="Times New Roman" w:hAnsi="Arial" w:cs="Arial"/>
          <w:sz w:val="20"/>
          <w:szCs w:val="20"/>
        </w:rPr>
        <w:t>.</w:t>
      </w:r>
    </w:p>
    <w:tbl>
      <w:tblPr>
        <w:tblStyle w:val="TableGrid15"/>
        <w:tblW w:w="0" w:type="auto"/>
        <w:tblLook w:val="04A0" w:firstRow="1" w:lastRow="0" w:firstColumn="1" w:lastColumn="0" w:noHBand="0" w:noVBand="1"/>
      </w:tblPr>
      <w:tblGrid>
        <w:gridCol w:w="9350"/>
      </w:tblGrid>
      <w:tr w:rsidR="00994FE5" w:rsidRPr="00994FE5" w14:paraId="3A5A60F1" w14:textId="77777777" w:rsidTr="00101EC2">
        <w:tc>
          <w:tcPr>
            <w:tcW w:w="10457" w:type="dxa"/>
          </w:tcPr>
          <w:p w14:paraId="57D81240" w14:textId="77777777" w:rsidR="00994FE5" w:rsidRPr="00994FE5" w:rsidRDefault="00994FE5" w:rsidP="00994FE5">
            <w:pPr>
              <w:overflowPunct w:val="0"/>
              <w:autoSpaceDE w:val="0"/>
              <w:autoSpaceDN w:val="0"/>
              <w:adjustRightInd w:val="0"/>
              <w:spacing w:before="240" w:after="0" w:line="276" w:lineRule="auto"/>
              <w:jc w:val="center"/>
              <w:textAlignment w:val="baseline"/>
              <w:rPr>
                <w:rFonts w:ascii="Arial" w:hAnsi="Arial" w:cs="Arial"/>
                <w:b/>
                <w:bCs/>
                <w:sz w:val="20"/>
                <w:szCs w:val="20"/>
              </w:rPr>
            </w:pPr>
            <w:r w:rsidRPr="00994FE5">
              <w:rPr>
                <w:rFonts w:ascii="Arial" w:hAnsi="Arial" w:cs="Arial"/>
                <w:b/>
                <w:bCs/>
                <w:sz w:val="20"/>
                <w:szCs w:val="20"/>
              </w:rPr>
              <w:t>NOTICE TO PARTY</w:t>
            </w:r>
          </w:p>
          <w:p w14:paraId="1741135E" w14:textId="77777777" w:rsidR="00994FE5" w:rsidRPr="00994FE5" w:rsidRDefault="00994FE5" w:rsidP="00994FE5">
            <w:pPr>
              <w:overflowPunct w:val="0"/>
              <w:autoSpaceDE w:val="0"/>
              <w:autoSpaceDN w:val="0"/>
              <w:adjustRightInd w:val="0"/>
              <w:spacing w:before="240" w:after="240" w:line="276" w:lineRule="auto"/>
              <w:jc w:val="center"/>
              <w:textAlignment w:val="baseline"/>
              <w:rPr>
                <w:rFonts w:ascii="Arial" w:hAnsi="Arial" w:cs="Arial"/>
                <w:b/>
                <w:bCs/>
                <w:sz w:val="20"/>
                <w:szCs w:val="20"/>
              </w:rPr>
            </w:pPr>
            <w:r w:rsidRPr="00994FE5">
              <w:rPr>
                <w:rFonts w:ascii="Arial" w:hAnsi="Arial" w:cs="Arial"/>
                <w:b/>
                <w:bCs/>
                <w:sz w:val="20"/>
                <w:szCs w:val="20"/>
              </w:rPr>
              <w:t>PLEASE READ THIS NOTICE AND THE ATTACHED DOCUMENTS VERY CAREFULLY.</w:t>
            </w:r>
          </w:p>
          <w:p w14:paraId="3690C920" w14:textId="77777777" w:rsidR="00994FE5" w:rsidRPr="00994FE5" w:rsidRDefault="00994FE5" w:rsidP="00994FE5">
            <w:pPr>
              <w:overflowPunct w:val="0"/>
              <w:autoSpaceDE w:val="0"/>
              <w:autoSpaceDN w:val="0"/>
              <w:adjustRightInd w:val="0"/>
              <w:spacing w:before="240" w:after="240" w:line="276" w:lineRule="auto"/>
              <w:jc w:val="center"/>
              <w:textAlignment w:val="baseline"/>
              <w:rPr>
                <w:rFonts w:ascii="Arial" w:hAnsi="Arial" w:cs="Arial"/>
                <w:b/>
                <w:bCs/>
                <w:sz w:val="20"/>
                <w:szCs w:val="20"/>
              </w:rPr>
            </w:pPr>
            <w:r w:rsidRPr="00994FE5">
              <w:rPr>
                <w:rFonts w:ascii="Arial" w:hAnsi="Arial" w:cs="Arial"/>
                <w:b/>
                <w:bCs/>
                <w:sz w:val="20"/>
                <w:szCs w:val="20"/>
              </w:rPr>
              <w:t>IF YOU HAVE ANY TROUBLE UNDERSTANDING THEM, YOU SHOULD GET LEGAL ADVICE AS SOON AS POSSIBLE.</w:t>
            </w:r>
          </w:p>
          <w:p w14:paraId="6B80B181" w14:textId="77777777" w:rsidR="00994FE5" w:rsidRPr="00994FE5" w:rsidRDefault="00994FE5" w:rsidP="00994FE5">
            <w:pPr>
              <w:overflowPunct w:val="0"/>
              <w:autoSpaceDE w:val="0"/>
              <w:autoSpaceDN w:val="0"/>
              <w:adjustRightInd w:val="0"/>
              <w:spacing w:before="240" w:after="240" w:line="276" w:lineRule="auto"/>
              <w:jc w:val="left"/>
              <w:textAlignment w:val="baseline"/>
              <w:rPr>
                <w:rFonts w:ascii="Arial" w:hAnsi="Arial" w:cs="Arial"/>
                <w:sz w:val="20"/>
                <w:szCs w:val="20"/>
              </w:rPr>
            </w:pPr>
            <w:r w:rsidRPr="00994FE5">
              <w:rPr>
                <w:rFonts w:ascii="Arial" w:hAnsi="Arial" w:cs="Arial"/>
                <w:sz w:val="20"/>
                <w:szCs w:val="20"/>
              </w:rPr>
              <w:t>Attached to this notice is a proceeding (‘the attached process’) issued out of the Magistrates, Youth, District or Supreme Court of South Australia (‘the Court’).</w:t>
            </w:r>
          </w:p>
          <w:p w14:paraId="43269CBF" w14:textId="77777777" w:rsidR="00994FE5" w:rsidRPr="00994FE5" w:rsidRDefault="00994FE5" w:rsidP="00994FE5">
            <w:pPr>
              <w:overflowPunct w:val="0"/>
              <w:autoSpaceDE w:val="0"/>
              <w:autoSpaceDN w:val="0"/>
              <w:adjustRightInd w:val="0"/>
              <w:spacing w:before="240" w:after="240" w:line="276" w:lineRule="auto"/>
              <w:jc w:val="left"/>
              <w:textAlignment w:val="baseline"/>
              <w:rPr>
                <w:rFonts w:ascii="Arial" w:hAnsi="Arial" w:cs="Arial"/>
                <w:b/>
                <w:bCs/>
                <w:sz w:val="20"/>
                <w:szCs w:val="20"/>
              </w:rPr>
            </w:pPr>
            <w:r w:rsidRPr="00994FE5">
              <w:rPr>
                <w:rFonts w:ascii="Arial" w:hAnsi="Arial" w:cs="Arial"/>
                <w:bCs/>
                <w:sz w:val="20"/>
                <w:szCs w:val="20"/>
              </w:rPr>
              <w:t xml:space="preserve">Service of the attached process outside South Australia is authorised by the </w:t>
            </w:r>
            <w:r w:rsidRPr="00994FE5">
              <w:rPr>
                <w:rFonts w:ascii="Arial" w:hAnsi="Arial" w:cs="Arial"/>
                <w:bCs/>
                <w:i/>
                <w:sz w:val="20"/>
                <w:szCs w:val="20"/>
              </w:rPr>
              <w:t>Service and Execution of Process Act</w:t>
            </w:r>
            <w:r w:rsidRPr="00994FE5">
              <w:rPr>
                <w:rFonts w:ascii="Arial" w:hAnsi="Arial" w:cs="Arial"/>
                <w:bCs/>
                <w:sz w:val="20"/>
                <w:szCs w:val="20"/>
              </w:rPr>
              <w:t xml:space="preserve"> </w:t>
            </w:r>
            <w:r w:rsidRPr="00994FE5">
              <w:rPr>
                <w:rFonts w:ascii="Arial" w:hAnsi="Arial" w:cs="Arial"/>
                <w:bCs/>
                <w:i/>
                <w:iCs/>
                <w:sz w:val="20"/>
                <w:szCs w:val="20"/>
              </w:rPr>
              <w:t>1992</w:t>
            </w:r>
            <w:r w:rsidRPr="00994FE5">
              <w:rPr>
                <w:rFonts w:ascii="Arial" w:hAnsi="Arial" w:cs="Arial"/>
                <w:bCs/>
                <w:sz w:val="20"/>
                <w:szCs w:val="20"/>
              </w:rPr>
              <w:t>.</w:t>
            </w:r>
          </w:p>
          <w:p w14:paraId="3B582108" w14:textId="77777777" w:rsidR="00994FE5" w:rsidRPr="00994FE5" w:rsidRDefault="00994FE5" w:rsidP="00994FE5">
            <w:pPr>
              <w:overflowPunct w:val="0"/>
              <w:autoSpaceDE w:val="0"/>
              <w:autoSpaceDN w:val="0"/>
              <w:adjustRightInd w:val="0"/>
              <w:spacing w:before="240" w:after="0" w:line="276" w:lineRule="auto"/>
              <w:jc w:val="center"/>
              <w:textAlignment w:val="baseline"/>
              <w:rPr>
                <w:rFonts w:ascii="Arial" w:hAnsi="Arial" w:cs="Arial"/>
                <w:b/>
                <w:bCs/>
                <w:sz w:val="20"/>
                <w:szCs w:val="20"/>
              </w:rPr>
            </w:pPr>
            <w:r w:rsidRPr="00994FE5">
              <w:rPr>
                <w:rFonts w:ascii="Arial" w:hAnsi="Arial" w:cs="Arial"/>
                <w:b/>
                <w:bCs/>
                <w:sz w:val="20"/>
                <w:szCs w:val="20"/>
              </w:rPr>
              <w:t>YOUR RIGHTS</w:t>
            </w:r>
          </w:p>
          <w:p w14:paraId="3EF7FAFC" w14:textId="77777777" w:rsidR="00994FE5" w:rsidRPr="00994FE5" w:rsidRDefault="00994FE5" w:rsidP="00994FE5">
            <w:pPr>
              <w:overflowPunct w:val="0"/>
              <w:autoSpaceDE w:val="0"/>
              <w:autoSpaceDN w:val="0"/>
              <w:adjustRightInd w:val="0"/>
              <w:spacing w:after="240" w:line="276" w:lineRule="auto"/>
              <w:jc w:val="left"/>
              <w:textAlignment w:val="baseline"/>
              <w:rPr>
                <w:rFonts w:ascii="Arial" w:hAnsi="Arial" w:cs="Arial"/>
                <w:bCs/>
                <w:sz w:val="20"/>
                <w:szCs w:val="20"/>
              </w:rPr>
            </w:pPr>
            <w:r w:rsidRPr="00994FE5">
              <w:rPr>
                <w:rFonts w:ascii="Arial" w:hAnsi="Arial" w:cs="Arial"/>
                <w:bCs/>
                <w:sz w:val="20"/>
                <w:szCs w:val="20"/>
              </w:rPr>
              <w:t>If a Court of a State or Territory other than South Australia is the appropriate Court to determine the claim against you set out in the attached process, you may be able to</w:t>
            </w:r>
            <w:r w:rsidRPr="00994FE5">
              <w:rPr>
                <w:rFonts w:ascii="Arial" w:hAnsi="Arial" w:cs="Arial"/>
                <w:sz w:val="20"/>
                <w:szCs w:val="20"/>
              </w:rPr>
              <w:t>—</w:t>
            </w:r>
          </w:p>
          <w:p w14:paraId="4A646F89" w14:textId="77777777" w:rsidR="00994FE5" w:rsidRPr="00994FE5" w:rsidRDefault="00994FE5" w:rsidP="00994FE5">
            <w:pPr>
              <w:numPr>
                <w:ilvl w:val="0"/>
                <w:numId w:val="133"/>
              </w:numPr>
              <w:overflowPunct w:val="0"/>
              <w:autoSpaceDE w:val="0"/>
              <w:autoSpaceDN w:val="0"/>
              <w:adjustRightInd w:val="0"/>
              <w:spacing w:after="0" w:line="276" w:lineRule="auto"/>
              <w:contextualSpacing/>
              <w:jc w:val="left"/>
              <w:textAlignment w:val="baseline"/>
              <w:rPr>
                <w:rFonts w:ascii="Arial" w:hAnsi="Arial" w:cs="Arial"/>
                <w:b/>
                <w:bCs/>
                <w:sz w:val="20"/>
                <w:szCs w:val="20"/>
              </w:rPr>
            </w:pPr>
            <w:r w:rsidRPr="00994FE5">
              <w:rPr>
                <w:rFonts w:ascii="Arial" w:hAnsi="Arial" w:cs="Arial"/>
                <w:bCs/>
                <w:sz w:val="20"/>
                <w:szCs w:val="20"/>
              </w:rPr>
              <w:t>if the issuing court is not the Supreme Court</w:t>
            </w:r>
            <w:r w:rsidRPr="00994FE5">
              <w:rPr>
                <w:rFonts w:ascii="Arial" w:hAnsi="Arial" w:cs="Arial"/>
                <w:sz w:val="20"/>
                <w:szCs w:val="20"/>
              </w:rPr>
              <w:t>—</w:t>
            </w:r>
            <w:r w:rsidRPr="00994FE5">
              <w:rPr>
                <w:rFonts w:ascii="Arial" w:hAnsi="Arial" w:cs="Arial"/>
                <w:bCs/>
                <w:sz w:val="20"/>
                <w:szCs w:val="20"/>
              </w:rPr>
              <w:t>have the proceedings stayed by applying to the issuing Court of South Australia; or</w:t>
            </w:r>
          </w:p>
          <w:p w14:paraId="0A17BA62" w14:textId="77777777" w:rsidR="00994FE5" w:rsidRPr="00994FE5" w:rsidRDefault="00994FE5" w:rsidP="00994FE5">
            <w:pPr>
              <w:numPr>
                <w:ilvl w:val="0"/>
                <w:numId w:val="133"/>
              </w:numPr>
              <w:overflowPunct w:val="0"/>
              <w:autoSpaceDE w:val="0"/>
              <w:autoSpaceDN w:val="0"/>
              <w:adjustRightInd w:val="0"/>
              <w:spacing w:after="0" w:line="276" w:lineRule="auto"/>
              <w:contextualSpacing/>
              <w:jc w:val="left"/>
              <w:textAlignment w:val="baseline"/>
              <w:rPr>
                <w:rFonts w:ascii="Arial" w:hAnsi="Arial" w:cs="Arial"/>
                <w:b/>
                <w:bCs/>
                <w:sz w:val="20"/>
                <w:szCs w:val="20"/>
              </w:rPr>
            </w:pPr>
            <w:r w:rsidRPr="00994FE5">
              <w:rPr>
                <w:rFonts w:ascii="Arial" w:hAnsi="Arial" w:cs="Arial"/>
                <w:bCs/>
                <w:sz w:val="20"/>
                <w:szCs w:val="20"/>
              </w:rPr>
              <w:t>if the issuing court is the Supreme Court</w:t>
            </w:r>
            <w:r w:rsidRPr="00994FE5">
              <w:rPr>
                <w:rFonts w:ascii="Arial" w:hAnsi="Arial" w:cs="Arial"/>
                <w:sz w:val="20"/>
                <w:szCs w:val="20"/>
              </w:rPr>
              <w:t>—</w:t>
            </w:r>
            <w:r w:rsidRPr="00994FE5">
              <w:rPr>
                <w:rFonts w:ascii="Arial" w:hAnsi="Arial" w:cs="Arial"/>
                <w:bCs/>
                <w:sz w:val="20"/>
                <w:szCs w:val="20"/>
              </w:rPr>
              <w:t>apply to the Supreme Court of South Australia to have the proceeding transferred to another Supreme Court, or a federal court.</w:t>
            </w:r>
            <w:r w:rsidRPr="00994FE5">
              <w:rPr>
                <w:rFonts w:ascii="Arial" w:hAnsi="Arial" w:cs="Arial"/>
                <w:sz w:val="20"/>
                <w:szCs w:val="20"/>
              </w:rPr>
              <w:t xml:space="preserve"> </w:t>
            </w:r>
          </w:p>
          <w:p w14:paraId="4B55EC63" w14:textId="77777777" w:rsidR="00994FE5" w:rsidRPr="00994FE5" w:rsidRDefault="00994FE5" w:rsidP="00994FE5">
            <w:pPr>
              <w:tabs>
                <w:tab w:val="left" w:pos="1560"/>
              </w:tabs>
              <w:autoSpaceDE w:val="0"/>
              <w:autoSpaceDN w:val="0"/>
              <w:spacing w:before="240" w:after="0" w:line="276" w:lineRule="auto"/>
              <w:jc w:val="left"/>
              <w:rPr>
                <w:rFonts w:ascii="Arial" w:hAnsi="Arial" w:cs="Arial"/>
                <w:bCs/>
                <w:spacing w:val="-4"/>
                <w:sz w:val="20"/>
                <w:szCs w:val="20"/>
                <w:lang w:eastAsia="en-AU"/>
              </w:rPr>
            </w:pPr>
            <w:r w:rsidRPr="00994FE5">
              <w:rPr>
                <w:rFonts w:ascii="Arial" w:hAnsi="Arial" w:cs="Arial"/>
                <w:bCs/>
                <w:spacing w:val="-4"/>
                <w:sz w:val="20"/>
                <w:szCs w:val="20"/>
                <w:lang w:eastAsia="en-AU"/>
              </w:rPr>
              <w:t>If you think the proceeding should be stayed or transferred, you should get legal advice as soon as possible.</w:t>
            </w:r>
          </w:p>
        </w:tc>
      </w:tr>
    </w:tbl>
    <w:p w14:paraId="3845C24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sz w:val="20"/>
          <w:szCs w:val="20"/>
          <w:lang w:eastAsia="en-AU"/>
        </w:rPr>
      </w:pPr>
    </w:p>
    <w:tbl>
      <w:tblPr>
        <w:tblStyle w:val="TableGrid15"/>
        <w:tblW w:w="0" w:type="auto"/>
        <w:tblLook w:val="04A0" w:firstRow="1" w:lastRow="0" w:firstColumn="1" w:lastColumn="0" w:noHBand="0" w:noVBand="1"/>
      </w:tblPr>
      <w:tblGrid>
        <w:gridCol w:w="9350"/>
      </w:tblGrid>
      <w:tr w:rsidR="00994FE5" w:rsidRPr="00994FE5" w14:paraId="498418F7" w14:textId="77777777" w:rsidTr="00101EC2">
        <w:tc>
          <w:tcPr>
            <w:tcW w:w="10457" w:type="dxa"/>
          </w:tcPr>
          <w:p w14:paraId="673A4D78" w14:textId="77777777" w:rsidR="00994FE5" w:rsidRPr="00994FE5" w:rsidRDefault="00994FE5" w:rsidP="00994FE5">
            <w:pPr>
              <w:tabs>
                <w:tab w:val="left" w:pos="1560"/>
              </w:tabs>
              <w:autoSpaceDE w:val="0"/>
              <w:autoSpaceDN w:val="0"/>
              <w:spacing w:before="240" w:after="0" w:line="276" w:lineRule="auto"/>
              <w:jc w:val="center"/>
              <w:rPr>
                <w:rFonts w:ascii="Arial" w:hAnsi="Arial" w:cs="Arial"/>
                <w:b/>
                <w:bCs/>
                <w:sz w:val="20"/>
                <w:szCs w:val="20"/>
                <w:lang w:eastAsia="en-AU"/>
              </w:rPr>
            </w:pPr>
            <w:r w:rsidRPr="00994FE5">
              <w:rPr>
                <w:rFonts w:ascii="Arial" w:hAnsi="Arial" w:cs="Arial"/>
                <w:b/>
                <w:bCs/>
                <w:sz w:val="20"/>
                <w:szCs w:val="20"/>
                <w:lang w:eastAsia="en-AU"/>
              </w:rPr>
              <w:t>CONTESTING THIS CLAIM</w:t>
            </w:r>
          </w:p>
          <w:p w14:paraId="42BAD939" w14:textId="77777777" w:rsidR="00994FE5" w:rsidRPr="00994FE5" w:rsidRDefault="00994FE5" w:rsidP="00994FE5">
            <w:pPr>
              <w:tabs>
                <w:tab w:val="left" w:pos="1560"/>
              </w:tabs>
              <w:autoSpaceDE w:val="0"/>
              <w:autoSpaceDN w:val="0"/>
              <w:spacing w:after="0" w:line="276" w:lineRule="auto"/>
              <w:jc w:val="left"/>
              <w:rPr>
                <w:rFonts w:ascii="Arial" w:hAnsi="Arial" w:cs="Arial"/>
                <w:bCs/>
                <w:sz w:val="20"/>
                <w:szCs w:val="20"/>
                <w:lang w:eastAsia="en-AU"/>
              </w:rPr>
            </w:pPr>
            <w:r w:rsidRPr="00994FE5">
              <w:rPr>
                <w:rFonts w:ascii="Arial" w:hAnsi="Arial" w:cs="Arial"/>
                <w:bCs/>
                <w:sz w:val="20"/>
                <w:szCs w:val="20"/>
                <w:lang w:eastAsia="en-AU"/>
              </w:rPr>
              <w:t>If you want to contest this proceeding, you must take any action set out in the attached process as being necessary to contest the proceeding.</w:t>
            </w:r>
          </w:p>
          <w:p w14:paraId="152C3760" w14:textId="77777777" w:rsidR="00994FE5" w:rsidRPr="00994FE5" w:rsidRDefault="00994FE5" w:rsidP="00994FE5">
            <w:pPr>
              <w:tabs>
                <w:tab w:val="left" w:pos="1560"/>
              </w:tabs>
              <w:autoSpaceDE w:val="0"/>
              <w:autoSpaceDN w:val="0"/>
              <w:spacing w:after="0" w:line="276" w:lineRule="auto"/>
              <w:jc w:val="left"/>
              <w:rPr>
                <w:rFonts w:ascii="Arial" w:hAnsi="Arial" w:cs="Arial"/>
                <w:bCs/>
                <w:sz w:val="20"/>
                <w:szCs w:val="20"/>
                <w:lang w:eastAsia="en-AU"/>
              </w:rPr>
            </w:pPr>
            <w:r w:rsidRPr="00994FE5">
              <w:rPr>
                <w:rFonts w:ascii="Arial" w:hAnsi="Arial" w:cs="Arial"/>
                <w:bCs/>
                <w:sz w:val="20"/>
                <w:szCs w:val="20"/>
                <w:lang w:eastAsia="en-AU"/>
              </w:rPr>
              <w:t xml:space="preserve">If you want to contest this proceeding, you must also file a </w:t>
            </w:r>
            <w:r w:rsidRPr="00994FE5">
              <w:rPr>
                <w:rFonts w:ascii="Arial" w:hAnsi="Arial" w:cs="Arial"/>
                <w:bCs/>
                <w:iCs/>
                <w:sz w:val="20"/>
                <w:szCs w:val="20"/>
                <w:lang w:eastAsia="en-AU"/>
              </w:rPr>
              <w:t>Notice of Acting</w:t>
            </w:r>
            <w:r w:rsidRPr="00994FE5">
              <w:rPr>
                <w:rFonts w:ascii="Arial" w:hAnsi="Arial" w:cs="Arial"/>
                <w:bCs/>
                <w:sz w:val="20"/>
                <w:szCs w:val="20"/>
                <w:lang w:eastAsia="en-AU"/>
              </w:rPr>
              <w:t xml:space="preserve"> in the </w:t>
            </w:r>
            <w:r w:rsidRPr="00994FE5">
              <w:rPr>
                <w:rFonts w:ascii="Arial" w:hAnsi="Arial" w:cs="Arial"/>
                <w:sz w:val="20"/>
                <w:szCs w:val="20"/>
                <w:lang w:eastAsia="en-AU"/>
              </w:rPr>
              <w:t>Court</w:t>
            </w:r>
            <w:r w:rsidRPr="00994FE5">
              <w:rPr>
                <w:rFonts w:ascii="Arial" w:hAnsi="Arial" w:cs="Arial"/>
                <w:bCs/>
                <w:sz w:val="20"/>
                <w:szCs w:val="20"/>
                <w:lang w:eastAsia="en-AU"/>
              </w:rPr>
              <w:t>. You have only 28 days after receiving the attached process to do so.</w:t>
            </w:r>
          </w:p>
          <w:p w14:paraId="5C552548" w14:textId="77777777" w:rsidR="00994FE5" w:rsidRPr="00994FE5" w:rsidRDefault="00994FE5" w:rsidP="00994FE5">
            <w:pPr>
              <w:tabs>
                <w:tab w:val="left" w:pos="1560"/>
              </w:tabs>
              <w:autoSpaceDE w:val="0"/>
              <w:autoSpaceDN w:val="0"/>
              <w:spacing w:after="0" w:line="276" w:lineRule="auto"/>
              <w:jc w:val="left"/>
              <w:rPr>
                <w:rFonts w:ascii="Arial" w:hAnsi="Arial" w:cs="Arial"/>
                <w:bCs/>
                <w:sz w:val="20"/>
                <w:szCs w:val="20"/>
                <w:lang w:eastAsia="en-AU"/>
              </w:rPr>
            </w:pPr>
            <w:r w:rsidRPr="00994FE5">
              <w:rPr>
                <w:rFonts w:ascii="Arial" w:hAnsi="Arial" w:cs="Arial"/>
                <w:bCs/>
                <w:sz w:val="20"/>
                <w:szCs w:val="20"/>
                <w:lang w:eastAsia="en-AU"/>
              </w:rPr>
              <w:t xml:space="preserve">The </w:t>
            </w:r>
            <w:r w:rsidRPr="00994FE5">
              <w:rPr>
                <w:rFonts w:ascii="Arial" w:hAnsi="Arial" w:cs="Arial"/>
                <w:bCs/>
                <w:iCs/>
                <w:sz w:val="20"/>
                <w:szCs w:val="20"/>
                <w:lang w:eastAsia="en-AU"/>
              </w:rPr>
              <w:t>Notice of Acting</w:t>
            </w:r>
            <w:r w:rsidRPr="00994FE5">
              <w:rPr>
                <w:rFonts w:ascii="Arial" w:hAnsi="Arial" w:cs="Arial"/>
                <w:bCs/>
                <w:i/>
                <w:sz w:val="20"/>
                <w:szCs w:val="20"/>
                <w:lang w:eastAsia="en-AU"/>
              </w:rPr>
              <w:t xml:space="preserve"> </w:t>
            </w:r>
            <w:r w:rsidRPr="00994FE5">
              <w:rPr>
                <w:rFonts w:ascii="Arial" w:hAnsi="Arial" w:cs="Arial"/>
                <w:bCs/>
                <w:sz w:val="20"/>
                <w:szCs w:val="20"/>
                <w:lang w:eastAsia="en-AU"/>
              </w:rPr>
              <w:t>must contain an address in Australia where documents can be left for you or sent to you at your address.</w:t>
            </w:r>
          </w:p>
        </w:tc>
      </w:tr>
    </w:tbl>
    <w:p w14:paraId="6BBEA57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0BDE384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23—Notice to Party Served in New Zealand is deleted and substituted as follows:</w:t>
      </w:r>
    </w:p>
    <w:p w14:paraId="6722777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23</w:t>
      </w:r>
    </w:p>
    <w:p w14:paraId="304E622E" w14:textId="77777777" w:rsidR="00994FE5" w:rsidRPr="00994FE5" w:rsidRDefault="00994FE5" w:rsidP="00994FE5">
      <w:pPr>
        <w:tabs>
          <w:tab w:val="left" w:pos="1134"/>
          <w:tab w:val="left" w:pos="2342"/>
          <w:tab w:val="left" w:pos="4536"/>
          <w:tab w:val="right" w:pos="8789"/>
        </w:tabs>
        <w:spacing w:before="420" w:after="360" w:line="240" w:lineRule="auto"/>
        <w:jc w:val="center"/>
        <w:rPr>
          <w:rFonts w:ascii="Arial" w:eastAsia="Times New Roman" w:hAnsi="Arial" w:cs="Arial"/>
          <w:b/>
          <w:bCs/>
          <w:sz w:val="28"/>
          <w:szCs w:val="20"/>
        </w:rPr>
      </w:pPr>
      <w:r w:rsidRPr="00994FE5">
        <w:rPr>
          <w:rFonts w:ascii="Arial" w:hAnsi="Arial" w:cs="Arial"/>
          <w:b/>
          <w:bCs/>
          <w:sz w:val="28"/>
        </w:rPr>
        <w:t>NOTICE</w:t>
      </w:r>
      <w:r w:rsidRPr="00994FE5">
        <w:rPr>
          <w:rFonts w:ascii="Arial" w:eastAsia="Times New Roman" w:hAnsi="Arial" w:cs="Arial"/>
          <w:b/>
          <w:bCs/>
          <w:sz w:val="28"/>
          <w:szCs w:val="20"/>
        </w:rPr>
        <w:t xml:space="preserve"> TO </w:t>
      </w:r>
      <w:r w:rsidRPr="00994FE5">
        <w:rPr>
          <w:rFonts w:ascii="Arial" w:hAnsi="Arial" w:cs="Arial"/>
          <w:b/>
          <w:bCs/>
          <w:sz w:val="28"/>
        </w:rPr>
        <w:t>PARTY</w:t>
      </w:r>
      <w:r w:rsidRPr="00994FE5">
        <w:rPr>
          <w:rFonts w:ascii="Arial" w:eastAsia="Times New Roman" w:hAnsi="Arial" w:cs="Arial"/>
          <w:b/>
          <w:bCs/>
          <w:sz w:val="28"/>
          <w:szCs w:val="20"/>
        </w:rPr>
        <w:t xml:space="preserve"> SERVED IN NEW ZEALAND</w:t>
      </w:r>
    </w:p>
    <w:p w14:paraId="4A1956E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927ADB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36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tbl>
      <w:tblPr>
        <w:tblStyle w:val="TableGrid15"/>
        <w:tblW w:w="0" w:type="auto"/>
        <w:tblLook w:val="04A0" w:firstRow="1" w:lastRow="0" w:firstColumn="1" w:lastColumn="0" w:noHBand="0" w:noVBand="1"/>
      </w:tblPr>
      <w:tblGrid>
        <w:gridCol w:w="9350"/>
      </w:tblGrid>
      <w:tr w:rsidR="00994FE5" w:rsidRPr="00994FE5" w14:paraId="537C1967" w14:textId="77777777" w:rsidTr="00101EC2">
        <w:tc>
          <w:tcPr>
            <w:tcW w:w="10457" w:type="dxa"/>
          </w:tcPr>
          <w:p w14:paraId="124112FD" w14:textId="77777777" w:rsidR="00994FE5" w:rsidRPr="00994FE5" w:rsidRDefault="00994FE5" w:rsidP="00994FE5">
            <w:pPr>
              <w:overflowPunct w:val="0"/>
              <w:spacing w:before="120" w:after="0" w:line="276" w:lineRule="auto"/>
              <w:jc w:val="center"/>
              <w:textAlignment w:val="baseline"/>
              <w:rPr>
                <w:rFonts w:ascii="Arial" w:hAnsi="Arial" w:cs="Arial"/>
                <w:b/>
                <w:bCs/>
                <w:sz w:val="20"/>
              </w:rPr>
            </w:pPr>
            <w:r w:rsidRPr="00994FE5">
              <w:rPr>
                <w:rFonts w:ascii="Arial" w:hAnsi="Arial" w:cs="Arial"/>
                <w:b/>
                <w:bCs/>
                <w:sz w:val="20"/>
              </w:rPr>
              <w:t>NOTICE TO PARTY</w:t>
            </w:r>
          </w:p>
          <w:p w14:paraId="658239E4" w14:textId="77777777" w:rsidR="00994FE5" w:rsidRPr="00994FE5" w:rsidRDefault="00994FE5" w:rsidP="00994FE5">
            <w:pPr>
              <w:overflowPunct w:val="0"/>
              <w:spacing w:before="240" w:after="240" w:line="276" w:lineRule="auto"/>
              <w:jc w:val="center"/>
              <w:textAlignment w:val="baseline"/>
              <w:rPr>
                <w:rFonts w:ascii="Arial" w:hAnsi="Arial" w:cs="Arial"/>
                <w:b/>
                <w:bCs/>
                <w:sz w:val="20"/>
              </w:rPr>
            </w:pPr>
            <w:r w:rsidRPr="00994FE5">
              <w:rPr>
                <w:rFonts w:ascii="Arial" w:hAnsi="Arial" w:cs="Arial"/>
                <w:b/>
                <w:bCs/>
                <w:sz w:val="20"/>
              </w:rPr>
              <w:t>PLEASE READ THIS NOTICE AND THE ATTACHED DOCUMENTS VERY CAREFULLY.</w:t>
            </w:r>
          </w:p>
          <w:p w14:paraId="4FF3D2B1" w14:textId="77777777" w:rsidR="00994FE5" w:rsidRPr="00994FE5" w:rsidRDefault="00994FE5" w:rsidP="00994FE5">
            <w:pPr>
              <w:overflowPunct w:val="0"/>
              <w:spacing w:before="240" w:after="240" w:line="276" w:lineRule="auto"/>
              <w:jc w:val="center"/>
              <w:textAlignment w:val="baseline"/>
              <w:rPr>
                <w:rFonts w:ascii="Arial" w:hAnsi="Arial" w:cs="Arial"/>
                <w:b/>
                <w:bCs/>
                <w:sz w:val="20"/>
              </w:rPr>
            </w:pPr>
            <w:r w:rsidRPr="00994FE5">
              <w:rPr>
                <w:rFonts w:ascii="Arial" w:hAnsi="Arial" w:cs="Arial"/>
                <w:b/>
                <w:bCs/>
                <w:sz w:val="20"/>
              </w:rPr>
              <w:t>IF YOU HAVE ANY TROUBLE UNDERSTANDING THEM, YOU SHOULD GET LEGAL ADVICE AS SOON AS POSSIBLE.</w:t>
            </w:r>
          </w:p>
          <w:p w14:paraId="57E6BB99"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 xml:space="preserve">The Applicant has commenced a proceeding against you in the Magistrates, Youth, District or Supreme Court </w:t>
            </w:r>
            <w:r w:rsidRPr="00994FE5">
              <w:rPr>
                <w:rFonts w:ascii="Arial" w:hAnsi="Arial" w:cs="Arial"/>
                <w:bCs/>
                <w:sz w:val="20"/>
                <w:szCs w:val="20"/>
              </w:rPr>
              <w:t>of South Australia (‘the Court’)</w:t>
            </w:r>
            <w:r w:rsidRPr="00994FE5">
              <w:rPr>
                <w:rFonts w:ascii="Arial" w:hAnsi="Arial" w:cs="Arial"/>
                <w:sz w:val="20"/>
                <w:szCs w:val="20"/>
              </w:rPr>
              <w:t xml:space="preserve">. </w:t>
            </w:r>
          </w:p>
          <w:p w14:paraId="49B7BA9E"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Attached to this Notice is/are [name(s) of document(s)] (‘the attached documents’) filed in the Court.</w:t>
            </w:r>
          </w:p>
          <w:p w14:paraId="287F17AA"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 xml:space="preserve">Service of the attached documents in New Zealand is authorised by the </w:t>
            </w:r>
            <w:r w:rsidRPr="00994FE5">
              <w:rPr>
                <w:rFonts w:ascii="Arial" w:hAnsi="Arial" w:cs="Arial"/>
                <w:i/>
                <w:sz w:val="20"/>
                <w:szCs w:val="20"/>
              </w:rPr>
              <w:t>Trans</w:t>
            </w:r>
            <w:r w:rsidRPr="00994FE5">
              <w:rPr>
                <w:rFonts w:ascii="Arial" w:hAnsi="Arial" w:cs="Arial"/>
                <w:i/>
                <w:sz w:val="20"/>
                <w:szCs w:val="20"/>
              </w:rPr>
              <w:noBreakHyphen/>
              <w:t>Tasman Proceedings Act</w:t>
            </w:r>
            <w:r w:rsidRPr="00994FE5">
              <w:rPr>
                <w:rFonts w:ascii="Arial" w:hAnsi="Arial" w:cs="Arial"/>
                <w:sz w:val="20"/>
                <w:szCs w:val="20"/>
              </w:rPr>
              <w:t xml:space="preserve"> </w:t>
            </w:r>
            <w:r w:rsidRPr="00994FE5">
              <w:rPr>
                <w:rFonts w:ascii="Arial" w:hAnsi="Arial" w:cs="Arial"/>
                <w:i/>
                <w:iCs/>
                <w:sz w:val="20"/>
                <w:szCs w:val="20"/>
              </w:rPr>
              <w:t>2010</w:t>
            </w:r>
            <w:r w:rsidRPr="00994FE5">
              <w:rPr>
                <w:rFonts w:ascii="Arial" w:hAnsi="Arial" w:cs="Arial"/>
                <w:sz w:val="20"/>
                <w:szCs w:val="20"/>
              </w:rPr>
              <w:t xml:space="preserve"> (Cth).</w:t>
            </w:r>
          </w:p>
          <w:p w14:paraId="2EBBAD8D" w14:textId="77777777" w:rsidR="00994FE5" w:rsidRPr="00994FE5" w:rsidRDefault="00994FE5" w:rsidP="00994FE5">
            <w:pPr>
              <w:overflowPunct w:val="0"/>
              <w:spacing w:before="240" w:after="240" w:line="276" w:lineRule="auto"/>
              <w:jc w:val="center"/>
              <w:textAlignment w:val="baseline"/>
              <w:rPr>
                <w:rFonts w:ascii="Arial" w:hAnsi="Arial" w:cs="Arial"/>
                <w:b/>
                <w:bCs/>
                <w:sz w:val="20"/>
                <w:szCs w:val="20"/>
              </w:rPr>
            </w:pPr>
            <w:r w:rsidRPr="00994FE5">
              <w:rPr>
                <w:rFonts w:ascii="Arial" w:hAnsi="Arial" w:cs="Arial"/>
                <w:b/>
                <w:bCs/>
                <w:sz w:val="20"/>
                <w:szCs w:val="20"/>
              </w:rPr>
              <w:t>CONSEQUENCES OF THE ATTACHED DOCUMENTS BEING SERVED ON YOU</w:t>
            </w:r>
          </w:p>
          <w:p w14:paraId="70FDB710"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The Court’s decision in this proceeding (its judgment) may be enforced in Australia or New Zealand.</w:t>
            </w:r>
          </w:p>
          <w:p w14:paraId="5064CD88"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 xml:space="preserve">The Court can consider, and make a decision on, any claim set out in the attachment documents. </w:t>
            </w:r>
          </w:p>
          <w:p w14:paraId="462DC9D3" w14:textId="77777777" w:rsidR="00994FE5" w:rsidRPr="00994FE5" w:rsidRDefault="00994FE5" w:rsidP="00994FE5">
            <w:pPr>
              <w:overflowPunct w:val="0"/>
              <w:spacing w:before="240" w:after="240" w:line="276" w:lineRule="auto"/>
              <w:jc w:val="center"/>
              <w:textAlignment w:val="baseline"/>
              <w:rPr>
                <w:rFonts w:ascii="Arial" w:hAnsi="Arial" w:cs="Arial"/>
                <w:b/>
                <w:bCs/>
                <w:sz w:val="20"/>
                <w:szCs w:val="20"/>
              </w:rPr>
            </w:pPr>
            <w:r w:rsidRPr="00994FE5">
              <w:rPr>
                <w:rFonts w:ascii="Arial" w:hAnsi="Arial" w:cs="Arial"/>
                <w:b/>
                <w:bCs/>
                <w:sz w:val="20"/>
                <w:szCs w:val="20"/>
              </w:rPr>
              <w:t>YOUR RIGHTS TO APPLY FOR THE PROCEEDING TO BE STAYED</w:t>
            </w:r>
          </w:p>
          <w:p w14:paraId="65A48150" w14:textId="77777777" w:rsidR="00994FE5" w:rsidRPr="00994FE5" w:rsidRDefault="00994FE5" w:rsidP="00994FE5">
            <w:pPr>
              <w:overflowPunct w:val="0"/>
              <w:spacing w:before="240" w:after="240" w:line="276" w:lineRule="auto"/>
              <w:jc w:val="left"/>
              <w:textAlignment w:val="baseline"/>
              <w:rPr>
                <w:rFonts w:ascii="Arial" w:hAnsi="Arial" w:cs="Arial"/>
                <w:bCs/>
                <w:sz w:val="20"/>
                <w:szCs w:val="20"/>
              </w:rPr>
            </w:pPr>
            <w:r w:rsidRPr="00994FE5">
              <w:rPr>
                <w:rFonts w:ascii="Arial" w:hAnsi="Arial" w:cs="Arial"/>
                <w:sz w:val="20"/>
                <w:szCs w:val="20"/>
              </w:rPr>
              <w:t xml:space="preserve">If a court in New Zealand is the more appropriate court to decide the claim set out in the attached documents, you may be able to have the proceeding stayed by applying to the Court. If the proceeding is stayed, the claim cannot proceed in the </w:t>
            </w:r>
            <w:r w:rsidRPr="00994FE5">
              <w:rPr>
                <w:rFonts w:ascii="Arial" w:hAnsi="Arial" w:cs="Arial"/>
                <w:bCs/>
                <w:sz w:val="20"/>
                <w:szCs w:val="20"/>
              </w:rPr>
              <w:t>Court.</w:t>
            </w:r>
          </w:p>
          <w:p w14:paraId="7301B5D9"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You have 30 working days from the day on which you are served with the attached documents to apply for the proceeding to be stayed.</w:t>
            </w:r>
          </w:p>
          <w:p w14:paraId="23AA333B" w14:textId="77777777" w:rsidR="00994FE5" w:rsidRPr="00994FE5" w:rsidRDefault="00994FE5" w:rsidP="00994FE5">
            <w:pPr>
              <w:overflowPunct w:val="0"/>
              <w:spacing w:after="120" w:line="276" w:lineRule="auto"/>
              <w:jc w:val="left"/>
              <w:textAlignment w:val="baseline"/>
              <w:rPr>
                <w:rFonts w:ascii="Arial" w:hAnsi="Arial" w:cs="Arial"/>
                <w:spacing w:val="-4"/>
                <w:sz w:val="20"/>
                <w:szCs w:val="20"/>
              </w:rPr>
            </w:pPr>
            <w:r w:rsidRPr="00994FE5">
              <w:rPr>
                <w:rFonts w:ascii="Arial" w:hAnsi="Arial" w:cs="Arial"/>
                <w:spacing w:val="-4"/>
                <w:sz w:val="20"/>
                <w:szCs w:val="20"/>
              </w:rPr>
              <w:t>If you think the proceeding should be stayed, it is recommended you get legal advice as soon as possible.</w:t>
            </w:r>
          </w:p>
        </w:tc>
      </w:tr>
    </w:tbl>
    <w:p w14:paraId="5AE75C6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61AFC85B" w14:textId="77777777" w:rsidTr="00101EC2">
        <w:tc>
          <w:tcPr>
            <w:tcW w:w="10457" w:type="dxa"/>
          </w:tcPr>
          <w:p w14:paraId="78CFFEE1" w14:textId="77777777" w:rsidR="00994FE5" w:rsidRPr="00994FE5" w:rsidRDefault="00994FE5" w:rsidP="00994FE5">
            <w:pPr>
              <w:tabs>
                <w:tab w:val="left" w:pos="1560"/>
              </w:tabs>
              <w:spacing w:before="120" w:after="0" w:line="276" w:lineRule="auto"/>
              <w:jc w:val="center"/>
              <w:rPr>
                <w:rFonts w:ascii="Arial" w:hAnsi="Arial" w:cs="Arial"/>
                <w:b/>
                <w:bCs/>
                <w:szCs w:val="20"/>
              </w:rPr>
            </w:pPr>
            <w:r w:rsidRPr="00994FE5">
              <w:rPr>
                <w:rFonts w:ascii="Arial" w:hAnsi="Arial" w:cs="Arial"/>
                <w:b/>
                <w:bCs/>
                <w:sz w:val="20"/>
                <w:szCs w:val="20"/>
              </w:rPr>
              <w:t>CONTESTING THIS CLAIM</w:t>
            </w:r>
          </w:p>
          <w:p w14:paraId="5E71F16D" w14:textId="77777777" w:rsidR="00994FE5" w:rsidRPr="00994FE5" w:rsidRDefault="00994FE5" w:rsidP="00994FE5">
            <w:p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If you want to contest this claim, you must take any action set out in the attached documents as being necessary to contest the claim. Y</w:t>
            </w:r>
            <w:r w:rsidRPr="00994FE5">
              <w:rPr>
                <w:rFonts w:ascii="Arial" w:hAnsi="Arial" w:cs="Arial"/>
                <w:bCs/>
                <w:sz w:val="20"/>
                <w:szCs w:val="20"/>
              </w:rPr>
              <w:t xml:space="preserve">ou must also file a </w:t>
            </w:r>
            <w:r w:rsidRPr="00994FE5">
              <w:rPr>
                <w:rFonts w:ascii="Arial" w:hAnsi="Arial" w:cs="Arial"/>
                <w:bCs/>
                <w:iCs/>
                <w:sz w:val="20"/>
                <w:szCs w:val="20"/>
              </w:rPr>
              <w:t>Notice of Acting</w:t>
            </w:r>
            <w:r w:rsidRPr="00994FE5">
              <w:rPr>
                <w:rFonts w:ascii="Arial" w:hAnsi="Arial" w:cs="Arial"/>
                <w:bCs/>
                <w:sz w:val="20"/>
                <w:szCs w:val="20"/>
              </w:rPr>
              <w:t xml:space="preserve"> in the </w:t>
            </w:r>
            <w:r w:rsidRPr="00994FE5">
              <w:rPr>
                <w:rFonts w:ascii="Arial" w:hAnsi="Arial" w:cs="Arial"/>
                <w:sz w:val="20"/>
                <w:szCs w:val="20"/>
              </w:rPr>
              <w:t>Court</w:t>
            </w:r>
            <w:r w:rsidRPr="00994FE5">
              <w:rPr>
                <w:rFonts w:ascii="Arial" w:hAnsi="Arial" w:cs="Arial"/>
                <w:bCs/>
                <w:sz w:val="20"/>
                <w:szCs w:val="20"/>
              </w:rPr>
              <w:t xml:space="preserve">. </w:t>
            </w:r>
            <w:r w:rsidRPr="00994FE5">
              <w:rPr>
                <w:rFonts w:ascii="Arial" w:hAnsi="Arial" w:cs="Arial"/>
                <w:sz w:val="20"/>
                <w:szCs w:val="20"/>
              </w:rPr>
              <w:t>You have 30 working days, after the day on which you are served with the attached documents, to respond.</w:t>
            </w:r>
          </w:p>
          <w:p w14:paraId="5447CDD2" w14:textId="77777777" w:rsidR="00994FE5" w:rsidRPr="00994FE5" w:rsidRDefault="00994FE5" w:rsidP="00994FE5">
            <w:pPr>
              <w:tabs>
                <w:tab w:val="left" w:pos="1560"/>
              </w:tabs>
              <w:spacing w:after="120" w:line="276" w:lineRule="auto"/>
              <w:jc w:val="left"/>
              <w:rPr>
                <w:rFonts w:ascii="Arial" w:hAnsi="Arial" w:cs="Arial"/>
                <w:bCs/>
                <w:sz w:val="20"/>
                <w:szCs w:val="20"/>
              </w:rPr>
            </w:pPr>
            <w:r w:rsidRPr="00994FE5">
              <w:rPr>
                <w:rFonts w:ascii="Arial" w:hAnsi="Arial" w:cs="Arial"/>
                <w:bCs/>
                <w:sz w:val="20"/>
                <w:szCs w:val="20"/>
              </w:rPr>
              <w:t xml:space="preserve">The </w:t>
            </w:r>
            <w:r w:rsidRPr="00994FE5">
              <w:rPr>
                <w:rFonts w:ascii="Arial" w:hAnsi="Arial" w:cs="Arial"/>
                <w:bCs/>
                <w:iCs/>
                <w:sz w:val="20"/>
                <w:szCs w:val="20"/>
              </w:rPr>
              <w:t xml:space="preserve">Notice of Acting </w:t>
            </w:r>
            <w:r w:rsidRPr="00994FE5">
              <w:rPr>
                <w:rFonts w:ascii="Arial" w:hAnsi="Arial" w:cs="Arial"/>
                <w:sz w:val="20"/>
                <w:szCs w:val="20"/>
              </w:rPr>
              <w:t>must contain an address in Australia or New Zealand where documents can be left for you or sent to you.</w:t>
            </w:r>
          </w:p>
        </w:tc>
      </w:tr>
    </w:tbl>
    <w:p w14:paraId="2FA62772" w14:textId="77777777" w:rsidR="00994FE5" w:rsidRPr="00994FE5" w:rsidRDefault="00994FE5" w:rsidP="00994FE5">
      <w:pPr>
        <w:spacing w:after="0" w:line="240" w:lineRule="auto"/>
        <w:jc w:val="left"/>
        <w:rPr>
          <w:rFonts w:ascii="Arial" w:eastAsia="Times New Roman" w:hAnsi="Arial" w:cs="Arial"/>
          <w:b/>
          <w:sz w:val="20"/>
          <w:szCs w:val="20"/>
        </w:rPr>
      </w:pPr>
      <w:r w:rsidRPr="00994FE5">
        <w:rPr>
          <w:rFonts w:ascii="Arial" w:eastAsia="Times New Roman" w:hAnsi="Arial" w:cs="Arial"/>
          <w:b/>
          <w:sz w:val="20"/>
          <w:szCs w:val="20"/>
        </w:rPr>
        <w:br w:type="page"/>
      </w:r>
    </w:p>
    <w:p w14:paraId="144418D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33B—Order—Asset Confiscation Freezing Order is deleted.</w:t>
      </w:r>
    </w:p>
    <w:p w14:paraId="137963B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61A—Interlocutory Application for Bail—Extradition is deleted.</w:t>
      </w:r>
    </w:p>
    <w:p w14:paraId="32F44AF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the index to Schedule 1, the words “Form 61PD—Interlocutory Application—Persona Designata” are inserted immediately after the words “Form 61—Interlocutory Application”.</w:t>
      </w:r>
    </w:p>
    <w:p w14:paraId="60ED930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61PD—Interlocutory Application—Persona Designata is inserted as follows:</w:t>
      </w:r>
    </w:p>
    <w:p w14:paraId="152DE8C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61PD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EF68E32" w14:textId="77777777" w:rsidTr="00101EC2">
        <w:tc>
          <w:tcPr>
            <w:tcW w:w="3899" w:type="pct"/>
            <w:tcBorders>
              <w:top w:val="single" w:sz="4" w:space="0" w:color="auto"/>
            </w:tcBorders>
          </w:tcPr>
          <w:p w14:paraId="1D4707F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90925A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9B7D868" w14:textId="77777777" w:rsidTr="00101EC2">
        <w:trPr>
          <w:trHeight w:val="1148"/>
        </w:trPr>
        <w:tc>
          <w:tcPr>
            <w:tcW w:w="3899" w:type="pct"/>
            <w:tcBorders>
              <w:bottom w:val="single" w:sz="2" w:space="0" w:color="auto"/>
            </w:tcBorders>
          </w:tcPr>
          <w:p w14:paraId="53BA112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430916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646276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C6198B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472C94A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44F7B0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82E688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76D898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04171D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CF5EF3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4"/>
          <w:szCs w:val="24"/>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0928139B" w14:textId="77777777" w:rsidTr="00101EC2">
        <w:trPr>
          <w:trHeight w:val="410"/>
        </w:trPr>
        <w:tc>
          <w:tcPr>
            <w:tcW w:w="1311" w:type="pct"/>
            <w:tcBorders>
              <w:top w:val="single" w:sz="2" w:space="0" w:color="auto"/>
              <w:bottom w:val="nil"/>
            </w:tcBorders>
          </w:tcPr>
          <w:p w14:paraId="11E5F1C3"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3D7879D7"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51E7093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27587FB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DFAC8FE" w14:textId="77777777" w:rsidTr="00101EC2">
        <w:trPr>
          <w:trHeight w:val="410"/>
        </w:trPr>
        <w:tc>
          <w:tcPr>
            <w:tcW w:w="1311" w:type="pct"/>
            <w:tcBorders>
              <w:top w:val="nil"/>
              <w:bottom w:val="single" w:sz="4" w:space="0" w:color="auto"/>
            </w:tcBorders>
          </w:tcPr>
          <w:p w14:paraId="6184D468"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3FD59557"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7FCEF23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p>
          <w:p w14:paraId="412FDA83"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2" w:space="0" w:color="auto"/>
            </w:tcBorders>
          </w:tcPr>
          <w:p w14:paraId="63DEB10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713A20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8FD988E"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INTERLOCUTORY</w:t>
      </w:r>
      <w:r w:rsidRPr="00994FE5">
        <w:rPr>
          <w:rFonts w:ascii="Arial" w:eastAsia="Times New Roman" w:hAnsi="Arial" w:cs="Arial"/>
          <w:b/>
          <w:bCs/>
          <w:sz w:val="28"/>
          <w:szCs w:val="20"/>
        </w:rPr>
        <w:t xml:space="preserve"> </w:t>
      </w:r>
      <w:r w:rsidRPr="00994FE5">
        <w:rPr>
          <w:rFonts w:ascii="Arial" w:hAnsi="Arial" w:cs="Arial"/>
          <w:b/>
          <w:bCs/>
          <w:sz w:val="28"/>
        </w:rPr>
        <w:t>APPLICATION</w:t>
      </w:r>
    </w:p>
    <w:p w14:paraId="33D2691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2A16413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w:t>
      </w:r>
      <w:r w:rsidRPr="00994FE5">
        <w:rPr>
          <w:rFonts w:ascii="Arial" w:eastAsia="Times New Roman" w:hAnsi="Arial" w:cs="Arial"/>
          <w:i/>
          <w:sz w:val="20"/>
          <w:szCs w:val="20"/>
        </w:rPr>
        <w:t>JUDGE/MAGISTRATE</w:t>
      </w:r>
      <w:r w:rsidRPr="00994FE5">
        <w:rPr>
          <w:rFonts w:ascii="Arial" w:eastAsia="Times New Roman" w:hAnsi="Arial" w:cs="Arial"/>
          <w:iCs/>
          <w:sz w:val="20"/>
          <w:szCs w:val="20"/>
        </w:rPr>
        <w:t>] OF THE [</w:t>
      </w:r>
      <w:r w:rsidRPr="00994FE5">
        <w:rPr>
          <w:rFonts w:ascii="Arial" w:eastAsia="Times New Roman" w:hAnsi="Arial" w:cs="Arial"/>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Select one</w:t>
      </w:r>
      <w:bookmarkStart w:id="62" w:name="_Hlk173824906"/>
      <w:r w:rsidRPr="00994FE5" w:rsidDel="005E4D06">
        <w:rPr>
          <w:rFonts w:ascii="Arial" w:eastAsia="Times New Roman" w:hAnsi="Arial" w:cs="Arial"/>
          <w:sz w:val="20"/>
          <w:szCs w:val="20"/>
        </w:rPr>
        <w:t xml:space="preserve"> </w:t>
      </w:r>
      <w:bookmarkEnd w:id="62"/>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32D1AF9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314A9D1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679FFC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61576A5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198342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7716534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Cs/>
          <w:sz w:val="20"/>
          <w:szCs w:val="20"/>
        </w:rPr>
      </w:pPr>
      <w:bookmarkStart w:id="63" w:name="_Hlk51756172"/>
      <w:bookmarkStart w:id="64" w:name="_Hlk51756359"/>
    </w:p>
    <w:tbl>
      <w:tblPr>
        <w:tblStyle w:val="TableGrid131"/>
        <w:tblW w:w="5006" w:type="pct"/>
        <w:jc w:val="center"/>
        <w:tblLayout w:type="fixed"/>
        <w:tblLook w:val="04A0" w:firstRow="1" w:lastRow="0" w:firstColumn="1" w:lastColumn="0" w:noHBand="0" w:noVBand="1"/>
      </w:tblPr>
      <w:tblGrid>
        <w:gridCol w:w="2330"/>
        <w:gridCol w:w="3515"/>
        <w:gridCol w:w="3516"/>
      </w:tblGrid>
      <w:tr w:rsidR="00994FE5" w:rsidRPr="00994FE5" w14:paraId="522E6482" w14:textId="77777777" w:rsidTr="00101EC2">
        <w:trPr>
          <w:cantSplit/>
          <w:trHeight w:val="454"/>
          <w:jc w:val="center"/>
        </w:trPr>
        <w:tc>
          <w:tcPr>
            <w:tcW w:w="2495" w:type="dxa"/>
            <w:tcBorders>
              <w:bottom w:val="nil"/>
            </w:tcBorders>
          </w:tcPr>
          <w:p w14:paraId="2E8595CC"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20"/>
              </w:rPr>
              <w:t>Lodging party</w:t>
            </w:r>
          </w:p>
        </w:tc>
        <w:tc>
          <w:tcPr>
            <w:tcW w:w="3773" w:type="dxa"/>
            <w:tcBorders>
              <w:bottom w:val="nil"/>
            </w:tcBorders>
          </w:tcPr>
          <w:p w14:paraId="55D08634" w14:textId="77777777" w:rsidR="00994FE5" w:rsidRPr="00994FE5" w:rsidRDefault="00994FE5" w:rsidP="00994FE5">
            <w:pPr>
              <w:spacing w:after="0" w:line="240" w:lineRule="auto"/>
              <w:jc w:val="left"/>
              <w:rPr>
                <w:rFonts w:ascii="Arial" w:hAnsi="Arial" w:cs="Arial"/>
                <w:sz w:val="20"/>
                <w:szCs w:val="20"/>
              </w:rPr>
            </w:pPr>
          </w:p>
        </w:tc>
        <w:tc>
          <w:tcPr>
            <w:tcW w:w="3774" w:type="dxa"/>
            <w:tcBorders>
              <w:bottom w:val="nil"/>
            </w:tcBorders>
          </w:tcPr>
          <w:p w14:paraId="3BB96397"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18A9AE14" w14:textId="77777777" w:rsidTr="00101EC2">
        <w:trPr>
          <w:cantSplit/>
          <w:trHeight w:val="85"/>
          <w:jc w:val="center"/>
        </w:trPr>
        <w:tc>
          <w:tcPr>
            <w:tcW w:w="2495" w:type="dxa"/>
            <w:tcBorders>
              <w:top w:val="nil"/>
            </w:tcBorders>
          </w:tcPr>
          <w:p w14:paraId="58D2A219" w14:textId="77777777" w:rsidR="00994FE5" w:rsidRPr="00994FE5" w:rsidRDefault="00994FE5" w:rsidP="00994FE5">
            <w:pPr>
              <w:spacing w:after="0" w:line="240" w:lineRule="auto"/>
              <w:jc w:val="left"/>
              <w:rPr>
                <w:rFonts w:ascii="Arial" w:hAnsi="Arial" w:cs="Arial"/>
                <w:b/>
                <w:sz w:val="12"/>
                <w:szCs w:val="20"/>
              </w:rPr>
            </w:pPr>
          </w:p>
        </w:tc>
        <w:tc>
          <w:tcPr>
            <w:tcW w:w="3773" w:type="dxa"/>
            <w:tcBorders>
              <w:top w:val="nil"/>
              <w:bottom w:val="single" w:sz="4" w:space="0" w:color="auto"/>
            </w:tcBorders>
          </w:tcPr>
          <w:p w14:paraId="23A16EE1"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Party title</w:t>
            </w:r>
          </w:p>
        </w:tc>
        <w:tc>
          <w:tcPr>
            <w:tcW w:w="3774" w:type="dxa"/>
            <w:tcBorders>
              <w:top w:val="nil"/>
              <w:bottom w:val="single" w:sz="4" w:space="0" w:color="auto"/>
            </w:tcBorders>
          </w:tcPr>
          <w:p w14:paraId="03276065"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hAnsi="Arial" w:cs="Arial"/>
                <w:b/>
                <w:sz w:val="12"/>
                <w:szCs w:val="20"/>
              </w:rPr>
            </w:pPr>
            <w:r w:rsidRPr="00994FE5">
              <w:rPr>
                <w:rFonts w:ascii="Arial" w:hAnsi="Arial" w:cs="Arial"/>
                <w:b/>
                <w:sz w:val="12"/>
                <w:szCs w:val="20"/>
              </w:rPr>
              <w:t>Full Name of party</w:t>
            </w:r>
          </w:p>
        </w:tc>
      </w:tr>
      <w:tr w:rsidR="00994FE5" w:rsidRPr="00994FE5" w14:paraId="60A37562" w14:textId="77777777" w:rsidTr="00101EC2">
        <w:trPr>
          <w:cantSplit/>
          <w:trHeight w:val="454"/>
          <w:jc w:val="center"/>
        </w:trPr>
        <w:tc>
          <w:tcPr>
            <w:tcW w:w="2495" w:type="dxa"/>
            <w:tcBorders>
              <w:bottom w:val="nil"/>
            </w:tcBorders>
          </w:tcPr>
          <w:p w14:paraId="4087EF4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firm/office</w:t>
            </w:r>
          </w:p>
        </w:tc>
        <w:tc>
          <w:tcPr>
            <w:tcW w:w="3773" w:type="dxa"/>
            <w:tcBorders>
              <w:top w:val="nil"/>
              <w:bottom w:val="nil"/>
            </w:tcBorders>
          </w:tcPr>
          <w:p w14:paraId="39F2BE73" w14:textId="77777777" w:rsidR="00994FE5" w:rsidRPr="00994FE5" w:rsidRDefault="00994FE5" w:rsidP="00994FE5">
            <w:pPr>
              <w:spacing w:after="0" w:line="240" w:lineRule="auto"/>
              <w:jc w:val="left"/>
              <w:rPr>
                <w:rFonts w:ascii="Arial" w:hAnsi="Arial" w:cs="Arial"/>
                <w:sz w:val="20"/>
                <w:szCs w:val="20"/>
              </w:rPr>
            </w:pPr>
          </w:p>
        </w:tc>
        <w:tc>
          <w:tcPr>
            <w:tcW w:w="3774" w:type="dxa"/>
            <w:tcBorders>
              <w:top w:val="nil"/>
              <w:bottom w:val="nil"/>
            </w:tcBorders>
          </w:tcPr>
          <w:p w14:paraId="308104D7"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7F1F1AB7" w14:textId="77777777" w:rsidTr="00101EC2">
        <w:trPr>
          <w:cantSplit/>
          <w:trHeight w:val="85"/>
          <w:jc w:val="center"/>
        </w:trPr>
        <w:tc>
          <w:tcPr>
            <w:tcW w:w="2495" w:type="dxa"/>
            <w:tcBorders>
              <w:top w:val="nil"/>
            </w:tcBorders>
          </w:tcPr>
          <w:p w14:paraId="79DB232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szCs w:val="12"/>
              </w:rPr>
              <w:t>If applicable</w:t>
            </w:r>
          </w:p>
        </w:tc>
        <w:tc>
          <w:tcPr>
            <w:tcW w:w="3773" w:type="dxa"/>
            <w:tcBorders>
              <w:top w:val="nil"/>
              <w:bottom w:val="single" w:sz="4" w:space="0" w:color="auto"/>
            </w:tcBorders>
          </w:tcPr>
          <w:p w14:paraId="66E0F80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Law firm/office</w:t>
            </w:r>
          </w:p>
        </w:tc>
        <w:tc>
          <w:tcPr>
            <w:tcW w:w="3774" w:type="dxa"/>
            <w:tcBorders>
              <w:top w:val="nil"/>
              <w:bottom w:val="single" w:sz="4" w:space="0" w:color="auto"/>
            </w:tcBorders>
          </w:tcPr>
          <w:p w14:paraId="5F98AC84"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Responsible Solicitor</w:t>
            </w:r>
          </w:p>
        </w:tc>
      </w:tr>
      <w:tr w:rsidR="00994FE5" w:rsidRPr="00994FE5" w14:paraId="2C2A7020" w14:textId="77777777" w:rsidTr="00101EC2">
        <w:trPr>
          <w:cantSplit/>
          <w:trHeight w:val="454"/>
          <w:jc w:val="center"/>
        </w:trPr>
        <w:tc>
          <w:tcPr>
            <w:tcW w:w="2495" w:type="dxa"/>
            <w:tcBorders>
              <w:bottom w:val="nil"/>
            </w:tcBorders>
          </w:tcPr>
          <w:p w14:paraId="6750EBB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authorised officer</w:t>
            </w:r>
          </w:p>
        </w:tc>
        <w:tc>
          <w:tcPr>
            <w:tcW w:w="7547" w:type="dxa"/>
            <w:gridSpan w:val="2"/>
            <w:tcBorders>
              <w:top w:val="single" w:sz="4" w:space="0" w:color="auto"/>
              <w:bottom w:val="nil"/>
            </w:tcBorders>
          </w:tcPr>
          <w:p w14:paraId="266FDAD2"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6CD6F241" w14:textId="77777777" w:rsidTr="00101EC2">
        <w:trPr>
          <w:cantSplit/>
          <w:trHeight w:val="85"/>
          <w:jc w:val="center"/>
        </w:trPr>
        <w:tc>
          <w:tcPr>
            <w:tcW w:w="2495" w:type="dxa"/>
            <w:tcBorders>
              <w:top w:val="nil"/>
            </w:tcBorders>
          </w:tcPr>
          <w:p w14:paraId="731C3A3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If body corporate and no law firm/office</w:t>
            </w:r>
          </w:p>
        </w:tc>
        <w:tc>
          <w:tcPr>
            <w:tcW w:w="7547" w:type="dxa"/>
            <w:gridSpan w:val="2"/>
            <w:tcBorders>
              <w:top w:val="nil"/>
              <w:bottom w:val="single" w:sz="4" w:space="0" w:color="auto"/>
            </w:tcBorders>
            <w:vAlign w:val="bottom"/>
          </w:tcPr>
          <w:p w14:paraId="1CF136F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bookmarkEnd w:id="63"/>
      <w:bookmarkEnd w:id="64"/>
    </w:tbl>
    <w:p w14:paraId="0D1894D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Cs/>
          <w:sz w:val="20"/>
          <w:szCs w:val="20"/>
        </w:rPr>
      </w:pPr>
    </w:p>
    <w:p w14:paraId="03138F79" w14:textId="77777777" w:rsidR="00994FE5" w:rsidRPr="00994FE5" w:rsidRDefault="00994FE5" w:rsidP="00994FE5">
      <w:pPr>
        <w:spacing w:after="0" w:line="240" w:lineRule="auto"/>
        <w:jc w:val="left"/>
        <w:rPr>
          <w:rFonts w:ascii="Arial" w:eastAsia="Times New Roman" w:hAnsi="Arial" w:cs="Arial"/>
          <w:bCs/>
          <w:sz w:val="20"/>
          <w:szCs w:val="20"/>
        </w:rPr>
      </w:pPr>
      <w:r w:rsidRPr="00994FE5">
        <w:rPr>
          <w:rFonts w:ascii="Arial" w:eastAsia="Times New Roman" w:hAnsi="Arial" w:cs="Arial"/>
          <w:bCs/>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531A2621" w14:textId="77777777" w:rsidTr="00101EC2">
        <w:tc>
          <w:tcPr>
            <w:tcW w:w="5000" w:type="pct"/>
          </w:tcPr>
          <w:p w14:paraId="2073B661" w14:textId="77777777" w:rsidR="00994FE5" w:rsidRPr="00994FE5" w:rsidRDefault="00994FE5" w:rsidP="00994FE5">
            <w:pPr>
              <w:overflowPunct w:val="0"/>
              <w:autoSpaceDE w:val="0"/>
              <w:autoSpaceDN w:val="0"/>
              <w:adjustRightInd w:val="0"/>
              <w:spacing w:before="240" w:after="0" w:line="276" w:lineRule="auto"/>
              <w:textAlignment w:val="baseline"/>
              <w:rPr>
                <w:rFonts w:ascii="Arial" w:hAnsi="Arial" w:cs="Arial"/>
                <w:b/>
                <w:sz w:val="20"/>
                <w:szCs w:val="20"/>
              </w:rPr>
            </w:pPr>
            <w:r w:rsidRPr="00994FE5">
              <w:rPr>
                <w:rFonts w:ascii="Arial" w:hAnsi="Arial" w:cs="Arial"/>
                <w:b/>
                <w:sz w:val="20"/>
                <w:szCs w:val="20"/>
              </w:rPr>
              <w:lastRenderedPageBreak/>
              <w:t>Application Details</w:t>
            </w:r>
          </w:p>
          <w:p w14:paraId="12285B2B" w14:textId="77777777" w:rsidR="00994FE5" w:rsidRPr="00994FE5" w:rsidRDefault="00994FE5" w:rsidP="00994FE5">
            <w:pPr>
              <w:overflowPunct w:val="0"/>
              <w:autoSpaceDE w:val="0"/>
              <w:autoSpaceDN w:val="0"/>
              <w:adjustRightInd w:val="0"/>
              <w:spacing w:before="120" w:after="0" w:line="276" w:lineRule="auto"/>
              <w:ind w:right="57"/>
              <w:textAlignment w:val="baseline"/>
              <w:rPr>
                <w:rFonts w:ascii="Arial" w:hAnsi="Arial" w:cs="Arial"/>
                <w:sz w:val="20"/>
                <w:szCs w:val="20"/>
              </w:rPr>
            </w:pPr>
            <w:r w:rsidRPr="00994FE5">
              <w:rPr>
                <w:rFonts w:ascii="Arial" w:hAnsi="Arial" w:cs="Arial"/>
                <w:sz w:val="20"/>
                <w:szCs w:val="20"/>
              </w:rPr>
              <w:t xml:space="preserve">This Application is for </w:t>
            </w:r>
          </w:p>
          <w:p w14:paraId="313E4661"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b/>
                <w:sz w:val="12"/>
                <w:szCs w:val="12"/>
              </w:rPr>
            </w:pPr>
            <w:r w:rsidRPr="00994FE5">
              <w:rPr>
                <w:rFonts w:ascii="Arial" w:hAnsi="Arial" w:cs="Arial"/>
                <w:b/>
                <w:sz w:val="12"/>
                <w:szCs w:val="12"/>
              </w:rPr>
              <w:t>Nature of application in one sentence</w:t>
            </w:r>
          </w:p>
          <w:p w14:paraId="3D1ED533" w14:textId="77777777" w:rsidR="00994FE5" w:rsidRPr="00994FE5" w:rsidRDefault="00994FE5" w:rsidP="00994FE5">
            <w:pPr>
              <w:overflowPunct w:val="0"/>
              <w:autoSpaceDE w:val="0"/>
              <w:autoSpaceDN w:val="0"/>
              <w:adjustRightInd w:val="0"/>
              <w:spacing w:before="360" w:after="0" w:line="276" w:lineRule="auto"/>
              <w:ind w:right="57"/>
              <w:textAlignment w:val="baseline"/>
              <w:rPr>
                <w:rFonts w:ascii="Arial" w:hAnsi="Arial" w:cs="Arial"/>
                <w:b/>
                <w:sz w:val="12"/>
                <w:szCs w:val="12"/>
              </w:rPr>
            </w:pPr>
            <w:r w:rsidRPr="00994FE5">
              <w:rPr>
                <w:rFonts w:ascii="Arial" w:hAnsi="Arial" w:cs="Arial"/>
                <w:b/>
                <w:sz w:val="12"/>
                <w:szCs w:val="12"/>
              </w:rPr>
              <w:t>If applicable</w:t>
            </w:r>
          </w:p>
          <w:p w14:paraId="62E5D6D3"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sz w:val="20"/>
                <w:szCs w:val="20"/>
              </w:rPr>
            </w:pPr>
            <w:r w:rsidRPr="00994FE5">
              <w:rPr>
                <w:rFonts w:ascii="Arial" w:hAnsi="Arial" w:cs="Arial"/>
                <w:sz w:val="20"/>
                <w:szCs w:val="20"/>
              </w:rPr>
              <w:t xml:space="preserve">This Application is made under </w:t>
            </w:r>
          </w:p>
          <w:p w14:paraId="266F3991"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i/>
                <w:sz w:val="18"/>
                <w:szCs w:val="18"/>
              </w:rPr>
            </w:pPr>
            <w:r w:rsidRPr="00994FE5">
              <w:rPr>
                <w:rFonts w:ascii="Arial" w:hAnsi="Arial" w:cs="Arial"/>
                <w:b/>
                <w:sz w:val="12"/>
                <w:szCs w:val="12"/>
              </w:rPr>
              <w:t>Act and section or other particular provision</w:t>
            </w:r>
          </w:p>
          <w:p w14:paraId="14002C25" w14:textId="77777777" w:rsidR="00994FE5" w:rsidRPr="00994FE5" w:rsidRDefault="00994FE5" w:rsidP="00994FE5">
            <w:pPr>
              <w:overflowPunct w:val="0"/>
              <w:autoSpaceDE w:val="0"/>
              <w:autoSpaceDN w:val="0"/>
              <w:adjustRightInd w:val="0"/>
              <w:spacing w:before="360" w:after="0" w:line="276" w:lineRule="auto"/>
              <w:ind w:right="57"/>
              <w:textAlignment w:val="baseline"/>
              <w:rPr>
                <w:rFonts w:ascii="Arial" w:hAnsi="Arial" w:cs="Arial"/>
                <w:i/>
                <w:sz w:val="14"/>
                <w:szCs w:val="14"/>
              </w:rPr>
            </w:pPr>
            <w:r w:rsidRPr="00994FE5">
              <w:rPr>
                <w:rFonts w:ascii="Arial" w:hAnsi="Arial" w:cs="Arial"/>
                <w:sz w:val="20"/>
                <w:szCs w:val="20"/>
              </w:rPr>
              <w:t>The applicant seeks the following orders:</w:t>
            </w:r>
          </w:p>
          <w:p w14:paraId="65AA5152"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b/>
                <w:sz w:val="12"/>
                <w:szCs w:val="12"/>
              </w:rPr>
            </w:pPr>
            <w:r w:rsidRPr="00994FE5">
              <w:rPr>
                <w:rFonts w:ascii="Arial" w:hAnsi="Arial" w:cs="Arial"/>
                <w:b/>
                <w:sz w:val="12"/>
                <w:szCs w:val="12"/>
              </w:rPr>
              <w:t>Orders sought in separately numbered paragraphs</w:t>
            </w:r>
          </w:p>
          <w:p w14:paraId="51FE9460" w14:textId="77777777" w:rsidR="00994FE5" w:rsidRPr="00994FE5" w:rsidRDefault="00994FE5" w:rsidP="00994FE5">
            <w:pPr>
              <w:overflowPunct w:val="0"/>
              <w:autoSpaceDE w:val="0"/>
              <w:autoSpaceDN w:val="0"/>
              <w:adjustRightInd w:val="0"/>
              <w:spacing w:after="120" w:line="276" w:lineRule="auto"/>
              <w:ind w:left="567" w:hanging="567"/>
              <w:textAlignment w:val="baseline"/>
              <w:rPr>
                <w:rFonts w:ascii="Arial" w:hAnsi="Arial" w:cs="Arial"/>
                <w:sz w:val="20"/>
                <w:szCs w:val="12"/>
              </w:rPr>
            </w:pPr>
            <w:r w:rsidRPr="00994FE5">
              <w:rPr>
                <w:rFonts w:ascii="Arial" w:hAnsi="Arial" w:cs="Arial"/>
                <w:sz w:val="20"/>
                <w:szCs w:val="12"/>
              </w:rPr>
              <w:t>1.</w:t>
            </w:r>
            <w:r w:rsidRPr="00994FE5">
              <w:rPr>
                <w:rFonts w:ascii="Arial" w:hAnsi="Arial" w:cs="Arial"/>
                <w:sz w:val="20"/>
                <w:szCs w:val="12"/>
              </w:rPr>
              <w:tab/>
            </w:r>
          </w:p>
          <w:p w14:paraId="2E8EFBB2" w14:textId="77777777" w:rsidR="00994FE5" w:rsidRPr="00994FE5" w:rsidRDefault="00994FE5" w:rsidP="00994FE5">
            <w:pPr>
              <w:overflowPunct w:val="0"/>
              <w:autoSpaceDE w:val="0"/>
              <w:autoSpaceDN w:val="0"/>
              <w:adjustRightInd w:val="0"/>
              <w:spacing w:before="240" w:after="0" w:line="276" w:lineRule="auto"/>
              <w:ind w:right="57"/>
              <w:textAlignment w:val="baseline"/>
              <w:rPr>
                <w:rFonts w:ascii="Arial" w:hAnsi="Arial" w:cs="Arial"/>
                <w:sz w:val="20"/>
                <w:szCs w:val="20"/>
              </w:rPr>
            </w:pPr>
            <w:r w:rsidRPr="00994FE5">
              <w:rPr>
                <w:rFonts w:ascii="Arial" w:hAnsi="Arial" w:cs="Arial"/>
                <w:b/>
                <w:sz w:val="12"/>
                <w:szCs w:val="12"/>
              </w:rPr>
              <w:t>If applicable</w:t>
            </w:r>
          </w:p>
          <w:p w14:paraId="3E5AA6D1"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sz w:val="20"/>
                <w:szCs w:val="20"/>
              </w:rPr>
            </w:pPr>
            <w:r w:rsidRPr="00994FE5">
              <w:rPr>
                <w:rFonts w:ascii="Arial" w:hAnsi="Arial" w:cs="Arial"/>
                <w:sz w:val="20"/>
                <w:szCs w:val="20"/>
              </w:rPr>
              <w:t>This Application is made on the grounds set out in the accompanying Affidavit sworn by [</w:t>
            </w:r>
            <w:r w:rsidRPr="00994FE5">
              <w:rPr>
                <w:rFonts w:ascii="Arial" w:hAnsi="Arial" w:cs="Arial"/>
                <w:i/>
                <w:sz w:val="20"/>
                <w:szCs w:val="20"/>
              </w:rPr>
              <w:t>full 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p>
          <w:p w14:paraId="36BE80E2" w14:textId="77777777" w:rsidR="00994FE5" w:rsidRPr="00994FE5" w:rsidRDefault="00994FE5" w:rsidP="00994FE5">
            <w:pPr>
              <w:keepNext/>
              <w:overflowPunct w:val="0"/>
              <w:autoSpaceDE w:val="0"/>
              <w:autoSpaceDN w:val="0"/>
              <w:adjustRightInd w:val="0"/>
              <w:spacing w:before="240" w:after="0" w:line="276" w:lineRule="auto"/>
              <w:ind w:right="57"/>
              <w:textAlignment w:val="baseline"/>
              <w:rPr>
                <w:rFonts w:ascii="Arial" w:hAnsi="Arial" w:cs="Arial"/>
                <w:sz w:val="20"/>
                <w:szCs w:val="20"/>
              </w:rPr>
            </w:pPr>
            <w:r w:rsidRPr="00994FE5">
              <w:rPr>
                <w:rFonts w:ascii="Arial" w:hAnsi="Arial" w:cs="Arial"/>
                <w:b/>
                <w:sz w:val="12"/>
                <w:szCs w:val="12"/>
              </w:rPr>
              <w:t>If applicable</w:t>
            </w:r>
          </w:p>
          <w:p w14:paraId="45633997" w14:textId="77777777" w:rsidR="00994FE5" w:rsidRPr="00994FE5" w:rsidRDefault="00994FE5" w:rsidP="00994FE5">
            <w:pPr>
              <w:keepNext/>
              <w:overflowPunct w:val="0"/>
              <w:autoSpaceDE w:val="0"/>
              <w:autoSpaceDN w:val="0"/>
              <w:adjustRightInd w:val="0"/>
              <w:spacing w:after="0" w:line="276" w:lineRule="auto"/>
              <w:ind w:right="57"/>
              <w:textAlignment w:val="baseline"/>
              <w:rPr>
                <w:rFonts w:ascii="Arial" w:hAnsi="Arial" w:cs="Arial"/>
                <w:sz w:val="20"/>
                <w:szCs w:val="20"/>
              </w:rPr>
            </w:pPr>
            <w:r w:rsidRPr="00994FE5">
              <w:rPr>
                <w:rFonts w:ascii="Arial" w:hAnsi="Arial" w:cs="Arial"/>
                <w:sz w:val="20"/>
                <w:szCs w:val="20"/>
              </w:rPr>
              <w:t>This Application is made on the grounds that:</w:t>
            </w:r>
          </w:p>
          <w:p w14:paraId="0AA52762" w14:textId="77777777" w:rsidR="00994FE5" w:rsidRPr="00994FE5" w:rsidRDefault="00994FE5" w:rsidP="00994FE5">
            <w:pPr>
              <w:keepNext/>
              <w:overflowPunct w:val="0"/>
              <w:autoSpaceDE w:val="0"/>
              <w:autoSpaceDN w:val="0"/>
              <w:adjustRightInd w:val="0"/>
              <w:spacing w:after="60" w:line="276" w:lineRule="auto"/>
              <w:jc w:val="left"/>
              <w:textAlignment w:val="baseline"/>
              <w:rPr>
                <w:rFonts w:ascii="Arial" w:hAnsi="Arial" w:cs="Arial"/>
                <w:b/>
                <w:sz w:val="12"/>
                <w:szCs w:val="12"/>
              </w:rPr>
            </w:pPr>
            <w:r w:rsidRPr="00994FE5">
              <w:rPr>
                <w:rFonts w:ascii="Arial" w:hAnsi="Arial" w:cs="Arial"/>
                <w:b/>
                <w:sz w:val="12"/>
                <w:szCs w:val="12"/>
              </w:rPr>
              <w:t>Grounds in detail in separate numbered paragraphs</w:t>
            </w:r>
          </w:p>
          <w:p w14:paraId="7CE47FB0" w14:textId="77777777" w:rsidR="00994FE5" w:rsidRPr="00994FE5" w:rsidRDefault="00994FE5" w:rsidP="00994FE5">
            <w:pPr>
              <w:overflowPunct w:val="0"/>
              <w:autoSpaceDE w:val="0"/>
              <w:autoSpaceDN w:val="0"/>
              <w:adjustRightInd w:val="0"/>
              <w:spacing w:after="120" w:line="276" w:lineRule="auto"/>
              <w:ind w:left="567" w:hanging="567"/>
              <w:jc w:val="left"/>
              <w:textAlignment w:val="baseline"/>
              <w:rPr>
                <w:rFonts w:ascii="Arial" w:hAnsi="Arial" w:cs="Arial"/>
                <w:sz w:val="20"/>
                <w:szCs w:val="12"/>
              </w:rPr>
            </w:pPr>
            <w:r w:rsidRPr="00994FE5">
              <w:rPr>
                <w:rFonts w:ascii="Arial" w:hAnsi="Arial" w:cs="Arial"/>
                <w:sz w:val="20"/>
                <w:szCs w:val="12"/>
              </w:rPr>
              <w:t>1.</w:t>
            </w:r>
            <w:r w:rsidRPr="00994FE5">
              <w:rPr>
                <w:rFonts w:ascii="Arial" w:hAnsi="Arial" w:cs="Arial"/>
                <w:sz w:val="20"/>
                <w:szCs w:val="12"/>
              </w:rPr>
              <w:tab/>
            </w:r>
          </w:p>
          <w:p w14:paraId="65037FC4" w14:textId="77777777" w:rsidR="00994FE5" w:rsidRPr="00994FE5" w:rsidRDefault="00994FE5" w:rsidP="00994FE5">
            <w:pPr>
              <w:overflowPunct w:val="0"/>
              <w:autoSpaceDE w:val="0"/>
              <w:autoSpaceDN w:val="0"/>
              <w:adjustRightInd w:val="0"/>
              <w:spacing w:before="240" w:after="0" w:line="276" w:lineRule="auto"/>
              <w:ind w:right="57"/>
              <w:textAlignment w:val="baseline"/>
              <w:rPr>
                <w:rFonts w:ascii="Arial" w:hAnsi="Arial" w:cs="Arial"/>
                <w:sz w:val="20"/>
                <w:szCs w:val="20"/>
              </w:rPr>
            </w:pPr>
            <w:r w:rsidRPr="00994FE5">
              <w:rPr>
                <w:rFonts w:ascii="Arial" w:hAnsi="Arial" w:cs="Arial"/>
                <w:b/>
                <w:sz w:val="12"/>
                <w:szCs w:val="12"/>
              </w:rPr>
              <w:t>Delete unless applicable</w:t>
            </w:r>
          </w:p>
          <w:p w14:paraId="524973B8"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b/>
                <w:sz w:val="12"/>
                <w:szCs w:val="12"/>
              </w:rPr>
            </w:pPr>
            <w:r w:rsidRPr="00994FE5">
              <w:rPr>
                <w:rFonts w:ascii="Arial" w:hAnsi="Arial" w:cs="Arial"/>
                <w:sz w:val="20"/>
                <w:szCs w:val="20"/>
              </w:rPr>
              <w:t>This Application is urgent on the grounds set out in the accompanying Affidavit sworn by [</w:t>
            </w:r>
            <w:r w:rsidRPr="00994FE5">
              <w:rPr>
                <w:rFonts w:ascii="Arial" w:hAnsi="Arial" w:cs="Arial"/>
                <w:i/>
                <w:sz w:val="20"/>
                <w:szCs w:val="20"/>
              </w:rPr>
              <w:t>full name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w:t>
            </w:r>
            <w:r w:rsidRPr="00994FE5">
              <w:rPr>
                <w:rFonts w:ascii="Arial" w:hAnsi="Arial" w:cs="Arial"/>
                <w:b/>
                <w:sz w:val="12"/>
                <w:szCs w:val="12"/>
              </w:rPr>
              <w:t xml:space="preserve"> </w:t>
            </w:r>
          </w:p>
          <w:p w14:paraId="66E93ACD" w14:textId="77777777" w:rsidR="00994FE5" w:rsidRPr="00994FE5" w:rsidRDefault="00994FE5" w:rsidP="00994FE5">
            <w:pPr>
              <w:overflowPunct w:val="0"/>
              <w:autoSpaceDE w:val="0"/>
              <w:autoSpaceDN w:val="0"/>
              <w:adjustRightInd w:val="0"/>
              <w:spacing w:before="240" w:after="0" w:line="276" w:lineRule="auto"/>
              <w:ind w:right="57"/>
              <w:textAlignment w:val="baseline"/>
              <w:rPr>
                <w:rFonts w:ascii="Arial" w:hAnsi="Arial" w:cs="Arial"/>
                <w:sz w:val="20"/>
                <w:szCs w:val="20"/>
              </w:rPr>
            </w:pPr>
            <w:r w:rsidRPr="00994FE5">
              <w:rPr>
                <w:rFonts w:ascii="Arial" w:hAnsi="Arial" w:cs="Arial"/>
                <w:b/>
                <w:sz w:val="12"/>
                <w:szCs w:val="12"/>
              </w:rPr>
              <w:t>Delete unless applicable</w:t>
            </w:r>
          </w:p>
          <w:p w14:paraId="1C81A5F6"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hAnsi="Arial" w:cs="Arial"/>
                <w:sz w:val="20"/>
                <w:szCs w:val="20"/>
              </w:rPr>
            </w:pPr>
            <w:r w:rsidRPr="00994FE5">
              <w:rPr>
                <w:rFonts w:ascii="Arial" w:hAnsi="Arial" w:cs="Arial"/>
                <w:sz w:val="20"/>
                <w:szCs w:val="20"/>
              </w:rPr>
              <w:t>This Application is urgent on the grounds that:</w:t>
            </w:r>
          </w:p>
          <w:p w14:paraId="34C89FE4" w14:textId="77777777" w:rsidR="00994FE5" w:rsidRPr="00994FE5" w:rsidRDefault="00994FE5" w:rsidP="00994FE5">
            <w:pPr>
              <w:overflowPunct w:val="0"/>
              <w:autoSpaceDE w:val="0"/>
              <w:autoSpaceDN w:val="0"/>
              <w:adjustRightInd w:val="0"/>
              <w:spacing w:after="60" w:line="276" w:lineRule="auto"/>
              <w:jc w:val="left"/>
              <w:textAlignment w:val="baseline"/>
              <w:rPr>
                <w:rFonts w:ascii="Arial" w:hAnsi="Arial" w:cs="Arial"/>
                <w:b/>
                <w:sz w:val="12"/>
                <w:szCs w:val="12"/>
              </w:rPr>
            </w:pPr>
            <w:r w:rsidRPr="00994FE5">
              <w:rPr>
                <w:rFonts w:ascii="Arial" w:hAnsi="Arial" w:cs="Arial"/>
                <w:b/>
                <w:sz w:val="12"/>
                <w:szCs w:val="12"/>
              </w:rPr>
              <w:t>Grounds in detail in separate numbered paragraphs</w:t>
            </w:r>
          </w:p>
          <w:p w14:paraId="0FAAB949" w14:textId="77777777" w:rsidR="00994FE5" w:rsidRPr="00994FE5" w:rsidRDefault="00994FE5" w:rsidP="00994FE5">
            <w:pPr>
              <w:overflowPunct w:val="0"/>
              <w:autoSpaceDE w:val="0"/>
              <w:autoSpaceDN w:val="0"/>
              <w:adjustRightInd w:val="0"/>
              <w:spacing w:after="120" w:line="276" w:lineRule="auto"/>
              <w:ind w:left="567" w:hanging="567"/>
              <w:jc w:val="left"/>
              <w:textAlignment w:val="baseline"/>
              <w:rPr>
                <w:rFonts w:ascii="Arial" w:hAnsi="Arial" w:cs="Arial"/>
                <w:sz w:val="20"/>
                <w:szCs w:val="12"/>
              </w:rPr>
            </w:pPr>
            <w:r w:rsidRPr="00994FE5">
              <w:rPr>
                <w:rFonts w:ascii="Arial" w:hAnsi="Arial" w:cs="Arial"/>
                <w:sz w:val="20"/>
                <w:szCs w:val="12"/>
              </w:rPr>
              <w:t>1.</w:t>
            </w:r>
            <w:r w:rsidRPr="00994FE5">
              <w:rPr>
                <w:rFonts w:ascii="Arial" w:hAnsi="Arial" w:cs="Arial"/>
                <w:sz w:val="20"/>
                <w:szCs w:val="12"/>
              </w:rPr>
              <w:tab/>
            </w:r>
          </w:p>
          <w:p w14:paraId="2392D5A0"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p>
        </w:tc>
      </w:tr>
    </w:tbl>
    <w:p w14:paraId="2D35930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4"/>
      </w:tblGrid>
      <w:tr w:rsidR="00994FE5" w:rsidRPr="00994FE5" w14:paraId="173E1991" w14:textId="77777777" w:rsidTr="00101EC2">
        <w:tc>
          <w:tcPr>
            <w:tcW w:w="5000" w:type="pct"/>
            <w:tcBorders>
              <w:top w:val="single" w:sz="2" w:space="0" w:color="auto"/>
              <w:left w:val="single" w:sz="2" w:space="0" w:color="auto"/>
              <w:bottom w:val="single" w:sz="2" w:space="0" w:color="auto"/>
              <w:right w:val="single" w:sz="2" w:space="0" w:color="auto"/>
            </w:tcBorders>
          </w:tcPr>
          <w:p w14:paraId="7B559774" w14:textId="77777777" w:rsidR="00994FE5" w:rsidRPr="00994FE5" w:rsidRDefault="00994FE5" w:rsidP="00994FE5">
            <w:pPr>
              <w:overflowPunct w:val="0"/>
              <w:autoSpaceDE w:val="0"/>
              <w:autoSpaceDN w:val="0"/>
              <w:adjustRightInd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To the Other Parties: WARNING</w:t>
            </w:r>
          </w:p>
          <w:p w14:paraId="1DA03447" w14:textId="77777777" w:rsidR="00994FE5" w:rsidRPr="00994FE5" w:rsidRDefault="00994FE5" w:rsidP="00994FE5">
            <w:pPr>
              <w:overflowPunct w:val="0"/>
              <w:autoSpaceDE w:val="0"/>
              <w:autoSpaceDN w:val="0"/>
              <w:adjustRightInd w:val="0"/>
              <w:spacing w:after="240" w:line="276" w:lineRule="auto"/>
              <w:jc w:val="left"/>
              <w:textAlignment w:val="baseline"/>
              <w:rPr>
                <w:rFonts w:ascii="Arial" w:hAnsi="Arial" w:cs="Arial"/>
                <w:sz w:val="20"/>
                <w:szCs w:val="20"/>
              </w:rPr>
            </w:pPr>
            <w:r w:rsidRPr="00994FE5">
              <w:rPr>
                <w:rFonts w:ascii="Arial" w:hAnsi="Arial" w:cs="Arial"/>
                <w:sz w:val="20"/>
                <w:szCs w:val="20"/>
              </w:rPr>
              <w:t xml:space="preserve">This Application will be considered at the hearing at the date and time set out at the top of this document. </w:t>
            </w:r>
          </w:p>
          <w:p w14:paraId="26025A71" w14:textId="77777777" w:rsidR="00994FE5" w:rsidRPr="00994FE5" w:rsidRDefault="00994FE5" w:rsidP="00994FE5">
            <w:pPr>
              <w:overflowPunct w:val="0"/>
              <w:autoSpaceDE w:val="0"/>
              <w:autoSpaceDN w:val="0"/>
              <w:adjustRightInd w:val="0"/>
              <w:spacing w:after="0" w:line="276" w:lineRule="auto"/>
              <w:jc w:val="left"/>
              <w:textAlignment w:val="baseline"/>
              <w:rPr>
                <w:rFonts w:ascii="Arial" w:hAnsi="Arial" w:cs="Arial"/>
                <w:i/>
                <w:sz w:val="20"/>
                <w:szCs w:val="20"/>
              </w:rPr>
            </w:pPr>
            <w:r w:rsidRPr="00994FE5">
              <w:rPr>
                <w:rFonts w:ascii="Arial" w:hAnsi="Arial" w:cs="Arial"/>
                <w:sz w:val="20"/>
                <w:szCs w:val="20"/>
              </w:rPr>
              <w:t xml:space="preserve">If you wish to oppose the application or make submissions about it, </w:t>
            </w:r>
            <w:r w:rsidRPr="00994FE5">
              <w:rPr>
                <w:rFonts w:ascii="Arial" w:hAnsi="Arial" w:cs="Arial"/>
                <w:b/>
                <w:sz w:val="20"/>
                <w:szCs w:val="20"/>
              </w:rPr>
              <w:t>you must attend the hearing.</w:t>
            </w:r>
          </w:p>
          <w:p w14:paraId="435461F0" w14:textId="77777777" w:rsidR="00994FE5" w:rsidRPr="00994FE5" w:rsidRDefault="00994FE5" w:rsidP="00994FE5">
            <w:pPr>
              <w:overflowPunct w:val="0"/>
              <w:autoSpaceDE w:val="0"/>
              <w:autoSpaceDN w:val="0"/>
              <w:adjustRightInd w:val="0"/>
              <w:spacing w:before="240" w:after="120" w:line="276" w:lineRule="auto"/>
              <w:jc w:val="left"/>
              <w:textAlignment w:val="baseline"/>
              <w:rPr>
                <w:rFonts w:ascii="Arial" w:hAnsi="Arial" w:cs="Arial"/>
                <w:sz w:val="20"/>
                <w:szCs w:val="20"/>
              </w:rPr>
            </w:pPr>
            <w:r w:rsidRPr="00994FE5">
              <w:rPr>
                <w:rFonts w:ascii="Arial" w:hAnsi="Arial" w:cs="Arial"/>
                <w:sz w:val="20"/>
                <w:szCs w:val="20"/>
              </w:rPr>
              <w:t xml:space="preserve">If you do not do so, </w:t>
            </w:r>
            <w:r w:rsidRPr="00994FE5">
              <w:rPr>
                <w:rFonts w:ascii="Arial" w:hAnsi="Arial" w:cs="Arial"/>
                <w:b/>
                <w:sz w:val="20"/>
                <w:szCs w:val="20"/>
              </w:rPr>
              <w:t>orders may be made against you</w:t>
            </w:r>
            <w:r w:rsidRPr="00994FE5">
              <w:rPr>
                <w:rFonts w:ascii="Arial" w:hAnsi="Arial" w:cs="Arial"/>
                <w:sz w:val="20"/>
                <w:szCs w:val="20"/>
              </w:rPr>
              <w:t xml:space="preserve"> without further warning including orders as to costs.</w:t>
            </w:r>
          </w:p>
        </w:tc>
      </w:tr>
    </w:tbl>
    <w:p w14:paraId="4467A04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32498324" w14:textId="77777777" w:rsidTr="00101EC2">
        <w:tc>
          <w:tcPr>
            <w:tcW w:w="9350" w:type="dxa"/>
            <w:shd w:val="clear" w:color="auto" w:fill="auto"/>
          </w:tcPr>
          <w:p w14:paraId="567D6E88" w14:textId="77777777" w:rsidR="00994FE5" w:rsidRPr="00994FE5" w:rsidRDefault="00994FE5" w:rsidP="00994FE5">
            <w:pPr>
              <w:overflowPunct w:val="0"/>
              <w:autoSpaceDE w:val="0"/>
              <w:autoSpaceDN w:val="0"/>
              <w:adjustRightInd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Accompanying Documents</w:t>
            </w:r>
          </w:p>
          <w:p w14:paraId="250638F7" w14:textId="77777777" w:rsidR="00994FE5" w:rsidRPr="00994FE5" w:rsidRDefault="00994FE5" w:rsidP="00994FE5">
            <w:pPr>
              <w:tabs>
                <w:tab w:val="right" w:pos="10773"/>
              </w:tabs>
              <w:overflowPunct w:val="0"/>
              <w:autoSpaceDE w:val="0"/>
              <w:autoSpaceDN w:val="0"/>
              <w:adjustRightInd w:val="0"/>
              <w:spacing w:after="120" w:line="276" w:lineRule="auto"/>
              <w:ind w:left="454" w:hanging="454"/>
              <w:textAlignment w:val="baseline"/>
              <w:rPr>
                <w:rFonts w:ascii="Arial" w:hAnsi="Arial" w:cs="Arial"/>
                <w:sz w:val="20"/>
                <w:szCs w:val="20"/>
              </w:rPr>
            </w:pPr>
            <w:r w:rsidRPr="00994FE5">
              <w:rPr>
                <w:rFonts w:ascii="Arial" w:hAnsi="Arial" w:cs="Arial"/>
                <w:sz w:val="20"/>
                <w:szCs w:val="20"/>
              </w:rPr>
              <w:t>Accompanying this Application is a:</w:t>
            </w:r>
          </w:p>
          <w:p w14:paraId="7AC4223C" w14:textId="77777777" w:rsidR="00994FE5" w:rsidRPr="00994FE5" w:rsidRDefault="00AD73F9" w:rsidP="00994FE5">
            <w:pPr>
              <w:tabs>
                <w:tab w:val="left" w:pos="447"/>
                <w:tab w:val="right" w:pos="10773"/>
              </w:tabs>
              <w:overflowPunct w:val="0"/>
              <w:autoSpaceDE w:val="0"/>
              <w:autoSpaceDN w:val="0"/>
              <w:adjustRightInd w:val="0"/>
              <w:spacing w:after="0" w:line="276" w:lineRule="auto"/>
              <w:ind w:right="4964"/>
              <w:textAlignment w:val="baseline"/>
              <w:rPr>
                <w:rFonts w:ascii="Arial" w:hAnsi="Arial" w:cs="Arial"/>
                <w:sz w:val="18"/>
                <w:szCs w:val="20"/>
              </w:rPr>
            </w:pPr>
            <w:sdt>
              <w:sdtPr>
                <w:rPr>
                  <w:rFonts w:ascii="Arial" w:eastAsia="MS Gothic" w:hAnsi="Arial" w:cs="Arial"/>
                  <w:sz w:val="20"/>
                  <w:szCs w:val="20"/>
                </w:rPr>
                <w:id w:val="357401121"/>
                <w14:checkbox>
                  <w14:checked w14:val="0"/>
                  <w14:checkedState w14:val="2612" w14:font="MS Gothic"/>
                  <w14:uncheckedState w14:val="2610" w14:font="MS Gothic"/>
                </w14:checkbox>
              </w:sdtPr>
              <w:sdtEndPr/>
              <w:sdtContent>
                <w:r w:rsidR="00994FE5" w:rsidRPr="00994FE5">
                  <w:rPr>
                    <w:rFonts w:ascii="Segoe UI Symbol" w:eastAsia="MS Gothic" w:hAnsi="Segoe UI Symbol" w:cs="Segoe UI Symbol"/>
                    <w:sz w:val="20"/>
                    <w:szCs w:val="20"/>
                  </w:rPr>
                  <w:t>☐</w:t>
                </w:r>
              </w:sdtContent>
            </w:sdt>
            <w:r w:rsidR="00994FE5" w:rsidRPr="00994FE5">
              <w:rPr>
                <w:rFonts w:ascii="Arial" w:hAnsi="Arial" w:cs="Arial"/>
                <w:sz w:val="20"/>
                <w:szCs w:val="20"/>
              </w:rPr>
              <w:tab/>
              <w:t>Supporting Affidavit</w:t>
            </w:r>
          </w:p>
          <w:p w14:paraId="51625514" w14:textId="77777777" w:rsidR="00994FE5" w:rsidRPr="00994FE5" w:rsidRDefault="00AD73F9" w:rsidP="00994FE5">
            <w:pPr>
              <w:tabs>
                <w:tab w:val="left" w:pos="447"/>
                <w:tab w:val="right" w:pos="5125"/>
              </w:tabs>
              <w:overflowPunct w:val="0"/>
              <w:autoSpaceDE w:val="0"/>
              <w:autoSpaceDN w:val="0"/>
              <w:adjustRightInd w:val="0"/>
              <w:spacing w:after="0" w:line="276" w:lineRule="auto"/>
              <w:ind w:right="5106"/>
              <w:textAlignment w:val="baseline"/>
              <w:rPr>
                <w:rFonts w:ascii="Arial" w:hAnsi="Arial" w:cs="Arial"/>
                <w:sz w:val="20"/>
                <w:szCs w:val="20"/>
              </w:rPr>
            </w:pPr>
            <w:sdt>
              <w:sdtPr>
                <w:rPr>
                  <w:rFonts w:ascii="Arial" w:eastAsia="MS Gothic" w:hAnsi="Arial" w:cs="Arial"/>
                  <w:sz w:val="20"/>
                  <w:szCs w:val="20"/>
                </w:rPr>
                <w:id w:val="-645435949"/>
                <w14:checkbox>
                  <w14:checked w14:val="0"/>
                  <w14:checkedState w14:val="2612" w14:font="MS Gothic"/>
                  <w14:uncheckedState w14:val="2610" w14:font="MS Gothic"/>
                </w14:checkbox>
              </w:sdtPr>
              <w:sdtEndPr/>
              <w:sdtContent>
                <w:r w:rsidR="00994FE5" w:rsidRPr="00994FE5">
                  <w:rPr>
                    <w:rFonts w:ascii="Segoe UI Symbol" w:eastAsia="MS Gothic" w:hAnsi="Segoe UI Symbol" w:cs="Segoe UI Symbol"/>
                    <w:sz w:val="20"/>
                    <w:szCs w:val="20"/>
                  </w:rPr>
                  <w:t>☐</w:t>
                </w:r>
              </w:sdtContent>
            </w:sdt>
            <w:r w:rsidR="00994FE5" w:rsidRPr="00994FE5">
              <w:rPr>
                <w:rFonts w:ascii="Arial" w:hAnsi="Arial" w:cs="Arial"/>
                <w:sz w:val="20"/>
                <w:szCs w:val="20"/>
              </w:rPr>
              <w:tab/>
              <w:t>If other additional document(s) please list them below:</w:t>
            </w:r>
          </w:p>
          <w:p w14:paraId="4466AEB7" w14:textId="77777777" w:rsidR="00994FE5" w:rsidRPr="00994FE5" w:rsidRDefault="00994FE5" w:rsidP="00994FE5">
            <w:pPr>
              <w:tabs>
                <w:tab w:val="left" w:pos="447"/>
                <w:tab w:val="right" w:pos="5125"/>
              </w:tabs>
              <w:overflowPunct w:val="0"/>
              <w:autoSpaceDE w:val="0"/>
              <w:autoSpaceDN w:val="0"/>
              <w:adjustRightInd w:val="0"/>
              <w:spacing w:after="0" w:line="276" w:lineRule="auto"/>
              <w:ind w:right="5106"/>
              <w:textAlignment w:val="baseline"/>
              <w:rPr>
                <w:rFonts w:ascii="Arial" w:hAnsi="Arial" w:cs="Arial"/>
                <w:sz w:val="20"/>
                <w:szCs w:val="20"/>
              </w:rPr>
            </w:pPr>
          </w:p>
        </w:tc>
      </w:tr>
    </w:tbl>
    <w:p w14:paraId="4938BBB1" w14:textId="77777777" w:rsidR="00994FE5" w:rsidRPr="00994FE5" w:rsidRDefault="00994FE5" w:rsidP="00994FE5">
      <w:pPr>
        <w:spacing w:after="0" w:line="240" w:lineRule="auto"/>
        <w:jc w:val="left"/>
        <w:rPr>
          <w:rFonts w:ascii="Times New Roman" w:hAnsi="Times New Roman"/>
          <w:sz w:val="17"/>
          <w:szCs w:val="17"/>
          <w:lang w:val="en-US"/>
        </w:rPr>
      </w:pPr>
      <w:r w:rsidRPr="00994FE5">
        <w:rPr>
          <w:rFonts w:ascii="Times New Roman" w:hAnsi="Times New Roman"/>
          <w:sz w:val="17"/>
          <w:szCs w:val="17"/>
          <w:lang w:val="en-US"/>
        </w:rPr>
        <w:br w:type="page"/>
      </w:r>
    </w:p>
    <w:p w14:paraId="2085574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64—Record of Outcome (Interim Order) is deleted and substituted as follows:</w:t>
      </w:r>
    </w:p>
    <w:p w14:paraId="36733BA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64</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8FD1A61" w14:textId="77777777" w:rsidTr="00101EC2">
        <w:tc>
          <w:tcPr>
            <w:tcW w:w="3899" w:type="pct"/>
            <w:tcBorders>
              <w:top w:val="single" w:sz="4" w:space="0" w:color="auto"/>
              <w:left w:val="single" w:sz="4" w:space="0" w:color="auto"/>
              <w:bottom w:val="nil"/>
              <w:right w:val="nil"/>
            </w:tcBorders>
            <w:hideMark/>
          </w:tcPr>
          <w:p w14:paraId="7DC45A38"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70C60D67"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358C8429" w14:textId="77777777" w:rsidTr="00101EC2">
        <w:trPr>
          <w:trHeight w:val="1148"/>
        </w:trPr>
        <w:tc>
          <w:tcPr>
            <w:tcW w:w="3899" w:type="pct"/>
            <w:tcBorders>
              <w:top w:val="nil"/>
              <w:left w:val="single" w:sz="4" w:space="0" w:color="auto"/>
              <w:bottom w:val="single" w:sz="2" w:space="0" w:color="auto"/>
              <w:right w:val="nil"/>
            </w:tcBorders>
          </w:tcPr>
          <w:p w14:paraId="20EA061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4CF81D6F"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658E01F0"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13ED537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12A8D38E" w14:textId="77777777" w:rsidR="00994FE5" w:rsidRPr="00994FE5" w:rsidRDefault="00994FE5" w:rsidP="00994FE5">
            <w:pPr>
              <w:spacing w:after="0" w:line="240" w:lineRule="auto"/>
              <w:jc w:val="left"/>
              <w:rPr>
                <w:rFonts w:ascii="Arial" w:hAnsi="Arial" w:cs="Arial"/>
                <w:sz w:val="20"/>
                <w:szCs w:val="20"/>
              </w:rPr>
            </w:pPr>
          </w:p>
          <w:p w14:paraId="71C8ACB3"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3A963F1F" w14:textId="77777777" w:rsidR="00994FE5" w:rsidRPr="00994FE5" w:rsidRDefault="00994FE5" w:rsidP="00994FE5">
            <w:pPr>
              <w:tabs>
                <w:tab w:val="center" w:pos="4153"/>
                <w:tab w:val="right" w:pos="8306"/>
              </w:tabs>
              <w:spacing w:after="0" w:line="240" w:lineRule="auto"/>
              <w:jc w:val="left"/>
              <w:rPr>
                <w:rFonts w:ascii="Arial" w:hAnsi="Arial" w:cs="Arial"/>
              </w:rPr>
            </w:pPr>
          </w:p>
          <w:p w14:paraId="310057E9"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753962B4"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6AB6DA9B"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iCs/>
          <w:sz w:val="28"/>
          <w:szCs w:val="20"/>
        </w:rPr>
      </w:pPr>
      <w:r w:rsidRPr="00994FE5">
        <w:rPr>
          <w:rFonts w:ascii="Arial" w:hAnsi="Arial" w:cs="Arial"/>
          <w:b/>
          <w:bCs/>
          <w:sz w:val="28"/>
        </w:rPr>
        <w:t>RECORD</w:t>
      </w:r>
      <w:r w:rsidRPr="00994FE5">
        <w:rPr>
          <w:rFonts w:ascii="Arial" w:eastAsia="Times New Roman" w:hAnsi="Arial" w:cs="Arial"/>
          <w:b/>
          <w:bCs/>
          <w:iCs/>
          <w:sz w:val="28"/>
          <w:szCs w:val="20"/>
        </w:rPr>
        <w:t xml:space="preserve"> OF OUTCOME (INTERIM ORDER)</w:t>
      </w:r>
    </w:p>
    <w:p w14:paraId="03ED519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iCs/>
          <w:sz w:val="20"/>
          <w:szCs w:val="20"/>
        </w:rPr>
      </w:pPr>
    </w:p>
    <w:p w14:paraId="4260BDB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459F7F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A8B395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A24952E"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587BCAD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022999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1D9C2E26" w14:textId="77777777" w:rsidTr="00101EC2">
        <w:trPr>
          <w:trHeight w:val="4861"/>
        </w:trPr>
        <w:tc>
          <w:tcPr>
            <w:tcW w:w="5000" w:type="pct"/>
          </w:tcPr>
          <w:p w14:paraId="6A6B01C1" w14:textId="77777777" w:rsidR="00994FE5" w:rsidRPr="00994FE5" w:rsidRDefault="00994FE5" w:rsidP="00994FE5">
            <w:pPr>
              <w:spacing w:before="120" w:after="0" w:line="240" w:lineRule="auto"/>
              <w:ind w:right="142"/>
              <w:jc w:val="left"/>
              <w:textAlignment w:val="baseline"/>
              <w:rPr>
                <w:rFonts w:ascii="Arial" w:hAnsi="Arial" w:cs="Arial"/>
                <w:b/>
              </w:rPr>
            </w:pPr>
            <w:r w:rsidRPr="00994FE5">
              <w:rPr>
                <w:rFonts w:ascii="Arial" w:hAnsi="Arial" w:cs="Arial"/>
                <w:b/>
              </w:rPr>
              <w:t>Introduction</w:t>
            </w:r>
          </w:p>
          <w:p w14:paraId="262F4964" w14:textId="77777777" w:rsidR="00994FE5" w:rsidRPr="00994FE5" w:rsidRDefault="00994FE5" w:rsidP="00994FE5">
            <w:pPr>
              <w:spacing w:before="240" w:after="0" w:line="240" w:lineRule="auto"/>
              <w:ind w:right="141"/>
              <w:jc w:val="left"/>
              <w:textAlignment w:val="baseline"/>
              <w:rPr>
                <w:rFonts w:ascii="Arial" w:hAnsi="Arial" w:cs="Arial"/>
                <w:b/>
                <w:sz w:val="20"/>
              </w:rPr>
            </w:pPr>
            <w:r w:rsidRPr="00994FE5">
              <w:rPr>
                <w:rFonts w:ascii="Arial" w:hAnsi="Arial" w:cs="Arial"/>
                <w:b/>
                <w:sz w:val="20"/>
              </w:rPr>
              <w:t>Hearing</w:t>
            </w:r>
          </w:p>
          <w:p w14:paraId="7F1F59F7" w14:textId="77777777" w:rsidR="00994FE5" w:rsidRPr="00994FE5" w:rsidRDefault="00994FE5" w:rsidP="00994FE5">
            <w:pPr>
              <w:widowControl w:val="0"/>
              <w:spacing w:before="120" w:after="0" w:line="240"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70CB545C" w14:textId="77777777" w:rsidR="00994FE5" w:rsidRPr="00994FE5" w:rsidRDefault="00994FE5" w:rsidP="00994FE5">
            <w:pPr>
              <w:widowControl w:val="0"/>
              <w:spacing w:after="0" w:line="240"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w:t>
            </w:r>
            <w:r w:rsidRPr="00994FE5">
              <w:rPr>
                <w:rFonts w:ascii="Arial" w:eastAsia="Arial" w:hAnsi="Arial" w:cs="Arial"/>
                <w:i/>
                <w:sz w:val="20"/>
              </w:rPr>
              <w:t>Listed starting time</w:t>
            </w:r>
            <w:r w:rsidRPr="00994FE5">
              <w:rPr>
                <w:rFonts w:ascii="Arial" w:eastAsia="Arial" w:hAnsi="Arial" w:cs="Arial"/>
                <w:sz w:val="20"/>
              </w:rPr>
              <w:t>]</w:t>
            </w:r>
            <w:r w:rsidRPr="00994FE5" w:rsidDel="00A95CDA">
              <w:rPr>
                <w:rFonts w:ascii="Arial" w:eastAsia="Arial" w:hAnsi="Arial" w:cs="Arial"/>
                <w:sz w:val="20"/>
              </w:rPr>
              <w:t xml:space="preserve"> </w:t>
            </w:r>
          </w:p>
          <w:p w14:paraId="43704289" w14:textId="77777777" w:rsidR="00994FE5" w:rsidRPr="00994FE5" w:rsidRDefault="00994FE5" w:rsidP="00994FE5">
            <w:pPr>
              <w:widowControl w:val="0"/>
              <w:spacing w:before="240" w:after="0" w:line="240" w:lineRule="auto"/>
              <w:jc w:val="left"/>
              <w:textAlignment w:val="baseline"/>
              <w:rPr>
                <w:rFonts w:ascii="Arial" w:eastAsia="Arial" w:hAnsi="Arial" w:cs="Arial"/>
                <w:sz w:val="20"/>
              </w:rPr>
            </w:pPr>
            <w:r w:rsidRPr="00994FE5">
              <w:rPr>
                <w:rFonts w:ascii="Arial" w:eastAsia="Arial" w:hAnsi="Arial" w:cs="Arial"/>
                <w:sz w:val="20"/>
              </w:rPr>
              <w:t>Hearing type:</w:t>
            </w:r>
          </w:p>
          <w:p w14:paraId="44B55803" w14:textId="77777777" w:rsidR="00994FE5" w:rsidRPr="00994FE5" w:rsidRDefault="00994FE5" w:rsidP="00994FE5">
            <w:pPr>
              <w:widowControl w:val="0"/>
              <w:spacing w:before="240" w:after="0" w:line="240" w:lineRule="auto"/>
              <w:jc w:val="left"/>
              <w:textAlignment w:val="baseline"/>
              <w:rPr>
                <w:rFonts w:ascii="Arial" w:hAnsi="Arial" w:cs="Arial"/>
                <w:sz w:val="20"/>
              </w:rPr>
            </w:pPr>
            <w:r w:rsidRPr="00994FE5">
              <w:rPr>
                <w:rFonts w:ascii="Arial" w:hAnsi="Arial" w:cs="Arial"/>
                <w:b/>
                <w:sz w:val="12"/>
              </w:rPr>
              <w:t>Supreme and District Court only</w:t>
            </w:r>
          </w:p>
          <w:p w14:paraId="7BFE478C" w14:textId="77777777" w:rsidR="00994FE5" w:rsidRPr="00994FE5" w:rsidRDefault="00994FE5" w:rsidP="00994FE5">
            <w:pPr>
              <w:widowControl w:val="0"/>
              <w:spacing w:after="0" w:line="240" w:lineRule="auto"/>
              <w:jc w:val="left"/>
              <w:textAlignment w:val="baseline"/>
              <w:rPr>
                <w:rFonts w:ascii="Arial" w:eastAsia="Arial" w:hAnsi="Arial" w:cs="Arial"/>
                <w:sz w:val="20"/>
              </w:rPr>
            </w:pPr>
            <w:r w:rsidRPr="00994FE5">
              <w:rPr>
                <w:rFonts w:ascii="Arial" w:eastAsia="Arial" w:hAnsi="Arial" w:cs="Arial"/>
                <w:sz w:val="20"/>
                <w:szCs w:val="24"/>
              </w:rPr>
              <w:t>[</w:t>
            </w:r>
            <w:r w:rsidRPr="00994FE5">
              <w:rPr>
                <w:rFonts w:ascii="Arial" w:eastAsia="Arial" w:hAnsi="Arial" w:cs="Arial"/>
                <w:i/>
                <w:sz w:val="20"/>
              </w:rPr>
              <w:t>Actual hearing start time</w:t>
            </w:r>
            <w:r w:rsidRPr="00994FE5">
              <w:rPr>
                <w:rFonts w:ascii="Arial" w:eastAsia="Arial" w:hAnsi="Arial" w:cs="Arial"/>
                <w:sz w:val="20"/>
              </w:rPr>
              <w:t>]—[</w:t>
            </w:r>
            <w:r w:rsidRPr="00994FE5">
              <w:rPr>
                <w:rFonts w:ascii="Arial" w:eastAsia="Arial" w:hAnsi="Arial" w:cs="Arial"/>
                <w:i/>
                <w:sz w:val="20"/>
              </w:rPr>
              <w:t>Actual hearing end time</w:t>
            </w:r>
            <w:r w:rsidRPr="00994FE5">
              <w:rPr>
                <w:rFonts w:ascii="Arial" w:eastAsia="Arial" w:hAnsi="Arial" w:cs="Arial"/>
                <w:sz w:val="20"/>
              </w:rPr>
              <w:t>]</w:t>
            </w:r>
          </w:p>
          <w:p w14:paraId="650BCB9B" w14:textId="77777777" w:rsidR="00994FE5" w:rsidRPr="00994FE5" w:rsidRDefault="00994FE5" w:rsidP="00994FE5">
            <w:pPr>
              <w:spacing w:before="240" w:after="0" w:line="240"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108EDBFE" w14:textId="77777777" w:rsidR="00994FE5" w:rsidRPr="00994FE5" w:rsidRDefault="00994FE5" w:rsidP="00994FE5">
            <w:pPr>
              <w:widowControl w:val="0"/>
              <w:spacing w:before="240" w:after="0" w:line="240" w:lineRule="auto"/>
              <w:jc w:val="left"/>
              <w:textAlignment w:val="baseline"/>
              <w:rPr>
                <w:rFonts w:ascii="Arial" w:hAnsi="Arial" w:cs="Arial"/>
                <w:b/>
                <w:sz w:val="20"/>
              </w:rPr>
            </w:pPr>
            <w:r w:rsidRPr="00994FE5">
              <w:rPr>
                <w:rFonts w:ascii="Arial" w:hAnsi="Arial" w:cs="Arial"/>
                <w:b/>
                <w:sz w:val="20"/>
              </w:rPr>
              <w:t>Appearances</w:t>
            </w:r>
          </w:p>
          <w:p w14:paraId="539A5B37" w14:textId="77777777" w:rsidR="00994FE5" w:rsidRPr="00994FE5" w:rsidRDefault="00994FE5" w:rsidP="00994FE5">
            <w:pPr>
              <w:widowControl w:val="0"/>
              <w:spacing w:after="0" w:line="240"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63AA32CE" w14:textId="77777777" w:rsidR="00994FE5" w:rsidRPr="00994FE5" w:rsidRDefault="00994FE5" w:rsidP="00994FE5">
            <w:pPr>
              <w:widowControl w:val="0"/>
              <w:spacing w:after="0" w:line="240"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136C0346" w14:textId="77777777" w:rsidR="00994FE5" w:rsidRPr="00994FE5" w:rsidRDefault="00994FE5" w:rsidP="00994FE5">
            <w:pPr>
              <w:spacing w:before="240" w:after="120" w:line="240" w:lineRule="auto"/>
              <w:jc w:val="left"/>
              <w:textAlignment w:val="baseline"/>
              <w:rPr>
                <w:rFonts w:ascii="Arial" w:hAnsi="Arial" w:cs="Arial"/>
                <w:b/>
                <w:sz w:val="20"/>
              </w:rPr>
            </w:pPr>
            <w:r w:rsidRPr="00994FE5">
              <w:rPr>
                <w:rFonts w:ascii="Arial" w:hAnsi="Arial" w:cs="Arial"/>
                <w:b/>
                <w:sz w:val="20"/>
              </w:rPr>
              <w:t>Remarks</w:t>
            </w:r>
          </w:p>
          <w:p w14:paraId="31C64044" w14:textId="77777777" w:rsidR="00994FE5" w:rsidRPr="00994FE5" w:rsidRDefault="00994FE5" w:rsidP="00994FE5">
            <w:pPr>
              <w:spacing w:before="120" w:after="120" w:line="240" w:lineRule="auto"/>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Notes</w:t>
            </w:r>
            <w:r w:rsidRPr="00994FE5">
              <w:rPr>
                <w:rFonts w:ascii="Arial" w:eastAsia="Arial" w:hAnsi="Arial" w:cs="Arial"/>
                <w:sz w:val="20"/>
              </w:rPr>
              <w:t>]</w:t>
            </w:r>
          </w:p>
        </w:tc>
      </w:tr>
    </w:tbl>
    <w:p w14:paraId="0BA3193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0B09EE7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6BCEDAA4" w14:textId="77777777" w:rsidTr="00101EC2">
        <w:trPr>
          <w:trHeight w:val="1049"/>
        </w:trPr>
        <w:tc>
          <w:tcPr>
            <w:tcW w:w="5000" w:type="pct"/>
          </w:tcPr>
          <w:p w14:paraId="170D8B78" w14:textId="77777777" w:rsidR="00994FE5" w:rsidRPr="00994FE5" w:rsidRDefault="00994FE5" w:rsidP="00994FE5">
            <w:pPr>
              <w:widowControl w:val="0"/>
              <w:spacing w:before="120" w:after="240" w:line="240" w:lineRule="auto"/>
              <w:jc w:val="left"/>
              <w:textAlignment w:val="baseline"/>
              <w:rPr>
                <w:rFonts w:ascii="Arial" w:hAnsi="Arial" w:cs="Arial"/>
                <w:b/>
              </w:rPr>
            </w:pPr>
            <w:r w:rsidRPr="00994FE5">
              <w:rPr>
                <w:rFonts w:ascii="Arial" w:hAnsi="Arial" w:cs="Arial"/>
                <w:b/>
              </w:rPr>
              <w:lastRenderedPageBreak/>
              <w:t>Order</w:t>
            </w:r>
          </w:p>
          <w:p w14:paraId="7DAC3E53" w14:textId="77777777" w:rsidR="00994FE5" w:rsidRPr="00994FE5" w:rsidRDefault="00994FE5" w:rsidP="00994FE5">
            <w:pPr>
              <w:widowControl w:val="0"/>
              <w:spacing w:before="240" w:after="240" w:line="240"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xml:space="preserve"> [</w:t>
            </w:r>
            <w:r w:rsidRPr="00994FE5">
              <w:rPr>
                <w:rFonts w:ascii="Arial" w:hAnsi="Arial" w:cs="Arial"/>
                <w:i/>
                <w:sz w:val="20"/>
              </w:rPr>
              <w:t>date</w:t>
            </w:r>
            <w:r w:rsidRPr="00994FE5">
              <w:rPr>
                <w:rFonts w:ascii="Arial" w:hAnsi="Arial" w:cs="Arial"/>
                <w:sz w:val="20"/>
              </w:rPr>
              <w:t>]</w:t>
            </w:r>
          </w:p>
          <w:p w14:paraId="53DFFE25" w14:textId="77777777" w:rsidR="00994FE5" w:rsidRPr="00994FE5" w:rsidRDefault="00994FE5" w:rsidP="00994FE5">
            <w:pPr>
              <w:widowControl w:val="0"/>
              <w:spacing w:before="240" w:after="240" w:line="240" w:lineRule="auto"/>
              <w:jc w:val="left"/>
              <w:textAlignment w:val="baseline"/>
              <w:rPr>
                <w:rFonts w:ascii="Arial" w:hAnsi="Arial" w:cs="Arial"/>
                <w:b/>
                <w:bCs/>
                <w:sz w:val="20"/>
              </w:rPr>
            </w:pPr>
            <w:r w:rsidRPr="00994FE5">
              <w:rPr>
                <w:rFonts w:ascii="Arial" w:hAnsi="Arial" w:cs="Arial"/>
                <w:b/>
                <w:sz w:val="20"/>
              </w:rPr>
              <w:t>Terms of Order</w:t>
            </w:r>
          </w:p>
          <w:p w14:paraId="5325C55B" w14:textId="77777777" w:rsidR="00994FE5" w:rsidRPr="00994FE5" w:rsidRDefault="00994FE5" w:rsidP="00994FE5">
            <w:pPr>
              <w:widowControl w:val="0"/>
              <w:spacing w:before="120" w:after="0" w:line="240" w:lineRule="auto"/>
              <w:jc w:val="left"/>
              <w:textAlignment w:val="baseline"/>
              <w:rPr>
                <w:rFonts w:ascii="Arial" w:hAnsi="Arial" w:cs="Arial"/>
                <w:sz w:val="20"/>
              </w:rPr>
            </w:pPr>
            <w:r w:rsidRPr="00994FE5">
              <w:rPr>
                <w:rFonts w:ascii="Arial" w:hAnsi="Arial" w:cs="Arial"/>
                <w:sz w:val="20"/>
              </w:rPr>
              <w:t>It is ordered that:</w:t>
            </w:r>
          </w:p>
          <w:p w14:paraId="6B110DD2" w14:textId="77777777" w:rsidR="00994FE5" w:rsidRPr="00994FE5" w:rsidRDefault="00994FE5" w:rsidP="00994FE5">
            <w:pPr>
              <w:spacing w:after="0" w:line="240"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084C225C" w14:textId="77777777" w:rsidR="00994FE5" w:rsidRPr="00994FE5" w:rsidRDefault="00994FE5" w:rsidP="00994FE5">
            <w:pPr>
              <w:spacing w:after="120" w:line="240" w:lineRule="auto"/>
              <w:ind w:left="597" w:hanging="597"/>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r>
          </w:p>
        </w:tc>
      </w:tr>
    </w:tbl>
    <w:p w14:paraId="79A6C0C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0D3DC3F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7EE965CB" w14:textId="77777777" w:rsidTr="00101EC2">
        <w:trPr>
          <w:cantSplit/>
        </w:trPr>
        <w:tc>
          <w:tcPr>
            <w:tcW w:w="10602" w:type="dxa"/>
          </w:tcPr>
          <w:p w14:paraId="1594C84F" w14:textId="77777777" w:rsidR="00994FE5" w:rsidRPr="00994FE5" w:rsidRDefault="00994FE5" w:rsidP="00994FE5">
            <w:pPr>
              <w:widowControl w:val="0"/>
              <w:spacing w:before="120" w:after="0" w:line="240" w:lineRule="auto"/>
              <w:ind w:right="176"/>
              <w:jc w:val="left"/>
              <w:textAlignment w:val="baseline"/>
              <w:rPr>
                <w:rFonts w:ascii="Arial" w:hAnsi="Arial" w:cs="Arial"/>
                <w:b/>
                <w:sz w:val="20"/>
              </w:rPr>
            </w:pPr>
            <w:r w:rsidRPr="00994FE5">
              <w:rPr>
                <w:rFonts w:ascii="Arial" w:hAnsi="Arial" w:cs="Arial"/>
                <w:b/>
                <w:sz w:val="20"/>
              </w:rPr>
              <w:t>Authentication</w:t>
            </w:r>
          </w:p>
          <w:p w14:paraId="07D53ACC" w14:textId="77777777" w:rsidR="00994FE5" w:rsidRPr="00994FE5" w:rsidRDefault="00994FE5" w:rsidP="00994FE5">
            <w:pPr>
              <w:widowControl w:val="0"/>
              <w:spacing w:before="600" w:after="0" w:line="240" w:lineRule="auto"/>
              <w:ind w:right="176"/>
              <w:jc w:val="left"/>
              <w:textAlignment w:val="baseline"/>
              <w:rPr>
                <w:rFonts w:ascii="Arial" w:hAnsi="Arial" w:cs="Arial"/>
                <w:sz w:val="20"/>
              </w:rPr>
            </w:pPr>
            <w:r w:rsidRPr="00994FE5">
              <w:rPr>
                <w:rFonts w:ascii="Arial" w:hAnsi="Arial" w:cs="Arial"/>
                <w:sz w:val="20"/>
              </w:rPr>
              <w:t>…………………………………………</w:t>
            </w:r>
          </w:p>
          <w:p w14:paraId="1A3D4B26" w14:textId="77777777" w:rsidR="00994FE5" w:rsidRPr="00994FE5" w:rsidRDefault="00994FE5" w:rsidP="00994FE5">
            <w:pPr>
              <w:widowControl w:val="0"/>
              <w:spacing w:after="0" w:line="240" w:lineRule="auto"/>
              <w:ind w:right="176"/>
              <w:jc w:val="left"/>
              <w:textAlignment w:val="baseline"/>
              <w:rPr>
                <w:rFonts w:ascii="Arial" w:hAnsi="Arial" w:cs="Arial"/>
                <w:sz w:val="20"/>
              </w:rPr>
            </w:pPr>
            <w:r w:rsidRPr="00994FE5">
              <w:rPr>
                <w:rFonts w:ascii="Arial" w:hAnsi="Arial" w:cs="Arial"/>
                <w:sz w:val="20"/>
              </w:rPr>
              <w:t>Signature of Judge/Magistrate</w:t>
            </w:r>
          </w:p>
          <w:p w14:paraId="3C78BCA2" w14:textId="77777777" w:rsidR="00994FE5" w:rsidRPr="00994FE5" w:rsidRDefault="00994FE5" w:rsidP="00994FE5">
            <w:pPr>
              <w:widowControl w:val="0"/>
              <w:spacing w:after="120" w:line="240"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5AF31FD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3C1A830E"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022902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65—Bail Agreement—Extradition (Interim) is deleted and substituted as follows:</w:t>
      </w:r>
    </w:p>
    <w:p w14:paraId="2900B00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65</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44B17D1" w14:textId="77777777" w:rsidTr="00101EC2">
        <w:tc>
          <w:tcPr>
            <w:tcW w:w="3899" w:type="pct"/>
            <w:tcBorders>
              <w:top w:val="single" w:sz="4" w:space="0" w:color="auto"/>
            </w:tcBorders>
          </w:tcPr>
          <w:p w14:paraId="1A6E25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EB0161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2E2853B" w14:textId="77777777" w:rsidTr="00101EC2">
        <w:trPr>
          <w:trHeight w:val="1148"/>
        </w:trPr>
        <w:tc>
          <w:tcPr>
            <w:tcW w:w="3899" w:type="pct"/>
            <w:tcBorders>
              <w:bottom w:val="single" w:sz="2" w:space="0" w:color="auto"/>
            </w:tcBorders>
          </w:tcPr>
          <w:p w14:paraId="1FDD62A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B1E5D3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26EAB17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4A6FBB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6512B0D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917AF8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CB6A6F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62F228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94D3B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71E084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BAIL </w:t>
      </w:r>
      <w:r w:rsidRPr="00994FE5">
        <w:rPr>
          <w:rFonts w:ascii="Arial" w:hAnsi="Arial" w:cs="Arial"/>
          <w:b/>
          <w:bCs/>
          <w:sz w:val="28"/>
        </w:rPr>
        <w:t>AGREEMENT</w:t>
      </w:r>
      <w:r w:rsidRPr="00994FE5">
        <w:rPr>
          <w:rFonts w:ascii="Arial" w:eastAsia="Times New Roman" w:hAnsi="Arial" w:cs="Arial"/>
          <w:b/>
          <w:bCs/>
          <w:sz w:val="28"/>
          <w:szCs w:val="20"/>
        </w:rPr>
        <w:t>—EXTRADITION (INTERIM)</w:t>
      </w:r>
    </w:p>
    <w:p w14:paraId="262FFEC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Service and Execution of Process Act 1992</w:t>
      </w:r>
      <w:r w:rsidRPr="00994FE5">
        <w:rPr>
          <w:rFonts w:ascii="Arial" w:eastAsia="Times New Roman" w:hAnsi="Arial" w:cs="Arial"/>
          <w:b/>
          <w:bCs/>
          <w:i/>
          <w:sz w:val="20"/>
          <w:szCs w:val="20"/>
        </w:rPr>
        <w:t xml:space="preserve"> </w:t>
      </w:r>
      <w:r w:rsidRPr="00994FE5">
        <w:rPr>
          <w:rFonts w:ascii="Arial" w:eastAsia="Times New Roman" w:hAnsi="Arial" w:cs="Arial"/>
          <w:b/>
          <w:bCs/>
          <w:sz w:val="20"/>
          <w:szCs w:val="20"/>
        </w:rPr>
        <w:t>s 83(12)(a)/85</w:t>
      </w:r>
    </w:p>
    <w:p w14:paraId="1A4D1B1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Extradition Act 1988 s 15(2)/32</w:t>
      </w:r>
    </w:p>
    <w:p w14:paraId="1B15073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p w14:paraId="10C1A15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6F58605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2C742D7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bookmarkStart w:id="65" w:name="_Hlk110539453"/>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000011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B35F22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7F9750C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bookmarkEnd w:id="65"/>
    <w:p w14:paraId="6B02DA0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12"/>
        </w:rPr>
      </w:pPr>
    </w:p>
    <w:tbl>
      <w:tblPr>
        <w:tblStyle w:val="TableGrid113"/>
        <w:tblW w:w="5006" w:type="pct"/>
        <w:jc w:val="center"/>
        <w:tblLayout w:type="fixed"/>
        <w:tblLook w:val="04A0" w:firstRow="1" w:lastRow="0" w:firstColumn="1" w:lastColumn="0" w:noHBand="0" w:noVBand="1"/>
      </w:tblPr>
      <w:tblGrid>
        <w:gridCol w:w="2299"/>
        <w:gridCol w:w="1825"/>
        <w:gridCol w:w="1609"/>
        <w:gridCol w:w="62"/>
        <w:gridCol w:w="1988"/>
        <w:gridCol w:w="1578"/>
      </w:tblGrid>
      <w:tr w:rsidR="00994FE5" w:rsidRPr="00994FE5" w14:paraId="38BC2CD2" w14:textId="77777777" w:rsidTr="00101EC2">
        <w:trPr>
          <w:cantSplit/>
          <w:trHeight w:val="454"/>
          <w:jc w:val="center"/>
        </w:trPr>
        <w:tc>
          <w:tcPr>
            <w:tcW w:w="2579" w:type="dxa"/>
            <w:vMerge w:val="restart"/>
          </w:tcPr>
          <w:p w14:paraId="6773229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Respondent</w:t>
            </w:r>
          </w:p>
        </w:tc>
        <w:tc>
          <w:tcPr>
            <w:tcW w:w="7891" w:type="dxa"/>
            <w:gridSpan w:val="5"/>
            <w:tcBorders>
              <w:top w:val="single" w:sz="4" w:space="0" w:color="auto"/>
              <w:bottom w:val="nil"/>
            </w:tcBorders>
          </w:tcPr>
          <w:p w14:paraId="470227C3"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1A61E261" w14:textId="77777777" w:rsidTr="00101EC2">
        <w:trPr>
          <w:cantSplit/>
          <w:trHeight w:val="85"/>
          <w:jc w:val="center"/>
        </w:trPr>
        <w:tc>
          <w:tcPr>
            <w:tcW w:w="2579" w:type="dxa"/>
            <w:vMerge/>
            <w:tcBorders>
              <w:top w:val="nil"/>
            </w:tcBorders>
          </w:tcPr>
          <w:p w14:paraId="26104AFC"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5A195F1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r w:rsidR="00994FE5" w:rsidRPr="00994FE5" w14:paraId="2E7B8B7C" w14:textId="77777777" w:rsidTr="00101EC2">
        <w:trPr>
          <w:cantSplit/>
          <w:trHeight w:val="454"/>
          <w:jc w:val="center"/>
        </w:trPr>
        <w:tc>
          <w:tcPr>
            <w:tcW w:w="2579" w:type="dxa"/>
            <w:vMerge w:val="restart"/>
          </w:tcPr>
          <w:p w14:paraId="383661B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w:t>
            </w:r>
          </w:p>
        </w:tc>
        <w:tc>
          <w:tcPr>
            <w:tcW w:w="7891" w:type="dxa"/>
            <w:gridSpan w:val="5"/>
            <w:tcBorders>
              <w:bottom w:val="nil"/>
            </w:tcBorders>
          </w:tcPr>
          <w:p w14:paraId="19500925" w14:textId="77777777" w:rsidR="00994FE5" w:rsidRPr="00994FE5" w:rsidRDefault="00994FE5" w:rsidP="00994FE5">
            <w:pPr>
              <w:spacing w:after="0" w:line="240" w:lineRule="auto"/>
              <w:jc w:val="left"/>
              <w:rPr>
                <w:rFonts w:ascii="Arial" w:hAnsi="Arial" w:cs="Arial"/>
                <w:sz w:val="20"/>
              </w:rPr>
            </w:pPr>
          </w:p>
        </w:tc>
      </w:tr>
      <w:tr w:rsidR="00994FE5" w:rsidRPr="00994FE5" w14:paraId="49730BAB" w14:textId="77777777" w:rsidTr="00101EC2">
        <w:trPr>
          <w:cantSplit/>
          <w:trHeight w:val="85"/>
          <w:jc w:val="center"/>
        </w:trPr>
        <w:tc>
          <w:tcPr>
            <w:tcW w:w="2579" w:type="dxa"/>
            <w:vMerge/>
          </w:tcPr>
          <w:p w14:paraId="54A2F2FB"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0A506659"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761A62B" w14:textId="77777777" w:rsidTr="00101EC2">
        <w:trPr>
          <w:cantSplit/>
          <w:trHeight w:val="454"/>
          <w:jc w:val="center"/>
        </w:trPr>
        <w:tc>
          <w:tcPr>
            <w:tcW w:w="2579" w:type="dxa"/>
            <w:vMerge/>
          </w:tcPr>
          <w:p w14:paraId="5D9386D2"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7FA80F1C"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6D58A9CB"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7D76BE10" w14:textId="77777777" w:rsidR="00994FE5" w:rsidRPr="00994FE5" w:rsidRDefault="00994FE5" w:rsidP="00994FE5">
            <w:pPr>
              <w:spacing w:after="0" w:line="240" w:lineRule="auto"/>
              <w:jc w:val="left"/>
              <w:rPr>
                <w:rFonts w:ascii="Arial" w:hAnsi="Arial" w:cs="Arial"/>
                <w:sz w:val="20"/>
              </w:rPr>
            </w:pPr>
          </w:p>
        </w:tc>
        <w:tc>
          <w:tcPr>
            <w:tcW w:w="1760" w:type="dxa"/>
            <w:tcBorders>
              <w:bottom w:val="nil"/>
            </w:tcBorders>
          </w:tcPr>
          <w:p w14:paraId="4F666C9D" w14:textId="77777777" w:rsidR="00994FE5" w:rsidRPr="00994FE5" w:rsidRDefault="00994FE5" w:rsidP="00994FE5">
            <w:pPr>
              <w:spacing w:after="0" w:line="240" w:lineRule="auto"/>
              <w:jc w:val="left"/>
              <w:rPr>
                <w:rFonts w:ascii="Arial" w:hAnsi="Arial" w:cs="Arial"/>
                <w:sz w:val="20"/>
              </w:rPr>
            </w:pPr>
          </w:p>
        </w:tc>
      </w:tr>
      <w:tr w:rsidR="00994FE5" w:rsidRPr="00994FE5" w14:paraId="723E6D45" w14:textId="77777777" w:rsidTr="00101EC2">
        <w:trPr>
          <w:cantSplit/>
          <w:trHeight w:val="86"/>
          <w:jc w:val="center"/>
        </w:trPr>
        <w:tc>
          <w:tcPr>
            <w:tcW w:w="2579" w:type="dxa"/>
            <w:vMerge/>
          </w:tcPr>
          <w:p w14:paraId="68307F02"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2785633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433B251E"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4F0BD35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0" w:type="dxa"/>
            <w:tcBorders>
              <w:top w:val="nil"/>
              <w:bottom w:val="single" w:sz="4" w:space="0" w:color="auto"/>
            </w:tcBorders>
            <w:vAlign w:val="bottom"/>
          </w:tcPr>
          <w:p w14:paraId="13B718C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0203F901" w14:textId="77777777" w:rsidTr="00101EC2">
        <w:trPr>
          <w:cantSplit/>
          <w:trHeight w:val="454"/>
          <w:jc w:val="center"/>
        </w:trPr>
        <w:tc>
          <w:tcPr>
            <w:tcW w:w="2579" w:type="dxa"/>
            <w:vMerge/>
          </w:tcPr>
          <w:p w14:paraId="5FF2EE3E" w14:textId="77777777" w:rsidR="00994FE5" w:rsidRPr="00994FE5" w:rsidRDefault="00994FE5" w:rsidP="00994FE5">
            <w:pPr>
              <w:spacing w:after="0" w:line="240" w:lineRule="auto"/>
              <w:jc w:val="left"/>
              <w:rPr>
                <w:rFonts w:ascii="Arial" w:hAnsi="Arial" w:cs="Arial"/>
                <w:sz w:val="20"/>
              </w:rPr>
            </w:pPr>
          </w:p>
        </w:tc>
        <w:tc>
          <w:tcPr>
            <w:tcW w:w="7891" w:type="dxa"/>
            <w:gridSpan w:val="5"/>
            <w:tcBorders>
              <w:bottom w:val="nil"/>
            </w:tcBorders>
          </w:tcPr>
          <w:p w14:paraId="05AABC3C" w14:textId="77777777" w:rsidR="00994FE5" w:rsidRPr="00994FE5" w:rsidRDefault="00994FE5" w:rsidP="00994FE5">
            <w:pPr>
              <w:spacing w:after="0" w:line="240" w:lineRule="auto"/>
              <w:jc w:val="left"/>
              <w:rPr>
                <w:rFonts w:ascii="Arial" w:hAnsi="Arial" w:cs="Arial"/>
                <w:sz w:val="20"/>
              </w:rPr>
            </w:pPr>
          </w:p>
        </w:tc>
      </w:tr>
      <w:tr w:rsidR="00994FE5" w:rsidRPr="00994FE5" w14:paraId="4AD4197D" w14:textId="77777777" w:rsidTr="00101EC2">
        <w:trPr>
          <w:cantSplit/>
          <w:trHeight w:val="85"/>
          <w:jc w:val="center"/>
        </w:trPr>
        <w:tc>
          <w:tcPr>
            <w:tcW w:w="2579" w:type="dxa"/>
            <w:vMerge/>
          </w:tcPr>
          <w:p w14:paraId="6D745F78"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tcPr>
          <w:p w14:paraId="247F8312"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5B722B2E" w14:textId="77777777" w:rsidTr="00101EC2">
        <w:trPr>
          <w:cantSplit/>
          <w:trHeight w:val="498"/>
          <w:jc w:val="center"/>
        </w:trPr>
        <w:tc>
          <w:tcPr>
            <w:tcW w:w="2579" w:type="dxa"/>
            <w:vMerge w:val="restart"/>
          </w:tcPr>
          <w:p w14:paraId="45E2A2F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w:t>
            </w:r>
          </w:p>
        </w:tc>
        <w:tc>
          <w:tcPr>
            <w:tcW w:w="3836" w:type="dxa"/>
            <w:gridSpan w:val="2"/>
            <w:tcBorders>
              <w:bottom w:val="nil"/>
            </w:tcBorders>
          </w:tcPr>
          <w:p w14:paraId="22935778" w14:textId="77777777" w:rsidR="00994FE5" w:rsidRPr="00994FE5" w:rsidRDefault="00994FE5" w:rsidP="00994FE5">
            <w:pPr>
              <w:spacing w:after="0" w:line="240" w:lineRule="auto"/>
              <w:jc w:val="left"/>
              <w:rPr>
                <w:rFonts w:ascii="Arial" w:hAnsi="Arial" w:cs="Arial"/>
                <w:sz w:val="20"/>
              </w:rPr>
            </w:pPr>
          </w:p>
        </w:tc>
        <w:tc>
          <w:tcPr>
            <w:tcW w:w="4055" w:type="dxa"/>
            <w:gridSpan w:val="3"/>
            <w:tcBorders>
              <w:bottom w:val="nil"/>
            </w:tcBorders>
          </w:tcPr>
          <w:p w14:paraId="098F59BC" w14:textId="77777777" w:rsidR="00994FE5" w:rsidRPr="00994FE5" w:rsidRDefault="00994FE5" w:rsidP="00994FE5">
            <w:pPr>
              <w:spacing w:after="0" w:line="240" w:lineRule="auto"/>
              <w:jc w:val="left"/>
              <w:rPr>
                <w:rFonts w:ascii="Arial" w:hAnsi="Arial" w:cs="Arial"/>
                <w:sz w:val="20"/>
              </w:rPr>
            </w:pPr>
          </w:p>
        </w:tc>
      </w:tr>
      <w:tr w:rsidR="00994FE5" w:rsidRPr="00994FE5" w14:paraId="77215F1D" w14:textId="77777777" w:rsidTr="00101EC2">
        <w:trPr>
          <w:cantSplit/>
          <w:trHeight w:val="137"/>
          <w:jc w:val="center"/>
        </w:trPr>
        <w:tc>
          <w:tcPr>
            <w:tcW w:w="2579" w:type="dxa"/>
            <w:vMerge/>
          </w:tcPr>
          <w:p w14:paraId="45EF7228"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bottom w:val="single" w:sz="4" w:space="0" w:color="auto"/>
            </w:tcBorders>
          </w:tcPr>
          <w:p w14:paraId="0DFB3855"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Date of Birth</w:t>
            </w:r>
          </w:p>
        </w:tc>
        <w:tc>
          <w:tcPr>
            <w:tcW w:w="4055" w:type="dxa"/>
            <w:gridSpan w:val="3"/>
            <w:tcBorders>
              <w:top w:val="nil"/>
              <w:bottom w:val="single" w:sz="4" w:space="0" w:color="auto"/>
            </w:tcBorders>
          </w:tcPr>
          <w:p w14:paraId="79ACD983"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Driver’s Licence no</w:t>
            </w:r>
          </w:p>
        </w:tc>
      </w:tr>
      <w:tr w:rsidR="00994FE5" w:rsidRPr="00994FE5" w14:paraId="635AD8EB" w14:textId="77777777" w:rsidTr="00101EC2">
        <w:trPr>
          <w:cantSplit/>
          <w:trHeight w:val="454"/>
          <w:jc w:val="center"/>
        </w:trPr>
        <w:tc>
          <w:tcPr>
            <w:tcW w:w="2579" w:type="dxa"/>
            <w:vMerge w:val="restart"/>
          </w:tcPr>
          <w:p w14:paraId="564AC45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36" w:type="dxa"/>
            <w:gridSpan w:val="2"/>
            <w:tcBorders>
              <w:top w:val="single" w:sz="4" w:space="0" w:color="auto"/>
              <w:bottom w:val="nil"/>
            </w:tcBorders>
          </w:tcPr>
          <w:p w14:paraId="0D5BDBC3" w14:textId="77777777" w:rsidR="00994FE5" w:rsidRPr="00994FE5" w:rsidRDefault="00994FE5" w:rsidP="00994FE5">
            <w:pPr>
              <w:spacing w:after="0" w:line="240" w:lineRule="auto"/>
              <w:jc w:val="left"/>
              <w:rPr>
                <w:rFonts w:ascii="Arial" w:hAnsi="Arial" w:cs="Arial"/>
                <w:sz w:val="20"/>
              </w:rPr>
            </w:pPr>
          </w:p>
        </w:tc>
        <w:tc>
          <w:tcPr>
            <w:tcW w:w="4055" w:type="dxa"/>
            <w:gridSpan w:val="3"/>
            <w:tcBorders>
              <w:top w:val="single" w:sz="4" w:space="0" w:color="auto"/>
              <w:bottom w:val="nil"/>
            </w:tcBorders>
          </w:tcPr>
          <w:p w14:paraId="180A6F41" w14:textId="77777777" w:rsidR="00994FE5" w:rsidRPr="00994FE5" w:rsidRDefault="00994FE5" w:rsidP="00994FE5">
            <w:pPr>
              <w:spacing w:after="0" w:line="240" w:lineRule="auto"/>
              <w:jc w:val="left"/>
              <w:rPr>
                <w:rFonts w:ascii="Arial" w:hAnsi="Arial" w:cs="Arial"/>
                <w:sz w:val="20"/>
              </w:rPr>
            </w:pPr>
          </w:p>
        </w:tc>
      </w:tr>
      <w:tr w:rsidR="00994FE5" w:rsidRPr="00994FE5" w14:paraId="2B5D870F" w14:textId="77777777" w:rsidTr="00101EC2">
        <w:trPr>
          <w:cantSplit/>
          <w:trHeight w:val="85"/>
          <w:jc w:val="center"/>
        </w:trPr>
        <w:tc>
          <w:tcPr>
            <w:tcW w:w="2579" w:type="dxa"/>
            <w:vMerge/>
          </w:tcPr>
          <w:p w14:paraId="2F409413"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tcBorders>
          </w:tcPr>
          <w:p w14:paraId="5B7D7B89"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55" w:type="dxa"/>
            <w:gridSpan w:val="3"/>
            <w:tcBorders>
              <w:top w:val="nil"/>
            </w:tcBorders>
          </w:tcPr>
          <w:p w14:paraId="77F9206A"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3E130A5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B81694C"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11"/>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563"/>
        <w:gridCol w:w="505"/>
        <w:gridCol w:w="8282"/>
      </w:tblGrid>
      <w:tr w:rsidR="00994FE5" w:rsidRPr="00994FE5" w14:paraId="6CC05AF6" w14:textId="77777777" w:rsidTr="00101EC2">
        <w:trPr>
          <w:jc w:val="center"/>
        </w:trPr>
        <w:tc>
          <w:tcPr>
            <w:tcW w:w="5000" w:type="pct"/>
            <w:gridSpan w:val="3"/>
            <w:hideMark/>
          </w:tcPr>
          <w:p w14:paraId="2EB18ECF"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lastRenderedPageBreak/>
              <w:t>Bail Agreement</w:t>
            </w:r>
          </w:p>
        </w:tc>
      </w:tr>
      <w:tr w:rsidR="00994FE5" w:rsidRPr="00994FE5" w14:paraId="6C16E1EC" w14:textId="77777777" w:rsidTr="00101EC2">
        <w:trPr>
          <w:jc w:val="center"/>
        </w:trPr>
        <w:tc>
          <w:tcPr>
            <w:tcW w:w="5000" w:type="pct"/>
            <w:gridSpan w:val="3"/>
            <w:hideMark/>
          </w:tcPr>
          <w:p w14:paraId="2A6E7F50"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48B2F162" w14:textId="77777777" w:rsidTr="00101EC2">
        <w:trPr>
          <w:jc w:val="center"/>
        </w:trPr>
        <w:tc>
          <w:tcPr>
            <w:tcW w:w="5000" w:type="pct"/>
            <w:gridSpan w:val="3"/>
            <w:hideMark/>
          </w:tcPr>
          <w:p w14:paraId="44E60DF9"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bookmarkStart w:id="66" w:name="_Hlk107403291"/>
            <w:r w:rsidRPr="00994FE5">
              <w:rPr>
                <w:rFonts w:ascii="Arial" w:hAnsi="Arial" w:cs="Arial"/>
                <w:b/>
                <w:sz w:val="20"/>
                <w:szCs w:val="20"/>
              </w:rPr>
              <w:t>General</w:t>
            </w:r>
            <w:r w:rsidRPr="00994FE5">
              <w:rPr>
                <w:rFonts w:ascii="Arial" w:eastAsia="Arial" w:hAnsi="Arial" w:cs="Arial"/>
                <w:b/>
                <w:sz w:val="20"/>
                <w:szCs w:val="20"/>
              </w:rPr>
              <w:t xml:space="preserve"> </w:t>
            </w:r>
          </w:p>
        </w:tc>
      </w:tr>
      <w:tr w:rsidR="00994FE5" w:rsidRPr="00994FE5" w14:paraId="01719D1F" w14:textId="77777777" w:rsidTr="00101EC2">
        <w:trPr>
          <w:jc w:val="center"/>
        </w:trPr>
        <w:tc>
          <w:tcPr>
            <w:tcW w:w="301" w:type="pct"/>
          </w:tcPr>
          <w:p w14:paraId="13E313F9" w14:textId="77777777" w:rsidR="00994FE5" w:rsidRPr="00994FE5" w:rsidRDefault="00994FE5" w:rsidP="00994FE5">
            <w:pPr>
              <w:numPr>
                <w:ilvl w:val="0"/>
                <w:numId w:val="142"/>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270" w:type="pct"/>
          </w:tcPr>
          <w:p w14:paraId="0981E2FE" w14:textId="77777777" w:rsidR="00994FE5" w:rsidRPr="00994FE5" w:rsidRDefault="00994FE5" w:rsidP="00994FE5">
            <w:pPr>
              <w:numPr>
                <w:ilvl w:val="0"/>
                <w:numId w:val="14"/>
              </w:numPr>
              <w:tabs>
                <w:tab w:val="left" w:pos="1"/>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6EDF234"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be of good behaviour and obey the conditions of this Bail Agreement.</w:t>
            </w:r>
          </w:p>
        </w:tc>
      </w:tr>
      <w:tr w:rsidR="00994FE5" w:rsidRPr="00994FE5" w14:paraId="35B6252B" w14:textId="77777777" w:rsidTr="00101EC2">
        <w:trPr>
          <w:jc w:val="center"/>
        </w:trPr>
        <w:tc>
          <w:tcPr>
            <w:tcW w:w="301" w:type="pct"/>
          </w:tcPr>
          <w:p w14:paraId="7EA554C5"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70" w:type="pct"/>
          </w:tcPr>
          <w:p w14:paraId="27B217B5" w14:textId="77777777" w:rsidR="00994FE5" w:rsidRPr="00994FE5" w:rsidRDefault="00994FE5" w:rsidP="00994F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6444FCB"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pay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0D15CC1F" w14:textId="77777777" w:rsidTr="00101EC2">
        <w:trPr>
          <w:jc w:val="center"/>
        </w:trPr>
        <w:tc>
          <w:tcPr>
            <w:tcW w:w="301" w:type="pct"/>
          </w:tcPr>
          <w:p w14:paraId="27BCB75E"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70" w:type="pct"/>
          </w:tcPr>
          <w:p w14:paraId="0DD35556" w14:textId="77777777" w:rsidR="00994FE5" w:rsidRPr="00994FE5" w:rsidRDefault="00994FE5" w:rsidP="00994F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F7D82F4"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sz w:val="20"/>
                <w:szCs w:val="24"/>
              </w:rPr>
              <w:t xml:space="preserve">I must provide security by personally depositing cash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265CF4D2" w14:textId="77777777" w:rsidTr="00101EC2">
        <w:trPr>
          <w:jc w:val="center"/>
        </w:trPr>
        <w:tc>
          <w:tcPr>
            <w:tcW w:w="301" w:type="pct"/>
          </w:tcPr>
          <w:p w14:paraId="18446FF2"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70" w:type="pct"/>
          </w:tcPr>
          <w:p w14:paraId="1487509D" w14:textId="77777777" w:rsidR="00994FE5" w:rsidRPr="00994FE5" w:rsidRDefault="00994FE5" w:rsidP="00994FE5">
            <w:pPr>
              <w:numPr>
                <w:ilvl w:val="0"/>
                <w:numId w:val="14"/>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262C4545"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appear before the Magistrate</w:t>
            </w:r>
          </w:p>
          <w:p w14:paraId="0B6A1E51" w14:textId="77777777" w:rsidR="00994FE5" w:rsidRPr="00994FE5" w:rsidRDefault="00994FE5" w:rsidP="00994FE5">
            <w:pPr>
              <w:widowControl w:val="0"/>
              <w:numPr>
                <w:ilvl w:val="0"/>
                <w:numId w:val="16"/>
              </w:numPr>
              <w:overflowPunct w:val="0"/>
              <w:autoSpaceDE w:val="0"/>
              <w:autoSpaceDN w:val="0"/>
              <w:adjustRightInd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on date, at time, at location</w:t>
            </w:r>
            <w:r w:rsidRPr="00994FE5">
              <w:rPr>
                <w:rFonts w:ascii="Arial" w:hAnsi="Arial" w:cs="Arial"/>
                <w:sz w:val="20"/>
                <w:szCs w:val="20"/>
              </w:rPr>
              <w:t xml:space="preserve">] </w:t>
            </w:r>
          </w:p>
          <w:p w14:paraId="0119D063" w14:textId="77777777" w:rsidR="00994FE5" w:rsidRPr="00994FE5" w:rsidRDefault="00994FE5" w:rsidP="00994FE5">
            <w:pPr>
              <w:widowControl w:val="0"/>
              <w:numPr>
                <w:ilvl w:val="0"/>
                <w:numId w:val="16"/>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and</w:t>
            </w:r>
            <w:r w:rsidRPr="00994FE5">
              <w:rPr>
                <w:rFonts w:ascii="Arial" w:hAnsi="Arial" w:cs="Arial"/>
                <w:sz w:val="20"/>
                <w:szCs w:val="20"/>
              </w:rPr>
              <w:t xml:space="preserve"> at any other time when called on. </w:t>
            </w:r>
          </w:p>
          <w:p w14:paraId="565C19F7"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must stay until my matter has been heard. </w:t>
            </w:r>
          </w:p>
        </w:tc>
      </w:tr>
      <w:tr w:rsidR="00994FE5" w:rsidRPr="00994FE5" w14:paraId="56CB0070" w14:textId="77777777" w:rsidTr="00101EC2">
        <w:trPr>
          <w:jc w:val="center"/>
        </w:trPr>
        <w:tc>
          <w:tcPr>
            <w:tcW w:w="5000" w:type="pct"/>
            <w:gridSpan w:val="3"/>
            <w:hideMark/>
          </w:tcPr>
          <w:p w14:paraId="5728E44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Supervision </w:t>
            </w:r>
          </w:p>
        </w:tc>
      </w:tr>
      <w:tr w:rsidR="00994FE5" w:rsidRPr="00994FE5" w14:paraId="7F63D9D2" w14:textId="77777777" w:rsidTr="00101EC2">
        <w:trPr>
          <w:jc w:val="center"/>
        </w:trPr>
        <w:tc>
          <w:tcPr>
            <w:tcW w:w="301" w:type="pct"/>
          </w:tcPr>
          <w:p w14:paraId="44DCB7C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628441FC"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6E44CD2"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2"/>
                <w:szCs w:val="20"/>
              </w:rPr>
              <w:t>Adult Only</w:t>
            </w:r>
            <w:r w:rsidRPr="00994FE5">
              <w:rPr>
                <w:rFonts w:ascii="Arial" w:hAnsi="Arial" w:cs="Arial"/>
                <w:sz w:val="12"/>
                <w:szCs w:val="20"/>
              </w:rPr>
              <w:t xml:space="preserve"> </w:t>
            </w:r>
            <w:r w:rsidRPr="00994FE5">
              <w:rPr>
                <w:rFonts w:ascii="Arial" w:hAnsi="Arial" w:cs="Arial"/>
                <w:sz w:val="20"/>
                <w:szCs w:val="20"/>
              </w:rPr>
              <w:t xml:space="preserve">I must be supervised by a </w:t>
            </w:r>
            <w:r w:rsidRPr="00994FE5">
              <w:rPr>
                <w:rFonts w:ascii="Arial" w:hAnsi="Arial" w:cs="Arial"/>
                <w:iCs/>
                <w:sz w:val="20"/>
                <w:szCs w:val="20"/>
              </w:rPr>
              <w:t>Community Corrections Officer</w:t>
            </w:r>
            <w:r w:rsidRPr="00994FE5">
              <w:rPr>
                <w:rFonts w:ascii="Arial" w:hAnsi="Arial" w:cs="Arial"/>
                <w:i/>
                <w:iCs/>
                <w:sz w:val="20"/>
                <w:szCs w:val="20"/>
              </w:rPr>
              <w:t xml:space="preserve"> </w:t>
            </w:r>
            <w:r w:rsidRPr="00994FE5">
              <w:rPr>
                <w:rFonts w:ascii="Arial" w:hAnsi="Arial" w:cs="Arial"/>
                <w:iCs/>
                <w:sz w:val="20"/>
                <w:szCs w:val="20"/>
              </w:rPr>
              <w:t xml:space="preserve">(‘my Supervising </w:t>
            </w:r>
            <w:r w:rsidRPr="00994FE5">
              <w:rPr>
                <w:rFonts w:ascii="Arial" w:hAnsi="Arial" w:cs="Arial"/>
                <w:sz w:val="20"/>
                <w:szCs w:val="20"/>
              </w:rPr>
              <w:t>Officer’</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2C5B6B89" w14:textId="77777777" w:rsidTr="00101EC2">
        <w:trPr>
          <w:jc w:val="center"/>
        </w:trPr>
        <w:tc>
          <w:tcPr>
            <w:tcW w:w="301" w:type="pct"/>
          </w:tcPr>
          <w:p w14:paraId="34A83CB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70" w:type="pct"/>
          </w:tcPr>
          <w:p w14:paraId="352DC97D"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3897A32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12"/>
                <w:szCs w:val="20"/>
              </w:rPr>
            </w:pPr>
            <w:r w:rsidRPr="00994FE5">
              <w:rPr>
                <w:rFonts w:ascii="Arial" w:hAnsi="Arial" w:cs="Arial"/>
                <w:b/>
                <w:bCs/>
                <w:sz w:val="14"/>
                <w:szCs w:val="14"/>
              </w:rPr>
              <w:t xml:space="preserve"> [BLANK]</w:t>
            </w:r>
          </w:p>
        </w:tc>
      </w:tr>
      <w:tr w:rsidR="00994FE5" w:rsidRPr="00994FE5" w14:paraId="5605DC1F" w14:textId="77777777" w:rsidTr="00101EC2">
        <w:trPr>
          <w:jc w:val="center"/>
        </w:trPr>
        <w:tc>
          <w:tcPr>
            <w:tcW w:w="301" w:type="pct"/>
          </w:tcPr>
          <w:p w14:paraId="4A39221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CDE86FC"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FED19D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0"/>
              </w:rPr>
              <w:t xml:space="preserve">Youth Only </w:t>
            </w:r>
            <w:r w:rsidRPr="00994FE5">
              <w:rPr>
                <w:rFonts w:ascii="Arial" w:hAnsi="Arial" w:cs="Arial"/>
                <w:sz w:val="20"/>
                <w:szCs w:val="20"/>
              </w:rPr>
              <w:t xml:space="preserve">I must be supervised by a Department of </w:t>
            </w:r>
            <w:r w:rsidRPr="00994FE5">
              <w:rPr>
                <w:rFonts w:ascii="Arial" w:eastAsia="Arial" w:hAnsi="Arial" w:cs="Arial"/>
                <w:sz w:val="20"/>
                <w:szCs w:val="24"/>
              </w:rPr>
              <w:t xml:space="preserve">Human Services (Youth Justice) </w:t>
            </w:r>
            <w:r w:rsidRPr="00994FE5">
              <w:rPr>
                <w:rFonts w:ascii="Arial" w:eastAsia="Arial" w:hAnsi="Arial" w:cs="Arial"/>
                <w:sz w:val="20"/>
                <w:szCs w:val="18"/>
              </w:rPr>
              <w:t>Officer</w:t>
            </w:r>
            <w:r w:rsidRPr="00994FE5">
              <w:rPr>
                <w:rFonts w:ascii="Arial" w:hAnsi="Arial" w:cs="Arial"/>
                <w:i/>
                <w:iCs/>
                <w:sz w:val="20"/>
                <w:szCs w:val="20"/>
              </w:rPr>
              <w:t xml:space="preserve"> </w:t>
            </w:r>
            <w:r w:rsidRPr="00994FE5">
              <w:rPr>
                <w:rFonts w:ascii="Arial" w:hAnsi="Arial" w:cs="Arial"/>
                <w:iCs/>
                <w:sz w:val="20"/>
                <w:szCs w:val="20"/>
              </w:rPr>
              <w:t>(‘my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0FA6B281" w14:textId="77777777" w:rsidTr="00101EC2">
        <w:trPr>
          <w:jc w:val="center"/>
        </w:trPr>
        <w:tc>
          <w:tcPr>
            <w:tcW w:w="301" w:type="pct"/>
          </w:tcPr>
          <w:p w14:paraId="39DA6AE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70" w:type="pct"/>
          </w:tcPr>
          <w:p w14:paraId="0B42F68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429" w:type="pct"/>
            <w:hideMark/>
          </w:tcPr>
          <w:p w14:paraId="22F7989E"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sz w:val="12"/>
                <w:szCs w:val="20"/>
              </w:rPr>
            </w:pPr>
            <w:r w:rsidRPr="00994FE5">
              <w:rPr>
                <w:rFonts w:ascii="Arial" w:hAnsi="Arial" w:cs="Arial"/>
                <w:b/>
                <w:bCs/>
                <w:sz w:val="14"/>
                <w:szCs w:val="14"/>
              </w:rPr>
              <w:t xml:space="preserve"> [BLANK]</w:t>
            </w:r>
          </w:p>
        </w:tc>
      </w:tr>
      <w:bookmarkEnd w:id="66"/>
      <w:tr w:rsidR="00994FE5" w:rsidRPr="00994FE5" w14:paraId="55B8F5C5" w14:textId="77777777" w:rsidTr="00101EC2">
        <w:trPr>
          <w:jc w:val="center"/>
        </w:trPr>
        <w:tc>
          <w:tcPr>
            <w:tcW w:w="301" w:type="pct"/>
          </w:tcPr>
          <w:p w14:paraId="091AAED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FB16B5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34705D53"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4"/>
                <w:szCs w:val="14"/>
              </w:rPr>
              <w:t xml:space="preserve"> [BLANK]</w:t>
            </w:r>
          </w:p>
        </w:tc>
      </w:tr>
      <w:tr w:rsidR="00994FE5" w:rsidRPr="00994FE5" w14:paraId="28C8E829" w14:textId="77777777" w:rsidTr="00101EC2">
        <w:trPr>
          <w:jc w:val="center"/>
        </w:trPr>
        <w:tc>
          <w:tcPr>
            <w:tcW w:w="301" w:type="pct"/>
          </w:tcPr>
          <w:p w14:paraId="33B95E6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70" w:type="pct"/>
          </w:tcPr>
          <w:p w14:paraId="6966AAF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429" w:type="pct"/>
            <w:hideMark/>
          </w:tcPr>
          <w:p w14:paraId="22B8DB7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20"/>
                <w:szCs w:val="20"/>
              </w:rPr>
            </w:pPr>
            <w:r w:rsidRPr="00994FE5">
              <w:rPr>
                <w:rFonts w:ascii="Arial" w:hAnsi="Arial" w:cs="Arial"/>
                <w:b/>
                <w:bCs/>
                <w:sz w:val="14"/>
                <w:szCs w:val="14"/>
              </w:rPr>
              <w:t xml:space="preserve"> [BLANK]</w:t>
            </w:r>
          </w:p>
        </w:tc>
      </w:tr>
      <w:tr w:rsidR="00994FE5" w:rsidRPr="00994FE5" w14:paraId="3E3DF104" w14:textId="77777777" w:rsidTr="00101EC2">
        <w:trPr>
          <w:jc w:val="center"/>
        </w:trPr>
        <w:tc>
          <w:tcPr>
            <w:tcW w:w="301" w:type="pct"/>
          </w:tcPr>
          <w:p w14:paraId="3E7F24A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EAD86D0"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219AE3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default selected if Youth not selected, default Port Adelaide if</w:t>
            </w:r>
            <w:r w:rsidRPr="00994FE5">
              <w:rPr>
                <w:rFonts w:ascii="Arial" w:hAnsi="Arial" w:cs="Arial"/>
                <w:b/>
                <w:sz w:val="14"/>
                <w:szCs w:val="20"/>
              </w:rPr>
              <w:t xml:space="preserve"> </w:t>
            </w:r>
            <w:r w:rsidRPr="00994FE5">
              <w:rPr>
                <w:rFonts w:ascii="Arial" w:eastAsia="Arial" w:hAnsi="Arial" w:cs="Arial"/>
                <w:b/>
                <w:sz w:val="12"/>
                <w:szCs w:val="24"/>
              </w:rPr>
              <w:t xml:space="preserve">bail accommodation support program selected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to the offices of the Community Corrections Centre at [</w:t>
            </w:r>
            <w:r w:rsidRPr="00994FE5">
              <w:rPr>
                <w:rFonts w:ascii="Arial" w:hAnsi="Arial" w:cs="Arial"/>
                <w:i/>
                <w:sz w:val="20"/>
                <w:szCs w:val="20"/>
              </w:rPr>
              <w:t>location</w:t>
            </w:r>
            <w:r w:rsidRPr="00994FE5">
              <w:rPr>
                <w:rFonts w:ascii="Arial" w:hAnsi="Arial" w:cs="Arial"/>
                <w:sz w:val="20"/>
                <w:szCs w:val="20"/>
              </w:rPr>
              <w:t>] unless, within that period, I receive a notice from the Chief Executive of the Department for Correctional Services</w:t>
            </w:r>
            <w:r w:rsidRPr="00994FE5">
              <w:rPr>
                <w:rFonts w:ascii="Arial" w:hAnsi="Arial" w:cs="Arial"/>
                <w:i/>
                <w:iCs/>
                <w:sz w:val="20"/>
                <w:szCs w:val="20"/>
              </w:rPr>
              <w:t xml:space="preserve"> </w:t>
            </w:r>
            <w:r w:rsidRPr="00994FE5">
              <w:rPr>
                <w:rFonts w:ascii="Arial" w:hAnsi="Arial" w:cs="Arial"/>
                <w:sz w:val="20"/>
                <w:szCs w:val="20"/>
              </w:rPr>
              <w:t>to the contrary.</w:t>
            </w:r>
          </w:p>
        </w:tc>
      </w:tr>
      <w:tr w:rsidR="00994FE5" w:rsidRPr="00994FE5" w14:paraId="5258A6D1" w14:textId="77777777" w:rsidTr="00101EC2">
        <w:trPr>
          <w:jc w:val="center"/>
        </w:trPr>
        <w:tc>
          <w:tcPr>
            <w:tcW w:w="301" w:type="pct"/>
          </w:tcPr>
          <w:p w14:paraId="6953E94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329969F"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D842A53"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offices of the Courts Unit of the Department for Correctional Services. </w:t>
            </w:r>
          </w:p>
        </w:tc>
      </w:tr>
      <w:tr w:rsidR="00994FE5" w:rsidRPr="00994FE5" w14:paraId="11EB4972" w14:textId="77777777" w:rsidTr="00101EC2">
        <w:trPr>
          <w:jc w:val="center"/>
        </w:trPr>
        <w:tc>
          <w:tcPr>
            <w:tcW w:w="301" w:type="pct"/>
          </w:tcPr>
          <w:p w14:paraId="2E0472B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7BB1F20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49EFA0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Officer from the Department of </w:t>
            </w:r>
            <w:r w:rsidRPr="00994FE5">
              <w:rPr>
                <w:rFonts w:ascii="Arial" w:eastAsia="Arial" w:hAnsi="Arial" w:cs="Arial"/>
                <w:sz w:val="20"/>
                <w:szCs w:val="24"/>
              </w:rPr>
              <w:t>Human Services (</w:t>
            </w:r>
            <w:r w:rsidRPr="00994FE5">
              <w:rPr>
                <w:rFonts w:ascii="Arial" w:hAnsi="Arial" w:cs="Arial"/>
                <w:iCs/>
                <w:sz w:val="20"/>
                <w:szCs w:val="20"/>
              </w:rPr>
              <w:t>Youth</w:t>
            </w:r>
            <w:r w:rsidRPr="00994FE5">
              <w:rPr>
                <w:rFonts w:ascii="Arial" w:eastAsia="Arial" w:hAnsi="Arial" w:cs="Arial"/>
                <w:sz w:val="20"/>
                <w:szCs w:val="24"/>
              </w:rPr>
              <w:t xml:space="preserve"> Justice) </w:t>
            </w:r>
            <w:r w:rsidRPr="00994FE5">
              <w:rPr>
                <w:rFonts w:ascii="Arial" w:hAnsi="Arial" w:cs="Arial"/>
                <w:sz w:val="20"/>
                <w:szCs w:val="20"/>
              </w:rPr>
              <w:t>present in court.</w:t>
            </w:r>
          </w:p>
        </w:tc>
      </w:tr>
      <w:tr w:rsidR="00994FE5" w:rsidRPr="00994FE5" w14:paraId="420D4F49" w14:textId="77777777" w:rsidTr="00101EC2">
        <w:trPr>
          <w:jc w:val="center"/>
        </w:trPr>
        <w:tc>
          <w:tcPr>
            <w:tcW w:w="301" w:type="pct"/>
          </w:tcPr>
          <w:p w14:paraId="0A6D5EF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0E15804"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FFA57F5"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in person at [</w:t>
            </w:r>
            <w:r w:rsidRPr="00994FE5">
              <w:rPr>
                <w:rFonts w:ascii="Arial" w:hAnsi="Arial" w:cs="Arial"/>
                <w:i/>
                <w:sz w:val="20"/>
                <w:szCs w:val="20"/>
              </w:rPr>
              <w:t>location</w:t>
            </w:r>
            <w:r w:rsidRPr="00994FE5">
              <w:rPr>
                <w:rFonts w:ascii="Arial" w:hAnsi="Arial" w:cs="Arial"/>
                <w:sz w:val="20"/>
                <w:szCs w:val="20"/>
              </w:rPr>
              <w:t>] or by telephone on [insert correct phone number] 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for Correctional Services to the contrary.</w:t>
            </w:r>
          </w:p>
        </w:tc>
      </w:tr>
      <w:tr w:rsidR="00994FE5" w:rsidRPr="00994FE5" w14:paraId="3FE6EF94" w14:textId="77777777" w:rsidTr="00101EC2">
        <w:trPr>
          <w:jc w:val="center"/>
        </w:trPr>
        <w:tc>
          <w:tcPr>
            <w:tcW w:w="301" w:type="pct"/>
          </w:tcPr>
          <w:p w14:paraId="13A771F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9CC17C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5B806BA"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hAnsi="Arial" w:cs="Arial"/>
                <w:sz w:val="20"/>
                <w:szCs w:val="20"/>
              </w:rPr>
              <w:t xml:space="preserve"> 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by telephone on 1800 621 425</w:t>
            </w:r>
            <w:r w:rsidRPr="00994FE5">
              <w:rPr>
                <w:rFonts w:ascii="Arial" w:hAnsi="Arial" w:cs="Arial"/>
                <w:i/>
                <w:iCs/>
                <w:sz w:val="20"/>
                <w:szCs w:val="20"/>
              </w:rPr>
              <w:t xml:space="preserve"> </w:t>
            </w:r>
            <w:r w:rsidRPr="00994FE5">
              <w:rPr>
                <w:rFonts w:ascii="Arial" w:hAnsi="Arial" w:cs="Arial"/>
                <w:sz w:val="20"/>
                <w:szCs w:val="20"/>
              </w:rPr>
              <w:t>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of Human Services to the contrary.</w:t>
            </w:r>
          </w:p>
        </w:tc>
      </w:tr>
      <w:tr w:rsidR="00994FE5" w:rsidRPr="00994FE5" w14:paraId="7F0E2DA3" w14:textId="77777777" w:rsidTr="00101EC2">
        <w:trPr>
          <w:jc w:val="center"/>
        </w:trPr>
        <w:tc>
          <w:tcPr>
            <w:tcW w:w="301" w:type="pct"/>
          </w:tcPr>
          <w:p w14:paraId="1981CAB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34AD966"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982EEC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I must report to the police at [</w:t>
            </w:r>
            <w:r w:rsidRPr="00994FE5">
              <w:rPr>
                <w:rFonts w:ascii="Arial" w:hAnsi="Arial" w:cs="Arial"/>
                <w:i/>
                <w:sz w:val="20"/>
                <w:szCs w:val="20"/>
              </w:rPr>
              <w:t>police station location</w:t>
            </w:r>
            <w:r w:rsidRPr="00994FE5">
              <w:rPr>
                <w:rFonts w:ascii="Arial" w:hAnsi="Arial" w:cs="Arial"/>
                <w:sz w:val="20"/>
                <w:szCs w:val="20"/>
              </w:rPr>
              <w:t>] police station between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every</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reporting day(s)</w:t>
            </w:r>
            <w:r w:rsidRPr="00994FE5">
              <w:rPr>
                <w:rFonts w:ascii="Arial" w:hAnsi="Arial" w:cs="Arial"/>
                <w:sz w:val="20"/>
                <w:szCs w:val="20"/>
              </w:rPr>
              <w:t>] starting on [</w:t>
            </w:r>
            <w:r w:rsidRPr="00994FE5">
              <w:rPr>
                <w:rFonts w:ascii="Arial" w:hAnsi="Arial" w:cs="Arial"/>
                <w:i/>
                <w:sz w:val="20"/>
                <w:szCs w:val="20"/>
              </w:rPr>
              <w:t>date</w:t>
            </w:r>
            <w:r w:rsidRPr="00994FE5">
              <w:rPr>
                <w:rFonts w:ascii="Arial" w:hAnsi="Arial" w:cs="Arial"/>
                <w:sz w:val="20"/>
                <w:szCs w:val="20"/>
              </w:rPr>
              <w:t>].</w:t>
            </w:r>
          </w:p>
        </w:tc>
      </w:tr>
      <w:tr w:rsidR="00994FE5" w:rsidRPr="00994FE5" w14:paraId="69D82750" w14:textId="77777777" w:rsidTr="00101EC2">
        <w:trPr>
          <w:jc w:val="center"/>
        </w:trPr>
        <w:tc>
          <w:tcPr>
            <w:tcW w:w="301" w:type="pct"/>
          </w:tcPr>
          <w:p w14:paraId="5DF9CA03"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2C7C269" w14:textId="77777777" w:rsidR="00994FE5" w:rsidRPr="00994FE5" w:rsidRDefault="00994FE5" w:rsidP="00994FE5">
            <w:pPr>
              <w:numPr>
                <w:ilvl w:val="0"/>
                <w:numId w:val="14"/>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47A1082"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 xml:space="preserve"> [BLANK]</w:t>
            </w:r>
          </w:p>
        </w:tc>
      </w:tr>
      <w:tr w:rsidR="00994FE5" w:rsidRPr="00994FE5" w14:paraId="0A2DA5CD" w14:textId="77777777" w:rsidTr="00101EC2">
        <w:trPr>
          <w:jc w:val="center"/>
        </w:trPr>
        <w:tc>
          <w:tcPr>
            <w:tcW w:w="301" w:type="pct"/>
          </w:tcPr>
          <w:p w14:paraId="24690AF8"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6CD69CF0" w14:textId="77777777" w:rsidR="00994FE5" w:rsidRPr="00994FE5" w:rsidRDefault="00994FE5" w:rsidP="00994FE5">
            <w:pPr>
              <w:numPr>
                <w:ilvl w:val="0"/>
                <w:numId w:val="14"/>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04FA305"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My Supervising Officer, or a delegate of that Officer, is authorised to reveal that I am subject to this Bail Agreement</w:t>
            </w:r>
            <w:r w:rsidRPr="00994FE5">
              <w:rPr>
                <w:rFonts w:ascii="Arial" w:hAnsi="Arial" w:cs="Arial"/>
                <w:i/>
                <w:iCs/>
                <w:sz w:val="20"/>
                <w:szCs w:val="20"/>
              </w:rPr>
              <w:t xml:space="preserve"> </w:t>
            </w:r>
            <w:r w:rsidRPr="00994FE5">
              <w:rPr>
                <w:rFonts w:ascii="Arial" w:hAnsi="Arial" w:cs="Arial"/>
                <w:sz w:val="20"/>
                <w:szCs w:val="20"/>
              </w:rPr>
              <w:t xml:space="preserve">to any person if it is reasonably necessary to confirm compliance with any condition of </w:t>
            </w:r>
            <w:r w:rsidRPr="00994FE5">
              <w:rPr>
                <w:rFonts w:ascii="Arial" w:eastAsia="Arial" w:hAnsi="Arial" w:cs="Arial"/>
                <w:sz w:val="20"/>
                <w:szCs w:val="18"/>
              </w:rPr>
              <w:t>this Bail Agreement.</w:t>
            </w:r>
          </w:p>
        </w:tc>
      </w:tr>
      <w:tr w:rsidR="00994FE5" w:rsidRPr="00994FE5" w14:paraId="36DCDDB3" w14:textId="77777777" w:rsidTr="00101EC2">
        <w:trPr>
          <w:jc w:val="center"/>
        </w:trPr>
        <w:tc>
          <w:tcPr>
            <w:tcW w:w="5000" w:type="pct"/>
            <w:gridSpan w:val="3"/>
            <w:hideMark/>
          </w:tcPr>
          <w:p w14:paraId="143E58AF"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Travel</w:t>
            </w:r>
          </w:p>
        </w:tc>
      </w:tr>
      <w:tr w:rsidR="00994FE5" w:rsidRPr="00994FE5" w14:paraId="4819BB33" w14:textId="77777777" w:rsidTr="00101EC2">
        <w:trPr>
          <w:jc w:val="center"/>
        </w:trPr>
        <w:tc>
          <w:tcPr>
            <w:tcW w:w="301" w:type="pct"/>
          </w:tcPr>
          <w:p w14:paraId="5231E61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F550294"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B50DC21" w14:textId="77777777" w:rsidR="00994FE5" w:rsidRPr="00994FE5" w:rsidRDefault="00994FE5" w:rsidP="00994FE5">
            <w:pPr>
              <w:overflowPunct w:val="0"/>
              <w:autoSpaceDE w:val="0"/>
              <w:autoSpaceDN w:val="0"/>
              <w:adjustRightInd w:val="0"/>
              <w:spacing w:after="120" w:line="276" w:lineRule="auto"/>
              <w:textAlignment w:val="baseline"/>
              <w:rPr>
                <w:rFonts w:ascii="Arial" w:eastAsia="Calibri" w:hAnsi="Arial" w:cs="Arial"/>
                <w:sz w:val="20"/>
                <w:szCs w:val="20"/>
              </w:rPr>
            </w:pPr>
            <w:r w:rsidRPr="00994FE5">
              <w:rPr>
                <w:rFonts w:ascii="Arial" w:hAnsi="Arial" w:cs="Arial"/>
                <w:sz w:val="20"/>
                <w:szCs w:val="20"/>
              </w:rPr>
              <w:t xml:space="preserve">I must not leave South Australia for any reason without the permission of the Magistrate. </w:t>
            </w:r>
          </w:p>
        </w:tc>
      </w:tr>
      <w:tr w:rsidR="00994FE5" w:rsidRPr="00994FE5" w14:paraId="450F8A61" w14:textId="77777777" w:rsidTr="00101EC2">
        <w:trPr>
          <w:jc w:val="center"/>
        </w:trPr>
        <w:tc>
          <w:tcPr>
            <w:tcW w:w="301" w:type="pct"/>
          </w:tcPr>
          <w:p w14:paraId="1E2F6BD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C4A0369"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E718BDD"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 xml:space="preserve"> [BLANK]</w:t>
            </w:r>
          </w:p>
        </w:tc>
      </w:tr>
      <w:tr w:rsidR="00994FE5" w:rsidRPr="00994FE5" w14:paraId="565AB40A" w14:textId="77777777" w:rsidTr="00101EC2">
        <w:trPr>
          <w:jc w:val="center"/>
        </w:trPr>
        <w:tc>
          <w:tcPr>
            <w:tcW w:w="301" w:type="pct"/>
          </w:tcPr>
          <w:p w14:paraId="003C971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F7C02E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388135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
                <w:bCs/>
                <w:sz w:val="14"/>
                <w:szCs w:val="14"/>
              </w:rPr>
              <w:t xml:space="preserve"> [BLANK]</w:t>
            </w:r>
          </w:p>
        </w:tc>
      </w:tr>
      <w:tr w:rsidR="00994FE5" w:rsidRPr="00994FE5" w14:paraId="2151A82F" w14:textId="77777777" w:rsidTr="00101EC2">
        <w:trPr>
          <w:jc w:val="center"/>
        </w:trPr>
        <w:tc>
          <w:tcPr>
            <w:tcW w:w="301" w:type="pct"/>
          </w:tcPr>
          <w:p w14:paraId="70B9CFC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363FD1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DF0935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give up any passport I have to [</w:t>
            </w:r>
            <w:r w:rsidRPr="00994FE5">
              <w:rPr>
                <w:rFonts w:ascii="Arial" w:hAnsi="Arial" w:cs="Arial"/>
                <w:i/>
                <w:sz w:val="20"/>
                <w:szCs w:val="20"/>
              </w:rPr>
              <w:t>insert</w:t>
            </w:r>
            <w:r w:rsidRPr="00994FE5">
              <w:rPr>
                <w:rFonts w:ascii="Arial" w:hAnsi="Arial" w:cs="Arial"/>
                <w:sz w:val="20"/>
                <w:szCs w:val="20"/>
              </w:rPr>
              <w:t>] and must not apply for a new passport.</w:t>
            </w:r>
          </w:p>
        </w:tc>
      </w:tr>
      <w:tr w:rsidR="00994FE5" w:rsidRPr="00994FE5" w14:paraId="23E26662" w14:textId="77777777" w:rsidTr="00101EC2">
        <w:trPr>
          <w:jc w:val="center"/>
        </w:trPr>
        <w:tc>
          <w:tcPr>
            <w:tcW w:w="301" w:type="pct"/>
          </w:tcPr>
          <w:p w14:paraId="54ADC74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9C39F9A"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0CEAD7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not enter any point of international departure such as an airport or seaport.</w:t>
            </w:r>
            <w:r w:rsidRPr="00994FE5">
              <w:rPr>
                <w:rFonts w:ascii="Arial" w:hAnsi="Arial" w:cs="Arial"/>
                <w:b/>
                <w:sz w:val="14"/>
                <w:szCs w:val="20"/>
              </w:rPr>
              <w:t xml:space="preserve"> </w:t>
            </w:r>
          </w:p>
        </w:tc>
      </w:tr>
      <w:tr w:rsidR="00994FE5" w:rsidRPr="00994FE5" w14:paraId="74E0EE9A" w14:textId="77777777" w:rsidTr="00101EC2">
        <w:trPr>
          <w:jc w:val="center"/>
        </w:trPr>
        <w:tc>
          <w:tcPr>
            <w:tcW w:w="5000" w:type="pct"/>
            <w:gridSpan w:val="3"/>
            <w:hideMark/>
          </w:tcPr>
          <w:p w14:paraId="3F7E8C80"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608A460A" w14:textId="77777777" w:rsidTr="00101EC2">
        <w:trPr>
          <w:jc w:val="center"/>
        </w:trPr>
        <w:tc>
          <w:tcPr>
            <w:tcW w:w="301" w:type="pct"/>
          </w:tcPr>
          <w:p w14:paraId="742E7D8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3693BB4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C84750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
                <w:sz w:val="14"/>
                <w:szCs w:val="20"/>
              </w:rPr>
              <w:t xml:space="preserve"> </w:t>
            </w:r>
            <w:r w:rsidRPr="00994FE5">
              <w:rPr>
                <w:rFonts w:ascii="Arial" w:hAnsi="Arial" w:cs="Arial"/>
                <w:sz w:val="20"/>
                <w:szCs w:val="20"/>
              </w:rPr>
              <w:t>I must not possess a firearm (gun of any sort), ammunition or any part of a firearm.</w:t>
            </w:r>
          </w:p>
        </w:tc>
      </w:tr>
      <w:tr w:rsidR="00994FE5" w:rsidRPr="00994FE5" w14:paraId="6894C480" w14:textId="77777777" w:rsidTr="00101EC2">
        <w:trPr>
          <w:jc w:val="center"/>
        </w:trPr>
        <w:tc>
          <w:tcPr>
            <w:tcW w:w="301" w:type="pct"/>
          </w:tcPr>
          <w:p w14:paraId="33ADC5D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C8B017A"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BC4664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submit to such tests (including testing without notice) for gunshot residue as may be reasonably required by </w:t>
            </w:r>
            <w:r w:rsidRPr="00994FE5">
              <w:rPr>
                <w:rFonts w:ascii="Arial" w:hAnsi="Arial" w:cs="Arial"/>
                <w:iCs/>
                <w:sz w:val="20"/>
                <w:szCs w:val="20"/>
              </w:rPr>
              <w:t>a member of the South Australian Police</w:t>
            </w:r>
            <w:r w:rsidRPr="00994FE5">
              <w:rPr>
                <w:rFonts w:ascii="Arial" w:hAnsi="Arial" w:cs="Arial"/>
                <w:sz w:val="20"/>
                <w:szCs w:val="20"/>
              </w:rPr>
              <w:t>.</w:t>
            </w:r>
          </w:p>
        </w:tc>
      </w:tr>
      <w:tr w:rsidR="00994FE5" w:rsidRPr="00994FE5" w14:paraId="687FA56D" w14:textId="77777777" w:rsidTr="00101EC2">
        <w:trPr>
          <w:jc w:val="center"/>
        </w:trPr>
        <w:tc>
          <w:tcPr>
            <w:tcW w:w="301" w:type="pct"/>
          </w:tcPr>
          <w:p w14:paraId="2E43558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68347BD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07F237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w:t>
            </w:r>
          </w:p>
        </w:tc>
      </w:tr>
      <w:tr w:rsidR="00994FE5" w:rsidRPr="00994FE5" w14:paraId="3244861D" w14:textId="77777777" w:rsidTr="00101EC2">
        <w:trPr>
          <w:jc w:val="center"/>
        </w:trPr>
        <w:tc>
          <w:tcPr>
            <w:tcW w:w="5000" w:type="pct"/>
            <w:gridSpan w:val="3"/>
            <w:hideMark/>
          </w:tcPr>
          <w:p w14:paraId="03FA3EB6"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Home Detention</w:t>
            </w:r>
          </w:p>
        </w:tc>
      </w:tr>
      <w:tr w:rsidR="00994FE5" w:rsidRPr="00994FE5" w14:paraId="3042B1D4" w14:textId="77777777" w:rsidTr="00101EC2">
        <w:trPr>
          <w:jc w:val="center"/>
        </w:trPr>
        <w:tc>
          <w:tcPr>
            <w:tcW w:w="301" w:type="pct"/>
          </w:tcPr>
          <w:p w14:paraId="09D9D0A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425EFB6"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3E69BB36"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Adult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793FD2E4"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b/>
                <w:sz w:val="20"/>
                <w:szCs w:val="16"/>
              </w:rPr>
            </w:pPr>
            <w:r w:rsidRPr="00994FE5">
              <w:rPr>
                <w:rFonts w:ascii="Arial" w:hAnsi="Arial" w:cs="Arial"/>
                <w:sz w:val="20"/>
                <w:szCs w:val="16"/>
              </w:rPr>
              <w:t>necessary medical or dental treatment;</w:t>
            </w:r>
          </w:p>
          <w:p w14:paraId="208A7196"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avoiding or reducing a serious risk of death or injury (whether to me or some other person);</w:t>
            </w:r>
          </w:p>
          <w:p w14:paraId="7A344B99"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b/>
                <w:bCs/>
                <w:sz w:val="14"/>
                <w:szCs w:val="14"/>
              </w:rPr>
              <w:t>[BLANK]</w:t>
            </w:r>
            <w:r w:rsidRPr="00994FE5">
              <w:rPr>
                <w:rFonts w:ascii="Arial" w:hAnsi="Arial" w:cs="Arial"/>
                <w:sz w:val="20"/>
                <w:szCs w:val="16"/>
              </w:rPr>
              <w:t>;</w:t>
            </w:r>
          </w:p>
          <w:p w14:paraId="4345310E"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b/>
                <w:bCs/>
                <w:sz w:val="14"/>
                <w:szCs w:val="14"/>
              </w:rPr>
              <w:t>[BLANK]</w:t>
            </w:r>
            <w:r w:rsidRPr="00994FE5">
              <w:rPr>
                <w:rFonts w:ascii="Arial" w:hAnsi="Arial" w:cs="Arial"/>
                <w:sz w:val="20"/>
                <w:szCs w:val="16"/>
              </w:rPr>
              <w:t>;</w:t>
            </w:r>
          </w:p>
          <w:p w14:paraId="5077C552"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b/>
                <w:bCs/>
                <w:sz w:val="14"/>
                <w:szCs w:val="14"/>
              </w:rPr>
              <w:t>[BLANK]</w:t>
            </w:r>
            <w:r w:rsidRPr="00994FE5">
              <w:rPr>
                <w:rFonts w:ascii="Arial" w:hAnsi="Arial" w:cs="Arial"/>
                <w:sz w:val="20"/>
                <w:szCs w:val="16"/>
              </w:rPr>
              <w:t>;</w:t>
            </w:r>
          </w:p>
          <w:p w14:paraId="1DD9AF76"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994FE5">
              <w:rPr>
                <w:rFonts w:ascii="Arial" w:hAnsi="Arial" w:cs="Arial"/>
                <w:b/>
                <w:bCs/>
                <w:sz w:val="14"/>
                <w:szCs w:val="14"/>
              </w:rPr>
              <w:t>[BLANK]</w:t>
            </w:r>
            <w:r w:rsidRPr="00994FE5">
              <w:rPr>
                <w:rFonts w:ascii="Arial" w:hAnsi="Arial" w:cs="Arial"/>
                <w:sz w:val="20"/>
                <w:szCs w:val="16"/>
              </w:rPr>
              <w:t>;</w:t>
            </w:r>
          </w:p>
          <w:p w14:paraId="432CFF15" w14:textId="77777777" w:rsidR="00994FE5" w:rsidRPr="00994FE5" w:rsidRDefault="00994FE5" w:rsidP="00994FE5">
            <w:pPr>
              <w:widowControl w:val="0"/>
              <w:numPr>
                <w:ilvl w:val="0"/>
                <w:numId w:val="138"/>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any other reason approved or directed by </w:t>
            </w:r>
            <w:r w:rsidRPr="00994FE5">
              <w:rPr>
                <w:rFonts w:ascii="Arial" w:hAnsi="Arial" w:cs="Arial"/>
                <w:iCs/>
                <w:sz w:val="20"/>
                <w:szCs w:val="16"/>
              </w:rPr>
              <w:t>my Supervising Officer</w:t>
            </w:r>
            <w:r w:rsidRPr="00994FE5">
              <w:rPr>
                <w:rFonts w:ascii="Arial" w:hAnsi="Arial" w:cs="Arial"/>
                <w:sz w:val="20"/>
                <w:szCs w:val="16"/>
              </w:rPr>
              <w:t xml:space="preserve">. </w:t>
            </w:r>
          </w:p>
        </w:tc>
      </w:tr>
      <w:tr w:rsidR="00994FE5" w:rsidRPr="00994FE5" w14:paraId="6F1AE25B" w14:textId="77777777" w:rsidTr="00101EC2">
        <w:trPr>
          <w:jc w:val="center"/>
        </w:trPr>
        <w:tc>
          <w:tcPr>
            <w:tcW w:w="301" w:type="pct"/>
          </w:tcPr>
          <w:p w14:paraId="09ACECC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A0380AE"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429" w:type="pct"/>
            <w:hideMark/>
          </w:tcPr>
          <w:p w14:paraId="036C6184"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994FE5">
              <w:rPr>
                <w:rFonts w:ascii="Arial" w:eastAsia="Arial" w:hAnsi="Arial" w:cs="Arial"/>
                <w:bCs/>
                <w:sz w:val="20"/>
                <w:szCs w:val="40"/>
              </w:rPr>
              <w:t>I must reside at [address] and remain at that place of residence while on bail, not leaving it except for one of the following purposes</w:t>
            </w:r>
          </w:p>
          <w:p w14:paraId="6FE5B14F" w14:textId="77777777" w:rsidR="00994FE5" w:rsidRPr="00994FE5" w:rsidRDefault="00994FE5" w:rsidP="00994FE5">
            <w:pPr>
              <w:widowControl w:val="0"/>
              <w:numPr>
                <w:ilvl w:val="0"/>
                <w:numId w:val="141"/>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 xml:space="preserve">necessary medical or dental treatment for </w:t>
            </w:r>
            <w:r w:rsidRPr="00994FE5">
              <w:rPr>
                <w:rFonts w:ascii="Arial" w:hAnsi="Arial" w:cs="Arial"/>
                <w:sz w:val="20"/>
                <w:szCs w:val="20"/>
              </w:rPr>
              <w:t xml:space="preserve"> </w:t>
            </w:r>
            <w:r w:rsidRPr="00994FE5">
              <w:rPr>
                <w:rFonts w:ascii="Arial" w:eastAsia="Arial" w:hAnsi="Arial" w:cs="Arial"/>
                <w:bCs/>
                <w:sz w:val="20"/>
                <w:szCs w:val="32"/>
              </w:rPr>
              <w:t>me</w:t>
            </w:r>
          </w:p>
          <w:p w14:paraId="59D011EB" w14:textId="77777777" w:rsidR="00994FE5" w:rsidRPr="00994FE5" w:rsidRDefault="00994FE5" w:rsidP="00994FE5">
            <w:pPr>
              <w:widowControl w:val="0"/>
              <w:numPr>
                <w:ilvl w:val="0"/>
                <w:numId w:val="141"/>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averting or minimising a serious risk of death or injury (whether to me or some other person)</w:t>
            </w:r>
          </w:p>
          <w:p w14:paraId="1E4C45B5" w14:textId="77777777" w:rsidR="00994FE5" w:rsidRPr="00994FE5" w:rsidRDefault="00994FE5" w:rsidP="00994FE5">
            <w:pPr>
              <w:widowControl w:val="0"/>
              <w:numPr>
                <w:ilvl w:val="0"/>
                <w:numId w:val="141"/>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994FE5">
              <w:rPr>
                <w:rFonts w:ascii="Arial" w:eastAsia="Arial" w:hAnsi="Arial" w:cs="Arial"/>
                <w:bCs/>
                <w:sz w:val="20"/>
                <w:szCs w:val="32"/>
              </w:rPr>
              <w:t>any other purpose approved by the Chief Executive of the Department [</w:t>
            </w:r>
            <w:r w:rsidRPr="00994FE5">
              <w:rPr>
                <w:rFonts w:ascii="Arial" w:eastAsia="Arial" w:hAnsi="Arial" w:cs="Arial"/>
                <w:bCs/>
                <w:i/>
                <w:iCs/>
                <w:sz w:val="20"/>
                <w:szCs w:val="32"/>
              </w:rPr>
              <w:t>for Correctional Services/of Human Services</w:t>
            </w:r>
            <w:r w:rsidRPr="00994FE5">
              <w:rPr>
                <w:rFonts w:ascii="Arial" w:eastAsia="Arial" w:hAnsi="Arial" w:cs="Arial"/>
                <w:bCs/>
                <w:sz w:val="20"/>
                <w:szCs w:val="32"/>
              </w:rPr>
              <w:t>].</w:t>
            </w:r>
          </w:p>
        </w:tc>
      </w:tr>
      <w:tr w:rsidR="00994FE5" w:rsidRPr="00994FE5" w14:paraId="4D340129" w14:textId="77777777" w:rsidTr="00101EC2">
        <w:trPr>
          <w:jc w:val="center"/>
        </w:trPr>
        <w:tc>
          <w:tcPr>
            <w:tcW w:w="301" w:type="pct"/>
          </w:tcPr>
          <w:p w14:paraId="756AA05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695F70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429" w:type="pct"/>
            <w:hideMark/>
          </w:tcPr>
          <w:p w14:paraId="1231D3A2"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994FE5">
              <w:rPr>
                <w:rFonts w:ascii="Arial" w:eastAsia="Arial" w:hAnsi="Arial" w:cs="Arial"/>
                <w:b/>
                <w:sz w:val="12"/>
                <w:szCs w:val="24"/>
              </w:rPr>
              <w:t>accommodation support program selected</w:t>
            </w:r>
            <w:r w:rsidRPr="00994FE5">
              <w:rPr>
                <w:rFonts w:ascii="Arial" w:hAnsi="Arial" w:cs="Arial"/>
                <w:b/>
                <w:sz w:val="14"/>
                <w:szCs w:val="20"/>
              </w:rPr>
              <w:t xml:space="preserve"> </w:t>
            </w:r>
            <w:r w:rsidRPr="00994FE5">
              <w:rPr>
                <w:rFonts w:ascii="Arial" w:eastAsia="Arial" w:hAnsi="Arial" w:cs="Arial"/>
                <w:bCs/>
                <w:sz w:val="20"/>
                <w:szCs w:val="32"/>
              </w:rPr>
              <w:t xml:space="preserve">I must live at the Bail Support Accommodation Program Facility, 77 </w:t>
            </w:r>
            <w:r w:rsidRPr="00994FE5">
              <w:rPr>
                <w:rFonts w:ascii="Arial" w:hAnsi="Arial" w:cs="Arial"/>
                <w:sz w:val="20"/>
                <w:szCs w:val="20"/>
              </w:rPr>
              <w:t>Thomas</w:t>
            </w:r>
            <w:r w:rsidRPr="00994FE5">
              <w:rPr>
                <w:rFonts w:ascii="Arial" w:eastAsia="Arial" w:hAnsi="Arial" w:cs="Arial"/>
                <w:bCs/>
                <w:sz w:val="20"/>
                <w:szCs w:val="32"/>
              </w:rPr>
              <w:t xml:space="preserve"> Place, Port Adelaide 5013 and stay there while on bail. I must not leave at any time except for:</w:t>
            </w:r>
          </w:p>
          <w:p w14:paraId="1C90A168"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necessary medical or dental treatment;</w:t>
            </w:r>
          </w:p>
          <w:p w14:paraId="738CC50E"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hAnsi="Arial" w:cs="Arial"/>
                <w:sz w:val="20"/>
                <w:szCs w:val="20"/>
              </w:rPr>
              <w:lastRenderedPageBreak/>
              <w:t>avoiding</w:t>
            </w:r>
            <w:r w:rsidRPr="00994FE5">
              <w:rPr>
                <w:rFonts w:ascii="Arial" w:eastAsia="Arial" w:hAnsi="Arial" w:cs="Arial"/>
                <w:bCs/>
                <w:sz w:val="20"/>
                <w:szCs w:val="20"/>
              </w:rPr>
              <w:t xml:space="preserve"> or </w:t>
            </w:r>
            <w:r w:rsidRPr="00994FE5">
              <w:rPr>
                <w:rFonts w:ascii="Arial" w:hAnsi="Arial" w:cs="Arial"/>
                <w:sz w:val="20"/>
                <w:szCs w:val="20"/>
              </w:rPr>
              <w:t>reducing</w:t>
            </w:r>
            <w:r w:rsidRPr="00994FE5">
              <w:rPr>
                <w:rFonts w:ascii="Arial" w:eastAsia="Arial" w:hAnsi="Arial" w:cs="Arial"/>
                <w:bCs/>
                <w:sz w:val="20"/>
                <w:szCs w:val="20"/>
              </w:rPr>
              <w:t xml:space="preserve"> a serious risk of death or injury (whether to me or some other person);</w:t>
            </w:r>
          </w:p>
          <w:p w14:paraId="7A70A5B7"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remunerated (paid) employment at such times and places as approved from time to time by my Supervising Officer;</w:t>
            </w:r>
          </w:p>
          <w:p w14:paraId="4E925298"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 place to undergo assessment or treatment (or both) relating to my mental or physical condition as approved or directed by my Supervising Officer;</w:t>
            </w:r>
          </w:p>
          <w:p w14:paraId="5E776776"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 intervention program as approved or directed by my Supervising Officer;</w:t>
            </w:r>
          </w:p>
          <w:p w14:paraId="25C8F655"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any other course of education, training or instruction, or other activity as approved or directed by my Supervising Officer;</w:t>
            </w:r>
          </w:p>
          <w:p w14:paraId="299ED3E7" w14:textId="77777777" w:rsidR="00994FE5" w:rsidRPr="00994FE5" w:rsidRDefault="00994FE5" w:rsidP="00994FE5">
            <w:pPr>
              <w:widowControl w:val="0"/>
              <w:numPr>
                <w:ilvl w:val="0"/>
                <w:numId w:val="139"/>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any other reason approved or directed by my Supervising Officer</w:t>
            </w:r>
            <w:r w:rsidRPr="00994FE5">
              <w:rPr>
                <w:rFonts w:ascii="Arial" w:eastAsia="Arial" w:hAnsi="Arial" w:cs="Arial"/>
                <w:b/>
                <w:sz w:val="20"/>
                <w:szCs w:val="20"/>
              </w:rPr>
              <w:t>.</w:t>
            </w:r>
          </w:p>
        </w:tc>
      </w:tr>
      <w:tr w:rsidR="00994FE5" w:rsidRPr="00994FE5" w14:paraId="6684C0B1" w14:textId="77777777" w:rsidTr="00101EC2">
        <w:trPr>
          <w:jc w:val="center"/>
        </w:trPr>
        <w:tc>
          <w:tcPr>
            <w:tcW w:w="301" w:type="pct"/>
          </w:tcPr>
          <w:p w14:paraId="5F1D5D3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48E8A6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B5FA54B"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4F552A54" w14:textId="77777777" w:rsidR="00994FE5" w:rsidRPr="00994FE5" w:rsidRDefault="00994FE5" w:rsidP="00994FE5">
            <w:pPr>
              <w:widowControl w:val="0"/>
              <w:numPr>
                <w:ilvl w:val="0"/>
                <w:numId w:val="1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remunerated (paid) employment;</w:t>
            </w:r>
          </w:p>
          <w:p w14:paraId="1145AA91" w14:textId="77777777" w:rsidR="00994FE5" w:rsidRPr="00994FE5" w:rsidRDefault="00994FE5" w:rsidP="00994FE5">
            <w:pPr>
              <w:widowControl w:val="0"/>
              <w:numPr>
                <w:ilvl w:val="0"/>
                <w:numId w:val="1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necessary medical or dental treatment;</w:t>
            </w:r>
          </w:p>
          <w:p w14:paraId="38AD2C2E" w14:textId="77777777" w:rsidR="00994FE5" w:rsidRPr="00994FE5" w:rsidRDefault="00994FE5" w:rsidP="00994FE5">
            <w:pPr>
              <w:widowControl w:val="0"/>
              <w:numPr>
                <w:ilvl w:val="0"/>
                <w:numId w:val="17"/>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any activity as required by my bail conditions or as approved or directed by my Supervising Officer.</w:t>
            </w:r>
          </w:p>
        </w:tc>
      </w:tr>
      <w:tr w:rsidR="00994FE5" w:rsidRPr="00994FE5" w14:paraId="29645312" w14:textId="77777777" w:rsidTr="00101EC2">
        <w:trPr>
          <w:jc w:val="center"/>
        </w:trPr>
        <w:tc>
          <w:tcPr>
            <w:tcW w:w="301" w:type="pct"/>
          </w:tcPr>
          <w:p w14:paraId="0DE13A4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486099E"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52BB8FA"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I must not leave the court building or my current institution until I have been fitted with an electronic transmitter.</w:t>
            </w:r>
          </w:p>
        </w:tc>
      </w:tr>
      <w:tr w:rsidR="00994FE5" w:rsidRPr="00994FE5" w14:paraId="23FDFABA" w14:textId="77777777" w:rsidTr="00101EC2">
        <w:trPr>
          <w:jc w:val="center"/>
        </w:trPr>
        <w:tc>
          <w:tcPr>
            <w:tcW w:w="301" w:type="pct"/>
          </w:tcPr>
          <w:p w14:paraId="08D3A3F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3A453C8D"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D30CB90"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I must go straight to [</w:t>
            </w:r>
            <w:r w:rsidRPr="00994FE5">
              <w:rPr>
                <w:rFonts w:ascii="Arial" w:hAnsi="Arial" w:cs="Arial"/>
                <w:i/>
                <w:sz w:val="20"/>
                <w:szCs w:val="20"/>
              </w:rPr>
              <w:t>address</w:t>
            </w:r>
            <w:r w:rsidRPr="00994FE5">
              <w:rPr>
                <w:rFonts w:ascii="Arial" w:hAnsi="Arial" w:cs="Arial"/>
                <w:sz w:val="20"/>
                <w:szCs w:val="20"/>
              </w:rPr>
              <w:t>], so I can have an electronic transmitter fitted and when I get there, I must contact the Home Detention Unit of the Department [</w:t>
            </w:r>
            <w:r w:rsidRPr="00994FE5">
              <w:rPr>
                <w:rFonts w:ascii="Arial" w:hAnsi="Arial" w:cs="Arial"/>
                <w:i/>
                <w:sz w:val="20"/>
                <w:szCs w:val="20"/>
              </w:rPr>
              <w:t>for Correctional Services/of Human Services</w:t>
            </w:r>
            <w:r w:rsidRPr="00994FE5">
              <w:rPr>
                <w:rFonts w:ascii="Arial" w:hAnsi="Arial" w:cs="Arial"/>
                <w:sz w:val="20"/>
                <w:szCs w:val="20"/>
              </w:rPr>
              <w:t>] by telephone on [</w:t>
            </w:r>
            <w:r w:rsidRPr="00994FE5">
              <w:rPr>
                <w:rFonts w:ascii="Arial" w:hAnsi="Arial" w:cs="Arial"/>
                <w:i/>
                <w:sz w:val="20"/>
                <w:szCs w:val="20"/>
              </w:rPr>
              <w:t>1300 796 199/1800 814 914</w:t>
            </w:r>
            <w:r w:rsidRPr="00994FE5">
              <w:rPr>
                <w:rFonts w:ascii="Arial" w:hAnsi="Arial" w:cs="Arial"/>
                <w:sz w:val="20"/>
                <w:szCs w:val="20"/>
              </w:rPr>
              <w:t>].</w:t>
            </w:r>
          </w:p>
        </w:tc>
      </w:tr>
      <w:tr w:rsidR="00994FE5" w:rsidRPr="00994FE5" w14:paraId="3A8BAD34" w14:textId="77777777" w:rsidTr="00101EC2">
        <w:trPr>
          <w:jc w:val="center"/>
        </w:trPr>
        <w:tc>
          <w:tcPr>
            <w:tcW w:w="301" w:type="pct"/>
          </w:tcPr>
          <w:p w14:paraId="618879E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BB86B14"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CF0BCE6"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I must go straight to the offices of the Department [</w:t>
            </w:r>
            <w:r w:rsidRPr="00994FE5">
              <w:rPr>
                <w:rFonts w:ascii="Arial" w:hAnsi="Arial" w:cs="Arial"/>
                <w:i/>
                <w:sz w:val="20"/>
                <w:szCs w:val="20"/>
              </w:rPr>
              <w:t>for Correctional Services/of Human Services</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xml:space="preserve">] and I must report to </w:t>
            </w:r>
            <w:r w:rsidRPr="00994FE5">
              <w:rPr>
                <w:rFonts w:ascii="Arial" w:hAnsi="Arial" w:cs="Arial"/>
                <w:iCs/>
                <w:sz w:val="20"/>
                <w:szCs w:val="20"/>
              </w:rPr>
              <w:t>my Supervising Officer</w:t>
            </w:r>
            <w:r w:rsidRPr="00994FE5">
              <w:rPr>
                <w:rFonts w:ascii="Arial" w:hAnsi="Arial" w:cs="Arial"/>
                <w:sz w:val="20"/>
                <w:szCs w:val="20"/>
              </w:rPr>
              <w:t xml:space="preserve"> so I can have an electronic transmitter fitted and then go straight to [</w:t>
            </w:r>
            <w:r w:rsidRPr="00994FE5">
              <w:rPr>
                <w:rFonts w:ascii="Arial" w:hAnsi="Arial" w:cs="Arial"/>
                <w:i/>
                <w:sz w:val="20"/>
                <w:szCs w:val="20"/>
              </w:rPr>
              <w:t>address</w:t>
            </w:r>
            <w:r w:rsidRPr="00994FE5">
              <w:rPr>
                <w:rFonts w:ascii="Arial" w:hAnsi="Arial" w:cs="Arial"/>
                <w:sz w:val="20"/>
                <w:szCs w:val="20"/>
              </w:rPr>
              <w:t>].</w:t>
            </w:r>
          </w:p>
        </w:tc>
      </w:tr>
      <w:tr w:rsidR="00994FE5" w:rsidRPr="00994FE5" w14:paraId="4B5427F6" w14:textId="77777777" w:rsidTr="00101EC2">
        <w:trPr>
          <w:jc w:val="center"/>
        </w:trPr>
        <w:tc>
          <w:tcPr>
            <w:tcW w:w="301" w:type="pct"/>
          </w:tcPr>
          <w:p w14:paraId="1B80823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C10B8D9"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890252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w:t>
            </w:r>
          </w:p>
          <w:p w14:paraId="6CED946B"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agree to be fitted with a device of a kind approved by the Chief Executive of the Department [</w:t>
            </w:r>
            <w:r w:rsidRPr="00994FE5">
              <w:rPr>
                <w:rFonts w:ascii="Arial" w:hAnsi="Arial" w:cs="Arial"/>
                <w:i/>
                <w:iCs/>
                <w:sz w:val="20"/>
                <w:szCs w:val="20"/>
              </w:rPr>
              <w:t>for Correctional Services/of Human Services</w:t>
            </w:r>
            <w:r w:rsidRPr="00994FE5">
              <w:rPr>
                <w:rFonts w:ascii="Arial" w:hAnsi="Arial" w:cs="Arial"/>
                <w:sz w:val="20"/>
                <w:szCs w:val="20"/>
              </w:rPr>
              <w:t>] for the purpose of monitoring compliance with the previous conditions and to comply with all reasonable directions of the Chief Executive Officer in relation to the device.</w:t>
            </w:r>
          </w:p>
          <w:p w14:paraId="7163AB81"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wear the electronic transmitter and obey the Department [</w:t>
            </w:r>
            <w:r w:rsidRPr="00994FE5">
              <w:rPr>
                <w:rFonts w:ascii="Arial" w:hAnsi="Arial" w:cs="Arial"/>
                <w:i/>
                <w:sz w:val="20"/>
                <w:szCs w:val="20"/>
              </w:rPr>
              <w:t>for Correctional Services/of Human Services</w:t>
            </w:r>
            <w:r w:rsidRPr="00994FE5">
              <w:rPr>
                <w:rFonts w:ascii="Arial" w:hAnsi="Arial" w:cs="Arial"/>
                <w:sz w:val="20"/>
                <w:szCs w:val="20"/>
              </w:rPr>
              <w:t>] rules of electronic monitoring, including charging the transmitter daily, for the term of this Bail Agreement.</w:t>
            </w:r>
          </w:p>
          <w:p w14:paraId="17B75D97"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always be contactable by mobile telephone </w:t>
            </w:r>
            <w:r w:rsidRPr="00994FE5">
              <w:rPr>
                <w:rFonts w:ascii="Arial" w:eastAsia="Arial" w:hAnsi="Arial" w:cs="Arial"/>
                <w:b/>
                <w:sz w:val="12"/>
                <w:szCs w:val="12"/>
              </w:rPr>
              <w:t>following words default selected if class 1 or class 2 offence or serious and organised crime suspect selected</w:t>
            </w:r>
            <w:r w:rsidRPr="00994FE5">
              <w:rPr>
                <w:rFonts w:ascii="Arial" w:eastAsia="Arial" w:hAnsi="Arial" w:cs="Arial"/>
                <w:sz w:val="12"/>
                <w:szCs w:val="12"/>
              </w:rPr>
              <w:t xml:space="preserve"> </w:t>
            </w:r>
            <w:r w:rsidRPr="00994FE5">
              <w:rPr>
                <w:rFonts w:ascii="Arial" w:hAnsi="Arial" w:cs="Arial"/>
                <w:sz w:val="20"/>
                <w:szCs w:val="20"/>
              </w:rPr>
              <w:t>[</w:t>
            </w:r>
            <w:r w:rsidRPr="00994FE5">
              <w:rPr>
                <w:rFonts w:ascii="Arial" w:hAnsi="Arial" w:cs="Arial"/>
                <w:i/>
                <w:sz w:val="20"/>
                <w:szCs w:val="20"/>
              </w:rPr>
              <w:t>that does not provide access to the internet</w:t>
            </w:r>
            <w:r w:rsidRPr="00994FE5">
              <w:rPr>
                <w:rFonts w:ascii="Arial" w:hAnsi="Arial" w:cs="Arial"/>
                <w:sz w:val="20"/>
                <w:szCs w:val="20"/>
              </w:rPr>
              <w:t xml:space="preserve">]. I must give my contact details to </w:t>
            </w:r>
            <w:r w:rsidRPr="00994FE5">
              <w:rPr>
                <w:rFonts w:ascii="Arial" w:hAnsi="Arial" w:cs="Arial"/>
                <w:iCs/>
                <w:sz w:val="20"/>
                <w:szCs w:val="20"/>
              </w:rPr>
              <w:t>my Supervising Officer</w:t>
            </w:r>
            <w:r w:rsidRPr="00994FE5">
              <w:rPr>
                <w:rFonts w:ascii="Arial" w:hAnsi="Arial" w:cs="Arial"/>
                <w:sz w:val="20"/>
                <w:szCs w:val="20"/>
              </w:rPr>
              <w:t xml:space="preserve"> so they can use it to get in touch with me at all times while I am electronically monitored.</w:t>
            </w:r>
          </w:p>
          <w:p w14:paraId="708E28B8"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not do any water related sport or activity at any time unless this has been approved beforehand by </w:t>
            </w:r>
            <w:r w:rsidRPr="00994FE5">
              <w:rPr>
                <w:rFonts w:ascii="Arial" w:hAnsi="Arial" w:cs="Arial"/>
                <w:iCs/>
                <w:sz w:val="20"/>
                <w:szCs w:val="20"/>
              </w:rPr>
              <w:t>my Supervising Officer</w:t>
            </w:r>
            <w:r w:rsidRPr="00994FE5">
              <w:rPr>
                <w:rFonts w:ascii="Arial" w:hAnsi="Arial" w:cs="Arial"/>
                <w:sz w:val="20"/>
                <w:szCs w:val="20"/>
              </w:rPr>
              <w:t>.</w:t>
            </w:r>
          </w:p>
          <w:p w14:paraId="18BD03E5"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come to an entrance to the required address at the request of </w:t>
            </w:r>
            <w:r w:rsidRPr="00994FE5">
              <w:rPr>
                <w:rFonts w:ascii="Arial" w:hAnsi="Arial" w:cs="Arial"/>
                <w:iCs/>
                <w:sz w:val="20"/>
                <w:szCs w:val="20"/>
              </w:rPr>
              <w:t>my Supervising Officer</w:t>
            </w:r>
            <w:r w:rsidRPr="00994FE5">
              <w:rPr>
                <w:rFonts w:ascii="Arial" w:hAnsi="Arial" w:cs="Arial"/>
                <w:sz w:val="20"/>
                <w:szCs w:val="20"/>
              </w:rPr>
              <w:t xml:space="preserve"> [</w:t>
            </w:r>
            <w:r w:rsidRPr="00994FE5">
              <w:rPr>
                <w:rFonts w:ascii="Arial" w:hAnsi="Arial" w:cs="Arial"/>
                <w:i/>
                <w:sz w:val="20"/>
                <w:szCs w:val="20"/>
              </w:rPr>
              <w:t>or a Police Officer</w:t>
            </w:r>
            <w:r w:rsidRPr="00994FE5">
              <w:rPr>
                <w:rFonts w:ascii="Arial" w:hAnsi="Arial" w:cs="Arial"/>
                <w:sz w:val="20"/>
                <w:szCs w:val="20"/>
              </w:rPr>
              <w:t>]. I understand that I can only be away from the house for reasons that are allowed in this Bail Agreement.</w:t>
            </w:r>
          </w:p>
          <w:p w14:paraId="264B3525"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lastRenderedPageBreak/>
              <w:t xml:space="preserve">I must answer any calls or text messages from </w:t>
            </w:r>
            <w:r w:rsidRPr="00994FE5">
              <w:rPr>
                <w:rFonts w:ascii="Arial" w:hAnsi="Arial" w:cs="Arial"/>
                <w:iCs/>
                <w:sz w:val="20"/>
                <w:szCs w:val="20"/>
              </w:rPr>
              <w:t>my Supervising Officer straight away</w:t>
            </w:r>
            <w:r w:rsidRPr="00994FE5">
              <w:rPr>
                <w:rFonts w:ascii="Arial" w:hAnsi="Arial" w:cs="Arial"/>
                <w:sz w:val="20"/>
                <w:szCs w:val="20"/>
              </w:rPr>
              <w:t xml:space="preserve"> on the mobile phone number I have given.</w:t>
            </w:r>
          </w:p>
          <w:p w14:paraId="2E4294D3" w14:textId="77777777" w:rsidR="00994FE5" w:rsidRPr="00994FE5" w:rsidRDefault="00994FE5" w:rsidP="00994FE5">
            <w:pPr>
              <w:numPr>
                <w:ilvl w:val="0"/>
                <w:numId w:val="1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I must comply with any direction given by my Supervising Officer.</w:t>
            </w:r>
          </w:p>
        </w:tc>
      </w:tr>
      <w:tr w:rsidR="00994FE5" w:rsidRPr="00994FE5" w14:paraId="0B0CC056" w14:textId="77777777" w:rsidTr="00101EC2">
        <w:trPr>
          <w:jc w:val="center"/>
        </w:trPr>
        <w:tc>
          <w:tcPr>
            <w:tcW w:w="301" w:type="pct"/>
          </w:tcPr>
          <w:p w14:paraId="768DE2E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3C45BBC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A41029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give permission for the Department [</w:t>
            </w:r>
            <w:r w:rsidRPr="00994FE5">
              <w:rPr>
                <w:rFonts w:ascii="Arial" w:hAnsi="Arial" w:cs="Arial"/>
                <w:i/>
                <w:sz w:val="20"/>
                <w:szCs w:val="20"/>
              </w:rPr>
              <w:t>for Correctional Services/of Human Services</w:t>
            </w:r>
            <w:r w:rsidRPr="00994FE5">
              <w:rPr>
                <w:rFonts w:ascii="Arial" w:hAnsi="Arial" w:cs="Arial"/>
                <w:sz w:val="20"/>
                <w:szCs w:val="20"/>
              </w:rPr>
              <w:t>] to tell other people that I am under a home detention condition of Bail if that is needed to check my employment (work) or that I am obeying my Bail Agreement conditions.</w:t>
            </w:r>
          </w:p>
        </w:tc>
      </w:tr>
      <w:tr w:rsidR="00994FE5" w:rsidRPr="00994FE5" w14:paraId="4AB496AD" w14:textId="77777777" w:rsidTr="00101EC2">
        <w:trPr>
          <w:jc w:val="center"/>
        </w:trPr>
        <w:tc>
          <w:tcPr>
            <w:tcW w:w="301" w:type="pct"/>
          </w:tcPr>
          <w:p w14:paraId="033B4B2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4BFF66F"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235DC82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If an emergency requires me to move to another address:</w:t>
            </w:r>
          </w:p>
          <w:p w14:paraId="5FD584F8" w14:textId="77777777" w:rsidR="00994FE5" w:rsidRPr="00994FE5" w:rsidRDefault="00994FE5" w:rsidP="00994FE5">
            <w:pPr>
              <w:numPr>
                <w:ilvl w:val="0"/>
                <w:numId w:val="1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1D5B0C64" w14:textId="77777777" w:rsidR="00994FE5" w:rsidRPr="00994FE5" w:rsidRDefault="00994FE5" w:rsidP="00994FE5">
            <w:pPr>
              <w:numPr>
                <w:ilvl w:val="0"/>
                <w:numId w:val="1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for a variation of the conditions of this Bail Agreement within 2 working days; and</w:t>
            </w:r>
          </w:p>
          <w:p w14:paraId="48F71A31" w14:textId="77777777" w:rsidR="00994FE5" w:rsidRPr="00994FE5" w:rsidRDefault="00994FE5" w:rsidP="00994FE5">
            <w:pPr>
              <w:numPr>
                <w:ilvl w:val="0"/>
                <w:numId w:val="19"/>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16"/>
              </w:rPr>
              <w:t>the conditions of this Agreement will continue to apply as though the new address were specified in this Agreement.</w:t>
            </w:r>
          </w:p>
        </w:tc>
      </w:tr>
      <w:tr w:rsidR="00994FE5" w:rsidRPr="00994FE5" w14:paraId="203F8D8F" w14:textId="77777777" w:rsidTr="00101EC2">
        <w:trPr>
          <w:jc w:val="center"/>
        </w:trPr>
        <w:tc>
          <w:tcPr>
            <w:tcW w:w="5000" w:type="pct"/>
            <w:gridSpan w:val="3"/>
            <w:hideMark/>
          </w:tcPr>
          <w:p w14:paraId="0D0552A0"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Residence (place of living)</w:t>
            </w:r>
          </w:p>
        </w:tc>
      </w:tr>
      <w:tr w:rsidR="00994FE5" w:rsidRPr="00994FE5" w14:paraId="439A689D" w14:textId="77777777" w:rsidTr="00101EC2">
        <w:trPr>
          <w:jc w:val="center"/>
        </w:trPr>
        <w:tc>
          <w:tcPr>
            <w:tcW w:w="301" w:type="pct"/>
          </w:tcPr>
          <w:p w14:paraId="41265AB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777358C0"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F20AD0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w:t>
            </w:r>
          </w:p>
        </w:tc>
      </w:tr>
      <w:tr w:rsidR="00994FE5" w:rsidRPr="00994FE5" w14:paraId="665CC668" w14:textId="77777777" w:rsidTr="00101EC2">
        <w:trPr>
          <w:jc w:val="center"/>
        </w:trPr>
        <w:tc>
          <w:tcPr>
            <w:tcW w:w="301" w:type="pct"/>
          </w:tcPr>
          <w:p w14:paraId="15AC3A0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B3B2D6F"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84ABDB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994FE5">
              <w:rPr>
                <w:rFonts w:ascii="Arial" w:eastAsia="Arial" w:hAnsi="Arial" w:cs="Arial"/>
                <w:b/>
                <w:sz w:val="12"/>
                <w:szCs w:val="12"/>
              </w:rPr>
              <w:t>Adult only</w:t>
            </w:r>
            <w:r w:rsidRPr="00994FE5">
              <w:rPr>
                <w:rFonts w:ascii="Arial" w:eastAsia="Arial" w:hAnsi="Arial" w:cs="Arial"/>
                <w:sz w:val="12"/>
                <w:szCs w:val="12"/>
              </w:rPr>
              <w:t xml:space="preserve"> </w:t>
            </w:r>
            <w:r w:rsidRPr="00994FE5">
              <w:rPr>
                <w:rFonts w:ascii="Arial" w:eastAsia="Arial" w:hAnsi="Arial" w:cs="Arial"/>
                <w:bCs/>
                <w:sz w:val="20"/>
                <w:szCs w:val="20"/>
              </w:rPr>
              <w:t>I must live at the Bail Support Accommodation Program Facility at 77 Thomas Place, Port Adelaide SA 5013.</w:t>
            </w:r>
          </w:p>
        </w:tc>
      </w:tr>
      <w:tr w:rsidR="00994FE5" w:rsidRPr="00994FE5" w14:paraId="39FEA760" w14:textId="77777777" w:rsidTr="00101EC2">
        <w:trPr>
          <w:jc w:val="center"/>
        </w:trPr>
        <w:tc>
          <w:tcPr>
            <w:tcW w:w="301" w:type="pct"/>
          </w:tcPr>
          <w:p w14:paraId="1034752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77F05D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F0F536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live where </w:t>
            </w:r>
            <w:r w:rsidRPr="00994FE5">
              <w:rPr>
                <w:rFonts w:ascii="Arial" w:hAnsi="Arial" w:cs="Arial"/>
                <w:iCs/>
                <w:sz w:val="20"/>
                <w:szCs w:val="20"/>
              </w:rPr>
              <w:t>my Supervising Office</w:t>
            </w:r>
            <w:r w:rsidRPr="00994FE5">
              <w:rPr>
                <w:rFonts w:ascii="Arial" w:hAnsi="Arial" w:cs="Arial"/>
                <w:sz w:val="20"/>
                <w:szCs w:val="20"/>
              </w:rPr>
              <w:t>r directs.</w:t>
            </w:r>
          </w:p>
        </w:tc>
      </w:tr>
      <w:tr w:rsidR="00994FE5" w:rsidRPr="00994FE5" w14:paraId="35786673" w14:textId="77777777" w:rsidTr="00101EC2">
        <w:trPr>
          <w:jc w:val="center"/>
        </w:trPr>
        <w:tc>
          <w:tcPr>
            <w:tcW w:w="301" w:type="pct"/>
          </w:tcPr>
          <w:p w14:paraId="7967E08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11D359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89CE133"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eastAsia="Arial" w:hAnsi="Arial" w:cs="Arial"/>
                <w:sz w:val="12"/>
                <w:szCs w:val="24"/>
              </w:rPr>
              <w:t xml:space="preserve"> </w:t>
            </w:r>
            <w:r w:rsidRPr="00994FE5">
              <w:rPr>
                <w:rFonts w:ascii="Arial" w:hAnsi="Arial" w:cs="Arial"/>
                <w:sz w:val="20"/>
                <w:szCs w:val="20"/>
              </w:rPr>
              <w:t>I must live where [</w:t>
            </w:r>
            <w:r w:rsidRPr="00994FE5">
              <w:rPr>
                <w:rFonts w:ascii="Arial" w:hAnsi="Arial" w:cs="Arial"/>
                <w:i/>
                <w:iCs/>
                <w:sz w:val="20"/>
                <w:szCs w:val="20"/>
              </w:rPr>
              <w:t>my Supervising Office</w:t>
            </w:r>
            <w:r w:rsidRPr="00994FE5">
              <w:rPr>
                <w:rFonts w:ascii="Arial" w:hAnsi="Arial" w:cs="Arial"/>
                <w:i/>
                <w:sz w:val="20"/>
                <w:szCs w:val="20"/>
              </w:rPr>
              <w:t>r/the Department for Child Protection</w:t>
            </w:r>
            <w:r w:rsidRPr="00994FE5">
              <w:rPr>
                <w:rFonts w:ascii="Arial" w:hAnsi="Arial" w:cs="Arial"/>
                <w:sz w:val="20"/>
                <w:szCs w:val="20"/>
              </w:rPr>
              <w:t>] directs, at first with [</w:t>
            </w:r>
            <w:r w:rsidRPr="00994FE5">
              <w:rPr>
                <w:rFonts w:ascii="Arial" w:hAnsi="Arial" w:cs="Arial"/>
                <w:i/>
                <w:sz w:val="20"/>
                <w:szCs w:val="20"/>
              </w:rPr>
              <w:t>name</w:t>
            </w:r>
            <w:r w:rsidRPr="00994FE5">
              <w:rPr>
                <w:rFonts w:ascii="Arial" w:hAnsi="Arial" w:cs="Arial"/>
                <w:sz w:val="20"/>
                <w:szCs w:val="20"/>
              </w:rPr>
              <w:t>].</w:t>
            </w:r>
          </w:p>
        </w:tc>
      </w:tr>
      <w:tr w:rsidR="00994FE5" w:rsidRPr="00994FE5" w14:paraId="590B5320" w14:textId="77777777" w:rsidTr="00101EC2">
        <w:trPr>
          <w:jc w:val="center"/>
        </w:trPr>
        <w:tc>
          <w:tcPr>
            <w:tcW w:w="301" w:type="pct"/>
          </w:tcPr>
          <w:p w14:paraId="66FF2C9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665F268D"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B56CCCE"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7BFBF604" w14:textId="77777777" w:rsidR="00994FE5" w:rsidRPr="00994FE5" w:rsidRDefault="00994FE5" w:rsidP="00994FE5">
            <w:pPr>
              <w:numPr>
                <w:ilvl w:val="0"/>
                <w:numId w:val="2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0C19E8F9" w14:textId="77777777" w:rsidR="00994FE5" w:rsidRPr="00994FE5" w:rsidRDefault="00994FE5" w:rsidP="00994FE5">
            <w:pPr>
              <w:numPr>
                <w:ilvl w:val="0"/>
                <w:numId w:val="20"/>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994FE5">
              <w:rPr>
                <w:rFonts w:ascii="Arial" w:hAnsi="Arial" w:cs="Arial"/>
                <w:sz w:val="20"/>
                <w:szCs w:val="16"/>
              </w:rPr>
              <w:t>in line with the terms and conditions of this Bail Agreement.</w:t>
            </w:r>
          </w:p>
        </w:tc>
      </w:tr>
      <w:tr w:rsidR="00994FE5" w:rsidRPr="00994FE5" w14:paraId="76F36B84" w14:textId="77777777" w:rsidTr="00101EC2">
        <w:trPr>
          <w:jc w:val="center"/>
        </w:trPr>
        <w:tc>
          <w:tcPr>
            <w:tcW w:w="301" w:type="pct"/>
          </w:tcPr>
          <w:p w14:paraId="2280D51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37B5408"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D5382BB"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37CB393E" w14:textId="77777777" w:rsidR="00994FE5" w:rsidRPr="00994FE5" w:rsidRDefault="00994FE5" w:rsidP="00994FE5">
            <w:pPr>
              <w:numPr>
                <w:ilvl w:val="0"/>
                <w:numId w:val="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0A5FDC5D" w14:textId="77777777" w:rsidR="00994FE5" w:rsidRPr="00994FE5" w:rsidRDefault="00994FE5" w:rsidP="00994FE5">
            <w:pPr>
              <w:numPr>
                <w:ilvl w:val="0"/>
                <w:numId w:val="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line with the terms and conditions of this Bail Agreement;</w:t>
            </w:r>
          </w:p>
          <w:p w14:paraId="1A959149" w14:textId="77777777" w:rsidR="00994FE5" w:rsidRPr="00994FE5" w:rsidRDefault="00994FE5" w:rsidP="00994FE5">
            <w:pPr>
              <w:numPr>
                <w:ilvl w:val="0"/>
                <w:numId w:val="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the company of [</w:t>
            </w:r>
            <w:r w:rsidRPr="00994FE5">
              <w:rPr>
                <w:rFonts w:ascii="Arial" w:hAnsi="Arial" w:cs="Arial"/>
                <w:i/>
                <w:sz w:val="20"/>
                <w:szCs w:val="16"/>
              </w:rPr>
              <w:t>name/an adult approved by my Supervising Officer</w:t>
            </w:r>
            <w:r w:rsidRPr="00994FE5">
              <w:rPr>
                <w:rFonts w:ascii="Arial" w:hAnsi="Arial" w:cs="Arial"/>
                <w:sz w:val="20"/>
                <w:szCs w:val="16"/>
              </w:rPr>
              <w:t>].</w:t>
            </w:r>
          </w:p>
        </w:tc>
      </w:tr>
      <w:tr w:rsidR="00994FE5" w:rsidRPr="00994FE5" w14:paraId="545CB860" w14:textId="77777777" w:rsidTr="00101EC2">
        <w:trPr>
          <w:jc w:val="center"/>
        </w:trPr>
        <w:tc>
          <w:tcPr>
            <w:tcW w:w="301" w:type="pct"/>
          </w:tcPr>
          <w:p w14:paraId="7370AA8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44AD56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5E8F07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994FE5">
              <w:rPr>
                <w:rFonts w:ascii="Arial" w:eastAsia="Arial" w:hAnsi="Arial" w:cs="Arial"/>
                <w:sz w:val="18"/>
                <w:szCs w:val="24"/>
              </w:rPr>
              <w:t>W</w:t>
            </w:r>
            <w:r w:rsidRPr="00994FE5">
              <w:rPr>
                <w:rFonts w:ascii="Arial" w:eastAsia="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994FE5" w:rsidRPr="00994FE5" w14:paraId="7BF2AD84" w14:textId="77777777" w:rsidTr="00101EC2">
        <w:trPr>
          <w:jc w:val="center"/>
        </w:trPr>
        <w:tc>
          <w:tcPr>
            <w:tcW w:w="301" w:type="pct"/>
          </w:tcPr>
          <w:p w14:paraId="041A23D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79DE2806"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AB2797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general residential condition selected</w:t>
            </w:r>
            <w:r w:rsidRPr="00994FE5">
              <w:rPr>
                <w:rFonts w:ascii="Arial" w:hAnsi="Arial" w:cs="Arial"/>
                <w:sz w:val="14"/>
                <w:szCs w:val="20"/>
              </w:rPr>
              <w:t xml:space="preserve"> </w:t>
            </w:r>
            <w:r w:rsidRPr="00994FE5">
              <w:rPr>
                <w:rFonts w:ascii="Arial" w:hAnsi="Arial" w:cs="Arial"/>
                <w:sz w:val="20"/>
                <w:szCs w:val="20"/>
              </w:rPr>
              <w:t>If an emergency requires me to move to another address:</w:t>
            </w:r>
          </w:p>
          <w:p w14:paraId="0BEAE436" w14:textId="77777777" w:rsidR="00994FE5" w:rsidRPr="00994FE5" w:rsidRDefault="00994FE5" w:rsidP="00994FE5">
            <w:pPr>
              <w:numPr>
                <w:ilvl w:val="0"/>
                <w:numId w:val="2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lastRenderedPageBreak/>
              <w:t>I must not move until I have obtained the permission of my Supervising Officer; and</w:t>
            </w:r>
          </w:p>
          <w:p w14:paraId="4D41A982" w14:textId="77777777" w:rsidR="00994FE5" w:rsidRPr="00994FE5" w:rsidRDefault="00994FE5" w:rsidP="00994FE5">
            <w:pPr>
              <w:numPr>
                <w:ilvl w:val="0"/>
                <w:numId w:val="2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for a variation of the conditions of this Bail Agreement within 2 working days; and</w:t>
            </w:r>
          </w:p>
          <w:p w14:paraId="6B10BB69" w14:textId="77777777" w:rsidR="00994FE5" w:rsidRPr="00994FE5" w:rsidRDefault="00994FE5" w:rsidP="00994FE5">
            <w:pPr>
              <w:numPr>
                <w:ilvl w:val="0"/>
                <w:numId w:val="22"/>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the conditions of this Agreement will continue to apply as though the new address were specified in this Bail Agreement.</w:t>
            </w:r>
          </w:p>
        </w:tc>
      </w:tr>
      <w:tr w:rsidR="00994FE5" w:rsidRPr="00994FE5" w14:paraId="1281D0F4" w14:textId="77777777" w:rsidTr="00101EC2">
        <w:trPr>
          <w:jc w:val="center"/>
        </w:trPr>
        <w:tc>
          <w:tcPr>
            <w:tcW w:w="301" w:type="pct"/>
          </w:tcPr>
          <w:p w14:paraId="27F7A34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623EC9A8"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DCB121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at [</w:t>
            </w:r>
            <w:r w:rsidRPr="00994FE5">
              <w:rPr>
                <w:rFonts w:ascii="Arial" w:hAnsi="Arial" w:cs="Arial"/>
                <w:i/>
                <w:sz w:val="20"/>
                <w:szCs w:val="20"/>
              </w:rPr>
              <w:t>address(es)</w:t>
            </w:r>
            <w:r w:rsidRPr="00994FE5">
              <w:rPr>
                <w:rFonts w:ascii="Arial" w:hAnsi="Arial" w:cs="Arial"/>
                <w:sz w:val="20"/>
                <w:szCs w:val="20"/>
              </w:rPr>
              <w:t>].</w:t>
            </w:r>
          </w:p>
        </w:tc>
      </w:tr>
      <w:tr w:rsidR="00994FE5" w:rsidRPr="00994FE5" w14:paraId="38C767B0" w14:textId="77777777" w:rsidTr="00101EC2">
        <w:trPr>
          <w:jc w:val="center"/>
        </w:trPr>
        <w:tc>
          <w:tcPr>
            <w:tcW w:w="301" w:type="pct"/>
          </w:tcPr>
          <w:p w14:paraId="1939D6E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AF5AFC9"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E658C6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with [</w:t>
            </w:r>
            <w:r w:rsidRPr="00994FE5">
              <w:rPr>
                <w:rFonts w:ascii="Arial" w:hAnsi="Arial" w:cs="Arial"/>
                <w:i/>
                <w:sz w:val="20"/>
                <w:szCs w:val="20"/>
              </w:rPr>
              <w:t>name(s)</w:t>
            </w:r>
            <w:r w:rsidRPr="00994FE5">
              <w:rPr>
                <w:rFonts w:ascii="Arial" w:hAnsi="Arial" w:cs="Arial"/>
                <w:sz w:val="20"/>
                <w:szCs w:val="20"/>
              </w:rPr>
              <w:t>].</w:t>
            </w:r>
          </w:p>
        </w:tc>
      </w:tr>
      <w:tr w:rsidR="00994FE5" w:rsidRPr="00994FE5" w14:paraId="70D70850" w14:textId="77777777" w:rsidTr="00101EC2">
        <w:trPr>
          <w:jc w:val="center"/>
        </w:trPr>
        <w:tc>
          <w:tcPr>
            <w:tcW w:w="5000" w:type="pct"/>
            <w:gridSpan w:val="3"/>
            <w:hideMark/>
          </w:tcPr>
          <w:p w14:paraId="54E1ADD8"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19673751" w14:textId="77777777" w:rsidTr="00101EC2">
        <w:trPr>
          <w:jc w:val="center"/>
        </w:trPr>
        <w:tc>
          <w:tcPr>
            <w:tcW w:w="301" w:type="pct"/>
          </w:tcPr>
          <w:p w14:paraId="0466E4E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7A67D42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C43718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 I:</w:t>
            </w:r>
          </w:p>
          <w:p w14:paraId="426818D9"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eastAsia="Arial" w:hAnsi="Arial" w:cs="Arial"/>
                <w:b/>
                <w:sz w:val="12"/>
                <w:szCs w:val="24"/>
              </w:rPr>
              <w:t>default selected</w:t>
            </w:r>
            <w:r w:rsidRPr="00994FE5">
              <w:rPr>
                <w:rFonts w:ascii="Arial" w:hAnsi="Arial" w:cs="Arial"/>
                <w:sz w:val="20"/>
                <w:szCs w:val="20"/>
              </w:rPr>
              <w:t xml:space="preserve"> </w:t>
            </w:r>
            <w:r w:rsidRPr="00994FE5">
              <w:rPr>
                <w:rFonts w:ascii="Arial" w:hAnsi="Arial" w:cs="Arial"/>
                <w:sz w:val="20"/>
                <w:szCs w:val="16"/>
              </w:rPr>
              <w:t>must go straight to [</w:t>
            </w:r>
            <w:r w:rsidRPr="00994FE5">
              <w:rPr>
                <w:rFonts w:ascii="Arial" w:hAnsi="Arial" w:cs="Arial"/>
                <w:i/>
                <w:sz w:val="20"/>
                <w:szCs w:val="16"/>
              </w:rPr>
              <w:t>address</w:t>
            </w:r>
            <w:r w:rsidRPr="00994FE5">
              <w:rPr>
                <w:rFonts w:ascii="Arial" w:hAnsi="Arial" w:cs="Arial"/>
                <w:sz w:val="20"/>
                <w:szCs w:val="16"/>
              </w:rPr>
              <w:t xml:space="preserve">], so I can have an electronic transmitter fitted </w:t>
            </w:r>
            <w:r w:rsidRPr="00994FE5">
              <w:rPr>
                <w:rFonts w:ascii="Arial" w:hAnsi="Arial" w:cs="Arial"/>
                <w:b/>
                <w:bCs/>
                <w:sz w:val="12"/>
                <w:szCs w:val="8"/>
              </w:rPr>
              <w:t>following text displayed</w:t>
            </w:r>
            <w:r w:rsidRPr="00994FE5">
              <w:rPr>
                <w:rFonts w:ascii="Arial" w:hAnsi="Arial" w:cs="Arial"/>
                <w:sz w:val="12"/>
                <w:szCs w:val="8"/>
              </w:rPr>
              <w:t xml:space="preserve"> </w:t>
            </w:r>
            <w:r w:rsidRPr="00994FE5">
              <w:rPr>
                <w:rFonts w:ascii="Arial" w:eastAsia="Arial" w:hAnsi="Arial" w:cs="Arial"/>
                <w:b/>
                <w:sz w:val="12"/>
                <w:szCs w:val="24"/>
              </w:rPr>
              <w:t>if address is home address rather than Department address</w:t>
            </w:r>
            <w:r w:rsidRPr="00994FE5">
              <w:rPr>
                <w:rFonts w:ascii="Arial" w:hAnsi="Arial" w:cs="Arial"/>
                <w:sz w:val="20"/>
                <w:szCs w:val="16"/>
              </w:rPr>
              <w:t xml:space="preserve"> and when I get there, I must contact the Home Detention Unit of the Department [</w:t>
            </w:r>
            <w:r w:rsidRPr="00994FE5">
              <w:rPr>
                <w:rFonts w:ascii="Arial" w:hAnsi="Arial" w:cs="Arial"/>
                <w:i/>
                <w:iCs/>
                <w:sz w:val="20"/>
                <w:szCs w:val="16"/>
              </w:rPr>
              <w:t>for Correctional Services/of Human Services</w:t>
            </w:r>
            <w:r w:rsidRPr="00994FE5">
              <w:rPr>
                <w:rFonts w:ascii="Arial" w:hAnsi="Arial" w:cs="Arial"/>
                <w:sz w:val="20"/>
                <w:szCs w:val="16"/>
              </w:rPr>
              <w:t>] by telephone on [</w:t>
            </w:r>
            <w:r w:rsidRPr="00994FE5">
              <w:rPr>
                <w:rFonts w:ascii="Arial" w:hAnsi="Arial" w:cs="Arial"/>
                <w:i/>
                <w:sz w:val="20"/>
                <w:szCs w:val="16"/>
              </w:rPr>
              <w:t>1300 796 199/1800 814 914</w:t>
            </w:r>
            <w:r w:rsidRPr="00994FE5">
              <w:rPr>
                <w:rFonts w:ascii="Arial" w:hAnsi="Arial" w:cs="Arial"/>
                <w:sz w:val="20"/>
                <w:szCs w:val="16"/>
              </w:rPr>
              <w:t>];</w:t>
            </w:r>
          </w:p>
          <w:p w14:paraId="2E8E0297"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eastAsia="Arial" w:hAnsi="Arial" w:cs="Arial"/>
                <w:b/>
                <w:sz w:val="12"/>
                <w:szCs w:val="24"/>
              </w:rPr>
              <w:t xml:space="preserve">youth only </w:t>
            </w:r>
            <w:r w:rsidRPr="00994FE5">
              <w:rPr>
                <w:rFonts w:ascii="Arial" w:hAnsi="Arial" w:cs="Arial"/>
                <w:sz w:val="20"/>
                <w:szCs w:val="16"/>
              </w:rPr>
              <w:t>must remain in custody pending the availability of an electronic monitoring device;</w:t>
            </w:r>
          </w:p>
          <w:p w14:paraId="190638D1"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the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1EBE7B3A"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994FE5">
              <w:rPr>
                <w:rFonts w:ascii="Arial" w:hAnsi="Arial" w:cs="Arial"/>
                <w:sz w:val="20"/>
                <w:szCs w:val="16"/>
              </w:rPr>
              <w:t>must always be contactable by mobile telephone [</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0C8A169F"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28928E3B" w14:textId="77777777" w:rsidR="00994FE5" w:rsidRPr="00994FE5" w:rsidRDefault="00994FE5" w:rsidP="00994FE5">
            <w:pPr>
              <w:widowControl w:val="0"/>
              <w:numPr>
                <w:ilvl w:val="0"/>
                <w:numId w:val="140"/>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answer straight away to any calls or text messages from the Department [</w:t>
            </w:r>
            <w:r w:rsidRPr="00994FE5">
              <w:rPr>
                <w:rFonts w:ascii="Arial" w:hAnsi="Arial" w:cs="Arial"/>
                <w:i/>
                <w:iCs/>
                <w:sz w:val="20"/>
                <w:szCs w:val="16"/>
              </w:rPr>
              <w:t>for</w:t>
            </w:r>
            <w:r w:rsidRPr="00994FE5">
              <w:rPr>
                <w:rFonts w:ascii="Arial" w:hAnsi="Arial" w:cs="Arial"/>
                <w:sz w:val="20"/>
                <w:szCs w:val="16"/>
              </w:rPr>
              <w:t xml:space="preserve"> </w:t>
            </w:r>
            <w:r w:rsidRPr="00994FE5">
              <w:rPr>
                <w:rFonts w:ascii="Arial" w:hAnsi="Arial" w:cs="Arial"/>
                <w:i/>
                <w:sz w:val="20"/>
                <w:szCs w:val="16"/>
              </w:rPr>
              <w:t>Correctional Services/of Human Services</w:t>
            </w:r>
            <w:r w:rsidRPr="00994FE5">
              <w:rPr>
                <w:rFonts w:ascii="Arial" w:hAnsi="Arial" w:cs="Arial"/>
                <w:sz w:val="20"/>
                <w:szCs w:val="16"/>
              </w:rPr>
              <w:t>] on the mobile phone number I have given.</w:t>
            </w:r>
          </w:p>
        </w:tc>
      </w:tr>
      <w:tr w:rsidR="00994FE5" w:rsidRPr="00994FE5" w14:paraId="522E161F" w14:textId="77777777" w:rsidTr="00101EC2">
        <w:trPr>
          <w:jc w:val="center"/>
        </w:trPr>
        <w:tc>
          <w:tcPr>
            <w:tcW w:w="5000" w:type="pct"/>
            <w:gridSpan w:val="3"/>
            <w:hideMark/>
          </w:tcPr>
          <w:p w14:paraId="27C1D5A6"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lang w:bidi="en-US"/>
              </w:rPr>
            </w:pPr>
            <w:r w:rsidRPr="00994FE5">
              <w:rPr>
                <w:rFonts w:ascii="Arial" w:hAnsi="Arial" w:cs="Arial"/>
                <w:b/>
                <w:sz w:val="20"/>
                <w:szCs w:val="20"/>
                <w:lang w:bidi="en-US"/>
              </w:rPr>
              <w:t xml:space="preserve">Programs </w:t>
            </w:r>
          </w:p>
        </w:tc>
      </w:tr>
      <w:tr w:rsidR="00994FE5" w:rsidRPr="00994FE5" w14:paraId="77EBFD2E" w14:textId="77777777" w:rsidTr="00101EC2">
        <w:trPr>
          <w:jc w:val="center"/>
        </w:trPr>
        <w:tc>
          <w:tcPr>
            <w:tcW w:w="301" w:type="pct"/>
          </w:tcPr>
          <w:p w14:paraId="4D1394C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33F774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4429" w:type="pct"/>
            <w:hideMark/>
          </w:tcPr>
          <w:p w14:paraId="34CEADB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5F8EEC45" w14:textId="77777777" w:rsidTr="00101EC2">
        <w:trPr>
          <w:jc w:val="center"/>
        </w:trPr>
        <w:tc>
          <w:tcPr>
            <w:tcW w:w="301" w:type="pct"/>
          </w:tcPr>
          <w:p w14:paraId="335CD68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B9EECF6"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AF54CC4"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4"/>
                <w:szCs w:val="20"/>
              </w:rPr>
            </w:pPr>
            <w:r w:rsidRPr="00994FE5">
              <w:rPr>
                <w:rFonts w:ascii="Arial" w:hAnsi="Arial" w:cs="Arial"/>
                <w:b/>
                <w:bCs/>
                <w:sz w:val="14"/>
                <w:szCs w:val="14"/>
              </w:rPr>
              <w:t>[BLANK]</w:t>
            </w:r>
            <w:r w:rsidRPr="00994FE5">
              <w:rPr>
                <w:rFonts w:ascii="Arial" w:hAnsi="Arial" w:cs="Arial"/>
                <w:sz w:val="20"/>
                <w:szCs w:val="16"/>
              </w:rPr>
              <w:t xml:space="preserve"> </w:t>
            </w:r>
          </w:p>
        </w:tc>
      </w:tr>
      <w:tr w:rsidR="00994FE5" w:rsidRPr="00994FE5" w14:paraId="5498C645" w14:textId="77777777" w:rsidTr="00101EC2">
        <w:trPr>
          <w:jc w:val="center"/>
        </w:trPr>
        <w:tc>
          <w:tcPr>
            <w:tcW w:w="301" w:type="pct"/>
          </w:tcPr>
          <w:p w14:paraId="090AF0A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3BF0B7E"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328859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3C00FA98" w14:textId="77777777" w:rsidTr="00101EC2">
        <w:trPr>
          <w:jc w:val="center"/>
        </w:trPr>
        <w:tc>
          <w:tcPr>
            <w:tcW w:w="301" w:type="pct"/>
          </w:tcPr>
          <w:p w14:paraId="03FB208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541CB91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CF6329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1A097179" w14:textId="77777777" w:rsidTr="00101EC2">
        <w:trPr>
          <w:jc w:val="center"/>
        </w:trPr>
        <w:tc>
          <w:tcPr>
            <w:tcW w:w="5000" w:type="pct"/>
            <w:gridSpan w:val="3"/>
            <w:hideMark/>
          </w:tcPr>
          <w:p w14:paraId="0C9A6460"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Communication </w:t>
            </w:r>
          </w:p>
        </w:tc>
      </w:tr>
      <w:tr w:rsidR="00994FE5" w:rsidRPr="00994FE5" w14:paraId="09BE443C" w14:textId="77777777" w:rsidTr="00101EC2">
        <w:trPr>
          <w:jc w:val="center"/>
        </w:trPr>
        <w:tc>
          <w:tcPr>
            <w:tcW w:w="301" w:type="pct"/>
          </w:tcPr>
          <w:p w14:paraId="7752E41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204CB2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CF2629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994FE5">
              <w:rPr>
                <w:rFonts w:ascii="Arial" w:hAnsi="Arial" w:cs="Arial"/>
                <w:bCs/>
                <w:sz w:val="20"/>
                <w:szCs w:val="28"/>
              </w:rPr>
              <w:t>I must not communicate with any person other than [</w:t>
            </w:r>
            <w:r w:rsidRPr="00994FE5">
              <w:rPr>
                <w:rFonts w:ascii="Arial" w:hAnsi="Arial" w:cs="Arial"/>
                <w:bCs/>
                <w:i/>
                <w:iCs/>
                <w:sz w:val="20"/>
                <w:szCs w:val="28"/>
              </w:rPr>
              <w:t>specify person or class</w:t>
            </w:r>
            <w:r w:rsidRPr="00994FE5">
              <w:rPr>
                <w:rFonts w:ascii="Arial" w:hAnsi="Arial" w:cs="Arial"/>
                <w:bCs/>
                <w:sz w:val="20"/>
                <w:szCs w:val="28"/>
              </w:rPr>
              <w:t>].</w:t>
            </w:r>
          </w:p>
        </w:tc>
      </w:tr>
      <w:tr w:rsidR="00994FE5" w:rsidRPr="00994FE5" w14:paraId="2975DDD3" w14:textId="77777777" w:rsidTr="00101EC2">
        <w:trPr>
          <w:jc w:val="center"/>
        </w:trPr>
        <w:tc>
          <w:tcPr>
            <w:tcW w:w="301" w:type="pct"/>
          </w:tcPr>
          <w:p w14:paraId="634C566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29CD9B6"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5658D87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possess (have) any telephone, mobile phone, computer or other telecommunication device except [</w:t>
            </w:r>
            <w:r w:rsidRPr="00994FE5">
              <w:rPr>
                <w:rFonts w:ascii="Arial" w:hAnsi="Arial" w:cs="Arial"/>
                <w:i/>
                <w:sz w:val="20"/>
                <w:szCs w:val="20"/>
              </w:rPr>
              <w:t>specify device(s)</w:t>
            </w:r>
            <w:r w:rsidRPr="00994FE5">
              <w:rPr>
                <w:rFonts w:ascii="Arial" w:hAnsi="Arial" w:cs="Arial"/>
                <w:sz w:val="20"/>
                <w:szCs w:val="20"/>
              </w:rPr>
              <w:t>] and I must only use permitted device(s) for communication reasons.</w:t>
            </w:r>
          </w:p>
        </w:tc>
      </w:tr>
      <w:tr w:rsidR="00994FE5" w:rsidRPr="00994FE5" w14:paraId="51D9859F" w14:textId="77777777" w:rsidTr="00101EC2">
        <w:trPr>
          <w:jc w:val="center"/>
        </w:trPr>
        <w:tc>
          <w:tcPr>
            <w:tcW w:w="301" w:type="pct"/>
          </w:tcPr>
          <w:p w14:paraId="29CBAAC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563D7A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25429EE" w14:textId="77777777" w:rsidR="00994FE5" w:rsidRPr="00994FE5" w:rsidRDefault="00994FE5" w:rsidP="00994FE5">
            <w:pPr>
              <w:tabs>
                <w:tab w:val="left" w:pos="428"/>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r w:rsidRPr="00994FE5">
              <w:rPr>
                <w:rFonts w:ascii="Arial" w:hAnsi="Arial" w:cs="Arial"/>
                <w:sz w:val="20"/>
                <w:szCs w:val="20"/>
              </w:rPr>
              <w:t>.</w:t>
            </w:r>
          </w:p>
        </w:tc>
      </w:tr>
      <w:tr w:rsidR="00994FE5" w:rsidRPr="00994FE5" w14:paraId="3DCF430B" w14:textId="77777777" w:rsidTr="00101EC2">
        <w:trPr>
          <w:jc w:val="center"/>
        </w:trPr>
        <w:tc>
          <w:tcPr>
            <w:tcW w:w="301" w:type="pct"/>
          </w:tcPr>
          <w:p w14:paraId="20E80FC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1B16E0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0ED5DEC1"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351373AE" w14:textId="77777777" w:rsidTr="00101EC2">
        <w:trPr>
          <w:jc w:val="center"/>
        </w:trPr>
        <w:tc>
          <w:tcPr>
            <w:tcW w:w="301" w:type="pct"/>
          </w:tcPr>
          <w:p w14:paraId="534BDEE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0B41373"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375AE51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7211CAA7" w14:textId="77777777" w:rsidTr="00101EC2">
        <w:trPr>
          <w:jc w:val="center"/>
        </w:trPr>
        <w:tc>
          <w:tcPr>
            <w:tcW w:w="301" w:type="pct"/>
          </w:tcPr>
          <w:p w14:paraId="4649A94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2EF3B05"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EB7F3D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2D811A70" w14:textId="77777777" w:rsidTr="00101EC2">
        <w:trPr>
          <w:jc w:val="center"/>
        </w:trPr>
        <w:tc>
          <w:tcPr>
            <w:tcW w:w="301" w:type="pct"/>
          </w:tcPr>
          <w:p w14:paraId="2F98632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4218E9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667F72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22BB02B3" w14:textId="77777777" w:rsidTr="00101EC2">
        <w:trPr>
          <w:jc w:val="center"/>
        </w:trPr>
        <w:tc>
          <w:tcPr>
            <w:tcW w:w="301" w:type="pct"/>
          </w:tcPr>
          <w:p w14:paraId="4CE005E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94FC9EF"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502AD32"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4"/>
                <w:szCs w:val="20"/>
                <w:lang w:bidi="en-US"/>
              </w:rPr>
            </w:pPr>
            <w:r w:rsidRPr="00994FE5">
              <w:rPr>
                <w:rFonts w:ascii="Arial" w:hAnsi="Arial" w:cs="Arial"/>
                <w:b/>
                <w:bCs/>
                <w:sz w:val="14"/>
                <w:szCs w:val="14"/>
              </w:rPr>
              <w:t>[BLANK]</w:t>
            </w:r>
            <w:r w:rsidRPr="00994FE5">
              <w:rPr>
                <w:rFonts w:ascii="Arial" w:hAnsi="Arial" w:cs="Arial"/>
                <w:sz w:val="20"/>
                <w:szCs w:val="20"/>
              </w:rPr>
              <w:t>.</w:t>
            </w:r>
          </w:p>
        </w:tc>
      </w:tr>
      <w:tr w:rsidR="00994FE5" w:rsidRPr="00994FE5" w14:paraId="0439AD59" w14:textId="77777777" w:rsidTr="00101EC2">
        <w:trPr>
          <w:jc w:val="center"/>
        </w:trPr>
        <w:tc>
          <w:tcPr>
            <w:tcW w:w="301" w:type="pct"/>
          </w:tcPr>
          <w:p w14:paraId="7B6354F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CBF233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3BB75B6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5799F1E7" w14:textId="77777777" w:rsidTr="00101EC2">
        <w:trPr>
          <w:jc w:val="center"/>
        </w:trPr>
        <w:tc>
          <w:tcPr>
            <w:tcW w:w="301" w:type="pct"/>
          </w:tcPr>
          <w:p w14:paraId="33BBF4A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CA5121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3B3E66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71030D7D" w14:textId="77777777" w:rsidTr="00101EC2">
        <w:trPr>
          <w:jc w:val="center"/>
        </w:trPr>
        <w:tc>
          <w:tcPr>
            <w:tcW w:w="301" w:type="pct"/>
          </w:tcPr>
          <w:p w14:paraId="47E1FCA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3A6E61E"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74D6D70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359BE584" w14:textId="77777777" w:rsidTr="00101EC2">
        <w:trPr>
          <w:jc w:val="center"/>
        </w:trPr>
        <w:tc>
          <w:tcPr>
            <w:tcW w:w="301" w:type="pct"/>
          </w:tcPr>
          <w:p w14:paraId="1D29633B"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270" w:type="pct"/>
          </w:tcPr>
          <w:p w14:paraId="57D09AC9"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429" w:type="pct"/>
            <w:hideMark/>
          </w:tcPr>
          <w:p w14:paraId="78CEEE61"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580D4B4C" w14:textId="77777777" w:rsidTr="00101EC2">
        <w:trPr>
          <w:jc w:val="center"/>
        </w:trPr>
        <w:tc>
          <w:tcPr>
            <w:tcW w:w="5000" w:type="pct"/>
            <w:gridSpan w:val="3"/>
            <w:hideMark/>
          </w:tcPr>
          <w:p w14:paraId="38C0D08C"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Drugs and Alcohol</w:t>
            </w:r>
          </w:p>
        </w:tc>
      </w:tr>
      <w:tr w:rsidR="00994FE5" w:rsidRPr="00994FE5" w14:paraId="0E45AAE8" w14:textId="77777777" w:rsidTr="00101EC2">
        <w:trPr>
          <w:jc w:val="center"/>
        </w:trPr>
        <w:tc>
          <w:tcPr>
            <w:tcW w:w="301" w:type="pct"/>
          </w:tcPr>
          <w:p w14:paraId="110E848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70" w:type="pct"/>
          </w:tcPr>
          <w:p w14:paraId="74FF8B7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429" w:type="pct"/>
            <w:hideMark/>
          </w:tcPr>
          <w:p w14:paraId="0A96D65D"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Calibri" w:hAnsi="Arial" w:cs="Arial"/>
              </w:rPr>
            </w:pPr>
            <w:r w:rsidRPr="00994FE5">
              <w:rPr>
                <w:rFonts w:ascii="Arial" w:hAnsi="Arial" w:cs="Arial"/>
                <w:sz w:val="20"/>
                <w:szCs w:val="20"/>
              </w:rPr>
              <w:t>I must not use</w:t>
            </w:r>
          </w:p>
          <w:p w14:paraId="57AA57D2" w14:textId="77777777" w:rsidR="00994FE5" w:rsidRPr="00994FE5" w:rsidRDefault="00994FE5" w:rsidP="00994FE5">
            <w:pPr>
              <w:numPr>
                <w:ilvl w:val="0"/>
                <w:numId w:val="24"/>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alcohol</w:t>
            </w:r>
          </w:p>
          <w:p w14:paraId="3CF7E94F" w14:textId="77777777" w:rsidR="00994FE5" w:rsidRPr="00994FE5" w:rsidRDefault="00994FE5" w:rsidP="00994FE5">
            <w:pPr>
              <w:numPr>
                <w:ilvl w:val="0"/>
                <w:numId w:val="24"/>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any drug that is not prescribed by a doctor registered in South Australia or legally available in another way, and then only at the prescribed or recommended dosage</w:t>
            </w:r>
          </w:p>
          <w:p w14:paraId="0DBE4342" w14:textId="77777777" w:rsidR="00994FE5" w:rsidRPr="00994FE5" w:rsidRDefault="00994FE5" w:rsidP="00994FE5">
            <w:pPr>
              <w:numPr>
                <w:ilvl w:val="0"/>
                <w:numId w:val="24"/>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w:t>
            </w:r>
            <w:r w:rsidRPr="00994FE5">
              <w:rPr>
                <w:rFonts w:ascii="Arial" w:hAnsi="Arial" w:cs="Arial"/>
                <w:i/>
                <w:sz w:val="20"/>
                <w:szCs w:val="16"/>
              </w:rPr>
              <w:t>other</w:t>
            </w:r>
            <w:r w:rsidRPr="00994FE5">
              <w:rPr>
                <w:rFonts w:ascii="Arial" w:hAnsi="Arial" w:cs="Arial"/>
                <w:sz w:val="20"/>
                <w:szCs w:val="16"/>
              </w:rPr>
              <w:t>]</w:t>
            </w:r>
          </w:p>
          <w:p w14:paraId="5727005C"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and I must have any tests that are needed to check if I am obeying these orders as directed by </w:t>
            </w:r>
            <w:r w:rsidRPr="00994FE5">
              <w:rPr>
                <w:rFonts w:ascii="Arial" w:hAnsi="Arial" w:cs="Arial"/>
                <w:iCs/>
                <w:sz w:val="20"/>
                <w:szCs w:val="20"/>
              </w:rPr>
              <w:t>my Supervising Office</w:t>
            </w:r>
            <w:r w:rsidRPr="00994FE5">
              <w:rPr>
                <w:rFonts w:ascii="Arial" w:hAnsi="Arial" w:cs="Arial"/>
                <w:sz w:val="20"/>
                <w:szCs w:val="20"/>
              </w:rPr>
              <w:t>r</w:t>
            </w:r>
            <w:r w:rsidRPr="00994FE5">
              <w:rPr>
                <w:rFonts w:ascii="Arial" w:hAnsi="Arial" w:cs="Arial"/>
                <w:i/>
                <w:iCs/>
                <w:sz w:val="20"/>
                <w:szCs w:val="20"/>
              </w:rPr>
              <w:t xml:space="preserve">. </w:t>
            </w:r>
            <w:r w:rsidRPr="00994FE5">
              <w:rPr>
                <w:rFonts w:ascii="Arial" w:hAnsi="Arial" w:cs="Arial"/>
                <w:sz w:val="20"/>
                <w:szCs w:val="20"/>
              </w:rPr>
              <w:t>I must sign all needed forms and obey all of the testing procedures.</w:t>
            </w:r>
          </w:p>
        </w:tc>
      </w:tr>
      <w:tr w:rsidR="00994FE5" w:rsidRPr="00994FE5" w14:paraId="41D45D0A" w14:textId="77777777" w:rsidTr="00101EC2">
        <w:trPr>
          <w:jc w:val="center"/>
        </w:trPr>
        <w:tc>
          <w:tcPr>
            <w:tcW w:w="301" w:type="pct"/>
          </w:tcPr>
          <w:p w14:paraId="21BA45D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70" w:type="pct"/>
          </w:tcPr>
          <w:p w14:paraId="02156455"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429" w:type="pct"/>
            <w:hideMark/>
          </w:tcPr>
          <w:p w14:paraId="09B6B89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38A5C575" w14:textId="77777777" w:rsidTr="00101EC2">
        <w:trPr>
          <w:jc w:val="center"/>
        </w:trPr>
        <w:tc>
          <w:tcPr>
            <w:tcW w:w="301" w:type="pct"/>
          </w:tcPr>
          <w:p w14:paraId="0B020D7C"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270" w:type="pct"/>
          </w:tcPr>
          <w:p w14:paraId="68CC15D3" w14:textId="77777777" w:rsidR="00994FE5" w:rsidRPr="00994FE5" w:rsidRDefault="00994FE5" w:rsidP="00994FE5">
            <w:pPr>
              <w:numPr>
                <w:ilvl w:val="0"/>
                <w:numId w:val="14"/>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4429" w:type="pct"/>
            <w:hideMark/>
          </w:tcPr>
          <w:p w14:paraId="786E404D"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bCs/>
                <w:sz w:val="14"/>
                <w:szCs w:val="14"/>
              </w:rPr>
              <w:t>[BLANK]</w:t>
            </w:r>
          </w:p>
        </w:tc>
      </w:tr>
      <w:tr w:rsidR="00994FE5" w:rsidRPr="00994FE5" w14:paraId="4B827418" w14:textId="77777777" w:rsidTr="00101EC2">
        <w:trPr>
          <w:jc w:val="center"/>
        </w:trPr>
        <w:tc>
          <w:tcPr>
            <w:tcW w:w="5000" w:type="pct"/>
            <w:gridSpan w:val="3"/>
            <w:hideMark/>
          </w:tcPr>
          <w:p w14:paraId="4A94DA2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Other Conditions</w:t>
            </w:r>
          </w:p>
        </w:tc>
      </w:tr>
      <w:tr w:rsidR="00994FE5" w:rsidRPr="00994FE5" w14:paraId="038E0CEA" w14:textId="77777777" w:rsidTr="00101EC2">
        <w:trPr>
          <w:jc w:val="center"/>
        </w:trPr>
        <w:tc>
          <w:tcPr>
            <w:tcW w:w="301" w:type="pct"/>
          </w:tcPr>
          <w:p w14:paraId="66AC99B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691783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15BCB59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994FE5">
              <w:rPr>
                <w:rFonts w:ascii="Arial" w:hAnsi="Arial" w:cs="Arial"/>
                <w:bCs/>
                <w:sz w:val="20"/>
                <w:szCs w:val="40"/>
              </w:rPr>
              <w:t>I must not be released from custody until appropriate transport is arranged to facilitate my immediate transportation to [</w:t>
            </w:r>
            <w:r w:rsidRPr="00994FE5">
              <w:rPr>
                <w:rFonts w:ascii="Arial" w:hAnsi="Arial" w:cs="Arial"/>
                <w:bCs/>
                <w:i/>
                <w:iCs/>
                <w:sz w:val="20"/>
                <w:szCs w:val="40"/>
              </w:rPr>
              <w:t>nominated place/address</w:t>
            </w:r>
            <w:r w:rsidRPr="00994FE5">
              <w:rPr>
                <w:rFonts w:ascii="Arial" w:hAnsi="Arial" w:cs="Arial"/>
                <w:bCs/>
                <w:sz w:val="20"/>
                <w:szCs w:val="40"/>
              </w:rPr>
              <w:t>].</w:t>
            </w:r>
          </w:p>
        </w:tc>
      </w:tr>
      <w:tr w:rsidR="00994FE5" w:rsidRPr="00994FE5" w14:paraId="07A106E9" w14:textId="77777777" w:rsidTr="00101EC2">
        <w:trPr>
          <w:jc w:val="center"/>
        </w:trPr>
        <w:tc>
          <w:tcPr>
            <w:tcW w:w="301" w:type="pct"/>
          </w:tcPr>
          <w:p w14:paraId="7B9217F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2EAD5577"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4AB472B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 xml:space="preserve">] </w:t>
            </w:r>
            <w:r w:rsidRPr="00994FE5">
              <w:rPr>
                <w:rFonts w:ascii="Arial" w:eastAsia="Arial" w:hAnsi="Arial" w:cs="Arial"/>
                <w:b/>
                <w:sz w:val="12"/>
                <w:szCs w:val="18"/>
              </w:rPr>
              <w:t>provision for multiple additional conditions</w:t>
            </w:r>
          </w:p>
        </w:tc>
      </w:tr>
      <w:tr w:rsidR="00994FE5" w:rsidRPr="00994FE5" w14:paraId="663D4C77" w14:textId="77777777" w:rsidTr="00101EC2">
        <w:trPr>
          <w:jc w:val="center"/>
        </w:trPr>
        <w:tc>
          <w:tcPr>
            <w:tcW w:w="5000" w:type="pct"/>
            <w:gridSpan w:val="3"/>
            <w:hideMark/>
          </w:tcPr>
          <w:p w14:paraId="4792CFDE"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994FE5">
              <w:rPr>
                <w:rFonts w:ascii="Arial" w:hAnsi="Arial" w:cs="Arial"/>
                <w:b/>
                <w:bCs/>
                <w:sz w:val="20"/>
                <w:szCs w:val="20"/>
              </w:rPr>
              <w:t>Guarantee</w:t>
            </w:r>
          </w:p>
        </w:tc>
      </w:tr>
      <w:tr w:rsidR="00994FE5" w:rsidRPr="00994FE5" w14:paraId="2E34C307" w14:textId="77777777" w:rsidTr="00101EC2">
        <w:trPr>
          <w:jc w:val="center"/>
        </w:trPr>
        <w:tc>
          <w:tcPr>
            <w:tcW w:w="301" w:type="pct"/>
          </w:tcPr>
          <w:p w14:paraId="58AB62B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41F81A58"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hideMark/>
          </w:tcPr>
          <w:p w14:paraId="66177D74"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a written guarantee from [</w:t>
            </w:r>
            <w:r w:rsidRPr="00994FE5">
              <w:rPr>
                <w:rFonts w:ascii="Arial" w:hAnsi="Arial" w:cs="Arial"/>
                <w:i/>
                <w:iCs/>
                <w:sz w:val="20"/>
                <w:szCs w:val="20"/>
              </w:rPr>
              <w:t>name, address, date of birth</w:t>
            </w:r>
            <w:r w:rsidRPr="00994FE5">
              <w:rPr>
                <w:rFonts w:ascii="Arial" w:hAnsi="Arial" w:cs="Arial"/>
                <w:sz w:val="20"/>
                <w:szCs w:val="20"/>
              </w:rPr>
              <w:t>], in acceptable terms,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Bail Agreement. </w:t>
            </w:r>
          </w:p>
        </w:tc>
      </w:tr>
      <w:tr w:rsidR="00994FE5" w:rsidRPr="00994FE5" w14:paraId="0E815796" w14:textId="77777777" w:rsidTr="00101EC2">
        <w:trPr>
          <w:jc w:val="center"/>
        </w:trPr>
        <w:tc>
          <w:tcPr>
            <w:tcW w:w="301" w:type="pct"/>
          </w:tcPr>
          <w:p w14:paraId="392AAEF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Borders>
              <w:bottom w:val="nil"/>
            </w:tcBorders>
          </w:tcPr>
          <w:p w14:paraId="3588431B"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tcBorders>
              <w:bottom w:val="nil"/>
            </w:tcBorders>
            <w:hideMark/>
          </w:tcPr>
          <w:p w14:paraId="47832DD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a written guarantee from an acceptable person, in acceptable terms,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52214348" w14:textId="77777777" w:rsidTr="00101EC2">
        <w:trPr>
          <w:jc w:val="center"/>
        </w:trPr>
        <w:tc>
          <w:tcPr>
            <w:tcW w:w="301" w:type="pct"/>
            <w:tcBorders>
              <w:bottom w:val="nil"/>
              <w:right w:val="nil"/>
            </w:tcBorders>
          </w:tcPr>
          <w:p w14:paraId="1309D2D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Borders>
              <w:top w:val="nil"/>
              <w:left w:val="nil"/>
              <w:bottom w:val="nil"/>
              <w:right w:val="nil"/>
            </w:tcBorders>
          </w:tcPr>
          <w:p w14:paraId="7AEB12B1"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tcBorders>
              <w:top w:val="nil"/>
              <w:left w:val="nil"/>
              <w:bottom w:val="nil"/>
              <w:right w:val="single" w:sz="4" w:space="0" w:color="auto"/>
            </w:tcBorders>
            <w:hideMark/>
          </w:tcPr>
          <w:p w14:paraId="2739092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r w:rsidR="00994FE5" w:rsidRPr="00994FE5" w14:paraId="5D7832F8" w14:textId="77777777" w:rsidTr="00101EC2">
        <w:trPr>
          <w:jc w:val="center"/>
        </w:trPr>
        <w:tc>
          <w:tcPr>
            <w:tcW w:w="301" w:type="pct"/>
            <w:tcBorders>
              <w:top w:val="nil"/>
              <w:right w:val="nil"/>
            </w:tcBorders>
          </w:tcPr>
          <w:p w14:paraId="611F15B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Borders>
              <w:top w:val="nil"/>
              <w:left w:val="nil"/>
              <w:bottom w:val="nil"/>
              <w:right w:val="nil"/>
            </w:tcBorders>
          </w:tcPr>
          <w:p w14:paraId="00920C25"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tcBorders>
              <w:top w:val="nil"/>
              <w:left w:val="nil"/>
              <w:bottom w:val="nil"/>
              <w:right w:val="single" w:sz="4" w:space="0" w:color="auto"/>
            </w:tcBorders>
          </w:tcPr>
          <w:p w14:paraId="7DE88D0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bCs/>
                <w:sz w:val="14"/>
                <w:szCs w:val="14"/>
              </w:rPr>
              <w:t>[BLANK]</w:t>
            </w:r>
          </w:p>
        </w:tc>
      </w:tr>
      <w:tr w:rsidR="00994FE5" w:rsidRPr="00994FE5" w14:paraId="63802A4C" w14:textId="77777777" w:rsidTr="00101EC2">
        <w:trPr>
          <w:jc w:val="center"/>
        </w:trPr>
        <w:tc>
          <w:tcPr>
            <w:tcW w:w="301" w:type="pct"/>
            <w:tcBorders>
              <w:right w:val="nil"/>
            </w:tcBorders>
          </w:tcPr>
          <w:p w14:paraId="6748343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Borders>
              <w:top w:val="nil"/>
              <w:left w:val="nil"/>
              <w:bottom w:val="nil"/>
              <w:right w:val="nil"/>
            </w:tcBorders>
          </w:tcPr>
          <w:p w14:paraId="580870A2"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tcBorders>
              <w:top w:val="nil"/>
              <w:left w:val="nil"/>
              <w:bottom w:val="nil"/>
              <w:right w:val="single" w:sz="4" w:space="0" w:color="auto"/>
            </w:tcBorders>
          </w:tcPr>
          <w:p w14:paraId="56D5CF5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bCs/>
                <w:sz w:val="14"/>
                <w:szCs w:val="14"/>
              </w:rPr>
              <w:t>[BLANK]</w:t>
            </w:r>
          </w:p>
        </w:tc>
      </w:tr>
      <w:tr w:rsidR="00994FE5" w:rsidRPr="00994FE5" w14:paraId="78AD708D" w14:textId="77777777" w:rsidTr="00101EC2">
        <w:trPr>
          <w:jc w:val="center"/>
        </w:trPr>
        <w:tc>
          <w:tcPr>
            <w:tcW w:w="301" w:type="pct"/>
            <w:tcBorders>
              <w:bottom w:val="single" w:sz="4" w:space="0" w:color="auto"/>
              <w:right w:val="nil"/>
            </w:tcBorders>
          </w:tcPr>
          <w:p w14:paraId="46E3A2D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Borders>
              <w:top w:val="nil"/>
              <w:left w:val="nil"/>
              <w:bottom w:val="single" w:sz="4" w:space="0" w:color="auto"/>
              <w:right w:val="nil"/>
            </w:tcBorders>
          </w:tcPr>
          <w:p w14:paraId="25E9F369" w14:textId="77777777" w:rsidR="00994FE5" w:rsidRPr="00994FE5" w:rsidRDefault="00994FE5" w:rsidP="00994FE5">
            <w:pPr>
              <w:numPr>
                <w:ilvl w:val="0"/>
                <w:numId w:val="14"/>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29" w:type="pct"/>
            <w:tcBorders>
              <w:top w:val="nil"/>
              <w:left w:val="nil"/>
              <w:bottom w:val="single" w:sz="4" w:space="0" w:color="auto"/>
              <w:right w:val="single" w:sz="4" w:space="0" w:color="auto"/>
            </w:tcBorders>
          </w:tcPr>
          <w:p w14:paraId="1B2BC19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bCs/>
                <w:sz w:val="14"/>
                <w:szCs w:val="14"/>
              </w:rPr>
              <w:t>[BLANK]</w:t>
            </w:r>
          </w:p>
        </w:tc>
      </w:tr>
    </w:tbl>
    <w:p w14:paraId="30C3B6C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5699A0D8" w14:textId="77777777" w:rsidTr="00101EC2">
        <w:tc>
          <w:tcPr>
            <w:tcW w:w="5000" w:type="pct"/>
          </w:tcPr>
          <w:p w14:paraId="5F46C262" w14:textId="77777777" w:rsidR="00994FE5" w:rsidRPr="00994FE5" w:rsidRDefault="00994FE5" w:rsidP="00994FE5">
            <w:pPr>
              <w:tabs>
                <w:tab w:val="left" w:pos="1752"/>
              </w:tabs>
              <w:spacing w:before="120" w:after="0" w:line="276" w:lineRule="auto"/>
              <w:jc w:val="left"/>
              <w:rPr>
                <w:rFonts w:ascii="Arial" w:eastAsia="Calibri" w:hAnsi="Arial" w:cs="Arial"/>
                <w:b/>
                <w:sz w:val="20"/>
                <w:szCs w:val="20"/>
              </w:rPr>
            </w:pPr>
            <w:r w:rsidRPr="00994FE5">
              <w:rPr>
                <w:rFonts w:ascii="Arial" w:eastAsia="Calibri" w:hAnsi="Arial" w:cs="Arial"/>
                <w:b/>
                <w:sz w:val="20"/>
                <w:szCs w:val="20"/>
              </w:rPr>
              <w:lastRenderedPageBreak/>
              <w:t>Respondent</w:t>
            </w:r>
          </w:p>
          <w:p w14:paraId="389C1340"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569B5C6F"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I agree to this Bail Agreement. I have been provided with </w:t>
            </w:r>
            <w:r w:rsidRPr="00994FE5">
              <w:rPr>
                <w:rFonts w:ascii="Arial" w:eastAsia="Calibri" w:hAnsi="Arial" w:cs="Arial"/>
                <w:sz w:val="20"/>
              </w:rPr>
              <w:t>a copy of this Bail Agreement.</w:t>
            </w:r>
          </w:p>
          <w:p w14:paraId="2135F487"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2DF2AF98"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524717C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0C6945E1"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Signature of Respondent</w:t>
            </w:r>
          </w:p>
          <w:p w14:paraId="3DAA8ED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5337DB7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20EAADD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61BA32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4D4F537B"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Name printed</w:t>
            </w:r>
          </w:p>
          <w:p w14:paraId="77426BA0"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A27C014"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r w:rsidRPr="00994FE5">
              <w:rPr>
                <w:rFonts w:ascii="Arial" w:eastAsia="Calibri" w:hAnsi="Arial" w:cs="Arial"/>
                <w:b/>
                <w:sz w:val="20"/>
                <w:szCs w:val="20"/>
              </w:rPr>
              <w:t>Witness</w:t>
            </w:r>
          </w:p>
          <w:p w14:paraId="720088EB"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9918E6B"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01159D8"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4B06513"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6E2246D1" w14:textId="77777777" w:rsidR="00994FE5" w:rsidRPr="00994FE5" w:rsidRDefault="00994FE5" w:rsidP="00994FE5">
            <w:pPr>
              <w:tabs>
                <w:tab w:val="left" w:pos="1021"/>
              </w:tabs>
              <w:spacing w:after="0" w:line="276" w:lineRule="auto"/>
              <w:jc w:val="left"/>
              <w:rPr>
                <w:rFonts w:ascii="Arial" w:eastAsia="Calibri" w:hAnsi="Arial" w:cs="Arial"/>
                <w:sz w:val="20"/>
              </w:rPr>
            </w:pPr>
            <w:r w:rsidRPr="00994FE5">
              <w:rPr>
                <w:rFonts w:ascii="Arial" w:eastAsia="Arial" w:hAnsi="Arial" w:cs="Arial"/>
                <w:sz w:val="20"/>
              </w:rPr>
              <w:t>Signature of witness</w:t>
            </w:r>
          </w:p>
          <w:p w14:paraId="3403C141"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F19A1E0"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eastAsia="Arial" w:hAnsi="Arial" w:cs="Arial"/>
                <w:b/>
                <w:sz w:val="12"/>
                <w:lang w:bidi="en-US"/>
              </w:rPr>
              <w:t>next item not displayed if witness is Magistrate</w:t>
            </w:r>
            <w:r w:rsidRPr="00994FE5">
              <w:rPr>
                <w:rFonts w:ascii="Arial" w:hAnsi="Arial" w:cs="Arial"/>
                <w:b/>
                <w:sz w:val="12"/>
                <w:szCs w:val="18"/>
              </w:rPr>
              <w:t xml:space="preserve"> granting bail</w:t>
            </w:r>
          </w:p>
          <w:p w14:paraId="6563B7E2" w14:textId="77777777" w:rsidR="00994FE5" w:rsidRPr="00994FE5" w:rsidRDefault="00994FE5" w:rsidP="00994FE5">
            <w:pPr>
              <w:tabs>
                <w:tab w:val="left" w:pos="1752"/>
              </w:tabs>
              <w:spacing w:after="0" w:line="276" w:lineRule="auto"/>
              <w:jc w:val="left"/>
              <w:rPr>
                <w:rFonts w:ascii="Arial" w:hAnsi="Arial" w:cs="Arial"/>
                <w:b/>
                <w:sz w:val="12"/>
                <w:szCs w:val="18"/>
              </w:rPr>
            </w:pPr>
          </w:p>
          <w:p w14:paraId="3D924B11"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056AF95"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089AA9E5"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3074639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C1DC14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C8C41FF"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BCC8384"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7FDE3B69" w14:textId="77777777" w:rsidR="00994FE5" w:rsidRPr="00994FE5" w:rsidRDefault="00994FE5" w:rsidP="00994FE5">
            <w:pPr>
              <w:overflowPunct w:val="0"/>
              <w:spacing w:after="120" w:line="276" w:lineRule="auto"/>
              <w:ind w:right="142"/>
              <w:textAlignment w:val="baseline"/>
              <w:rPr>
                <w:rFonts w:ascii="Arial" w:eastAsia="Calibri" w:hAnsi="Arial" w:cs="Arial"/>
                <w:sz w:val="20"/>
              </w:rPr>
            </w:pPr>
            <w:r w:rsidRPr="00994FE5">
              <w:rPr>
                <w:rFonts w:ascii="Arial" w:eastAsia="Calibri" w:hAnsi="Arial" w:cs="Arial"/>
                <w:sz w:val="20"/>
              </w:rPr>
              <w:t>Date</w:t>
            </w:r>
          </w:p>
          <w:p w14:paraId="0B9A30E5" w14:textId="77777777" w:rsidR="00994FE5" w:rsidRPr="00994FE5" w:rsidRDefault="00994FE5" w:rsidP="00994FE5">
            <w:pPr>
              <w:overflowPunct w:val="0"/>
              <w:spacing w:after="120" w:line="276" w:lineRule="auto"/>
              <w:ind w:right="142"/>
              <w:textAlignment w:val="baseline"/>
              <w:rPr>
                <w:rFonts w:ascii="Arial" w:eastAsia="Calibri" w:hAnsi="Arial" w:cs="Arial"/>
                <w:sz w:val="20"/>
              </w:rPr>
            </w:pPr>
          </w:p>
          <w:p w14:paraId="35527D82" w14:textId="77777777" w:rsidR="00994FE5" w:rsidRPr="00994FE5" w:rsidRDefault="00994FE5" w:rsidP="00994FE5">
            <w:pPr>
              <w:widowControl w:val="0"/>
              <w:overflowPunct w:val="0"/>
              <w:spacing w:before="120" w:after="0" w:line="276" w:lineRule="auto"/>
              <w:ind w:right="176"/>
              <w:textAlignment w:val="baseline"/>
              <w:rPr>
                <w:rFonts w:ascii="Arial" w:hAnsi="Arial" w:cs="Arial"/>
                <w:b/>
                <w:sz w:val="20"/>
                <w:szCs w:val="20"/>
              </w:rPr>
            </w:pPr>
            <w:r w:rsidRPr="00994FE5">
              <w:rPr>
                <w:rFonts w:ascii="Arial" w:hAnsi="Arial" w:cs="Arial"/>
                <w:b/>
                <w:sz w:val="20"/>
                <w:szCs w:val="20"/>
              </w:rPr>
              <w:t>Authentication</w:t>
            </w:r>
          </w:p>
          <w:p w14:paraId="38A5C689" w14:textId="77777777" w:rsidR="00994FE5" w:rsidRPr="00994FE5" w:rsidRDefault="00994FE5" w:rsidP="00994FE5">
            <w:pPr>
              <w:widowControl w:val="0"/>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4ABE353C" w14:textId="77777777" w:rsidR="00994FE5" w:rsidRPr="00994FE5" w:rsidRDefault="00994FE5" w:rsidP="00994FE5">
            <w:pPr>
              <w:widowControl w:val="0"/>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Magistrate</w:t>
            </w:r>
          </w:p>
          <w:p w14:paraId="7E0D12DD"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title and name</w:t>
            </w:r>
            <w:r w:rsidRPr="00994FE5">
              <w:rPr>
                <w:rFonts w:ascii="Arial" w:hAnsi="Arial" w:cs="Arial"/>
                <w:sz w:val="20"/>
                <w:szCs w:val="20"/>
              </w:rPr>
              <w:t>]</w:t>
            </w:r>
          </w:p>
        </w:tc>
      </w:tr>
    </w:tbl>
    <w:p w14:paraId="5EBC625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4"/>
        </w:rPr>
      </w:pPr>
    </w:p>
    <w:p w14:paraId="7C15CF0A"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6BB4A33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66—Guarantee of Bail—Extradition is deleted and substituted as follows:</w:t>
      </w:r>
    </w:p>
    <w:p w14:paraId="0BE7A86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66</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77226C1" w14:textId="77777777" w:rsidTr="00101EC2">
        <w:tc>
          <w:tcPr>
            <w:tcW w:w="3899" w:type="pct"/>
            <w:tcBorders>
              <w:top w:val="single" w:sz="4" w:space="0" w:color="auto"/>
            </w:tcBorders>
          </w:tcPr>
          <w:p w14:paraId="5133CB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B16095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BE31E71" w14:textId="77777777" w:rsidTr="00101EC2">
        <w:trPr>
          <w:trHeight w:val="1148"/>
        </w:trPr>
        <w:tc>
          <w:tcPr>
            <w:tcW w:w="3899" w:type="pct"/>
            <w:tcBorders>
              <w:bottom w:val="single" w:sz="2" w:space="0" w:color="auto"/>
            </w:tcBorders>
          </w:tcPr>
          <w:p w14:paraId="6145782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11F59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AB1660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2A384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46112701"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B12279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28641C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39601F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CD5A9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31398B6"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GUARANTEE</w:t>
      </w:r>
      <w:r w:rsidRPr="00994FE5">
        <w:rPr>
          <w:rFonts w:ascii="Arial" w:eastAsia="Times New Roman" w:hAnsi="Arial" w:cs="Arial"/>
          <w:b/>
          <w:bCs/>
          <w:sz w:val="28"/>
          <w:szCs w:val="20"/>
        </w:rPr>
        <w:t xml:space="preserve"> OF BAIL—EXTRADITION (INTERIM)</w:t>
      </w:r>
    </w:p>
    <w:p w14:paraId="61D658C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7718C24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0BE10A0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34ACD9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7BEF1C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34E2EC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1965F0F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76D94D9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12"/>
        </w:rPr>
      </w:pPr>
    </w:p>
    <w:tbl>
      <w:tblPr>
        <w:tblStyle w:val="TableGrid16"/>
        <w:tblW w:w="5006" w:type="pct"/>
        <w:jc w:val="center"/>
        <w:tblLayout w:type="fixed"/>
        <w:tblLook w:val="04A0" w:firstRow="1" w:lastRow="0" w:firstColumn="1" w:lastColumn="0" w:noHBand="0" w:noVBand="1"/>
      </w:tblPr>
      <w:tblGrid>
        <w:gridCol w:w="2297"/>
        <w:gridCol w:w="1825"/>
        <w:gridCol w:w="1657"/>
        <w:gridCol w:w="14"/>
        <w:gridCol w:w="1988"/>
        <w:gridCol w:w="1580"/>
      </w:tblGrid>
      <w:tr w:rsidR="00994FE5" w:rsidRPr="00994FE5" w14:paraId="004C42A2" w14:textId="77777777" w:rsidTr="00101EC2">
        <w:trPr>
          <w:cantSplit/>
          <w:trHeight w:val="440"/>
          <w:jc w:val="center"/>
        </w:trPr>
        <w:tc>
          <w:tcPr>
            <w:tcW w:w="10470" w:type="dxa"/>
            <w:gridSpan w:val="6"/>
          </w:tcPr>
          <w:p w14:paraId="0982F70C" w14:textId="77777777" w:rsidR="00994FE5" w:rsidRPr="00994FE5" w:rsidRDefault="00994FE5" w:rsidP="00994FE5">
            <w:pPr>
              <w:spacing w:before="120" w:after="0" w:line="240" w:lineRule="auto"/>
              <w:jc w:val="left"/>
              <w:rPr>
                <w:rFonts w:ascii="Arial" w:hAnsi="Arial" w:cs="Arial"/>
                <w:sz w:val="20"/>
                <w:szCs w:val="20"/>
              </w:rPr>
            </w:pPr>
            <w:r w:rsidRPr="00994FE5">
              <w:rPr>
                <w:rFonts w:ascii="Arial" w:hAnsi="Arial" w:cs="Arial"/>
                <w:b/>
                <w:bCs/>
                <w:sz w:val="20"/>
                <w:szCs w:val="20"/>
              </w:rPr>
              <w:t>Respondent entering into bail agreement</w:t>
            </w:r>
          </w:p>
        </w:tc>
      </w:tr>
      <w:tr w:rsidR="00994FE5" w:rsidRPr="00994FE5" w14:paraId="137B7AF2" w14:textId="77777777" w:rsidTr="00101EC2">
        <w:trPr>
          <w:cantSplit/>
          <w:trHeight w:val="440"/>
          <w:jc w:val="center"/>
        </w:trPr>
        <w:tc>
          <w:tcPr>
            <w:tcW w:w="2577" w:type="dxa"/>
            <w:vMerge w:val="restart"/>
          </w:tcPr>
          <w:p w14:paraId="08A4E7F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Respondent</w:t>
            </w:r>
          </w:p>
          <w:p w14:paraId="3963C187" w14:textId="77777777" w:rsidR="00994FE5" w:rsidRPr="00994FE5" w:rsidRDefault="00994FE5" w:rsidP="00994FE5">
            <w:pPr>
              <w:overflowPunct w:val="0"/>
              <w:autoSpaceDE w:val="0"/>
              <w:autoSpaceDN w:val="0"/>
              <w:adjustRightInd w:val="0"/>
              <w:spacing w:after="0" w:line="240" w:lineRule="auto"/>
              <w:ind w:firstLine="567"/>
              <w:textAlignment w:val="baseline"/>
              <w:rPr>
                <w:rFonts w:ascii="Arial" w:hAnsi="Arial" w:cs="Arial"/>
                <w:sz w:val="20"/>
              </w:rPr>
            </w:pPr>
          </w:p>
        </w:tc>
        <w:tc>
          <w:tcPr>
            <w:tcW w:w="7893" w:type="dxa"/>
            <w:gridSpan w:val="5"/>
            <w:tcBorders>
              <w:bottom w:val="nil"/>
            </w:tcBorders>
          </w:tcPr>
          <w:p w14:paraId="4304353F" w14:textId="77777777" w:rsidR="00994FE5" w:rsidRPr="00994FE5" w:rsidRDefault="00994FE5" w:rsidP="00994FE5">
            <w:pPr>
              <w:spacing w:after="0" w:line="240" w:lineRule="auto"/>
              <w:jc w:val="left"/>
              <w:rPr>
                <w:rFonts w:ascii="Arial" w:hAnsi="Arial" w:cs="Arial"/>
                <w:sz w:val="20"/>
              </w:rPr>
            </w:pPr>
          </w:p>
        </w:tc>
      </w:tr>
      <w:tr w:rsidR="00994FE5" w:rsidRPr="00994FE5" w14:paraId="3C4818D1" w14:textId="77777777" w:rsidTr="00101EC2">
        <w:trPr>
          <w:cantSplit/>
          <w:trHeight w:val="88"/>
          <w:jc w:val="center"/>
        </w:trPr>
        <w:tc>
          <w:tcPr>
            <w:tcW w:w="2577" w:type="dxa"/>
            <w:vMerge/>
          </w:tcPr>
          <w:p w14:paraId="03284D37"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3C26EC68"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Full Name</w:t>
            </w:r>
          </w:p>
        </w:tc>
      </w:tr>
      <w:tr w:rsidR="00994FE5" w:rsidRPr="00994FE5" w14:paraId="5055A73F" w14:textId="77777777" w:rsidTr="00101EC2">
        <w:trPr>
          <w:cantSplit/>
          <w:trHeight w:val="454"/>
          <w:jc w:val="center"/>
        </w:trPr>
        <w:tc>
          <w:tcPr>
            <w:tcW w:w="2577" w:type="dxa"/>
            <w:vMerge w:val="restart"/>
          </w:tcPr>
          <w:p w14:paraId="34ECDBE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93" w:type="dxa"/>
            <w:gridSpan w:val="5"/>
            <w:tcBorders>
              <w:bottom w:val="nil"/>
            </w:tcBorders>
          </w:tcPr>
          <w:p w14:paraId="7DBCD573" w14:textId="77777777" w:rsidR="00994FE5" w:rsidRPr="00994FE5" w:rsidRDefault="00994FE5" w:rsidP="00994FE5">
            <w:pPr>
              <w:spacing w:after="0" w:line="240" w:lineRule="auto"/>
              <w:jc w:val="left"/>
              <w:rPr>
                <w:rFonts w:ascii="Arial" w:hAnsi="Arial" w:cs="Arial"/>
                <w:sz w:val="20"/>
              </w:rPr>
            </w:pPr>
          </w:p>
        </w:tc>
      </w:tr>
      <w:tr w:rsidR="00994FE5" w:rsidRPr="00994FE5" w14:paraId="35355049" w14:textId="77777777" w:rsidTr="00101EC2">
        <w:trPr>
          <w:cantSplit/>
          <w:trHeight w:val="85"/>
          <w:jc w:val="center"/>
        </w:trPr>
        <w:tc>
          <w:tcPr>
            <w:tcW w:w="2577" w:type="dxa"/>
            <w:vMerge/>
          </w:tcPr>
          <w:p w14:paraId="00FDE924"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vAlign w:val="bottom"/>
          </w:tcPr>
          <w:p w14:paraId="27E5C7F8"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6C1B6C1" w14:textId="77777777" w:rsidTr="00101EC2">
        <w:trPr>
          <w:cantSplit/>
          <w:trHeight w:val="454"/>
          <w:jc w:val="center"/>
        </w:trPr>
        <w:tc>
          <w:tcPr>
            <w:tcW w:w="2577" w:type="dxa"/>
            <w:vMerge/>
          </w:tcPr>
          <w:p w14:paraId="5955C1AB"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49F3A7B5"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2375A02D"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728E9485" w14:textId="77777777" w:rsidR="00994FE5" w:rsidRPr="00994FE5" w:rsidRDefault="00994FE5" w:rsidP="00994FE5">
            <w:pPr>
              <w:spacing w:after="0" w:line="240" w:lineRule="auto"/>
              <w:jc w:val="left"/>
              <w:rPr>
                <w:rFonts w:ascii="Arial" w:hAnsi="Arial" w:cs="Arial"/>
                <w:sz w:val="20"/>
              </w:rPr>
            </w:pPr>
          </w:p>
        </w:tc>
        <w:tc>
          <w:tcPr>
            <w:tcW w:w="1762" w:type="dxa"/>
            <w:tcBorders>
              <w:bottom w:val="nil"/>
            </w:tcBorders>
          </w:tcPr>
          <w:p w14:paraId="62E498AB" w14:textId="77777777" w:rsidR="00994FE5" w:rsidRPr="00994FE5" w:rsidRDefault="00994FE5" w:rsidP="00994FE5">
            <w:pPr>
              <w:spacing w:after="0" w:line="240" w:lineRule="auto"/>
              <w:jc w:val="left"/>
              <w:rPr>
                <w:rFonts w:ascii="Arial" w:hAnsi="Arial" w:cs="Arial"/>
                <w:sz w:val="20"/>
              </w:rPr>
            </w:pPr>
          </w:p>
        </w:tc>
      </w:tr>
      <w:tr w:rsidR="00994FE5" w:rsidRPr="00994FE5" w14:paraId="5CAA4B2A" w14:textId="77777777" w:rsidTr="00101EC2">
        <w:trPr>
          <w:cantSplit/>
          <w:trHeight w:val="86"/>
          <w:jc w:val="center"/>
        </w:trPr>
        <w:tc>
          <w:tcPr>
            <w:tcW w:w="2577" w:type="dxa"/>
            <w:vMerge/>
          </w:tcPr>
          <w:p w14:paraId="008CF3C4"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3A705E2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03D9B22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5193496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2" w:type="dxa"/>
            <w:tcBorders>
              <w:top w:val="nil"/>
              <w:bottom w:val="single" w:sz="4" w:space="0" w:color="auto"/>
            </w:tcBorders>
            <w:vAlign w:val="bottom"/>
          </w:tcPr>
          <w:p w14:paraId="1A73846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629EBEC0" w14:textId="77777777" w:rsidTr="00101EC2">
        <w:trPr>
          <w:cantSplit/>
          <w:trHeight w:val="454"/>
          <w:jc w:val="center"/>
        </w:trPr>
        <w:tc>
          <w:tcPr>
            <w:tcW w:w="2577" w:type="dxa"/>
            <w:vMerge/>
          </w:tcPr>
          <w:p w14:paraId="0C126081" w14:textId="77777777" w:rsidR="00994FE5" w:rsidRPr="00994FE5" w:rsidRDefault="00994FE5" w:rsidP="00994FE5">
            <w:pPr>
              <w:spacing w:after="0" w:line="240" w:lineRule="auto"/>
              <w:jc w:val="left"/>
              <w:rPr>
                <w:rFonts w:ascii="Arial" w:hAnsi="Arial" w:cs="Arial"/>
                <w:sz w:val="20"/>
              </w:rPr>
            </w:pPr>
          </w:p>
        </w:tc>
        <w:tc>
          <w:tcPr>
            <w:tcW w:w="7893" w:type="dxa"/>
            <w:gridSpan w:val="5"/>
            <w:tcBorders>
              <w:bottom w:val="nil"/>
            </w:tcBorders>
          </w:tcPr>
          <w:p w14:paraId="380CEAF6" w14:textId="77777777" w:rsidR="00994FE5" w:rsidRPr="00994FE5" w:rsidRDefault="00994FE5" w:rsidP="00994FE5">
            <w:pPr>
              <w:spacing w:after="0" w:line="240" w:lineRule="auto"/>
              <w:jc w:val="left"/>
              <w:rPr>
                <w:rFonts w:ascii="Arial" w:hAnsi="Arial" w:cs="Arial"/>
                <w:sz w:val="20"/>
              </w:rPr>
            </w:pPr>
          </w:p>
        </w:tc>
      </w:tr>
      <w:tr w:rsidR="00994FE5" w:rsidRPr="00994FE5" w14:paraId="5AB670B7" w14:textId="77777777" w:rsidTr="00101EC2">
        <w:trPr>
          <w:cantSplit/>
          <w:trHeight w:val="85"/>
          <w:jc w:val="center"/>
        </w:trPr>
        <w:tc>
          <w:tcPr>
            <w:tcW w:w="2577" w:type="dxa"/>
            <w:vMerge/>
          </w:tcPr>
          <w:p w14:paraId="7F08AE5A"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0B15B466"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3CC58D6F" w14:textId="77777777" w:rsidTr="00101EC2">
        <w:trPr>
          <w:cantSplit/>
          <w:trHeight w:val="454"/>
          <w:jc w:val="center"/>
        </w:trPr>
        <w:tc>
          <w:tcPr>
            <w:tcW w:w="2577" w:type="dxa"/>
            <w:vMerge w:val="restart"/>
          </w:tcPr>
          <w:p w14:paraId="240EF72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 and Licence number</w:t>
            </w:r>
          </w:p>
        </w:tc>
        <w:tc>
          <w:tcPr>
            <w:tcW w:w="3890" w:type="dxa"/>
            <w:gridSpan w:val="2"/>
            <w:tcBorders>
              <w:bottom w:val="nil"/>
            </w:tcBorders>
          </w:tcPr>
          <w:p w14:paraId="6D2C1809" w14:textId="77777777" w:rsidR="00994FE5" w:rsidRPr="00994FE5" w:rsidRDefault="00994FE5" w:rsidP="00994FE5">
            <w:pPr>
              <w:spacing w:after="0" w:line="240" w:lineRule="auto"/>
              <w:jc w:val="left"/>
              <w:rPr>
                <w:rFonts w:ascii="Arial" w:hAnsi="Arial" w:cs="Arial"/>
                <w:sz w:val="20"/>
              </w:rPr>
            </w:pPr>
          </w:p>
        </w:tc>
        <w:tc>
          <w:tcPr>
            <w:tcW w:w="4003" w:type="dxa"/>
            <w:gridSpan w:val="3"/>
            <w:tcBorders>
              <w:bottom w:val="nil"/>
            </w:tcBorders>
          </w:tcPr>
          <w:p w14:paraId="4FA30A0E" w14:textId="77777777" w:rsidR="00994FE5" w:rsidRPr="00994FE5" w:rsidRDefault="00994FE5" w:rsidP="00994FE5">
            <w:pPr>
              <w:spacing w:after="0" w:line="240" w:lineRule="auto"/>
              <w:jc w:val="left"/>
              <w:rPr>
                <w:rFonts w:ascii="Arial" w:hAnsi="Arial" w:cs="Arial"/>
                <w:sz w:val="20"/>
              </w:rPr>
            </w:pPr>
          </w:p>
        </w:tc>
      </w:tr>
      <w:tr w:rsidR="00994FE5" w:rsidRPr="00994FE5" w14:paraId="71DA3549" w14:textId="77777777" w:rsidTr="00101EC2">
        <w:trPr>
          <w:cantSplit/>
          <w:trHeight w:val="85"/>
          <w:jc w:val="center"/>
        </w:trPr>
        <w:tc>
          <w:tcPr>
            <w:tcW w:w="2577" w:type="dxa"/>
            <w:vMerge/>
          </w:tcPr>
          <w:p w14:paraId="01CFA6B5"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bottom w:val="single" w:sz="4" w:space="0" w:color="auto"/>
            </w:tcBorders>
          </w:tcPr>
          <w:p w14:paraId="163B16E4"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Date of Birth</w:t>
            </w:r>
          </w:p>
        </w:tc>
        <w:tc>
          <w:tcPr>
            <w:tcW w:w="4003" w:type="dxa"/>
            <w:gridSpan w:val="3"/>
            <w:tcBorders>
              <w:top w:val="nil"/>
              <w:bottom w:val="single" w:sz="4" w:space="0" w:color="auto"/>
            </w:tcBorders>
          </w:tcPr>
          <w:p w14:paraId="73E9F7F4"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Driver’s Licence No</w:t>
            </w:r>
          </w:p>
        </w:tc>
      </w:tr>
      <w:tr w:rsidR="00994FE5" w:rsidRPr="00994FE5" w14:paraId="38D1F245" w14:textId="77777777" w:rsidTr="00101EC2">
        <w:trPr>
          <w:cantSplit/>
          <w:trHeight w:val="454"/>
          <w:jc w:val="center"/>
        </w:trPr>
        <w:tc>
          <w:tcPr>
            <w:tcW w:w="2577" w:type="dxa"/>
            <w:vMerge w:val="restart"/>
          </w:tcPr>
          <w:p w14:paraId="5B3B363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90" w:type="dxa"/>
            <w:gridSpan w:val="2"/>
            <w:tcBorders>
              <w:top w:val="single" w:sz="4" w:space="0" w:color="auto"/>
              <w:bottom w:val="nil"/>
            </w:tcBorders>
          </w:tcPr>
          <w:p w14:paraId="099BD033" w14:textId="77777777" w:rsidR="00994FE5" w:rsidRPr="00994FE5" w:rsidRDefault="00994FE5" w:rsidP="00994FE5">
            <w:pPr>
              <w:spacing w:after="0" w:line="240" w:lineRule="auto"/>
              <w:jc w:val="left"/>
              <w:rPr>
                <w:rFonts w:ascii="Arial" w:hAnsi="Arial" w:cs="Arial"/>
                <w:sz w:val="20"/>
              </w:rPr>
            </w:pPr>
          </w:p>
        </w:tc>
        <w:tc>
          <w:tcPr>
            <w:tcW w:w="4003" w:type="dxa"/>
            <w:gridSpan w:val="3"/>
            <w:tcBorders>
              <w:top w:val="single" w:sz="4" w:space="0" w:color="auto"/>
              <w:bottom w:val="nil"/>
            </w:tcBorders>
          </w:tcPr>
          <w:p w14:paraId="398EDD70" w14:textId="77777777" w:rsidR="00994FE5" w:rsidRPr="00994FE5" w:rsidRDefault="00994FE5" w:rsidP="00994FE5">
            <w:pPr>
              <w:spacing w:after="0" w:line="240" w:lineRule="auto"/>
              <w:jc w:val="left"/>
              <w:rPr>
                <w:rFonts w:ascii="Arial" w:hAnsi="Arial" w:cs="Arial"/>
                <w:sz w:val="20"/>
              </w:rPr>
            </w:pPr>
          </w:p>
        </w:tc>
      </w:tr>
      <w:tr w:rsidR="00994FE5" w:rsidRPr="00994FE5" w14:paraId="2A64A020" w14:textId="77777777" w:rsidTr="00101EC2">
        <w:trPr>
          <w:cantSplit/>
          <w:trHeight w:val="85"/>
          <w:jc w:val="center"/>
        </w:trPr>
        <w:tc>
          <w:tcPr>
            <w:tcW w:w="2577" w:type="dxa"/>
            <w:vMerge/>
          </w:tcPr>
          <w:p w14:paraId="69482013"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tcBorders>
          </w:tcPr>
          <w:p w14:paraId="0F035F08"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03" w:type="dxa"/>
            <w:gridSpan w:val="3"/>
            <w:tcBorders>
              <w:top w:val="nil"/>
            </w:tcBorders>
          </w:tcPr>
          <w:p w14:paraId="0F617F7D"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715FAA9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2"/>
          <w:szCs w:val="20"/>
        </w:rPr>
      </w:pPr>
    </w:p>
    <w:tbl>
      <w:tblPr>
        <w:tblStyle w:val="TableGrid23"/>
        <w:tblW w:w="5006" w:type="pct"/>
        <w:jc w:val="center"/>
        <w:tblLayout w:type="fixed"/>
        <w:tblLook w:val="04A0" w:firstRow="1" w:lastRow="0" w:firstColumn="1" w:lastColumn="0" w:noHBand="0" w:noVBand="1"/>
      </w:tblPr>
      <w:tblGrid>
        <w:gridCol w:w="2301"/>
        <w:gridCol w:w="1825"/>
        <w:gridCol w:w="1697"/>
        <w:gridCol w:w="9"/>
        <w:gridCol w:w="1953"/>
        <w:gridCol w:w="1576"/>
      </w:tblGrid>
      <w:tr w:rsidR="00994FE5" w:rsidRPr="00994FE5" w14:paraId="10D9F3A3" w14:textId="77777777" w:rsidTr="00101EC2">
        <w:trPr>
          <w:cantSplit/>
          <w:trHeight w:val="454"/>
          <w:jc w:val="center"/>
        </w:trPr>
        <w:tc>
          <w:tcPr>
            <w:tcW w:w="10470" w:type="dxa"/>
            <w:gridSpan w:val="6"/>
          </w:tcPr>
          <w:p w14:paraId="7E1F4654" w14:textId="77777777" w:rsidR="00994FE5" w:rsidRPr="00994FE5" w:rsidRDefault="00994FE5" w:rsidP="00994FE5">
            <w:pPr>
              <w:keepNext/>
              <w:tabs>
                <w:tab w:val="left" w:pos="2665"/>
              </w:tabs>
              <w:spacing w:before="120" w:after="0" w:line="240" w:lineRule="auto"/>
              <w:jc w:val="left"/>
              <w:rPr>
                <w:rFonts w:ascii="Arial" w:hAnsi="Arial" w:cs="Arial"/>
                <w:sz w:val="20"/>
                <w:szCs w:val="20"/>
              </w:rPr>
            </w:pPr>
            <w:r w:rsidRPr="00994FE5">
              <w:rPr>
                <w:rFonts w:ascii="Arial" w:eastAsia="Calibri" w:hAnsi="Arial" w:cs="Arial"/>
                <w:b/>
                <w:sz w:val="20"/>
                <w:szCs w:val="20"/>
              </w:rPr>
              <w:lastRenderedPageBreak/>
              <w:t>Guarantor entering into Guarantee</w:t>
            </w:r>
          </w:p>
        </w:tc>
      </w:tr>
      <w:tr w:rsidR="00994FE5" w:rsidRPr="00994FE5" w14:paraId="00160EDC" w14:textId="77777777" w:rsidTr="00101EC2">
        <w:trPr>
          <w:cantSplit/>
          <w:trHeight w:val="454"/>
          <w:jc w:val="center"/>
        </w:trPr>
        <w:tc>
          <w:tcPr>
            <w:tcW w:w="2581" w:type="dxa"/>
            <w:vMerge w:val="restart"/>
          </w:tcPr>
          <w:p w14:paraId="14647614"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Guarantor</w:t>
            </w:r>
          </w:p>
        </w:tc>
        <w:tc>
          <w:tcPr>
            <w:tcW w:w="7889" w:type="dxa"/>
            <w:gridSpan w:val="5"/>
            <w:tcBorders>
              <w:bottom w:val="nil"/>
            </w:tcBorders>
          </w:tcPr>
          <w:p w14:paraId="6D12AA24" w14:textId="77777777" w:rsidR="00994FE5" w:rsidRPr="00994FE5" w:rsidRDefault="00994FE5" w:rsidP="00994FE5">
            <w:pPr>
              <w:keepNext/>
              <w:tabs>
                <w:tab w:val="left" w:pos="2665"/>
              </w:tabs>
              <w:spacing w:after="0" w:line="240" w:lineRule="auto"/>
              <w:jc w:val="left"/>
              <w:rPr>
                <w:rFonts w:ascii="Arial" w:hAnsi="Arial" w:cs="Arial"/>
                <w:sz w:val="20"/>
              </w:rPr>
            </w:pPr>
          </w:p>
        </w:tc>
      </w:tr>
      <w:tr w:rsidR="00994FE5" w:rsidRPr="00994FE5" w14:paraId="20BC956F" w14:textId="77777777" w:rsidTr="00101EC2">
        <w:trPr>
          <w:cantSplit/>
          <w:trHeight w:val="85"/>
          <w:jc w:val="center"/>
        </w:trPr>
        <w:tc>
          <w:tcPr>
            <w:tcW w:w="2581" w:type="dxa"/>
            <w:vMerge/>
          </w:tcPr>
          <w:p w14:paraId="6944B110"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tcBorders>
            <w:vAlign w:val="bottom"/>
          </w:tcPr>
          <w:p w14:paraId="0B4993ED" w14:textId="77777777" w:rsidR="00994FE5" w:rsidRPr="00994FE5" w:rsidRDefault="00994FE5" w:rsidP="00994FE5">
            <w:pPr>
              <w:keepNext/>
              <w:spacing w:after="0" w:line="240" w:lineRule="auto"/>
              <w:jc w:val="left"/>
              <w:rPr>
                <w:rFonts w:ascii="Arial" w:hAnsi="Arial" w:cs="Arial"/>
                <w:b/>
                <w:sz w:val="12"/>
              </w:rPr>
            </w:pPr>
            <w:r w:rsidRPr="00994FE5">
              <w:rPr>
                <w:rFonts w:ascii="Arial" w:hAnsi="Arial" w:cs="Arial"/>
                <w:b/>
                <w:sz w:val="12"/>
              </w:rPr>
              <w:t>Full Name</w:t>
            </w:r>
          </w:p>
        </w:tc>
      </w:tr>
      <w:tr w:rsidR="00994FE5" w:rsidRPr="00994FE5" w14:paraId="5A89F3CF" w14:textId="77777777" w:rsidTr="00101EC2">
        <w:trPr>
          <w:cantSplit/>
          <w:trHeight w:val="454"/>
          <w:jc w:val="center"/>
        </w:trPr>
        <w:tc>
          <w:tcPr>
            <w:tcW w:w="2581" w:type="dxa"/>
            <w:vMerge w:val="restart"/>
          </w:tcPr>
          <w:p w14:paraId="7DBD8ED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889" w:type="dxa"/>
            <w:gridSpan w:val="5"/>
            <w:tcBorders>
              <w:bottom w:val="nil"/>
            </w:tcBorders>
          </w:tcPr>
          <w:p w14:paraId="6C1E1EA1" w14:textId="77777777" w:rsidR="00994FE5" w:rsidRPr="00994FE5" w:rsidRDefault="00994FE5" w:rsidP="00994FE5">
            <w:pPr>
              <w:keepNext/>
              <w:spacing w:after="0" w:line="240" w:lineRule="auto"/>
              <w:jc w:val="left"/>
              <w:rPr>
                <w:rFonts w:ascii="Arial" w:hAnsi="Arial" w:cs="Arial"/>
                <w:sz w:val="20"/>
              </w:rPr>
            </w:pPr>
          </w:p>
        </w:tc>
      </w:tr>
      <w:tr w:rsidR="00994FE5" w:rsidRPr="00994FE5" w14:paraId="6F241BFF" w14:textId="77777777" w:rsidTr="00101EC2">
        <w:trPr>
          <w:cantSplit/>
          <w:trHeight w:val="85"/>
          <w:jc w:val="center"/>
        </w:trPr>
        <w:tc>
          <w:tcPr>
            <w:tcW w:w="2581" w:type="dxa"/>
            <w:vMerge/>
          </w:tcPr>
          <w:p w14:paraId="795B26A2"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38E61E45"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5E427E24" w14:textId="77777777" w:rsidTr="00101EC2">
        <w:trPr>
          <w:cantSplit/>
          <w:trHeight w:val="454"/>
          <w:jc w:val="center"/>
        </w:trPr>
        <w:tc>
          <w:tcPr>
            <w:tcW w:w="2581" w:type="dxa"/>
            <w:vMerge/>
          </w:tcPr>
          <w:p w14:paraId="57530B28" w14:textId="77777777" w:rsidR="00994FE5" w:rsidRPr="00994FE5" w:rsidRDefault="00994FE5" w:rsidP="00994FE5">
            <w:pPr>
              <w:keepNext/>
              <w:spacing w:after="0" w:line="240" w:lineRule="auto"/>
              <w:jc w:val="left"/>
              <w:rPr>
                <w:rFonts w:ascii="Arial" w:hAnsi="Arial" w:cs="Arial"/>
                <w:sz w:val="20"/>
              </w:rPr>
            </w:pPr>
          </w:p>
        </w:tc>
        <w:tc>
          <w:tcPr>
            <w:tcW w:w="2040" w:type="dxa"/>
            <w:tcBorders>
              <w:bottom w:val="nil"/>
            </w:tcBorders>
          </w:tcPr>
          <w:p w14:paraId="27DFF1BF" w14:textId="77777777" w:rsidR="00994FE5" w:rsidRPr="00994FE5" w:rsidRDefault="00994FE5" w:rsidP="00994FE5">
            <w:pPr>
              <w:keepNext/>
              <w:spacing w:after="0" w:line="240" w:lineRule="auto"/>
              <w:jc w:val="left"/>
              <w:rPr>
                <w:rFonts w:ascii="Arial" w:hAnsi="Arial" w:cs="Arial"/>
                <w:sz w:val="20"/>
              </w:rPr>
            </w:pPr>
          </w:p>
        </w:tc>
        <w:tc>
          <w:tcPr>
            <w:tcW w:w="1895" w:type="dxa"/>
            <w:tcBorders>
              <w:bottom w:val="nil"/>
            </w:tcBorders>
          </w:tcPr>
          <w:p w14:paraId="5549FBA9" w14:textId="77777777" w:rsidR="00994FE5" w:rsidRPr="00994FE5" w:rsidRDefault="00994FE5" w:rsidP="00994FE5">
            <w:pPr>
              <w:keepNext/>
              <w:spacing w:after="0" w:line="240" w:lineRule="auto"/>
              <w:jc w:val="left"/>
              <w:rPr>
                <w:rFonts w:ascii="Arial" w:hAnsi="Arial" w:cs="Arial"/>
                <w:sz w:val="20"/>
              </w:rPr>
            </w:pPr>
          </w:p>
        </w:tc>
        <w:tc>
          <w:tcPr>
            <w:tcW w:w="2196" w:type="dxa"/>
            <w:gridSpan w:val="2"/>
            <w:tcBorders>
              <w:bottom w:val="nil"/>
            </w:tcBorders>
          </w:tcPr>
          <w:p w14:paraId="124862FB" w14:textId="77777777" w:rsidR="00994FE5" w:rsidRPr="00994FE5" w:rsidRDefault="00994FE5" w:rsidP="00994FE5">
            <w:pPr>
              <w:keepNext/>
              <w:spacing w:after="0" w:line="240" w:lineRule="auto"/>
              <w:jc w:val="left"/>
              <w:rPr>
                <w:rFonts w:ascii="Arial" w:hAnsi="Arial" w:cs="Arial"/>
                <w:sz w:val="20"/>
              </w:rPr>
            </w:pPr>
          </w:p>
        </w:tc>
        <w:tc>
          <w:tcPr>
            <w:tcW w:w="1758" w:type="dxa"/>
            <w:tcBorders>
              <w:bottom w:val="nil"/>
            </w:tcBorders>
          </w:tcPr>
          <w:p w14:paraId="7E09EFD3" w14:textId="77777777" w:rsidR="00994FE5" w:rsidRPr="00994FE5" w:rsidRDefault="00994FE5" w:rsidP="00994FE5">
            <w:pPr>
              <w:keepNext/>
              <w:spacing w:after="0" w:line="240" w:lineRule="auto"/>
              <w:jc w:val="left"/>
              <w:rPr>
                <w:rFonts w:ascii="Arial" w:hAnsi="Arial" w:cs="Arial"/>
                <w:sz w:val="20"/>
              </w:rPr>
            </w:pPr>
          </w:p>
        </w:tc>
      </w:tr>
      <w:tr w:rsidR="00994FE5" w:rsidRPr="00994FE5" w14:paraId="294A72DF" w14:textId="77777777" w:rsidTr="00101EC2">
        <w:trPr>
          <w:cantSplit/>
          <w:trHeight w:val="86"/>
          <w:jc w:val="center"/>
        </w:trPr>
        <w:tc>
          <w:tcPr>
            <w:tcW w:w="2581" w:type="dxa"/>
            <w:vMerge/>
          </w:tcPr>
          <w:p w14:paraId="37EE1B19" w14:textId="77777777" w:rsidR="00994FE5" w:rsidRPr="00994FE5" w:rsidRDefault="00994FE5" w:rsidP="00994FE5">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449256C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895" w:type="dxa"/>
            <w:tcBorders>
              <w:top w:val="nil"/>
              <w:bottom w:val="single" w:sz="4" w:space="0" w:color="auto"/>
            </w:tcBorders>
            <w:vAlign w:val="bottom"/>
          </w:tcPr>
          <w:p w14:paraId="3D175806"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2196" w:type="dxa"/>
            <w:gridSpan w:val="2"/>
            <w:tcBorders>
              <w:top w:val="nil"/>
              <w:bottom w:val="single" w:sz="4" w:space="0" w:color="auto"/>
            </w:tcBorders>
            <w:vAlign w:val="bottom"/>
          </w:tcPr>
          <w:p w14:paraId="4398A835"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5279E4C6"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44FED860" w14:textId="77777777" w:rsidTr="00101EC2">
        <w:trPr>
          <w:cantSplit/>
          <w:trHeight w:val="454"/>
          <w:jc w:val="center"/>
        </w:trPr>
        <w:tc>
          <w:tcPr>
            <w:tcW w:w="2581" w:type="dxa"/>
            <w:vMerge/>
          </w:tcPr>
          <w:p w14:paraId="2825A0EA"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bottom w:val="nil"/>
            </w:tcBorders>
          </w:tcPr>
          <w:p w14:paraId="469B0AE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C86504D" w14:textId="77777777" w:rsidTr="00101EC2">
        <w:trPr>
          <w:cantSplit/>
          <w:trHeight w:val="85"/>
          <w:jc w:val="center"/>
        </w:trPr>
        <w:tc>
          <w:tcPr>
            <w:tcW w:w="2581" w:type="dxa"/>
            <w:vMerge/>
            <w:tcBorders>
              <w:bottom w:val="single" w:sz="4" w:space="0" w:color="auto"/>
            </w:tcBorders>
          </w:tcPr>
          <w:p w14:paraId="7FBFB024"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tcPr>
          <w:p w14:paraId="77D54A0A"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556EBC45" w14:textId="77777777" w:rsidTr="00101EC2">
        <w:trPr>
          <w:cantSplit/>
          <w:trHeight w:val="454"/>
          <w:jc w:val="center"/>
        </w:trPr>
        <w:tc>
          <w:tcPr>
            <w:tcW w:w="2581" w:type="dxa"/>
            <w:vMerge w:val="restart"/>
            <w:tcBorders>
              <w:bottom w:val="nil"/>
            </w:tcBorders>
          </w:tcPr>
          <w:p w14:paraId="57C37EC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Phone Details</w:t>
            </w:r>
          </w:p>
        </w:tc>
        <w:tc>
          <w:tcPr>
            <w:tcW w:w="3944" w:type="dxa"/>
            <w:gridSpan w:val="3"/>
            <w:tcBorders>
              <w:top w:val="single" w:sz="4" w:space="0" w:color="auto"/>
              <w:bottom w:val="nil"/>
            </w:tcBorders>
          </w:tcPr>
          <w:p w14:paraId="01E2715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rPr>
            </w:pPr>
          </w:p>
        </w:tc>
        <w:tc>
          <w:tcPr>
            <w:tcW w:w="3945" w:type="dxa"/>
            <w:gridSpan w:val="2"/>
            <w:tcBorders>
              <w:top w:val="single" w:sz="4" w:space="0" w:color="auto"/>
              <w:bottom w:val="nil"/>
            </w:tcBorders>
          </w:tcPr>
          <w:p w14:paraId="67236F3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rPr>
            </w:pPr>
          </w:p>
        </w:tc>
      </w:tr>
      <w:tr w:rsidR="00994FE5" w:rsidRPr="00994FE5" w14:paraId="592AAAA4" w14:textId="77777777" w:rsidTr="00101EC2">
        <w:trPr>
          <w:cantSplit/>
          <w:trHeight w:val="85"/>
          <w:jc w:val="center"/>
        </w:trPr>
        <w:tc>
          <w:tcPr>
            <w:tcW w:w="2581" w:type="dxa"/>
            <w:vMerge/>
            <w:tcBorders>
              <w:bottom w:val="single" w:sz="4" w:space="0" w:color="auto"/>
            </w:tcBorders>
          </w:tcPr>
          <w:p w14:paraId="1439766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944" w:type="dxa"/>
            <w:gridSpan w:val="3"/>
            <w:tcBorders>
              <w:top w:val="nil"/>
              <w:bottom w:val="single" w:sz="4" w:space="0" w:color="auto"/>
            </w:tcBorders>
          </w:tcPr>
          <w:p w14:paraId="7B7F8D3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Type (eg. home; work; mobile)—Number</w:t>
            </w:r>
          </w:p>
        </w:tc>
        <w:tc>
          <w:tcPr>
            <w:tcW w:w="3945" w:type="dxa"/>
            <w:gridSpan w:val="2"/>
            <w:tcBorders>
              <w:top w:val="nil"/>
              <w:bottom w:val="single" w:sz="4" w:space="0" w:color="auto"/>
            </w:tcBorders>
          </w:tcPr>
          <w:p w14:paraId="6758EA8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Another number</w:t>
            </w:r>
          </w:p>
        </w:tc>
      </w:tr>
    </w:tbl>
    <w:p w14:paraId="54E12EB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5"/>
        <w:tblW w:w="0" w:type="auto"/>
        <w:tblLook w:val="04A0" w:firstRow="1" w:lastRow="0" w:firstColumn="1" w:lastColumn="0" w:noHBand="0" w:noVBand="1"/>
      </w:tblPr>
      <w:tblGrid>
        <w:gridCol w:w="9350"/>
      </w:tblGrid>
      <w:tr w:rsidR="00994FE5" w:rsidRPr="00994FE5" w14:paraId="331C3C55" w14:textId="77777777" w:rsidTr="00101EC2">
        <w:tc>
          <w:tcPr>
            <w:tcW w:w="10421" w:type="dxa"/>
            <w:tcBorders>
              <w:top w:val="single" w:sz="4" w:space="0" w:color="auto"/>
              <w:left w:val="single" w:sz="4" w:space="0" w:color="auto"/>
              <w:bottom w:val="single" w:sz="4" w:space="0" w:color="auto"/>
              <w:right w:val="single" w:sz="4" w:space="0" w:color="auto"/>
            </w:tcBorders>
          </w:tcPr>
          <w:p w14:paraId="5DCB0EB5"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Guarantee</w:t>
            </w:r>
          </w:p>
          <w:p w14:paraId="52000DDE" w14:textId="77777777" w:rsidR="00994FE5" w:rsidRPr="00994FE5" w:rsidRDefault="00994FE5" w:rsidP="00994FE5">
            <w:pPr>
              <w:numPr>
                <w:ilvl w:val="0"/>
                <w:numId w:val="143"/>
              </w:numPr>
              <w:overflowPunct w:val="0"/>
              <w:spacing w:before="120" w:after="0" w:line="276" w:lineRule="auto"/>
              <w:ind w:left="436" w:hanging="425"/>
              <w:jc w:val="left"/>
              <w:textAlignment w:val="baseline"/>
              <w:rPr>
                <w:rFonts w:ascii="Arial" w:hAnsi="Arial" w:cs="Arial"/>
                <w:sz w:val="20"/>
                <w:szCs w:val="20"/>
              </w:rPr>
            </w:pPr>
            <w:r w:rsidRPr="00994FE5">
              <w:rPr>
                <w:rFonts w:ascii="Arial" w:hAnsi="Arial" w:cs="Arial"/>
                <w:sz w:val="20"/>
                <w:szCs w:val="20"/>
              </w:rPr>
              <w:t>I, the Guarantor, GUARANTEE that the Respondent</w:t>
            </w:r>
            <w:r w:rsidRPr="00994FE5">
              <w:rPr>
                <w:rFonts w:ascii="Arial" w:hAnsi="Arial" w:cs="Arial"/>
                <w:i/>
                <w:sz w:val="20"/>
                <w:szCs w:val="20"/>
              </w:rPr>
              <w:t xml:space="preserve"> </w:t>
            </w:r>
            <w:r w:rsidRPr="00994FE5">
              <w:rPr>
                <w:rFonts w:ascii="Arial" w:hAnsi="Arial" w:cs="Arial"/>
                <w:sz w:val="20"/>
                <w:szCs w:val="20"/>
              </w:rPr>
              <w:t>will comply with</w:t>
            </w:r>
          </w:p>
          <w:p w14:paraId="6720EEDD" w14:textId="77777777" w:rsidR="00994FE5" w:rsidRPr="00994FE5" w:rsidRDefault="00994FE5" w:rsidP="00994FE5">
            <w:pPr>
              <w:numPr>
                <w:ilvl w:val="0"/>
                <w:numId w:val="146"/>
              </w:numPr>
              <w:overflowPunct w:val="0"/>
              <w:spacing w:before="120" w:after="0" w:line="276" w:lineRule="auto"/>
              <w:contextualSpacing/>
              <w:jc w:val="left"/>
              <w:textAlignment w:val="baseline"/>
              <w:rPr>
                <w:rFonts w:ascii="Arial" w:hAnsi="Arial" w:cs="Arial"/>
                <w:sz w:val="20"/>
                <w:szCs w:val="20"/>
              </w:rPr>
            </w:pPr>
            <w:r w:rsidRPr="00994FE5">
              <w:rPr>
                <w:rFonts w:ascii="Arial" w:hAnsi="Arial" w:cs="Arial"/>
                <w:sz w:val="20"/>
                <w:szCs w:val="20"/>
              </w:rPr>
              <w:t>all of the terms and conditions of the Respondent’s Bail Agreement dated [</w:t>
            </w:r>
            <w:r w:rsidRPr="00994FE5">
              <w:rPr>
                <w:rFonts w:ascii="Arial" w:hAnsi="Arial" w:cs="Arial"/>
                <w:i/>
                <w:sz w:val="20"/>
                <w:szCs w:val="20"/>
              </w:rPr>
              <w:t>date</w:t>
            </w:r>
            <w:r w:rsidRPr="00994FE5">
              <w:rPr>
                <w:rFonts w:ascii="Arial" w:hAnsi="Arial" w:cs="Arial"/>
                <w:sz w:val="20"/>
                <w:szCs w:val="20"/>
              </w:rPr>
              <w:t>].</w:t>
            </w:r>
          </w:p>
          <w:p w14:paraId="75787FBB" w14:textId="77777777" w:rsidR="00994FE5" w:rsidRPr="00994FE5" w:rsidRDefault="00994FE5" w:rsidP="00994FE5">
            <w:pPr>
              <w:numPr>
                <w:ilvl w:val="0"/>
                <w:numId w:val="146"/>
              </w:numPr>
              <w:overflowPunct w:val="0"/>
              <w:spacing w:before="120" w:after="0" w:line="276" w:lineRule="auto"/>
              <w:contextualSpacing/>
              <w:jc w:val="left"/>
              <w:textAlignment w:val="baseline"/>
              <w:rPr>
                <w:rFonts w:ascii="Arial" w:hAnsi="Arial" w:cs="Arial"/>
                <w:sz w:val="20"/>
                <w:szCs w:val="20"/>
              </w:rPr>
            </w:pPr>
            <w:r w:rsidRPr="00994FE5">
              <w:rPr>
                <w:rFonts w:ascii="Arial" w:hAnsi="Arial" w:cs="Arial"/>
                <w:sz w:val="20"/>
                <w:szCs w:val="20"/>
              </w:rPr>
              <w:t>condition[</w:t>
            </w:r>
            <w:r w:rsidRPr="00994FE5">
              <w:rPr>
                <w:rFonts w:ascii="Arial" w:hAnsi="Arial" w:cs="Arial"/>
                <w:i/>
                <w:sz w:val="20"/>
                <w:szCs w:val="20"/>
              </w:rPr>
              <w:t>s</w:t>
            </w:r>
            <w:r w:rsidRPr="00994FE5">
              <w:rPr>
                <w:rFonts w:ascii="Arial" w:hAnsi="Arial" w:cs="Arial"/>
                <w:sz w:val="20"/>
                <w:szCs w:val="20"/>
              </w:rPr>
              <w:t>] [</w:t>
            </w:r>
            <w:r w:rsidRPr="00994FE5">
              <w:rPr>
                <w:rFonts w:ascii="Arial" w:hAnsi="Arial" w:cs="Arial"/>
                <w:i/>
                <w:sz w:val="20"/>
                <w:szCs w:val="20"/>
              </w:rPr>
              <w:t>number(s)</w:t>
            </w:r>
            <w:r w:rsidRPr="00994FE5">
              <w:rPr>
                <w:rFonts w:ascii="Arial" w:hAnsi="Arial" w:cs="Arial"/>
                <w:sz w:val="20"/>
                <w:szCs w:val="20"/>
              </w:rPr>
              <w:t>] of the Respondent’s</w:t>
            </w:r>
            <w:r w:rsidRPr="00994FE5">
              <w:rPr>
                <w:rFonts w:ascii="Arial" w:hAnsi="Arial" w:cs="Arial"/>
                <w:i/>
                <w:sz w:val="20"/>
                <w:szCs w:val="20"/>
              </w:rPr>
              <w:t xml:space="preserve"> </w:t>
            </w:r>
            <w:r w:rsidRPr="00994FE5">
              <w:rPr>
                <w:rFonts w:ascii="Arial" w:hAnsi="Arial" w:cs="Arial"/>
                <w:sz w:val="20"/>
                <w:szCs w:val="20"/>
              </w:rPr>
              <w:t>Bail Agreement dated [</w:t>
            </w:r>
            <w:r w:rsidRPr="00994FE5">
              <w:rPr>
                <w:rFonts w:ascii="Arial" w:hAnsi="Arial" w:cs="Arial"/>
                <w:i/>
                <w:sz w:val="20"/>
                <w:szCs w:val="20"/>
              </w:rPr>
              <w:t>date</w:t>
            </w:r>
            <w:r w:rsidRPr="00994FE5">
              <w:rPr>
                <w:rFonts w:ascii="Arial" w:hAnsi="Arial" w:cs="Arial"/>
                <w:sz w:val="20"/>
                <w:szCs w:val="20"/>
              </w:rPr>
              <w:t>].</w:t>
            </w:r>
          </w:p>
          <w:p w14:paraId="2AC914E8" w14:textId="77777777" w:rsidR="00994FE5" w:rsidRPr="00994FE5" w:rsidRDefault="00994FE5" w:rsidP="00994FE5">
            <w:pPr>
              <w:numPr>
                <w:ilvl w:val="0"/>
                <w:numId w:val="143"/>
              </w:numPr>
              <w:overflowPunct w:val="0"/>
              <w:spacing w:before="120" w:after="0" w:line="276" w:lineRule="auto"/>
              <w:ind w:left="436" w:hanging="425"/>
              <w:jc w:val="left"/>
              <w:textAlignment w:val="baseline"/>
              <w:rPr>
                <w:rFonts w:ascii="Arial" w:hAnsi="Arial" w:cs="Arial"/>
                <w:sz w:val="20"/>
                <w:szCs w:val="20"/>
              </w:rPr>
            </w:pPr>
            <w:r w:rsidRPr="00994FE5">
              <w:rPr>
                <w:rFonts w:ascii="Arial" w:hAnsi="Arial" w:cs="Arial"/>
                <w:sz w:val="20"/>
                <w:szCs w:val="20"/>
              </w:rPr>
              <w:t>I UNDERTAKE that if the Respondent</w:t>
            </w:r>
            <w:r w:rsidRPr="00994FE5">
              <w:rPr>
                <w:rFonts w:ascii="Arial" w:hAnsi="Arial" w:cs="Arial"/>
                <w:i/>
                <w:sz w:val="20"/>
                <w:szCs w:val="20"/>
              </w:rPr>
              <w:t xml:space="preserve"> </w:t>
            </w:r>
            <w:r w:rsidRPr="00994FE5">
              <w:rPr>
                <w:rFonts w:ascii="Arial" w:hAnsi="Arial" w:cs="Arial"/>
                <w:sz w:val="20"/>
                <w:szCs w:val="20"/>
              </w:rPr>
              <w:t>fails to comply with a term or condition of the bail agreement to which this Guarantee relates, I will forfeit to the Crown the sum of $[</w:t>
            </w:r>
            <w:r w:rsidRPr="00994FE5">
              <w:rPr>
                <w:rFonts w:ascii="Arial" w:hAnsi="Arial" w:cs="Arial"/>
                <w:i/>
                <w:sz w:val="20"/>
                <w:szCs w:val="20"/>
              </w:rPr>
              <w:t>amount</w:t>
            </w:r>
            <w:r w:rsidRPr="00994FE5">
              <w:rPr>
                <w:rFonts w:ascii="Arial" w:hAnsi="Arial" w:cs="Arial"/>
                <w:sz w:val="20"/>
                <w:szCs w:val="20"/>
              </w:rPr>
              <w:t>].</w:t>
            </w:r>
          </w:p>
          <w:p w14:paraId="7F33D860" w14:textId="77777777" w:rsidR="00994FE5" w:rsidRPr="00994FE5" w:rsidRDefault="00994FE5" w:rsidP="00994FE5">
            <w:pPr>
              <w:numPr>
                <w:ilvl w:val="0"/>
                <w:numId w:val="143"/>
              </w:numPr>
              <w:overflowPunct w:val="0"/>
              <w:spacing w:before="120" w:after="0" w:line="276" w:lineRule="auto"/>
              <w:ind w:left="436" w:hanging="425"/>
              <w:jc w:val="left"/>
              <w:textAlignment w:val="baseline"/>
              <w:rPr>
                <w:rFonts w:ascii="Arial" w:hAnsi="Arial" w:cs="Arial"/>
                <w:sz w:val="20"/>
                <w:szCs w:val="20"/>
              </w:rPr>
            </w:pPr>
            <w:r w:rsidRPr="00994FE5">
              <w:rPr>
                <w:rFonts w:ascii="Arial" w:hAnsi="Arial" w:cs="Arial"/>
                <w:sz w:val="20"/>
                <w:szCs w:val="20"/>
              </w:rPr>
              <w:t>I DECLARE that:</w:t>
            </w:r>
          </w:p>
          <w:p w14:paraId="0300E1C0" w14:textId="77777777" w:rsidR="00994FE5" w:rsidRPr="00994FE5" w:rsidRDefault="00994FE5" w:rsidP="00994FE5">
            <w:pPr>
              <w:numPr>
                <w:ilvl w:val="1"/>
                <w:numId w:val="144"/>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 know the Respondent;</w:t>
            </w:r>
          </w:p>
          <w:p w14:paraId="53E1346D" w14:textId="77777777" w:rsidR="00994FE5" w:rsidRPr="00994FE5" w:rsidRDefault="00994FE5" w:rsidP="00994FE5">
            <w:pPr>
              <w:numPr>
                <w:ilvl w:val="1"/>
                <w:numId w:val="144"/>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 am of or above the age of 18 years;</w:t>
            </w:r>
          </w:p>
          <w:p w14:paraId="01A523DA" w14:textId="77777777" w:rsidR="00994FE5" w:rsidRPr="00994FE5" w:rsidRDefault="00994FE5" w:rsidP="00994FE5">
            <w:pPr>
              <w:numPr>
                <w:ilvl w:val="1"/>
                <w:numId w:val="144"/>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 have been given a copy of the Bail Agreement in relation to which this Guarantee is given;</w:t>
            </w:r>
          </w:p>
          <w:p w14:paraId="375D1C0A" w14:textId="77777777" w:rsidR="00994FE5" w:rsidRPr="00994FE5" w:rsidRDefault="00994FE5" w:rsidP="00994FE5">
            <w:pPr>
              <w:numPr>
                <w:ilvl w:val="1"/>
                <w:numId w:val="144"/>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 am confident that the Respondent</w:t>
            </w:r>
            <w:r w:rsidRPr="00994FE5">
              <w:rPr>
                <w:rFonts w:ascii="Arial" w:hAnsi="Arial" w:cs="Arial"/>
                <w:i/>
                <w:sz w:val="20"/>
                <w:szCs w:val="20"/>
              </w:rPr>
              <w:t xml:space="preserve"> </w:t>
            </w:r>
            <w:r w:rsidRPr="00994FE5">
              <w:rPr>
                <w:rFonts w:ascii="Arial" w:hAnsi="Arial" w:cs="Arial"/>
                <w:sz w:val="20"/>
                <w:szCs w:val="20"/>
              </w:rPr>
              <w:t>will comply with the terms and conditions of that Bail Agreement; and</w:t>
            </w:r>
          </w:p>
          <w:p w14:paraId="0A098E2B" w14:textId="77777777" w:rsidR="00994FE5" w:rsidRPr="00994FE5" w:rsidRDefault="00994FE5" w:rsidP="00994FE5">
            <w:pPr>
              <w:numPr>
                <w:ilvl w:val="1"/>
                <w:numId w:val="144"/>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 will ensure that the Respondent</w:t>
            </w:r>
            <w:r w:rsidRPr="00994FE5">
              <w:rPr>
                <w:rFonts w:ascii="Arial" w:hAnsi="Arial" w:cs="Arial"/>
                <w:i/>
                <w:sz w:val="20"/>
                <w:szCs w:val="20"/>
              </w:rPr>
              <w:t xml:space="preserve"> </w:t>
            </w:r>
            <w:r w:rsidRPr="00994FE5">
              <w:rPr>
                <w:rFonts w:ascii="Arial" w:hAnsi="Arial" w:cs="Arial"/>
                <w:sz w:val="20"/>
                <w:szCs w:val="20"/>
              </w:rPr>
              <w:t>will comply with the terms and conditions of that Bail Agreement.</w:t>
            </w:r>
          </w:p>
          <w:p w14:paraId="2B9FC118" w14:textId="77777777" w:rsidR="00994FE5" w:rsidRPr="00994FE5" w:rsidRDefault="00994FE5" w:rsidP="00994FE5">
            <w:pPr>
              <w:numPr>
                <w:ilvl w:val="0"/>
                <w:numId w:val="143"/>
              </w:numPr>
              <w:overflowPunct w:val="0"/>
              <w:spacing w:before="120" w:after="0" w:line="276" w:lineRule="auto"/>
              <w:ind w:left="436" w:hanging="425"/>
              <w:jc w:val="left"/>
              <w:textAlignment w:val="baseline"/>
              <w:rPr>
                <w:rFonts w:ascii="Arial" w:hAnsi="Arial" w:cs="Arial"/>
                <w:sz w:val="20"/>
                <w:szCs w:val="20"/>
              </w:rPr>
            </w:pPr>
            <w:r w:rsidRPr="00994FE5">
              <w:rPr>
                <w:rFonts w:ascii="Arial" w:hAnsi="Arial" w:cs="Arial"/>
                <w:sz w:val="20"/>
                <w:szCs w:val="20"/>
              </w:rPr>
              <w:t>I UNDERSTAND that:</w:t>
            </w:r>
          </w:p>
          <w:p w14:paraId="2ABF7569" w14:textId="77777777" w:rsidR="00994FE5" w:rsidRPr="00994FE5" w:rsidRDefault="00994FE5" w:rsidP="00994FE5">
            <w:pPr>
              <w:numPr>
                <w:ilvl w:val="1"/>
                <w:numId w:val="145"/>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if I know or have reasonable grounds to suspect, that the Respondent</w:t>
            </w:r>
            <w:r w:rsidRPr="00994FE5">
              <w:rPr>
                <w:rFonts w:ascii="Arial" w:hAnsi="Arial" w:cs="Arial"/>
                <w:i/>
                <w:sz w:val="20"/>
                <w:szCs w:val="20"/>
              </w:rPr>
              <w:t xml:space="preserve"> </w:t>
            </w:r>
            <w:r w:rsidRPr="00994FE5">
              <w:rPr>
                <w:rFonts w:ascii="Arial" w:hAnsi="Arial" w:cs="Arial"/>
                <w:sz w:val="20"/>
                <w:szCs w:val="20"/>
              </w:rPr>
              <w:t>has failed to comply with a term or condition of the Bail Agreement in relation to which this Guarantee is given, then I am required to take reasonable steps to inform a member of the police force that the failure has, or may have, occurred, and that if I fail to do so then</w:t>
            </w:r>
            <w:r w:rsidRPr="00994FE5">
              <w:rPr>
                <w:rFonts w:ascii="Arial" w:hAnsi="Arial" w:cs="Arial"/>
                <w:b/>
                <w:sz w:val="20"/>
                <w:szCs w:val="20"/>
              </w:rPr>
              <w:t xml:space="preserve"> I may be liable to a fine of up to $1,250</w:t>
            </w:r>
            <w:r w:rsidRPr="00994FE5">
              <w:rPr>
                <w:rFonts w:ascii="Arial" w:hAnsi="Arial" w:cs="Arial"/>
                <w:sz w:val="20"/>
                <w:szCs w:val="20"/>
              </w:rPr>
              <w:t>; and</w:t>
            </w:r>
          </w:p>
          <w:p w14:paraId="0E07FFC2" w14:textId="77777777" w:rsidR="00994FE5" w:rsidRPr="00994FE5" w:rsidRDefault="00994FE5" w:rsidP="00994FE5">
            <w:pPr>
              <w:numPr>
                <w:ilvl w:val="1"/>
                <w:numId w:val="145"/>
              </w:numPr>
              <w:overflowPunct w:val="0"/>
              <w:spacing w:before="120" w:after="0" w:line="276" w:lineRule="auto"/>
              <w:ind w:left="1003" w:hanging="425"/>
              <w:jc w:val="left"/>
              <w:textAlignment w:val="baseline"/>
              <w:rPr>
                <w:rFonts w:ascii="Arial" w:hAnsi="Arial" w:cs="Arial"/>
                <w:sz w:val="20"/>
                <w:szCs w:val="20"/>
              </w:rPr>
            </w:pPr>
            <w:r w:rsidRPr="00994FE5">
              <w:rPr>
                <w:rFonts w:ascii="Arial" w:hAnsi="Arial" w:cs="Arial"/>
                <w:sz w:val="20"/>
                <w:szCs w:val="20"/>
              </w:rPr>
              <w:t xml:space="preserve">that this guarantee is in force for so long as the person is on bail, subject to the terms of this Guarantee being varied or the Guarantee being revoked. </w:t>
            </w:r>
          </w:p>
          <w:p w14:paraId="63EB7B4F"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5BE66AA0"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31956FAA"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4CE9AA0B" w14:textId="77777777" w:rsidR="00994FE5" w:rsidRPr="00994FE5" w:rsidRDefault="00994FE5" w:rsidP="00994FE5">
            <w:pPr>
              <w:keepNext/>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3B2D474E" w14:textId="77777777" w:rsidR="00994FE5" w:rsidRPr="00994FE5" w:rsidRDefault="00994FE5" w:rsidP="00994FE5">
            <w:pPr>
              <w:keepNext/>
              <w:tabs>
                <w:tab w:val="left" w:pos="1752"/>
              </w:tabs>
              <w:spacing w:after="0" w:line="276" w:lineRule="auto"/>
              <w:jc w:val="left"/>
              <w:rPr>
                <w:rFonts w:ascii="Arial" w:eastAsia="Calibri" w:hAnsi="Arial" w:cs="Arial"/>
                <w:sz w:val="20"/>
              </w:rPr>
            </w:pPr>
            <w:r w:rsidRPr="00994FE5">
              <w:rPr>
                <w:rFonts w:ascii="Arial" w:eastAsia="Calibri" w:hAnsi="Arial" w:cs="Arial"/>
                <w:sz w:val="20"/>
              </w:rPr>
              <w:t>Signature of Guarantor</w:t>
            </w:r>
          </w:p>
          <w:p w14:paraId="531556F9"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74B66DEA"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15A39396"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3F61926C" w14:textId="77777777" w:rsidR="00994FE5" w:rsidRPr="00994FE5" w:rsidRDefault="00994FE5" w:rsidP="00994FE5">
            <w:pPr>
              <w:keepNext/>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1D3B042A" w14:textId="77777777" w:rsidR="00994FE5" w:rsidRPr="00994FE5" w:rsidRDefault="00994FE5" w:rsidP="00994FE5">
            <w:pPr>
              <w:keepNext/>
              <w:tabs>
                <w:tab w:val="left" w:pos="1752"/>
              </w:tabs>
              <w:spacing w:after="0" w:line="276" w:lineRule="auto"/>
              <w:jc w:val="left"/>
              <w:rPr>
                <w:rFonts w:ascii="Arial" w:eastAsia="Calibri" w:hAnsi="Arial" w:cs="Arial"/>
                <w:sz w:val="20"/>
              </w:rPr>
            </w:pPr>
            <w:r w:rsidRPr="00994FE5">
              <w:rPr>
                <w:rFonts w:ascii="Arial" w:eastAsia="Calibri" w:hAnsi="Arial" w:cs="Arial"/>
                <w:sz w:val="20"/>
              </w:rPr>
              <w:t>Name printed</w:t>
            </w:r>
          </w:p>
          <w:p w14:paraId="7C1B8B4F"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47BC3D8D"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1B921AC6" w14:textId="77777777" w:rsidR="00994FE5" w:rsidRPr="00994FE5" w:rsidRDefault="00994FE5" w:rsidP="00994FE5">
            <w:pPr>
              <w:keepNext/>
              <w:tabs>
                <w:tab w:val="left" w:pos="1752"/>
              </w:tabs>
              <w:spacing w:after="0" w:line="276" w:lineRule="auto"/>
              <w:jc w:val="left"/>
              <w:rPr>
                <w:rFonts w:ascii="Arial" w:eastAsia="Calibri" w:hAnsi="Arial" w:cs="Arial"/>
                <w:sz w:val="20"/>
              </w:rPr>
            </w:pPr>
          </w:p>
          <w:p w14:paraId="4F19DB85" w14:textId="77777777" w:rsidR="00994FE5" w:rsidRPr="00994FE5" w:rsidRDefault="00994FE5" w:rsidP="00994FE5">
            <w:pPr>
              <w:keepNext/>
              <w:tabs>
                <w:tab w:val="left" w:pos="1752"/>
              </w:tabs>
              <w:spacing w:after="0" w:line="276" w:lineRule="auto"/>
              <w:jc w:val="left"/>
              <w:rPr>
                <w:rFonts w:ascii="Arial" w:eastAsia="Calibri" w:hAnsi="Arial" w:cs="Arial"/>
                <w:sz w:val="20"/>
              </w:rPr>
            </w:pPr>
            <w:r w:rsidRPr="00994FE5">
              <w:rPr>
                <w:rFonts w:ascii="Arial" w:eastAsia="Calibri" w:hAnsi="Arial" w:cs="Arial"/>
                <w:sz w:val="20"/>
              </w:rPr>
              <w:t>before me ………………………………………………</w:t>
            </w:r>
          </w:p>
          <w:p w14:paraId="2E0762FF" w14:textId="77777777" w:rsidR="00994FE5" w:rsidRPr="00994FE5" w:rsidRDefault="00994FE5" w:rsidP="00994FE5">
            <w:pPr>
              <w:keepNext/>
              <w:tabs>
                <w:tab w:val="left" w:pos="1021"/>
              </w:tabs>
              <w:spacing w:after="120" w:line="276" w:lineRule="auto"/>
              <w:jc w:val="left"/>
              <w:rPr>
                <w:rFonts w:ascii="Arial" w:eastAsia="Calibri" w:hAnsi="Arial" w:cs="Arial"/>
                <w:sz w:val="20"/>
              </w:rPr>
            </w:pPr>
            <w:r w:rsidRPr="00994FE5">
              <w:rPr>
                <w:rFonts w:ascii="Arial" w:eastAsia="Arial" w:hAnsi="Arial" w:cs="Arial"/>
                <w:sz w:val="20"/>
              </w:rPr>
              <w:tab/>
              <w:t>Signature of witness</w:t>
            </w:r>
          </w:p>
          <w:p w14:paraId="6C6D96C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33DDE01"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77AAF7F"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8AB5A8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0BCBA2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33DF3D5"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3AC01CC7"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771CD56E"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834E6AE"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08275A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7E87CB4"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2D04FAF4"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eastAsia="Calibri" w:hAnsi="Arial" w:cs="Arial"/>
                <w:sz w:val="20"/>
              </w:rPr>
              <w:t>Date</w:t>
            </w:r>
          </w:p>
        </w:tc>
      </w:tr>
    </w:tbl>
    <w:p w14:paraId="5D434C9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p w14:paraId="79DF04AA"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p w14:paraId="7BC2E198"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67—Order—Bail—Grant of Bail (Extradition) (Interim) is deleted and substituted as follows:</w:t>
      </w:r>
    </w:p>
    <w:p w14:paraId="7E557D8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rPr>
      </w:pPr>
      <w:r w:rsidRPr="00994FE5">
        <w:rPr>
          <w:rFonts w:ascii="Arial" w:eastAsia="Times New Roman" w:hAnsi="Arial" w:cs="Arial"/>
          <w:sz w:val="20"/>
          <w:szCs w:val="16"/>
          <w:lang w:val="en-US"/>
        </w:rPr>
        <w:t>Form</w:t>
      </w:r>
      <w:r w:rsidRPr="00994FE5">
        <w:rPr>
          <w:rFonts w:ascii="Arial" w:eastAsia="Times New Roman" w:hAnsi="Arial" w:cs="Arial"/>
          <w:sz w:val="20"/>
          <w:szCs w:val="20"/>
        </w:rPr>
        <w:t xml:space="preserve"> 67</w:t>
      </w:r>
    </w:p>
    <w:tbl>
      <w:tblPr>
        <w:tblStyle w:val="TableGrid16"/>
        <w:tblW w:w="5000" w:type="pct"/>
        <w:tblInd w:w="-5" w:type="dxa"/>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12DA8D2" w14:textId="77777777" w:rsidTr="00101EC2">
        <w:tc>
          <w:tcPr>
            <w:tcW w:w="3899" w:type="pct"/>
            <w:tcBorders>
              <w:top w:val="single" w:sz="4" w:space="0" w:color="auto"/>
              <w:left w:val="single" w:sz="4" w:space="0" w:color="auto"/>
              <w:bottom w:val="nil"/>
              <w:right w:val="nil"/>
            </w:tcBorders>
            <w:hideMark/>
          </w:tcPr>
          <w:p w14:paraId="30BD80E1"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b/>
                <w:sz w:val="20"/>
                <w:szCs w:val="20"/>
              </w:rPr>
            </w:pPr>
          </w:p>
        </w:tc>
        <w:tc>
          <w:tcPr>
            <w:tcW w:w="1101" w:type="pct"/>
            <w:tcBorders>
              <w:top w:val="single" w:sz="4" w:space="0" w:color="auto"/>
              <w:left w:val="nil"/>
              <w:bottom w:val="nil"/>
              <w:right w:val="single" w:sz="4" w:space="0" w:color="auto"/>
            </w:tcBorders>
          </w:tcPr>
          <w:p w14:paraId="710613AC"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r>
      <w:tr w:rsidR="00994FE5" w:rsidRPr="00994FE5" w14:paraId="6B090D15" w14:textId="77777777" w:rsidTr="00101EC2">
        <w:trPr>
          <w:trHeight w:val="1148"/>
        </w:trPr>
        <w:tc>
          <w:tcPr>
            <w:tcW w:w="3899" w:type="pct"/>
            <w:tcBorders>
              <w:top w:val="nil"/>
              <w:left w:val="single" w:sz="4" w:space="0" w:color="auto"/>
              <w:bottom w:val="single" w:sz="2" w:space="0" w:color="auto"/>
              <w:right w:val="nil"/>
            </w:tcBorders>
          </w:tcPr>
          <w:p w14:paraId="1FB2332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p w14:paraId="1261B8EA"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49FF96A4"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 xml:space="preserve">Case Number: </w:t>
            </w:r>
          </w:p>
          <w:p w14:paraId="6D42DCCE"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391DB2C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Date Filed:</w:t>
            </w:r>
          </w:p>
          <w:p w14:paraId="435FBA48" w14:textId="77777777" w:rsidR="00994FE5" w:rsidRPr="00994FE5" w:rsidRDefault="00994FE5" w:rsidP="00994FE5">
            <w:pPr>
              <w:overflowPunct w:val="0"/>
              <w:autoSpaceDE w:val="0"/>
              <w:autoSpaceDN w:val="0"/>
              <w:adjustRightInd w:val="0"/>
              <w:spacing w:after="0" w:line="240" w:lineRule="auto"/>
              <w:rPr>
                <w:rFonts w:ascii="Arial" w:hAnsi="Arial" w:cs="Arial"/>
                <w:sz w:val="20"/>
                <w:szCs w:val="20"/>
              </w:rPr>
            </w:pPr>
          </w:p>
          <w:p w14:paraId="4A7A3505"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FDN:</w:t>
            </w:r>
          </w:p>
          <w:p w14:paraId="4D50EAFD"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3453D48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c>
          <w:tcPr>
            <w:tcW w:w="1101" w:type="pct"/>
            <w:tcBorders>
              <w:top w:val="nil"/>
              <w:left w:val="nil"/>
              <w:bottom w:val="single" w:sz="2" w:space="0" w:color="auto"/>
              <w:right w:val="single" w:sz="4" w:space="0" w:color="auto"/>
            </w:tcBorders>
          </w:tcPr>
          <w:p w14:paraId="0F0C6EF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r>
    </w:tbl>
    <w:p w14:paraId="5547D04B"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0"/>
          <w:szCs w:val="20"/>
        </w:rPr>
      </w:pPr>
      <w:r w:rsidRPr="00994FE5">
        <w:rPr>
          <w:rFonts w:ascii="Arial" w:eastAsia="Times New Roman" w:hAnsi="Arial" w:cs="Arial"/>
          <w:b/>
          <w:bCs/>
          <w:sz w:val="28"/>
          <w:szCs w:val="28"/>
        </w:rPr>
        <w:t>ORDER—</w:t>
      </w:r>
      <w:r w:rsidRPr="00994FE5">
        <w:rPr>
          <w:rFonts w:ascii="Arial" w:eastAsia="Times New Roman" w:hAnsi="Arial" w:cs="Arial"/>
          <w:b/>
          <w:bCs/>
          <w:iCs/>
          <w:sz w:val="28"/>
          <w:szCs w:val="20"/>
        </w:rPr>
        <w:t>BAIL</w:t>
      </w:r>
      <w:r w:rsidRPr="00994FE5">
        <w:rPr>
          <w:rFonts w:ascii="Arial" w:eastAsia="Times New Roman" w:hAnsi="Arial" w:cs="Arial"/>
          <w:b/>
          <w:bCs/>
          <w:sz w:val="28"/>
          <w:szCs w:val="28"/>
        </w:rPr>
        <w:t xml:space="preserve">—GRANT </w:t>
      </w:r>
      <w:r w:rsidRPr="00994FE5">
        <w:rPr>
          <w:rFonts w:ascii="Arial" w:hAnsi="Arial" w:cs="Arial"/>
          <w:b/>
          <w:bCs/>
          <w:sz w:val="28"/>
        </w:rPr>
        <w:t>OF</w:t>
      </w:r>
      <w:r w:rsidRPr="00994FE5">
        <w:rPr>
          <w:rFonts w:ascii="Arial" w:eastAsia="Times New Roman" w:hAnsi="Arial" w:cs="Arial"/>
          <w:b/>
          <w:bCs/>
          <w:sz w:val="28"/>
          <w:szCs w:val="28"/>
        </w:rPr>
        <w:t xml:space="preserve"> BAIL (EXTRADITION) (INTERIM)</w:t>
      </w:r>
    </w:p>
    <w:p w14:paraId="3F0EBC3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3357643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bCs/>
          <w:sz w:val="20"/>
          <w:szCs w:val="20"/>
        </w:rPr>
        <w:t>A DESIGNATED MAGISTRATE OF THE [</w:t>
      </w:r>
      <w:r w:rsidRPr="00994FE5">
        <w:rPr>
          <w:rFonts w:ascii="Arial" w:eastAsia="Times New Roman" w:hAnsi="Arial" w:cs="Arial"/>
          <w:bCs/>
          <w:i/>
          <w:iCs/>
          <w:sz w:val="20"/>
          <w:szCs w:val="20"/>
        </w:rPr>
        <w:t>MAGISTRATES/YOUTH</w:t>
      </w:r>
      <w:r w:rsidRPr="00994FE5">
        <w:rPr>
          <w:rFonts w:ascii="Arial" w:eastAsia="Times New Roman" w:hAnsi="Arial" w:cs="Arial"/>
          <w:bCs/>
          <w:sz w:val="20"/>
          <w:szCs w:val="20"/>
        </w:rPr>
        <w:t>]</w:t>
      </w:r>
      <w:r w:rsidRPr="00994FE5">
        <w:rPr>
          <w:rFonts w:ascii="Arial" w:hAnsi="Arial" w:cs="Arial"/>
          <w:iCs/>
        </w:rPr>
        <w:t xml:space="preserve"> </w:t>
      </w:r>
      <w:r w:rsidRPr="00994FE5">
        <w:rPr>
          <w:rFonts w:ascii="Arial" w:hAnsi="Arial" w:cs="Arial"/>
          <w:b/>
          <w:sz w:val="12"/>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AABA05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532083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4B71CFB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683A7FF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74CE4F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4BF8288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12"/>
        </w:rPr>
      </w:pPr>
    </w:p>
    <w:tbl>
      <w:tblPr>
        <w:tblStyle w:val="TableGrid1512"/>
        <w:tblW w:w="5000" w:type="pct"/>
        <w:tblLook w:val="04A0" w:firstRow="1" w:lastRow="0" w:firstColumn="1" w:lastColumn="0" w:noHBand="0" w:noVBand="1"/>
      </w:tblPr>
      <w:tblGrid>
        <w:gridCol w:w="9350"/>
      </w:tblGrid>
      <w:tr w:rsidR="00994FE5" w:rsidRPr="00994FE5" w14:paraId="395B2195" w14:textId="77777777" w:rsidTr="00101EC2">
        <w:tc>
          <w:tcPr>
            <w:tcW w:w="5000" w:type="pct"/>
          </w:tcPr>
          <w:p w14:paraId="0A378C40" w14:textId="77777777" w:rsidR="00994FE5" w:rsidRPr="00994FE5" w:rsidRDefault="00994FE5" w:rsidP="00994FE5">
            <w:pPr>
              <w:spacing w:after="240" w:line="240" w:lineRule="auto"/>
              <w:ind w:right="142"/>
              <w:jc w:val="left"/>
              <w:rPr>
                <w:rFonts w:ascii="Arial" w:hAnsi="Arial" w:cs="Arial"/>
              </w:rPr>
            </w:pPr>
            <w:r w:rsidRPr="00994FE5">
              <w:rPr>
                <w:rFonts w:ascii="Arial" w:hAnsi="Arial" w:cs="Arial"/>
                <w:b/>
              </w:rPr>
              <w:t>Introduction</w:t>
            </w:r>
          </w:p>
          <w:p w14:paraId="100C387D" w14:textId="77777777" w:rsidR="00994FE5" w:rsidRPr="00994FE5" w:rsidRDefault="00994FE5" w:rsidP="00994FE5">
            <w:pPr>
              <w:spacing w:after="0" w:line="240" w:lineRule="auto"/>
              <w:ind w:right="142"/>
              <w:jc w:val="left"/>
              <w:rPr>
                <w:rFonts w:ascii="Arial" w:hAnsi="Arial" w:cs="Arial"/>
                <w:b/>
              </w:rPr>
            </w:pPr>
            <w:r w:rsidRPr="00994FE5">
              <w:rPr>
                <w:rFonts w:ascii="Arial" w:hAnsi="Arial" w:cs="Arial"/>
                <w:b/>
              </w:rPr>
              <w:t>Hearing</w:t>
            </w:r>
          </w:p>
          <w:p w14:paraId="3FDFC098" w14:textId="77777777" w:rsidR="00994FE5" w:rsidRPr="00994FE5" w:rsidRDefault="00994FE5" w:rsidP="00994FE5">
            <w:pPr>
              <w:widowControl w:val="0"/>
              <w:spacing w:after="0" w:line="240" w:lineRule="auto"/>
              <w:jc w:val="left"/>
              <w:rPr>
                <w:rFonts w:ascii="Arial" w:hAnsi="Arial" w:cs="Arial"/>
                <w:i/>
              </w:rPr>
            </w:pPr>
            <w:r w:rsidRPr="00994FE5">
              <w:rPr>
                <w:rFonts w:ascii="Arial" w:hAnsi="Arial" w:cs="Arial"/>
              </w:rPr>
              <w:t>Hearing Location: [</w:t>
            </w:r>
            <w:r w:rsidRPr="00994FE5">
              <w:rPr>
                <w:rFonts w:ascii="Arial" w:hAnsi="Arial" w:cs="Arial"/>
                <w:i/>
              </w:rPr>
              <w:t>suburb</w:t>
            </w:r>
            <w:r w:rsidRPr="00994FE5">
              <w:rPr>
                <w:rFonts w:ascii="Arial" w:hAnsi="Arial" w:cs="Arial"/>
              </w:rPr>
              <w:t>]</w:t>
            </w:r>
          </w:p>
          <w:p w14:paraId="05EC4F01" w14:textId="77777777" w:rsidR="00994FE5" w:rsidRPr="00994FE5" w:rsidRDefault="00994FE5" w:rsidP="00994FE5">
            <w:pPr>
              <w:widowControl w:val="0"/>
              <w:spacing w:after="0" w:line="240" w:lineRule="auto"/>
              <w:contextualSpacing/>
              <w:jc w:val="left"/>
              <w:rPr>
                <w:rFonts w:ascii="Arial" w:hAnsi="Arial" w:cs="Arial"/>
              </w:rPr>
            </w:pPr>
            <w:r w:rsidRPr="00994FE5">
              <w:rPr>
                <w:rFonts w:ascii="Arial" w:hAnsi="Arial" w:cs="Arial"/>
              </w:rPr>
              <w:t>[</w:t>
            </w:r>
            <w:r w:rsidRPr="00994FE5">
              <w:rPr>
                <w:rFonts w:ascii="Arial" w:hAnsi="Arial" w:cs="Arial"/>
                <w:i/>
              </w:rPr>
              <w:t>Hearing date</w:t>
            </w:r>
            <w:r w:rsidRPr="00994FE5">
              <w:rPr>
                <w:rFonts w:ascii="Arial" w:hAnsi="Arial" w:cs="Arial"/>
              </w:rPr>
              <w:t xml:space="preserve">] </w:t>
            </w:r>
          </w:p>
          <w:p w14:paraId="559F8D4A" w14:textId="77777777" w:rsidR="00994FE5" w:rsidRPr="00994FE5" w:rsidRDefault="00994FE5" w:rsidP="00994FE5">
            <w:pPr>
              <w:spacing w:before="240" w:after="0" w:line="240" w:lineRule="auto"/>
              <w:ind w:right="141"/>
              <w:jc w:val="left"/>
              <w:rPr>
                <w:rFonts w:ascii="Arial" w:hAnsi="Arial" w:cs="Arial"/>
                <w:i/>
              </w:rPr>
            </w:pPr>
            <w:r w:rsidRPr="00994FE5">
              <w:rPr>
                <w:rFonts w:ascii="Arial" w:hAnsi="Arial" w:cs="Arial"/>
              </w:rPr>
              <w:t>[</w:t>
            </w:r>
            <w:r w:rsidRPr="00994FE5">
              <w:rPr>
                <w:rFonts w:ascii="Arial" w:hAnsi="Arial" w:cs="Arial"/>
                <w:i/>
              </w:rPr>
              <w:t>Presiding Officer</w:t>
            </w:r>
            <w:r w:rsidRPr="00994FE5">
              <w:rPr>
                <w:rFonts w:ascii="Arial" w:hAnsi="Arial" w:cs="Arial"/>
              </w:rPr>
              <w:t>]</w:t>
            </w:r>
          </w:p>
          <w:p w14:paraId="64FC2500" w14:textId="77777777" w:rsidR="00994FE5" w:rsidRPr="00994FE5" w:rsidRDefault="00994FE5" w:rsidP="00994FE5">
            <w:pPr>
              <w:widowControl w:val="0"/>
              <w:spacing w:after="0" w:line="240" w:lineRule="auto"/>
              <w:ind w:left="720"/>
              <w:jc w:val="left"/>
              <w:rPr>
                <w:rFonts w:ascii="Arial" w:hAnsi="Arial" w:cs="Arial"/>
              </w:rPr>
            </w:pPr>
          </w:p>
          <w:p w14:paraId="38245807" w14:textId="77777777" w:rsidR="00994FE5" w:rsidRPr="00994FE5" w:rsidRDefault="00994FE5" w:rsidP="00994FE5">
            <w:pPr>
              <w:widowControl w:val="0"/>
              <w:spacing w:before="60" w:after="120" w:line="240" w:lineRule="auto"/>
              <w:jc w:val="left"/>
              <w:rPr>
                <w:rFonts w:ascii="Arial" w:hAnsi="Arial" w:cs="Arial"/>
                <w:b/>
              </w:rPr>
            </w:pPr>
            <w:r w:rsidRPr="00994FE5">
              <w:rPr>
                <w:rFonts w:ascii="Arial" w:hAnsi="Arial" w:cs="Arial"/>
                <w:b/>
              </w:rPr>
              <w:t>Appearances</w:t>
            </w:r>
          </w:p>
          <w:p w14:paraId="6551D504" w14:textId="77777777" w:rsidR="00994FE5" w:rsidRPr="00994FE5" w:rsidRDefault="00994FE5" w:rsidP="00994FE5">
            <w:pPr>
              <w:widowControl w:val="0"/>
              <w:spacing w:after="0" w:line="240" w:lineRule="auto"/>
              <w:contextualSpacing/>
              <w:jc w:val="left"/>
              <w:rPr>
                <w:rFonts w:ascii="Arial" w:hAnsi="Arial" w:cs="Arial"/>
              </w:rPr>
            </w:pPr>
            <w:r w:rsidRPr="00994FE5">
              <w:rPr>
                <w:rFonts w:ascii="Arial" w:hAnsi="Arial" w:cs="Arial"/>
              </w:rPr>
              <w:t>[</w:t>
            </w:r>
            <w:r w:rsidRPr="00994FE5">
              <w:rPr>
                <w:rFonts w:ascii="Arial" w:hAnsi="Arial" w:cs="Arial"/>
                <w:i/>
              </w:rPr>
              <w:t>Applicant Appearance information</w:t>
            </w:r>
            <w:r w:rsidRPr="00994FE5">
              <w:rPr>
                <w:rFonts w:ascii="Arial" w:hAnsi="Arial" w:cs="Arial"/>
              </w:rPr>
              <w:t>]</w:t>
            </w:r>
          </w:p>
          <w:p w14:paraId="0F65D771" w14:textId="77777777" w:rsidR="00994FE5" w:rsidRPr="00994FE5" w:rsidRDefault="00994FE5" w:rsidP="00994FE5">
            <w:pPr>
              <w:widowControl w:val="0"/>
              <w:spacing w:after="120" w:line="240" w:lineRule="auto"/>
              <w:jc w:val="left"/>
              <w:rPr>
                <w:rFonts w:ascii="Arial" w:hAnsi="Arial" w:cs="Arial"/>
              </w:rPr>
            </w:pPr>
            <w:r w:rsidRPr="00994FE5">
              <w:rPr>
                <w:rFonts w:ascii="Arial" w:hAnsi="Arial" w:cs="Arial"/>
              </w:rPr>
              <w:t>[</w:t>
            </w:r>
            <w:r w:rsidRPr="00994FE5">
              <w:rPr>
                <w:rFonts w:ascii="Arial" w:hAnsi="Arial" w:cs="Arial"/>
                <w:i/>
              </w:rPr>
              <w:t>Respondent Appearance information</w:t>
            </w:r>
            <w:r w:rsidRPr="00994FE5">
              <w:rPr>
                <w:rFonts w:ascii="Arial" w:hAnsi="Arial" w:cs="Arial"/>
              </w:rPr>
              <w:t>]</w:t>
            </w:r>
          </w:p>
          <w:p w14:paraId="5106CD7C" w14:textId="77777777" w:rsidR="00994FE5" w:rsidRPr="00994FE5" w:rsidRDefault="00994FE5" w:rsidP="00994FE5">
            <w:pPr>
              <w:spacing w:before="240" w:after="120" w:line="240" w:lineRule="auto"/>
              <w:jc w:val="left"/>
              <w:rPr>
                <w:rFonts w:ascii="Arial" w:hAnsi="Arial" w:cs="Arial"/>
                <w:b/>
              </w:rPr>
            </w:pPr>
            <w:r w:rsidRPr="00994FE5">
              <w:rPr>
                <w:rFonts w:ascii="Arial" w:hAnsi="Arial" w:cs="Arial"/>
                <w:b/>
              </w:rPr>
              <w:t>Remarks</w:t>
            </w:r>
          </w:p>
          <w:p w14:paraId="0D05FA2C" w14:textId="77777777" w:rsidR="00994FE5" w:rsidRPr="00994FE5" w:rsidRDefault="00994FE5" w:rsidP="00994FE5">
            <w:pPr>
              <w:widowControl w:val="0"/>
              <w:spacing w:after="120" w:line="240" w:lineRule="auto"/>
              <w:jc w:val="left"/>
              <w:rPr>
                <w:rFonts w:ascii="Arial" w:hAnsi="Arial" w:cs="Arial"/>
                <w:szCs w:val="24"/>
              </w:rPr>
            </w:pPr>
            <w:r w:rsidRPr="00994FE5">
              <w:rPr>
                <w:rFonts w:ascii="Arial" w:hAnsi="Arial" w:cs="Arial"/>
              </w:rPr>
              <w:t>[</w:t>
            </w:r>
            <w:r w:rsidRPr="00994FE5">
              <w:rPr>
                <w:rFonts w:ascii="Arial" w:hAnsi="Arial" w:cs="Arial"/>
                <w:i/>
              </w:rPr>
              <w:t>Notes</w:t>
            </w:r>
            <w:r w:rsidRPr="00994FE5">
              <w:rPr>
                <w:rFonts w:ascii="Arial" w:hAnsi="Arial" w:cs="Arial"/>
              </w:rPr>
              <w:t>]</w:t>
            </w:r>
          </w:p>
        </w:tc>
      </w:tr>
    </w:tbl>
    <w:p w14:paraId="7824226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D498C8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12"/>
        <w:tblW w:w="5000" w:type="pct"/>
        <w:tblLook w:val="04A0" w:firstRow="1" w:lastRow="0" w:firstColumn="1" w:lastColumn="0" w:noHBand="0" w:noVBand="1"/>
      </w:tblPr>
      <w:tblGrid>
        <w:gridCol w:w="9350"/>
      </w:tblGrid>
      <w:tr w:rsidR="00994FE5" w:rsidRPr="00994FE5" w14:paraId="18988FB2" w14:textId="77777777" w:rsidTr="00101EC2">
        <w:tc>
          <w:tcPr>
            <w:tcW w:w="5000" w:type="pct"/>
          </w:tcPr>
          <w:p w14:paraId="29A03A0F" w14:textId="77777777" w:rsidR="00994FE5" w:rsidRPr="00994FE5" w:rsidRDefault="00994FE5" w:rsidP="00994FE5">
            <w:pPr>
              <w:spacing w:before="240" w:after="240" w:line="276" w:lineRule="auto"/>
              <w:jc w:val="left"/>
              <w:rPr>
                <w:rFonts w:ascii="Arial" w:hAnsi="Arial" w:cs="Arial"/>
                <w:b/>
              </w:rPr>
            </w:pPr>
            <w:r w:rsidRPr="00994FE5">
              <w:rPr>
                <w:rFonts w:ascii="Arial" w:hAnsi="Arial" w:cs="Arial"/>
                <w:b/>
              </w:rPr>
              <w:lastRenderedPageBreak/>
              <w:t>Order</w:t>
            </w:r>
          </w:p>
          <w:p w14:paraId="02E01B55" w14:textId="77777777" w:rsidR="00994FE5" w:rsidRPr="00994FE5" w:rsidRDefault="00994FE5" w:rsidP="00994FE5">
            <w:pPr>
              <w:spacing w:before="240" w:after="240" w:line="276" w:lineRule="auto"/>
              <w:jc w:val="left"/>
              <w:rPr>
                <w:rFonts w:ascii="Arial" w:hAnsi="Arial" w:cs="Arial"/>
              </w:rPr>
            </w:pPr>
            <w:r w:rsidRPr="00994FE5">
              <w:rPr>
                <w:rFonts w:ascii="Arial" w:hAnsi="Arial" w:cs="Arial"/>
                <w:b/>
              </w:rPr>
              <w:t>Date of Order</w:t>
            </w:r>
            <w:r w:rsidRPr="00994FE5">
              <w:rPr>
                <w:rFonts w:ascii="Arial" w:hAnsi="Arial" w:cs="Arial"/>
              </w:rPr>
              <w:t>: [</w:t>
            </w:r>
            <w:r w:rsidRPr="00994FE5">
              <w:rPr>
                <w:rFonts w:ascii="Arial" w:hAnsi="Arial" w:cs="Arial"/>
                <w:i/>
              </w:rPr>
              <w:t>date</w:t>
            </w:r>
            <w:r w:rsidRPr="00994FE5">
              <w:rPr>
                <w:rFonts w:ascii="Arial" w:hAnsi="Arial" w:cs="Arial"/>
              </w:rPr>
              <w:t>]</w:t>
            </w:r>
          </w:p>
          <w:p w14:paraId="6A854319" w14:textId="77777777" w:rsidR="00994FE5" w:rsidRPr="00994FE5" w:rsidRDefault="00994FE5" w:rsidP="00994FE5">
            <w:pPr>
              <w:widowControl w:val="0"/>
              <w:spacing w:before="60" w:after="0" w:line="276" w:lineRule="auto"/>
              <w:contextualSpacing/>
              <w:jc w:val="left"/>
              <w:rPr>
                <w:rFonts w:ascii="Arial" w:hAnsi="Arial" w:cs="Arial"/>
                <w:b/>
              </w:rPr>
            </w:pPr>
            <w:r w:rsidRPr="00994FE5">
              <w:rPr>
                <w:rFonts w:ascii="Arial" w:hAnsi="Arial" w:cs="Arial"/>
                <w:b/>
              </w:rPr>
              <w:t>Terms of Order</w:t>
            </w:r>
          </w:p>
          <w:p w14:paraId="156C1145" w14:textId="77777777" w:rsidR="00994FE5" w:rsidRPr="00994FE5" w:rsidRDefault="00994FE5" w:rsidP="00994FE5">
            <w:pPr>
              <w:widowControl w:val="0"/>
              <w:spacing w:after="0" w:line="276" w:lineRule="auto"/>
              <w:jc w:val="left"/>
              <w:rPr>
                <w:rFonts w:ascii="Arial" w:hAnsi="Arial" w:cs="Arial"/>
              </w:rPr>
            </w:pPr>
            <w:r w:rsidRPr="00994FE5">
              <w:rPr>
                <w:rFonts w:ascii="Arial" w:hAnsi="Arial" w:cs="Arial"/>
              </w:rPr>
              <w:t>It is ordered that:</w:t>
            </w:r>
          </w:p>
          <w:p w14:paraId="6DDF3FDB" w14:textId="77777777" w:rsidR="00994FE5" w:rsidRPr="00994FE5" w:rsidRDefault="00994FE5" w:rsidP="00994FE5">
            <w:pPr>
              <w:spacing w:after="120" w:line="276" w:lineRule="auto"/>
              <w:jc w:val="left"/>
              <w:rPr>
                <w:rFonts w:ascii="Arial" w:hAnsi="Arial" w:cs="Arial"/>
                <w:b/>
                <w:sz w:val="12"/>
              </w:rPr>
            </w:pPr>
            <w:r w:rsidRPr="00994FE5">
              <w:rPr>
                <w:rFonts w:ascii="Arial" w:hAnsi="Arial" w:cs="Arial"/>
                <w:b/>
                <w:sz w:val="12"/>
              </w:rPr>
              <w:t>Orders in separately numbered paragraphs.</w:t>
            </w:r>
          </w:p>
          <w:p w14:paraId="28A1B2D1" w14:textId="77777777" w:rsidR="00994FE5" w:rsidRPr="00994FE5" w:rsidRDefault="00994FE5" w:rsidP="00994FE5">
            <w:pPr>
              <w:numPr>
                <w:ilvl w:val="0"/>
                <w:numId w:val="147"/>
              </w:numPr>
              <w:overflowPunct w:val="0"/>
              <w:spacing w:after="120" w:line="276" w:lineRule="auto"/>
              <w:ind w:left="454" w:right="141" w:hanging="454"/>
              <w:jc w:val="left"/>
              <w:textAlignment w:val="baseline"/>
              <w:rPr>
                <w:rFonts w:ascii="Arial" w:hAnsi="Arial" w:cs="Arial"/>
              </w:rPr>
            </w:pPr>
            <w:r w:rsidRPr="00994FE5">
              <w:rPr>
                <w:rFonts w:ascii="Arial" w:hAnsi="Arial" w:cs="Arial"/>
              </w:rPr>
              <w:t>The Respondent</w:t>
            </w:r>
            <w:r w:rsidRPr="00994FE5">
              <w:rPr>
                <w:rFonts w:ascii="Arial" w:hAnsi="Arial" w:cs="Arial"/>
                <w:iCs/>
              </w:rPr>
              <w:t xml:space="preserve"> </w:t>
            </w:r>
            <w:r w:rsidRPr="00994FE5">
              <w:rPr>
                <w:rFonts w:ascii="Arial" w:hAnsi="Arial" w:cs="Arial"/>
              </w:rPr>
              <w:t xml:space="preserve">be granted bail subject to the conditions listed below and entering into a Bail Agreement containing those conditions. </w:t>
            </w:r>
          </w:p>
          <w:p w14:paraId="5E55B1F3" w14:textId="77777777" w:rsidR="00994FE5" w:rsidRPr="00994FE5" w:rsidRDefault="00994FE5" w:rsidP="00994FE5">
            <w:pPr>
              <w:numPr>
                <w:ilvl w:val="0"/>
                <w:numId w:val="147"/>
              </w:numPr>
              <w:overflowPunct w:val="0"/>
              <w:spacing w:after="120" w:line="276" w:lineRule="auto"/>
              <w:ind w:left="459" w:right="142" w:hanging="459"/>
              <w:jc w:val="left"/>
              <w:textAlignment w:val="baseline"/>
              <w:rPr>
                <w:rFonts w:ascii="Arial" w:hAnsi="Arial" w:cs="Arial"/>
              </w:rPr>
            </w:pPr>
            <w:r w:rsidRPr="00994FE5">
              <w:rPr>
                <w:rFonts w:ascii="Arial" w:hAnsi="Arial" w:cs="Arial"/>
              </w:rPr>
              <w:t>[</w:t>
            </w:r>
            <w:r w:rsidRPr="00994FE5">
              <w:rPr>
                <w:rFonts w:ascii="Arial" w:hAnsi="Arial" w:cs="Arial"/>
                <w:i/>
              </w:rPr>
              <w:t>other orders</w:t>
            </w:r>
            <w:r w:rsidRPr="00994FE5">
              <w:rPr>
                <w:rFonts w:ascii="Arial" w:hAnsi="Arial" w:cs="Arial"/>
              </w:rPr>
              <w:t>].</w:t>
            </w:r>
          </w:p>
        </w:tc>
      </w:tr>
    </w:tbl>
    <w:p w14:paraId="2FCD600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Arial" w:hAnsi="Arial" w:cs="Arial"/>
          <w:sz w:val="20"/>
          <w:szCs w:val="24"/>
        </w:rPr>
      </w:pP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924"/>
        <w:gridCol w:w="449"/>
        <w:gridCol w:w="7977"/>
      </w:tblGrid>
      <w:tr w:rsidR="00994FE5" w:rsidRPr="00994FE5" w14:paraId="47978D55" w14:textId="77777777" w:rsidTr="00101EC2">
        <w:trPr>
          <w:jc w:val="center"/>
        </w:trPr>
        <w:tc>
          <w:tcPr>
            <w:tcW w:w="5000" w:type="pct"/>
            <w:gridSpan w:val="3"/>
            <w:hideMark/>
          </w:tcPr>
          <w:p w14:paraId="74E9C781" w14:textId="77777777" w:rsidR="00994FE5" w:rsidRPr="00994FE5" w:rsidRDefault="00994FE5" w:rsidP="00994FE5">
            <w:pPr>
              <w:spacing w:before="120" w:after="120" w:line="276" w:lineRule="auto"/>
              <w:rPr>
                <w:rFonts w:ascii="Arial" w:eastAsiaTheme="minorHAnsi" w:hAnsi="Arial" w:cs="Arial"/>
              </w:rPr>
            </w:pPr>
            <w:r w:rsidRPr="00994FE5">
              <w:rPr>
                <w:rFonts w:ascii="Arial" w:eastAsiaTheme="minorHAnsi" w:hAnsi="Arial" w:cs="Arial"/>
                <w:b/>
                <w:sz w:val="20"/>
                <w:szCs w:val="20"/>
              </w:rPr>
              <w:t>Bail Agreement</w:t>
            </w:r>
          </w:p>
        </w:tc>
      </w:tr>
      <w:tr w:rsidR="00994FE5" w:rsidRPr="00994FE5" w14:paraId="0DFC3E6E" w14:textId="77777777" w:rsidTr="00101EC2">
        <w:trPr>
          <w:jc w:val="center"/>
        </w:trPr>
        <w:tc>
          <w:tcPr>
            <w:tcW w:w="5000" w:type="pct"/>
            <w:gridSpan w:val="3"/>
            <w:hideMark/>
          </w:tcPr>
          <w:p w14:paraId="1C15DE42" w14:textId="77777777" w:rsidR="00994FE5" w:rsidRPr="00994FE5" w:rsidRDefault="00994FE5" w:rsidP="00994FE5">
            <w:pPr>
              <w:spacing w:before="120" w:after="120" w:line="276" w:lineRule="auto"/>
              <w:rPr>
                <w:rFonts w:ascii="Arial" w:eastAsiaTheme="minorHAnsi" w:hAnsi="Arial" w:cs="Arial"/>
              </w:rPr>
            </w:pPr>
            <w:r w:rsidRPr="00994FE5">
              <w:rPr>
                <w:rFonts w:ascii="Arial" w:eastAsiaTheme="minorHAnsi" w:hAnsi="Arial" w:cs="Arial"/>
                <w:b/>
                <w:sz w:val="20"/>
                <w:szCs w:val="20"/>
              </w:rPr>
              <w:t>Rules (Conditions)</w:t>
            </w:r>
          </w:p>
        </w:tc>
      </w:tr>
      <w:tr w:rsidR="00994FE5" w:rsidRPr="00994FE5" w14:paraId="415ED188" w14:textId="77777777" w:rsidTr="00101EC2">
        <w:trPr>
          <w:jc w:val="center"/>
        </w:trPr>
        <w:tc>
          <w:tcPr>
            <w:tcW w:w="5000" w:type="pct"/>
            <w:gridSpan w:val="3"/>
            <w:hideMark/>
          </w:tcPr>
          <w:p w14:paraId="20F3BB22" w14:textId="77777777" w:rsidR="00994FE5" w:rsidRPr="00994FE5" w:rsidRDefault="00994FE5" w:rsidP="00994FE5">
            <w:pPr>
              <w:tabs>
                <w:tab w:val="left" w:pos="454"/>
              </w:tabs>
              <w:spacing w:before="120" w:after="120" w:line="276" w:lineRule="auto"/>
              <w:rPr>
                <w:rFonts w:ascii="Arial" w:eastAsia="Arial" w:hAnsi="Arial" w:cs="Arial"/>
                <w:b/>
                <w:sz w:val="20"/>
                <w:szCs w:val="20"/>
              </w:rPr>
            </w:pPr>
            <w:r w:rsidRPr="00994FE5">
              <w:rPr>
                <w:rFonts w:ascii="Arial" w:eastAsiaTheme="minorHAnsi" w:hAnsi="Arial" w:cs="Arial"/>
                <w:b/>
                <w:sz w:val="20"/>
                <w:szCs w:val="20"/>
              </w:rPr>
              <w:t>General</w:t>
            </w:r>
            <w:r w:rsidRPr="00994FE5">
              <w:rPr>
                <w:rFonts w:ascii="Arial" w:eastAsia="Arial" w:hAnsi="Arial" w:cs="Arial"/>
                <w:b/>
                <w:sz w:val="20"/>
                <w:szCs w:val="20"/>
              </w:rPr>
              <w:t xml:space="preserve"> </w:t>
            </w:r>
          </w:p>
        </w:tc>
      </w:tr>
      <w:tr w:rsidR="00994FE5" w:rsidRPr="00994FE5" w14:paraId="18B50A96" w14:textId="77777777" w:rsidTr="00101EC2">
        <w:trPr>
          <w:jc w:val="center"/>
        </w:trPr>
        <w:tc>
          <w:tcPr>
            <w:tcW w:w="494" w:type="pct"/>
          </w:tcPr>
          <w:p w14:paraId="6D992180" w14:textId="77777777" w:rsidR="00994FE5" w:rsidRPr="00994FE5" w:rsidRDefault="00994FE5" w:rsidP="00994FE5">
            <w:pPr>
              <w:keepNext/>
              <w:numPr>
                <w:ilvl w:val="0"/>
                <w:numId w:val="150"/>
              </w:numPr>
              <w:tabs>
                <w:tab w:val="left" w:pos="454"/>
              </w:tabs>
              <w:overflowPunct w:val="0"/>
              <w:autoSpaceDE w:val="0"/>
              <w:autoSpaceDN w:val="0"/>
              <w:adjustRightInd w:val="0"/>
              <w:spacing w:before="120" w:after="120" w:line="276" w:lineRule="auto"/>
              <w:jc w:val="left"/>
              <w:textAlignment w:val="baseline"/>
              <w:rPr>
                <w:rFonts w:ascii="Arial" w:eastAsia="Arial" w:hAnsi="Arial" w:cs="Arial"/>
                <w:sz w:val="20"/>
                <w:szCs w:val="20"/>
                <w:lang w:eastAsia="en-AU"/>
              </w:rPr>
            </w:pPr>
          </w:p>
        </w:tc>
        <w:tc>
          <w:tcPr>
            <w:tcW w:w="240" w:type="pct"/>
          </w:tcPr>
          <w:p w14:paraId="26A71633" w14:textId="77777777" w:rsidR="00994FE5" w:rsidRPr="00994FE5" w:rsidRDefault="00994FE5" w:rsidP="00994FE5">
            <w:pPr>
              <w:numPr>
                <w:ilvl w:val="0"/>
                <w:numId w:val="15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30B6F2D"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Theme="minorHAnsi" w:hAnsi="Arial" w:cs="Arial"/>
                <w:sz w:val="20"/>
                <w:szCs w:val="20"/>
              </w:rPr>
            </w:pPr>
            <w:r w:rsidRPr="00994FE5">
              <w:rPr>
                <w:rFonts w:ascii="Arial" w:eastAsiaTheme="minorHAnsi" w:hAnsi="Arial" w:cs="Arial"/>
              </w:rPr>
              <w:t>I must be of good behaviour and obey the conditions of this Bail Agreement.</w:t>
            </w:r>
          </w:p>
        </w:tc>
      </w:tr>
      <w:tr w:rsidR="00994FE5" w:rsidRPr="00994FE5" w14:paraId="748780A3" w14:textId="77777777" w:rsidTr="00101EC2">
        <w:trPr>
          <w:jc w:val="center"/>
        </w:trPr>
        <w:tc>
          <w:tcPr>
            <w:tcW w:w="494" w:type="pct"/>
          </w:tcPr>
          <w:p w14:paraId="7463CC12"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40" w:type="pct"/>
          </w:tcPr>
          <w:p w14:paraId="3398B57E" w14:textId="77777777" w:rsidR="00994FE5" w:rsidRPr="00994FE5" w:rsidRDefault="00994FE5" w:rsidP="00994FE5">
            <w:pPr>
              <w:numPr>
                <w:ilvl w:val="0"/>
                <w:numId w:val="15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4776C6F"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Theme="minorHAnsi" w:hAnsi="Arial" w:cs="Arial"/>
                <w:sz w:val="20"/>
                <w:szCs w:val="20"/>
              </w:rPr>
            </w:pPr>
            <w:r w:rsidRPr="00994FE5">
              <w:rPr>
                <w:rFonts w:ascii="Arial" w:eastAsiaTheme="minorHAnsi" w:hAnsi="Arial" w:cs="Arial"/>
              </w:rPr>
              <w:t>I must pay $[</w:t>
            </w:r>
            <w:r w:rsidRPr="00994FE5">
              <w:rPr>
                <w:rFonts w:ascii="Arial" w:eastAsiaTheme="minorHAnsi" w:hAnsi="Arial" w:cs="Arial"/>
                <w:i/>
              </w:rPr>
              <w:t>amount</w:t>
            </w:r>
            <w:r w:rsidRPr="00994FE5">
              <w:rPr>
                <w:rFonts w:ascii="Arial" w:eastAsiaTheme="minorHAnsi" w:hAnsi="Arial" w:cs="Arial"/>
              </w:rPr>
              <w:t>] if I break any terms or conditions of this Bail Agreement.</w:t>
            </w:r>
          </w:p>
        </w:tc>
      </w:tr>
      <w:tr w:rsidR="00994FE5" w:rsidRPr="00994FE5" w14:paraId="27319474" w14:textId="77777777" w:rsidTr="00101EC2">
        <w:trPr>
          <w:jc w:val="center"/>
        </w:trPr>
        <w:tc>
          <w:tcPr>
            <w:tcW w:w="494" w:type="pct"/>
          </w:tcPr>
          <w:p w14:paraId="0D5EF4C3"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40" w:type="pct"/>
          </w:tcPr>
          <w:p w14:paraId="0EE0A6F2" w14:textId="77777777" w:rsidR="00994FE5" w:rsidRPr="00994FE5" w:rsidRDefault="00994FE5" w:rsidP="00994FE5">
            <w:pPr>
              <w:numPr>
                <w:ilvl w:val="0"/>
                <w:numId w:val="15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5B715E0A"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Theme="minorHAnsi" w:hAnsi="Arial" w:cs="Arial"/>
                <w:sz w:val="20"/>
                <w:szCs w:val="20"/>
              </w:rPr>
            </w:pPr>
            <w:r w:rsidRPr="00994FE5">
              <w:rPr>
                <w:rFonts w:ascii="Arial" w:eastAsia="Arial" w:hAnsi="Arial" w:cs="Arial"/>
                <w:szCs w:val="24"/>
              </w:rPr>
              <w:t xml:space="preserve">I must provide security by personally depositing cash in the amount of </w:t>
            </w:r>
            <w:r w:rsidRPr="00994FE5">
              <w:rPr>
                <w:rFonts w:ascii="Arial" w:eastAsiaTheme="minorHAnsi" w:hAnsi="Arial" w:cs="Arial"/>
              </w:rPr>
              <w:t>$[</w:t>
            </w:r>
            <w:r w:rsidRPr="00994FE5">
              <w:rPr>
                <w:rFonts w:ascii="Arial" w:eastAsiaTheme="minorHAnsi" w:hAnsi="Arial" w:cs="Arial"/>
                <w:i/>
              </w:rPr>
              <w:t>amount</w:t>
            </w:r>
            <w:r w:rsidRPr="00994FE5">
              <w:rPr>
                <w:rFonts w:ascii="Arial" w:eastAsiaTheme="minorHAnsi" w:hAnsi="Arial" w:cs="Arial"/>
              </w:rPr>
              <w:t xml:space="preserve">] to secure payment of a financial penalty as promised by me if I break any terms or conditions of this Bail Agreement. </w:t>
            </w:r>
          </w:p>
        </w:tc>
      </w:tr>
      <w:tr w:rsidR="00994FE5" w:rsidRPr="00994FE5" w14:paraId="0DFB1BCE" w14:textId="77777777" w:rsidTr="00101EC2">
        <w:trPr>
          <w:jc w:val="center"/>
        </w:trPr>
        <w:tc>
          <w:tcPr>
            <w:tcW w:w="494" w:type="pct"/>
          </w:tcPr>
          <w:p w14:paraId="3418F26B"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40" w:type="pct"/>
          </w:tcPr>
          <w:p w14:paraId="3C18C944" w14:textId="77777777" w:rsidR="00994FE5" w:rsidRPr="00994FE5" w:rsidRDefault="00994FE5" w:rsidP="00994FE5">
            <w:pPr>
              <w:numPr>
                <w:ilvl w:val="0"/>
                <w:numId w:val="151"/>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DEDF9BE" w14:textId="77777777" w:rsidR="00994FE5" w:rsidRPr="00994FE5" w:rsidRDefault="00994FE5" w:rsidP="00994FE5">
            <w:pPr>
              <w:tabs>
                <w:tab w:val="left" w:pos="454"/>
              </w:tabs>
              <w:spacing w:after="120" w:line="276" w:lineRule="auto"/>
              <w:jc w:val="left"/>
              <w:rPr>
                <w:rFonts w:ascii="Arial" w:eastAsiaTheme="minorHAnsi" w:hAnsi="Arial" w:cs="Arial"/>
              </w:rPr>
            </w:pPr>
            <w:r w:rsidRPr="00994FE5">
              <w:rPr>
                <w:rFonts w:ascii="Arial" w:eastAsiaTheme="minorHAnsi" w:hAnsi="Arial" w:cs="Arial"/>
              </w:rPr>
              <w:t>I must appear before the Magistrate</w:t>
            </w:r>
          </w:p>
          <w:p w14:paraId="4D929ECD" w14:textId="77777777" w:rsidR="00994FE5" w:rsidRPr="00994FE5" w:rsidRDefault="00994FE5" w:rsidP="00994FE5">
            <w:pPr>
              <w:widowControl w:val="0"/>
              <w:numPr>
                <w:ilvl w:val="0"/>
                <w:numId w:val="265"/>
              </w:numPr>
              <w:overflowPunct w:val="0"/>
              <w:autoSpaceDE w:val="0"/>
              <w:autoSpaceDN w:val="0"/>
              <w:adjustRightInd w:val="0"/>
              <w:spacing w:after="160" w:line="276" w:lineRule="auto"/>
              <w:jc w:val="left"/>
              <w:textAlignment w:val="baseline"/>
              <w:rPr>
                <w:rFonts w:ascii="Arial" w:eastAsiaTheme="minorHAnsi" w:hAnsi="Arial" w:cs="Arial"/>
              </w:rPr>
            </w:pPr>
            <w:r w:rsidRPr="00994FE5">
              <w:rPr>
                <w:rFonts w:ascii="Arial" w:eastAsiaTheme="minorHAnsi" w:hAnsi="Arial" w:cs="Arial"/>
              </w:rPr>
              <w:t>[</w:t>
            </w:r>
            <w:r w:rsidRPr="00994FE5">
              <w:rPr>
                <w:rFonts w:ascii="Arial" w:eastAsiaTheme="minorHAnsi" w:hAnsi="Arial" w:cs="Arial"/>
                <w:i/>
              </w:rPr>
              <w:t>on date, at time, at location</w:t>
            </w:r>
            <w:r w:rsidRPr="00994FE5">
              <w:rPr>
                <w:rFonts w:ascii="Arial" w:eastAsiaTheme="minorHAnsi" w:hAnsi="Arial" w:cs="Arial"/>
              </w:rPr>
              <w:t xml:space="preserve">] </w:t>
            </w:r>
          </w:p>
          <w:p w14:paraId="0CE301D5" w14:textId="77777777" w:rsidR="00994FE5" w:rsidRPr="00994FE5" w:rsidRDefault="00994FE5" w:rsidP="00994FE5">
            <w:pPr>
              <w:widowControl w:val="0"/>
              <w:numPr>
                <w:ilvl w:val="0"/>
                <w:numId w:val="265"/>
              </w:numPr>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szCs w:val="16"/>
              </w:rPr>
              <w:t>and</w:t>
            </w:r>
            <w:r w:rsidRPr="00994FE5">
              <w:rPr>
                <w:rFonts w:ascii="Arial" w:eastAsiaTheme="minorHAnsi" w:hAnsi="Arial" w:cs="Arial"/>
              </w:rPr>
              <w:t xml:space="preserve"> at any other time when called on. </w:t>
            </w:r>
          </w:p>
          <w:p w14:paraId="7BC9F64E"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 xml:space="preserve">I must stay until my matter has been heard. </w:t>
            </w:r>
          </w:p>
        </w:tc>
      </w:tr>
      <w:tr w:rsidR="00994FE5" w:rsidRPr="00994FE5" w14:paraId="73540FDF" w14:textId="77777777" w:rsidTr="00101EC2">
        <w:trPr>
          <w:jc w:val="center"/>
        </w:trPr>
        <w:tc>
          <w:tcPr>
            <w:tcW w:w="5000" w:type="pct"/>
            <w:gridSpan w:val="3"/>
            <w:hideMark/>
          </w:tcPr>
          <w:p w14:paraId="75665EE9"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 xml:space="preserve">Supervision </w:t>
            </w:r>
          </w:p>
        </w:tc>
      </w:tr>
      <w:tr w:rsidR="00994FE5" w:rsidRPr="00994FE5" w14:paraId="1914593B" w14:textId="77777777" w:rsidTr="00101EC2">
        <w:trPr>
          <w:jc w:val="center"/>
        </w:trPr>
        <w:tc>
          <w:tcPr>
            <w:tcW w:w="494" w:type="pct"/>
          </w:tcPr>
          <w:p w14:paraId="7AF1C85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89F5B7E"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485B8EF"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sz w:val="20"/>
                <w:szCs w:val="20"/>
              </w:rPr>
            </w:pPr>
            <w:r w:rsidRPr="00994FE5">
              <w:rPr>
                <w:rFonts w:ascii="Arial" w:eastAsiaTheme="minorHAnsi" w:hAnsi="Arial" w:cs="Arial"/>
                <w:b/>
                <w:bCs/>
                <w:sz w:val="12"/>
              </w:rPr>
              <w:t>Adult Only</w:t>
            </w:r>
            <w:r w:rsidRPr="00994FE5">
              <w:rPr>
                <w:rFonts w:ascii="Arial" w:eastAsiaTheme="minorHAnsi" w:hAnsi="Arial" w:cs="Arial"/>
                <w:sz w:val="12"/>
              </w:rPr>
              <w:t xml:space="preserve"> </w:t>
            </w:r>
            <w:r w:rsidRPr="00994FE5">
              <w:rPr>
                <w:rFonts w:ascii="Arial" w:eastAsiaTheme="minorHAnsi" w:hAnsi="Arial" w:cs="Arial"/>
              </w:rPr>
              <w:t xml:space="preserve">I must be supervised by a </w:t>
            </w:r>
            <w:r w:rsidRPr="00994FE5">
              <w:rPr>
                <w:rFonts w:ascii="Arial" w:eastAsiaTheme="minorHAnsi" w:hAnsi="Arial" w:cs="Arial"/>
                <w:iCs/>
              </w:rPr>
              <w:t>Community Corrections Officer</w:t>
            </w:r>
            <w:r w:rsidRPr="00994FE5">
              <w:rPr>
                <w:rFonts w:ascii="Arial" w:eastAsiaTheme="minorHAnsi" w:hAnsi="Arial" w:cs="Arial"/>
                <w:i/>
                <w:iCs/>
              </w:rPr>
              <w:t xml:space="preserve"> </w:t>
            </w:r>
            <w:r w:rsidRPr="00994FE5">
              <w:rPr>
                <w:rFonts w:ascii="Arial" w:eastAsiaTheme="minorHAnsi" w:hAnsi="Arial" w:cs="Arial"/>
                <w:iCs/>
              </w:rPr>
              <w:t xml:space="preserve">(‘my Supervising </w:t>
            </w:r>
            <w:r w:rsidRPr="00994FE5">
              <w:rPr>
                <w:rFonts w:ascii="Arial" w:eastAsiaTheme="minorHAnsi" w:hAnsi="Arial" w:cs="Arial"/>
              </w:rPr>
              <w:t>Officer’</w:t>
            </w:r>
            <w:r w:rsidRPr="00994FE5">
              <w:rPr>
                <w:rFonts w:ascii="Arial" w:eastAsiaTheme="minorHAnsi" w:hAnsi="Arial" w:cs="Arial"/>
                <w:iCs/>
              </w:rPr>
              <w:t>)</w:t>
            </w:r>
            <w:r w:rsidRPr="00994FE5">
              <w:rPr>
                <w:rFonts w:ascii="Arial" w:eastAsiaTheme="minorHAnsi" w:hAnsi="Arial" w:cs="Arial"/>
                <w:i/>
                <w:iCs/>
              </w:rPr>
              <w:t xml:space="preserve"> </w:t>
            </w:r>
            <w:r w:rsidRPr="00994FE5">
              <w:rPr>
                <w:rFonts w:ascii="Arial" w:eastAsiaTheme="minorHAnsi" w:hAnsi="Arial" w:cs="Arial"/>
                <w:iCs/>
              </w:rPr>
              <w:t xml:space="preserve">for </w:t>
            </w:r>
            <w:r w:rsidRPr="00994FE5">
              <w:rPr>
                <w:rFonts w:ascii="Arial" w:eastAsia="Arial" w:hAnsi="Arial" w:cs="Arial"/>
                <w:szCs w:val="18"/>
              </w:rPr>
              <w:t xml:space="preserve">the term of this Bail Agreement </w:t>
            </w:r>
            <w:r w:rsidRPr="00994FE5">
              <w:rPr>
                <w:rFonts w:ascii="Arial" w:eastAsiaTheme="minorHAnsi" w:hAnsi="Arial" w:cs="Arial"/>
              </w:rPr>
              <w:t>and I must obey their lawful directions.</w:t>
            </w:r>
          </w:p>
        </w:tc>
      </w:tr>
      <w:tr w:rsidR="00994FE5" w:rsidRPr="00994FE5" w14:paraId="2374266F" w14:textId="77777777" w:rsidTr="00101EC2">
        <w:trPr>
          <w:jc w:val="center"/>
        </w:trPr>
        <w:tc>
          <w:tcPr>
            <w:tcW w:w="494" w:type="pct"/>
          </w:tcPr>
          <w:p w14:paraId="3CAFECF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40" w:type="pct"/>
          </w:tcPr>
          <w:p w14:paraId="4421E8D0"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3ED58CA"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b/>
                <w:bCs/>
                <w:sz w:val="12"/>
                <w:szCs w:val="20"/>
              </w:rPr>
            </w:pPr>
            <w:r w:rsidRPr="00994FE5">
              <w:rPr>
                <w:rFonts w:ascii="Arial" w:eastAsiaTheme="minorHAnsi" w:hAnsi="Arial" w:cs="Arial"/>
                <w:b/>
                <w:bCs/>
                <w:sz w:val="14"/>
                <w:szCs w:val="14"/>
              </w:rPr>
              <w:t xml:space="preserve"> [BLANK]</w:t>
            </w:r>
          </w:p>
        </w:tc>
      </w:tr>
      <w:tr w:rsidR="00994FE5" w:rsidRPr="00994FE5" w14:paraId="649DFB23" w14:textId="77777777" w:rsidTr="00101EC2">
        <w:trPr>
          <w:jc w:val="center"/>
        </w:trPr>
        <w:tc>
          <w:tcPr>
            <w:tcW w:w="494" w:type="pct"/>
          </w:tcPr>
          <w:p w14:paraId="39F33D2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37CD56F"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714D0E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sz w:val="20"/>
                <w:szCs w:val="20"/>
              </w:rPr>
            </w:pPr>
            <w:r w:rsidRPr="00994FE5">
              <w:rPr>
                <w:rFonts w:ascii="Arial" w:eastAsiaTheme="minorHAnsi" w:hAnsi="Arial" w:cs="Arial"/>
                <w:b/>
                <w:sz w:val="12"/>
              </w:rPr>
              <w:t xml:space="preserve">Youth Only </w:t>
            </w:r>
            <w:r w:rsidRPr="00994FE5">
              <w:rPr>
                <w:rFonts w:ascii="Arial" w:eastAsiaTheme="minorHAnsi" w:hAnsi="Arial" w:cs="Arial"/>
              </w:rPr>
              <w:t xml:space="preserve">I must be supervised by a Department of </w:t>
            </w:r>
            <w:r w:rsidRPr="00994FE5">
              <w:rPr>
                <w:rFonts w:ascii="Arial" w:eastAsia="Arial" w:hAnsi="Arial" w:cs="Arial"/>
                <w:szCs w:val="24"/>
              </w:rPr>
              <w:t xml:space="preserve">Human Services (Youth Justice) </w:t>
            </w:r>
            <w:r w:rsidRPr="00994FE5">
              <w:rPr>
                <w:rFonts w:ascii="Arial" w:eastAsia="Arial" w:hAnsi="Arial" w:cs="Arial"/>
                <w:szCs w:val="18"/>
              </w:rPr>
              <w:t>Officer</w:t>
            </w:r>
            <w:r w:rsidRPr="00994FE5">
              <w:rPr>
                <w:rFonts w:ascii="Arial" w:eastAsiaTheme="minorHAnsi" w:hAnsi="Arial" w:cs="Arial"/>
                <w:i/>
                <w:iCs/>
              </w:rPr>
              <w:t xml:space="preserve"> </w:t>
            </w:r>
            <w:r w:rsidRPr="00994FE5">
              <w:rPr>
                <w:rFonts w:ascii="Arial" w:eastAsiaTheme="minorHAnsi" w:hAnsi="Arial" w:cs="Arial"/>
                <w:iCs/>
              </w:rPr>
              <w:t>(‘my Supervising Officer’)</w:t>
            </w:r>
            <w:r w:rsidRPr="00994FE5">
              <w:rPr>
                <w:rFonts w:ascii="Arial" w:eastAsiaTheme="minorHAnsi" w:hAnsi="Arial" w:cs="Arial"/>
                <w:i/>
                <w:iCs/>
              </w:rPr>
              <w:t xml:space="preserve"> </w:t>
            </w:r>
            <w:r w:rsidRPr="00994FE5">
              <w:rPr>
                <w:rFonts w:ascii="Arial" w:eastAsiaTheme="minorHAnsi" w:hAnsi="Arial" w:cs="Arial"/>
                <w:iCs/>
              </w:rPr>
              <w:t xml:space="preserve">for </w:t>
            </w:r>
            <w:r w:rsidRPr="00994FE5">
              <w:rPr>
                <w:rFonts w:ascii="Arial" w:eastAsia="Arial" w:hAnsi="Arial" w:cs="Arial"/>
                <w:szCs w:val="18"/>
              </w:rPr>
              <w:t xml:space="preserve">the term of this Bail Agreement </w:t>
            </w:r>
            <w:r w:rsidRPr="00994FE5">
              <w:rPr>
                <w:rFonts w:ascii="Arial" w:eastAsiaTheme="minorHAnsi" w:hAnsi="Arial" w:cs="Arial"/>
              </w:rPr>
              <w:t>and I must obey their lawful directions.</w:t>
            </w:r>
          </w:p>
        </w:tc>
      </w:tr>
      <w:tr w:rsidR="00994FE5" w:rsidRPr="00994FE5" w14:paraId="7920B03A" w14:textId="77777777" w:rsidTr="00101EC2">
        <w:trPr>
          <w:jc w:val="center"/>
        </w:trPr>
        <w:tc>
          <w:tcPr>
            <w:tcW w:w="494" w:type="pct"/>
          </w:tcPr>
          <w:p w14:paraId="1BB85EC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40" w:type="pct"/>
          </w:tcPr>
          <w:p w14:paraId="0B18FC2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266" w:type="pct"/>
            <w:hideMark/>
          </w:tcPr>
          <w:p w14:paraId="588ECB78"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b/>
                <w:sz w:val="12"/>
                <w:szCs w:val="20"/>
              </w:rPr>
            </w:pPr>
            <w:r w:rsidRPr="00994FE5">
              <w:rPr>
                <w:rFonts w:ascii="Arial" w:eastAsiaTheme="minorHAnsi" w:hAnsi="Arial" w:cs="Arial"/>
                <w:b/>
                <w:bCs/>
                <w:sz w:val="14"/>
                <w:szCs w:val="14"/>
              </w:rPr>
              <w:t xml:space="preserve"> [BLANK]</w:t>
            </w:r>
          </w:p>
        </w:tc>
      </w:tr>
      <w:tr w:rsidR="00994FE5" w:rsidRPr="00994FE5" w14:paraId="56678DFA" w14:textId="77777777" w:rsidTr="00101EC2">
        <w:trPr>
          <w:jc w:val="center"/>
        </w:trPr>
        <w:tc>
          <w:tcPr>
            <w:tcW w:w="494" w:type="pct"/>
          </w:tcPr>
          <w:p w14:paraId="7615A80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7DB808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ADEF4F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sz w:val="20"/>
                <w:szCs w:val="20"/>
              </w:rPr>
            </w:pPr>
            <w:r w:rsidRPr="00994FE5">
              <w:rPr>
                <w:rFonts w:ascii="Arial" w:eastAsiaTheme="minorHAnsi" w:hAnsi="Arial" w:cs="Arial"/>
                <w:b/>
                <w:bCs/>
                <w:sz w:val="14"/>
                <w:szCs w:val="14"/>
              </w:rPr>
              <w:t xml:space="preserve"> [BLANK]</w:t>
            </w:r>
          </w:p>
        </w:tc>
      </w:tr>
      <w:tr w:rsidR="00994FE5" w:rsidRPr="00994FE5" w14:paraId="3678D05D" w14:textId="77777777" w:rsidTr="00101EC2">
        <w:trPr>
          <w:jc w:val="center"/>
        </w:trPr>
        <w:tc>
          <w:tcPr>
            <w:tcW w:w="494" w:type="pct"/>
          </w:tcPr>
          <w:p w14:paraId="5DBE942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40" w:type="pct"/>
          </w:tcPr>
          <w:p w14:paraId="734657F5"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266" w:type="pct"/>
            <w:hideMark/>
          </w:tcPr>
          <w:p w14:paraId="6CA95041"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b/>
                <w:bCs/>
                <w:sz w:val="20"/>
                <w:szCs w:val="20"/>
              </w:rPr>
            </w:pPr>
            <w:r w:rsidRPr="00994FE5">
              <w:rPr>
                <w:rFonts w:ascii="Arial" w:eastAsiaTheme="minorHAnsi" w:hAnsi="Arial" w:cs="Arial"/>
                <w:b/>
                <w:bCs/>
                <w:sz w:val="14"/>
                <w:szCs w:val="14"/>
              </w:rPr>
              <w:t xml:space="preserve"> [BLANK]</w:t>
            </w:r>
          </w:p>
        </w:tc>
      </w:tr>
      <w:tr w:rsidR="00994FE5" w:rsidRPr="00994FE5" w14:paraId="530C5813" w14:textId="77777777" w:rsidTr="00101EC2">
        <w:trPr>
          <w:jc w:val="center"/>
        </w:trPr>
        <w:tc>
          <w:tcPr>
            <w:tcW w:w="494" w:type="pct"/>
          </w:tcPr>
          <w:p w14:paraId="53DE584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3ED6321"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5009978" w14:textId="77777777" w:rsidR="00994FE5" w:rsidRPr="00994FE5" w:rsidRDefault="00994FE5" w:rsidP="00994FE5">
            <w:pPr>
              <w:keepLines/>
              <w:overflowPunct w:val="0"/>
              <w:autoSpaceDE w:val="0"/>
              <w:autoSpaceDN w:val="0"/>
              <w:adjustRightInd w:val="0"/>
              <w:spacing w:after="120" w:line="276" w:lineRule="auto"/>
              <w:ind w:left="6"/>
              <w:textAlignment w:val="baseline"/>
              <w:rPr>
                <w:rFonts w:ascii="Arial" w:eastAsiaTheme="minorHAnsi" w:hAnsi="Arial" w:cs="Arial"/>
                <w:sz w:val="20"/>
                <w:szCs w:val="20"/>
              </w:rPr>
            </w:pPr>
            <w:r w:rsidRPr="00994FE5">
              <w:rPr>
                <w:rFonts w:ascii="Arial" w:eastAsia="Arial" w:hAnsi="Arial" w:cs="Arial"/>
                <w:b/>
                <w:sz w:val="12"/>
                <w:szCs w:val="24"/>
              </w:rPr>
              <w:t>default selected if Youth not selected, default Port Adelaide if</w:t>
            </w:r>
            <w:r w:rsidRPr="00994FE5">
              <w:rPr>
                <w:rFonts w:ascii="Arial" w:eastAsiaTheme="minorHAnsi" w:hAnsi="Arial" w:cs="Arial"/>
                <w:b/>
                <w:sz w:val="14"/>
              </w:rPr>
              <w:t xml:space="preserve"> </w:t>
            </w:r>
            <w:r w:rsidRPr="00994FE5">
              <w:rPr>
                <w:rFonts w:ascii="Arial" w:eastAsia="Arial" w:hAnsi="Arial" w:cs="Arial"/>
                <w:b/>
                <w:sz w:val="12"/>
                <w:szCs w:val="24"/>
              </w:rPr>
              <w:t xml:space="preserve">bail accommodation support program selected </w:t>
            </w:r>
            <w:r w:rsidRPr="00994FE5">
              <w:rPr>
                <w:rFonts w:ascii="Arial" w:eastAsiaTheme="minorHAnsi" w:hAnsi="Arial" w:cs="Arial"/>
              </w:rPr>
              <w:t>I must report [</w:t>
            </w:r>
            <w:r w:rsidRPr="00994FE5">
              <w:rPr>
                <w:rFonts w:ascii="Arial" w:eastAsiaTheme="minorHAnsi" w:hAnsi="Arial" w:cs="Arial"/>
                <w:i/>
              </w:rPr>
              <w:t>within 2 working days of signing this Bail Agreement/immediately</w:t>
            </w:r>
            <w:r w:rsidRPr="00994FE5">
              <w:rPr>
                <w:rFonts w:ascii="Arial" w:eastAsiaTheme="minorHAnsi" w:hAnsi="Arial" w:cs="Arial"/>
              </w:rPr>
              <w:t>] to the offices of the Community Corrections Centre at [</w:t>
            </w:r>
            <w:r w:rsidRPr="00994FE5">
              <w:rPr>
                <w:rFonts w:ascii="Arial" w:eastAsiaTheme="minorHAnsi" w:hAnsi="Arial" w:cs="Arial"/>
                <w:i/>
              </w:rPr>
              <w:t>location</w:t>
            </w:r>
            <w:r w:rsidRPr="00994FE5">
              <w:rPr>
                <w:rFonts w:ascii="Arial" w:eastAsiaTheme="minorHAnsi" w:hAnsi="Arial" w:cs="Arial"/>
              </w:rPr>
              <w:t>] unless, within that period, I receive a notice from the Chief Executive of the Department for Correctional Services</w:t>
            </w:r>
            <w:r w:rsidRPr="00994FE5">
              <w:rPr>
                <w:rFonts w:ascii="Arial" w:eastAsiaTheme="minorHAnsi" w:hAnsi="Arial" w:cs="Arial"/>
                <w:i/>
                <w:iCs/>
              </w:rPr>
              <w:t xml:space="preserve"> </w:t>
            </w:r>
            <w:r w:rsidRPr="00994FE5">
              <w:rPr>
                <w:rFonts w:ascii="Arial" w:eastAsiaTheme="minorHAnsi" w:hAnsi="Arial" w:cs="Arial"/>
              </w:rPr>
              <w:t>to the contrary.</w:t>
            </w:r>
          </w:p>
        </w:tc>
      </w:tr>
      <w:tr w:rsidR="00994FE5" w:rsidRPr="00994FE5" w14:paraId="01BBBEEB" w14:textId="77777777" w:rsidTr="00101EC2">
        <w:trPr>
          <w:jc w:val="center"/>
        </w:trPr>
        <w:tc>
          <w:tcPr>
            <w:tcW w:w="494" w:type="pct"/>
          </w:tcPr>
          <w:p w14:paraId="1B9BB5A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F95B9D0"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E064616"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sz w:val="20"/>
                <w:szCs w:val="20"/>
              </w:rPr>
            </w:pPr>
            <w:r w:rsidRPr="00994FE5">
              <w:rPr>
                <w:rFonts w:ascii="Arial" w:eastAsia="Arial" w:hAnsi="Arial" w:cs="Arial"/>
                <w:b/>
                <w:sz w:val="12"/>
                <w:szCs w:val="24"/>
              </w:rPr>
              <w:t xml:space="preserve">Adult Only </w:t>
            </w:r>
            <w:r w:rsidRPr="00994FE5">
              <w:rPr>
                <w:rFonts w:ascii="Arial" w:eastAsiaTheme="minorHAnsi" w:hAnsi="Arial" w:cs="Arial"/>
              </w:rPr>
              <w:t xml:space="preserve">I must report </w:t>
            </w:r>
            <w:r w:rsidRPr="00994FE5">
              <w:rPr>
                <w:rFonts w:ascii="Arial" w:eastAsiaTheme="minorHAnsi" w:hAnsi="Arial" w:cs="Arial"/>
                <w:iCs/>
              </w:rPr>
              <w:t xml:space="preserve">immediately </w:t>
            </w:r>
            <w:r w:rsidRPr="00994FE5">
              <w:rPr>
                <w:rFonts w:ascii="Arial" w:eastAsiaTheme="minorHAnsi" w:hAnsi="Arial" w:cs="Arial"/>
              </w:rPr>
              <w:t xml:space="preserve">to the offices of the Courts Unit of the Department for Correctional Services. </w:t>
            </w:r>
          </w:p>
        </w:tc>
      </w:tr>
      <w:tr w:rsidR="00994FE5" w:rsidRPr="00994FE5" w14:paraId="4D618878" w14:textId="77777777" w:rsidTr="00101EC2">
        <w:trPr>
          <w:jc w:val="center"/>
        </w:trPr>
        <w:tc>
          <w:tcPr>
            <w:tcW w:w="494" w:type="pct"/>
          </w:tcPr>
          <w:p w14:paraId="1A97F9D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35876F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3D9962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Arial" w:hAnsi="Arial" w:cs="Arial"/>
                <w:b/>
                <w:sz w:val="12"/>
                <w:szCs w:val="24"/>
              </w:rPr>
              <w:t xml:space="preserve">Youth Only </w:t>
            </w:r>
            <w:r w:rsidRPr="00994FE5">
              <w:rPr>
                <w:rFonts w:ascii="Arial" w:eastAsiaTheme="minorHAnsi" w:hAnsi="Arial" w:cs="Arial"/>
              </w:rPr>
              <w:t xml:space="preserve">I must report </w:t>
            </w:r>
            <w:r w:rsidRPr="00994FE5">
              <w:rPr>
                <w:rFonts w:ascii="Arial" w:eastAsiaTheme="minorHAnsi" w:hAnsi="Arial" w:cs="Arial"/>
                <w:iCs/>
              </w:rPr>
              <w:t xml:space="preserve">immediately </w:t>
            </w:r>
            <w:r w:rsidRPr="00994FE5">
              <w:rPr>
                <w:rFonts w:ascii="Arial" w:eastAsiaTheme="minorHAnsi" w:hAnsi="Arial" w:cs="Arial"/>
              </w:rPr>
              <w:t xml:space="preserve">to the Officer from the Department of </w:t>
            </w:r>
            <w:r w:rsidRPr="00994FE5">
              <w:rPr>
                <w:rFonts w:ascii="Arial" w:eastAsia="Arial" w:hAnsi="Arial" w:cs="Arial"/>
                <w:szCs w:val="24"/>
              </w:rPr>
              <w:t>Human Services (</w:t>
            </w:r>
            <w:r w:rsidRPr="00994FE5">
              <w:rPr>
                <w:rFonts w:ascii="Arial" w:eastAsiaTheme="minorHAnsi" w:hAnsi="Arial" w:cs="Arial"/>
                <w:iCs/>
              </w:rPr>
              <w:t>Youth</w:t>
            </w:r>
            <w:r w:rsidRPr="00994FE5">
              <w:rPr>
                <w:rFonts w:ascii="Arial" w:eastAsia="Arial" w:hAnsi="Arial" w:cs="Arial"/>
                <w:szCs w:val="24"/>
              </w:rPr>
              <w:t xml:space="preserve"> Justice) </w:t>
            </w:r>
            <w:r w:rsidRPr="00994FE5">
              <w:rPr>
                <w:rFonts w:ascii="Arial" w:eastAsiaTheme="minorHAnsi" w:hAnsi="Arial" w:cs="Arial"/>
              </w:rPr>
              <w:t>present in court.</w:t>
            </w:r>
          </w:p>
        </w:tc>
      </w:tr>
      <w:tr w:rsidR="00994FE5" w:rsidRPr="00994FE5" w14:paraId="1B353142" w14:textId="77777777" w:rsidTr="00101EC2">
        <w:trPr>
          <w:jc w:val="center"/>
        </w:trPr>
        <w:tc>
          <w:tcPr>
            <w:tcW w:w="494" w:type="pct"/>
          </w:tcPr>
          <w:p w14:paraId="31BD2F9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1D6D4E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9B3364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eastAsiaTheme="minorHAnsi" w:hAnsi="Arial" w:cs="Arial"/>
                <w:sz w:val="20"/>
                <w:szCs w:val="20"/>
              </w:rPr>
            </w:pPr>
            <w:r w:rsidRPr="00994FE5">
              <w:rPr>
                <w:rFonts w:ascii="Arial" w:eastAsia="Arial" w:hAnsi="Arial" w:cs="Arial"/>
                <w:b/>
                <w:sz w:val="12"/>
                <w:szCs w:val="24"/>
              </w:rPr>
              <w:t xml:space="preserve">Adult Only </w:t>
            </w:r>
            <w:r w:rsidRPr="00994FE5">
              <w:rPr>
                <w:rFonts w:ascii="Arial" w:eastAsiaTheme="minorHAnsi" w:hAnsi="Arial" w:cs="Arial"/>
              </w:rPr>
              <w:t>I must report [</w:t>
            </w:r>
            <w:r w:rsidRPr="00994FE5">
              <w:rPr>
                <w:rFonts w:ascii="Arial" w:eastAsiaTheme="minorHAnsi" w:hAnsi="Arial" w:cs="Arial"/>
                <w:i/>
              </w:rPr>
              <w:t>within 2 working days of signing this Bail Agreement/immediately</w:t>
            </w:r>
            <w:r w:rsidRPr="00994FE5">
              <w:rPr>
                <w:rFonts w:ascii="Arial" w:eastAsiaTheme="minorHAnsi" w:hAnsi="Arial" w:cs="Arial"/>
              </w:rPr>
              <w:t xml:space="preserve">] to </w:t>
            </w:r>
            <w:r w:rsidRPr="00994FE5">
              <w:rPr>
                <w:rFonts w:ascii="Arial" w:eastAsiaTheme="minorHAnsi" w:hAnsi="Arial" w:cs="Arial"/>
                <w:iCs/>
              </w:rPr>
              <w:t>my Supervising Office</w:t>
            </w:r>
            <w:r w:rsidRPr="00994FE5">
              <w:rPr>
                <w:rFonts w:ascii="Arial" w:eastAsiaTheme="minorHAnsi" w:hAnsi="Arial" w:cs="Arial"/>
              </w:rPr>
              <w:t>r in person at [</w:t>
            </w:r>
            <w:r w:rsidRPr="00994FE5">
              <w:rPr>
                <w:rFonts w:ascii="Arial" w:eastAsiaTheme="minorHAnsi" w:hAnsi="Arial" w:cs="Arial"/>
                <w:i/>
              </w:rPr>
              <w:t>location</w:t>
            </w:r>
            <w:r w:rsidRPr="00994FE5">
              <w:rPr>
                <w:rFonts w:ascii="Arial" w:eastAsiaTheme="minorHAnsi" w:hAnsi="Arial" w:cs="Arial"/>
              </w:rPr>
              <w:t>] or by telephone on [insert correct phone number] unless, within that period, I receive a notice from the Chief Executive of the</w:t>
            </w:r>
            <w:r w:rsidRPr="00994FE5">
              <w:rPr>
                <w:rFonts w:ascii="Arial" w:eastAsiaTheme="minorHAnsi" w:hAnsi="Arial" w:cs="Arial"/>
                <w:i/>
                <w:iCs/>
              </w:rPr>
              <w:t xml:space="preserve"> </w:t>
            </w:r>
            <w:r w:rsidRPr="00994FE5">
              <w:rPr>
                <w:rFonts w:ascii="Arial" w:eastAsiaTheme="minorHAnsi" w:hAnsi="Arial" w:cs="Arial"/>
              </w:rPr>
              <w:t>Department for Correctional Services to the contrary.</w:t>
            </w:r>
          </w:p>
        </w:tc>
      </w:tr>
      <w:tr w:rsidR="00994FE5" w:rsidRPr="00994FE5" w14:paraId="149781BE" w14:textId="77777777" w:rsidTr="00101EC2">
        <w:trPr>
          <w:jc w:val="center"/>
        </w:trPr>
        <w:tc>
          <w:tcPr>
            <w:tcW w:w="494" w:type="pct"/>
          </w:tcPr>
          <w:p w14:paraId="62AF7C0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136FF1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5E45B83"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Arial" w:hAnsi="Arial" w:cs="Arial"/>
                <w:b/>
                <w:sz w:val="12"/>
                <w:szCs w:val="24"/>
              </w:rPr>
              <w:t>Youth Only</w:t>
            </w:r>
            <w:r w:rsidRPr="00994FE5">
              <w:rPr>
                <w:rFonts w:ascii="Arial" w:eastAsiaTheme="minorHAnsi" w:hAnsi="Arial" w:cs="Arial"/>
              </w:rPr>
              <w:t xml:space="preserve"> I must report [</w:t>
            </w:r>
            <w:r w:rsidRPr="00994FE5">
              <w:rPr>
                <w:rFonts w:ascii="Arial" w:eastAsiaTheme="minorHAnsi" w:hAnsi="Arial" w:cs="Arial"/>
                <w:i/>
              </w:rPr>
              <w:t>within 2 working days of signing this Bail Agreement/immediately</w:t>
            </w:r>
            <w:r w:rsidRPr="00994FE5">
              <w:rPr>
                <w:rFonts w:ascii="Arial" w:eastAsiaTheme="minorHAnsi" w:hAnsi="Arial" w:cs="Arial"/>
              </w:rPr>
              <w:t xml:space="preserve">] to </w:t>
            </w:r>
            <w:r w:rsidRPr="00994FE5">
              <w:rPr>
                <w:rFonts w:ascii="Arial" w:eastAsiaTheme="minorHAnsi" w:hAnsi="Arial" w:cs="Arial"/>
                <w:iCs/>
              </w:rPr>
              <w:t>my Supervising Office</w:t>
            </w:r>
            <w:r w:rsidRPr="00994FE5">
              <w:rPr>
                <w:rFonts w:ascii="Arial" w:eastAsiaTheme="minorHAnsi" w:hAnsi="Arial" w:cs="Arial"/>
              </w:rPr>
              <w:t>r by telephone on 1800 621 425</w:t>
            </w:r>
            <w:r w:rsidRPr="00994FE5">
              <w:rPr>
                <w:rFonts w:ascii="Arial" w:eastAsiaTheme="minorHAnsi" w:hAnsi="Arial" w:cs="Arial"/>
                <w:i/>
                <w:iCs/>
              </w:rPr>
              <w:t xml:space="preserve"> </w:t>
            </w:r>
            <w:r w:rsidRPr="00994FE5">
              <w:rPr>
                <w:rFonts w:ascii="Arial" w:eastAsiaTheme="minorHAnsi" w:hAnsi="Arial" w:cs="Arial"/>
              </w:rPr>
              <w:t>unless, within that period, I receive a notice from the Chief Executive of the</w:t>
            </w:r>
            <w:r w:rsidRPr="00994FE5">
              <w:rPr>
                <w:rFonts w:ascii="Arial" w:eastAsiaTheme="minorHAnsi" w:hAnsi="Arial" w:cs="Arial"/>
                <w:i/>
                <w:iCs/>
              </w:rPr>
              <w:t xml:space="preserve"> </w:t>
            </w:r>
            <w:r w:rsidRPr="00994FE5">
              <w:rPr>
                <w:rFonts w:ascii="Arial" w:eastAsiaTheme="minorHAnsi" w:hAnsi="Arial" w:cs="Arial"/>
              </w:rPr>
              <w:t>Department of Human Services to the contrary.</w:t>
            </w:r>
          </w:p>
        </w:tc>
      </w:tr>
      <w:tr w:rsidR="00994FE5" w:rsidRPr="00994FE5" w14:paraId="3538ECB9" w14:textId="77777777" w:rsidTr="00101EC2">
        <w:trPr>
          <w:jc w:val="center"/>
        </w:trPr>
        <w:tc>
          <w:tcPr>
            <w:tcW w:w="494" w:type="pct"/>
          </w:tcPr>
          <w:p w14:paraId="13590A1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9E54423"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B73D18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sz w:val="12"/>
              </w:rPr>
              <w:t xml:space="preserve">Adult Only </w:t>
            </w:r>
            <w:r w:rsidRPr="00994FE5">
              <w:rPr>
                <w:rFonts w:ascii="Arial" w:eastAsiaTheme="minorHAnsi" w:hAnsi="Arial" w:cs="Arial"/>
              </w:rPr>
              <w:t>I must report to the police at [</w:t>
            </w:r>
            <w:r w:rsidRPr="00994FE5">
              <w:rPr>
                <w:rFonts w:ascii="Arial" w:eastAsiaTheme="minorHAnsi" w:hAnsi="Arial" w:cs="Arial"/>
                <w:i/>
              </w:rPr>
              <w:t>police station location</w:t>
            </w:r>
            <w:r w:rsidRPr="00994FE5">
              <w:rPr>
                <w:rFonts w:ascii="Arial" w:eastAsiaTheme="minorHAnsi" w:hAnsi="Arial" w:cs="Arial"/>
              </w:rPr>
              <w:t>] police station between [</w:t>
            </w:r>
            <w:r w:rsidRPr="00994FE5">
              <w:rPr>
                <w:rFonts w:ascii="Arial" w:eastAsiaTheme="minorHAnsi" w:hAnsi="Arial" w:cs="Arial"/>
                <w:i/>
              </w:rPr>
              <w:t>time</w:t>
            </w:r>
            <w:r w:rsidRPr="00994FE5">
              <w:rPr>
                <w:rFonts w:ascii="Arial" w:eastAsiaTheme="minorHAnsi" w:hAnsi="Arial" w:cs="Arial"/>
              </w:rPr>
              <w:t>] and [</w:t>
            </w:r>
            <w:r w:rsidRPr="00994FE5">
              <w:rPr>
                <w:rFonts w:ascii="Arial" w:eastAsiaTheme="minorHAnsi" w:hAnsi="Arial" w:cs="Arial"/>
                <w:i/>
              </w:rPr>
              <w:t>time</w:t>
            </w:r>
            <w:r w:rsidRPr="00994FE5">
              <w:rPr>
                <w:rFonts w:ascii="Arial" w:eastAsiaTheme="minorHAnsi" w:hAnsi="Arial" w:cs="Arial"/>
              </w:rPr>
              <w:t>] every</w:t>
            </w:r>
            <w:r w:rsidRPr="00994FE5">
              <w:rPr>
                <w:rFonts w:ascii="Arial" w:eastAsiaTheme="minorHAnsi" w:hAnsi="Arial" w:cs="Arial"/>
                <w:i/>
              </w:rPr>
              <w:t xml:space="preserve"> </w:t>
            </w:r>
            <w:r w:rsidRPr="00994FE5">
              <w:rPr>
                <w:rFonts w:ascii="Arial" w:eastAsiaTheme="minorHAnsi" w:hAnsi="Arial" w:cs="Arial"/>
              </w:rPr>
              <w:t>[</w:t>
            </w:r>
            <w:r w:rsidRPr="00994FE5">
              <w:rPr>
                <w:rFonts w:ascii="Arial" w:eastAsiaTheme="minorHAnsi" w:hAnsi="Arial" w:cs="Arial"/>
                <w:i/>
              </w:rPr>
              <w:t>reporting day(s)</w:t>
            </w:r>
            <w:r w:rsidRPr="00994FE5">
              <w:rPr>
                <w:rFonts w:ascii="Arial" w:eastAsiaTheme="minorHAnsi" w:hAnsi="Arial" w:cs="Arial"/>
              </w:rPr>
              <w:t>] starting on [</w:t>
            </w:r>
            <w:r w:rsidRPr="00994FE5">
              <w:rPr>
                <w:rFonts w:ascii="Arial" w:eastAsiaTheme="minorHAnsi" w:hAnsi="Arial" w:cs="Arial"/>
                <w:i/>
              </w:rPr>
              <w:t>date</w:t>
            </w:r>
            <w:r w:rsidRPr="00994FE5">
              <w:rPr>
                <w:rFonts w:ascii="Arial" w:eastAsiaTheme="minorHAnsi" w:hAnsi="Arial" w:cs="Arial"/>
              </w:rPr>
              <w:t>].</w:t>
            </w:r>
          </w:p>
        </w:tc>
      </w:tr>
      <w:tr w:rsidR="00994FE5" w:rsidRPr="00994FE5" w14:paraId="02A9DC4B" w14:textId="77777777" w:rsidTr="00101EC2">
        <w:trPr>
          <w:jc w:val="center"/>
        </w:trPr>
        <w:tc>
          <w:tcPr>
            <w:tcW w:w="494" w:type="pct"/>
          </w:tcPr>
          <w:p w14:paraId="63DE4B26"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61F5D7C1" w14:textId="77777777" w:rsidR="00994FE5" w:rsidRPr="00994FE5" w:rsidRDefault="00994FE5" w:rsidP="00994FE5">
            <w:pPr>
              <w:numPr>
                <w:ilvl w:val="0"/>
                <w:numId w:val="151"/>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F62F6FC"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 xml:space="preserve"> [BLANK]</w:t>
            </w:r>
          </w:p>
        </w:tc>
      </w:tr>
      <w:tr w:rsidR="00994FE5" w:rsidRPr="00994FE5" w14:paraId="5BD4B5AF" w14:textId="77777777" w:rsidTr="00101EC2">
        <w:trPr>
          <w:jc w:val="center"/>
        </w:trPr>
        <w:tc>
          <w:tcPr>
            <w:tcW w:w="494" w:type="pct"/>
          </w:tcPr>
          <w:p w14:paraId="4974EC4F"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59A5BFC" w14:textId="77777777" w:rsidR="00994FE5" w:rsidRPr="00994FE5" w:rsidRDefault="00994FE5" w:rsidP="00994FE5">
            <w:pPr>
              <w:numPr>
                <w:ilvl w:val="0"/>
                <w:numId w:val="151"/>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DC78F64"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My Supervising Officer, or a delegate of that Officer, is authorised to reveal that I am subject to this Bail Agreement</w:t>
            </w:r>
            <w:r w:rsidRPr="00994FE5">
              <w:rPr>
                <w:rFonts w:ascii="Arial" w:eastAsiaTheme="minorHAnsi" w:hAnsi="Arial" w:cs="Arial"/>
                <w:i/>
                <w:iCs/>
              </w:rPr>
              <w:t xml:space="preserve"> </w:t>
            </w:r>
            <w:r w:rsidRPr="00994FE5">
              <w:rPr>
                <w:rFonts w:ascii="Arial" w:eastAsiaTheme="minorHAnsi" w:hAnsi="Arial" w:cs="Arial"/>
              </w:rPr>
              <w:t xml:space="preserve">to any person if it is reasonably necessary to confirm compliance with any condition of </w:t>
            </w:r>
            <w:r w:rsidRPr="00994FE5">
              <w:rPr>
                <w:rFonts w:ascii="Arial" w:eastAsia="Arial" w:hAnsi="Arial" w:cs="Arial"/>
                <w:szCs w:val="18"/>
              </w:rPr>
              <w:t>this Bail Agreement.</w:t>
            </w:r>
          </w:p>
        </w:tc>
      </w:tr>
      <w:tr w:rsidR="00994FE5" w:rsidRPr="00994FE5" w14:paraId="76FCB30F" w14:textId="77777777" w:rsidTr="00101EC2">
        <w:trPr>
          <w:jc w:val="center"/>
        </w:trPr>
        <w:tc>
          <w:tcPr>
            <w:tcW w:w="5000" w:type="pct"/>
            <w:gridSpan w:val="3"/>
            <w:hideMark/>
          </w:tcPr>
          <w:p w14:paraId="0A4AE9EC"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Travel</w:t>
            </w:r>
          </w:p>
        </w:tc>
      </w:tr>
      <w:tr w:rsidR="00994FE5" w:rsidRPr="00994FE5" w14:paraId="4D517549" w14:textId="77777777" w:rsidTr="00101EC2">
        <w:trPr>
          <w:jc w:val="center"/>
        </w:trPr>
        <w:tc>
          <w:tcPr>
            <w:tcW w:w="494" w:type="pct"/>
          </w:tcPr>
          <w:p w14:paraId="576E4CB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eastAsia="Arial" w:hAnsi="Arial" w:cs="Arial"/>
              </w:rPr>
              <w:t>c</w:t>
            </w:r>
          </w:p>
        </w:tc>
        <w:tc>
          <w:tcPr>
            <w:tcW w:w="240" w:type="pct"/>
          </w:tcPr>
          <w:p w14:paraId="3D821BDD"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373D224" w14:textId="77777777" w:rsidR="00994FE5" w:rsidRPr="00994FE5" w:rsidRDefault="00994FE5" w:rsidP="00994FE5">
            <w:pPr>
              <w:overflowPunct w:val="0"/>
              <w:autoSpaceDE w:val="0"/>
              <w:autoSpaceDN w:val="0"/>
              <w:adjustRightInd w:val="0"/>
              <w:spacing w:after="120" w:line="276" w:lineRule="auto"/>
              <w:textAlignment w:val="baseline"/>
              <w:rPr>
                <w:rFonts w:ascii="Arial" w:eastAsia="Calibri" w:hAnsi="Arial" w:cs="Arial"/>
                <w:sz w:val="20"/>
                <w:szCs w:val="20"/>
              </w:rPr>
            </w:pPr>
            <w:r w:rsidRPr="00994FE5">
              <w:rPr>
                <w:rFonts w:ascii="Arial" w:eastAsiaTheme="minorHAnsi" w:hAnsi="Arial" w:cs="Arial"/>
              </w:rPr>
              <w:t xml:space="preserve">I must not leave South Australia for any reason without the permission of the Magistrate. </w:t>
            </w:r>
          </w:p>
        </w:tc>
      </w:tr>
      <w:tr w:rsidR="00994FE5" w:rsidRPr="00994FE5" w14:paraId="603F38E0" w14:textId="77777777" w:rsidTr="00101EC2">
        <w:trPr>
          <w:jc w:val="center"/>
        </w:trPr>
        <w:tc>
          <w:tcPr>
            <w:tcW w:w="494" w:type="pct"/>
          </w:tcPr>
          <w:p w14:paraId="490D52E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F332D09"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9536B12" w14:textId="77777777" w:rsidR="00994FE5" w:rsidRPr="00994FE5" w:rsidRDefault="00994FE5" w:rsidP="00994FE5">
            <w:pPr>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 xml:space="preserve"> [BLANK]</w:t>
            </w:r>
          </w:p>
        </w:tc>
      </w:tr>
      <w:tr w:rsidR="00994FE5" w:rsidRPr="00994FE5" w14:paraId="797AD90E" w14:textId="77777777" w:rsidTr="00101EC2">
        <w:trPr>
          <w:jc w:val="center"/>
        </w:trPr>
        <w:tc>
          <w:tcPr>
            <w:tcW w:w="494" w:type="pct"/>
          </w:tcPr>
          <w:p w14:paraId="7475D11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66E2AEB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155F3E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z w:val="12"/>
                <w:szCs w:val="18"/>
              </w:rPr>
            </w:pPr>
            <w:r w:rsidRPr="00994FE5">
              <w:rPr>
                <w:rFonts w:ascii="Arial" w:eastAsiaTheme="minorHAnsi" w:hAnsi="Arial" w:cs="Arial"/>
                <w:b/>
                <w:bCs/>
                <w:sz w:val="14"/>
                <w:szCs w:val="14"/>
              </w:rPr>
              <w:t xml:space="preserve"> [BLANK]</w:t>
            </w:r>
          </w:p>
        </w:tc>
      </w:tr>
      <w:tr w:rsidR="00994FE5" w:rsidRPr="00994FE5" w14:paraId="1E5AAD5D" w14:textId="77777777" w:rsidTr="00101EC2">
        <w:trPr>
          <w:jc w:val="center"/>
        </w:trPr>
        <w:tc>
          <w:tcPr>
            <w:tcW w:w="494" w:type="pct"/>
          </w:tcPr>
          <w:p w14:paraId="78E5DCC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552BCE5"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2255C8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z w:val="12"/>
                <w:szCs w:val="18"/>
              </w:rPr>
            </w:pPr>
            <w:r w:rsidRPr="00994FE5">
              <w:rPr>
                <w:rFonts w:ascii="Arial" w:eastAsiaTheme="minorHAnsi" w:hAnsi="Arial" w:cs="Arial"/>
              </w:rPr>
              <w:t>I must give up any passport I have to [</w:t>
            </w:r>
            <w:r w:rsidRPr="00994FE5">
              <w:rPr>
                <w:rFonts w:ascii="Arial" w:eastAsiaTheme="minorHAnsi" w:hAnsi="Arial" w:cs="Arial"/>
                <w:i/>
              </w:rPr>
              <w:t>insert</w:t>
            </w:r>
            <w:r w:rsidRPr="00994FE5">
              <w:rPr>
                <w:rFonts w:ascii="Arial" w:eastAsiaTheme="minorHAnsi" w:hAnsi="Arial" w:cs="Arial"/>
              </w:rPr>
              <w:t>] and must not apply for a new passport.</w:t>
            </w:r>
          </w:p>
        </w:tc>
      </w:tr>
      <w:tr w:rsidR="00994FE5" w:rsidRPr="00994FE5" w14:paraId="5F7C8287" w14:textId="77777777" w:rsidTr="00101EC2">
        <w:trPr>
          <w:jc w:val="center"/>
        </w:trPr>
        <w:tc>
          <w:tcPr>
            <w:tcW w:w="494" w:type="pct"/>
          </w:tcPr>
          <w:p w14:paraId="17B97CD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1F7E6F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5E64E39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z w:val="12"/>
                <w:szCs w:val="18"/>
              </w:rPr>
            </w:pPr>
            <w:r w:rsidRPr="00994FE5">
              <w:rPr>
                <w:rFonts w:ascii="Arial" w:eastAsiaTheme="minorHAnsi" w:hAnsi="Arial" w:cs="Arial"/>
              </w:rPr>
              <w:t>I must not enter any point of international departure such as an airport or seaport.</w:t>
            </w:r>
            <w:r w:rsidRPr="00994FE5">
              <w:rPr>
                <w:rFonts w:ascii="Arial" w:eastAsiaTheme="minorHAnsi" w:hAnsi="Arial" w:cs="Arial"/>
                <w:b/>
                <w:sz w:val="14"/>
              </w:rPr>
              <w:t xml:space="preserve"> </w:t>
            </w:r>
          </w:p>
        </w:tc>
      </w:tr>
      <w:tr w:rsidR="00994FE5" w:rsidRPr="00994FE5" w14:paraId="47114A49" w14:textId="77777777" w:rsidTr="00101EC2">
        <w:trPr>
          <w:jc w:val="center"/>
        </w:trPr>
        <w:tc>
          <w:tcPr>
            <w:tcW w:w="5000" w:type="pct"/>
            <w:gridSpan w:val="3"/>
            <w:hideMark/>
          </w:tcPr>
          <w:p w14:paraId="46A87159" w14:textId="77777777" w:rsidR="00994FE5" w:rsidRPr="00994FE5" w:rsidRDefault="00994FE5" w:rsidP="00994FE5">
            <w:pPr>
              <w:tabs>
                <w:tab w:val="left" w:pos="596"/>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Firearms</w:t>
            </w:r>
          </w:p>
        </w:tc>
      </w:tr>
      <w:tr w:rsidR="00994FE5" w:rsidRPr="00994FE5" w14:paraId="78772D31" w14:textId="77777777" w:rsidTr="00101EC2">
        <w:trPr>
          <w:jc w:val="center"/>
        </w:trPr>
        <w:tc>
          <w:tcPr>
            <w:tcW w:w="494" w:type="pct"/>
          </w:tcPr>
          <w:p w14:paraId="7D5B9C0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E7D734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DBCA0F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pacing w:val="-2"/>
                <w:sz w:val="12"/>
                <w:szCs w:val="18"/>
              </w:rPr>
            </w:pPr>
            <w:r w:rsidRPr="00994FE5">
              <w:rPr>
                <w:rFonts w:ascii="Arial" w:eastAsiaTheme="minorHAnsi" w:hAnsi="Arial" w:cs="Arial"/>
                <w:b/>
                <w:spacing w:val="-2"/>
                <w:sz w:val="14"/>
              </w:rPr>
              <w:t xml:space="preserve"> </w:t>
            </w:r>
            <w:r w:rsidRPr="00994FE5">
              <w:rPr>
                <w:rFonts w:ascii="Arial" w:eastAsiaTheme="minorHAnsi" w:hAnsi="Arial" w:cs="Arial"/>
                <w:spacing w:val="-2"/>
              </w:rPr>
              <w:t>I must not possess a firearm (gun of any sort), ammunition or any part of a firearm.</w:t>
            </w:r>
          </w:p>
        </w:tc>
      </w:tr>
      <w:tr w:rsidR="00994FE5" w:rsidRPr="00994FE5" w14:paraId="602B7E03" w14:textId="77777777" w:rsidTr="00101EC2">
        <w:trPr>
          <w:jc w:val="center"/>
        </w:trPr>
        <w:tc>
          <w:tcPr>
            <w:tcW w:w="494" w:type="pct"/>
          </w:tcPr>
          <w:p w14:paraId="0F0DA38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946DC6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E81AF3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 xml:space="preserve">I must submit to such tests (including testing without notice) for gunshot residue as may be reasonably required by </w:t>
            </w:r>
            <w:r w:rsidRPr="00994FE5">
              <w:rPr>
                <w:rFonts w:ascii="Arial" w:eastAsiaTheme="minorHAnsi" w:hAnsi="Arial" w:cs="Arial"/>
                <w:iCs/>
              </w:rPr>
              <w:t>a member of the South Australian Police</w:t>
            </w:r>
            <w:r w:rsidRPr="00994FE5">
              <w:rPr>
                <w:rFonts w:ascii="Arial" w:eastAsiaTheme="minorHAnsi" w:hAnsi="Arial" w:cs="Arial"/>
              </w:rPr>
              <w:t>.</w:t>
            </w:r>
          </w:p>
        </w:tc>
      </w:tr>
      <w:tr w:rsidR="00994FE5" w:rsidRPr="00994FE5" w14:paraId="2D410B5B" w14:textId="77777777" w:rsidTr="00101EC2">
        <w:trPr>
          <w:jc w:val="center"/>
        </w:trPr>
        <w:tc>
          <w:tcPr>
            <w:tcW w:w="494" w:type="pct"/>
          </w:tcPr>
          <w:p w14:paraId="7F8E194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96D5B25"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34E488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z w:val="12"/>
                <w:szCs w:val="18"/>
              </w:rPr>
            </w:pPr>
            <w:r w:rsidRPr="00994FE5">
              <w:rPr>
                <w:rFonts w:ascii="Arial" w:eastAsiaTheme="minorHAnsi" w:hAnsi="Arial" w:cs="Arial"/>
              </w:rPr>
              <w:t>I must hand in any firearm, ammunition or any part of a firearm owned or possessed by me as soon as I possibly can at the [</w:t>
            </w:r>
            <w:r w:rsidRPr="00994FE5">
              <w:rPr>
                <w:rFonts w:ascii="Arial" w:eastAsiaTheme="minorHAnsi" w:hAnsi="Arial" w:cs="Arial"/>
                <w:i/>
              </w:rPr>
              <w:t>location</w:t>
            </w:r>
            <w:r w:rsidRPr="00994FE5">
              <w:rPr>
                <w:rFonts w:ascii="Arial" w:eastAsiaTheme="minorHAnsi" w:hAnsi="Arial" w:cs="Arial"/>
              </w:rPr>
              <w:t xml:space="preserve">].  </w:t>
            </w:r>
          </w:p>
        </w:tc>
      </w:tr>
      <w:tr w:rsidR="00994FE5" w:rsidRPr="00994FE5" w14:paraId="22CECA98" w14:textId="77777777" w:rsidTr="00101EC2">
        <w:trPr>
          <w:jc w:val="center"/>
        </w:trPr>
        <w:tc>
          <w:tcPr>
            <w:tcW w:w="5000" w:type="pct"/>
            <w:gridSpan w:val="3"/>
            <w:hideMark/>
          </w:tcPr>
          <w:p w14:paraId="335D7142" w14:textId="77777777" w:rsidR="00994FE5" w:rsidRPr="00994FE5" w:rsidRDefault="00994FE5" w:rsidP="00994FE5">
            <w:pPr>
              <w:tabs>
                <w:tab w:val="left" w:pos="596"/>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lastRenderedPageBreak/>
              <w:t>Home Detention</w:t>
            </w:r>
          </w:p>
        </w:tc>
      </w:tr>
      <w:tr w:rsidR="00994FE5" w:rsidRPr="00994FE5" w14:paraId="1F58FB27" w14:textId="77777777" w:rsidTr="00101EC2">
        <w:trPr>
          <w:jc w:val="center"/>
        </w:trPr>
        <w:tc>
          <w:tcPr>
            <w:tcW w:w="494" w:type="pct"/>
          </w:tcPr>
          <w:p w14:paraId="723EE5F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209DA4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F088938" w14:textId="77777777" w:rsidR="00994FE5" w:rsidRPr="00994FE5" w:rsidRDefault="00994FE5" w:rsidP="00994FE5">
            <w:pPr>
              <w:widowControl w:val="0"/>
              <w:spacing w:after="120" w:line="276" w:lineRule="auto"/>
              <w:jc w:val="left"/>
              <w:rPr>
                <w:rFonts w:ascii="Arial" w:eastAsiaTheme="minorHAnsi" w:hAnsi="Arial" w:cs="Arial"/>
              </w:rPr>
            </w:pPr>
            <w:r w:rsidRPr="00994FE5">
              <w:rPr>
                <w:rFonts w:ascii="Arial" w:eastAsia="Arial" w:hAnsi="Arial" w:cs="Arial"/>
                <w:b/>
                <w:sz w:val="12"/>
                <w:szCs w:val="18"/>
              </w:rPr>
              <w:t xml:space="preserve">Adult Only </w:t>
            </w:r>
            <w:r w:rsidRPr="00994FE5">
              <w:rPr>
                <w:rFonts w:ascii="Arial" w:eastAsiaTheme="minorHAnsi" w:hAnsi="Arial" w:cs="Arial"/>
              </w:rPr>
              <w:t>I must live at [</w:t>
            </w:r>
            <w:r w:rsidRPr="00994FE5">
              <w:rPr>
                <w:rFonts w:ascii="Arial" w:eastAsiaTheme="minorHAnsi" w:hAnsi="Arial" w:cs="Arial"/>
                <w:i/>
              </w:rPr>
              <w:t>address</w:t>
            </w:r>
            <w:r w:rsidRPr="00994FE5">
              <w:rPr>
                <w:rFonts w:ascii="Arial" w:eastAsiaTheme="minorHAnsi" w:hAnsi="Arial" w:cs="Arial"/>
              </w:rPr>
              <w:t>] and stay there while on bail. I must not leave at any time except for:</w:t>
            </w:r>
          </w:p>
          <w:p w14:paraId="0585340A"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b/>
                <w:szCs w:val="16"/>
              </w:rPr>
            </w:pPr>
            <w:r w:rsidRPr="00994FE5">
              <w:rPr>
                <w:rFonts w:ascii="Arial" w:eastAsiaTheme="minorHAnsi" w:hAnsi="Arial" w:cs="Arial"/>
                <w:szCs w:val="16"/>
              </w:rPr>
              <w:t>necessary medical or dental treatment;</w:t>
            </w:r>
          </w:p>
          <w:p w14:paraId="622A1F80"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avoiding or reducing a serious risk of death or injury (whether to me or some other person);</w:t>
            </w:r>
          </w:p>
          <w:p w14:paraId="0507505D"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b/>
                <w:bCs/>
                <w:sz w:val="14"/>
                <w:szCs w:val="14"/>
              </w:rPr>
              <w:t>[BLANK]</w:t>
            </w:r>
            <w:r w:rsidRPr="00994FE5">
              <w:rPr>
                <w:rFonts w:ascii="Arial" w:eastAsiaTheme="minorHAnsi" w:hAnsi="Arial" w:cs="Arial"/>
                <w:szCs w:val="16"/>
              </w:rPr>
              <w:t>;</w:t>
            </w:r>
          </w:p>
          <w:p w14:paraId="04A2B19E"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b/>
                <w:bCs/>
                <w:sz w:val="14"/>
                <w:szCs w:val="14"/>
              </w:rPr>
              <w:t>[BLANK]</w:t>
            </w:r>
            <w:r w:rsidRPr="00994FE5">
              <w:rPr>
                <w:rFonts w:ascii="Arial" w:eastAsiaTheme="minorHAnsi" w:hAnsi="Arial" w:cs="Arial"/>
                <w:szCs w:val="16"/>
              </w:rPr>
              <w:t>;</w:t>
            </w:r>
          </w:p>
          <w:p w14:paraId="7084A5DB"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b/>
                <w:bCs/>
                <w:sz w:val="14"/>
                <w:szCs w:val="14"/>
              </w:rPr>
              <w:t>[BLANK]</w:t>
            </w:r>
            <w:r w:rsidRPr="00994FE5">
              <w:rPr>
                <w:rFonts w:ascii="Arial" w:eastAsiaTheme="minorHAnsi" w:hAnsi="Arial" w:cs="Arial"/>
                <w:szCs w:val="16"/>
              </w:rPr>
              <w:t>;</w:t>
            </w:r>
          </w:p>
          <w:p w14:paraId="2BDBA9E3"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Arial" w:hAnsi="Arial" w:cs="Arial"/>
                <w:sz w:val="14"/>
              </w:rPr>
            </w:pPr>
            <w:r w:rsidRPr="00994FE5">
              <w:rPr>
                <w:rFonts w:ascii="Arial" w:eastAsiaTheme="minorHAnsi" w:hAnsi="Arial" w:cs="Arial"/>
                <w:b/>
                <w:bCs/>
                <w:sz w:val="14"/>
                <w:szCs w:val="14"/>
              </w:rPr>
              <w:t>[BLANK]</w:t>
            </w:r>
            <w:r w:rsidRPr="00994FE5">
              <w:rPr>
                <w:rFonts w:ascii="Arial" w:eastAsiaTheme="minorHAnsi" w:hAnsi="Arial" w:cs="Arial"/>
                <w:szCs w:val="16"/>
              </w:rPr>
              <w:t>;</w:t>
            </w:r>
          </w:p>
          <w:p w14:paraId="25112F86" w14:textId="77777777" w:rsidR="00994FE5" w:rsidRPr="00994FE5" w:rsidRDefault="00994FE5" w:rsidP="00994FE5">
            <w:pPr>
              <w:widowControl w:val="0"/>
              <w:numPr>
                <w:ilvl w:val="0"/>
                <w:numId w:val="266"/>
              </w:numPr>
              <w:overflowPunct w:val="0"/>
              <w:autoSpaceDE w:val="0"/>
              <w:autoSpaceDN w:val="0"/>
              <w:adjustRightInd w:val="0"/>
              <w:spacing w:after="120" w:line="276" w:lineRule="auto"/>
              <w:jc w:val="left"/>
              <w:textAlignment w:val="baseline"/>
              <w:rPr>
                <w:rFonts w:ascii="Arial" w:eastAsiaTheme="minorHAnsi" w:hAnsi="Arial" w:cs="Arial"/>
                <w:sz w:val="24"/>
                <w:szCs w:val="20"/>
              </w:rPr>
            </w:pPr>
            <w:r w:rsidRPr="00994FE5">
              <w:rPr>
                <w:rFonts w:ascii="Arial" w:eastAsiaTheme="minorHAnsi" w:hAnsi="Arial" w:cs="Arial"/>
                <w:szCs w:val="16"/>
              </w:rPr>
              <w:t xml:space="preserve">any other reason approved or directed by </w:t>
            </w:r>
            <w:r w:rsidRPr="00994FE5">
              <w:rPr>
                <w:rFonts w:ascii="Arial" w:eastAsiaTheme="minorHAnsi" w:hAnsi="Arial" w:cs="Arial"/>
                <w:iCs/>
                <w:szCs w:val="16"/>
              </w:rPr>
              <w:t>my Supervising Officer</w:t>
            </w:r>
            <w:r w:rsidRPr="00994FE5">
              <w:rPr>
                <w:rFonts w:ascii="Arial" w:eastAsiaTheme="minorHAnsi" w:hAnsi="Arial" w:cs="Arial"/>
                <w:szCs w:val="16"/>
              </w:rPr>
              <w:t xml:space="preserve">. </w:t>
            </w:r>
          </w:p>
        </w:tc>
      </w:tr>
      <w:tr w:rsidR="00994FE5" w:rsidRPr="00994FE5" w14:paraId="0700EDDC" w14:textId="77777777" w:rsidTr="00101EC2">
        <w:trPr>
          <w:jc w:val="center"/>
        </w:trPr>
        <w:tc>
          <w:tcPr>
            <w:tcW w:w="494" w:type="pct"/>
          </w:tcPr>
          <w:p w14:paraId="33A7C7F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6AFC698"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266" w:type="pct"/>
            <w:hideMark/>
          </w:tcPr>
          <w:p w14:paraId="606289F6" w14:textId="77777777" w:rsidR="00994FE5" w:rsidRPr="00994FE5" w:rsidRDefault="00994FE5" w:rsidP="00994FE5">
            <w:pPr>
              <w:widowControl w:val="0"/>
              <w:spacing w:after="120" w:line="276" w:lineRule="auto"/>
              <w:jc w:val="left"/>
              <w:rPr>
                <w:rFonts w:ascii="Arial" w:eastAsia="Arial" w:hAnsi="Arial" w:cs="Arial"/>
                <w:bCs/>
                <w:szCs w:val="40"/>
              </w:rPr>
            </w:pPr>
            <w:r w:rsidRPr="00994FE5">
              <w:rPr>
                <w:rFonts w:ascii="Arial" w:eastAsia="Arial" w:hAnsi="Arial" w:cs="Arial"/>
                <w:bCs/>
                <w:szCs w:val="40"/>
              </w:rPr>
              <w:t>I must reside at [address] and remain at that place of residence while on bail, not leaving it except for one of the following purposes</w:t>
            </w:r>
          </w:p>
          <w:p w14:paraId="3F538CEA" w14:textId="77777777" w:rsidR="00994FE5" w:rsidRPr="00994FE5" w:rsidRDefault="00994FE5" w:rsidP="00994FE5">
            <w:pPr>
              <w:widowControl w:val="0"/>
              <w:numPr>
                <w:ilvl w:val="0"/>
                <w:numId w:val="267"/>
              </w:numPr>
              <w:overflowPunct w:val="0"/>
              <w:autoSpaceDE w:val="0"/>
              <w:autoSpaceDN w:val="0"/>
              <w:adjustRightInd w:val="0"/>
              <w:spacing w:after="120" w:line="276" w:lineRule="auto"/>
              <w:jc w:val="left"/>
              <w:textAlignment w:val="baseline"/>
              <w:rPr>
                <w:rFonts w:ascii="Arial" w:eastAsia="Arial" w:hAnsi="Arial" w:cs="Arial"/>
                <w:bCs/>
                <w:szCs w:val="32"/>
              </w:rPr>
            </w:pPr>
            <w:r w:rsidRPr="00994FE5">
              <w:rPr>
                <w:rFonts w:ascii="Arial" w:eastAsia="Arial" w:hAnsi="Arial" w:cs="Arial"/>
                <w:bCs/>
                <w:szCs w:val="32"/>
              </w:rPr>
              <w:t xml:space="preserve">necessary medical or dental treatment for </w:t>
            </w:r>
            <w:r w:rsidRPr="00994FE5">
              <w:rPr>
                <w:rFonts w:ascii="Arial" w:eastAsiaTheme="minorHAnsi" w:hAnsi="Arial" w:cs="Arial"/>
              </w:rPr>
              <w:t xml:space="preserve"> </w:t>
            </w:r>
            <w:r w:rsidRPr="00994FE5">
              <w:rPr>
                <w:rFonts w:ascii="Arial" w:eastAsia="Arial" w:hAnsi="Arial" w:cs="Arial"/>
                <w:bCs/>
                <w:szCs w:val="32"/>
              </w:rPr>
              <w:t>me</w:t>
            </w:r>
          </w:p>
          <w:p w14:paraId="0351D217" w14:textId="77777777" w:rsidR="00994FE5" w:rsidRPr="00994FE5" w:rsidRDefault="00994FE5" w:rsidP="00994FE5">
            <w:pPr>
              <w:widowControl w:val="0"/>
              <w:numPr>
                <w:ilvl w:val="0"/>
                <w:numId w:val="267"/>
              </w:numPr>
              <w:overflowPunct w:val="0"/>
              <w:autoSpaceDE w:val="0"/>
              <w:autoSpaceDN w:val="0"/>
              <w:adjustRightInd w:val="0"/>
              <w:spacing w:after="120" w:line="276" w:lineRule="auto"/>
              <w:jc w:val="left"/>
              <w:textAlignment w:val="baseline"/>
              <w:rPr>
                <w:rFonts w:ascii="Arial" w:eastAsia="Arial" w:hAnsi="Arial" w:cs="Arial"/>
                <w:bCs/>
                <w:szCs w:val="32"/>
              </w:rPr>
            </w:pPr>
            <w:r w:rsidRPr="00994FE5">
              <w:rPr>
                <w:rFonts w:ascii="Arial" w:eastAsia="Arial" w:hAnsi="Arial" w:cs="Arial"/>
                <w:bCs/>
                <w:szCs w:val="32"/>
              </w:rPr>
              <w:t>averting or minimising a serious risk of death or injury (whether to me or some other person)</w:t>
            </w:r>
          </w:p>
          <w:p w14:paraId="74F5711A" w14:textId="77777777" w:rsidR="00994FE5" w:rsidRPr="00994FE5" w:rsidRDefault="00994FE5" w:rsidP="00994FE5">
            <w:pPr>
              <w:widowControl w:val="0"/>
              <w:numPr>
                <w:ilvl w:val="0"/>
                <w:numId w:val="267"/>
              </w:numPr>
              <w:overflowPunct w:val="0"/>
              <w:autoSpaceDE w:val="0"/>
              <w:autoSpaceDN w:val="0"/>
              <w:adjustRightInd w:val="0"/>
              <w:spacing w:after="120" w:line="276" w:lineRule="auto"/>
              <w:jc w:val="left"/>
              <w:textAlignment w:val="baseline"/>
              <w:rPr>
                <w:rFonts w:ascii="Arial" w:eastAsia="Arial" w:hAnsi="Arial" w:cs="Arial"/>
                <w:bCs/>
                <w:szCs w:val="32"/>
              </w:rPr>
            </w:pPr>
            <w:r w:rsidRPr="00994FE5">
              <w:rPr>
                <w:rFonts w:ascii="Arial" w:eastAsia="Arial" w:hAnsi="Arial" w:cs="Arial"/>
                <w:bCs/>
                <w:szCs w:val="32"/>
              </w:rPr>
              <w:t>any other purpose approved by the Chief Executive of the Department [</w:t>
            </w:r>
            <w:r w:rsidRPr="00994FE5">
              <w:rPr>
                <w:rFonts w:ascii="Arial" w:eastAsia="Arial" w:hAnsi="Arial" w:cs="Arial"/>
                <w:bCs/>
                <w:i/>
                <w:iCs/>
                <w:szCs w:val="32"/>
              </w:rPr>
              <w:t>for Correctional Services/of Human Services</w:t>
            </w:r>
            <w:r w:rsidRPr="00994FE5">
              <w:rPr>
                <w:rFonts w:ascii="Arial" w:eastAsia="Arial" w:hAnsi="Arial" w:cs="Arial"/>
                <w:bCs/>
                <w:szCs w:val="32"/>
              </w:rPr>
              <w:t>].</w:t>
            </w:r>
          </w:p>
        </w:tc>
      </w:tr>
      <w:tr w:rsidR="00994FE5" w:rsidRPr="00994FE5" w14:paraId="089E13B5" w14:textId="77777777" w:rsidTr="00101EC2">
        <w:trPr>
          <w:jc w:val="center"/>
        </w:trPr>
        <w:tc>
          <w:tcPr>
            <w:tcW w:w="494" w:type="pct"/>
          </w:tcPr>
          <w:p w14:paraId="49B1BB4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2699E81"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266" w:type="pct"/>
            <w:hideMark/>
          </w:tcPr>
          <w:p w14:paraId="68F2984C" w14:textId="77777777" w:rsidR="00994FE5" w:rsidRPr="00994FE5" w:rsidRDefault="00994FE5" w:rsidP="00994FE5">
            <w:pPr>
              <w:widowControl w:val="0"/>
              <w:spacing w:after="120" w:line="276" w:lineRule="auto"/>
              <w:jc w:val="left"/>
              <w:rPr>
                <w:rFonts w:ascii="Arial" w:eastAsia="Arial" w:hAnsi="Arial" w:cs="Arial"/>
                <w:bCs/>
                <w:szCs w:val="32"/>
              </w:rPr>
            </w:pPr>
            <w:r w:rsidRPr="00994FE5">
              <w:rPr>
                <w:rFonts w:ascii="Arial" w:eastAsia="Arial" w:hAnsi="Arial" w:cs="Arial"/>
                <w:b/>
                <w:sz w:val="12"/>
                <w:szCs w:val="24"/>
              </w:rPr>
              <w:t>accommodation support program selected</w:t>
            </w:r>
            <w:r w:rsidRPr="00994FE5">
              <w:rPr>
                <w:rFonts w:ascii="Arial" w:eastAsiaTheme="minorHAnsi" w:hAnsi="Arial" w:cs="Arial"/>
                <w:b/>
                <w:sz w:val="14"/>
              </w:rPr>
              <w:t xml:space="preserve"> </w:t>
            </w:r>
            <w:r w:rsidRPr="00994FE5">
              <w:rPr>
                <w:rFonts w:ascii="Arial" w:eastAsia="Arial" w:hAnsi="Arial" w:cs="Arial"/>
                <w:bCs/>
                <w:szCs w:val="32"/>
              </w:rPr>
              <w:t xml:space="preserve">I must live at the Bail Support Accommodation Program Facility, 77 </w:t>
            </w:r>
            <w:r w:rsidRPr="00994FE5">
              <w:rPr>
                <w:rFonts w:ascii="Arial" w:eastAsiaTheme="minorHAnsi" w:hAnsi="Arial" w:cs="Arial"/>
              </w:rPr>
              <w:t>Thomas</w:t>
            </w:r>
            <w:r w:rsidRPr="00994FE5">
              <w:rPr>
                <w:rFonts w:ascii="Arial" w:eastAsia="Arial" w:hAnsi="Arial" w:cs="Arial"/>
                <w:bCs/>
                <w:szCs w:val="32"/>
              </w:rPr>
              <w:t xml:space="preserve"> Place, Port Adelaide 5013 and stay there while on bail. I must not leave at any time except for:</w:t>
            </w:r>
          </w:p>
          <w:p w14:paraId="3DC988DB"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Arial" w:hAnsi="Arial" w:cs="Arial"/>
                <w:bCs/>
              </w:rPr>
              <w:t>necessary medical or dental treatment;</w:t>
            </w:r>
          </w:p>
          <w:p w14:paraId="77940CF3"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Theme="minorHAnsi" w:hAnsi="Arial" w:cs="Arial"/>
              </w:rPr>
              <w:t>avoiding</w:t>
            </w:r>
            <w:r w:rsidRPr="00994FE5">
              <w:rPr>
                <w:rFonts w:ascii="Arial" w:eastAsia="Arial" w:hAnsi="Arial" w:cs="Arial"/>
                <w:bCs/>
              </w:rPr>
              <w:t xml:space="preserve"> or </w:t>
            </w:r>
            <w:r w:rsidRPr="00994FE5">
              <w:rPr>
                <w:rFonts w:ascii="Arial" w:eastAsiaTheme="minorHAnsi" w:hAnsi="Arial" w:cs="Arial"/>
              </w:rPr>
              <w:t>reducing</w:t>
            </w:r>
            <w:r w:rsidRPr="00994FE5">
              <w:rPr>
                <w:rFonts w:ascii="Arial" w:eastAsia="Arial" w:hAnsi="Arial" w:cs="Arial"/>
                <w:bCs/>
              </w:rPr>
              <w:t xml:space="preserve"> a serious risk of death or injury (whether to me or some other person);</w:t>
            </w:r>
          </w:p>
          <w:p w14:paraId="05C1CCDA"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Arial" w:hAnsi="Arial" w:cs="Arial"/>
                <w:bCs/>
              </w:rPr>
              <w:t>going to remunerated (paid) employment at such times and places as approved from time to time by my Supervising Officer;</w:t>
            </w:r>
          </w:p>
          <w:p w14:paraId="76DC835C"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Arial" w:hAnsi="Arial" w:cs="Arial"/>
                <w:bCs/>
              </w:rPr>
              <w:t>going to a place to undergo assessment or treatment (or both) relating to my mental or physical condition as approved or directed by my Supervising Officer;</w:t>
            </w:r>
          </w:p>
          <w:p w14:paraId="04A85B29"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Arial" w:hAnsi="Arial" w:cs="Arial"/>
                <w:bCs/>
              </w:rPr>
              <w:t>going to an intervention program as approved or directed by my Supervising Officer;</w:t>
            </w:r>
          </w:p>
          <w:p w14:paraId="49BDD563"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rPr>
            </w:pPr>
            <w:r w:rsidRPr="00994FE5">
              <w:rPr>
                <w:rFonts w:ascii="Arial" w:eastAsia="Arial" w:hAnsi="Arial" w:cs="Arial"/>
                <w:bCs/>
              </w:rPr>
              <w:t>going to any other course of education, training or instruction, or other activity as approved or directed by my Supervising Officer;</w:t>
            </w:r>
          </w:p>
          <w:p w14:paraId="12B0183A" w14:textId="77777777" w:rsidR="00994FE5" w:rsidRPr="00994FE5" w:rsidRDefault="00994FE5" w:rsidP="00994FE5">
            <w:pPr>
              <w:widowControl w:val="0"/>
              <w:numPr>
                <w:ilvl w:val="0"/>
                <w:numId w:val="268"/>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rPr>
              <w:t>any other reason approved or directed by my Supervising Officer</w:t>
            </w:r>
            <w:r w:rsidRPr="00994FE5">
              <w:rPr>
                <w:rFonts w:ascii="Arial" w:eastAsia="Arial" w:hAnsi="Arial" w:cs="Arial"/>
                <w:b/>
              </w:rPr>
              <w:t>.</w:t>
            </w:r>
          </w:p>
        </w:tc>
      </w:tr>
      <w:tr w:rsidR="00994FE5" w:rsidRPr="00994FE5" w14:paraId="727E03F6" w14:textId="77777777" w:rsidTr="00101EC2">
        <w:trPr>
          <w:jc w:val="center"/>
        </w:trPr>
        <w:tc>
          <w:tcPr>
            <w:tcW w:w="494" w:type="pct"/>
          </w:tcPr>
          <w:p w14:paraId="3366C7CB" w14:textId="77777777" w:rsidR="00994FE5" w:rsidRPr="00994FE5" w:rsidRDefault="00994FE5" w:rsidP="00994FE5">
            <w:pPr>
              <w:keepNext/>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90B83B3" w14:textId="77777777" w:rsidR="00994FE5" w:rsidRPr="00994FE5" w:rsidRDefault="00994FE5" w:rsidP="00994FE5">
            <w:pPr>
              <w:keepNext/>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9C83269" w14:textId="77777777" w:rsidR="00994FE5" w:rsidRPr="00994FE5" w:rsidRDefault="00994FE5" w:rsidP="00994FE5">
            <w:pPr>
              <w:keepNext/>
              <w:widowControl w:val="0"/>
              <w:spacing w:after="120" w:line="276" w:lineRule="auto"/>
              <w:jc w:val="left"/>
              <w:rPr>
                <w:rFonts w:ascii="Arial" w:eastAsiaTheme="minorHAnsi" w:hAnsi="Arial" w:cs="Arial"/>
              </w:rPr>
            </w:pPr>
            <w:r w:rsidRPr="00994FE5">
              <w:rPr>
                <w:rFonts w:ascii="Arial" w:eastAsia="Arial" w:hAnsi="Arial" w:cs="Arial"/>
                <w:b/>
                <w:sz w:val="12"/>
                <w:szCs w:val="18"/>
              </w:rPr>
              <w:t xml:space="preserve">Youth only </w:t>
            </w:r>
            <w:r w:rsidRPr="00994FE5">
              <w:rPr>
                <w:rFonts w:ascii="Arial" w:eastAsiaTheme="minorHAnsi" w:hAnsi="Arial" w:cs="Arial"/>
              </w:rPr>
              <w:t>I must live at [</w:t>
            </w:r>
            <w:r w:rsidRPr="00994FE5">
              <w:rPr>
                <w:rFonts w:ascii="Arial" w:eastAsiaTheme="minorHAnsi" w:hAnsi="Arial" w:cs="Arial"/>
                <w:i/>
              </w:rPr>
              <w:t>address</w:t>
            </w:r>
            <w:r w:rsidRPr="00994FE5">
              <w:rPr>
                <w:rFonts w:ascii="Arial" w:eastAsiaTheme="minorHAnsi" w:hAnsi="Arial" w:cs="Arial"/>
              </w:rPr>
              <w:t>] and stay there while on Bail. I must not leave at any time except for:</w:t>
            </w:r>
          </w:p>
          <w:p w14:paraId="3042AB74" w14:textId="77777777" w:rsidR="00994FE5" w:rsidRPr="00994FE5" w:rsidRDefault="00994FE5" w:rsidP="00994FE5">
            <w:pPr>
              <w:keepNext/>
              <w:widowControl w:val="0"/>
              <w:numPr>
                <w:ilvl w:val="0"/>
                <w:numId w:val="269"/>
              </w:numPr>
              <w:overflowPunct w:val="0"/>
              <w:autoSpaceDE w:val="0"/>
              <w:autoSpaceDN w:val="0"/>
              <w:adjustRightInd w:val="0"/>
              <w:spacing w:after="160" w:line="276" w:lineRule="auto"/>
              <w:jc w:val="left"/>
              <w:textAlignment w:val="baseline"/>
              <w:rPr>
                <w:rFonts w:ascii="Arial" w:eastAsiaTheme="minorHAnsi" w:hAnsi="Arial" w:cs="Arial"/>
                <w:szCs w:val="16"/>
              </w:rPr>
            </w:pPr>
            <w:r w:rsidRPr="00994FE5">
              <w:rPr>
                <w:rFonts w:ascii="Arial" w:eastAsiaTheme="minorHAnsi" w:hAnsi="Arial" w:cs="Arial"/>
                <w:szCs w:val="16"/>
              </w:rPr>
              <w:t>remunerated (paid) employment;</w:t>
            </w:r>
          </w:p>
          <w:p w14:paraId="08B85BA8" w14:textId="77777777" w:rsidR="00994FE5" w:rsidRPr="00994FE5" w:rsidRDefault="00994FE5" w:rsidP="00994FE5">
            <w:pPr>
              <w:keepNext/>
              <w:widowControl w:val="0"/>
              <w:numPr>
                <w:ilvl w:val="0"/>
                <w:numId w:val="269"/>
              </w:numPr>
              <w:overflowPunct w:val="0"/>
              <w:autoSpaceDE w:val="0"/>
              <w:autoSpaceDN w:val="0"/>
              <w:adjustRightInd w:val="0"/>
              <w:spacing w:after="160" w:line="276" w:lineRule="auto"/>
              <w:jc w:val="left"/>
              <w:textAlignment w:val="baseline"/>
              <w:rPr>
                <w:rFonts w:ascii="Arial" w:eastAsiaTheme="minorHAnsi" w:hAnsi="Arial" w:cs="Arial"/>
                <w:szCs w:val="16"/>
              </w:rPr>
            </w:pPr>
            <w:r w:rsidRPr="00994FE5">
              <w:rPr>
                <w:rFonts w:ascii="Arial" w:eastAsiaTheme="minorHAnsi" w:hAnsi="Arial" w:cs="Arial"/>
                <w:szCs w:val="16"/>
              </w:rPr>
              <w:t>necessary medical or dental treatment;</w:t>
            </w:r>
          </w:p>
          <w:p w14:paraId="23A0FFB2" w14:textId="77777777" w:rsidR="00994FE5" w:rsidRPr="00994FE5" w:rsidRDefault="00994FE5" w:rsidP="00994FE5">
            <w:pPr>
              <w:keepNext/>
              <w:widowControl w:val="0"/>
              <w:numPr>
                <w:ilvl w:val="0"/>
                <w:numId w:val="269"/>
              </w:numPr>
              <w:overflowPunct w:val="0"/>
              <w:autoSpaceDE w:val="0"/>
              <w:autoSpaceDN w:val="0"/>
              <w:adjustRightInd w:val="0"/>
              <w:spacing w:after="120" w:line="276" w:lineRule="auto"/>
              <w:jc w:val="left"/>
              <w:textAlignment w:val="baseline"/>
              <w:rPr>
                <w:rFonts w:ascii="Arial" w:eastAsiaTheme="minorHAnsi" w:hAnsi="Arial" w:cs="Arial"/>
                <w:sz w:val="24"/>
                <w:szCs w:val="20"/>
              </w:rPr>
            </w:pPr>
            <w:r w:rsidRPr="00994FE5">
              <w:rPr>
                <w:rFonts w:ascii="Arial" w:eastAsiaTheme="minorHAnsi" w:hAnsi="Arial" w:cs="Arial"/>
                <w:szCs w:val="16"/>
              </w:rPr>
              <w:t>any activity as required by my bail conditions or as approved or directed by my Supervising Officer.</w:t>
            </w:r>
          </w:p>
        </w:tc>
      </w:tr>
      <w:tr w:rsidR="00994FE5" w:rsidRPr="00994FE5" w14:paraId="5A280609" w14:textId="77777777" w:rsidTr="00101EC2">
        <w:trPr>
          <w:jc w:val="center"/>
        </w:trPr>
        <w:tc>
          <w:tcPr>
            <w:tcW w:w="494" w:type="pct"/>
          </w:tcPr>
          <w:p w14:paraId="676AEC5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BF9250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00DBD67"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eastAsiaTheme="minorHAnsi" w:hAnsi="Arial" w:cs="Arial"/>
              </w:rPr>
              <w:t>I must not leave the court building or my current institution until I have been fitted with an electronic transmitter.</w:t>
            </w:r>
          </w:p>
        </w:tc>
      </w:tr>
      <w:tr w:rsidR="00994FE5" w:rsidRPr="00994FE5" w14:paraId="3FD40E33" w14:textId="77777777" w:rsidTr="00101EC2">
        <w:trPr>
          <w:jc w:val="center"/>
        </w:trPr>
        <w:tc>
          <w:tcPr>
            <w:tcW w:w="494" w:type="pct"/>
          </w:tcPr>
          <w:p w14:paraId="4C7C7D9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EEA8FB3"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797A64F"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eastAsiaTheme="minorHAnsi" w:hAnsi="Arial" w:cs="Arial"/>
              </w:rPr>
              <w:t>When I am released, I must go straight to [</w:t>
            </w:r>
            <w:r w:rsidRPr="00994FE5">
              <w:rPr>
                <w:rFonts w:ascii="Arial" w:eastAsiaTheme="minorHAnsi" w:hAnsi="Arial" w:cs="Arial"/>
                <w:i/>
              </w:rPr>
              <w:t>address</w:t>
            </w:r>
            <w:r w:rsidRPr="00994FE5">
              <w:rPr>
                <w:rFonts w:ascii="Arial" w:eastAsiaTheme="minorHAnsi" w:hAnsi="Arial" w:cs="Arial"/>
              </w:rPr>
              <w:t>], so I can have an electronic transmitter fitted and when I get there, I must contact the Home Detention Unit of the Department [</w:t>
            </w:r>
            <w:r w:rsidRPr="00994FE5">
              <w:rPr>
                <w:rFonts w:ascii="Arial" w:eastAsiaTheme="minorHAnsi" w:hAnsi="Arial" w:cs="Arial"/>
                <w:i/>
              </w:rPr>
              <w:t>for Correctional Services/of Human Services</w:t>
            </w:r>
            <w:r w:rsidRPr="00994FE5">
              <w:rPr>
                <w:rFonts w:ascii="Arial" w:eastAsiaTheme="minorHAnsi" w:hAnsi="Arial" w:cs="Arial"/>
              </w:rPr>
              <w:t>] by telephone on [</w:t>
            </w:r>
            <w:r w:rsidRPr="00994FE5">
              <w:rPr>
                <w:rFonts w:ascii="Arial" w:eastAsiaTheme="minorHAnsi" w:hAnsi="Arial" w:cs="Arial"/>
                <w:i/>
              </w:rPr>
              <w:t>1300 796 199/1800 814 914</w:t>
            </w:r>
            <w:r w:rsidRPr="00994FE5">
              <w:rPr>
                <w:rFonts w:ascii="Arial" w:eastAsiaTheme="minorHAnsi" w:hAnsi="Arial" w:cs="Arial"/>
              </w:rPr>
              <w:t>].</w:t>
            </w:r>
          </w:p>
        </w:tc>
      </w:tr>
      <w:tr w:rsidR="00994FE5" w:rsidRPr="00994FE5" w14:paraId="7760777B" w14:textId="77777777" w:rsidTr="00101EC2">
        <w:trPr>
          <w:jc w:val="center"/>
        </w:trPr>
        <w:tc>
          <w:tcPr>
            <w:tcW w:w="494" w:type="pct"/>
          </w:tcPr>
          <w:p w14:paraId="45318AC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8A5BC60"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9387EAD"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eastAsiaTheme="minorHAnsi" w:hAnsi="Arial" w:cs="Arial"/>
              </w:rPr>
              <w:t>When I am released, I must go straight to the offices of the Department [</w:t>
            </w:r>
            <w:r w:rsidRPr="00994FE5">
              <w:rPr>
                <w:rFonts w:ascii="Arial" w:eastAsiaTheme="minorHAnsi" w:hAnsi="Arial" w:cs="Arial"/>
                <w:i/>
              </w:rPr>
              <w:t>for Correctional Services/of Human Services</w:t>
            </w:r>
            <w:r w:rsidRPr="00994FE5">
              <w:rPr>
                <w:rFonts w:ascii="Arial" w:eastAsiaTheme="minorHAnsi" w:hAnsi="Arial" w:cs="Arial"/>
              </w:rPr>
              <w:t>] at [</w:t>
            </w:r>
            <w:r w:rsidRPr="00994FE5">
              <w:rPr>
                <w:rFonts w:ascii="Arial" w:eastAsiaTheme="minorHAnsi" w:hAnsi="Arial" w:cs="Arial"/>
                <w:i/>
              </w:rPr>
              <w:t>location</w:t>
            </w:r>
            <w:r w:rsidRPr="00994FE5">
              <w:rPr>
                <w:rFonts w:ascii="Arial" w:eastAsiaTheme="minorHAnsi" w:hAnsi="Arial" w:cs="Arial"/>
              </w:rPr>
              <w:t xml:space="preserve">] and I must report to </w:t>
            </w:r>
            <w:r w:rsidRPr="00994FE5">
              <w:rPr>
                <w:rFonts w:ascii="Arial" w:eastAsiaTheme="minorHAnsi" w:hAnsi="Arial" w:cs="Arial"/>
                <w:iCs/>
              </w:rPr>
              <w:t>my Supervising Officer</w:t>
            </w:r>
            <w:r w:rsidRPr="00994FE5">
              <w:rPr>
                <w:rFonts w:ascii="Arial" w:eastAsiaTheme="minorHAnsi" w:hAnsi="Arial" w:cs="Arial"/>
              </w:rPr>
              <w:t xml:space="preserve"> so I can have an electronic transmitter fitted and then go straight to [</w:t>
            </w:r>
            <w:r w:rsidRPr="00994FE5">
              <w:rPr>
                <w:rFonts w:ascii="Arial" w:eastAsiaTheme="minorHAnsi" w:hAnsi="Arial" w:cs="Arial"/>
                <w:i/>
              </w:rPr>
              <w:t>address</w:t>
            </w:r>
            <w:r w:rsidRPr="00994FE5">
              <w:rPr>
                <w:rFonts w:ascii="Arial" w:eastAsiaTheme="minorHAnsi" w:hAnsi="Arial" w:cs="Arial"/>
              </w:rPr>
              <w:t>].</w:t>
            </w:r>
          </w:p>
        </w:tc>
      </w:tr>
      <w:tr w:rsidR="00994FE5" w:rsidRPr="00994FE5" w14:paraId="4F61607A" w14:textId="77777777" w:rsidTr="00101EC2">
        <w:trPr>
          <w:jc w:val="center"/>
        </w:trPr>
        <w:tc>
          <w:tcPr>
            <w:tcW w:w="494" w:type="pct"/>
          </w:tcPr>
          <w:p w14:paraId="4AD4923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7F9E41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8AFB187" w14:textId="77777777" w:rsidR="00994FE5" w:rsidRPr="00994FE5" w:rsidRDefault="00994FE5" w:rsidP="00994FE5">
            <w:pPr>
              <w:tabs>
                <w:tab w:val="left" w:pos="596"/>
              </w:tabs>
              <w:spacing w:after="120" w:line="276" w:lineRule="auto"/>
              <w:jc w:val="left"/>
              <w:rPr>
                <w:rFonts w:ascii="Arial" w:eastAsiaTheme="minorHAnsi" w:hAnsi="Arial" w:cs="Arial"/>
              </w:rPr>
            </w:pPr>
            <w:r w:rsidRPr="00994FE5">
              <w:rPr>
                <w:rFonts w:ascii="Arial" w:eastAsiaTheme="minorHAnsi" w:hAnsi="Arial" w:cs="Arial"/>
              </w:rPr>
              <w:t>When I am released:</w:t>
            </w:r>
          </w:p>
          <w:p w14:paraId="773A4ED9"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rPr>
              <w:t>I agree to be fitted with a device of a kind approved by the Chief Executive of the Department [</w:t>
            </w:r>
            <w:r w:rsidRPr="00994FE5">
              <w:rPr>
                <w:rFonts w:ascii="Arial" w:eastAsiaTheme="minorHAnsi" w:hAnsi="Arial" w:cs="Arial"/>
                <w:i/>
                <w:iCs/>
              </w:rPr>
              <w:t>for Correctional Services/of Human Services</w:t>
            </w:r>
            <w:r w:rsidRPr="00994FE5">
              <w:rPr>
                <w:rFonts w:ascii="Arial" w:eastAsiaTheme="minorHAnsi" w:hAnsi="Arial" w:cs="Arial"/>
              </w:rPr>
              <w:t>] for the purpose of monitoring compliance with the previous conditions and to comply with all reasonable directions of the Chief Executive Officer in relation to the device.</w:t>
            </w:r>
          </w:p>
          <w:p w14:paraId="12EFCDA0"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rPr>
              <w:t>I must wear the electronic transmitter and obey the Department [</w:t>
            </w:r>
            <w:r w:rsidRPr="00994FE5">
              <w:rPr>
                <w:rFonts w:ascii="Arial" w:eastAsiaTheme="minorHAnsi" w:hAnsi="Arial" w:cs="Arial"/>
                <w:i/>
              </w:rPr>
              <w:t>for Correctional Services/of Human Services</w:t>
            </w:r>
            <w:r w:rsidRPr="00994FE5">
              <w:rPr>
                <w:rFonts w:ascii="Arial" w:eastAsiaTheme="minorHAnsi" w:hAnsi="Arial" w:cs="Arial"/>
              </w:rPr>
              <w:t>] rules of electronic monitoring, including charging the transmitter daily, for the term of this Bail Agreement.</w:t>
            </w:r>
          </w:p>
          <w:p w14:paraId="14B03118"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rPr>
              <w:t xml:space="preserve">I must always be contactable by mobile telephone </w:t>
            </w:r>
            <w:r w:rsidRPr="00994FE5">
              <w:rPr>
                <w:rFonts w:ascii="Arial" w:eastAsia="Arial" w:hAnsi="Arial" w:cs="Arial"/>
                <w:b/>
                <w:sz w:val="12"/>
                <w:szCs w:val="12"/>
              </w:rPr>
              <w:t>following words default selected if class 1 or class 2 offence or serious and organised crime suspect selected</w:t>
            </w:r>
            <w:r w:rsidRPr="00994FE5">
              <w:rPr>
                <w:rFonts w:ascii="Arial" w:eastAsia="Arial" w:hAnsi="Arial" w:cs="Arial"/>
                <w:sz w:val="12"/>
                <w:szCs w:val="12"/>
              </w:rPr>
              <w:t xml:space="preserve"> </w:t>
            </w:r>
            <w:r w:rsidRPr="00994FE5">
              <w:rPr>
                <w:rFonts w:ascii="Arial" w:eastAsiaTheme="minorHAnsi" w:hAnsi="Arial" w:cs="Arial"/>
              </w:rPr>
              <w:t>[</w:t>
            </w:r>
            <w:r w:rsidRPr="00994FE5">
              <w:rPr>
                <w:rFonts w:ascii="Arial" w:eastAsiaTheme="minorHAnsi" w:hAnsi="Arial" w:cs="Arial"/>
                <w:i/>
              </w:rPr>
              <w:t>that does not provide access to the internet</w:t>
            </w:r>
            <w:r w:rsidRPr="00994FE5">
              <w:rPr>
                <w:rFonts w:ascii="Arial" w:eastAsiaTheme="minorHAnsi" w:hAnsi="Arial" w:cs="Arial"/>
              </w:rPr>
              <w:t xml:space="preserve">]. I must give my contact details to </w:t>
            </w:r>
            <w:r w:rsidRPr="00994FE5">
              <w:rPr>
                <w:rFonts w:ascii="Arial" w:eastAsiaTheme="minorHAnsi" w:hAnsi="Arial" w:cs="Arial"/>
                <w:iCs/>
              </w:rPr>
              <w:t>my Supervising Officer</w:t>
            </w:r>
            <w:r w:rsidRPr="00994FE5">
              <w:rPr>
                <w:rFonts w:ascii="Arial" w:eastAsiaTheme="minorHAnsi" w:hAnsi="Arial" w:cs="Arial"/>
              </w:rPr>
              <w:t xml:space="preserve"> so they can use it to get in touch with me at all times while I am electronically monitored.</w:t>
            </w:r>
          </w:p>
          <w:p w14:paraId="46582183"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rPr>
              <w:t xml:space="preserve">I must not do any water related sport or activity at any time unless this has been approved beforehand by </w:t>
            </w:r>
            <w:r w:rsidRPr="00994FE5">
              <w:rPr>
                <w:rFonts w:ascii="Arial" w:eastAsiaTheme="minorHAnsi" w:hAnsi="Arial" w:cs="Arial"/>
                <w:iCs/>
              </w:rPr>
              <w:t>my Supervising Officer</w:t>
            </w:r>
            <w:r w:rsidRPr="00994FE5">
              <w:rPr>
                <w:rFonts w:ascii="Arial" w:eastAsiaTheme="minorHAnsi" w:hAnsi="Arial" w:cs="Arial"/>
              </w:rPr>
              <w:t>.</w:t>
            </w:r>
          </w:p>
          <w:p w14:paraId="3E0A767B"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rPr>
            </w:pPr>
            <w:r w:rsidRPr="00994FE5">
              <w:rPr>
                <w:rFonts w:ascii="Arial" w:eastAsiaTheme="minorHAnsi" w:hAnsi="Arial" w:cs="Arial"/>
              </w:rPr>
              <w:t xml:space="preserve">I must come to an entrance to the required address at the request of </w:t>
            </w:r>
            <w:r w:rsidRPr="00994FE5">
              <w:rPr>
                <w:rFonts w:ascii="Arial" w:eastAsiaTheme="minorHAnsi" w:hAnsi="Arial" w:cs="Arial"/>
                <w:iCs/>
              </w:rPr>
              <w:t>my Supervising Officer</w:t>
            </w:r>
            <w:r w:rsidRPr="00994FE5">
              <w:rPr>
                <w:rFonts w:ascii="Arial" w:eastAsiaTheme="minorHAnsi" w:hAnsi="Arial" w:cs="Arial"/>
              </w:rPr>
              <w:t xml:space="preserve"> [</w:t>
            </w:r>
            <w:r w:rsidRPr="00994FE5">
              <w:rPr>
                <w:rFonts w:ascii="Arial" w:eastAsiaTheme="minorHAnsi" w:hAnsi="Arial" w:cs="Arial"/>
                <w:i/>
              </w:rPr>
              <w:t>or a Police Officer</w:t>
            </w:r>
            <w:r w:rsidRPr="00994FE5">
              <w:rPr>
                <w:rFonts w:ascii="Arial" w:eastAsiaTheme="minorHAnsi" w:hAnsi="Arial" w:cs="Arial"/>
              </w:rPr>
              <w:t>]. I understand that I can only be away from the house for reasons that are allowed in this Bail Agreement.</w:t>
            </w:r>
          </w:p>
          <w:p w14:paraId="327028FF"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 w:val="24"/>
              </w:rPr>
            </w:pPr>
            <w:r w:rsidRPr="00994FE5">
              <w:rPr>
                <w:rFonts w:ascii="Arial" w:eastAsiaTheme="minorHAnsi" w:hAnsi="Arial" w:cs="Arial"/>
              </w:rPr>
              <w:t xml:space="preserve">I must answer any calls or text messages from </w:t>
            </w:r>
            <w:r w:rsidRPr="00994FE5">
              <w:rPr>
                <w:rFonts w:ascii="Arial" w:eastAsiaTheme="minorHAnsi" w:hAnsi="Arial" w:cs="Arial"/>
                <w:iCs/>
              </w:rPr>
              <w:t>my Supervising Officer straight away</w:t>
            </w:r>
            <w:r w:rsidRPr="00994FE5">
              <w:rPr>
                <w:rFonts w:ascii="Arial" w:eastAsiaTheme="minorHAnsi" w:hAnsi="Arial" w:cs="Arial"/>
              </w:rPr>
              <w:t xml:space="preserve"> on the mobile phone number I have given.</w:t>
            </w:r>
          </w:p>
          <w:p w14:paraId="13E19016" w14:textId="77777777" w:rsidR="00994FE5" w:rsidRPr="00994FE5" w:rsidRDefault="00994FE5" w:rsidP="00994FE5">
            <w:pPr>
              <w:numPr>
                <w:ilvl w:val="0"/>
                <w:numId w:val="270"/>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 w:val="24"/>
                <w:szCs w:val="20"/>
              </w:rPr>
            </w:pPr>
            <w:r w:rsidRPr="00994FE5">
              <w:rPr>
                <w:rFonts w:ascii="Arial" w:eastAsiaTheme="minorHAnsi" w:hAnsi="Arial" w:cs="Arial"/>
              </w:rPr>
              <w:t>I must comply with any direction given by my Supervising Officer.</w:t>
            </w:r>
          </w:p>
        </w:tc>
      </w:tr>
      <w:tr w:rsidR="00994FE5" w:rsidRPr="00994FE5" w14:paraId="615E7080" w14:textId="77777777" w:rsidTr="00101EC2">
        <w:trPr>
          <w:jc w:val="center"/>
        </w:trPr>
        <w:tc>
          <w:tcPr>
            <w:tcW w:w="494" w:type="pct"/>
          </w:tcPr>
          <w:p w14:paraId="65BF02E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6BDF6F45"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5BCA6F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
                <w:sz w:val="12"/>
                <w:szCs w:val="18"/>
              </w:rPr>
            </w:pPr>
            <w:r w:rsidRPr="00994FE5">
              <w:rPr>
                <w:rFonts w:ascii="Arial" w:eastAsiaTheme="minorHAnsi" w:hAnsi="Arial" w:cs="Arial"/>
              </w:rPr>
              <w:t>I give permission for the Department [</w:t>
            </w:r>
            <w:r w:rsidRPr="00994FE5">
              <w:rPr>
                <w:rFonts w:ascii="Arial" w:eastAsiaTheme="minorHAnsi" w:hAnsi="Arial" w:cs="Arial"/>
                <w:i/>
              </w:rPr>
              <w:t>for Correctional Services/of Human Services</w:t>
            </w:r>
            <w:r w:rsidRPr="00994FE5">
              <w:rPr>
                <w:rFonts w:ascii="Arial" w:eastAsiaTheme="minorHAnsi" w:hAnsi="Arial" w:cs="Arial"/>
              </w:rPr>
              <w:t>] to tell other people that I am under a home detention condition of Bail if that is needed to check my employment (work) or that I am obeying my Bail Agreement conditions.</w:t>
            </w:r>
          </w:p>
        </w:tc>
      </w:tr>
      <w:tr w:rsidR="00994FE5" w:rsidRPr="00994FE5" w14:paraId="5D13FECE" w14:textId="77777777" w:rsidTr="00101EC2">
        <w:trPr>
          <w:jc w:val="center"/>
        </w:trPr>
        <w:tc>
          <w:tcPr>
            <w:tcW w:w="494" w:type="pct"/>
          </w:tcPr>
          <w:p w14:paraId="7F0EDAC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7ECF7C9"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58EACA09" w14:textId="77777777" w:rsidR="00994FE5" w:rsidRPr="00994FE5" w:rsidRDefault="00994FE5" w:rsidP="00994FE5">
            <w:pPr>
              <w:tabs>
                <w:tab w:val="left" w:pos="596"/>
              </w:tabs>
              <w:spacing w:after="120" w:line="276" w:lineRule="auto"/>
              <w:jc w:val="left"/>
              <w:rPr>
                <w:rFonts w:ascii="Arial" w:eastAsiaTheme="minorHAnsi" w:hAnsi="Arial" w:cs="Arial"/>
              </w:rPr>
            </w:pPr>
            <w:r w:rsidRPr="00994FE5">
              <w:rPr>
                <w:rFonts w:ascii="Arial" w:eastAsiaTheme="minorHAnsi" w:hAnsi="Arial" w:cs="Arial"/>
              </w:rPr>
              <w:t>If an emergency requires me to move to another address:</w:t>
            </w:r>
          </w:p>
          <w:p w14:paraId="4255AA63" w14:textId="77777777" w:rsidR="00994FE5" w:rsidRPr="00994FE5" w:rsidRDefault="00994FE5" w:rsidP="00994FE5">
            <w:pPr>
              <w:numPr>
                <w:ilvl w:val="0"/>
                <w:numId w:val="271"/>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I must not move until I have obtained the permission of my Supervising Officer; and</w:t>
            </w:r>
          </w:p>
          <w:p w14:paraId="6B76801D" w14:textId="77777777" w:rsidR="00994FE5" w:rsidRPr="00994FE5" w:rsidRDefault="00994FE5" w:rsidP="00994FE5">
            <w:pPr>
              <w:numPr>
                <w:ilvl w:val="0"/>
                <w:numId w:val="271"/>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I must apply for a variation of the conditions of this Bail Agreement within 2 working days; and</w:t>
            </w:r>
          </w:p>
          <w:p w14:paraId="3C1DC4CF" w14:textId="77777777" w:rsidR="00994FE5" w:rsidRPr="00994FE5" w:rsidRDefault="00994FE5" w:rsidP="00994FE5">
            <w:pPr>
              <w:numPr>
                <w:ilvl w:val="0"/>
                <w:numId w:val="271"/>
              </w:numPr>
              <w:tabs>
                <w:tab w:val="left" w:pos="319"/>
              </w:tabs>
              <w:overflowPunct w:val="0"/>
              <w:autoSpaceDE w:val="0"/>
              <w:autoSpaceDN w:val="0"/>
              <w:adjustRightInd w:val="0"/>
              <w:spacing w:after="120" w:line="276" w:lineRule="auto"/>
              <w:jc w:val="left"/>
              <w:textAlignment w:val="baseline"/>
              <w:rPr>
                <w:rFonts w:ascii="Arial" w:eastAsiaTheme="minorHAnsi" w:hAnsi="Arial" w:cs="Arial"/>
                <w:b/>
                <w:sz w:val="12"/>
                <w:szCs w:val="18"/>
              </w:rPr>
            </w:pPr>
            <w:r w:rsidRPr="00994FE5">
              <w:rPr>
                <w:rFonts w:ascii="Arial" w:eastAsiaTheme="minorHAnsi" w:hAnsi="Arial" w:cs="Arial"/>
                <w:szCs w:val="16"/>
              </w:rPr>
              <w:t>the conditions of this Agreement will continue to apply as though the new address were specified in this Agreement.</w:t>
            </w:r>
          </w:p>
        </w:tc>
      </w:tr>
      <w:tr w:rsidR="00994FE5" w:rsidRPr="00994FE5" w14:paraId="54D8333F" w14:textId="77777777" w:rsidTr="00101EC2">
        <w:trPr>
          <w:jc w:val="center"/>
        </w:trPr>
        <w:tc>
          <w:tcPr>
            <w:tcW w:w="5000" w:type="pct"/>
            <w:gridSpan w:val="3"/>
            <w:hideMark/>
          </w:tcPr>
          <w:p w14:paraId="63231B39"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Residence (place of living)</w:t>
            </w:r>
          </w:p>
        </w:tc>
      </w:tr>
      <w:tr w:rsidR="00994FE5" w:rsidRPr="00994FE5" w14:paraId="1E905A85" w14:textId="77777777" w:rsidTr="00101EC2">
        <w:trPr>
          <w:jc w:val="center"/>
        </w:trPr>
        <w:tc>
          <w:tcPr>
            <w:tcW w:w="494" w:type="pct"/>
          </w:tcPr>
          <w:p w14:paraId="0532D40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9FDBA3D"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5DE5C8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live at [</w:t>
            </w:r>
            <w:r w:rsidRPr="00994FE5">
              <w:rPr>
                <w:rFonts w:ascii="Arial" w:eastAsiaTheme="minorHAnsi" w:hAnsi="Arial" w:cs="Arial"/>
                <w:i/>
              </w:rPr>
              <w:t>address</w:t>
            </w:r>
            <w:r w:rsidRPr="00994FE5">
              <w:rPr>
                <w:rFonts w:ascii="Arial" w:eastAsiaTheme="minorHAnsi" w:hAnsi="Arial" w:cs="Arial"/>
              </w:rPr>
              <w:t xml:space="preserve">] </w:t>
            </w:r>
          </w:p>
        </w:tc>
      </w:tr>
      <w:tr w:rsidR="00994FE5" w:rsidRPr="00994FE5" w14:paraId="33B9B848" w14:textId="77777777" w:rsidTr="00101EC2">
        <w:trPr>
          <w:jc w:val="center"/>
        </w:trPr>
        <w:tc>
          <w:tcPr>
            <w:tcW w:w="494" w:type="pct"/>
          </w:tcPr>
          <w:p w14:paraId="22ED71F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A3AD04E"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D55E83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994FE5">
              <w:rPr>
                <w:rFonts w:ascii="Arial" w:eastAsia="Arial" w:hAnsi="Arial" w:cs="Arial"/>
                <w:b/>
                <w:sz w:val="12"/>
                <w:szCs w:val="12"/>
              </w:rPr>
              <w:t>Adult only</w:t>
            </w:r>
            <w:r w:rsidRPr="00994FE5">
              <w:rPr>
                <w:rFonts w:ascii="Arial" w:eastAsia="Arial" w:hAnsi="Arial" w:cs="Arial"/>
                <w:sz w:val="12"/>
                <w:szCs w:val="12"/>
              </w:rPr>
              <w:t xml:space="preserve"> </w:t>
            </w:r>
            <w:r w:rsidRPr="00994FE5">
              <w:rPr>
                <w:rFonts w:ascii="Arial" w:eastAsia="Arial" w:hAnsi="Arial" w:cs="Arial"/>
                <w:bCs/>
              </w:rPr>
              <w:t>I must live at the Bail Support Accommodation Program Facility at 77 Thomas Place, Port Adelaide SA 5013.</w:t>
            </w:r>
          </w:p>
        </w:tc>
      </w:tr>
      <w:tr w:rsidR="00994FE5" w:rsidRPr="00994FE5" w14:paraId="0673CA05" w14:textId="77777777" w:rsidTr="00101EC2">
        <w:trPr>
          <w:jc w:val="center"/>
        </w:trPr>
        <w:tc>
          <w:tcPr>
            <w:tcW w:w="494" w:type="pct"/>
          </w:tcPr>
          <w:p w14:paraId="76DF6E2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490EF3B"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7736A56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 xml:space="preserve">I must live where </w:t>
            </w:r>
            <w:r w:rsidRPr="00994FE5">
              <w:rPr>
                <w:rFonts w:ascii="Arial" w:eastAsiaTheme="minorHAnsi" w:hAnsi="Arial" w:cs="Arial"/>
                <w:iCs/>
              </w:rPr>
              <w:t>my Supervising Office</w:t>
            </w:r>
            <w:r w:rsidRPr="00994FE5">
              <w:rPr>
                <w:rFonts w:ascii="Arial" w:eastAsiaTheme="minorHAnsi" w:hAnsi="Arial" w:cs="Arial"/>
              </w:rPr>
              <w:t>r directs.</w:t>
            </w:r>
          </w:p>
        </w:tc>
      </w:tr>
      <w:tr w:rsidR="00994FE5" w:rsidRPr="00994FE5" w14:paraId="7C087E06" w14:textId="77777777" w:rsidTr="00101EC2">
        <w:trPr>
          <w:jc w:val="center"/>
        </w:trPr>
        <w:tc>
          <w:tcPr>
            <w:tcW w:w="494" w:type="pct"/>
          </w:tcPr>
          <w:p w14:paraId="2319C97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F52445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215090A"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Theme="minorHAnsi" w:hAnsi="Arial" w:cs="Arial"/>
                <w:sz w:val="20"/>
                <w:szCs w:val="20"/>
              </w:rPr>
            </w:pPr>
            <w:r w:rsidRPr="00994FE5">
              <w:rPr>
                <w:rFonts w:ascii="Arial" w:eastAsia="Arial" w:hAnsi="Arial" w:cs="Arial"/>
                <w:b/>
                <w:sz w:val="12"/>
                <w:szCs w:val="24"/>
              </w:rPr>
              <w:t>Youth Only</w:t>
            </w:r>
            <w:r w:rsidRPr="00994FE5">
              <w:rPr>
                <w:rFonts w:ascii="Arial" w:eastAsia="Arial" w:hAnsi="Arial" w:cs="Arial"/>
                <w:sz w:val="12"/>
                <w:szCs w:val="24"/>
              </w:rPr>
              <w:t xml:space="preserve"> </w:t>
            </w:r>
            <w:r w:rsidRPr="00994FE5">
              <w:rPr>
                <w:rFonts w:ascii="Arial" w:eastAsiaTheme="minorHAnsi" w:hAnsi="Arial" w:cs="Arial"/>
              </w:rPr>
              <w:t>I must live where [</w:t>
            </w:r>
            <w:r w:rsidRPr="00994FE5">
              <w:rPr>
                <w:rFonts w:ascii="Arial" w:eastAsiaTheme="minorHAnsi" w:hAnsi="Arial" w:cs="Arial"/>
                <w:i/>
                <w:iCs/>
              </w:rPr>
              <w:t>my Supervising Office</w:t>
            </w:r>
            <w:r w:rsidRPr="00994FE5">
              <w:rPr>
                <w:rFonts w:ascii="Arial" w:eastAsiaTheme="minorHAnsi" w:hAnsi="Arial" w:cs="Arial"/>
                <w:i/>
              </w:rPr>
              <w:t>r/the Department for Child Protection</w:t>
            </w:r>
            <w:r w:rsidRPr="00994FE5">
              <w:rPr>
                <w:rFonts w:ascii="Arial" w:eastAsiaTheme="minorHAnsi" w:hAnsi="Arial" w:cs="Arial"/>
              </w:rPr>
              <w:t>] directs, at first with [</w:t>
            </w:r>
            <w:r w:rsidRPr="00994FE5">
              <w:rPr>
                <w:rFonts w:ascii="Arial" w:eastAsiaTheme="minorHAnsi" w:hAnsi="Arial" w:cs="Arial"/>
                <w:i/>
              </w:rPr>
              <w:t>name</w:t>
            </w:r>
            <w:r w:rsidRPr="00994FE5">
              <w:rPr>
                <w:rFonts w:ascii="Arial" w:eastAsiaTheme="minorHAnsi" w:hAnsi="Arial" w:cs="Arial"/>
              </w:rPr>
              <w:t>].</w:t>
            </w:r>
          </w:p>
        </w:tc>
      </w:tr>
      <w:tr w:rsidR="00994FE5" w:rsidRPr="00994FE5" w14:paraId="525F65AA" w14:textId="77777777" w:rsidTr="00101EC2">
        <w:trPr>
          <w:jc w:val="center"/>
        </w:trPr>
        <w:tc>
          <w:tcPr>
            <w:tcW w:w="494" w:type="pct"/>
          </w:tcPr>
          <w:p w14:paraId="6CD7B1A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9C64B3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740AC8A" w14:textId="77777777" w:rsidR="00994FE5" w:rsidRPr="00994FE5" w:rsidRDefault="00994FE5" w:rsidP="00994FE5">
            <w:pPr>
              <w:tabs>
                <w:tab w:val="left" w:pos="596"/>
                <w:tab w:val="left" w:pos="4857"/>
              </w:tabs>
              <w:spacing w:after="120" w:line="276" w:lineRule="auto"/>
              <w:jc w:val="left"/>
              <w:rPr>
                <w:rFonts w:ascii="Arial" w:eastAsiaTheme="minorHAnsi" w:hAnsi="Arial" w:cs="Arial"/>
              </w:rPr>
            </w:pPr>
            <w:r w:rsidRPr="00994FE5">
              <w:rPr>
                <w:rFonts w:ascii="Arial" w:eastAsiaTheme="minorHAnsi" w:hAnsi="Arial" w:cs="Arial"/>
              </w:rPr>
              <w:t>I must stay at the required address between the hours of [</w:t>
            </w:r>
            <w:r w:rsidRPr="00994FE5">
              <w:rPr>
                <w:rFonts w:ascii="Arial" w:eastAsiaTheme="minorHAnsi" w:hAnsi="Arial" w:cs="Arial"/>
                <w:i/>
              </w:rPr>
              <w:t>time</w:t>
            </w:r>
            <w:r w:rsidRPr="00994FE5">
              <w:rPr>
                <w:rFonts w:ascii="Arial" w:eastAsiaTheme="minorHAnsi" w:hAnsi="Arial" w:cs="Arial"/>
              </w:rPr>
              <w:t>] and [</w:t>
            </w:r>
            <w:r w:rsidRPr="00994FE5">
              <w:rPr>
                <w:rFonts w:ascii="Arial" w:eastAsiaTheme="minorHAnsi" w:hAnsi="Arial" w:cs="Arial"/>
                <w:i/>
              </w:rPr>
              <w:t>time</w:t>
            </w:r>
            <w:r w:rsidRPr="00994FE5">
              <w:rPr>
                <w:rFonts w:ascii="Arial" w:eastAsiaTheme="minorHAnsi" w:hAnsi="Arial" w:cs="Arial"/>
              </w:rPr>
              <w:t xml:space="preserve">] and I must be at an entrance to that address if asked to by my Supervising Officer or a Police Officer, unless absent: </w:t>
            </w:r>
          </w:p>
          <w:p w14:paraId="4727F403" w14:textId="77777777" w:rsidR="00994FE5" w:rsidRPr="00994FE5" w:rsidRDefault="00994FE5" w:rsidP="00994FE5">
            <w:pPr>
              <w:numPr>
                <w:ilvl w:val="0"/>
                <w:numId w:val="272"/>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for emergency medical or dental treatment, to avoid or reduce a serious risk of death or injury to myself or another or for any other reason approved by my Supervising Officer;</w:t>
            </w:r>
          </w:p>
          <w:p w14:paraId="62C8F4AC" w14:textId="77777777" w:rsidR="00994FE5" w:rsidRPr="00994FE5" w:rsidRDefault="00994FE5" w:rsidP="00994FE5">
            <w:pPr>
              <w:numPr>
                <w:ilvl w:val="0"/>
                <w:numId w:val="272"/>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994FE5">
              <w:rPr>
                <w:rFonts w:ascii="Arial" w:eastAsiaTheme="minorHAnsi" w:hAnsi="Arial" w:cs="Arial"/>
                <w:szCs w:val="16"/>
              </w:rPr>
              <w:t>in line with the terms and conditions of this Bail Agreement.</w:t>
            </w:r>
          </w:p>
        </w:tc>
      </w:tr>
      <w:tr w:rsidR="00994FE5" w:rsidRPr="00994FE5" w14:paraId="7095FC25" w14:textId="77777777" w:rsidTr="00101EC2">
        <w:trPr>
          <w:jc w:val="center"/>
        </w:trPr>
        <w:tc>
          <w:tcPr>
            <w:tcW w:w="494" w:type="pct"/>
          </w:tcPr>
          <w:p w14:paraId="30CC1C4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1658A6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F7AD374" w14:textId="77777777" w:rsidR="00994FE5" w:rsidRPr="00994FE5" w:rsidRDefault="00994FE5" w:rsidP="00994FE5">
            <w:pPr>
              <w:tabs>
                <w:tab w:val="left" w:pos="596"/>
                <w:tab w:val="left" w:pos="4857"/>
              </w:tabs>
              <w:spacing w:after="120" w:line="276" w:lineRule="auto"/>
              <w:jc w:val="left"/>
              <w:rPr>
                <w:rFonts w:ascii="Arial" w:eastAsiaTheme="minorHAnsi" w:hAnsi="Arial" w:cs="Arial"/>
              </w:rPr>
            </w:pPr>
            <w:r w:rsidRPr="00994FE5">
              <w:rPr>
                <w:rFonts w:ascii="Arial" w:eastAsia="Arial" w:hAnsi="Arial" w:cs="Arial"/>
                <w:b/>
                <w:sz w:val="12"/>
                <w:szCs w:val="18"/>
              </w:rPr>
              <w:t xml:space="preserve">Youth only </w:t>
            </w:r>
            <w:r w:rsidRPr="00994FE5">
              <w:rPr>
                <w:rFonts w:ascii="Arial" w:eastAsiaTheme="minorHAnsi" w:hAnsi="Arial" w:cs="Arial"/>
              </w:rPr>
              <w:t>I must stay at the required address between the hours of [</w:t>
            </w:r>
            <w:r w:rsidRPr="00994FE5">
              <w:rPr>
                <w:rFonts w:ascii="Arial" w:eastAsiaTheme="minorHAnsi" w:hAnsi="Arial" w:cs="Arial"/>
                <w:i/>
              </w:rPr>
              <w:t>time</w:t>
            </w:r>
            <w:r w:rsidRPr="00994FE5">
              <w:rPr>
                <w:rFonts w:ascii="Arial" w:eastAsiaTheme="minorHAnsi" w:hAnsi="Arial" w:cs="Arial"/>
              </w:rPr>
              <w:t>] and [</w:t>
            </w:r>
            <w:r w:rsidRPr="00994FE5">
              <w:rPr>
                <w:rFonts w:ascii="Arial" w:eastAsiaTheme="minorHAnsi" w:hAnsi="Arial" w:cs="Arial"/>
                <w:i/>
              </w:rPr>
              <w:t>time</w:t>
            </w:r>
            <w:r w:rsidRPr="00994FE5">
              <w:rPr>
                <w:rFonts w:ascii="Arial" w:eastAsiaTheme="minorHAnsi" w:hAnsi="Arial" w:cs="Arial"/>
              </w:rPr>
              <w:t xml:space="preserve">] and I must be at an entrance to that address if asked to by my Supervising Officer or a Police Officer, unless absent: </w:t>
            </w:r>
          </w:p>
          <w:p w14:paraId="360EDAAA" w14:textId="77777777" w:rsidR="00994FE5" w:rsidRPr="00994FE5" w:rsidRDefault="00994FE5" w:rsidP="00994FE5">
            <w:pPr>
              <w:numPr>
                <w:ilvl w:val="0"/>
                <w:numId w:val="273"/>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for emergency medical or dental treatment, to avoid or reduce a serious risk of death or injury to myself or another or for any other reason approved by my Supervising Officer;</w:t>
            </w:r>
          </w:p>
          <w:p w14:paraId="72E77735" w14:textId="77777777" w:rsidR="00994FE5" w:rsidRPr="00994FE5" w:rsidRDefault="00994FE5" w:rsidP="00994FE5">
            <w:pPr>
              <w:numPr>
                <w:ilvl w:val="0"/>
                <w:numId w:val="273"/>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in line with the terms and conditions of this Bail Agreement;</w:t>
            </w:r>
          </w:p>
          <w:p w14:paraId="34D52916" w14:textId="77777777" w:rsidR="00994FE5" w:rsidRPr="00994FE5" w:rsidRDefault="00994FE5" w:rsidP="00994FE5">
            <w:pPr>
              <w:numPr>
                <w:ilvl w:val="0"/>
                <w:numId w:val="273"/>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 w:val="20"/>
                <w:szCs w:val="16"/>
              </w:rPr>
            </w:pPr>
            <w:r w:rsidRPr="00994FE5">
              <w:rPr>
                <w:rFonts w:ascii="Arial" w:eastAsiaTheme="minorHAnsi" w:hAnsi="Arial" w:cs="Arial"/>
                <w:szCs w:val="16"/>
              </w:rPr>
              <w:t>in the company of [</w:t>
            </w:r>
            <w:r w:rsidRPr="00994FE5">
              <w:rPr>
                <w:rFonts w:ascii="Arial" w:eastAsiaTheme="minorHAnsi" w:hAnsi="Arial" w:cs="Arial"/>
                <w:i/>
                <w:szCs w:val="16"/>
              </w:rPr>
              <w:t>name/an adult approved by my Supervising Officer</w:t>
            </w:r>
            <w:r w:rsidRPr="00994FE5">
              <w:rPr>
                <w:rFonts w:ascii="Arial" w:eastAsiaTheme="minorHAnsi" w:hAnsi="Arial" w:cs="Arial"/>
                <w:szCs w:val="16"/>
              </w:rPr>
              <w:t>].</w:t>
            </w:r>
          </w:p>
        </w:tc>
      </w:tr>
      <w:tr w:rsidR="00994FE5" w:rsidRPr="00994FE5" w14:paraId="6FB6C90C" w14:textId="77777777" w:rsidTr="00101EC2">
        <w:trPr>
          <w:jc w:val="center"/>
        </w:trPr>
        <w:tc>
          <w:tcPr>
            <w:tcW w:w="494" w:type="pct"/>
          </w:tcPr>
          <w:p w14:paraId="44F6F86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1A43CB1"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4B931C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994FE5">
              <w:rPr>
                <w:rFonts w:ascii="Arial" w:eastAsia="Arial" w:hAnsi="Arial" w:cs="Arial"/>
                <w:sz w:val="18"/>
                <w:szCs w:val="24"/>
              </w:rPr>
              <w:t>W</w:t>
            </w:r>
            <w:r w:rsidRPr="00994FE5">
              <w:rPr>
                <w:rFonts w:ascii="Arial" w:eastAsia="Arial" w:hAnsi="Arial" w:cs="Arial"/>
              </w:rPr>
              <w:t>hile a resident at the Bail Accommodation Support Program (‘BASP’), I must obey all lawful directions of BASP staff. I must not assault, threaten, harass or intimidate any BASP staff or person living there.</w:t>
            </w:r>
          </w:p>
        </w:tc>
      </w:tr>
      <w:tr w:rsidR="00994FE5" w:rsidRPr="00994FE5" w14:paraId="1B7939E8" w14:textId="77777777" w:rsidTr="00101EC2">
        <w:trPr>
          <w:jc w:val="center"/>
        </w:trPr>
        <w:tc>
          <w:tcPr>
            <w:tcW w:w="494" w:type="pct"/>
          </w:tcPr>
          <w:p w14:paraId="524BCEF0" w14:textId="77777777" w:rsidR="00994FE5" w:rsidRPr="00994FE5" w:rsidRDefault="00994FE5" w:rsidP="00994FE5">
            <w:pPr>
              <w:keepNext/>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14EB783" w14:textId="77777777" w:rsidR="00994FE5" w:rsidRPr="00994FE5" w:rsidRDefault="00994FE5" w:rsidP="00994FE5">
            <w:pPr>
              <w:keepNext/>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3E2ECC4" w14:textId="77777777" w:rsidR="00994FE5" w:rsidRPr="00994FE5" w:rsidRDefault="00994FE5" w:rsidP="00994FE5">
            <w:pPr>
              <w:keepNext/>
              <w:tabs>
                <w:tab w:val="left" w:pos="596"/>
              </w:tabs>
              <w:spacing w:after="120" w:line="276" w:lineRule="auto"/>
              <w:jc w:val="left"/>
              <w:rPr>
                <w:rFonts w:ascii="Arial" w:eastAsiaTheme="minorHAnsi" w:hAnsi="Arial" w:cs="Arial"/>
              </w:rPr>
            </w:pPr>
            <w:r w:rsidRPr="00994FE5">
              <w:rPr>
                <w:rFonts w:ascii="Arial" w:eastAsia="Arial" w:hAnsi="Arial" w:cs="Arial"/>
                <w:b/>
                <w:sz w:val="12"/>
                <w:szCs w:val="24"/>
              </w:rPr>
              <w:t>default selected if general residential condition selected</w:t>
            </w:r>
            <w:r w:rsidRPr="00994FE5">
              <w:rPr>
                <w:rFonts w:ascii="Arial" w:eastAsiaTheme="minorHAnsi" w:hAnsi="Arial" w:cs="Arial"/>
                <w:sz w:val="14"/>
              </w:rPr>
              <w:t xml:space="preserve"> </w:t>
            </w:r>
            <w:r w:rsidRPr="00994FE5">
              <w:rPr>
                <w:rFonts w:ascii="Arial" w:eastAsiaTheme="minorHAnsi" w:hAnsi="Arial" w:cs="Arial"/>
              </w:rPr>
              <w:t>If an emergency requires me to move to another address:</w:t>
            </w:r>
          </w:p>
          <w:p w14:paraId="33A1DC51" w14:textId="77777777" w:rsidR="00994FE5" w:rsidRPr="00994FE5" w:rsidRDefault="00994FE5" w:rsidP="00994FE5">
            <w:pPr>
              <w:keepNext/>
              <w:numPr>
                <w:ilvl w:val="0"/>
                <w:numId w:val="274"/>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I must not move until I have obtained the permission of my Supervising Officer; and</w:t>
            </w:r>
          </w:p>
          <w:p w14:paraId="638DE358" w14:textId="77777777" w:rsidR="00994FE5" w:rsidRPr="00994FE5" w:rsidRDefault="00994FE5" w:rsidP="00994FE5">
            <w:pPr>
              <w:keepNext/>
              <w:numPr>
                <w:ilvl w:val="0"/>
                <w:numId w:val="274"/>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I must apply for a variation of the conditions of this Bail Agreement within 2 working days; and</w:t>
            </w:r>
          </w:p>
          <w:p w14:paraId="55579197" w14:textId="77777777" w:rsidR="00994FE5" w:rsidRPr="00994FE5" w:rsidRDefault="00994FE5" w:rsidP="00994FE5">
            <w:pPr>
              <w:keepNext/>
              <w:numPr>
                <w:ilvl w:val="0"/>
                <w:numId w:val="274"/>
              </w:numPr>
              <w:tabs>
                <w:tab w:val="left" w:pos="319"/>
              </w:tabs>
              <w:overflowPunct w:val="0"/>
              <w:autoSpaceDE w:val="0"/>
              <w:autoSpaceDN w:val="0"/>
              <w:adjustRightInd w:val="0"/>
              <w:spacing w:after="120" w:line="276" w:lineRule="auto"/>
              <w:jc w:val="left"/>
              <w:textAlignment w:val="baseline"/>
              <w:rPr>
                <w:rFonts w:ascii="Arial" w:eastAsiaTheme="minorHAnsi" w:hAnsi="Arial" w:cs="Arial"/>
                <w:sz w:val="24"/>
                <w:szCs w:val="20"/>
              </w:rPr>
            </w:pPr>
            <w:r w:rsidRPr="00994FE5">
              <w:rPr>
                <w:rFonts w:ascii="Arial" w:eastAsiaTheme="minorHAnsi" w:hAnsi="Arial" w:cs="Arial"/>
                <w:szCs w:val="16"/>
              </w:rPr>
              <w:t>the conditions of this Agreement will continue to apply as though the new address were specified in this Bail Agreement.</w:t>
            </w:r>
          </w:p>
        </w:tc>
      </w:tr>
      <w:tr w:rsidR="00994FE5" w:rsidRPr="00994FE5" w14:paraId="1722C3B0" w14:textId="77777777" w:rsidTr="00101EC2">
        <w:trPr>
          <w:jc w:val="center"/>
        </w:trPr>
        <w:tc>
          <w:tcPr>
            <w:tcW w:w="494" w:type="pct"/>
          </w:tcPr>
          <w:p w14:paraId="14AF29E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EE7A511"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7B4335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not live at [</w:t>
            </w:r>
            <w:r w:rsidRPr="00994FE5">
              <w:rPr>
                <w:rFonts w:ascii="Arial" w:eastAsiaTheme="minorHAnsi" w:hAnsi="Arial" w:cs="Arial"/>
                <w:i/>
              </w:rPr>
              <w:t>address(es)</w:t>
            </w:r>
            <w:r w:rsidRPr="00994FE5">
              <w:rPr>
                <w:rFonts w:ascii="Arial" w:eastAsiaTheme="minorHAnsi" w:hAnsi="Arial" w:cs="Arial"/>
              </w:rPr>
              <w:t>].</w:t>
            </w:r>
          </w:p>
        </w:tc>
      </w:tr>
      <w:tr w:rsidR="00994FE5" w:rsidRPr="00994FE5" w14:paraId="69CB0C3D" w14:textId="77777777" w:rsidTr="00101EC2">
        <w:trPr>
          <w:jc w:val="center"/>
        </w:trPr>
        <w:tc>
          <w:tcPr>
            <w:tcW w:w="494" w:type="pct"/>
          </w:tcPr>
          <w:p w14:paraId="2BB9EF0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714EE2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901815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not live with [</w:t>
            </w:r>
            <w:r w:rsidRPr="00994FE5">
              <w:rPr>
                <w:rFonts w:ascii="Arial" w:eastAsiaTheme="minorHAnsi" w:hAnsi="Arial" w:cs="Arial"/>
                <w:i/>
              </w:rPr>
              <w:t>name(s)</w:t>
            </w:r>
            <w:r w:rsidRPr="00994FE5">
              <w:rPr>
                <w:rFonts w:ascii="Arial" w:eastAsiaTheme="minorHAnsi" w:hAnsi="Arial" w:cs="Arial"/>
              </w:rPr>
              <w:t>].</w:t>
            </w:r>
          </w:p>
        </w:tc>
      </w:tr>
      <w:tr w:rsidR="00994FE5" w:rsidRPr="00994FE5" w14:paraId="27700557" w14:textId="77777777" w:rsidTr="00101EC2">
        <w:trPr>
          <w:jc w:val="center"/>
        </w:trPr>
        <w:tc>
          <w:tcPr>
            <w:tcW w:w="5000" w:type="pct"/>
            <w:gridSpan w:val="3"/>
            <w:hideMark/>
          </w:tcPr>
          <w:p w14:paraId="2DA17E1E" w14:textId="77777777" w:rsidR="00994FE5" w:rsidRPr="00994FE5" w:rsidRDefault="00994FE5" w:rsidP="00994FE5">
            <w:pPr>
              <w:tabs>
                <w:tab w:val="left" w:pos="454"/>
              </w:tabs>
              <w:spacing w:before="120" w:after="120" w:line="276" w:lineRule="auto"/>
              <w:rPr>
                <w:rFonts w:ascii="Arial" w:eastAsiaTheme="minorHAnsi" w:hAnsi="Arial" w:cs="Arial"/>
                <w:b/>
                <w:sz w:val="12"/>
                <w:szCs w:val="20"/>
              </w:rPr>
            </w:pPr>
            <w:r w:rsidRPr="00994FE5">
              <w:rPr>
                <w:rFonts w:ascii="Arial" w:eastAsiaTheme="minorHAnsi" w:hAnsi="Arial" w:cs="Arial"/>
                <w:b/>
                <w:sz w:val="20"/>
                <w:szCs w:val="20"/>
              </w:rPr>
              <w:t>Monitoring</w:t>
            </w:r>
          </w:p>
        </w:tc>
      </w:tr>
      <w:tr w:rsidR="00994FE5" w:rsidRPr="00994FE5" w14:paraId="69067046" w14:textId="77777777" w:rsidTr="00101EC2">
        <w:trPr>
          <w:jc w:val="center"/>
        </w:trPr>
        <w:tc>
          <w:tcPr>
            <w:tcW w:w="494" w:type="pct"/>
          </w:tcPr>
          <w:p w14:paraId="0F89962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C52FF56"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71A488F" w14:textId="77777777" w:rsidR="00994FE5" w:rsidRPr="00994FE5" w:rsidRDefault="00994FE5" w:rsidP="00994FE5">
            <w:pPr>
              <w:tabs>
                <w:tab w:val="left" w:pos="596"/>
              </w:tabs>
              <w:spacing w:after="120" w:line="276" w:lineRule="auto"/>
              <w:jc w:val="left"/>
              <w:rPr>
                <w:rFonts w:ascii="Arial" w:eastAsiaTheme="minorHAnsi" w:hAnsi="Arial" w:cs="Arial"/>
              </w:rPr>
            </w:pPr>
            <w:r w:rsidRPr="00994FE5">
              <w:rPr>
                <w:rFonts w:ascii="Arial" w:eastAsiaTheme="minorHAnsi" w:hAnsi="Arial" w:cs="Arial"/>
              </w:rPr>
              <w:t>When I am released, I:</w:t>
            </w:r>
          </w:p>
          <w:p w14:paraId="165E3FE9"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Theme="minorHAnsi" w:hAnsi="Arial" w:cs="Arial"/>
                <w:sz w:val="24"/>
              </w:rPr>
            </w:pPr>
            <w:r w:rsidRPr="00994FE5">
              <w:rPr>
                <w:rFonts w:ascii="Arial" w:eastAsia="Arial" w:hAnsi="Arial" w:cs="Arial"/>
                <w:b/>
                <w:sz w:val="12"/>
                <w:szCs w:val="24"/>
              </w:rPr>
              <w:t>default selected</w:t>
            </w:r>
            <w:r w:rsidRPr="00994FE5">
              <w:rPr>
                <w:rFonts w:ascii="Arial" w:eastAsiaTheme="minorHAnsi" w:hAnsi="Arial" w:cs="Arial"/>
              </w:rPr>
              <w:t xml:space="preserve"> </w:t>
            </w:r>
            <w:r w:rsidRPr="00994FE5">
              <w:rPr>
                <w:rFonts w:ascii="Arial" w:eastAsiaTheme="minorHAnsi" w:hAnsi="Arial" w:cs="Arial"/>
                <w:szCs w:val="16"/>
              </w:rPr>
              <w:t>must go straight to [</w:t>
            </w:r>
            <w:r w:rsidRPr="00994FE5">
              <w:rPr>
                <w:rFonts w:ascii="Arial" w:eastAsiaTheme="minorHAnsi" w:hAnsi="Arial" w:cs="Arial"/>
                <w:i/>
                <w:szCs w:val="16"/>
              </w:rPr>
              <w:t>address</w:t>
            </w:r>
            <w:r w:rsidRPr="00994FE5">
              <w:rPr>
                <w:rFonts w:ascii="Arial" w:eastAsiaTheme="minorHAnsi" w:hAnsi="Arial" w:cs="Arial"/>
                <w:szCs w:val="16"/>
              </w:rPr>
              <w:t xml:space="preserve">], so I can have an electronic transmitter fitted </w:t>
            </w:r>
            <w:r w:rsidRPr="00994FE5">
              <w:rPr>
                <w:rFonts w:ascii="Arial" w:eastAsiaTheme="minorHAnsi" w:hAnsi="Arial" w:cs="Arial"/>
                <w:b/>
                <w:bCs/>
                <w:sz w:val="12"/>
                <w:szCs w:val="8"/>
              </w:rPr>
              <w:t>following text displayed</w:t>
            </w:r>
            <w:r w:rsidRPr="00994FE5">
              <w:rPr>
                <w:rFonts w:ascii="Arial" w:eastAsiaTheme="minorHAnsi" w:hAnsi="Arial" w:cs="Arial"/>
                <w:sz w:val="12"/>
                <w:szCs w:val="8"/>
              </w:rPr>
              <w:t xml:space="preserve"> </w:t>
            </w:r>
            <w:r w:rsidRPr="00994FE5">
              <w:rPr>
                <w:rFonts w:ascii="Arial" w:eastAsia="Arial" w:hAnsi="Arial" w:cs="Arial"/>
                <w:b/>
                <w:sz w:val="12"/>
                <w:szCs w:val="24"/>
              </w:rPr>
              <w:t>if address is home address rather than Department address</w:t>
            </w:r>
            <w:r w:rsidRPr="00994FE5">
              <w:rPr>
                <w:rFonts w:ascii="Arial" w:eastAsiaTheme="minorHAnsi" w:hAnsi="Arial" w:cs="Arial"/>
                <w:szCs w:val="16"/>
              </w:rPr>
              <w:t xml:space="preserve"> and when I get there, I must contact the Home Detention Unit of the Department [</w:t>
            </w:r>
            <w:r w:rsidRPr="00994FE5">
              <w:rPr>
                <w:rFonts w:ascii="Arial" w:eastAsiaTheme="minorHAnsi" w:hAnsi="Arial" w:cs="Arial"/>
                <w:i/>
                <w:iCs/>
                <w:szCs w:val="16"/>
              </w:rPr>
              <w:t>for Correctional Services/of Human Services</w:t>
            </w:r>
            <w:r w:rsidRPr="00994FE5">
              <w:rPr>
                <w:rFonts w:ascii="Arial" w:eastAsiaTheme="minorHAnsi" w:hAnsi="Arial" w:cs="Arial"/>
                <w:szCs w:val="16"/>
              </w:rPr>
              <w:t>] by telephone on [</w:t>
            </w:r>
            <w:r w:rsidRPr="00994FE5">
              <w:rPr>
                <w:rFonts w:ascii="Arial" w:eastAsiaTheme="minorHAnsi" w:hAnsi="Arial" w:cs="Arial"/>
                <w:i/>
                <w:szCs w:val="16"/>
              </w:rPr>
              <w:t>1300 796 199/1800 814 914</w:t>
            </w:r>
            <w:r w:rsidRPr="00994FE5">
              <w:rPr>
                <w:rFonts w:ascii="Arial" w:eastAsiaTheme="minorHAnsi" w:hAnsi="Arial" w:cs="Arial"/>
                <w:szCs w:val="16"/>
              </w:rPr>
              <w:t>];</w:t>
            </w:r>
          </w:p>
          <w:p w14:paraId="38C69CB2"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Arial" w:hAnsi="Arial" w:cs="Arial"/>
                <w:szCs w:val="24"/>
              </w:rPr>
            </w:pPr>
            <w:r w:rsidRPr="00994FE5">
              <w:rPr>
                <w:rFonts w:ascii="Arial" w:eastAsia="Arial" w:hAnsi="Arial" w:cs="Arial"/>
                <w:b/>
                <w:sz w:val="12"/>
                <w:szCs w:val="24"/>
              </w:rPr>
              <w:t xml:space="preserve">youth only </w:t>
            </w:r>
            <w:r w:rsidRPr="00994FE5">
              <w:rPr>
                <w:rFonts w:ascii="Arial" w:eastAsiaTheme="minorHAnsi" w:hAnsi="Arial" w:cs="Arial"/>
                <w:szCs w:val="16"/>
              </w:rPr>
              <w:t>must remain in custody pending the availability of an electronic monitoring device;</w:t>
            </w:r>
          </w:p>
          <w:p w14:paraId="36762458"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Arial" w:hAnsi="Arial" w:cs="Arial"/>
              </w:rPr>
            </w:pPr>
            <w:r w:rsidRPr="00994FE5">
              <w:rPr>
                <w:rFonts w:ascii="Arial" w:eastAsiaTheme="minorHAnsi" w:hAnsi="Arial" w:cs="Arial"/>
                <w:szCs w:val="16"/>
              </w:rPr>
              <w:t>must wear the electronic transmitter and obey the Department [</w:t>
            </w:r>
            <w:r w:rsidRPr="00994FE5">
              <w:rPr>
                <w:rFonts w:ascii="Arial" w:eastAsiaTheme="minorHAnsi" w:hAnsi="Arial" w:cs="Arial"/>
                <w:i/>
                <w:szCs w:val="16"/>
              </w:rPr>
              <w:t>for Correctional Services/of Human Services</w:t>
            </w:r>
            <w:r w:rsidRPr="00994FE5">
              <w:rPr>
                <w:rFonts w:ascii="Arial" w:eastAsiaTheme="minorHAnsi" w:hAnsi="Arial" w:cs="Arial"/>
                <w:szCs w:val="16"/>
              </w:rPr>
              <w:t>] rules of electronic monitoring, including charging the transmitter daily, for the term of this Bail Agreement.</w:t>
            </w:r>
          </w:p>
          <w:p w14:paraId="6D5D08FA"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994FE5">
              <w:rPr>
                <w:rFonts w:ascii="Arial" w:eastAsiaTheme="minorHAnsi" w:hAnsi="Arial" w:cs="Arial"/>
                <w:szCs w:val="16"/>
              </w:rPr>
              <w:t>must always be contactable by mobile telephone [</w:t>
            </w:r>
            <w:r w:rsidRPr="00994FE5">
              <w:rPr>
                <w:rFonts w:ascii="Arial" w:eastAsiaTheme="minorHAnsi" w:hAnsi="Arial" w:cs="Arial"/>
                <w:i/>
                <w:szCs w:val="16"/>
              </w:rPr>
              <w:t>that does not provide access to the internet</w:t>
            </w:r>
            <w:r w:rsidRPr="00994FE5">
              <w:rPr>
                <w:rFonts w:ascii="Arial" w:eastAsiaTheme="minorHAnsi" w:hAnsi="Arial" w:cs="Arial"/>
                <w:szCs w:val="16"/>
              </w:rPr>
              <w:t>]. I must give my contact details to my Supervising Officer so they can use it to get in touch with me at all times while electronically monitored.</w:t>
            </w:r>
          </w:p>
          <w:p w14:paraId="252E43D3"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Arial" w:hAnsi="Arial" w:cs="Arial"/>
              </w:rPr>
            </w:pPr>
            <w:r w:rsidRPr="00994FE5">
              <w:rPr>
                <w:rFonts w:ascii="Arial" w:eastAsiaTheme="minorHAnsi" w:hAnsi="Arial" w:cs="Arial"/>
                <w:szCs w:val="16"/>
              </w:rPr>
              <w:t>must not do any water related sport or activity at any time unless this has been approved beforehand by my Supervising Officer.</w:t>
            </w:r>
          </w:p>
          <w:p w14:paraId="7AECC9CB" w14:textId="77777777" w:rsidR="00994FE5" w:rsidRPr="00994FE5" w:rsidRDefault="00994FE5" w:rsidP="00994FE5">
            <w:pPr>
              <w:widowControl w:val="0"/>
              <w:numPr>
                <w:ilvl w:val="0"/>
                <w:numId w:val="275"/>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eastAsiaTheme="minorHAnsi" w:hAnsi="Arial" w:cs="Arial"/>
                <w:szCs w:val="16"/>
              </w:rPr>
              <w:t>must answer straight away to any calls or text messages from the Department [</w:t>
            </w:r>
            <w:r w:rsidRPr="00994FE5">
              <w:rPr>
                <w:rFonts w:ascii="Arial" w:eastAsiaTheme="minorHAnsi" w:hAnsi="Arial" w:cs="Arial"/>
                <w:i/>
                <w:iCs/>
                <w:szCs w:val="16"/>
              </w:rPr>
              <w:t>for</w:t>
            </w:r>
            <w:r w:rsidRPr="00994FE5">
              <w:rPr>
                <w:rFonts w:ascii="Arial" w:eastAsiaTheme="minorHAnsi" w:hAnsi="Arial" w:cs="Arial"/>
                <w:szCs w:val="16"/>
              </w:rPr>
              <w:t xml:space="preserve"> </w:t>
            </w:r>
            <w:r w:rsidRPr="00994FE5">
              <w:rPr>
                <w:rFonts w:ascii="Arial" w:eastAsiaTheme="minorHAnsi" w:hAnsi="Arial" w:cs="Arial"/>
                <w:i/>
                <w:szCs w:val="16"/>
              </w:rPr>
              <w:t>Correctional Services/of Human Services</w:t>
            </w:r>
            <w:r w:rsidRPr="00994FE5">
              <w:rPr>
                <w:rFonts w:ascii="Arial" w:eastAsiaTheme="minorHAnsi" w:hAnsi="Arial" w:cs="Arial"/>
                <w:szCs w:val="16"/>
              </w:rPr>
              <w:t>] on the mobile phone number I have given.</w:t>
            </w:r>
          </w:p>
        </w:tc>
      </w:tr>
      <w:tr w:rsidR="00994FE5" w:rsidRPr="00994FE5" w14:paraId="311FA965" w14:textId="77777777" w:rsidTr="00101EC2">
        <w:trPr>
          <w:jc w:val="center"/>
        </w:trPr>
        <w:tc>
          <w:tcPr>
            <w:tcW w:w="5000" w:type="pct"/>
            <w:gridSpan w:val="3"/>
            <w:hideMark/>
          </w:tcPr>
          <w:p w14:paraId="370E0D44"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 xml:space="preserve">Programs </w:t>
            </w:r>
          </w:p>
        </w:tc>
      </w:tr>
      <w:tr w:rsidR="00994FE5" w:rsidRPr="00994FE5" w14:paraId="388A4466" w14:textId="77777777" w:rsidTr="00101EC2">
        <w:trPr>
          <w:jc w:val="center"/>
        </w:trPr>
        <w:tc>
          <w:tcPr>
            <w:tcW w:w="494" w:type="pct"/>
          </w:tcPr>
          <w:p w14:paraId="26B24A4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0D9582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4266" w:type="pct"/>
            <w:hideMark/>
          </w:tcPr>
          <w:p w14:paraId="4D184E8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39AFBF67" w14:textId="77777777" w:rsidTr="00101EC2">
        <w:trPr>
          <w:jc w:val="center"/>
        </w:trPr>
        <w:tc>
          <w:tcPr>
            <w:tcW w:w="494" w:type="pct"/>
          </w:tcPr>
          <w:p w14:paraId="2B6EDA5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6BB1AEA"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3045EA5" w14:textId="77777777" w:rsidR="00994FE5" w:rsidRPr="00994FE5" w:rsidRDefault="00994FE5" w:rsidP="00994FE5">
            <w:pPr>
              <w:widowControl w:val="0"/>
              <w:numPr>
                <w:ilvl w:val="0"/>
                <w:numId w:val="148"/>
              </w:numPr>
              <w:overflowPunct w:val="0"/>
              <w:autoSpaceDE w:val="0"/>
              <w:autoSpaceDN w:val="0"/>
              <w:adjustRightInd w:val="0"/>
              <w:spacing w:after="120" w:line="276" w:lineRule="auto"/>
              <w:jc w:val="left"/>
              <w:textAlignment w:val="baseline"/>
              <w:rPr>
                <w:rFonts w:ascii="Arial" w:eastAsiaTheme="minorHAnsi" w:hAnsi="Arial" w:cs="Arial"/>
                <w:sz w:val="24"/>
                <w:szCs w:val="20"/>
              </w:rPr>
            </w:pPr>
            <w:r w:rsidRPr="00994FE5">
              <w:rPr>
                <w:rFonts w:ascii="Arial" w:eastAsiaTheme="minorHAnsi" w:hAnsi="Arial" w:cs="Arial"/>
                <w:b/>
                <w:bCs/>
                <w:sz w:val="14"/>
                <w:szCs w:val="14"/>
              </w:rPr>
              <w:t>[BLANK]</w:t>
            </w:r>
            <w:r w:rsidRPr="00994FE5">
              <w:rPr>
                <w:rFonts w:ascii="Arial" w:eastAsiaTheme="minorHAnsi" w:hAnsi="Arial" w:cs="Arial"/>
                <w:szCs w:val="16"/>
              </w:rPr>
              <w:t xml:space="preserve"> </w:t>
            </w:r>
          </w:p>
        </w:tc>
      </w:tr>
      <w:tr w:rsidR="00994FE5" w:rsidRPr="00994FE5" w14:paraId="3AA98BA8" w14:textId="77777777" w:rsidTr="00101EC2">
        <w:trPr>
          <w:jc w:val="center"/>
        </w:trPr>
        <w:tc>
          <w:tcPr>
            <w:tcW w:w="494" w:type="pct"/>
          </w:tcPr>
          <w:p w14:paraId="264E95A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FCF18B5"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6F39BB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6C0EAE0A" w14:textId="77777777" w:rsidTr="00101EC2">
        <w:trPr>
          <w:jc w:val="center"/>
        </w:trPr>
        <w:tc>
          <w:tcPr>
            <w:tcW w:w="494" w:type="pct"/>
          </w:tcPr>
          <w:p w14:paraId="155F6D2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8EAF85D"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946CC0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15DA6968" w14:textId="77777777" w:rsidTr="00101EC2">
        <w:trPr>
          <w:jc w:val="center"/>
        </w:trPr>
        <w:tc>
          <w:tcPr>
            <w:tcW w:w="5000" w:type="pct"/>
            <w:gridSpan w:val="3"/>
            <w:hideMark/>
          </w:tcPr>
          <w:p w14:paraId="0A37B2FE"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 xml:space="preserve">Communication </w:t>
            </w:r>
          </w:p>
        </w:tc>
      </w:tr>
      <w:tr w:rsidR="00994FE5" w:rsidRPr="00994FE5" w14:paraId="71623CEA" w14:textId="77777777" w:rsidTr="00101EC2">
        <w:trPr>
          <w:jc w:val="center"/>
        </w:trPr>
        <w:tc>
          <w:tcPr>
            <w:tcW w:w="494" w:type="pct"/>
          </w:tcPr>
          <w:p w14:paraId="770A77E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67A77AF7"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F2534A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bCs/>
                <w:i/>
                <w:iCs/>
                <w:sz w:val="20"/>
                <w:szCs w:val="28"/>
              </w:rPr>
            </w:pPr>
            <w:r w:rsidRPr="00994FE5">
              <w:rPr>
                <w:rFonts w:ascii="Arial" w:eastAsiaTheme="minorHAnsi" w:hAnsi="Arial" w:cs="Arial"/>
                <w:bCs/>
                <w:szCs w:val="28"/>
              </w:rPr>
              <w:t>I must not communicate with any person other than [</w:t>
            </w:r>
            <w:r w:rsidRPr="00994FE5">
              <w:rPr>
                <w:rFonts w:ascii="Arial" w:eastAsiaTheme="minorHAnsi" w:hAnsi="Arial" w:cs="Arial"/>
                <w:bCs/>
                <w:i/>
                <w:iCs/>
                <w:szCs w:val="28"/>
              </w:rPr>
              <w:t>specify person or class</w:t>
            </w:r>
            <w:r w:rsidRPr="00994FE5">
              <w:rPr>
                <w:rFonts w:ascii="Arial" w:eastAsiaTheme="minorHAnsi" w:hAnsi="Arial" w:cs="Arial"/>
                <w:bCs/>
                <w:szCs w:val="28"/>
              </w:rPr>
              <w:t>].</w:t>
            </w:r>
          </w:p>
        </w:tc>
      </w:tr>
      <w:tr w:rsidR="00994FE5" w:rsidRPr="00994FE5" w14:paraId="126466B3" w14:textId="77777777" w:rsidTr="00101EC2">
        <w:trPr>
          <w:jc w:val="center"/>
        </w:trPr>
        <w:tc>
          <w:tcPr>
            <w:tcW w:w="494" w:type="pct"/>
          </w:tcPr>
          <w:p w14:paraId="60C7D11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6CAC8750"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31CFF7D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not possess (have) any telephone, mobile phone, computer or other telecommunication device except [</w:t>
            </w:r>
            <w:r w:rsidRPr="00994FE5">
              <w:rPr>
                <w:rFonts w:ascii="Arial" w:eastAsiaTheme="minorHAnsi" w:hAnsi="Arial" w:cs="Arial"/>
                <w:i/>
              </w:rPr>
              <w:t>specify device(s)</w:t>
            </w:r>
            <w:r w:rsidRPr="00994FE5">
              <w:rPr>
                <w:rFonts w:ascii="Arial" w:eastAsiaTheme="minorHAnsi" w:hAnsi="Arial" w:cs="Arial"/>
              </w:rPr>
              <w:t>] and I must only use permitted device(s) for communication reasons.</w:t>
            </w:r>
          </w:p>
        </w:tc>
      </w:tr>
      <w:tr w:rsidR="00994FE5" w:rsidRPr="00994FE5" w14:paraId="33C24F73" w14:textId="77777777" w:rsidTr="00101EC2">
        <w:trPr>
          <w:jc w:val="center"/>
        </w:trPr>
        <w:tc>
          <w:tcPr>
            <w:tcW w:w="494" w:type="pct"/>
          </w:tcPr>
          <w:p w14:paraId="30C4A83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375E887"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5D662C67" w14:textId="77777777" w:rsidR="00994FE5" w:rsidRPr="00994FE5" w:rsidRDefault="00994FE5" w:rsidP="00994FE5">
            <w:pPr>
              <w:numPr>
                <w:ilvl w:val="0"/>
                <w:numId w:val="149"/>
              </w:numPr>
              <w:tabs>
                <w:tab w:val="left" w:pos="428"/>
              </w:tabs>
              <w:overflowPunct w:val="0"/>
              <w:autoSpaceDE w:val="0"/>
              <w:autoSpaceDN w:val="0"/>
              <w:adjustRightInd w:val="0"/>
              <w:spacing w:after="120" w:line="276" w:lineRule="auto"/>
              <w:jc w:val="left"/>
              <w:textAlignment w:val="baseline"/>
              <w:rPr>
                <w:rFonts w:ascii="Arial" w:eastAsiaTheme="minorHAnsi" w:hAnsi="Arial" w:cs="Arial"/>
                <w:sz w:val="20"/>
                <w:szCs w:val="20"/>
              </w:rPr>
            </w:pPr>
            <w:r w:rsidRPr="00994FE5">
              <w:rPr>
                <w:rFonts w:ascii="Arial" w:eastAsiaTheme="minorHAnsi" w:hAnsi="Arial" w:cs="Arial"/>
                <w:b/>
                <w:bCs/>
                <w:sz w:val="14"/>
                <w:szCs w:val="14"/>
              </w:rPr>
              <w:t>[BLANK]</w:t>
            </w:r>
            <w:r w:rsidRPr="00994FE5">
              <w:rPr>
                <w:rFonts w:ascii="Arial" w:eastAsiaTheme="minorHAnsi" w:hAnsi="Arial" w:cs="Arial"/>
              </w:rPr>
              <w:t>.</w:t>
            </w:r>
          </w:p>
        </w:tc>
      </w:tr>
      <w:tr w:rsidR="00994FE5" w:rsidRPr="00994FE5" w14:paraId="0A7ED1C5" w14:textId="77777777" w:rsidTr="00101EC2">
        <w:trPr>
          <w:jc w:val="center"/>
        </w:trPr>
        <w:tc>
          <w:tcPr>
            <w:tcW w:w="494" w:type="pct"/>
          </w:tcPr>
          <w:p w14:paraId="406EB50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224E8D2"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D04C178" w14:textId="77777777" w:rsidR="00994FE5" w:rsidRPr="00994FE5" w:rsidRDefault="00994FE5" w:rsidP="00994FE5">
            <w:pPr>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68F4176F" w14:textId="77777777" w:rsidTr="00101EC2">
        <w:trPr>
          <w:jc w:val="center"/>
        </w:trPr>
        <w:tc>
          <w:tcPr>
            <w:tcW w:w="494" w:type="pct"/>
          </w:tcPr>
          <w:p w14:paraId="3E42166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86180B3"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1F93175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5FD16440" w14:textId="77777777" w:rsidTr="00101EC2">
        <w:trPr>
          <w:jc w:val="center"/>
        </w:trPr>
        <w:tc>
          <w:tcPr>
            <w:tcW w:w="494" w:type="pct"/>
          </w:tcPr>
          <w:p w14:paraId="7733F68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F86A1BF"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AF7CF1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12AAD348" w14:textId="77777777" w:rsidTr="00101EC2">
        <w:trPr>
          <w:jc w:val="center"/>
        </w:trPr>
        <w:tc>
          <w:tcPr>
            <w:tcW w:w="494" w:type="pct"/>
          </w:tcPr>
          <w:p w14:paraId="7EFFC77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594D0E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91E839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5FFF94A5" w14:textId="77777777" w:rsidTr="00101EC2">
        <w:trPr>
          <w:jc w:val="center"/>
        </w:trPr>
        <w:tc>
          <w:tcPr>
            <w:tcW w:w="494" w:type="pct"/>
          </w:tcPr>
          <w:p w14:paraId="3E78371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24E54CB6"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BBCAB2D"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Theme="minorHAnsi" w:hAnsi="Arial" w:cs="Arial"/>
                <w:sz w:val="24"/>
                <w:szCs w:val="20"/>
                <w:lang w:bidi="en-US"/>
              </w:rPr>
            </w:pPr>
            <w:r w:rsidRPr="00994FE5">
              <w:rPr>
                <w:rFonts w:ascii="Arial" w:eastAsiaTheme="minorHAnsi" w:hAnsi="Arial" w:cs="Arial"/>
                <w:b/>
                <w:bCs/>
                <w:sz w:val="14"/>
                <w:szCs w:val="14"/>
              </w:rPr>
              <w:t>[BLANK]</w:t>
            </w:r>
            <w:r w:rsidRPr="00994FE5">
              <w:rPr>
                <w:rFonts w:ascii="Arial" w:eastAsiaTheme="minorHAnsi" w:hAnsi="Arial" w:cs="Arial"/>
              </w:rPr>
              <w:t>.</w:t>
            </w:r>
          </w:p>
        </w:tc>
      </w:tr>
      <w:tr w:rsidR="00994FE5" w:rsidRPr="00994FE5" w14:paraId="712957C7" w14:textId="77777777" w:rsidTr="00101EC2">
        <w:trPr>
          <w:jc w:val="center"/>
        </w:trPr>
        <w:tc>
          <w:tcPr>
            <w:tcW w:w="494" w:type="pct"/>
          </w:tcPr>
          <w:p w14:paraId="6AF659B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7DD21F8"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96CE21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1F1A12B5" w14:textId="77777777" w:rsidTr="00101EC2">
        <w:trPr>
          <w:jc w:val="center"/>
        </w:trPr>
        <w:tc>
          <w:tcPr>
            <w:tcW w:w="494" w:type="pct"/>
          </w:tcPr>
          <w:p w14:paraId="5A19509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834E4CE"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03A7EA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7AC25DA8" w14:textId="77777777" w:rsidTr="00101EC2">
        <w:trPr>
          <w:jc w:val="center"/>
        </w:trPr>
        <w:tc>
          <w:tcPr>
            <w:tcW w:w="494" w:type="pct"/>
          </w:tcPr>
          <w:p w14:paraId="464C602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B118D0F"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6B5D70E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206F1A58" w14:textId="77777777" w:rsidTr="00101EC2">
        <w:trPr>
          <w:jc w:val="center"/>
        </w:trPr>
        <w:tc>
          <w:tcPr>
            <w:tcW w:w="494" w:type="pct"/>
          </w:tcPr>
          <w:p w14:paraId="0D8FF856"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240" w:type="pct"/>
          </w:tcPr>
          <w:p w14:paraId="6736A9E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4266" w:type="pct"/>
            <w:hideMark/>
          </w:tcPr>
          <w:p w14:paraId="3721A2CB"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2F0F234D" w14:textId="77777777" w:rsidTr="00101EC2">
        <w:trPr>
          <w:jc w:val="center"/>
        </w:trPr>
        <w:tc>
          <w:tcPr>
            <w:tcW w:w="5000" w:type="pct"/>
            <w:gridSpan w:val="3"/>
            <w:hideMark/>
          </w:tcPr>
          <w:p w14:paraId="61525837"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Drugs and Alcohol</w:t>
            </w:r>
          </w:p>
        </w:tc>
      </w:tr>
      <w:tr w:rsidR="00994FE5" w:rsidRPr="00994FE5" w14:paraId="309E8DD6" w14:textId="77777777" w:rsidTr="00101EC2">
        <w:trPr>
          <w:jc w:val="center"/>
        </w:trPr>
        <w:tc>
          <w:tcPr>
            <w:tcW w:w="494" w:type="pct"/>
          </w:tcPr>
          <w:p w14:paraId="72CA1B5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240" w:type="pct"/>
          </w:tcPr>
          <w:p w14:paraId="4E878E5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4266" w:type="pct"/>
            <w:hideMark/>
          </w:tcPr>
          <w:p w14:paraId="416C0F7F" w14:textId="77777777" w:rsidR="00994FE5" w:rsidRPr="00994FE5" w:rsidRDefault="00994FE5" w:rsidP="00994FE5">
            <w:pPr>
              <w:tabs>
                <w:tab w:val="left" w:pos="482"/>
              </w:tabs>
              <w:spacing w:after="120" w:line="276" w:lineRule="auto"/>
              <w:jc w:val="left"/>
              <w:rPr>
                <w:rFonts w:ascii="Arial" w:eastAsia="Calibri" w:hAnsi="Arial" w:cs="Arial"/>
              </w:rPr>
            </w:pPr>
            <w:r w:rsidRPr="00994FE5">
              <w:rPr>
                <w:rFonts w:ascii="Arial" w:eastAsiaTheme="minorHAnsi" w:hAnsi="Arial" w:cs="Arial"/>
              </w:rPr>
              <w:t>I must not use</w:t>
            </w:r>
          </w:p>
          <w:p w14:paraId="699B52F3" w14:textId="77777777" w:rsidR="00994FE5" w:rsidRPr="00994FE5" w:rsidRDefault="00994FE5" w:rsidP="002910E3">
            <w:pPr>
              <w:numPr>
                <w:ilvl w:val="0"/>
                <w:numId w:val="298"/>
              </w:numPr>
              <w:tabs>
                <w:tab w:val="left" w:pos="482"/>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alcohol</w:t>
            </w:r>
          </w:p>
          <w:p w14:paraId="06CA2FFD" w14:textId="77777777" w:rsidR="00994FE5" w:rsidRPr="00994FE5" w:rsidRDefault="00994FE5" w:rsidP="002910E3">
            <w:pPr>
              <w:numPr>
                <w:ilvl w:val="0"/>
                <w:numId w:val="298"/>
              </w:numPr>
              <w:tabs>
                <w:tab w:val="left" w:pos="482"/>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any drug that is not prescribed by a doctor registered in South Australia or legally available in another way, and then only at the prescribed or recommended dosage</w:t>
            </w:r>
          </w:p>
          <w:p w14:paraId="159FAC1E" w14:textId="77777777" w:rsidR="00994FE5" w:rsidRPr="00994FE5" w:rsidRDefault="00994FE5" w:rsidP="002910E3">
            <w:pPr>
              <w:numPr>
                <w:ilvl w:val="0"/>
                <w:numId w:val="298"/>
              </w:numPr>
              <w:tabs>
                <w:tab w:val="left" w:pos="482"/>
              </w:tabs>
              <w:overflowPunct w:val="0"/>
              <w:autoSpaceDE w:val="0"/>
              <w:autoSpaceDN w:val="0"/>
              <w:adjustRightInd w:val="0"/>
              <w:spacing w:after="120" w:line="276" w:lineRule="auto"/>
              <w:jc w:val="left"/>
              <w:textAlignment w:val="baseline"/>
              <w:rPr>
                <w:rFonts w:ascii="Arial" w:eastAsiaTheme="minorHAnsi" w:hAnsi="Arial" w:cs="Arial"/>
                <w:szCs w:val="16"/>
              </w:rPr>
            </w:pPr>
            <w:r w:rsidRPr="00994FE5">
              <w:rPr>
                <w:rFonts w:ascii="Arial" w:eastAsiaTheme="minorHAnsi" w:hAnsi="Arial" w:cs="Arial"/>
                <w:szCs w:val="16"/>
              </w:rPr>
              <w:t>[</w:t>
            </w:r>
            <w:r w:rsidRPr="00994FE5">
              <w:rPr>
                <w:rFonts w:ascii="Arial" w:eastAsiaTheme="minorHAnsi" w:hAnsi="Arial" w:cs="Arial"/>
                <w:i/>
                <w:szCs w:val="16"/>
              </w:rPr>
              <w:t>other</w:t>
            </w:r>
            <w:r w:rsidRPr="00994FE5">
              <w:rPr>
                <w:rFonts w:ascii="Arial" w:eastAsiaTheme="minorHAnsi" w:hAnsi="Arial" w:cs="Arial"/>
                <w:szCs w:val="16"/>
              </w:rPr>
              <w:t>]</w:t>
            </w:r>
          </w:p>
          <w:p w14:paraId="299ABF03" w14:textId="77777777" w:rsidR="00994FE5" w:rsidRPr="00994FE5" w:rsidRDefault="00994FE5" w:rsidP="00994FE5">
            <w:pPr>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 xml:space="preserve">and I must have any tests that are needed to check if I am obeying these orders as directed by </w:t>
            </w:r>
            <w:r w:rsidRPr="00994FE5">
              <w:rPr>
                <w:rFonts w:ascii="Arial" w:eastAsiaTheme="minorHAnsi" w:hAnsi="Arial" w:cs="Arial"/>
                <w:iCs/>
              </w:rPr>
              <w:t>my Supervising Office</w:t>
            </w:r>
            <w:r w:rsidRPr="00994FE5">
              <w:rPr>
                <w:rFonts w:ascii="Arial" w:eastAsiaTheme="minorHAnsi" w:hAnsi="Arial" w:cs="Arial"/>
              </w:rPr>
              <w:t>r</w:t>
            </w:r>
            <w:r w:rsidRPr="00994FE5">
              <w:rPr>
                <w:rFonts w:ascii="Arial" w:eastAsiaTheme="minorHAnsi" w:hAnsi="Arial" w:cs="Arial"/>
                <w:i/>
                <w:iCs/>
              </w:rPr>
              <w:t xml:space="preserve">. </w:t>
            </w:r>
            <w:r w:rsidRPr="00994FE5">
              <w:rPr>
                <w:rFonts w:ascii="Arial" w:eastAsiaTheme="minorHAnsi" w:hAnsi="Arial" w:cs="Arial"/>
              </w:rPr>
              <w:t>I must sign all needed forms and obey all of the testing procedures.</w:t>
            </w:r>
          </w:p>
        </w:tc>
      </w:tr>
      <w:tr w:rsidR="00994FE5" w:rsidRPr="00994FE5" w14:paraId="278BE91C" w14:textId="77777777" w:rsidTr="00101EC2">
        <w:trPr>
          <w:jc w:val="center"/>
        </w:trPr>
        <w:tc>
          <w:tcPr>
            <w:tcW w:w="494" w:type="pct"/>
          </w:tcPr>
          <w:p w14:paraId="4DB429F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240" w:type="pct"/>
          </w:tcPr>
          <w:p w14:paraId="13BB307E"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4266" w:type="pct"/>
            <w:hideMark/>
          </w:tcPr>
          <w:p w14:paraId="0F400EF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14E9CB18" w14:textId="77777777" w:rsidTr="00101EC2">
        <w:trPr>
          <w:jc w:val="center"/>
        </w:trPr>
        <w:tc>
          <w:tcPr>
            <w:tcW w:w="494" w:type="pct"/>
          </w:tcPr>
          <w:p w14:paraId="3D7AB1E9"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Theme="minorHAnsi" w:hAnsi="Arial" w:cs="Arial"/>
                <w:sz w:val="20"/>
                <w:szCs w:val="20"/>
              </w:rPr>
            </w:pPr>
          </w:p>
        </w:tc>
        <w:tc>
          <w:tcPr>
            <w:tcW w:w="240" w:type="pct"/>
          </w:tcPr>
          <w:p w14:paraId="27081036" w14:textId="77777777" w:rsidR="00994FE5" w:rsidRPr="00994FE5" w:rsidRDefault="00994FE5" w:rsidP="00994FE5">
            <w:pPr>
              <w:numPr>
                <w:ilvl w:val="0"/>
                <w:numId w:val="151"/>
              </w:numPr>
              <w:tabs>
                <w:tab w:val="left" w:pos="482"/>
              </w:tabs>
              <w:overflowPunct w:val="0"/>
              <w:autoSpaceDE w:val="0"/>
              <w:autoSpaceDN w:val="0"/>
              <w:adjustRightInd w:val="0"/>
              <w:spacing w:after="120" w:line="276" w:lineRule="auto"/>
              <w:jc w:val="left"/>
              <w:textAlignment w:val="baseline"/>
              <w:rPr>
                <w:rFonts w:ascii="Arial" w:eastAsiaTheme="minorHAnsi" w:hAnsi="Arial" w:cs="Arial"/>
                <w:sz w:val="20"/>
                <w:szCs w:val="20"/>
              </w:rPr>
            </w:pPr>
          </w:p>
        </w:tc>
        <w:tc>
          <w:tcPr>
            <w:tcW w:w="4266" w:type="pct"/>
            <w:hideMark/>
          </w:tcPr>
          <w:p w14:paraId="7B62B5EA"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b/>
                <w:bCs/>
                <w:sz w:val="14"/>
                <w:szCs w:val="14"/>
              </w:rPr>
              <w:t>[BLANK]</w:t>
            </w:r>
          </w:p>
        </w:tc>
      </w:tr>
      <w:tr w:rsidR="00994FE5" w:rsidRPr="00994FE5" w14:paraId="59C52BA8" w14:textId="77777777" w:rsidTr="00101EC2">
        <w:trPr>
          <w:jc w:val="center"/>
        </w:trPr>
        <w:tc>
          <w:tcPr>
            <w:tcW w:w="5000" w:type="pct"/>
            <w:gridSpan w:val="3"/>
            <w:hideMark/>
          </w:tcPr>
          <w:p w14:paraId="68211F93" w14:textId="77777777" w:rsidR="00994FE5" w:rsidRPr="00994FE5" w:rsidRDefault="00994FE5" w:rsidP="00994FE5">
            <w:pPr>
              <w:tabs>
                <w:tab w:val="left" w:pos="454"/>
              </w:tabs>
              <w:spacing w:before="120" w:after="120" w:line="276" w:lineRule="auto"/>
              <w:rPr>
                <w:rFonts w:ascii="Arial" w:eastAsiaTheme="minorHAnsi" w:hAnsi="Arial" w:cs="Arial"/>
                <w:b/>
                <w:sz w:val="20"/>
                <w:szCs w:val="20"/>
              </w:rPr>
            </w:pPr>
            <w:r w:rsidRPr="00994FE5">
              <w:rPr>
                <w:rFonts w:ascii="Arial" w:eastAsiaTheme="minorHAnsi" w:hAnsi="Arial" w:cs="Arial"/>
                <w:b/>
                <w:sz w:val="20"/>
                <w:szCs w:val="20"/>
              </w:rPr>
              <w:t>Other Conditions</w:t>
            </w:r>
          </w:p>
        </w:tc>
      </w:tr>
      <w:tr w:rsidR="00994FE5" w:rsidRPr="00994FE5" w14:paraId="42CF20D9" w14:textId="77777777" w:rsidTr="00101EC2">
        <w:trPr>
          <w:jc w:val="center"/>
        </w:trPr>
        <w:tc>
          <w:tcPr>
            <w:tcW w:w="494" w:type="pct"/>
          </w:tcPr>
          <w:p w14:paraId="7C28C36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42DCBABB"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8F464E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994FE5">
              <w:rPr>
                <w:rFonts w:ascii="Arial" w:eastAsiaTheme="minorHAnsi" w:hAnsi="Arial" w:cs="Arial"/>
                <w:bCs/>
                <w:szCs w:val="40"/>
              </w:rPr>
              <w:t>I must not be released from custody until appropriate transport is arranged to facilitate my immediate transportation to [</w:t>
            </w:r>
            <w:r w:rsidRPr="00994FE5">
              <w:rPr>
                <w:rFonts w:ascii="Arial" w:eastAsiaTheme="minorHAnsi" w:hAnsi="Arial" w:cs="Arial"/>
                <w:bCs/>
                <w:i/>
                <w:iCs/>
                <w:szCs w:val="40"/>
              </w:rPr>
              <w:t>nominated place/address</w:t>
            </w:r>
            <w:r w:rsidRPr="00994FE5">
              <w:rPr>
                <w:rFonts w:ascii="Arial" w:eastAsiaTheme="minorHAnsi" w:hAnsi="Arial" w:cs="Arial"/>
                <w:bCs/>
                <w:szCs w:val="40"/>
              </w:rPr>
              <w:t>].</w:t>
            </w:r>
          </w:p>
        </w:tc>
      </w:tr>
      <w:tr w:rsidR="00994FE5" w:rsidRPr="00994FE5" w14:paraId="4115BD7A" w14:textId="77777777" w:rsidTr="00101EC2">
        <w:trPr>
          <w:jc w:val="center"/>
        </w:trPr>
        <w:tc>
          <w:tcPr>
            <w:tcW w:w="494" w:type="pct"/>
          </w:tcPr>
          <w:p w14:paraId="1F2BEA2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2C24197"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15B27E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w:t>
            </w:r>
            <w:r w:rsidRPr="00994FE5">
              <w:rPr>
                <w:rFonts w:ascii="Arial" w:eastAsiaTheme="minorHAnsi" w:hAnsi="Arial" w:cs="Arial"/>
                <w:i/>
              </w:rPr>
              <w:t>other conditions</w:t>
            </w:r>
            <w:r w:rsidRPr="00994FE5">
              <w:rPr>
                <w:rFonts w:ascii="Arial" w:eastAsiaTheme="minorHAnsi" w:hAnsi="Arial" w:cs="Arial"/>
              </w:rPr>
              <w:t xml:space="preserve">] </w:t>
            </w:r>
            <w:r w:rsidRPr="00994FE5">
              <w:rPr>
                <w:rFonts w:ascii="Arial" w:eastAsia="Arial" w:hAnsi="Arial" w:cs="Arial"/>
                <w:b/>
                <w:sz w:val="12"/>
                <w:szCs w:val="18"/>
              </w:rPr>
              <w:t>provision for multiple additional conditions</w:t>
            </w:r>
          </w:p>
        </w:tc>
      </w:tr>
      <w:tr w:rsidR="00994FE5" w:rsidRPr="00994FE5" w14:paraId="3DD7D7C4" w14:textId="77777777" w:rsidTr="00101EC2">
        <w:trPr>
          <w:jc w:val="center"/>
        </w:trPr>
        <w:tc>
          <w:tcPr>
            <w:tcW w:w="5000" w:type="pct"/>
            <w:gridSpan w:val="3"/>
            <w:hideMark/>
          </w:tcPr>
          <w:p w14:paraId="7A12C9E2" w14:textId="77777777" w:rsidR="00994FE5" w:rsidRPr="00994FE5" w:rsidRDefault="00994FE5" w:rsidP="00994FE5">
            <w:pPr>
              <w:tabs>
                <w:tab w:val="left" w:pos="596"/>
              </w:tabs>
              <w:spacing w:before="120" w:after="120" w:line="276" w:lineRule="auto"/>
              <w:rPr>
                <w:rFonts w:ascii="Arial" w:eastAsiaTheme="minorHAnsi" w:hAnsi="Arial" w:cs="Arial"/>
                <w:b/>
                <w:bCs/>
                <w:sz w:val="20"/>
                <w:szCs w:val="20"/>
              </w:rPr>
            </w:pPr>
            <w:r w:rsidRPr="00994FE5">
              <w:rPr>
                <w:rFonts w:ascii="Arial" w:eastAsiaTheme="minorHAnsi" w:hAnsi="Arial" w:cs="Arial"/>
                <w:b/>
                <w:bCs/>
                <w:sz w:val="20"/>
                <w:szCs w:val="20"/>
              </w:rPr>
              <w:t>Guarantee</w:t>
            </w:r>
          </w:p>
        </w:tc>
      </w:tr>
      <w:tr w:rsidR="00994FE5" w:rsidRPr="00994FE5" w14:paraId="615404C1" w14:textId="77777777" w:rsidTr="00101EC2">
        <w:trPr>
          <w:jc w:val="center"/>
        </w:trPr>
        <w:tc>
          <w:tcPr>
            <w:tcW w:w="494" w:type="pct"/>
          </w:tcPr>
          <w:p w14:paraId="1C7D4D0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0DFFC7D4"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28A1C6CA"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give a written guarantee from [</w:t>
            </w:r>
            <w:r w:rsidRPr="00994FE5">
              <w:rPr>
                <w:rFonts w:ascii="Arial" w:eastAsiaTheme="minorHAnsi" w:hAnsi="Arial" w:cs="Arial"/>
                <w:i/>
                <w:iCs/>
              </w:rPr>
              <w:t>name, address, date of birth</w:t>
            </w:r>
            <w:r w:rsidRPr="00994FE5">
              <w:rPr>
                <w:rFonts w:ascii="Arial" w:eastAsiaTheme="minorHAnsi" w:hAnsi="Arial" w:cs="Arial"/>
              </w:rPr>
              <w:t>], in acceptable terms, in the sum of $[</w:t>
            </w:r>
            <w:r w:rsidRPr="00994FE5">
              <w:rPr>
                <w:rFonts w:ascii="Arial" w:eastAsiaTheme="minorHAnsi" w:hAnsi="Arial" w:cs="Arial"/>
                <w:i/>
                <w:iCs/>
              </w:rPr>
              <w:t>amount</w:t>
            </w:r>
            <w:r w:rsidRPr="00994FE5">
              <w:rPr>
                <w:rFonts w:ascii="Arial" w:eastAsiaTheme="minorHAnsi" w:hAnsi="Arial" w:cs="Arial"/>
              </w:rPr>
              <w:t xml:space="preserve">] that they know me and they are confident that I will obey the conditions of this Bail Agreement. </w:t>
            </w:r>
          </w:p>
        </w:tc>
      </w:tr>
      <w:tr w:rsidR="00994FE5" w:rsidRPr="00994FE5" w14:paraId="15E5F88A" w14:textId="77777777" w:rsidTr="00101EC2">
        <w:trPr>
          <w:jc w:val="center"/>
        </w:trPr>
        <w:tc>
          <w:tcPr>
            <w:tcW w:w="494" w:type="pct"/>
          </w:tcPr>
          <w:p w14:paraId="6F4743F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1C0845FC"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04719EC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r w:rsidRPr="00994FE5">
              <w:rPr>
                <w:rFonts w:ascii="Arial" w:eastAsiaTheme="minorHAnsi" w:hAnsi="Arial" w:cs="Arial"/>
              </w:rPr>
              <w:t>I must give a written guarantee from an acceptable person, in acceptable terms, in the sum of $[</w:t>
            </w:r>
            <w:r w:rsidRPr="00994FE5">
              <w:rPr>
                <w:rFonts w:ascii="Arial" w:eastAsiaTheme="minorHAnsi" w:hAnsi="Arial" w:cs="Arial"/>
                <w:i/>
              </w:rPr>
              <w:t>amount</w:t>
            </w:r>
            <w:r w:rsidRPr="00994FE5">
              <w:rPr>
                <w:rFonts w:ascii="Arial" w:eastAsiaTheme="minorHAnsi" w:hAnsi="Arial" w:cs="Arial"/>
              </w:rPr>
              <w:t>] that they know me and they are confident that I will obey the conditions of this Bail Agreement.</w:t>
            </w:r>
          </w:p>
        </w:tc>
      </w:tr>
      <w:tr w:rsidR="00994FE5" w:rsidRPr="00994FE5" w14:paraId="10B9D760" w14:textId="77777777" w:rsidTr="00101EC2">
        <w:trPr>
          <w:jc w:val="center"/>
        </w:trPr>
        <w:tc>
          <w:tcPr>
            <w:tcW w:w="494" w:type="pct"/>
          </w:tcPr>
          <w:p w14:paraId="327C865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rPr>
            </w:pPr>
          </w:p>
          <w:p w14:paraId="6E3AD15B" w14:textId="77777777" w:rsidR="00994FE5" w:rsidRPr="00994FE5" w:rsidRDefault="00994FE5" w:rsidP="00994FE5">
            <w:pPr>
              <w:spacing w:after="160" w:line="259" w:lineRule="auto"/>
              <w:jc w:val="left"/>
              <w:rPr>
                <w:rFonts w:ascii="Arial" w:eastAsia="Arial" w:hAnsi="Arial" w:cs="Arial"/>
              </w:rPr>
            </w:pPr>
          </w:p>
          <w:p w14:paraId="617E85C5" w14:textId="77777777" w:rsidR="00994FE5" w:rsidRPr="00994FE5" w:rsidRDefault="00994FE5" w:rsidP="00994FE5">
            <w:pPr>
              <w:spacing w:after="160" w:line="259" w:lineRule="auto"/>
              <w:jc w:val="left"/>
              <w:rPr>
                <w:rFonts w:ascii="Arial" w:eastAsia="Arial" w:hAnsi="Arial" w:cs="Arial"/>
              </w:rPr>
            </w:pPr>
          </w:p>
          <w:p w14:paraId="4DDEBE3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75333FA7"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hideMark/>
          </w:tcPr>
          <w:p w14:paraId="4A1DF269" w14:textId="77777777" w:rsidR="00994FE5" w:rsidRPr="00994FE5" w:rsidRDefault="00994FE5" w:rsidP="00994FE5">
            <w:pPr>
              <w:tabs>
                <w:tab w:val="left" w:pos="596"/>
              </w:tabs>
              <w:spacing w:after="120" w:line="276" w:lineRule="auto"/>
              <w:jc w:val="left"/>
              <w:rPr>
                <w:rFonts w:ascii="Arial" w:eastAsiaTheme="minorHAnsi" w:hAnsi="Arial" w:cs="Arial"/>
              </w:rPr>
            </w:pPr>
            <w:r w:rsidRPr="00994FE5">
              <w:rPr>
                <w:rFonts w:ascii="Arial" w:eastAsia="Arial" w:hAnsi="Arial" w:cs="Arial"/>
                <w:szCs w:val="24"/>
              </w:rPr>
              <w:t xml:space="preserve">I must </w:t>
            </w:r>
            <w:r w:rsidRPr="00994FE5">
              <w:rPr>
                <w:rFonts w:ascii="Arial" w:eastAsiaTheme="minorHAnsi" w:hAnsi="Arial" w:cs="Arial"/>
              </w:rPr>
              <w:t xml:space="preserve">obtain security from the Guarantor </w:t>
            </w:r>
            <w:r w:rsidRPr="00994FE5">
              <w:rPr>
                <w:rFonts w:ascii="Arial" w:eastAsia="Arial" w:hAnsi="Arial" w:cs="Arial"/>
                <w:szCs w:val="24"/>
              </w:rPr>
              <w:t xml:space="preserve">by depositing cash </w:t>
            </w:r>
            <w:r w:rsidRPr="00994FE5">
              <w:rPr>
                <w:rFonts w:ascii="Arial" w:eastAsiaTheme="minorHAnsi" w:hAnsi="Arial" w:cs="Arial"/>
              </w:rPr>
              <w:t>in the amount of $[</w:t>
            </w:r>
            <w:r w:rsidRPr="00994FE5">
              <w:rPr>
                <w:rFonts w:ascii="Arial" w:eastAsiaTheme="minorHAnsi" w:hAnsi="Arial" w:cs="Arial"/>
                <w:i/>
              </w:rPr>
              <w:t>amount</w:t>
            </w:r>
            <w:r w:rsidRPr="00994FE5">
              <w:rPr>
                <w:rFonts w:ascii="Arial" w:eastAsiaTheme="minorHAnsi" w:hAnsi="Arial" w:cs="Arial"/>
              </w:rPr>
              <w:t>] to secure payment of a financial penalty by the Guarantor as promised by the Guarantor if I break any terms or conditions of this Bail Agreement.</w:t>
            </w:r>
          </w:p>
          <w:p w14:paraId="79E9930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Theme="minorHAnsi" w:hAnsi="Arial" w:cs="Arial"/>
                <w:sz w:val="20"/>
                <w:szCs w:val="20"/>
              </w:rPr>
            </w:pPr>
          </w:p>
        </w:tc>
      </w:tr>
      <w:tr w:rsidR="00994FE5" w:rsidRPr="00994FE5" w14:paraId="0342E38B" w14:textId="77777777" w:rsidTr="00101EC2">
        <w:trPr>
          <w:jc w:val="center"/>
        </w:trPr>
        <w:tc>
          <w:tcPr>
            <w:tcW w:w="494" w:type="pct"/>
          </w:tcPr>
          <w:p w14:paraId="448825F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6252F07"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tcPr>
          <w:p w14:paraId="4B89DF2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rPr>
            </w:pPr>
            <w:r w:rsidRPr="00994FE5">
              <w:rPr>
                <w:rFonts w:ascii="Arial" w:eastAsiaTheme="minorHAnsi" w:hAnsi="Arial" w:cs="Arial"/>
                <w:b/>
                <w:bCs/>
                <w:sz w:val="14"/>
                <w:szCs w:val="14"/>
              </w:rPr>
              <w:t>[BLANK]</w:t>
            </w:r>
          </w:p>
        </w:tc>
      </w:tr>
      <w:tr w:rsidR="00994FE5" w:rsidRPr="00994FE5" w14:paraId="097ACBC7" w14:textId="77777777" w:rsidTr="00101EC2">
        <w:trPr>
          <w:jc w:val="center"/>
        </w:trPr>
        <w:tc>
          <w:tcPr>
            <w:tcW w:w="494" w:type="pct"/>
          </w:tcPr>
          <w:p w14:paraId="381FEF1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3C24038D"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tcPr>
          <w:p w14:paraId="4CA8F98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rPr>
            </w:pPr>
            <w:r w:rsidRPr="00994FE5">
              <w:rPr>
                <w:rFonts w:ascii="Arial" w:eastAsiaTheme="minorHAnsi" w:hAnsi="Arial" w:cs="Arial"/>
                <w:b/>
                <w:bCs/>
                <w:sz w:val="14"/>
                <w:szCs w:val="14"/>
              </w:rPr>
              <w:t>[BLANK]</w:t>
            </w:r>
          </w:p>
        </w:tc>
      </w:tr>
      <w:tr w:rsidR="00994FE5" w:rsidRPr="00994FE5" w14:paraId="5B65F769" w14:textId="77777777" w:rsidTr="00101EC2">
        <w:trPr>
          <w:jc w:val="center"/>
        </w:trPr>
        <w:tc>
          <w:tcPr>
            <w:tcW w:w="494" w:type="pct"/>
          </w:tcPr>
          <w:p w14:paraId="46E8493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40" w:type="pct"/>
          </w:tcPr>
          <w:p w14:paraId="584CA39B" w14:textId="77777777" w:rsidR="00994FE5" w:rsidRPr="00994FE5" w:rsidRDefault="00994FE5" w:rsidP="00994FE5">
            <w:pPr>
              <w:numPr>
                <w:ilvl w:val="0"/>
                <w:numId w:val="151"/>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266" w:type="pct"/>
          </w:tcPr>
          <w:p w14:paraId="0F2D641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rPr>
            </w:pPr>
            <w:r w:rsidRPr="00994FE5">
              <w:rPr>
                <w:rFonts w:ascii="Arial" w:eastAsiaTheme="minorHAnsi" w:hAnsi="Arial" w:cs="Arial"/>
                <w:b/>
                <w:bCs/>
                <w:sz w:val="14"/>
                <w:szCs w:val="14"/>
              </w:rPr>
              <w:t>[BLANK]</w:t>
            </w:r>
          </w:p>
        </w:tc>
      </w:tr>
    </w:tbl>
    <w:p w14:paraId="71D1594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12"/>
        <w:tblW w:w="5000" w:type="pct"/>
        <w:tblLook w:val="04A0" w:firstRow="1" w:lastRow="0" w:firstColumn="1" w:lastColumn="0" w:noHBand="0" w:noVBand="1"/>
      </w:tblPr>
      <w:tblGrid>
        <w:gridCol w:w="9350"/>
      </w:tblGrid>
      <w:tr w:rsidR="00994FE5" w:rsidRPr="00994FE5" w14:paraId="6288511E" w14:textId="77777777" w:rsidTr="00101EC2">
        <w:trPr>
          <w:cantSplit/>
        </w:trPr>
        <w:tc>
          <w:tcPr>
            <w:tcW w:w="5000" w:type="pct"/>
            <w:tcBorders>
              <w:top w:val="single" w:sz="4" w:space="0" w:color="auto"/>
              <w:left w:val="single" w:sz="4" w:space="0" w:color="auto"/>
              <w:bottom w:val="single" w:sz="4" w:space="0" w:color="auto"/>
              <w:right w:val="single" w:sz="4" w:space="0" w:color="auto"/>
            </w:tcBorders>
            <w:hideMark/>
          </w:tcPr>
          <w:p w14:paraId="075BB6DE" w14:textId="77777777" w:rsidR="00994FE5" w:rsidRPr="00994FE5" w:rsidRDefault="00994FE5" w:rsidP="00994FE5">
            <w:pPr>
              <w:overflowPunct w:val="0"/>
              <w:spacing w:before="240" w:after="120" w:line="276" w:lineRule="auto"/>
              <w:ind w:right="57"/>
              <w:jc w:val="left"/>
              <w:textAlignment w:val="baseline"/>
              <w:rPr>
                <w:rFonts w:ascii="Arial" w:hAnsi="Arial" w:cs="Arial"/>
                <w:b/>
              </w:rPr>
            </w:pPr>
            <w:r w:rsidRPr="00994FE5">
              <w:rPr>
                <w:rFonts w:ascii="Arial" w:hAnsi="Arial" w:cs="Arial"/>
                <w:b/>
              </w:rPr>
              <w:t>Authentication</w:t>
            </w:r>
          </w:p>
          <w:p w14:paraId="648318AB" w14:textId="77777777" w:rsidR="00994FE5" w:rsidRPr="00994FE5" w:rsidRDefault="00994FE5" w:rsidP="00994FE5">
            <w:pPr>
              <w:widowControl w:val="0"/>
              <w:spacing w:before="600" w:after="0" w:line="276" w:lineRule="auto"/>
              <w:ind w:right="176"/>
              <w:jc w:val="left"/>
              <w:rPr>
                <w:rFonts w:ascii="Arial" w:hAnsi="Arial" w:cs="Arial"/>
              </w:rPr>
            </w:pPr>
            <w:r w:rsidRPr="00994FE5">
              <w:rPr>
                <w:rFonts w:ascii="Arial" w:hAnsi="Arial" w:cs="Arial"/>
              </w:rPr>
              <w:t>…………………………………………</w:t>
            </w:r>
          </w:p>
          <w:p w14:paraId="145656E7" w14:textId="77777777" w:rsidR="00994FE5" w:rsidRPr="00994FE5" w:rsidRDefault="00994FE5" w:rsidP="00994FE5">
            <w:pPr>
              <w:widowControl w:val="0"/>
              <w:spacing w:after="0" w:line="276" w:lineRule="auto"/>
              <w:ind w:right="176"/>
              <w:jc w:val="left"/>
              <w:rPr>
                <w:rFonts w:ascii="Arial" w:hAnsi="Arial" w:cs="Arial"/>
              </w:rPr>
            </w:pPr>
            <w:r w:rsidRPr="00994FE5">
              <w:rPr>
                <w:rFonts w:ascii="Arial" w:hAnsi="Arial" w:cs="Arial"/>
              </w:rPr>
              <w:t>Signature of Magistrate</w:t>
            </w:r>
          </w:p>
          <w:p w14:paraId="4F509C48" w14:textId="77777777" w:rsidR="00994FE5" w:rsidRPr="00994FE5" w:rsidRDefault="00994FE5" w:rsidP="00994FE5">
            <w:pPr>
              <w:widowControl w:val="0"/>
              <w:spacing w:after="120" w:line="276" w:lineRule="auto"/>
              <w:ind w:right="176"/>
              <w:jc w:val="left"/>
              <w:rPr>
                <w:rFonts w:ascii="Arial" w:hAnsi="Arial" w:cs="Arial"/>
              </w:rPr>
            </w:pPr>
            <w:r w:rsidRPr="00994FE5">
              <w:rPr>
                <w:rFonts w:ascii="Arial" w:hAnsi="Arial" w:cs="Arial"/>
              </w:rPr>
              <w:t>[</w:t>
            </w:r>
            <w:r w:rsidRPr="00994FE5">
              <w:rPr>
                <w:rFonts w:ascii="Arial" w:hAnsi="Arial" w:cs="Arial"/>
                <w:i/>
              </w:rPr>
              <w:t>title and name</w:t>
            </w:r>
            <w:r w:rsidRPr="00994FE5">
              <w:rPr>
                <w:rFonts w:ascii="Arial" w:hAnsi="Arial" w:cs="Arial"/>
              </w:rPr>
              <w:t>]</w:t>
            </w:r>
          </w:p>
        </w:tc>
      </w:tr>
    </w:tbl>
    <w:p w14:paraId="229CD95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rPr>
      </w:pPr>
    </w:p>
    <w:p w14:paraId="764BD372"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55FBB69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70A—Warrant of Apprehension—Extradition International—Witness is deleted and substituted as follows:</w:t>
      </w:r>
    </w:p>
    <w:p w14:paraId="3499D57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70A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F85E060" w14:textId="77777777" w:rsidTr="00101EC2">
        <w:tc>
          <w:tcPr>
            <w:tcW w:w="3899" w:type="pct"/>
            <w:tcBorders>
              <w:top w:val="single" w:sz="4" w:space="0" w:color="auto"/>
            </w:tcBorders>
          </w:tcPr>
          <w:p w14:paraId="0CA0138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41AB45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1651DA7" w14:textId="77777777" w:rsidTr="00101EC2">
        <w:trPr>
          <w:trHeight w:val="1148"/>
        </w:trPr>
        <w:tc>
          <w:tcPr>
            <w:tcW w:w="3899" w:type="pct"/>
            <w:tcBorders>
              <w:bottom w:val="single" w:sz="2" w:space="0" w:color="auto"/>
            </w:tcBorders>
          </w:tcPr>
          <w:p w14:paraId="0DFD8A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2A90A3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9FA1EA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7790E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4FE3D9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88D9DA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BE4DFD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66AFC7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F2F6C2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39540D5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6891D81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3E1CD23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p>
    <w:p w14:paraId="72BA31B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OF ARREST</w:t>
      </w:r>
    </w:p>
    <w:p w14:paraId="6C13401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
          <w:sz w:val="20"/>
          <w:szCs w:val="20"/>
        </w:rPr>
      </w:pPr>
      <w:bookmarkStart w:id="67" w:name="_Hlk38553874"/>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w:t>
      </w:r>
    </w:p>
    <w:p w14:paraId="398E3B6C"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208A7754"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w:t>
      </w:r>
      <w:r w:rsidRPr="00994FE5">
        <w:rPr>
          <w:rFonts w:ascii="Arial" w:eastAsia="Times New Roman" w:hAnsi="Arial" w:cs="Arial"/>
          <w:i/>
          <w:sz w:val="20"/>
          <w:szCs w:val="20"/>
        </w:rPr>
        <w:t>name and address of person</w:t>
      </w:r>
      <w:r w:rsidRPr="00994FE5">
        <w:rPr>
          <w:rFonts w:ascii="Arial" w:eastAsia="Times New Roman" w:hAnsi="Arial" w:cs="Arial"/>
          <w:sz w:val="20"/>
          <w:szCs w:val="20"/>
        </w:rPr>
        <w:t xml:space="preserve">] was summoned to attend before me, a magistrate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 being a magistrate in relation to whom an arrangement is in force under section 46 of the Act, as a witness on [</w:t>
      </w:r>
      <w:r w:rsidRPr="00994FE5">
        <w:rPr>
          <w:rFonts w:ascii="Arial" w:eastAsia="Times New Roman" w:hAnsi="Arial" w:cs="Arial"/>
          <w:i/>
          <w:sz w:val="20"/>
          <w:szCs w:val="20"/>
        </w:rPr>
        <w:t>date</w:t>
      </w:r>
      <w:r w:rsidRPr="00994FE5">
        <w:rPr>
          <w:rFonts w:ascii="Arial" w:eastAsia="Times New Roman" w:hAnsi="Arial" w:cs="Arial"/>
          <w:sz w:val="20"/>
          <w:szCs w:val="20"/>
        </w:rPr>
        <w:t>], and then from day to day unless excused or released from so attending;</w:t>
      </w:r>
    </w:p>
    <w:p w14:paraId="7B1083DD"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the witness has failed to attend on [</w:t>
      </w:r>
      <w:r w:rsidRPr="00994FE5">
        <w:rPr>
          <w:rFonts w:ascii="Arial" w:eastAsia="Times New Roman" w:hAnsi="Arial" w:cs="Arial"/>
          <w:i/>
          <w:sz w:val="20"/>
          <w:szCs w:val="20"/>
        </w:rPr>
        <w:t>date</w:t>
      </w:r>
      <w:r w:rsidRPr="00994FE5">
        <w:rPr>
          <w:rFonts w:ascii="Arial" w:eastAsia="Times New Roman" w:hAnsi="Arial" w:cs="Arial"/>
          <w:sz w:val="20"/>
          <w:szCs w:val="20"/>
        </w:rPr>
        <w:t>] as required by the summons; and</w:t>
      </w:r>
    </w:p>
    <w:p w14:paraId="439FB7E3" w14:textId="77777777" w:rsidR="00994FE5" w:rsidRPr="00994FE5" w:rsidRDefault="00994FE5" w:rsidP="00994FE5">
      <w:pPr>
        <w:tabs>
          <w:tab w:val="right" w:pos="709"/>
          <w:tab w:val="right" w:pos="1191"/>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the summons was duly served on the witness and that a reasonable sum for [</w:t>
      </w:r>
      <w:r w:rsidRPr="00994FE5">
        <w:rPr>
          <w:rFonts w:ascii="Arial" w:eastAsia="Times New Roman" w:hAnsi="Arial" w:cs="Arial"/>
          <w:i/>
          <w:iCs/>
          <w:sz w:val="20"/>
          <w:szCs w:val="20"/>
        </w:rPr>
        <w:t>his/her</w:t>
      </w:r>
      <w:r w:rsidRPr="00994FE5">
        <w:rPr>
          <w:rFonts w:ascii="Arial" w:eastAsia="Times New Roman" w:hAnsi="Arial" w:cs="Arial"/>
          <w:sz w:val="20"/>
          <w:szCs w:val="20"/>
        </w:rPr>
        <w:t>] attendance was [paid/tendered] to the witness;</w:t>
      </w:r>
    </w:p>
    <w:p w14:paraId="615E4A04"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under regulation 6 of the Extradition Regulations, authorise and request you to arrest the witness in any State or Territory of the Commonwealth and to bring the witness before me to [</w:t>
      </w:r>
      <w:r w:rsidRPr="00994FE5">
        <w:rPr>
          <w:rFonts w:ascii="Arial" w:eastAsia="Times New Roman" w:hAnsi="Arial" w:cs="Arial"/>
          <w:i/>
          <w:iCs/>
          <w:sz w:val="20"/>
          <w:szCs w:val="20"/>
        </w:rPr>
        <w:t>give evidence/answer questions/and/ produce/documents/and/other/articles</w:t>
      </w:r>
      <w:r w:rsidRPr="00994FE5">
        <w:rPr>
          <w:rFonts w:ascii="Arial" w:eastAsia="Times New Roman" w:hAnsi="Arial" w:cs="Arial"/>
          <w:sz w:val="20"/>
          <w:szCs w:val="20"/>
        </w:rPr>
        <w:t>] as required by the summons, and to detain the witness in custody for that purpose.</w:t>
      </w:r>
    </w:p>
    <w:p w14:paraId="794A7163"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4"/>
          <w:szCs w:val="24"/>
        </w:rPr>
      </w:pPr>
    </w:p>
    <w:p w14:paraId="37ECDF6C"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154400D6"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6CE0D9F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09170332"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2E251A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4F627DBB"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bookmarkEnd w:id="67"/>
    <w:p w14:paraId="107E4C8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70B—Warrant of Apprehension—Extradition Interstate is deleted and substituted as follows:</w:t>
      </w:r>
    </w:p>
    <w:p w14:paraId="584A5F2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70B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DDF72CC" w14:textId="77777777" w:rsidTr="00101EC2">
        <w:tc>
          <w:tcPr>
            <w:tcW w:w="3899" w:type="pct"/>
            <w:tcBorders>
              <w:top w:val="single" w:sz="4" w:space="0" w:color="auto"/>
            </w:tcBorders>
          </w:tcPr>
          <w:p w14:paraId="38308C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999019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3838AC5" w14:textId="77777777" w:rsidTr="00101EC2">
        <w:trPr>
          <w:trHeight w:val="1148"/>
        </w:trPr>
        <w:tc>
          <w:tcPr>
            <w:tcW w:w="3899" w:type="pct"/>
            <w:tcBorders>
              <w:bottom w:val="single" w:sz="2" w:space="0" w:color="auto"/>
            </w:tcBorders>
          </w:tcPr>
          <w:p w14:paraId="4043CDA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4348B4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ED105C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3D87AD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02ED5D34"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71D583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BCE75B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A87241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D80066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86F751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26ECD9A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6767197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7948A16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8"/>
          <w:szCs w:val="20"/>
        </w:rPr>
      </w:pPr>
    </w:p>
    <w:p w14:paraId="7263D41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OF ARREST</w:t>
      </w:r>
    </w:p>
    <w:p w14:paraId="7ACC45B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w:t>
      </w:r>
    </w:p>
    <w:p w14:paraId="099AF205"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18436563"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w:t>
      </w:r>
      <w:r w:rsidRPr="00994FE5">
        <w:rPr>
          <w:rFonts w:ascii="Arial" w:eastAsia="Times New Roman" w:hAnsi="Arial" w:cs="Arial"/>
          <w:i/>
          <w:sz w:val="20"/>
          <w:szCs w:val="20"/>
        </w:rPr>
        <w:t>name and address of person</w:t>
      </w:r>
      <w:r w:rsidRPr="00994FE5">
        <w:rPr>
          <w:rFonts w:ascii="Arial" w:eastAsia="Times New Roman" w:hAnsi="Arial" w:cs="Arial"/>
          <w:sz w:val="20"/>
          <w:szCs w:val="20"/>
        </w:rPr>
        <w:t xml:space="preserve">] was summoned to attend before me, a magistrate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 being a magistrate in relation to whom an arrangement is in force under section 46 of the Act, as a witness on [</w:t>
      </w:r>
      <w:r w:rsidRPr="00994FE5">
        <w:rPr>
          <w:rFonts w:ascii="Arial" w:eastAsia="Times New Roman" w:hAnsi="Arial" w:cs="Arial"/>
          <w:i/>
          <w:sz w:val="20"/>
          <w:szCs w:val="20"/>
        </w:rPr>
        <w:t>date</w:t>
      </w:r>
      <w:r w:rsidRPr="00994FE5">
        <w:rPr>
          <w:rFonts w:ascii="Arial" w:eastAsia="Times New Roman" w:hAnsi="Arial" w:cs="Arial"/>
          <w:sz w:val="20"/>
          <w:szCs w:val="20"/>
        </w:rPr>
        <w:t>], and then from day to day unless excused or released from so attending;</w:t>
      </w:r>
    </w:p>
    <w:p w14:paraId="6C9549F3"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the witness has failed to attend on [</w:t>
      </w:r>
      <w:r w:rsidRPr="00994FE5">
        <w:rPr>
          <w:rFonts w:ascii="Arial" w:eastAsia="Times New Roman" w:hAnsi="Arial" w:cs="Arial"/>
          <w:i/>
          <w:sz w:val="20"/>
          <w:szCs w:val="20"/>
        </w:rPr>
        <w:t>date</w:t>
      </w:r>
      <w:r w:rsidRPr="00994FE5">
        <w:rPr>
          <w:rFonts w:ascii="Arial" w:eastAsia="Times New Roman" w:hAnsi="Arial" w:cs="Arial"/>
          <w:sz w:val="20"/>
          <w:szCs w:val="20"/>
        </w:rPr>
        <w:t>] as required by the summons; and</w:t>
      </w:r>
    </w:p>
    <w:p w14:paraId="3642D7F4" w14:textId="77777777" w:rsidR="00994FE5" w:rsidRPr="00994FE5" w:rsidRDefault="00994FE5" w:rsidP="00994FE5">
      <w:pPr>
        <w:tabs>
          <w:tab w:val="right" w:pos="709"/>
          <w:tab w:val="right" w:pos="1191"/>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the summons was duly served on the witness and that a reasonable sum for [</w:t>
      </w:r>
      <w:r w:rsidRPr="00994FE5">
        <w:rPr>
          <w:rFonts w:ascii="Arial" w:eastAsia="Times New Roman" w:hAnsi="Arial" w:cs="Arial"/>
          <w:i/>
          <w:iCs/>
          <w:sz w:val="20"/>
          <w:szCs w:val="20"/>
        </w:rPr>
        <w:t>his/her</w:t>
      </w:r>
      <w:r w:rsidRPr="00994FE5">
        <w:rPr>
          <w:rFonts w:ascii="Arial" w:eastAsia="Times New Roman" w:hAnsi="Arial" w:cs="Arial"/>
          <w:sz w:val="20"/>
          <w:szCs w:val="20"/>
        </w:rPr>
        <w:t>] attendance was [paid/tendered] to the witness;</w:t>
      </w:r>
    </w:p>
    <w:p w14:paraId="3D637C0A"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under regulation 6 of the Extradition Regulations, authorise and request you to arrest the witness in any State or Territory of the Commonwealth and to bring the witness before me to [</w:t>
      </w:r>
      <w:r w:rsidRPr="00994FE5">
        <w:rPr>
          <w:rFonts w:ascii="Arial" w:eastAsia="Times New Roman" w:hAnsi="Arial" w:cs="Arial"/>
          <w:i/>
          <w:iCs/>
          <w:sz w:val="20"/>
          <w:szCs w:val="20"/>
        </w:rPr>
        <w:t>give evidence/answer questions/and/ produce/documents/and/other/articles</w:t>
      </w:r>
      <w:r w:rsidRPr="00994FE5">
        <w:rPr>
          <w:rFonts w:ascii="Arial" w:eastAsia="Times New Roman" w:hAnsi="Arial" w:cs="Arial"/>
          <w:sz w:val="20"/>
          <w:szCs w:val="20"/>
        </w:rPr>
        <w:t>] as required by the summons, and to detain the witness in custody for that purpose.</w:t>
      </w:r>
    </w:p>
    <w:p w14:paraId="2C9A61A7"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39A10B3A"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7238757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7AFEC49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1AC9EDB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4FB24DB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065D42F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42DE1E59" w14:textId="77777777" w:rsidR="00994FE5" w:rsidRPr="00994FE5" w:rsidRDefault="00994FE5" w:rsidP="00994FE5">
      <w:pPr>
        <w:spacing w:after="0" w:line="240" w:lineRule="auto"/>
        <w:jc w:val="left"/>
        <w:rPr>
          <w:rFonts w:ascii="Arial" w:eastAsia="Times New Roman" w:hAnsi="Arial" w:cs="Arial"/>
          <w:b/>
          <w:bCs/>
          <w:sz w:val="20"/>
          <w:szCs w:val="20"/>
        </w:rPr>
      </w:pPr>
      <w:r w:rsidRPr="00994FE5">
        <w:rPr>
          <w:rFonts w:ascii="Arial" w:eastAsia="Times New Roman" w:hAnsi="Arial" w:cs="Arial"/>
          <w:b/>
          <w:bCs/>
          <w:sz w:val="20"/>
          <w:szCs w:val="20"/>
        </w:rPr>
        <w:br w:type="page"/>
      </w:r>
    </w:p>
    <w:p w14:paraId="5E3F0D6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70E—Warrant to Return Person to Custody—Extradition International” are inserted immediately after the words “Form 70D—Warrant of Apprehension of Witness”.</w:t>
      </w:r>
    </w:p>
    <w:p w14:paraId="33F216C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70E—Warrant to Return Person to Custody—Extradition International is inserted as follows:</w:t>
      </w:r>
    </w:p>
    <w:p w14:paraId="69610C3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70E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93737B0" w14:textId="77777777" w:rsidTr="00101EC2">
        <w:tc>
          <w:tcPr>
            <w:tcW w:w="3899" w:type="pct"/>
            <w:tcBorders>
              <w:top w:val="single" w:sz="4" w:space="0" w:color="auto"/>
            </w:tcBorders>
          </w:tcPr>
          <w:p w14:paraId="4B1E62B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67BEAE7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0005A85" w14:textId="77777777" w:rsidTr="00101EC2">
        <w:trPr>
          <w:trHeight w:val="1148"/>
        </w:trPr>
        <w:tc>
          <w:tcPr>
            <w:tcW w:w="3899" w:type="pct"/>
            <w:tcBorders>
              <w:bottom w:val="single" w:sz="2" w:space="0" w:color="auto"/>
            </w:tcBorders>
          </w:tcPr>
          <w:p w14:paraId="7660207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0CA8B0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543CFD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588B46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87DE30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07C71C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1264D3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56C1F7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89D79E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kern w:val="32"/>
          <w:sz w:val="32"/>
          <w:szCs w:val="32"/>
        </w:rPr>
      </w:pPr>
    </w:p>
    <w:p w14:paraId="6C5B829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0DADC09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5DC2EDE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1A2E5AF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TO RETURN PERSON TO CUSTODY</w:t>
      </w:r>
    </w:p>
    <w:p w14:paraId="7F65771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w:t>
      </w:r>
    </w:p>
    <w:p w14:paraId="7296D617"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1FA032A8"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w:t>
      </w:r>
      <w:r w:rsidRPr="00994FE5">
        <w:rPr>
          <w:rFonts w:ascii="Arial" w:eastAsia="Times New Roman" w:hAnsi="Arial" w:cs="Arial"/>
          <w:i/>
          <w:sz w:val="20"/>
          <w:szCs w:val="20"/>
        </w:rPr>
        <w:t>name and address of person</w:t>
      </w:r>
      <w:r w:rsidRPr="00994FE5">
        <w:rPr>
          <w:rFonts w:ascii="Arial" w:eastAsia="Times New Roman" w:hAnsi="Arial" w:cs="Arial"/>
          <w:sz w:val="20"/>
          <w:szCs w:val="20"/>
        </w:rPr>
        <w:t xml:space="preserve">] has escaped from custody authorised by the </w:t>
      </w:r>
      <w:r w:rsidRPr="00994FE5">
        <w:rPr>
          <w:rFonts w:ascii="Arial" w:eastAsia="Times New Roman" w:hAnsi="Arial" w:cs="Arial"/>
          <w:i/>
          <w:sz w:val="20"/>
          <w:szCs w:val="20"/>
        </w:rPr>
        <w:t>Extradition Act 1988</w:t>
      </w:r>
      <w:r w:rsidRPr="00994FE5">
        <w:rPr>
          <w:rFonts w:ascii="Arial" w:eastAsia="Times New Roman" w:hAnsi="Arial" w:cs="Arial"/>
          <w:iCs/>
          <w:sz w:val="20"/>
          <w:szCs w:val="20"/>
        </w:rPr>
        <w:t>, namely [</w:t>
      </w:r>
      <w:r w:rsidRPr="00994FE5">
        <w:rPr>
          <w:rFonts w:ascii="Arial" w:eastAsia="Times New Roman" w:hAnsi="Arial" w:cs="Arial"/>
          <w:i/>
          <w:sz w:val="20"/>
          <w:szCs w:val="20"/>
        </w:rPr>
        <w:t>description of custody</w:t>
      </w:r>
      <w:r w:rsidRPr="00994FE5">
        <w:rPr>
          <w:rFonts w:ascii="Arial" w:eastAsia="Times New Roman" w:hAnsi="Arial" w:cs="Arial"/>
          <w:iCs/>
          <w:sz w:val="20"/>
          <w:szCs w:val="20"/>
        </w:rPr>
        <w:t>]</w:t>
      </w:r>
      <w:r w:rsidRPr="00994FE5">
        <w:rPr>
          <w:rFonts w:ascii="Arial" w:eastAsia="Times New Roman" w:hAnsi="Arial" w:cs="Arial"/>
          <w:sz w:val="20"/>
          <w:szCs w:val="20"/>
        </w:rPr>
        <w:t>;</w:t>
      </w:r>
    </w:p>
    <w:p w14:paraId="5FC42C13"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a warrant shuhould be issued returning that person to custody;</w:t>
      </w:r>
    </w:p>
    <w:p w14:paraId="03DBB4F7"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under section 49 of the </w:t>
      </w:r>
      <w:r w:rsidRPr="00994FE5">
        <w:rPr>
          <w:rFonts w:ascii="Arial" w:eastAsia="Times New Roman" w:hAnsi="Arial" w:cs="Arial"/>
          <w:i/>
          <w:sz w:val="20"/>
          <w:szCs w:val="20"/>
        </w:rPr>
        <w:t>Extradition Act 1988</w:t>
      </w:r>
      <w:r w:rsidRPr="00994FE5">
        <w:rPr>
          <w:rFonts w:ascii="Arial" w:eastAsia="Times New Roman" w:hAnsi="Arial" w:cs="Arial"/>
          <w:sz w:val="20"/>
          <w:szCs w:val="20"/>
        </w:rPr>
        <w:t>, authorise you to return  [</w:t>
      </w:r>
      <w:r w:rsidRPr="00994FE5">
        <w:rPr>
          <w:rFonts w:ascii="Arial" w:eastAsia="Times New Roman" w:hAnsi="Arial" w:cs="Arial"/>
          <w:i/>
          <w:sz w:val="20"/>
          <w:szCs w:val="20"/>
        </w:rPr>
        <w:t>name and address of person</w:t>
      </w:r>
      <w:r w:rsidRPr="00994FE5">
        <w:rPr>
          <w:rFonts w:ascii="Arial" w:eastAsia="Times New Roman" w:hAnsi="Arial" w:cs="Arial"/>
          <w:sz w:val="20"/>
          <w:szCs w:val="20"/>
        </w:rPr>
        <w:t>]  to that custody.</w:t>
      </w:r>
    </w:p>
    <w:p w14:paraId="1EBA15F7"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63E95AFA"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0A541625"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56E23D7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405BF42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2B1C59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w:t>
      </w: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18F7359D"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5ED07B22"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71C—Summons to Witness—Extradition International” are inserted immediately after the words “Form 71B—Warrant to Produce Person in Custody”.</w:t>
      </w:r>
    </w:p>
    <w:p w14:paraId="7F10C2E8"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71C—Summons to Witness—Extradition International is inserted as follows:</w:t>
      </w:r>
    </w:p>
    <w:p w14:paraId="41122C4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71C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B1D32E7" w14:textId="77777777" w:rsidTr="00101EC2">
        <w:tc>
          <w:tcPr>
            <w:tcW w:w="3899" w:type="pct"/>
            <w:tcBorders>
              <w:top w:val="single" w:sz="4" w:space="0" w:color="auto"/>
              <w:left w:val="single" w:sz="4" w:space="0" w:color="auto"/>
              <w:bottom w:val="nil"/>
              <w:right w:val="nil"/>
            </w:tcBorders>
            <w:hideMark/>
          </w:tcPr>
          <w:p w14:paraId="71396C24"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42F6A4CD"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0B381E9C" w14:textId="77777777" w:rsidTr="00101EC2">
        <w:trPr>
          <w:trHeight w:val="1148"/>
        </w:trPr>
        <w:tc>
          <w:tcPr>
            <w:tcW w:w="3899" w:type="pct"/>
            <w:tcBorders>
              <w:top w:val="nil"/>
              <w:left w:val="single" w:sz="4" w:space="0" w:color="auto"/>
              <w:bottom w:val="single" w:sz="2" w:space="0" w:color="auto"/>
              <w:right w:val="nil"/>
            </w:tcBorders>
          </w:tcPr>
          <w:p w14:paraId="7A368701" w14:textId="77777777" w:rsidR="00994FE5" w:rsidRPr="00994FE5" w:rsidRDefault="00994FE5" w:rsidP="00994FE5">
            <w:pPr>
              <w:tabs>
                <w:tab w:val="center" w:pos="4153"/>
                <w:tab w:val="right" w:pos="8306"/>
              </w:tabs>
              <w:spacing w:after="0" w:line="240" w:lineRule="auto"/>
              <w:jc w:val="left"/>
              <w:rPr>
                <w:rFonts w:ascii="Arial" w:hAnsi="Arial" w:cs="Arial"/>
              </w:rPr>
            </w:pPr>
          </w:p>
          <w:p w14:paraId="18E62F52"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51B21D4D"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391AFBDF"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5B3D7F3D" w14:textId="77777777" w:rsidR="00994FE5" w:rsidRPr="00994FE5" w:rsidRDefault="00994FE5" w:rsidP="00994FE5">
            <w:pPr>
              <w:spacing w:after="0" w:line="240" w:lineRule="auto"/>
              <w:jc w:val="left"/>
              <w:rPr>
                <w:rFonts w:ascii="Arial" w:hAnsi="Arial" w:cs="Arial"/>
                <w:sz w:val="20"/>
                <w:szCs w:val="20"/>
              </w:rPr>
            </w:pPr>
          </w:p>
          <w:p w14:paraId="6147303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0311546C" w14:textId="77777777" w:rsidR="00994FE5" w:rsidRPr="00994FE5" w:rsidRDefault="00994FE5" w:rsidP="00994FE5">
            <w:pPr>
              <w:tabs>
                <w:tab w:val="center" w:pos="4153"/>
                <w:tab w:val="right" w:pos="8306"/>
              </w:tabs>
              <w:spacing w:after="0" w:line="240" w:lineRule="auto"/>
              <w:jc w:val="left"/>
              <w:rPr>
                <w:rFonts w:ascii="Arial" w:hAnsi="Arial" w:cs="Arial"/>
              </w:rPr>
            </w:pPr>
          </w:p>
          <w:p w14:paraId="4AE06DAE"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1EDC79C4"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02FB085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737A9D0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lang w:eastAsia="en-AU"/>
        </w:rPr>
      </w:pPr>
    </w:p>
    <w:p w14:paraId="41E7300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bCs/>
          <w:sz w:val="24"/>
          <w:szCs w:val="24"/>
          <w:lang w:eastAsia="en-AU"/>
        </w:rPr>
      </w:pPr>
      <w:r w:rsidRPr="00994FE5">
        <w:rPr>
          <w:rFonts w:ascii="Arial" w:eastAsia="Times New Roman" w:hAnsi="Arial" w:cs="Arial"/>
          <w:b/>
          <w:bCs/>
          <w:sz w:val="24"/>
          <w:szCs w:val="24"/>
          <w:lang w:eastAsia="en-AU"/>
        </w:rPr>
        <w:t>Commonwealth of Australia</w:t>
      </w:r>
    </w:p>
    <w:p w14:paraId="5D2B1BB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18"/>
          <w:szCs w:val="18"/>
        </w:rPr>
      </w:pPr>
      <w:r w:rsidRPr="00994FE5">
        <w:rPr>
          <w:rFonts w:ascii="Arial" w:eastAsia="Times New Roman" w:hAnsi="Arial" w:cs="Arial"/>
          <w:i/>
          <w:sz w:val="24"/>
          <w:szCs w:val="24"/>
        </w:rPr>
        <w:t>Extradition Act 1988</w:t>
      </w:r>
    </w:p>
    <w:p w14:paraId="59D42AA1" w14:textId="77777777" w:rsidR="00994FE5" w:rsidRPr="00994FE5" w:rsidRDefault="00994FE5" w:rsidP="00994FE5">
      <w:pPr>
        <w:keepNext/>
        <w:keepLines/>
        <w:spacing w:before="240" w:after="0" w:line="240" w:lineRule="auto"/>
        <w:ind w:left="964" w:hanging="964"/>
        <w:rPr>
          <w:rFonts w:ascii="Arial" w:eastAsia="Times New Roman" w:hAnsi="Arial" w:cs="Arial"/>
          <w:sz w:val="24"/>
          <w:szCs w:val="24"/>
        </w:rPr>
      </w:pPr>
      <w:r w:rsidRPr="00994FE5">
        <w:rPr>
          <w:rFonts w:ascii="Arial" w:eastAsia="Times New Roman" w:hAnsi="Arial" w:cs="Arial"/>
          <w:sz w:val="24"/>
          <w:szCs w:val="24"/>
        </w:rPr>
        <w:t>SUMMONS</w:t>
      </w:r>
    </w:p>
    <w:p w14:paraId="3B743DD4" w14:textId="77777777" w:rsidR="00994FE5" w:rsidRPr="00994FE5" w:rsidRDefault="00994FE5" w:rsidP="00994FE5">
      <w:pPr>
        <w:spacing w:before="180" w:after="0" w:line="260" w:lineRule="exact"/>
        <w:rPr>
          <w:rFonts w:ascii="Arial" w:eastAsia="Times New Roman" w:hAnsi="Arial" w:cs="Arial"/>
          <w:sz w:val="24"/>
          <w:szCs w:val="24"/>
        </w:rPr>
      </w:pPr>
      <w:r w:rsidRPr="00994FE5">
        <w:rPr>
          <w:rFonts w:ascii="Arial" w:eastAsia="Times New Roman" w:hAnsi="Arial" w:cs="Arial"/>
          <w:sz w:val="24"/>
          <w:szCs w:val="24"/>
        </w:rPr>
        <w:t xml:space="preserve">In the Matter of proceedings relating to </w:t>
      </w:r>
    </w:p>
    <w:p w14:paraId="7574B199" w14:textId="77777777" w:rsidR="00994FE5" w:rsidRPr="00994FE5" w:rsidRDefault="00994FE5" w:rsidP="00994FE5">
      <w:pPr>
        <w:spacing w:before="60" w:after="0" w:line="260" w:lineRule="exact"/>
        <w:rPr>
          <w:rFonts w:ascii="Arial" w:eastAsia="Times New Roman" w:hAnsi="Arial" w:cs="Arial"/>
          <w:sz w:val="24"/>
          <w:szCs w:val="24"/>
        </w:rPr>
      </w:pPr>
      <w:r w:rsidRPr="00994FE5">
        <w:rPr>
          <w:rFonts w:ascii="Arial" w:eastAsia="Times New Roman" w:hAnsi="Arial" w:cs="Arial"/>
          <w:sz w:val="24"/>
          <w:szCs w:val="24"/>
        </w:rPr>
        <w:t xml:space="preserve">under the </w:t>
      </w:r>
      <w:r w:rsidRPr="00994FE5">
        <w:rPr>
          <w:rFonts w:ascii="Arial" w:eastAsia="Times New Roman" w:hAnsi="Arial" w:cs="Arial"/>
          <w:i/>
          <w:sz w:val="24"/>
          <w:szCs w:val="24"/>
        </w:rPr>
        <w:t>Extradition Act 1988</w:t>
      </w:r>
      <w:r w:rsidRPr="00994FE5">
        <w:rPr>
          <w:rFonts w:ascii="Arial" w:eastAsia="Times New Roman" w:hAnsi="Arial" w:cs="Arial"/>
          <w:sz w:val="24"/>
          <w:szCs w:val="24"/>
        </w:rPr>
        <w:t>.</w:t>
      </w:r>
    </w:p>
    <w:p w14:paraId="18CE34A5" w14:textId="77777777" w:rsidR="00994FE5" w:rsidRPr="00994FE5" w:rsidRDefault="00994FE5" w:rsidP="00994FE5">
      <w:pPr>
        <w:spacing w:before="60" w:after="0" w:line="260" w:lineRule="exact"/>
        <w:rPr>
          <w:rFonts w:ascii="Arial" w:eastAsia="Times New Roman" w:hAnsi="Arial" w:cs="Arial"/>
          <w:i/>
          <w:sz w:val="24"/>
          <w:szCs w:val="24"/>
        </w:rPr>
      </w:pPr>
    </w:p>
    <w:p w14:paraId="39C64D5F" w14:textId="77777777" w:rsidR="00994FE5" w:rsidRPr="00994FE5" w:rsidRDefault="00994FE5" w:rsidP="00994FE5">
      <w:pPr>
        <w:tabs>
          <w:tab w:val="left" w:pos="567"/>
        </w:tabs>
        <w:spacing w:before="60" w:after="0" w:line="260" w:lineRule="exact"/>
        <w:rPr>
          <w:rFonts w:ascii="Arial" w:eastAsia="Times New Roman" w:hAnsi="Arial" w:cs="Arial"/>
          <w:sz w:val="24"/>
          <w:szCs w:val="24"/>
        </w:rPr>
      </w:pPr>
      <w:r w:rsidRPr="00994FE5">
        <w:rPr>
          <w:rFonts w:ascii="Arial" w:eastAsia="Times New Roman" w:hAnsi="Arial" w:cs="Arial"/>
          <w:sz w:val="24"/>
          <w:szCs w:val="24"/>
        </w:rPr>
        <w:t>To:</w:t>
      </w:r>
      <w:r w:rsidRPr="00994FE5">
        <w:rPr>
          <w:rFonts w:ascii="Arial" w:eastAsia="Times New Roman" w:hAnsi="Arial" w:cs="Arial"/>
          <w:sz w:val="24"/>
          <w:szCs w:val="24"/>
        </w:rPr>
        <w:tab/>
        <w:t>[</w:t>
      </w:r>
      <w:r w:rsidRPr="00994FE5">
        <w:rPr>
          <w:rFonts w:ascii="Arial" w:eastAsia="Times New Roman" w:hAnsi="Arial" w:cs="Arial"/>
          <w:i/>
          <w:sz w:val="24"/>
          <w:szCs w:val="24"/>
        </w:rPr>
        <w:t>name and address of witness</w:t>
      </w:r>
      <w:r w:rsidRPr="00994FE5">
        <w:rPr>
          <w:rFonts w:ascii="Arial" w:eastAsia="Times New Roman" w:hAnsi="Arial" w:cs="Arial"/>
          <w:sz w:val="24"/>
          <w:szCs w:val="24"/>
        </w:rPr>
        <w:t>]</w:t>
      </w:r>
    </w:p>
    <w:p w14:paraId="07930E88" w14:textId="77777777" w:rsidR="00994FE5" w:rsidRPr="00994FE5" w:rsidRDefault="00994FE5" w:rsidP="00994FE5">
      <w:pPr>
        <w:tabs>
          <w:tab w:val="left" w:pos="567"/>
        </w:tabs>
        <w:overflowPunct w:val="0"/>
        <w:autoSpaceDE w:val="0"/>
        <w:autoSpaceDN w:val="0"/>
        <w:adjustRightInd w:val="0"/>
        <w:spacing w:before="240" w:after="0" w:line="240" w:lineRule="auto"/>
        <w:textAlignment w:val="baseline"/>
        <w:rPr>
          <w:rFonts w:ascii="Arial" w:eastAsia="Times New Roman" w:hAnsi="Arial" w:cs="Arial"/>
          <w:sz w:val="24"/>
          <w:szCs w:val="24"/>
        </w:rPr>
      </w:pPr>
      <w:r w:rsidRPr="00994FE5">
        <w:rPr>
          <w:rFonts w:ascii="Arial" w:eastAsia="Times New Roman" w:hAnsi="Arial" w:cs="Arial"/>
          <w:sz w:val="24"/>
          <w:szCs w:val="24"/>
        </w:rPr>
        <w:tab/>
        <w:t>YOU ARE HEREBY summoned under regulation 4 of the Extradition Regulations to appear at [</w:t>
      </w:r>
      <w:r w:rsidRPr="00994FE5">
        <w:rPr>
          <w:rFonts w:ascii="Arial" w:eastAsia="Times New Roman" w:hAnsi="Arial" w:cs="Arial"/>
          <w:i/>
          <w:sz w:val="24"/>
          <w:szCs w:val="24"/>
        </w:rPr>
        <w:t>place, date and time</w:t>
      </w:r>
      <w:r w:rsidRPr="00994FE5">
        <w:rPr>
          <w:rFonts w:ascii="Arial" w:eastAsia="Times New Roman" w:hAnsi="Arial" w:cs="Arial"/>
          <w:sz w:val="24"/>
          <w:szCs w:val="24"/>
        </w:rPr>
        <w:t>] and to attend from day to day unless you are excused or released from so attending to [</w:t>
      </w:r>
      <w:r w:rsidRPr="00994FE5">
        <w:rPr>
          <w:rFonts w:ascii="Arial" w:eastAsia="Times New Roman" w:hAnsi="Arial" w:cs="Arial"/>
          <w:i/>
          <w:iCs/>
          <w:sz w:val="24"/>
          <w:szCs w:val="24"/>
        </w:rPr>
        <w:t>give evidence/answer questions/and/to produce the following/ documents/and/other/articles</w:t>
      </w:r>
      <w:r w:rsidRPr="00994FE5">
        <w:rPr>
          <w:rFonts w:ascii="Arial" w:eastAsia="Times New Roman" w:hAnsi="Arial" w:cs="Arial"/>
          <w:sz w:val="24"/>
          <w:szCs w:val="24"/>
        </w:rPr>
        <w:t>]:</w:t>
      </w:r>
    </w:p>
    <w:p w14:paraId="2FA122CB" w14:textId="77777777" w:rsidR="00994FE5" w:rsidRPr="00994FE5" w:rsidRDefault="00994FE5" w:rsidP="00994FE5">
      <w:pPr>
        <w:tabs>
          <w:tab w:val="left" w:pos="567"/>
        </w:tabs>
        <w:overflowPunct w:val="0"/>
        <w:autoSpaceDE w:val="0"/>
        <w:autoSpaceDN w:val="0"/>
        <w:adjustRightInd w:val="0"/>
        <w:spacing w:before="240" w:after="0" w:line="240" w:lineRule="auto"/>
        <w:textAlignment w:val="baseline"/>
        <w:rPr>
          <w:rFonts w:ascii="Arial" w:eastAsia="Times New Roman" w:hAnsi="Arial" w:cs="Arial"/>
          <w:sz w:val="24"/>
          <w:szCs w:val="24"/>
        </w:rPr>
      </w:pPr>
    </w:p>
    <w:p w14:paraId="53C07FBD" w14:textId="77777777" w:rsidR="00994FE5" w:rsidRPr="00994FE5" w:rsidRDefault="00994FE5" w:rsidP="00994FE5">
      <w:pPr>
        <w:tabs>
          <w:tab w:val="left" w:pos="1985"/>
        </w:tabs>
        <w:overflowPunct w:val="0"/>
        <w:autoSpaceDE w:val="0"/>
        <w:autoSpaceDN w:val="0"/>
        <w:adjustRightInd w:val="0"/>
        <w:spacing w:before="240" w:after="0" w:line="240" w:lineRule="auto"/>
        <w:textAlignment w:val="baseline"/>
        <w:rPr>
          <w:rFonts w:ascii="Arial" w:eastAsia="Times New Roman" w:hAnsi="Arial" w:cs="Arial"/>
          <w:sz w:val="24"/>
          <w:szCs w:val="24"/>
        </w:rPr>
      </w:pPr>
      <w:r w:rsidRPr="00994FE5">
        <w:rPr>
          <w:rFonts w:ascii="Arial" w:eastAsia="Times New Roman" w:hAnsi="Arial" w:cs="Arial"/>
          <w:sz w:val="24"/>
          <w:szCs w:val="24"/>
        </w:rPr>
        <w:tab/>
        <w:t>[</w:t>
      </w:r>
      <w:r w:rsidRPr="00994FE5">
        <w:rPr>
          <w:rFonts w:ascii="Arial" w:eastAsia="Times New Roman" w:hAnsi="Arial" w:cs="Arial"/>
          <w:i/>
          <w:sz w:val="24"/>
          <w:szCs w:val="24"/>
        </w:rPr>
        <w:t>specify</w:t>
      </w:r>
      <w:r w:rsidRPr="00994FE5">
        <w:rPr>
          <w:rFonts w:ascii="Arial" w:eastAsia="Times New Roman" w:hAnsi="Arial" w:cs="Arial"/>
          <w:sz w:val="24"/>
          <w:szCs w:val="24"/>
        </w:rPr>
        <w:t>]</w:t>
      </w:r>
    </w:p>
    <w:p w14:paraId="1AF16621" w14:textId="77777777" w:rsidR="00994FE5" w:rsidRPr="00994FE5" w:rsidRDefault="00994FE5" w:rsidP="00994FE5">
      <w:pPr>
        <w:tabs>
          <w:tab w:val="left" w:pos="1985"/>
        </w:tabs>
        <w:overflowPunct w:val="0"/>
        <w:autoSpaceDE w:val="0"/>
        <w:autoSpaceDN w:val="0"/>
        <w:adjustRightInd w:val="0"/>
        <w:spacing w:before="240" w:after="0" w:line="240" w:lineRule="auto"/>
        <w:textAlignment w:val="baseline"/>
        <w:rPr>
          <w:rFonts w:ascii="Arial" w:eastAsia="Times New Roman" w:hAnsi="Arial" w:cs="Arial"/>
          <w:sz w:val="24"/>
          <w:szCs w:val="24"/>
        </w:rPr>
      </w:pPr>
    </w:p>
    <w:p w14:paraId="39E7CC1E" w14:textId="77777777" w:rsidR="00994FE5" w:rsidRPr="00994FE5" w:rsidRDefault="00994FE5" w:rsidP="00994FE5">
      <w:pPr>
        <w:tabs>
          <w:tab w:val="left" w:pos="567"/>
          <w:tab w:val="left" w:pos="2835"/>
          <w:tab w:val="left" w:pos="3402"/>
        </w:tabs>
        <w:overflowPunct w:val="0"/>
        <w:autoSpaceDE w:val="0"/>
        <w:autoSpaceDN w:val="0"/>
        <w:adjustRightInd w:val="0"/>
        <w:spacing w:before="240" w:after="0" w:line="240" w:lineRule="auto"/>
        <w:textAlignment w:val="baseline"/>
        <w:rPr>
          <w:rFonts w:ascii="Arial" w:eastAsia="Times New Roman" w:hAnsi="Arial" w:cs="Arial"/>
          <w:sz w:val="24"/>
          <w:szCs w:val="24"/>
        </w:rPr>
      </w:pPr>
      <w:r w:rsidRPr="00994FE5">
        <w:rPr>
          <w:rFonts w:ascii="Arial" w:eastAsia="Times New Roman" w:hAnsi="Arial" w:cs="Arial"/>
          <w:sz w:val="24"/>
          <w:szCs w:val="24"/>
        </w:rPr>
        <w:t>Dated</w:t>
      </w:r>
    </w:p>
    <w:p w14:paraId="0C8E635C" w14:textId="77777777" w:rsidR="00994FE5" w:rsidRPr="00994FE5" w:rsidRDefault="00994FE5" w:rsidP="00994FE5">
      <w:pPr>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4D866656" w14:textId="77777777" w:rsidR="00994FE5" w:rsidRPr="00994FE5" w:rsidRDefault="00994FE5" w:rsidP="00994FE5">
      <w:pPr>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3810C7A3" w14:textId="77777777" w:rsidR="00994FE5" w:rsidRPr="00994FE5" w:rsidRDefault="00994FE5" w:rsidP="00994FE5">
      <w:pPr>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w:t>
      </w:r>
      <w:r w:rsidRPr="00994FE5">
        <w:rPr>
          <w:rFonts w:ascii="Arial" w:eastAsia="Times New Roman" w:hAnsi="Arial" w:cs="Arial"/>
          <w:sz w:val="20"/>
        </w:rPr>
        <w:t>]</w:t>
      </w:r>
    </w:p>
    <w:p w14:paraId="76C77C3F" w14:textId="77777777" w:rsidR="00994FE5" w:rsidRPr="00994FE5" w:rsidRDefault="00994FE5" w:rsidP="00994FE5">
      <w:pPr>
        <w:overflowPunct w:val="0"/>
        <w:autoSpaceDE w:val="0"/>
        <w:autoSpaceDN w:val="0"/>
        <w:adjustRightInd w:val="0"/>
        <w:spacing w:after="0" w:line="240" w:lineRule="auto"/>
        <w:jc w:val="right"/>
        <w:textAlignment w:val="baseline"/>
        <w:rPr>
          <w:rFonts w:ascii="Arial" w:eastAsia="Times New Roman" w:hAnsi="Arial" w:cs="Arial"/>
          <w:sz w:val="20"/>
        </w:rPr>
      </w:pPr>
      <w:r w:rsidRPr="00994FE5">
        <w:rPr>
          <w:rFonts w:ascii="Arial" w:eastAsia="Times New Roman" w:hAnsi="Arial" w:cs="Arial"/>
          <w:sz w:val="20"/>
        </w:rPr>
        <w:t>[</w:t>
      </w:r>
      <w:r w:rsidRPr="00994FE5">
        <w:rPr>
          <w:rFonts w:ascii="Arial" w:eastAsia="Times New Roman" w:hAnsi="Arial" w:cs="Arial"/>
          <w:i/>
          <w:sz w:val="20"/>
        </w:rPr>
        <w:t>Description</w:t>
      </w:r>
      <w:r w:rsidRPr="00994FE5">
        <w:rPr>
          <w:rFonts w:ascii="Arial" w:eastAsia="Times New Roman" w:hAnsi="Arial" w:cs="Arial"/>
          <w:sz w:val="20"/>
        </w:rPr>
        <w:t>]</w:t>
      </w:r>
    </w:p>
    <w:p w14:paraId="5DF67A64" w14:textId="77777777" w:rsidR="00994FE5" w:rsidRPr="00994FE5" w:rsidRDefault="00994FE5" w:rsidP="00994FE5">
      <w:pPr>
        <w:tabs>
          <w:tab w:val="left" w:pos="709"/>
        </w:tabs>
        <w:spacing w:before="122" w:after="0" w:line="198" w:lineRule="exact"/>
        <w:ind w:left="709" w:hanging="709"/>
        <w:jc w:val="left"/>
        <w:rPr>
          <w:rFonts w:ascii="Arial" w:eastAsia="Times New Roman" w:hAnsi="Arial" w:cs="Arial"/>
          <w:sz w:val="18"/>
          <w:szCs w:val="20"/>
          <w:lang w:eastAsia="en-AU"/>
        </w:rPr>
      </w:pPr>
    </w:p>
    <w:p w14:paraId="53C231C2" w14:textId="77777777" w:rsidR="00994FE5" w:rsidRPr="00994FE5" w:rsidRDefault="00994FE5" w:rsidP="00994FE5">
      <w:pPr>
        <w:tabs>
          <w:tab w:val="left" w:pos="709"/>
        </w:tabs>
        <w:spacing w:before="122" w:after="0" w:line="198" w:lineRule="exact"/>
        <w:ind w:left="709" w:hanging="709"/>
        <w:jc w:val="left"/>
        <w:rPr>
          <w:rFonts w:ascii="Arial" w:eastAsia="Times New Roman" w:hAnsi="Arial" w:cs="Arial"/>
          <w:sz w:val="18"/>
          <w:szCs w:val="20"/>
          <w:lang w:eastAsia="en-AU"/>
        </w:rPr>
      </w:pPr>
    </w:p>
    <w:p w14:paraId="5BFBBABD" w14:textId="77777777" w:rsidR="00994FE5" w:rsidRPr="00994FE5" w:rsidRDefault="00994FE5" w:rsidP="00994FE5">
      <w:pPr>
        <w:tabs>
          <w:tab w:val="left" w:pos="709"/>
        </w:tabs>
        <w:spacing w:before="122" w:after="0" w:line="198" w:lineRule="exact"/>
        <w:ind w:left="709" w:hanging="709"/>
        <w:jc w:val="left"/>
        <w:rPr>
          <w:rFonts w:ascii="Arial" w:eastAsia="Times New Roman" w:hAnsi="Arial" w:cs="Arial"/>
          <w:sz w:val="18"/>
          <w:szCs w:val="20"/>
          <w:lang w:eastAsia="en-AU"/>
        </w:rPr>
      </w:pPr>
      <w:r w:rsidRPr="00994FE5">
        <w:rPr>
          <w:rFonts w:ascii="Arial" w:eastAsia="Times New Roman" w:hAnsi="Arial" w:cs="Arial"/>
          <w:sz w:val="18"/>
          <w:szCs w:val="20"/>
          <w:lang w:eastAsia="en-AU"/>
        </w:rPr>
        <w:t>Note:</w:t>
      </w:r>
      <w:r w:rsidRPr="00994FE5">
        <w:rPr>
          <w:rFonts w:ascii="Arial" w:eastAsia="Times New Roman" w:hAnsi="Arial" w:cs="Arial"/>
          <w:sz w:val="18"/>
          <w:szCs w:val="20"/>
          <w:lang w:eastAsia="en-AU"/>
        </w:rPr>
        <w:tab/>
        <w:t>If a person who has been served with a summons under the Extradition Regulations and has been paid or tendered a reasonable sum for his or her expenses then fails to attend as required by the summons, the person:</w:t>
      </w:r>
    </w:p>
    <w:p w14:paraId="6337C7A3" w14:textId="77777777" w:rsidR="00994FE5" w:rsidRPr="00994FE5" w:rsidRDefault="00994FE5" w:rsidP="00994FE5">
      <w:pPr>
        <w:tabs>
          <w:tab w:val="left" w:pos="1134"/>
        </w:tabs>
        <w:spacing w:before="122" w:after="0" w:line="198" w:lineRule="exact"/>
        <w:ind w:left="1134" w:hanging="425"/>
        <w:jc w:val="left"/>
        <w:rPr>
          <w:rFonts w:ascii="Arial" w:eastAsia="Times New Roman" w:hAnsi="Arial" w:cs="Arial"/>
          <w:sz w:val="18"/>
          <w:szCs w:val="20"/>
          <w:lang w:eastAsia="en-AU"/>
        </w:rPr>
      </w:pPr>
      <w:r w:rsidRPr="00994FE5">
        <w:rPr>
          <w:rFonts w:ascii="Arial" w:eastAsia="Times New Roman" w:hAnsi="Arial" w:cs="Arial"/>
          <w:sz w:val="18"/>
          <w:szCs w:val="20"/>
          <w:lang w:eastAsia="en-AU"/>
        </w:rPr>
        <w:t>(a)</w:t>
      </w:r>
      <w:r w:rsidRPr="00994FE5">
        <w:rPr>
          <w:rFonts w:ascii="Arial" w:eastAsia="Times New Roman" w:hAnsi="Arial" w:cs="Arial"/>
          <w:sz w:val="18"/>
          <w:szCs w:val="20"/>
          <w:lang w:eastAsia="en-AU"/>
        </w:rPr>
        <w:tab/>
        <w:t>is guilty of an offence and is liable, on conviction, to a fine not exceeding $500; and</w:t>
      </w:r>
    </w:p>
    <w:p w14:paraId="6DF2B664" w14:textId="77777777" w:rsidR="00994FE5" w:rsidRPr="00994FE5" w:rsidRDefault="00994FE5" w:rsidP="00994FE5">
      <w:pPr>
        <w:tabs>
          <w:tab w:val="left" w:pos="1134"/>
        </w:tabs>
        <w:spacing w:before="122" w:after="0" w:line="198" w:lineRule="exact"/>
        <w:ind w:left="1134" w:hanging="425"/>
        <w:jc w:val="left"/>
        <w:rPr>
          <w:rFonts w:ascii="Arial" w:eastAsia="Times New Roman" w:hAnsi="Arial" w:cs="Arial"/>
          <w:sz w:val="18"/>
          <w:szCs w:val="20"/>
          <w:lang w:eastAsia="en-AU"/>
        </w:rPr>
      </w:pPr>
      <w:r w:rsidRPr="00994FE5">
        <w:rPr>
          <w:rFonts w:ascii="Arial" w:eastAsia="Times New Roman" w:hAnsi="Arial" w:cs="Arial"/>
          <w:sz w:val="18"/>
          <w:szCs w:val="20"/>
          <w:lang w:eastAsia="en-AU"/>
        </w:rPr>
        <w:t>(b)</w:t>
      </w:r>
      <w:r w:rsidRPr="00994FE5">
        <w:rPr>
          <w:rFonts w:ascii="Arial" w:eastAsia="Times New Roman" w:hAnsi="Arial" w:cs="Arial"/>
          <w:sz w:val="18"/>
          <w:szCs w:val="20"/>
          <w:lang w:eastAsia="en-AU"/>
        </w:rPr>
        <w:tab/>
        <w:t>is liable without further notice to be arrested and brought before a magistrate or an eligible Judge.</w:t>
      </w:r>
      <w:r w:rsidRPr="00994FE5">
        <w:rPr>
          <w:rFonts w:ascii="Arial" w:eastAsia="Times New Roman" w:hAnsi="Arial" w:cs="Arial"/>
          <w:sz w:val="18"/>
          <w:szCs w:val="20"/>
          <w:lang w:eastAsia="en-AU"/>
        </w:rPr>
        <w:br w:type="page"/>
      </w:r>
    </w:p>
    <w:p w14:paraId="134C160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71PD—Summons to Witness—Persona Designata” are inserted immediately after the words “, Form 71C—Summons to Witness—Extradition International”.</w:t>
      </w:r>
    </w:p>
    <w:p w14:paraId="68F62CE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71PD—Summons to Witness—Persona Designata is inserted as follows:</w:t>
      </w:r>
    </w:p>
    <w:p w14:paraId="4725D81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71PD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D658DE5" w14:textId="77777777" w:rsidTr="00101EC2">
        <w:tc>
          <w:tcPr>
            <w:tcW w:w="3899" w:type="pct"/>
            <w:tcBorders>
              <w:top w:val="single" w:sz="4" w:space="0" w:color="auto"/>
              <w:left w:val="single" w:sz="4" w:space="0" w:color="auto"/>
              <w:bottom w:val="nil"/>
              <w:right w:val="nil"/>
            </w:tcBorders>
            <w:hideMark/>
          </w:tcPr>
          <w:p w14:paraId="11DF9DF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18"/>
                <w:szCs w:val="18"/>
              </w:rPr>
            </w:pPr>
          </w:p>
        </w:tc>
        <w:tc>
          <w:tcPr>
            <w:tcW w:w="1101" w:type="pct"/>
            <w:tcBorders>
              <w:top w:val="single" w:sz="4" w:space="0" w:color="auto"/>
              <w:left w:val="nil"/>
              <w:bottom w:val="nil"/>
              <w:right w:val="single" w:sz="4" w:space="0" w:color="auto"/>
            </w:tcBorders>
          </w:tcPr>
          <w:p w14:paraId="4ABC85CB"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r>
      <w:tr w:rsidR="00994FE5" w:rsidRPr="00994FE5" w14:paraId="2419C893" w14:textId="77777777" w:rsidTr="00101EC2">
        <w:trPr>
          <w:trHeight w:val="1148"/>
        </w:trPr>
        <w:tc>
          <w:tcPr>
            <w:tcW w:w="3899" w:type="pct"/>
            <w:tcBorders>
              <w:top w:val="nil"/>
              <w:left w:val="single" w:sz="4" w:space="0" w:color="auto"/>
              <w:bottom w:val="single" w:sz="2" w:space="0" w:color="auto"/>
              <w:right w:val="nil"/>
            </w:tcBorders>
          </w:tcPr>
          <w:p w14:paraId="7C01592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5AC68B5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0DDC0516"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4CBBE23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5EE29E9D" w14:textId="77777777" w:rsidR="00994FE5" w:rsidRPr="00994FE5" w:rsidRDefault="00994FE5" w:rsidP="00994FE5">
            <w:pPr>
              <w:spacing w:after="0" w:line="240" w:lineRule="auto"/>
              <w:jc w:val="left"/>
              <w:rPr>
                <w:rFonts w:ascii="Arial" w:hAnsi="Arial" w:cs="Arial"/>
                <w:sz w:val="20"/>
                <w:szCs w:val="20"/>
              </w:rPr>
            </w:pPr>
          </w:p>
          <w:p w14:paraId="36EBDB2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11444E01"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04712B1F"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c>
          <w:tcPr>
            <w:tcW w:w="1101" w:type="pct"/>
            <w:tcBorders>
              <w:top w:val="nil"/>
              <w:left w:val="nil"/>
              <w:bottom w:val="single" w:sz="2" w:space="0" w:color="auto"/>
              <w:right w:val="single" w:sz="4" w:space="0" w:color="auto"/>
            </w:tcBorders>
          </w:tcPr>
          <w:p w14:paraId="049004E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r>
    </w:tbl>
    <w:p w14:paraId="0C30660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1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6579B573" w14:textId="77777777" w:rsidTr="00101EC2">
        <w:trPr>
          <w:trHeight w:val="410"/>
        </w:trPr>
        <w:tc>
          <w:tcPr>
            <w:tcW w:w="1311" w:type="pct"/>
            <w:tcBorders>
              <w:top w:val="single" w:sz="2" w:space="0" w:color="auto"/>
              <w:left w:val="single" w:sz="4" w:space="0" w:color="auto"/>
              <w:bottom w:val="nil"/>
              <w:right w:val="nil"/>
            </w:tcBorders>
          </w:tcPr>
          <w:p w14:paraId="37C6DDFB"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633EABF1"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c>
          <w:tcPr>
            <w:tcW w:w="2588" w:type="pct"/>
            <w:tcBorders>
              <w:top w:val="single" w:sz="2" w:space="0" w:color="auto"/>
              <w:left w:val="nil"/>
              <w:bottom w:val="nil"/>
              <w:right w:val="nil"/>
            </w:tcBorders>
          </w:tcPr>
          <w:p w14:paraId="76571A82"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c>
          <w:tcPr>
            <w:tcW w:w="1101" w:type="pct"/>
            <w:tcBorders>
              <w:top w:val="single" w:sz="2" w:space="0" w:color="auto"/>
              <w:left w:val="nil"/>
              <w:bottom w:val="nil"/>
              <w:right w:val="single" w:sz="4" w:space="0" w:color="auto"/>
            </w:tcBorders>
          </w:tcPr>
          <w:p w14:paraId="06A0E4E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r>
      <w:tr w:rsidR="00994FE5" w:rsidRPr="00994FE5" w14:paraId="4FBB4CDB" w14:textId="77777777" w:rsidTr="00101EC2">
        <w:trPr>
          <w:trHeight w:val="410"/>
        </w:trPr>
        <w:tc>
          <w:tcPr>
            <w:tcW w:w="1311" w:type="pct"/>
            <w:tcBorders>
              <w:top w:val="nil"/>
              <w:left w:val="single" w:sz="4" w:space="0" w:color="auto"/>
              <w:bottom w:val="single" w:sz="4" w:space="0" w:color="auto"/>
              <w:right w:val="nil"/>
            </w:tcBorders>
          </w:tcPr>
          <w:p w14:paraId="0932E694" w14:textId="77777777" w:rsidR="00994FE5" w:rsidRPr="00994FE5" w:rsidRDefault="00994FE5" w:rsidP="00994FE5">
            <w:pPr>
              <w:tabs>
                <w:tab w:val="center" w:pos="4153"/>
                <w:tab w:val="right" w:pos="8306"/>
              </w:tabs>
              <w:spacing w:after="0" w:line="240" w:lineRule="auto"/>
              <w:jc w:val="left"/>
              <w:rPr>
                <w:rFonts w:ascii="Arial" w:hAnsi="Arial" w:cs="Arial"/>
                <w:b/>
                <w:sz w:val="20"/>
                <w:szCs w:val="20"/>
              </w:rPr>
            </w:pPr>
            <w:r w:rsidRPr="00994FE5">
              <w:rPr>
                <w:rFonts w:ascii="Arial" w:hAnsi="Arial" w:cs="Arial"/>
                <w:b/>
                <w:sz w:val="20"/>
                <w:szCs w:val="20"/>
              </w:rPr>
              <w:t>Hearing Location:</w:t>
            </w:r>
          </w:p>
          <w:p w14:paraId="00C48187" w14:textId="77777777" w:rsidR="00994FE5" w:rsidRPr="00994FE5" w:rsidRDefault="00994FE5" w:rsidP="00994FE5">
            <w:pPr>
              <w:tabs>
                <w:tab w:val="center" w:pos="4153"/>
                <w:tab w:val="right" w:pos="8306"/>
              </w:tabs>
              <w:spacing w:after="0" w:line="240" w:lineRule="auto"/>
              <w:jc w:val="left"/>
              <w:rPr>
                <w:rFonts w:ascii="Arial" w:hAnsi="Arial" w:cs="Arial"/>
                <w:b/>
                <w:sz w:val="20"/>
                <w:szCs w:val="20"/>
              </w:rPr>
            </w:pPr>
          </w:p>
          <w:p w14:paraId="0DA9CFA5" w14:textId="77777777" w:rsidR="00994FE5" w:rsidRPr="00994FE5" w:rsidRDefault="00994FE5" w:rsidP="00994FE5">
            <w:pPr>
              <w:tabs>
                <w:tab w:val="center" w:pos="4153"/>
                <w:tab w:val="right" w:pos="8306"/>
              </w:tabs>
              <w:spacing w:after="0" w:line="240" w:lineRule="auto"/>
              <w:jc w:val="left"/>
              <w:rPr>
                <w:rFonts w:ascii="Arial" w:hAnsi="Arial" w:cs="Arial"/>
                <w:b/>
                <w:sz w:val="20"/>
                <w:szCs w:val="20"/>
              </w:rPr>
            </w:pPr>
          </w:p>
          <w:p w14:paraId="468F97E0"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c>
          <w:tcPr>
            <w:tcW w:w="2588" w:type="pct"/>
            <w:tcBorders>
              <w:top w:val="nil"/>
              <w:left w:val="nil"/>
              <w:bottom w:val="single" w:sz="2" w:space="0" w:color="auto"/>
              <w:right w:val="nil"/>
            </w:tcBorders>
          </w:tcPr>
          <w:p w14:paraId="0DC254C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c>
          <w:tcPr>
            <w:tcW w:w="1101" w:type="pct"/>
            <w:tcBorders>
              <w:top w:val="nil"/>
              <w:left w:val="nil"/>
              <w:bottom w:val="single" w:sz="4" w:space="0" w:color="auto"/>
              <w:right w:val="single" w:sz="4" w:space="0" w:color="auto"/>
            </w:tcBorders>
          </w:tcPr>
          <w:p w14:paraId="733B947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tc>
      </w:tr>
    </w:tbl>
    <w:p w14:paraId="5F804D3E"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SUMMONS</w:t>
      </w:r>
      <w:r w:rsidRPr="00994FE5">
        <w:rPr>
          <w:rFonts w:ascii="Arial" w:eastAsia="Times New Roman" w:hAnsi="Arial" w:cs="Arial"/>
          <w:b/>
          <w:bCs/>
          <w:sz w:val="28"/>
          <w:szCs w:val="20"/>
        </w:rPr>
        <w:t xml:space="preserve"> TO WITNESS</w:t>
      </w:r>
    </w:p>
    <w:p w14:paraId="58201B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62D12D6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w:t>
      </w:r>
      <w:r w:rsidRPr="00994FE5">
        <w:rPr>
          <w:rFonts w:ascii="Arial" w:eastAsia="Times New Roman" w:hAnsi="Arial" w:cs="Arial"/>
          <w:iCs/>
          <w:sz w:val="20"/>
          <w:szCs w:val="20"/>
        </w:rPr>
        <w:t xml:space="preserve"> </w:t>
      </w:r>
      <w:r w:rsidRPr="00994FE5">
        <w:rPr>
          <w:rFonts w:ascii="Arial" w:eastAsia="Times New Roman" w:hAnsi="Arial" w:cs="Arial"/>
          <w:sz w:val="20"/>
          <w:szCs w:val="20"/>
        </w:rPr>
        <w:t>MAGISTRATES</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0DC8C06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98A41C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8095922"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9AD6D4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D4532D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52BC9FAC" w14:textId="77777777" w:rsidR="00994FE5" w:rsidRPr="00994FE5" w:rsidRDefault="00994FE5" w:rsidP="00994FE5">
      <w:pPr>
        <w:spacing w:after="0" w:line="240" w:lineRule="auto"/>
        <w:jc w:val="left"/>
        <w:rPr>
          <w:rFonts w:ascii="Arial" w:eastAsia="Times New Roman" w:hAnsi="Arial" w:cs="Arial"/>
          <w:b/>
          <w:sz w:val="20"/>
          <w:szCs w:val="20"/>
        </w:rPr>
      </w:pPr>
      <w:r w:rsidRPr="00994FE5">
        <w:rPr>
          <w:rFonts w:ascii="Arial" w:eastAsia="Times New Roman" w:hAnsi="Arial" w:cs="Arial"/>
          <w:b/>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4FD6B615" w14:textId="77777777" w:rsidTr="00101EC2">
        <w:tc>
          <w:tcPr>
            <w:tcW w:w="5000" w:type="pct"/>
          </w:tcPr>
          <w:p w14:paraId="29467874" w14:textId="77777777" w:rsidR="00994FE5" w:rsidRPr="00994FE5" w:rsidRDefault="00994FE5" w:rsidP="00994FE5">
            <w:pPr>
              <w:tabs>
                <w:tab w:val="left" w:pos="310"/>
              </w:tabs>
              <w:spacing w:before="240" w:after="120" w:line="240" w:lineRule="auto"/>
              <w:jc w:val="left"/>
              <w:textAlignment w:val="baseline"/>
              <w:rPr>
                <w:rFonts w:ascii="Arial" w:eastAsia="Arial" w:hAnsi="Arial" w:cs="Arial"/>
                <w:sz w:val="20"/>
              </w:rPr>
            </w:pPr>
            <w:r w:rsidRPr="00994FE5">
              <w:rPr>
                <w:rFonts w:ascii="Arial" w:eastAsia="Arial" w:hAnsi="Arial" w:cs="Arial"/>
                <w:sz w:val="20"/>
              </w:rPr>
              <w:lastRenderedPageBreak/>
              <w:t>To: [</w:t>
            </w:r>
            <w:r w:rsidRPr="00994FE5">
              <w:rPr>
                <w:rFonts w:ascii="Arial" w:eastAsia="Arial" w:hAnsi="Arial" w:cs="Arial"/>
                <w:i/>
                <w:iCs/>
                <w:sz w:val="20"/>
              </w:rPr>
              <w:t>full name</w:t>
            </w:r>
            <w:r w:rsidRPr="00994FE5">
              <w:rPr>
                <w:rFonts w:ascii="Arial" w:eastAsia="Arial" w:hAnsi="Arial" w:cs="Arial"/>
                <w:sz w:val="20"/>
              </w:rPr>
              <w:t>] of [</w:t>
            </w:r>
            <w:r w:rsidRPr="00994FE5">
              <w:rPr>
                <w:rFonts w:ascii="Arial" w:eastAsia="Arial" w:hAnsi="Arial" w:cs="Arial"/>
                <w:i/>
                <w:iCs/>
                <w:sz w:val="20"/>
              </w:rPr>
              <w:t>address</w:t>
            </w:r>
            <w:r w:rsidRPr="00994FE5">
              <w:rPr>
                <w:rFonts w:ascii="Arial" w:eastAsia="Arial" w:hAnsi="Arial" w:cs="Arial"/>
                <w:sz w:val="20"/>
              </w:rPr>
              <w:t xml:space="preserve">] </w:t>
            </w:r>
          </w:p>
          <w:p w14:paraId="0F87D45C" w14:textId="77777777" w:rsidR="00994FE5" w:rsidRPr="00994FE5" w:rsidRDefault="00994FE5" w:rsidP="00994FE5">
            <w:pPr>
              <w:tabs>
                <w:tab w:val="left" w:pos="310"/>
              </w:tabs>
              <w:spacing w:before="120" w:after="120" w:line="240" w:lineRule="auto"/>
              <w:jc w:val="left"/>
              <w:textAlignment w:val="baseline"/>
              <w:rPr>
                <w:rFonts w:ascii="Arial" w:eastAsia="Arial" w:hAnsi="Arial" w:cs="Arial"/>
                <w:sz w:val="20"/>
              </w:rPr>
            </w:pPr>
            <w:r w:rsidRPr="00994FE5">
              <w:rPr>
                <w:rFonts w:ascii="Arial" w:eastAsia="Arial" w:hAnsi="Arial" w:cs="Arial"/>
                <w:sz w:val="20"/>
              </w:rPr>
              <w:t>YOU ARE HEREBY summoned under regulation 4 of the Extradition Regulations 1988 (Cth) to appear at [</w:t>
            </w:r>
            <w:r w:rsidRPr="00994FE5">
              <w:rPr>
                <w:rFonts w:ascii="Arial" w:eastAsia="Arial" w:hAnsi="Arial" w:cs="Arial"/>
                <w:i/>
                <w:iCs/>
                <w:sz w:val="20"/>
              </w:rPr>
              <w:t xml:space="preserve">Place, Date and Time] </w:t>
            </w:r>
            <w:r w:rsidRPr="00994FE5">
              <w:rPr>
                <w:rFonts w:ascii="Arial" w:eastAsia="Arial" w:hAnsi="Arial" w:cs="Arial"/>
                <w:sz w:val="20"/>
              </w:rPr>
              <w:t xml:space="preserve">and to attend from day to day unless excused or released from so attending to: </w:t>
            </w: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424"/>
              <w:gridCol w:w="8299"/>
            </w:tblGrid>
            <w:tr w:rsidR="00994FE5" w:rsidRPr="00994FE5" w14:paraId="1A869077" w14:textId="77777777" w:rsidTr="00101EC2">
              <w:trPr>
                <w:trHeight w:val="235"/>
              </w:trPr>
              <w:tc>
                <w:tcPr>
                  <w:tcW w:w="421" w:type="dxa"/>
                </w:tcPr>
                <w:p w14:paraId="68EA7535" w14:textId="77777777" w:rsidR="00994FE5" w:rsidRPr="00994FE5" w:rsidRDefault="00994FE5" w:rsidP="00994FE5">
                  <w:pPr>
                    <w:numPr>
                      <w:ilvl w:val="0"/>
                      <w:numId w:val="152"/>
                    </w:numPr>
                    <w:tabs>
                      <w:tab w:val="left" w:pos="310"/>
                    </w:tabs>
                    <w:spacing w:after="0" w:line="240" w:lineRule="auto"/>
                    <w:jc w:val="left"/>
                    <w:textAlignment w:val="baseline"/>
                    <w:rPr>
                      <w:rFonts w:ascii="Arial" w:eastAsia="Arial" w:hAnsi="Arial" w:cs="Arial"/>
                      <w:sz w:val="20"/>
                    </w:rPr>
                  </w:pPr>
                </w:p>
              </w:tc>
              <w:tc>
                <w:tcPr>
                  <w:tcW w:w="425" w:type="dxa"/>
                </w:tcPr>
                <w:p w14:paraId="059F5D68"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a)</w:t>
                  </w:r>
                </w:p>
              </w:tc>
              <w:tc>
                <w:tcPr>
                  <w:tcW w:w="8650" w:type="dxa"/>
                </w:tcPr>
                <w:p w14:paraId="4DCF0884"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give evidence</w:t>
                  </w:r>
                </w:p>
              </w:tc>
            </w:tr>
            <w:tr w:rsidR="00994FE5" w:rsidRPr="00994FE5" w14:paraId="5E665A44" w14:textId="77777777" w:rsidTr="00101EC2">
              <w:tc>
                <w:tcPr>
                  <w:tcW w:w="421" w:type="dxa"/>
                </w:tcPr>
                <w:p w14:paraId="3760D6E9" w14:textId="77777777" w:rsidR="00994FE5" w:rsidRPr="00994FE5" w:rsidRDefault="00994FE5" w:rsidP="00994FE5">
                  <w:pPr>
                    <w:numPr>
                      <w:ilvl w:val="0"/>
                      <w:numId w:val="152"/>
                    </w:numPr>
                    <w:tabs>
                      <w:tab w:val="left" w:pos="310"/>
                    </w:tabs>
                    <w:spacing w:after="0" w:line="240" w:lineRule="auto"/>
                    <w:jc w:val="left"/>
                    <w:textAlignment w:val="baseline"/>
                    <w:rPr>
                      <w:rFonts w:ascii="Arial" w:eastAsia="Arial" w:hAnsi="Arial" w:cs="Arial"/>
                      <w:sz w:val="20"/>
                    </w:rPr>
                  </w:pPr>
                </w:p>
              </w:tc>
              <w:tc>
                <w:tcPr>
                  <w:tcW w:w="425" w:type="dxa"/>
                </w:tcPr>
                <w:p w14:paraId="19216C88"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b)</w:t>
                  </w:r>
                </w:p>
              </w:tc>
              <w:tc>
                <w:tcPr>
                  <w:tcW w:w="8650" w:type="dxa"/>
                </w:tcPr>
                <w:p w14:paraId="324D669D"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 xml:space="preserve">answer questions </w:t>
                  </w:r>
                </w:p>
              </w:tc>
            </w:tr>
            <w:tr w:rsidR="00994FE5" w:rsidRPr="00994FE5" w14:paraId="15C9991A" w14:textId="77777777" w:rsidTr="00101EC2">
              <w:tc>
                <w:tcPr>
                  <w:tcW w:w="421" w:type="dxa"/>
                </w:tcPr>
                <w:p w14:paraId="17A1DC9D" w14:textId="77777777" w:rsidR="00994FE5" w:rsidRPr="00994FE5" w:rsidRDefault="00994FE5" w:rsidP="00994FE5">
                  <w:pPr>
                    <w:numPr>
                      <w:ilvl w:val="0"/>
                      <w:numId w:val="152"/>
                    </w:numPr>
                    <w:tabs>
                      <w:tab w:val="left" w:pos="310"/>
                    </w:tabs>
                    <w:spacing w:after="0" w:line="240" w:lineRule="auto"/>
                    <w:jc w:val="left"/>
                    <w:textAlignment w:val="baseline"/>
                    <w:rPr>
                      <w:rFonts w:ascii="Arial" w:eastAsia="Arial" w:hAnsi="Arial" w:cs="Arial"/>
                      <w:sz w:val="20"/>
                    </w:rPr>
                  </w:pPr>
                </w:p>
              </w:tc>
              <w:tc>
                <w:tcPr>
                  <w:tcW w:w="425" w:type="dxa"/>
                </w:tcPr>
                <w:p w14:paraId="37993AD1"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c)</w:t>
                  </w:r>
                </w:p>
              </w:tc>
              <w:tc>
                <w:tcPr>
                  <w:tcW w:w="8650" w:type="dxa"/>
                </w:tcPr>
                <w:p w14:paraId="0C723E38"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produce the following documents [</w:t>
                  </w:r>
                  <w:r w:rsidRPr="00994FE5">
                    <w:rPr>
                      <w:rFonts w:ascii="Arial" w:eastAsia="Arial" w:hAnsi="Arial" w:cs="Arial"/>
                      <w:i/>
                      <w:iCs/>
                      <w:sz w:val="20"/>
                    </w:rPr>
                    <w:t>specify</w:t>
                  </w:r>
                  <w:r w:rsidRPr="00994FE5">
                    <w:rPr>
                      <w:rFonts w:ascii="Arial" w:eastAsia="Arial" w:hAnsi="Arial" w:cs="Arial"/>
                      <w:sz w:val="20"/>
                    </w:rPr>
                    <w:t>]</w:t>
                  </w:r>
                </w:p>
              </w:tc>
            </w:tr>
            <w:tr w:rsidR="00994FE5" w:rsidRPr="00994FE5" w14:paraId="3A1E64A4" w14:textId="77777777" w:rsidTr="00101EC2">
              <w:trPr>
                <w:trHeight w:val="80"/>
              </w:trPr>
              <w:tc>
                <w:tcPr>
                  <w:tcW w:w="421" w:type="dxa"/>
                </w:tcPr>
                <w:p w14:paraId="72033B1B" w14:textId="77777777" w:rsidR="00994FE5" w:rsidRPr="00994FE5" w:rsidRDefault="00994FE5" w:rsidP="00994FE5">
                  <w:pPr>
                    <w:numPr>
                      <w:ilvl w:val="0"/>
                      <w:numId w:val="152"/>
                    </w:numPr>
                    <w:tabs>
                      <w:tab w:val="left" w:pos="310"/>
                    </w:tabs>
                    <w:spacing w:after="0" w:line="240" w:lineRule="auto"/>
                    <w:jc w:val="left"/>
                    <w:textAlignment w:val="baseline"/>
                    <w:rPr>
                      <w:rFonts w:ascii="Arial" w:eastAsia="Arial" w:hAnsi="Arial" w:cs="Arial"/>
                      <w:sz w:val="20"/>
                    </w:rPr>
                  </w:pPr>
                </w:p>
              </w:tc>
              <w:tc>
                <w:tcPr>
                  <w:tcW w:w="425" w:type="dxa"/>
                </w:tcPr>
                <w:p w14:paraId="00FF71A6"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d)</w:t>
                  </w:r>
                </w:p>
              </w:tc>
              <w:tc>
                <w:tcPr>
                  <w:tcW w:w="8650" w:type="dxa"/>
                </w:tcPr>
                <w:p w14:paraId="62B7A413" w14:textId="77777777" w:rsidR="00994FE5" w:rsidRPr="00994FE5" w:rsidRDefault="00994FE5" w:rsidP="00994FE5">
                  <w:pPr>
                    <w:tabs>
                      <w:tab w:val="left" w:pos="310"/>
                    </w:tabs>
                    <w:spacing w:after="0" w:line="240" w:lineRule="auto"/>
                    <w:jc w:val="left"/>
                    <w:textAlignment w:val="baseline"/>
                    <w:rPr>
                      <w:rFonts w:ascii="Arial" w:eastAsia="Arial" w:hAnsi="Arial" w:cs="Arial"/>
                      <w:sz w:val="20"/>
                    </w:rPr>
                  </w:pPr>
                  <w:r w:rsidRPr="00994FE5">
                    <w:rPr>
                      <w:rFonts w:ascii="Arial" w:eastAsia="Arial" w:hAnsi="Arial" w:cs="Arial"/>
                      <w:sz w:val="20"/>
                    </w:rPr>
                    <w:t>produce the following articles [</w:t>
                  </w:r>
                  <w:r w:rsidRPr="00994FE5">
                    <w:rPr>
                      <w:rFonts w:ascii="Arial" w:eastAsia="Arial" w:hAnsi="Arial" w:cs="Arial"/>
                      <w:i/>
                      <w:iCs/>
                      <w:sz w:val="20"/>
                    </w:rPr>
                    <w:t>specify</w:t>
                  </w:r>
                  <w:r w:rsidRPr="00994FE5">
                    <w:rPr>
                      <w:rFonts w:ascii="Arial" w:eastAsia="Arial" w:hAnsi="Arial" w:cs="Arial"/>
                      <w:sz w:val="20"/>
                    </w:rPr>
                    <w:t>]</w:t>
                  </w:r>
                </w:p>
              </w:tc>
            </w:tr>
          </w:tbl>
          <w:p w14:paraId="3B07B08F" w14:textId="77777777" w:rsidR="00994FE5" w:rsidRPr="00994FE5" w:rsidRDefault="00994FE5" w:rsidP="00994FE5">
            <w:pPr>
              <w:tabs>
                <w:tab w:val="left" w:pos="310"/>
              </w:tabs>
              <w:spacing w:before="120" w:after="120" w:line="240" w:lineRule="auto"/>
              <w:jc w:val="left"/>
              <w:textAlignment w:val="baseline"/>
              <w:rPr>
                <w:rFonts w:ascii="Arial" w:eastAsia="Arial" w:hAnsi="Arial" w:cs="Arial"/>
                <w:sz w:val="20"/>
              </w:rPr>
            </w:pPr>
          </w:p>
          <w:p w14:paraId="310D34A4" w14:textId="77777777" w:rsidR="00994FE5" w:rsidRPr="00994FE5" w:rsidRDefault="00994FE5" w:rsidP="00994FE5">
            <w:pPr>
              <w:tabs>
                <w:tab w:val="left" w:pos="310"/>
              </w:tabs>
              <w:spacing w:before="120" w:after="120" w:line="240" w:lineRule="auto"/>
              <w:jc w:val="left"/>
              <w:textAlignment w:val="baseline"/>
              <w:rPr>
                <w:rFonts w:ascii="Arial" w:eastAsia="Arial" w:hAnsi="Arial" w:cs="Arial"/>
                <w:sz w:val="20"/>
              </w:rPr>
            </w:pPr>
            <w:r w:rsidRPr="00994FE5">
              <w:rPr>
                <w:rFonts w:ascii="Arial" w:eastAsia="Arial" w:hAnsi="Arial" w:cs="Arial"/>
                <w:sz w:val="20"/>
              </w:rPr>
              <w:t>Dated: [</w:t>
            </w:r>
            <w:r w:rsidRPr="00994FE5">
              <w:rPr>
                <w:rFonts w:ascii="Arial" w:eastAsia="Arial" w:hAnsi="Arial" w:cs="Arial"/>
                <w:i/>
                <w:iCs/>
                <w:sz w:val="20"/>
              </w:rPr>
              <w:t>date</w:t>
            </w:r>
            <w:r w:rsidRPr="00994FE5">
              <w:rPr>
                <w:rFonts w:ascii="Arial" w:eastAsia="Arial" w:hAnsi="Arial" w:cs="Arial"/>
                <w:sz w:val="20"/>
              </w:rPr>
              <w:t>]</w:t>
            </w:r>
          </w:p>
          <w:p w14:paraId="62A9577C" w14:textId="77777777" w:rsidR="00994FE5" w:rsidRPr="00994FE5" w:rsidRDefault="00994FE5" w:rsidP="00994FE5">
            <w:pPr>
              <w:spacing w:before="600" w:after="0" w:line="240" w:lineRule="auto"/>
              <w:ind w:right="176"/>
              <w:jc w:val="left"/>
              <w:textAlignment w:val="baseline"/>
              <w:rPr>
                <w:rFonts w:ascii="Arial" w:hAnsi="Arial" w:cs="Arial"/>
                <w:sz w:val="20"/>
              </w:rPr>
            </w:pPr>
            <w:r w:rsidRPr="00994FE5">
              <w:rPr>
                <w:rFonts w:ascii="Arial" w:hAnsi="Arial" w:cs="Arial"/>
                <w:sz w:val="20"/>
              </w:rPr>
              <w:t>…………………………………………</w:t>
            </w:r>
          </w:p>
          <w:p w14:paraId="158E1D12" w14:textId="77777777" w:rsidR="00994FE5" w:rsidRPr="00994FE5" w:rsidRDefault="00994FE5" w:rsidP="00994FE5">
            <w:pPr>
              <w:spacing w:after="0" w:line="240" w:lineRule="auto"/>
              <w:ind w:right="176"/>
              <w:jc w:val="left"/>
              <w:textAlignment w:val="baseline"/>
              <w:rPr>
                <w:rFonts w:ascii="Arial" w:hAnsi="Arial" w:cs="Arial"/>
                <w:sz w:val="20"/>
              </w:rPr>
            </w:pPr>
            <w:r w:rsidRPr="00994FE5">
              <w:rPr>
                <w:rFonts w:ascii="Arial" w:hAnsi="Arial" w:cs="Arial"/>
                <w:sz w:val="20"/>
              </w:rPr>
              <w:t>Signature of Magistrate</w:t>
            </w:r>
          </w:p>
          <w:p w14:paraId="07FDFA08" w14:textId="77777777" w:rsidR="00994FE5" w:rsidRPr="00994FE5" w:rsidRDefault="00994FE5" w:rsidP="00994FE5">
            <w:pPr>
              <w:spacing w:after="0" w:line="240" w:lineRule="auto"/>
              <w:ind w:right="176"/>
              <w:jc w:val="left"/>
              <w:textAlignment w:val="baseline"/>
              <w:rPr>
                <w:rFonts w:ascii="Arial" w:hAnsi="Arial" w:cs="Arial"/>
                <w:iCs/>
                <w:sz w:val="20"/>
              </w:rPr>
            </w:pPr>
            <w:r w:rsidRPr="00994FE5">
              <w:rPr>
                <w:rFonts w:ascii="Arial" w:hAnsi="Arial" w:cs="Arial"/>
                <w:iCs/>
                <w:sz w:val="20"/>
              </w:rPr>
              <w:t>[</w:t>
            </w:r>
            <w:r w:rsidRPr="00994FE5">
              <w:rPr>
                <w:rFonts w:ascii="Arial" w:hAnsi="Arial" w:cs="Arial"/>
                <w:i/>
                <w:iCs/>
                <w:sz w:val="20"/>
              </w:rPr>
              <w:t>title and name</w:t>
            </w:r>
            <w:r w:rsidRPr="00994FE5">
              <w:rPr>
                <w:rFonts w:ascii="Arial" w:hAnsi="Arial" w:cs="Arial"/>
                <w:iCs/>
                <w:sz w:val="20"/>
              </w:rPr>
              <w:t>]</w:t>
            </w:r>
          </w:p>
          <w:p w14:paraId="356DCB1D" w14:textId="77777777" w:rsidR="00994FE5" w:rsidRPr="00994FE5" w:rsidRDefault="00994FE5" w:rsidP="00994FE5">
            <w:pPr>
              <w:spacing w:before="120" w:after="240" w:line="240" w:lineRule="auto"/>
              <w:ind w:right="170"/>
              <w:jc w:val="left"/>
              <w:textAlignment w:val="baseline"/>
              <w:rPr>
                <w:rFonts w:ascii="Arial" w:hAnsi="Arial" w:cs="Arial"/>
                <w:b/>
                <w:sz w:val="20"/>
              </w:rPr>
            </w:pPr>
          </w:p>
          <w:p w14:paraId="5015F8F1" w14:textId="77777777" w:rsidR="00994FE5" w:rsidRPr="00994FE5" w:rsidRDefault="00994FE5" w:rsidP="00994FE5">
            <w:pPr>
              <w:spacing w:before="120" w:after="240" w:line="240" w:lineRule="auto"/>
              <w:ind w:right="170"/>
              <w:jc w:val="left"/>
              <w:textAlignment w:val="baseline"/>
              <w:rPr>
                <w:rFonts w:ascii="Arial" w:hAnsi="Arial" w:cs="Arial"/>
                <w:b/>
                <w:sz w:val="20"/>
              </w:rPr>
            </w:pPr>
            <w:r w:rsidRPr="00994FE5">
              <w:rPr>
                <w:rFonts w:ascii="Arial" w:hAnsi="Arial" w:cs="Arial"/>
                <w:b/>
                <w:sz w:val="20"/>
              </w:rPr>
              <w:t>WARNING</w:t>
            </w:r>
          </w:p>
          <w:p w14:paraId="75FC147B" w14:textId="77777777" w:rsidR="00994FE5" w:rsidRPr="00994FE5" w:rsidRDefault="00994FE5" w:rsidP="00994FE5">
            <w:pPr>
              <w:tabs>
                <w:tab w:val="left" w:pos="310"/>
              </w:tabs>
              <w:spacing w:before="120" w:after="120" w:line="240" w:lineRule="auto"/>
              <w:jc w:val="left"/>
              <w:textAlignment w:val="baseline"/>
              <w:rPr>
                <w:rFonts w:ascii="Arial" w:eastAsia="Arial" w:hAnsi="Arial" w:cs="Arial"/>
                <w:sz w:val="20"/>
              </w:rPr>
            </w:pPr>
            <w:r w:rsidRPr="00994FE5">
              <w:rPr>
                <w:rFonts w:ascii="Arial" w:eastAsia="Arial" w:hAnsi="Arial" w:cs="Arial"/>
                <w:sz w:val="20"/>
              </w:rPr>
              <w:t>Note: If a person who has been served with a summons under the Extradition Regulations and has been paid or tendered a reasonable sum for their expenses then fails to attend as required by the summons, the person:</w:t>
            </w:r>
          </w:p>
          <w:p w14:paraId="62AAB834" w14:textId="77777777" w:rsidR="00994FE5" w:rsidRPr="00994FE5" w:rsidRDefault="00994FE5" w:rsidP="00994FE5">
            <w:pPr>
              <w:tabs>
                <w:tab w:val="left" w:pos="447"/>
              </w:tabs>
              <w:spacing w:before="120" w:after="120" w:line="240" w:lineRule="auto"/>
              <w:jc w:val="left"/>
              <w:textAlignment w:val="baseline"/>
              <w:rPr>
                <w:rFonts w:ascii="Arial" w:eastAsia="Arial" w:hAnsi="Arial" w:cs="Arial"/>
                <w:sz w:val="20"/>
              </w:rPr>
            </w:pPr>
            <w:r w:rsidRPr="00994FE5">
              <w:rPr>
                <w:rFonts w:ascii="Arial" w:eastAsia="Arial" w:hAnsi="Arial" w:cs="Arial"/>
                <w:sz w:val="20"/>
              </w:rPr>
              <w:t>(a)</w:t>
            </w:r>
            <w:r w:rsidRPr="00994FE5">
              <w:rPr>
                <w:rFonts w:ascii="Arial" w:eastAsia="Arial" w:hAnsi="Arial" w:cs="Arial"/>
                <w:sz w:val="20"/>
              </w:rPr>
              <w:tab/>
              <w:t>is guilty of an offence and is liable, on conviction, to a fine not exceeding $500; and</w:t>
            </w:r>
          </w:p>
          <w:p w14:paraId="4A69971B" w14:textId="77777777" w:rsidR="00994FE5" w:rsidRPr="00994FE5" w:rsidRDefault="00994FE5" w:rsidP="00994FE5">
            <w:pPr>
              <w:tabs>
                <w:tab w:val="left" w:pos="447"/>
              </w:tabs>
              <w:spacing w:before="120" w:after="120" w:line="240" w:lineRule="auto"/>
              <w:jc w:val="left"/>
              <w:textAlignment w:val="baseline"/>
              <w:rPr>
                <w:rFonts w:ascii="Arial" w:eastAsia="Arial" w:hAnsi="Arial" w:cs="Arial"/>
                <w:sz w:val="20"/>
              </w:rPr>
            </w:pPr>
            <w:r w:rsidRPr="00994FE5">
              <w:rPr>
                <w:rFonts w:ascii="Arial" w:eastAsia="Arial" w:hAnsi="Arial" w:cs="Arial"/>
                <w:sz w:val="20"/>
              </w:rPr>
              <w:t>(b)</w:t>
            </w:r>
            <w:r w:rsidRPr="00994FE5">
              <w:rPr>
                <w:rFonts w:ascii="Arial" w:eastAsia="Arial" w:hAnsi="Arial" w:cs="Arial"/>
                <w:sz w:val="20"/>
              </w:rPr>
              <w:tab/>
              <w:t>is liable without further notice to be arrested and brought before a magistrate or an eligible Judge.</w:t>
            </w:r>
          </w:p>
        </w:tc>
      </w:tr>
    </w:tbl>
    <w:p w14:paraId="7B142435"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EBE0AA0"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72PD—Warrant of Remand or Mandate—Persona Designata” are inserted immediately after the words “Form 72—Warrant of Remand or Mandate”.</w:t>
      </w:r>
    </w:p>
    <w:p w14:paraId="6BAA8240"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72PD—Warrant of Remand or Mandate—Persona Designata is inserted as follows:</w:t>
      </w:r>
    </w:p>
    <w:p w14:paraId="0753C13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72PD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9EBCAA6" w14:textId="77777777" w:rsidTr="00101EC2">
        <w:tc>
          <w:tcPr>
            <w:tcW w:w="3899" w:type="pct"/>
            <w:tcBorders>
              <w:top w:val="single" w:sz="4" w:space="0" w:color="auto"/>
            </w:tcBorders>
          </w:tcPr>
          <w:p w14:paraId="33275D0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828A2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2DA390E" w14:textId="77777777" w:rsidTr="00101EC2">
        <w:trPr>
          <w:trHeight w:val="1148"/>
        </w:trPr>
        <w:tc>
          <w:tcPr>
            <w:tcW w:w="3899" w:type="pct"/>
            <w:tcBorders>
              <w:bottom w:val="single" w:sz="2" w:space="0" w:color="auto"/>
            </w:tcBorders>
          </w:tcPr>
          <w:p w14:paraId="05CA0BB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331057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AAA60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55313E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0F2FEE2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CD0D2B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22FBF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CDDB35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037418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8CB9377"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iCs/>
          <w:sz w:val="28"/>
          <w:szCs w:val="20"/>
        </w:rPr>
        <w:t>WARRANT</w:t>
      </w:r>
      <w:r w:rsidRPr="00994FE5">
        <w:rPr>
          <w:rFonts w:ascii="Arial" w:eastAsia="Times New Roman" w:hAnsi="Arial" w:cs="Arial"/>
          <w:b/>
          <w:bCs/>
          <w:sz w:val="28"/>
          <w:szCs w:val="20"/>
        </w:rPr>
        <w:t xml:space="preserve"> OF REMAND OR MANDATE</w:t>
      </w:r>
    </w:p>
    <w:p w14:paraId="34E5441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5A7172E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68" w:name="_Hlk59616637"/>
      <w:r w:rsidRPr="00994FE5">
        <w:rPr>
          <w:rFonts w:ascii="Arial" w:eastAsia="Times New Roman" w:hAnsi="Arial" w:cs="Arial"/>
          <w:iCs/>
          <w:sz w:val="20"/>
          <w:szCs w:val="20"/>
        </w:rPr>
        <w:t xml:space="preserve">A DESIGNATED MAGISTRATE OF THE </w:t>
      </w:r>
      <w:r w:rsidRPr="00994FE5">
        <w:rPr>
          <w:rFonts w:ascii="Arial" w:eastAsia="Times New Roman" w:hAnsi="Arial" w:cs="Arial"/>
          <w:sz w:val="20"/>
          <w:szCs w:val="20"/>
        </w:rPr>
        <w:t>[</w:t>
      </w:r>
      <w:r w:rsidRPr="00994FE5">
        <w:rPr>
          <w:rFonts w:ascii="Arial" w:eastAsia="Times New Roman" w:hAnsi="Arial" w:cs="Arial"/>
          <w:i/>
          <w:iCs/>
          <w:sz w:val="20"/>
          <w:szCs w:val="20"/>
        </w:rPr>
        <w:t>MAGISTRATES/YOUTH</w:t>
      </w:r>
      <w:bookmarkEnd w:id="68"/>
      <w:r w:rsidRPr="00994FE5">
        <w:rPr>
          <w:rFonts w:ascii="Arial" w:eastAsia="Times New Roman" w:hAnsi="Arial" w:cs="Arial"/>
          <w:iCs/>
          <w:sz w:val="20"/>
          <w:szCs w:val="20"/>
        </w:rPr>
        <w:t xml:space="preserve">] </w:t>
      </w:r>
      <w:r w:rsidRPr="00994FE5">
        <w:rPr>
          <w:rFonts w:ascii="Arial" w:eastAsia="Times New Roman" w:hAnsi="Arial" w:cs="Arial"/>
          <w:b/>
          <w:bCs/>
          <w:iCs/>
          <w:sz w:val="12"/>
          <w:szCs w:val="12"/>
        </w:rPr>
        <w:t>select one</w:t>
      </w:r>
      <w:r w:rsidRPr="00994FE5">
        <w:rPr>
          <w:rFonts w:ascii="Arial" w:eastAsia="Times New Roman" w:hAnsi="Arial" w:cs="Arial"/>
          <w:iCs/>
          <w:sz w:val="12"/>
          <w:szCs w:val="12"/>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D5103B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3809805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F8D6E2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4FC7EB9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43A5F1B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6"/>
        <w:tblW w:w="5006" w:type="pct"/>
        <w:jc w:val="center"/>
        <w:tblLayout w:type="fixed"/>
        <w:tblLook w:val="04A0" w:firstRow="1" w:lastRow="0" w:firstColumn="1" w:lastColumn="0" w:noHBand="0" w:noVBand="1"/>
      </w:tblPr>
      <w:tblGrid>
        <w:gridCol w:w="2297"/>
        <w:gridCol w:w="1825"/>
        <w:gridCol w:w="1657"/>
        <w:gridCol w:w="14"/>
        <w:gridCol w:w="1988"/>
        <w:gridCol w:w="1580"/>
      </w:tblGrid>
      <w:tr w:rsidR="00994FE5" w:rsidRPr="00994FE5" w14:paraId="10DDAA8A" w14:textId="77777777" w:rsidTr="00101EC2">
        <w:trPr>
          <w:cantSplit/>
          <w:trHeight w:val="440"/>
          <w:jc w:val="center"/>
        </w:trPr>
        <w:tc>
          <w:tcPr>
            <w:tcW w:w="10470" w:type="dxa"/>
            <w:gridSpan w:val="6"/>
          </w:tcPr>
          <w:p w14:paraId="503809D2" w14:textId="77777777" w:rsidR="00994FE5" w:rsidRPr="00994FE5" w:rsidRDefault="00994FE5" w:rsidP="00994FE5">
            <w:pPr>
              <w:spacing w:before="120" w:after="0" w:line="240" w:lineRule="auto"/>
              <w:jc w:val="left"/>
              <w:rPr>
                <w:rFonts w:ascii="Arial" w:hAnsi="Arial" w:cs="Arial"/>
                <w:sz w:val="20"/>
                <w:szCs w:val="20"/>
              </w:rPr>
            </w:pPr>
            <w:r w:rsidRPr="00994FE5">
              <w:rPr>
                <w:rFonts w:ascii="Arial" w:hAnsi="Arial" w:cs="Arial"/>
                <w:b/>
                <w:bCs/>
                <w:sz w:val="20"/>
                <w:szCs w:val="20"/>
              </w:rPr>
              <w:t xml:space="preserve">Respondent Subject of </w:t>
            </w:r>
            <w:r w:rsidRPr="00994FE5">
              <w:rPr>
                <w:rFonts w:ascii="Arial" w:hAnsi="Arial" w:cs="Arial"/>
                <w:b/>
                <w:bCs/>
                <w:iCs/>
                <w:sz w:val="20"/>
                <w:szCs w:val="20"/>
              </w:rPr>
              <w:t>Remand or Mandate</w:t>
            </w:r>
          </w:p>
        </w:tc>
      </w:tr>
      <w:tr w:rsidR="00994FE5" w:rsidRPr="00994FE5" w14:paraId="4E64DC35" w14:textId="77777777" w:rsidTr="00101EC2">
        <w:trPr>
          <w:cantSplit/>
          <w:trHeight w:val="440"/>
          <w:jc w:val="center"/>
        </w:trPr>
        <w:tc>
          <w:tcPr>
            <w:tcW w:w="2577" w:type="dxa"/>
            <w:vMerge w:val="restart"/>
          </w:tcPr>
          <w:p w14:paraId="22E41D2B"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Respondent</w:t>
            </w:r>
          </w:p>
          <w:p w14:paraId="243FB478" w14:textId="77777777" w:rsidR="00994FE5" w:rsidRPr="00994FE5" w:rsidRDefault="00994FE5" w:rsidP="00994FE5">
            <w:pPr>
              <w:overflowPunct w:val="0"/>
              <w:autoSpaceDE w:val="0"/>
              <w:autoSpaceDN w:val="0"/>
              <w:adjustRightInd w:val="0"/>
              <w:spacing w:after="0" w:line="240" w:lineRule="auto"/>
              <w:ind w:firstLine="567"/>
              <w:textAlignment w:val="baseline"/>
              <w:rPr>
                <w:rFonts w:ascii="Arial" w:hAnsi="Arial" w:cs="Arial"/>
                <w:sz w:val="20"/>
              </w:rPr>
            </w:pPr>
          </w:p>
        </w:tc>
        <w:tc>
          <w:tcPr>
            <w:tcW w:w="7893" w:type="dxa"/>
            <w:gridSpan w:val="5"/>
            <w:tcBorders>
              <w:bottom w:val="nil"/>
            </w:tcBorders>
          </w:tcPr>
          <w:p w14:paraId="3AFB1BC3" w14:textId="77777777" w:rsidR="00994FE5" w:rsidRPr="00994FE5" w:rsidRDefault="00994FE5" w:rsidP="00994FE5">
            <w:pPr>
              <w:spacing w:after="0" w:line="240" w:lineRule="auto"/>
              <w:jc w:val="left"/>
              <w:rPr>
                <w:rFonts w:ascii="Arial" w:hAnsi="Arial" w:cs="Arial"/>
                <w:sz w:val="20"/>
              </w:rPr>
            </w:pPr>
          </w:p>
        </w:tc>
      </w:tr>
      <w:tr w:rsidR="00994FE5" w:rsidRPr="00994FE5" w14:paraId="681CB532" w14:textId="77777777" w:rsidTr="00101EC2">
        <w:trPr>
          <w:cantSplit/>
          <w:trHeight w:val="88"/>
          <w:jc w:val="center"/>
        </w:trPr>
        <w:tc>
          <w:tcPr>
            <w:tcW w:w="2577" w:type="dxa"/>
            <w:vMerge/>
          </w:tcPr>
          <w:p w14:paraId="0E60CB54"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32650279"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Full Name</w:t>
            </w:r>
          </w:p>
        </w:tc>
      </w:tr>
      <w:tr w:rsidR="00994FE5" w:rsidRPr="00994FE5" w14:paraId="1985A6F7" w14:textId="77777777" w:rsidTr="00101EC2">
        <w:trPr>
          <w:cantSplit/>
          <w:trHeight w:val="454"/>
          <w:jc w:val="center"/>
        </w:trPr>
        <w:tc>
          <w:tcPr>
            <w:tcW w:w="2577" w:type="dxa"/>
            <w:vMerge w:val="restart"/>
          </w:tcPr>
          <w:p w14:paraId="306025D1"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93" w:type="dxa"/>
            <w:gridSpan w:val="5"/>
            <w:tcBorders>
              <w:bottom w:val="nil"/>
            </w:tcBorders>
          </w:tcPr>
          <w:p w14:paraId="739796EB" w14:textId="77777777" w:rsidR="00994FE5" w:rsidRPr="00994FE5" w:rsidRDefault="00994FE5" w:rsidP="00994FE5">
            <w:pPr>
              <w:spacing w:after="0" w:line="240" w:lineRule="auto"/>
              <w:jc w:val="left"/>
              <w:rPr>
                <w:rFonts w:ascii="Arial" w:hAnsi="Arial" w:cs="Arial"/>
                <w:sz w:val="20"/>
              </w:rPr>
            </w:pPr>
          </w:p>
        </w:tc>
      </w:tr>
      <w:tr w:rsidR="00994FE5" w:rsidRPr="00994FE5" w14:paraId="54AC87EE" w14:textId="77777777" w:rsidTr="00101EC2">
        <w:trPr>
          <w:cantSplit/>
          <w:trHeight w:val="85"/>
          <w:jc w:val="center"/>
        </w:trPr>
        <w:tc>
          <w:tcPr>
            <w:tcW w:w="2577" w:type="dxa"/>
            <w:vMerge/>
          </w:tcPr>
          <w:p w14:paraId="3763134B"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vAlign w:val="bottom"/>
          </w:tcPr>
          <w:p w14:paraId="6EE7FB9C"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36C78766" w14:textId="77777777" w:rsidTr="00101EC2">
        <w:trPr>
          <w:cantSplit/>
          <w:trHeight w:val="454"/>
          <w:jc w:val="center"/>
        </w:trPr>
        <w:tc>
          <w:tcPr>
            <w:tcW w:w="2577" w:type="dxa"/>
            <w:vMerge/>
          </w:tcPr>
          <w:p w14:paraId="79E7A3D4"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4684EB36"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74403F5F"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5FCC07A9" w14:textId="77777777" w:rsidR="00994FE5" w:rsidRPr="00994FE5" w:rsidRDefault="00994FE5" w:rsidP="00994FE5">
            <w:pPr>
              <w:spacing w:after="0" w:line="240" w:lineRule="auto"/>
              <w:jc w:val="left"/>
              <w:rPr>
                <w:rFonts w:ascii="Arial" w:hAnsi="Arial" w:cs="Arial"/>
                <w:sz w:val="20"/>
              </w:rPr>
            </w:pPr>
          </w:p>
        </w:tc>
        <w:tc>
          <w:tcPr>
            <w:tcW w:w="1762" w:type="dxa"/>
            <w:tcBorders>
              <w:bottom w:val="nil"/>
            </w:tcBorders>
          </w:tcPr>
          <w:p w14:paraId="314ECAD1" w14:textId="77777777" w:rsidR="00994FE5" w:rsidRPr="00994FE5" w:rsidRDefault="00994FE5" w:rsidP="00994FE5">
            <w:pPr>
              <w:spacing w:after="0" w:line="240" w:lineRule="auto"/>
              <w:jc w:val="left"/>
              <w:rPr>
                <w:rFonts w:ascii="Arial" w:hAnsi="Arial" w:cs="Arial"/>
                <w:sz w:val="20"/>
              </w:rPr>
            </w:pPr>
          </w:p>
        </w:tc>
      </w:tr>
      <w:tr w:rsidR="00994FE5" w:rsidRPr="00994FE5" w14:paraId="216F5342" w14:textId="77777777" w:rsidTr="00101EC2">
        <w:trPr>
          <w:cantSplit/>
          <w:trHeight w:val="86"/>
          <w:jc w:val="center"/>
        </w:trPr>
        <w:tc>
          <w:tcPr>
            <w:tcW w:w="2577" w:type="dxa"/>
            <w:vMerge/>
          </w:tcPr>
          <w:p w14:paraId="1FA214DF"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2807670F"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3F097F3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6A61655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2" w:type="dxa"/>
            <w:tcBorders>
              <w:top w:val="nil"/>
              <w:bottom w:val="single" w:sz="4" w:space="0" w:color="auto"/>
            </w:tcBorders>
            <w:vAlign w:val="bottom"/>
          </w:tcPr>
          <w:p w14:paraId="3579EC6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102C08F9" w14:textId="77777777" w:rsidTr="00101EC2">
        <w:trPr>
          <w:cantSplit/>
          <w:trHeight w:val="454"/>
          <w:jc w:val="center"/>
        </w:trPr>
        <w:tc>
          <w:tcPr>
            <w:tcW w:w="2577" w:type="dxa"/>
            <w:vMerge/>
          </w:tcPr>
          <w:p w14:paraId="46D9E005" w14:textId="77777777" w:rsidR="00994FE5" w:rsidRPr="00994FE5" w:rsidRDefault="00994FE5" w:rsidP="00994FE5">
            <w:pPr>
              <w:spacing w:after="0" w:line="240" w:lineRule="auto"/>
              <w:jc w:val="left"/>
              <w:rPr>
                <w:rFonts w:ascii="Arial" w:hAnsi="Arial" w:cs="Arial"/>
                <w:sz w:val="20"/>
              </w:rPr>
            </w:pPr>
          </w:p>
        </w:tc>
        <w:tc>
          <w:tcPr>
            <w:tcW w:w="7893" w:type="dxa"/>
            <w:gridSpan w:val="5"/>
            <w:tcBorders>
              <w:bottom w:val="nil"/>
            </w:tcBorders>
          </w:tcPr>
          <w:p w14:paraId="2F73FFE0" w14:textId="77777777" w:rsidR="00994FE5" w:rsidRPr="00994FE5" w:rsidRDefault="00994FE5" w:rsidP="00994FE5">
            <w:pPr>
              <w:spacing w:after="0" w:line="240" w:lineRule="auto"/>
              <w:jc w:val="left"/>
              <w:rPr>
                <w:rFonts w:ascii="Arial" w:hAnsi="Arial" w:cs="Arial"/>
                <w:sz w:val="20"/>
              </w:rPr>
            </w:pPr>
          </w:p>
        </w:tc>
      </w:tr>
      <w:tr w:rsidR="00994FE5" w:rsidRPr="00994FE5" w14:paraId="769B8C7A" w14:textId="77777777" w:rsidTr="00101EC2">
        <w:trPr>
          <w:cantSplit/>
          <w:trHeight w:val="85"/>
          <w:jc w:val="center"/>
        </w:trPr>
        <w:tc>
          <w:tcPr>
            <w:tcW w:w="2577" w:type="dxa"/>
            <w:vMerge/>
          </w:tcPr>
          <w:p w14:paraId="0460EEB6"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15B25CB7"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186D7232" w14:textId="77777777" w:rsidTr="00101EC2">
        <w:trPr>
          <w:cantSplit/>
          <w:trHeight w:val="454"/>
          <w:jc w:val="center"/>
        </w:trPr>
        <w:tc>
          <w:tcPr>
            <w:tcW w:w="2577" w:type="dxa"/>
            <w:vMerge w:val="restart"/>
          </w:tcPr>
          <w:p w14:paraId="486926C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 and Licence number</w:t>
            </w:r>
          </w:p>
        </w:tc>
        <w:tc>
          <w:tcPr>
            <w:tcW w:w="3890" w:type="dxa"/>
            <w:gridSpan w:val="2"/>
            <w:tcBorders>
              <w:bottom w:val="nil"/>
            </w:tcBorders>
          </w:tcPr>
          <w:p w14:paraId="0501368D" w14:textId="77777777" w:rsidR="00994FE5" w:rsidRPr="00994FE5" w:rsidRDefault="00994FE5" w:rsidP="00994FE5">
            <w:pPr>
              <w:spacing w:after="0" w:line="240" w:lineRule="auto"/>
              <w:jc w:val="left"/>
              <w:rPr>
                <w:rFonts w:ascii="Arial" w:hAnsi="Arial" w:cs="Arial"/>
                <w:sz w:val="20"/>
              </w:rPr>
            </w:pPr>
          </w:p>
        </w:tc>
        <w:tc>
          <w:tcPr>
            <w:tcW w:w="4003" w:type="dxa"/>
            <w:gridSpan w:val="3"/>
            <w:tcBorders>
              <w:bottom w:val="nil"/>
            </w:tcBorders>
          </w:tcPr>
          <w:p w14:paraId="1A9670AE" w14:textId="77777777" w:rsidR="00994FE5" w:rsidRPr="00994FE5" w:rsidRDefault="00994FE5" w:rsidP="00994FE5">
            <w:pPr>
              <w:spacing w:after="0" w:line="240" w:lineRule="auto"/>
              <w:jc w:val="left"/>
              <w:rPr>
                <w:rFonts w:ascii="Arial" w:hAnsi="Arial" w:cs="Arial"/>
                <w:sz w:val="20"/>
              </w:rPr>
            </w:pPr>
          </w:p>
        </w:tc>
      </w:tr>
      <w:tr w:rsidR="00994FE5" w:rsidRPr="00994FE5" w14:paraId="3CC08A3F" w14:textId="77777777" w:rsidTr="00101EC2">
        <w:trPr>
          <w:cantSplit/>
          <w:trHeight w:val="85"/>
          <w:jc w:val="center"/>
        </w:trPr>
        <w:tc>
          <w:tcPr>
            <w:tcW w:w="2577" w:type="dxa"/>
            <w:vMerge/>
          </w:tcPr>
          <w:p w14:paraId="39C2975F"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bottom w:val="single" w:sz="4" w:space="0" w:color="auto"/>
            </w:tcBorders>
          </w:tcPr>
          <w:p w14:paraId="7935DB9E"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Date of Birth</w:t>
            </w:r>
          </w:p>
        </w:tc>
        <w:tc>
          <w:tcPr>
            <w:tcW w:w="4003" w:type="dxa"/>
            <w:gridSpan w:val="3"/>
            <w:tcBorders>
              <w:top w:val="nil"/>
              <w:bottom w:val="single" w:sz="4" w:space="0" w:color="auto"/>
            </w:tcBorders>
          </w:tcPr>
          <w:p w14:paraId="223740E0"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Driver’s Licence No</w:t>
            </w:r>
          </w:p>
        </w:tc>
      </w:tr>
      <w:tr w:rsidR="00994FE5" w:rsidRPr="00994FE5" w14:paraId="04710D3F" w14:textId="77777777" w:rsidTr="00101EC2">
        <w:trPr>
          <w:cantSplit/>
          <w:trHeight w:val="454"/>
          <w:jc w:val="center"/>
        </w:trPr>
        <w:tc>
          <w:tcPr>
            <w:tcW w:w="2577" w:type="dxa"/>
            <w:vMerge w:val="restart"/>
          </w:tcPr>
          <w:p w14:paraId="4184678E"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90" w:type="dxa"/>
            <w:gridSpan w:val="2"/>
            <w:tcBorders>
              <w:top w:val="single" w:sz="4" w:space="0" w:color="auto"/>
              <w:bottom w:val="nil"/>
            </w:tcBorders>
          </w:tcPr>
          <w:p w14:paraId="0F85962B" w14:textId="77777777" w:rsidR="00994FE5" w:rsidRPr="00994FE5" w:rsidRDefault="00994FE5" w:rsidP="00994FE5">
            <w:pPr>
              <w:spacing w:after="0" w:line="240" w:lineRule="auto"/>
              <w:jc w:val="left"/>
              <w:rPr>
                <w:rFonts w:ascii="Arial" w:hAnsi="Arial" w:cs="Arial"/>
                <w:sz w:val="20"/>
              </w:rPr>
            </w:pPr>
          </w:p>
        </w:tc>
        <w:tc>
          <w:tcPr>
            <w:tcW w:w="4003" w:type="dxa"/>
            <w:gridSpan w:val="3"/>
            <w:tcBorders>
              <w:top w:val="single" w:sz="4" w:space="0" w:color="auto"/>
              <w:bottom w:val="nil"/>
            </w:tcBorders>
          </w:tcPr>
          <w:p w14:paraId="12DEB276" w14:textId="77777777" w:rsidR="00994FE5" w:rsidRPr="00994FE5" w:rsidRDefault="00994FE5" w:rsidP="00994FE5">
            <w:pPr>
              <w:spacing w:after="0" w:line="240" w:lineRule="auto"/>
              <w:jc w:val="left"/>
              <w:rPr>
                <w:rFonts w:ascii="Arial" w:hAnsi="Arial" w:cs="Arial"/>
                <w:sz w:val="20"/>
              </w:rPr>
            </w:pPr>
          </w:p>
        </w:tc>
      </w:tr>
      <w:tr w:rsidR="00994FE5" w:rsidRPr="00994FE5" w14:paraId="0320F09C" w14:textId="77777777" w:rsidTr="00101EC2">
        <w:trPr>
          <w:cantSplit/>
          <w:trHeight w:val="85"/>
          <w:jc w:val="center"/>
        </w:trPr>
        <w:tc>
          <w:tcPr>
            <w:tcW w:w="2577" w:type="dxa"/>
            <w:vMerge/>
          </w:tcPr>
          <w:p w14:paraId="0015DC18"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tcBorders>
          </w:tcPr>
          <w:p w14:paraId="61A92CA7"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03" w:type="dxa"/>
            <w:gridSpan w:val="3"/>
            <w:tcBorders>
              <w:top w:val="nil"/>
            </w:tcBorders>
          </w:tcPr>
          <w:p w14:paraId="3222FBC1"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21BB4DD1" w14:textId="77777777" w:rsidR="00994FE5" w:rsidRPr="00994FE5" w:rsidRDefault="00994FE5" w:rsidP="00994FE5">
      <w:pPr>
        <w:overflowPunct w:val="0"/>
        <w:autoSpaceDE w:val="0"/>
        <w:autoSpaceDN w:val="0"/>
        <w:adjustRightInd w:val="0"/>
        <w:spacing w:before="240" w:after="0" w:line="240" w:lineRule="auto"/>
        <w:jc w:val="left"/>
        <w:textAlignment w:val="baseline"/>
        <w:rPr>
          <w:rFonts w:ascii="Arial" w:eastAsia="Times New Roman" w:hAnsi="Arial" w:cs="Arial"/>
          <w:b/>
          <w:sz w:val="12"/>
          <w:szCs w:val="20"/>
        </w:rPr>
      </w:pPr>
    </w:p>
    <w:p w14:paraId="29A506CC"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p w14:paraId="3B028F9C" w14:textId="77777777" w:rsidR="00994FE5" w:rsidRPr="00994FE5" w:rsidRDefault="00994FE5" w:rsidP="00994FE5">
      <w:pPr>
        <w:overflowPunct w:val="0"/>
        <w:autoSpaceDE w:val="0"/>
        <w:autoSpaceDN w:val="0"/>
        <w:adjustRightInd w:val="0"/>
        <w:spacing w:before="240" w:after="0" w:line="240" w:lineRule="auto"/>
        <w:jc w:val="left"/>
        <w:textAlignment w:val="baseline"/>
        <w:rPr>
          <w:rFonts w:ascii="Arial" w:eastAsia="Times New Roman" w:hAnsi="Arial" w:cs="Arial"/>
          <w:b/>
          <w:sz w:val="12"/>
          <w:szCs w:val="20"/>
        </w:rPr>
      </w:pPr>
      <w:r w:rsidRPr="00994FE5">
        <w:rPr>
          <w:rFonts w:ascii="Arial" w:eastAsia="Times New Roman" w:hAnsi="Arial" w:cs="Arial"/>
          <w:b/>
          <w:sz w:val="12"/>
          <w:szCs w:val="20"/>
        </w:rPr>
        <w:lastRenderedPageBreak/>
        <w:t>Next box displayed if warrant issued under other specific statutory provision</w:t>
      </w:r>
    </w:p>
    <w:tbl>
      <w:tblPr>
        <w:tblStyle w:val="TableGrid15"/>
        <w:tblW w:w="0" w:type="auto"/>
        <w:tblLook w:val="04A0" w:firstRow="1" w:lastRow="0" w:firstColumn="1" w:lastColumn="0" w:noHBand="0" w:noVBand="1"/>
      </w:tblPr>
      <w:tblGrid>
        <w:gridCol w:w="9350"/>
      </w:tblGrid>
      <w:tr w:rsidR="00994FE5" w:rsidRPr="00994FE5" w14:paraId="51185044" w14:textId="77777777" w:rsidTr="00101EC2">
        <w:tc>
          <w:tcPr>
            <w:tcW w:w="10457" w:type="dxa"/>
          </w:tcPr>
          <w:p w14:paraId="6C4C22CB" w14:textId="77777777" w:rsidR="00994FE5" w:rsidRPr="00994FE5" w:rsidRDefault="00994FE5" w:rsidP="00994FE5">
            <w:pPr>
              <w:overflowPunct w:val="0"/>
              <w:spacing w:before="240" w:after="120" w:line="240" w:lineRule="auto"/>
              <w:ind w:right="170"/>
              <w:jc w:val="left"/>
              <w:textAlignment w:val="baseline"/>
              <w:rPr>
                <w:rFonts w:ascii="Arial" w:hAnsi="Arial" w:cs="Arial"/>
                <w:b/>
                <w:sz w:val="20"/>
                <w:szCs w:val="20"/>
              </w:rPr>
            </w:pPr>
            <w:r w:rsidRPr="00994FE5">
              <w:rPr>
                <w:rFonts w:ascii="Arial" w:hAnsi="Arial" w:cs="Arial"/>
                <w:b/>
                <w:sz w:val="20"/>
                <w:szCs w:val="20"/>
              </w:rPr>
              <w:t>To:</w:t>
            </w:r>
            <w:r w:rsidRPr="00994FE5">
              <w:rPr>
                <w:rFonts w:ascii="Arial" w:hAnsi="Arial" w:cs="Arial"/>
                <w:b/>
                <w:sz w:val="20"/>
                <w:szCs w:val="20"/>
              </w:rPr>
              <w:tab/>
              <w:t xml:space="preserve">The Sheriff </w:t>
            </w:r>
          </w:p>
          <w:p w14:paraId="3FDFBEC1" w14:textId="77777777" w:rsidR="00994FE5" w:rsidRPr="00994FE5" w:rsidRDefault="00994FE5" w:rsidP="00994FE5">
            <w:pPr>
              <w:overflowPunct w:val="0"/>
              <w:spacing w:before="120" w:after="120" w:line="240" w:lineRule="auto"/>
              <w:ind w:right="170"/>
              <w:jc w:val="left"/>
              <w:textAlignment w:val="baseline"/>
              <w:rPr>
                <w:rFonts w:ascii="Arial" w:hAnsi="Arial" w:cs="Arial"/>
                <w:b/>
                <w:sz w:val="20"/>
                <w:szCs w:val="20"/>
              </w:rPr>
            </w:pPr>
            <w:r w:rsidRPr="00994FE5">
              <w:rPr>
                <w:rFonts w:ascii="Arial" w:hAnsi="Arial" w:cs="Arial"/>
                <w:b/>
                <w:sz w:val="20"/>
                <w:szCs w:val="20"/>
              </w:rPr>
              <w:tab/>
              <w:t xml:space="preserve">The Commissioner of Police for the State of South Australia and each member of the Police Force </w:t>
            </w:r>
            <w:r w:rsidRPr="00994FE5">
              <w:rPr>
                <w:rFonts w:ascii="Arial" w:hAnsi="Arial" w:cs="Arial"/>
                <w:b/>
                <w:sz w:val="20"/>
                <w:szCs w:val="20"/>
              </w:rPr>
              <w:tab/>
              <w:t>for the State</w:t>
            </w:r>
          </w:p>
          <w:p w14:paraId="05A5D971" w14:textId="77777777" w:rsidR="00994FE5" w:rsidRPr="00994FE5" w:rsidRDefault="00994FE5" w:rsidP="00994FE5">
            <w:pPr>
              <w:overflowPunct w:val="0"/>
              <w:spacing w:before="120" w:after="120" w:line="240" w:lineRule="auto"/>
              <w:ind w:right="170"/>
              <w:jc w:val="left"/>
              <w:textAlignment w:val="baseline"/>
              <w:rPr>
                <w:rFonts w:ascii="Arial" w:hAnsi="Arial" w:cs="Arial"/>
                <w:b/>
                <w:sz w:val="20"/>
                <w:szCs w:val="20"/>
              </w:rPr>
            </w:pPr>
            <w:r w:rsidRPr="00994FE5">
              <w:rPr>
                <w:rFonts w:ascii="Arial" w:hAnsi="Arial" w:cs="Arial"/>
                <w:b/>
                <w:sz w:val="20"/>
                <w:szCs w:val="20"/>
              </w:rPr>
              <w:tab/>
              <w:t>[</w:t>
            </w:r>
            <w:r w:rsidRPr="00994FE5">
              <w:rPr>
                <w:rFonts w:ascii="Arial" w:hAnsi="Arial" w:cs="Arial"/>
                <w:b/>
                <w:i/>
                <w:sz w:val="20"/>
                <w:szCs w:val="20"/>
              </w:rPr>
              <w:t>The Minister for Health and Wellbeing</w:t>
            </w:r>
            <w:r w:rsidRPr="00994FE5">
              <w:rPr>
                <w:rFonts w:ascii="Arial" w:hAnsi="Arial" w:cs="Arial"/>
                <w:b/>
                <w:sz w:val="20"/>
                <w:szCs w:val="20"/>
              </w:rPr>
              <w:t>]</w:t>
            </w:r>
          </w:p>
          <w:p w14:paraId="46938A09" w14:textId="77777777" w:rsidR="00994FE5" w:rsidRPr="00994FE5" w:rsidRDefault="00994FE5" w:rsidP="00994FE5">
            <w:pPr>
              <w:overflowPunct w:val="0"/>
              <w:spacing w:before="120" w:after="120" w:line="240" w:lineRule="auto"/>
              <w:ind w:right="170"/>
              <w:jc w:val="left"/>
              <w:textAlignment w:val="baseline"/>
              <w:rPr>
                <w:rFonts w:ascii="Arial" w:hAnsi="Arial" w:cs="Arial"/>
                <w:b/>
                <w:sz w:val="20"/>
                <w:szCs w:val="20"/>
              </w:rPr>
            </w:pPr>
            <w:r w:rsidRPr="00994FE5">
              <w:rPr>
                <w:rFonts w:ascii="Arial" w:hAnsi="Arial" w:cs="Arial"/>
                <w:b/>
                <w:sz w:val="20"/>
                <w:szCs w:val="20"/>
              </w:rPr>
              <w:tab/>
              <w:t>[</w:t>
            </w:r>
            <w:r w:rsidRPr="00994FE5">
              <w:rPr>
                <w:rFonts w:ascii="Arial" w:hAnsi="Arial" w:cs="Arial"/>
                <w:b/>
                <w:i/>
                <w:sz w:val="20"/>
                <w:szCs w:val="20"/>
              </w:rPr>
              <w:t xml:space="preserve">The Chief Executive of the Department </w:t>
            </w:r>
            <w:r w:rsidRPr="00994FE5">
              <w:rPr>
                <w:rFonts w:ascii="Arial" w:hAnsi="Arial" w:cs="Arial"/>
                <w:b/>
                <w:sz w:val="20"/>
                <w:szCs w:val="20"/>
              </w:rPr>
              <w:t>[</w:t>
            </w:r>
            <w:r w:rsidRPr="00994FE5">
              <w:rPr>
                <w:rFonts w:ascii="Arial" w:hAnsi="Arial" w:cs="Arial"/>
                <w:b/>
                <w:i/>
                <w:sz w:val="20"/>
                <w:szCs w:val="20"/>
              </w:rPr>
              <w:t xml:space="preserve">for Correctional Services/of Human Services, Youth </w:t>
            </w:r>
            <w:r w:rsidRPr="00994FE5">
              <w:rPr>
                <w:rFonts w:ascii="Arial" w:hAnsi="Arial" w:cs="Arial"/>
                <w:b/>
                <w:i/>
                <w:sz w:val="20"/>
                <w:szCs w:val="20"/>
              </w:rPr>
              <w:tab/>
              <w:t>Justice</w:t>
            </w:r>
            <w:r w:rsidRPr="00994FE5">
              <w:rPr>
                <w:rFonts w:ascii="Arial" w:hAnsi="Arial" w:cs="Arial"/>
                <w:b/>
                <w:sz w:val="20"/>
                <w:szCs w:val="20"/>
              </w:rPr>
              <w:t>]]</w:t>
            </w:r>
          </w:p>
          <w:p w14:paraId="252347C6" w14:textId="77777777" w:rsidR="00994FE5" w:rsidRPr="00994FE5" w:rsidRDefault="00994FE5" w:rsidP="00994FE5">
            <w:pPr>
              <w:overflowPunct w:val="0"/>
              <w:spacing w:before="120" w:after="120" w:line="240" w:lineRule="auto"/>
              <w:ind w:right="170"/>
              <w:jc w:val="left"/>
              <w:textAlignment w:val="baseline"/>
              <w:rPr>
                <w:rFonts w:ascii="Arial" w:hAnsi="Arial" w:cs="Arial"/>
                <w:b/>
                <w:sz w:val="20"/>
                <w:szCs w:val="20"/>
              </w:rPr>
            </w:pPr>
            <w:r w:rsidRPr="00994FE5">
              <w:rPr>
                <w:rFonts w:ascii="Arial" w:hAnsi="Arial" w:cs="Arial"/>
                <w:b/>
                <w:sz w:val="20"/>
                <w:szCs w:val="20"/>
              </w:rPr>
              <w:tab/>
              <w:t>[O</w:t>
            </w:r>
            <w:r w:rsidRPr="00994FE5">
              <w:rPr>
                <w:rFonts w:ascii="Arial" w:hAnsi="Arial" w:cs="Arial"/>
                <w:b/>
                <w:i/>
                <w:sz w:val="20"/>
                <w:szCs w:val="20"/>
              </w:rPr>
              <w:t>ther</w:t>
            </w:r>
            <w:r w:rsidRPr="00994FE5">
              <w:rPr>
                <w:rFonts w:ascii="Arial" w:hAnsi="Arial" w:cs="Arial"/>
                <w:b/>
                <w:sz w:val="20"/>
                <w:szCs w:val="20"/>
              </w:rPr>
              <w:t>]</w:t>
            </w:r>
          </w:p>
          <w:p w14:paraId="55853BDD" w14:textId="77777777" w:rsidR="00994FE5" w:rsidRPr="00994FE5" w:rsidRDefault="00994FE5" w:rsidP="00994FE5">
            <w:pPr>
              <w:overflowPunct w:val="0"/>
              <w:spacing w:before="240" w:after="120" w:line="240" w:lineRule="auto"/>
              <w:ind w:right="170"/>
              <w:jc w:val="left"/>
              <w:textAlignment w:val="baseline"/>
              <w:rPr>
                <w:rFonts w:ascii="Arial" w:hAnsi="Arial" w:cs="Arial"/>
                <w:b/>
                <w:sz w:val="20"/>
                <w:szCs w:val="20"/>
              </w:rPr>
            </w:pPr>
            <w:r w:rsidRPr="00994FE5">
              <w:rPr>
                <w:rFonts w:ascii="Arial" w:hAnsi="Arial" w:cs="Arial"/>
                <w:b/>
                <w:sz w:val="20"/>
                <w:szCs w:val="20"/>
              </w:rPr>
              <w:t>Introduction</w:t>
            </w:r>
          </w:p>
          <w:p w14:paraId="73566B51" w14:textId="77777777" w:rsidR="00994FE5" w:rsidRPr="00994FE5" w:rsidRDefault="00994FE5" w:rsidP="00994FE5">
            <w:pPr>
              <w:numPr>
                <w:ilvl w:val="0"/>
                <w:numId w:val="153"/>
              </w:numPr>
              <w:overflowPunct w:val="0"/>
              <w:spacing w:before="240" w:after="120" w:line="240" w:lineRule="auto"/>
              <w:ind w:left="453" w:right="170" w:hanging="442"/>
              <w:jc w:val="left"/>
              <w:textAlignment w:val="baseline"/>
              <w:rPr>
                <w:rFonts w:ascii="Arial" w:hAnsi="Arial" w:cs="Arial"/>
                <w:sz w:val="20"/>
                <w:szCs w:val="20"/>
              </w:rPr>
            </w:pPr>
            <w:r w:rsidRPr="00994FE5">
              <w:rPr>
                <w:rFonts w:ascii="Arial" w:hAnsi="Arial" w:cs="Arial"/>
                <w:sz w:val="20"/>
                <w:szCs w:val="20"/>
              </w:rPr>
              <w:t>The Magistrate named below has determined that a [</w:t>
            </w:r>
            <w:r w:rsidRPr="00994FE5">
              <w:rPr>
                <w:rFonts w:ascii="Arial" w:hAnsi="Arial" w:cs="Arial"/>
                <w:i/>
                <w:sz w:val="20"/>
                <w:szCs w:val="20"/>
              </w:rPr>
              <w:t>warrant/mandate</w:t>
            </w:r>
            <w:r w:rsidRPr="00994FE5">
              <w:rPr>
                <w:rFonts w:ascii="Arial" w:hAnsi="Arial" w:cs="Arial"/>
                <w:sz w:val="20"/>
                <w:szCs w:val="20"/>
              </w:rPr>
              <w:t>]</w:t>
            </w:r>
            <w:r w:rsidRPr="00994FE5">
              <w:rPr>
                <w:rFonts w:ascii="Arial" w:hAnsi="Arial" w:cs="Arial"/>
                <w:i/>
                <w:sz w:val="20"/>
                <w:szCs w:val="20"/>
              </w:rPr>
              <w:t xml:space="preserve"> </w:t>
            </w:r>
            <w:r w:rsidRPr="00994FE5">
              <w:rPr>
                <w:rFonts w:ascii="Arial" w:hAnsi="Arial" w:cs="Arial"/>
                <w:sz w:val="20"/>
                <w:szCs w:val="20"/>
              </w:rPr>
              <w:t>should issue</w:t>
            </w:r>
            <w:r w:rsidRPr="00994FE5">
              <w:rPr>
                <w:rFonts w:ascii="Arial" w:hAnsi="Arial" w:cs="Arial"/>
                <w:iCs/>
                <w:sz w:val="20"/>
                <w:szCs w:val="20"/>
              </w:rPr>
              <w:t>.</w:t>
            </w:r>
          </w:p>
          <w:p w14:paraId="5560010E" w14:textId="77777777" w:rsidR="00994FE5" w:rsidRPr="00994FE5" w:rsidRDefault="00994FE5" w:rsidP="00994FE5">
            <w:pPr>
              <w:numPr>
                <w:ilvl w:val="0"/>
                <w:numId w:val="153"/>
              </w:numPr>
              <w:overflowPunct w:val="0"/>
              <w:spacing w:after="120" w:line="240" w:lineRule="auto"/>
              <w:ind w:left="453" w:right="170" w:hanging="442"/>
              <w:jc w:val="left"/>
              <w:textAlignment w:val="baseline"/>
              <w:rPr>
                <w:rFonts w:ascii="Arial" w:hAnsi="Arial" w:cs="Arial"/>
                <w:sz w:val="20"/>
                <w:szCs w:val="20"/>
              </w:rPr>
            </w:pPr>
            <w:r w:rsidRPr="00994FE5">
              <w:rPr>
                <w:rFonts w:ascii="Arial" w:hAnsi="Arial" w:cs="Arial"/>
                <w:sz w:val="20"/>
                <w:szCs w:val="20"/>
              </w:rPr>
              <w:t>The Magistrate has remanded the Respondent to appear on [</w:t>
            </w:r>
            <w:r w:rsidRPr="00994FE5">
              <w:rPr>
                <w:rFonts w:ascii="Arial" w:hAnsi="Arial" w:cs="Arial"/>
                <w:i/>
                <w:sz w:val="20"/>
                <w:szCs w:val="20"/>
              </w:rPr>
              <w:t>date</w:t>
            </w:r>
            <w:r w:rsidRPr="00994FE5">
              <w:rPr>
                <w:rFonts w:ascii="Arial" w:hAnsi="Arial" w:cs="Arial"/>
                <w:sz w:val="20"/>
                <w:szCs w:val="20"/>
              </w:rPr>
              <w:t>] at [</w:t>
            </w:r>
            <w:r w:rsidRPr="00994FE5">
              <w:rPr>
                <w:rFonts w:ascii="Arial" w:hAnsi="Arial" w:cs="Arial"/>
                <w:i/>
                <w:sz w:val="20"/>
                <w:szCs w:val="20"/>
              </w:rPr>
              <w:t>time</w:t>
            </w:r>
            <w:r w:rsidRPr="00994FE5">
              <w:rPr>
                <w:rFonts w:ascii="Arial" w:hAnsi="Arial" w:cs="Arial"/>
                <w:sz w:val="20"/>
                <w:szCs w:val="20"/>
              </w:rPr>
              <w:t>] at the [</w:t>
            </w:r>
            <w:r w:rsidRPr="00994FE5">
              <w:rPr>
                <w:rFonts w:ascii="Arial" w:hAnsi="Arial" w:cs="Arial"/>
                <w:i/>
                <w:sz w:val="20"/>
                <w:szCs w:val="20"/>
              </w:rPr>
              <w:t>name of court</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w:t>
            </w:r>
          </w:p>
          <w:p w14:paraId="5F154F06" w14:textId="77777777" w:rsidR="00994FE5" w:rsidRPr="00994FE5" w:rsidRDefault="00994FE5" w:rsidP="00994FE5">
            <w:pPr>
              <w:overflowPunct w:val="0"/>
              <w:spacing w:before="240" w:after="240" w:line="240" w:lineRule="auto"/>
              <w:ind w:right="170"/>
              <w:jc w:val="left"/>
              <w:textAlignment w:val="baseline"/>
              <w:rPr>
                <w:rFonts w:ascii="Arial" w:hAnsi="Arial" w:cs="Arial"/>
                <w:b/>
                <w:sz w:val="20"/>
                <w:szCs w:val="20"/>
              </w:rPr>
            </w:pPr>
            <w:r w:rsidRPr="00994FE5">
              <w:rPr>
                <w:rFonts w:ascii="Arial" w:hAnsi="Arial" w:cs="Arial"/>
                <w:b/>
                <w:sz w:val="20"/>
                <w:szCs w:val="20"/>
              </w:rPr>
              <w:t>[Warrant</w:t>
            </w:r>
            <w:r w:rsidRPr="00994FE5">
              <w:rPr>
                <w:rFonts w:ascii="Arial" w:hAnsi="Arial" w:cs="Arial"/>
                <w:b/>
                <w:i/>
                <w:sz w:val="20"/>
                <w:szCs w:val="20"/>
              </w:rPr>
              <w:t>/Mandate</w:t>
            </w:r>
            <w:r w:rsidRPr="00994FE5">
              <w:rPr>
                <w:rFonts w:ascii="Arial" w:hAnsi="Arial" w:cs="Arial"/>
                <w:b/>
                <w:sz w:val="20"/>
                <w:szCs w:val="20"/>
              </w:rPr>
              <w:t>]</w:t>
            </w:r>
          </w:p>
          <w:p w14:paraId="4F858A52" w14:textId="77777777" w:rsidR="00994FE5" w:rsidRPr="00994FE5" w:rsidRDefault="00994FE5" w:rsidP="00994FE5">
            <w:pPr>
              <w:numPr>
                <w:ilvl w:val="0"/>
                <w:numId w:val="154"/>
              </w:numPr>
              <w:overflowPunct w:val="0"/>
              <w:spacing w:after="120" w:line="240" w:lineRule="auto"/>
              <w:ind w:left="452" w:right="170" w:hanging="425"/>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terms of warrant/mandate</w:t>
            </w:r>
            <w:r w:rsidRPr="00994FE5">
              <w:rPr>
                <w:rFonts w:ascii="Arial" w:hAnsi="Arial" w:cs="Arial"/>
                <w:sz w:val="20"/>
                <w:szCs w:val="20"/>
              </w:rPr>
              <w:t>].</w:t>
            </w:r>
            <w:r w:rsidRPr="00994FE5">
              <w:rPr>
                <w:rFonts w:ascii="Arial" w:hAnsi="Arial" w:cs="Arial"/>
                <w:sz w:val="18"/>
                <w:szCs w:val="18"/>
              </w:rPr>
              <w:t xml:space="preserve"> </w:t>
            </w:r>
            <w:r w:rsidRPr="00994FE5">
              <w:rPr>
                <w:rFonts w:ascii="Arial" w:hAnsi="Arial" w:cs="Arial"/>
                <w:b/>
                <w:sz w:val="12"/>
                <w:szCs w:val="18"/>
              </w:rPr>
              <w:t>provision for multiple</w:t>
            </w:r>
          </w:p>
        </w:tc>
      </w:tr>
    </w:tbl>
    <w:p w14:paraId="2CCC30C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iCs/>
          <w:sz w:val="12"/>
          <w:szCs w:val="18"/>
        </w:rPr>
      </w:pPr>
    </w:p>
    <w:tbl>
      <w:tblPr>
        <w:tblStyle w:val="TableGrid15"/>
        <w:tblW w:w="0" w:type="auto"/>
        <w:tblLook w:val="04A0" w:firstRow="1" w:lastRow="0" w:firstColumn="1" w:lastColumn="0" w:noHBand="0" w:noVBand="1"/>
      </w:tblPr>
      <w:tblGrid>
        <w:gridCol w:w="9350"/>
      </w:tblGrid>
      <w:tr w:rsidR="00994FE5" w:rsidRPr="00994FE5" w14:paraId="208EDDF9" w14:textId="77777777" w:rsidTr="00101EC2">
        <w:tc>
          <w:tcPr>
            <w:tcW w:w="10457" w:type="dxa"/>
          </w:tcPr>
          <w:p w14:paraId="3078D1C2" w14:textId="77777777" w:rsidR="00994FE5" w:rsidRPr="00994FE5" w:rsidRDefault="00994FE5" w:rsidP="00994FE5">
            <w:pPr>
              <w:widowControl w:val="0"/>
              <w:overflowPunct w:val="0"/>
              <w:spacing w:before="240" w:after="0" w:line="276" w:lineRule="auto"/>
              <w:ind w:right="176"/>
              <w:textAlignment w:val="baseline"/>
              <w:rPr>
                <w:rFonts w:ascii="Arial" w:hAnsi="Arial" w:cs="Arial"/>
                <w:sz w:val="12"/>
                <w:szCs w:val="12"/>
              </w:rPr>
            </w:pPr>
            <w:r w:rsidRPr="00994FE5">
              <w:rPr>
                <w:rFonts w:ascii="Arial" w:hAnsi="Arial" w:cs="Arial"/>
                <w:b/>
                <w:sz w:val="20"/>
                <w:szCs w:val="20"/>
              </w:rPr>
              <w:t>Authentication</w:t>
            </w:r>
          </w:p>
          <w:p w14:paraId="2613DC8A" w14:textId="77777777" w:rsidR="00994FE5" w:rsidRPr="00994FE5" w:rsidRDefault="00994FE5" w:rsidP="00994FE5">
            <w:pPr>
              <w:overflowPunct w:val="0"/>
              <w:spacing w:before="600" w:after="0" w:line="240" w:lineRule="auto"/>
              <w:ind w:right="176"/>
              <w:textAlignment w:val="baseline"/>
              <w:rPr>
                <w:rFonts w:ascii="Arial" w:hAnsi="Arial" w:cs="Arial"/>
                <w:sz w:val="20"/>
                <w:szCs w:val="20"/>
              </w:rPr>
            </w:pPr>
            <w:r w:rsidRPr="00994FE5">
              <w:rPr>
                <w:rFonts w:ascii="Arial" w:hAnsi="Arial" w:cs="Arial"/>
                <w:sz w:val="20"/>
                <w:szCs w:val="20"/>
              </w:rPr>
              <w:t>…………………………………………</w:t>
            </w:r>
          </w:p>
          <w:p w14:paraId="63006489" w14:textId="77777777" w:rsidR="00994FE5" w:rsidRPr="00994FE5" w:rsidRDefault="00994FE5" w:rsidP="00994FE5">
            <w:pPr>
              <w:overflowPunct w:val="0"/>
              <w:spacing w:after="0" w:line="240" w:lineRule="auto"/>
              <w:ind w:right="176"/>
              <w:textAlignment w:val="baseline"/>
              <w:rPr>
                <w:rFonts w:ascii="Arial" w:hAnsi="Arial" w:cs="Arial"/>
                <w:sz w:val="20"/>
                <w:szCs w:val="20"/>
              </w:rPr>
            </w:pPr>
            <w:r w:rsidRPr="00994FE5">
              <w:rPr>
                <w:rFonts w:ascii="Arial" w:hAnsi="Arial" w:cs="Arial"/>
                <w:sz w:val="20"/>
                <w:szCs w:val="20"/>
              </w:rPr>
              <w:t>Signature of Magistrate</w:t>
            </w:r>
          </w:p>
          <w:p w14:paraId="211DC3C6" w14:textId="77777777" w:rsidR="00994FE5" w:rsidRPr="00994FE5" w:rsidRDefault="00994FE5" w:rsidP="00994FE5">
            <w:pPr>
              <w:overflowPunct w:val="0"/>
              <w:spacing w:after="0" w:line="240" w:lineRule="auto"/>
              <w:ind w:right="176"/>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p w14:paraId="0DEC3AE8" w14:textId="77777777" w:rsidR="00994FE5" w:rsidRPr="00994FE5" w:rsidRDefault="00994FE5" w:rsidP="00994FE5">
            <w:pPr>
              <w:overflowPunct w:val="0"/>
              <w:spacing w:after="0" w:line="240" w:lineRule="auto"/>
              <w:ind w:right="176"/>
              <w:textAlignment w:val="baseline"/>
              <w:rPr>
                <w:rFonts w:ascii="Arial" w:hAnsi="Arial" w:cs="Arial"/>
                <w:iCs/>
                <w:sz w:val="20"/>
                <w:szCs w:val="20"/>
              </w:rPr>
            </w:pPr>
          </w:p>
          <w:p w14:paraId="3A9C7DB2" w14:textId="77777777" w:rsidR="00994FE5" w:rsidRPr="00994FE5" w:rsidRDefault="00994FE5" w:rsidP="00994FE5">
            <w:pPr>
              <w:overflowPunct w:val="0"/>
              <w:spacing w:after="120" w:line="240" w:lineRule="auto"/>
              <w:ind w:right="176"/>
              <w:textAlignment w:val="baseline"/>
              <w:rPr>
                <w:rFonts w:ascii="Arial" w:hAnsi="Arial" w:cs="Arial"/>
                <w:iCs/>
                <w:sz w:val="20"/>
                <w:szCs w:val="20"/>
              </w:rPr>
            </w:pPr>
            <w:r w:rsidRPr="00994FE5">
              <w:rPr>
                <w:rFonts w:ascii="Arial" w:hAnsi="Arial" w:cs="Arial"/>
                <w:sz w:val="20"/>
                <w:szCs w:val="20"/>
              </w:rPr>
              <w:t xml:space="preserve">Date </w:t>
            </w:r>
            <w:r w:rsidRPr="00994FE5">
              <w:rPr>
                <w:rFonts w:ascii="Arial" w:hAnsi="Arial" w:cs="Arial"/>
                <w:i/>
                <w:sz w:val="20"/>
                <w:szCs w:val="20"/>
              </w:rPr>
              <w:t>[warrant/mandate]</w:t>
            </w:r>
            <w:r w:rsidRPr="00994FE5">
              <w:rPr>
                <w:rFonts w:ascii="Arial" w:hAnsi="Arial" w:cs="Arial"/>
                <w:sz w:val="20"/>
                <w:szCs w:val="20"/>
              </w:rPr>
              <w:t xml:space="preserve"> signed:</w:t>
            </w:r>
            <w:r w:rsidRPr="00994FE5">
              <w:rPr>
                <w:rFonts w:ascii="Arial" w:hAnsi="Arial" w:cs="Arial"/>
                <w:iCs/>
                <w:sz w:val="20"/>
                <w:szCs w:val="20"/>
              </w:rPr>
              <w:t xml:space="preserve"> [</w:t>
            </w:r>
            <w:r w:rsidRPr="00994FE5">
              <w:rPr>
                <w:rFonts w:ascii="Arial" w:hAnsi="Arial" w:cs="Arial"/>
                <w:i/>
                <w:iCs/>
                <w:sz w:val="20"/>
                <w:szCs w:val="20"/>
              </w:rPr>
              <w:t>date</w:t>
            </w:r>
            <w:r w:rsidRPr="00994FE5">
              <w:rPr>
                <w:rFonts w:ascii="Arial" w:hAnsi="Arial" w:cs="Arial"/>
                <w:iCs/>
                <w:sz w:val="20"/>
                <w:szCs w:val="20"/>
              </w:rPr>
              <w:t>]</w:t>
            </w:r>
          </w:p>
        </w:tc>
      </w:tr>
    </w:tbl>
    <w:p w14:paraId="23E657C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4"/>
        </w:rPr>
      </w:pPr>
    </w:p>
    <w:p w14:paraId="56C30BB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4"/>
        </w:rPr>
      </w:pPr>
      <w:r w:rsidRPr="00994FE5">
        <w:rPr>
          <w:rFonts w:ascii="Arial" w:eastAsia="Times New Roman" w:hAnsi="Arial" w:cs="Arial"/>
          <w:b/>
          <w:sz w:val="20"/>
          <w:szCs w:val="24"/>
        </w:rPr>
        <w:br w:type="page"/>
      </w:r>
    </w:p>
    <w:p w14:paraId="13A661A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91PD—Record of Outcome—Persona Designata” are inserted immediately after the words “Form 91—Record of Outcome”.</w:t>
      </w:r>
    </w:p>
    <w:p w14:paraId="70FDE1A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91PD—Record of Outcome—Persona Designata is inserted as follows:</w:t>
      </w:r>
    </w:p>
    <w:p w14:paraId="56C7435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91PD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FF32FDD" w14:textId="77777777" w:rsidTr="00101EC2">
        <w:tc>
          <w:tcPr>
            <w:tcW w:w="3899" w:type="pct"/>
            <w:tcBorders>
              <w:top w:val="single" w:sz="4" w:space="0" w:color="auto"/>
              <w:left w:val="single" w:sz="4" w:space="0" w:color="auto"/>
              <w:bottom w:val="nil"/>
              <w:right w:val="nil"/>
            </w:tcBorders>
            <w:hideMark/>
          </w:tcPr>
          <w:p w14:paraId="356E97B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left w:val="nil"/>
              <w:bottom w:val="nil"/>
              <w:right w:val="single" w:sz="4" w:space="0" w:color="auto"/>
            </w:tcBorders>
          </w:tcPr>
          <w:p w14:paraId="6EBE91FB"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40C03EE6" w14:textId="77777777" w:rsidTr="00101EC2">
        <w:trPr>
          <w:trHeight w:val="1148"/>
        </w:trPr>
        <w:tc>
          <w:tcPr>
            <w:tcW w:w="3899" w:type="pct"/>
            <w:tcBorders>
              <w:top w:val="nil"/>
              <w:left w:val="single" w:sz="4" w:space="0" w:color="auto"/>
              <w:bottom w:val="single" w:sz="2" w:space="0" w:color="auto"/>
              <w:right w:val="nil"/>
            </w:tcBorders>
          </w:tcPr>
          <w:p w14:paraId="4F7FF77E" w14:textId="77777777" w:rsidR="00994FE5" w:rsidRPr="00994FE5" w:rsidRDefault="00994FE5" w:rsidP="00994FE5">
            <w:pPr>
              <w:tabs>
                <w:tab w:val="center" w:pos="4153"/>
                <w:tab w:val="right" w:pos="8306"/>
              </w:tabs>
              <w:spacing w:after="0" w:line="240" w:lineRule="auto"/>
              <w:jc w:val="left"/>
              <w:rPr>
                <w:rFonts w:ascii="Arial" w:hAnsi="Arial" w:cs="Arial"/>
              </w:rPr>
            </w:pPr>
          </w:p>
          <w:p w14:paraId="7B467E2D"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5A6389A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37A45E2D"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37BDB904" w14:textId="77777777" w:rsidR="00994FE5" w:rsidRPr="00994FE5" w:rsidRDefault="00994FE5" w:rsidP="00994FE5">
            <w:pPr>
              <w:spacing w:after="0" w:line="240" w:lineRule="auto"/>
              <w:jc w:val="left"/>
              <w:rPr>
                <w:rFonts w:ascii="Arial" w:hAnsi="Arial" w:cs="Arial"/>
                <w:sz w:val="20"/>
                <w:szCs w:val="20"/>
              </w:rPr>
            </w:pPr>
          </w:p>
          <w:p w14:paraId="046FB209"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4C0DC61B" w14:textId="77777777" w:rsidR="00994FE5" w:rsidRPr="00994FE5" w:rsidRDefault="00994FE5" w:rsidP="00994FE5">
            <w:pPr>
              <w:tabs>
                <w:tab w:val="center" w:pos="4153"/>
                <w:tab w:val="right" w:pos="8306"/>
              </w:tabs>
              <w:spacing w:after="0" w:line="240" w:lineRule="auto"/>
              <w:jc w:val="left"/>
              <w:rPr>
                <w:rFonts w:ascii="Arial" w:hAnsi="Arial" w:cs="Arial"/>
              </w:rPr>
            </w:pPr>
          </w:p>
          <w:p w14:paraId="4775D48C"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0E67D76E"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2A39D047"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iCs/>
          <w:sz w:val="28"/>
          <w:szCs w:val="20"/>
        </w:rPr>
        <w:t>RECORD OF OUTCOME</w:t>
      </w:r>
      <w:r w:rsidRPr="00994FE5">
        <w:rPr>
          <w:rFonts w:ascii="Arial" w:eastAsia="Times New Roman" w:hAnsi="Arial" w:cs="Arial"/>
          <w:b/>
          <w:bCs/>
          <w:i/>
          <w:sz w:val="28"/>
          <w:szCs w:val="20"/>
        </w:rPr>
        <w:t xml:space="preserve"> </w:t>
      </w:r>
      <w:r w:rsidRPr="00994FE5">
        <w:rPr>
          <w:rFonts w:ascii="Arial" w:eastAsia="Times New Roman" w:hAnsi="Arial" w:cs="Arial"/>
          <w:b/>
          <w:bCs/>
          <w:iCs/>
          <w:sz w:val="28"/>
          <w:szCs w:val="20"/>
        </w:rPr>
        <w:t>PERSONA DESIGNATA</w:t>
      </w:r>
    </w:p>
    <w:p w14:paraId="06F7FBA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727DF08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w:t>
      </w:r>
      <w:r w:rsidRPr="00994FE5">
        <w:rPr>
          <w:rFonts w:ascii="Arial" w:eastAsia="Times New Roman" w:hAnsi="Arial" w:cs="Arial"/>
          <w:iCs/>
          <w:sz w:val="20"/>
          <w:szCs w:val="20"/>
        </w:rPr>
        <w:t xml:space="preserve"> </w:t>
      </w:r>
      <w:r w:rsidRPr="00994FE5">
        <w:rPr>
          <w:rFonts w:ascii="Arial" w:eastAsia="Times New Roman" w:hAnsi="Arial" w:cs="Arial"/>
          <w:sz w:val="20"/>
          <w:szCs w:val="20"/>
        </w:rPr>
        <w:t>MAGISTRATES</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6482954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00A6DF2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ind w:left="540"/>
        <w:contextualSpacing/>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CCC954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6F873C5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p w14:paraId="322233B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p w14:paraId="65263FB4"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p w14:paraId="0766C8E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ind w:left="540"/>
        <w:contextualSpacing/>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D3586E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59852EF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p w14:paraId="6567E53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p w14:paraId="5DD24CB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ind w:left="540"/>
        <w:contextualSpacing/>
        <w:textAlignment w:val="baseline"/>
        <w:rPr>
          <w:rFonts w:ascii="Arial" w:eastAsia="Times New Roman" w:hAnsi="Arial" w:cs="Arial"/>
          <w:b/>
          <w:sz w:val="20"/>
          <w:szCs w:val="20"/>
        </w:rPr>
      </w:pPr>
    </w:p>
    <w:tbl>
      <w:tblPr>
        <w:tblStyle w:val="TableGrid15"/>
        <w:tblW w:w="5000" w:type="pct"/>
        <w:tblLook w:val="04A0" w:firstRow="1" w:lastRow="0" w:firstColumn="1" w:lastColumn="0" w:noHBand="0" w:noVBand="1"/>
      </w:tblPr>
      <w:tblGrid>
        <w:gridCol w:w="9350"/>
      </w:tblGrid>
      <w:tr w:rsidR="00994FE5" w:rsidRPr="00994FE5" w14:paraId="00EF09E7" w14:textId="77777777" w:rsidTr="00101EC2">
        <w:trPr>
          <w:trHeight w:val="4861"/>
        </w:trPr>
        <w:tc>
          <w:tcPr>
            <w:tcW w:w="5000" w:type="pct"/>
          </w:tcPr>
          <w:p w14:paraId="67D71154" w14:textId="77777777" w:rsidR="00994FE5" w:rsidRPr="00994FE5" w:rsidRDefault="00994FE5" w:rsidP="00994FE5">
            <w:pPr>
              <w:spacing w:before="240" w:after="0" w:line="276" w:lineRule="auto"/>
              <w:ind w:right="142"/>
              <w:jc w:val="left"/>
              <w:textAlignment w:val="baseline"/>
              <w:rPr>
                <w:rFonts w:ascii="Arial" w:hAnsi="Arial" w:cs="Arial"/>
                <w:b/>
              </w:rPr>
            </w:pPr>
            <w:r w:rsidRPr="00994FE5">
              <w:rPr>
                <w:rFonts w:ascii="Arial" w:hAnsi="Arial" w:cs="Arial"/>
                <w:b/>
              </w:rPr>
              <w:t>Introduction</w:t>
            </w:r>
          </w:p>
          <w:p w14:paraId="40C0AA78"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3A588719"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7143AB30"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w:t>
            </w:r>
            <w:r w:rsidRPr="00994FE5">
              <w:rPr>
                <w:rFonts w:ascii="Arial" w:eastAsia="Arial" w:hAnsi="Arial" w:cs="Arial"/>
                <w:i/>
                <w:sz w:val="20"/>
              </w:rPr>
              <w:t>Listed starting time</w:t>
            </w:r>
            <w:r w:rsidRPr="00994FE5">
              <w:rPr>
                <w:rFonts w:ascii="Arial" w:eastAsia="Arial" w:hAnsi="Arial" w:cs="Arial"/>
                <w:sz w:val="20"/>
              </w:rPr>
              <w:t>]</w:t>
            </w:r>
            <w:r w:rsidRPr="00994FE5" w:rsidDel="00A95CDA">
              <w:rPr>
                <w:rFonts w:ascii="Arial" w:eastAsia="Arial" w:hAnsi="Arial" w:cs="Arial"/>
                <w:sz w:val="20"/>
              </w:rPr>
              <w:t xml:space="preserve"> </w:t>
            </w:r>
          </w:p>
          <w:p w14:paraId="4C0B39DC" w14:textId="77777777" w:rsidR="00994FE5" w:rsidRPr="00994FE5" w:rsidRDefault="00994FE5" w:rsidP="00994FE5">
            <w:pPr>
              <w:widowControl w:val="0"/>
              <w:spacing w:before="240" w:after="0" w:line="276" w:lineRule="auto"/>
              <w:jc w:val="left"/>
              <w:textAlignment w:val="baseline"/>
              <w:rPr>
                <w:rFonts w:ascii="Arial" w:eastAsia="Arial" w:hAnsi="Arial" w:cs="Arial"/>
                <w:sz w:val="20"/>
              </w:rPr>
            </w:pPr>
            <w:r w:rsidRPr="00994FE5">
              <w:rPr>
                <w:rFonts w:ascii="Arial" w:eastAsia="Arial" w:hAnsi="Arial" w:cs="Arial"/>
                <w:sz w:val="20"/>
              </w:rPr>
              <w:t>Hearing type:</w:t>
            </w:r>
          </w:p>
          <w:p w14:paraId="65B79CA3" w14:textId="77777777" w:rsidR="00994FE5" w:rsidRPr="00994FE5" w:rsidRDefault="00994FE5" w:rsidP="00994FE5">
            <w:pPr>
              <w:widowControl w:val="0"/>
              <w:spacing w:before="240" w:after="0" w:line="276" w:lineRule="auto"/>
              <w:jc w:val="left"/>
              <w:textAlignment w:val="baseline"/>
              <w:rPr>
                <w:rFonts w:ascii="Arial" w:hAnsi="Arial" w:cs="Arial"/>
                <w:sz w:val="20"/>
              </w:rPr>
            </w:pPr>
            <w:r w:rsidRPr="00994FE5">
              <w:rPr>
                <w:rFonts w:ascii="Arial" w:hAnsi="Arial" w:cs="Arial"/>
                <w:b/>
                <w:sz w:val="12"/>
              </w:rPr>
              <w:t>Supreme and District Court only</w:t>
            </w:r>
          </w:p>
          <w:p w14:paraId="500112BF"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szCs w:val="24"/>
              </w:rPr>
              <w:t>[</w:t>
            </w:r>
            <w:r w:rsidRPr="00994FE5">
              <w:rPr>
                <w:rFonts w:ascii="Arial" w:eastAsia="Arial" w:hAnsi="Arial" w:cs="Arial"/>
                <w:i/>
                <w:sz w:val="20"/>
              </w:rPr>
              <w:t>Actual hearing start time</w:t>
            </w:r>
            <w:r w:rsidRPr="00994FE5">
              <w:rPr>
                <w:rFonts w:ascii="Arial" w:eastAsia="Arial" w:hAnsi="Arial" w:cs="Arial"/>
                <w:sz w:val="20"/>
              </w:rPr>
              <w:t>]—[</w:t>
            </w:r>
            <w:r w:rsidRPr="00994FE5">
              <w:rPr>
                <w:rFonts w:ascii="Arial" w:eastAsia="Arial" w:hAnsi="Arial" w:cs="Arial"/>
                <w:i/>
                <w:sz w:val="20"/>
              </w:rPr>
              <w:t>Actual hearing end time</w:t>
            </w:r>
            <w:r w:rsidRPr="00994FE5">
              <w:rPr>
                <w:rFonts w:ascii="Arial" w:eastAsia="Arial" w:hAnsi="Arial" w:cs="Arial"/>
                <w:sz w:val="20"/>
              </w:rPr>
              <w:t>]</w:t>
            </w:r>
          </w:p>
          <w:p w14:paraId="54391B0D"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2DCFB09E" w14:textId="77777777" w:rsidR="00994FE5" w:rsidRPr="00994FE5" w:rsidRDefault="00994FE5" w:rsidP="00994FE5">
            <w:pPr>
              <w:widowControl w:val="0"/>
              <w:spacing w:before="240" w:after="0" w:line="276" w:lineRule="auto"/>
              <w:jc w:val="left"/>
              <w:textAlignment w:val="baseline"/>
              <w:rPr>
                <w:rFonts w:ascii="Arial" w:hAnsi="Arial" w:cs="Arial"/>
                <w:b/>
                <w:sz w:val="20"/>
              </w:rPr>
            </w:pPr>
            <w:r w:rsidRPr="00994FE5">
              <w:rPr>
                <w:rFonts w:ascii="Arial" w:hAnsi="Arial" w:cs="Arial"/>
                <w:b/>
                <w:sz w:val="20"/>
              </w:rPr>
              <w:t>Appearances</w:t>
            </w:r>
          </w:p>
          <w:p w14:paraId="13B770A6"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7F693C36"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0337CE65"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Remarks</w:t>
            </w:r>
          </w:p>
          <w:p w14:paraId="0EF5A607" w14:textId="77777777" w:rsidR="00994FE5" w:rsidRPr="00994FE5" w:rsidRDefault="00994FE5" w:rsidP="00994FE5">
            <w:pPr>
              <w:spacing w:before="120" w:after="120" w:line="276" w:lineRule="auto"/>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Notes</w:t>
            </w:r>
            <w:r w:rsidRPr="00994FE5">
              <w:rPr>
                <w:rFonts w:ascii="Arial" w:eastAsia="Arial" w:hAnsi="Arial" w:cs="Arial"/>
                <w:sz w:val="20"/>
              </w:rPr>
              <w:t>]</w:t>
            </w:r>
          </w:p>
        </w:tc>
      </w:tr>
    </w:tbl>
    <w:p w14:paraId="6D5BA59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6FECF81C"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25E83D1F" w14:textId="77777777" w:rsidTr="00101EC2">
        <w:trPr>
          <w:trHeight w:val="1049"/>
        </w:trPr>
        <w:tc>
          <w:tcPr>
            <w:tcW w:w="5000" w:type="pct"/>
          </w:tcPr>
          <w:p w14:paraId="70F73697" w14:textId="77777777" w:rsidR="00994FE5" w:rsidRPr="00994FE5" w:rsidRDefault="00994FE5" w:rsidP="00994FE5">
            <w:pPr>
              <w:keepNext/>
              <w:widowControl w:val="0"/>
              <w:spacing w:before="240" w:after="240" w:line="276" w:lineRule="auto"/>
              <w:jc w:val="left"/>
              <w:textAlignment w:val="baseline"/>
              <w:rPr>
                <w:rFonts w:ascii="Arial" w:hAnsi="Arial" w:cs="Arial"/>
                <w:b/>
              </w:rPr>
            </w:pPr>
            <w:r w:rsidRPr="00994FE5">
              <w:rPr>
                <w:rFonts w:ascii="Arial" w:hAnsi="Arial" w:cs="Arial"/>
                <w:b/>
              </w:rPr>
              <w:lastRenderedPageBreak/>
              <w:t>Order</w:t>
            </w:r>
          </w:p>
          <w:p w14:paraId="56F638C3" w14:textId="77777777" w:rsidR="00994FE5" w:rsidRPr="00994FE5" w:rsidRDefault="00994FE5" w:rsidP="00994FE5">
            <w:pPr>
              <w:widowControl w:val="0"/>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xml:space="preserve"> [</w:t>
            </w:r>
            <w:r w:rsidRPr="00994FE5">
              <w:rPr>
                <w:rFonts w:ascii="Arial" w:hAnsi="Arial" w:cs="Arial"/>
                <w:i/>
                <w:sz w:val="20"/>
              </w:rPr>
              <w:t>date</w:t>
            </w:r>
            <w:r w:rsidRPr="00994FE5">
              <w:rPr>
                <w:rFonts w:ascii="Arial" w:hAnsi="Arial" w:cs="Arial"/>
                <w:sz w:val="20"/>
              </w:rPr>
              <w:t>]</w:t>
            </w:r>
          </w:p>
          <w:p w14:paraId="3EEC7F0F" w14:textId="77777777" w:rsidR="00994FE5" w:rsidRPr="00994FE5" w:rsidRDefault="00994FE5" w:rsidP="00994FE5">
            <w:pPr>
              <w:widowControl w:val="0"/>
              <w:spacing w:before="240" w:after="240" w:line="276" w:lineRule="auto"/>
              <w:jc w:val="left"/>
              <w:textAlignment w:val="baseline"/>
              <w:rPr>
                <w:rFonts w:ascii="Arial" w:hAnsi="Arial" w:cs="Arial"/>
                <w:sz w:val="20"/>
              </w:rPr>
            </w:pPr>
            <w:r w:rsidRPr="00994FE5">
              <w:rPr>
                <w:rFonts w:ascii="Arial" w:hAnsi="Arial" w:cs="Arial"/>
                <w:b/>
                <w:sz w:val="20"/>
              </w:rPr>
              <w:t>Terms of Order</w:t>
            </w:r>
          </w:p>
          <w:p w14:paraId="11D343B6"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70D947C0" w14:textId="77777777" w:rsidR="00994FE5" w:rsidRPr="00994FE5" w:rsidRDefault="00994FE5" w:rsidP="00994FE5">
            <w:pPr>
              <w:spacing w:after="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5AA27826" w14:textId="77777777" w:rsidR="00994FE5" w:rsidRPr="00994FE5" w:rsidRDefault="00994FE5" w:rsidP="00994FE5">
            <w:pPr>
              <w:spacing w:after="120" w:line="276" w:lineRule="auto"/>
              <w:ind w:left="597" w:hanging="597"/>
              <w:jc w:val="left"/>
              <w:textAlignment w:val="baseline"/>
              <w:rPr>
                <w:rFonts w:ascii="Arial" w:hAnsi="Arial" w:cs="Arial"/>
                <w:b/>
              </w:rPr>
            </w:pPr>
            <w:r w:rsidRPr="00994FE5">
              <w:rPr>
                <w:rFonts w:ascii="Arial" w:hAnsi="Arial" w:cs="Arial"/>
                <w:sz w:val="20"/>
              </w:rPr>
              <w:t>1.</w:t>
            </w:r>
            <w:r w:rsidRPr="00994FE5">
              <w:rPr>
                <w:rFonts w:ascii="Arial" w:hAnsi="Arial" w:cs="Arial"/>
                <w:sz w:val="20"/>
              </w:rPr>
              <w:tab/>
            </w:r>
          </w:p>
        </w:tc>
      </w:tr>
    </w:tbl>
    <w:p w14:paraId="597D96A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74BFA7BE" w14:textId="77777777" w:rsidTr="00101EC2">
        <w:trPr>
          <w:cantSplit/>
        </w:trPr>
        <w:tc>
          <w:tcPr>
            <w:tcW w:w="10602" w:type="dxa"/>
          </w:tcPr>
          <w:p w14:paraId="4208FD40"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6DE85AC3"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5EED4DE"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3668FD06"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779318A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6126EABB" w14:textId="77777777" w:rsidR="00994FE5" w:rsidRPr="00994FE5" w:rsidRDefault="00994FE5" w:rsidP="00994FE5">
      <w:pPr>
        <w:spacing w:after="0" w:line="240" w:lineRule="auto"/>
        <w:jc w:val="left"/>
        <w:rPr>
          <w:rFonts w:ascii="Times New Roman" w:hAnsi="Times New Roman"/>
          <w:sz w:val="17"/>
          <w:szCs w:val="17"/>
          <w:lang w:val="en-US"/>
        </w:rPr>
      </w:pPr>
      <w:r w:rsidRPr="00994FE5">
        <w:rPr>
          <w:rFonts w:ascii="Times New Roman" w:hAnsi="Times New Roman"/>
          <w:sz w:val="17"/>
          <w:szCs w:val="17"/>
          <w:lang w:val="en-US"/>
        </w:rPr>
        <w:br w:type="page"/>
      </w:r>
    </w:p>
    <w:p w14:paraId="2D07FD3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92AI—Order—Summary Offences Act—Authorisation to Undertake Forensic Activity is deleted and substituted as follows:</w:t>
      </w:r>
    </w:p>
    <w:p w14:paraId="26894B4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92AI</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54E348D" w14:textId="77777777" w:rsidTr="00101EC2">
        <w:tc>
          <w:tcPr>
            <w:tcW w:w="3899" w:type="pct"/>
            <w:tcBorders>
              <w:top w:val="single" w:sz="4" w:space="0" w:color="auto"/>
              <w:left w:val="single" w:sz="4" w:space="0" w:color="auto"/>
              <w:bottom w:val="nil"/>
              <w:right w:val="nil"/>
            </w:tcBorders>
            <w:hideMark/>
          </w:tcPr>
          <w:p w14:paraId="7C19635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left w:val="nil"/>
              <w:bottom w:val="nil"/>
              <w:right w:val="single" w:sz="4" w:space="0" w:color="auto"/>
            </w:tcBorders>
          </w:tcPr>
          <w:p w14:paraId="7503FEAD"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42C252D8" w14:textId="77777777" w:rsidTr="00101EC2">
        <w:trPr>
          <w:trHeight w:val="1148"/>
        </w:trPr>
        <w:tc>
          <w:tcPr>
            <w:tcW w:w="3899" w:type="pct"/>
            <w:tcBorders>
              <w:top w:val="nil"/>
              <w:left w:val="single" w:sz="4" w:space="0" w:color="auto"/>
              <w:bottom w:val="single" w:sz="2" w:space="0" w:color="auto"/>
              <w:right w:val="nil"/>
            </w:tcBorders>
          </w:tcPr>
          <w:p w14:paraId="1442C8E3" w14:textId="77777777" w:rsidR="00994FE5" w:rsidRPr="00994FE5" w:rsidRDefault="00994FE5" w:rsidP="00994FE5">
            <w:pPr>
              <w:tabs>
                <w:tab w:val="center" w:pos="4153"/>
                <w:tab w:val="right" w:pos="8306"/>
              </w:tabs>
              <w:spacing w:after="0" w:line="240" w:lineRule="auto"/>
              <w:jc w:val="left"/>
              <w:rPr>
                <w:rFonts w:ascii="Arial" w:hAnsi="Arial" w:cs="Arial"/>
                <w:b/>
                <w:bCs/>
              </w:rPr>
            </w:pPr>
          </w:p>
          <w:p w14:paraId="612160C3"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588A10CD"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43B35AE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52B2D589" w14:textId="77777777" w:rsidR="00994FE5" w:rsidRPr="00994FE5" w:rsidRDefault="00994FE5" w:rsidP="00994FE5">
            <w:pPr>
              <w:spacing w:after="0" w:line="240" w:lineRule="auto"/>
              <w:jc w:val="left"/>
              <w:rPr>
                <w:rFonts w:ascii="Arial" w:hAnsi="Arial" w:cs="Arial"/>
                <w:sz w:val="20"/>
                <w:szCs w:val="20"/>
              </w:rPr>
            </w:pPr>
          </w:p>
          <w:p w14:paraId="31B6DA83"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4EE9A317" w14:textId="77777777" w:rsidR="00994FE5" w:rsidRPr="00994FE5" w:rsidRDefault="00994FE5" w:rsidP="00994FE5">
            <w:pPr>
              <w:tabs>
                <w:tab w:val="center" w:pos="4153"/>
                <w:tab w:val="right" w:pos="8306"/>
              </w:tabs>
              <w:spacing w:after="0" w:line="240" w:lineRule="auto"/>
              <w:jc w:val="left"/>
              <w:rPr>
                <w:rFonts w:ascii="Arial" w:hAnsi="Arial" w:cs="Arial"/>
              </w:rPr>
            </w:pPr>
          </w:p>
          <w:p w14:paraId="7422787A"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6974D954"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33F0EE74"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w:t>
      </w:r>
      <w:r w:rsidRPr="00994FE5">
        <w:rPr>
          <w:rFonts w:ascii="Arial" w:eastAsia="Times New Roman" w:hAnsi="Arial" w:cs="Arial"/>
          <w:b/>
          <w:bCs/>
          <w:iCs/>
          <w:sz w:val="28"/>
          <w:szCs w:val="20"/>
        </w:rPr>
        <w:t>SUMMARY</w:t>
      </w:r>
      <w:r w:rsidRPr="00994FE5">
        <w:rPr>
          <w:rFonts w:ascii="Arial" w:eastAsia="Times New Roman" w:hAnsi="Arial" w:cs="Arial"/>
          <w:b/>
          <w:bCs/>
          <w:sz w:val="28"/>
          <w:szCs w:val="20"/>
        </w:rPr>
        <w:t xml:space="preserve"> </w:t>
      </w:r>
      <w:r w:rsidRPr="00994FE5">
        <w:rPr>
          <w:rFonts w:ascii="Arial" w:hAnsi="Arial" w:cs="Arial"/>
          <w:b/>
          <w:bCs/>
          <w:sz w:val="28"/>
        </w:rPr>
        <w:t>OFFENCES</w:t>
      </w:r>
      <w:r w:rsidRPr="00994FE5">
        <w:rPr>
          <w:rFonts w:ascii="Arial" w:eastAsia="Times New Roman" w:hAnsi="Arial" w:cs="Arial"/>
          <w:b/>
          <w:bCs/>
          <w:sz w:val="28"/>
          <w:szCs w:val="20"/>
        </w:rPr>
        <w:t xml:space="preserve"> ACT—AUTHORISATION TO UNDERTAKE FORENSIC ACTIVITY</w:t>
      </w:r>
    </w:p>
    <w:p w14:paraId="3CF8A4A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14"/>
        </w:rPr>
      </w:pPr>
    </w:p>
    <w:p w14:paraId="29D112E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54CDF96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CE6096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003D9F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tbl>
      <w:tblPr>
        <w:tblStyle w:val="TableGrid15"/>
        <w:tblW w:w="5000" w:type="pct"/>
        <w:tblLook w:val="04A0" w:firstRow="1" w:lastRow="0" w:firstColumn="1" w:lastColumn="0" w:noHBand="0" w:noVBand="1"/>
      </w:tblPr>
      <w:tblGrid>
        <w:gridCol w:w="9350"/>
      </w:tblGrid>
      <w:tr w:rsidR="00994FE5" w:rsidRPr="00994FE5" w14:paraId="324E173F" w14:textId="77777777" w:rsidTr="00101EC2">
        <w:tc>
          <w:tcPr>
            <w:tcW w:w="5000" w:type="pct"/>
          </w:tcPr>
          <w:p w14:paraId="4ECC891B"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17B49E23"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07236994"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74960377"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w:t>
            </w:r>
          </w:p>
          <w:p w14:paraId="3A0FEEFB"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104FEBAD"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6511132D"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5B19A28D" w14:textId="77777777" w:rsidR="00994FE5" w:rsidRPr="00994FE5" w:rsidRDefault="00994FE5" w:rsidP="00994FE5">
            <w:pPr>
              <w:spacing w:before="240" w:after="0" w:line="276" w:lineRule="auto"/>
              <w:jc w:val="left"/>
              <w:textAlignment w:val="baseline"/>
              <w:rPr>
                <w:rFonts w:ascii="Arial" w:hAnsi="Arial" w:cs="Arial"/>
                <w:b/>
                <w:sz w:val="20"/>
              </w:rPr>
            </w:pPr>
            <w:r w:rsidRPr="00994FE5">
              <w:rPr>
                <w:rFonts w:ascii="Arial" w:hAnsi="Arial" w:cs="Arial"/>
                <w:b/>
                <w:sz w:val="20"/>
              </w:rPr>
              <w:t>Remarks</w:t>
            </w:r>
          </w:p>
          <w:p w14:paraId="017DE912" w14:textId="77777777" w:rsidR="00994FE5" w:rsidRPr="00994FE5" w:rsidRDefault="00994FE5" w:rsidP="00994FE5">
            <w:pPr>
              <w:spacing w:before="120" w:after="0" w:line="276" w:lineRule="auto"/>
              <w:ind w:right="142"/>
              <w:jc w:val="left"/>
              <w:textAlignment w:val="baseline"/>
              <w:rPr>
                <w:rFonts w:ascii="Arial" w:hAnsi="Arial" w:cs="Arial"/>
                <w:sz w:val="20"/>
              </w:rPr>
            </w:pPr>
            <w:r w:rsidRPr="00994FE5">
              <w:rPr>
                <w:rFonts w:ascii="Arial" w:hAnsi="Arial" w:cs="Arial"/>
                <w:sz w:val="20"/>
              </w:rPr>
              <w:t>The Magistrate is satisfied that:</w:t>
            </w:r>
          </w:p>
          <w:p w14:paraId="566315F4" w14:textId="77777777" w:rsidR="00994FE5" w:rsidRPr="00994FE5" w:rsidRDefault="00994FE5" w:rsidP="00994FE5">
            <w:pPr>
              <w:numPr>
                <w:ilvl w:val="0"/>
                <w:numId w:val="155"/>
              </w:numPr>
              <w:spacing w:before="120" w:after="120" w:line="276" w:lineRule="auto"/>
              <w:ind w:left="595" w:hanging="567"/>
              <w:jc w:val="left"/>
              <w:textAlignment w:val="baseline"/>
              <w:rPr>
                <w:rFonts w:ascii="Arial" w:hAnsi="Arial" w:cs="Arial"/>
                <w:sz w:val="20"/>
              </w:rPr>
            </w:pPr>
            <w:r w:rsidRPr="00994FE5">
              <w:rPr>
                <w:rFonts w:ascii="Arial" w:eastAsia="Arial" w:hAnsi="Arial" w:cs="Arial"/>
                <w:sz w:val="20"/>
              </w:rPr>
              <w:t>[</w:t>
            </w:r>
            <w:r w:rsidRPr="00994FE5">
              <w:rPr>
                <w:rFonts w:ascii="Arial" w:eastAsia="Arial" w:hAnsi="Arial" w:cs="Arial"/>
                <w:i/>
                <w:sz w:val="20"/>
              </w:rPr>
              <w:t>full name</w:t>
            </w:r>
            <w:r w:rsidRPr="00994FE5">
              <w:rPr>
                <w:rFonts w:ascii="Arial" w:eastAsia="Arial" w:hAnsi="Arial" w:cs="Arial"/>
                <w:sz w:val="20"/>
              </w:rPr>
              <w:t>] of [address] (‘the Subject’) is in lawful custody and that it is proper in all the circumstances to conduct the activities identified below for the purpose of identifying the person in custody as the person who committed [</w:t>
            </w:r>
            <w:r w:rsidRPr="00994FE5">
              <w:rPr>
                <w:rFonts w:ascii="Arial" w:eastAsia="Arial" w:hAnsi="Arial" w:cs="Arial"/>
                <w:i/>
                <w:sz w:val="20"/>
              </w:rPr>
              <w:t>description of offence under investigation</w:t>
            </w:r>
            <w:r w:rsidRPr="00994FE5">
              <w:rPr>
                <w:rFonts w:ascii="Arial" w:eastAsia="Arial" w:hAnsi="Arial" w:cs="Arial"/>
                <w:sz w:val="20"/>
              </w:rPr>
              <w:t>].</w:t>
            </w:r>
          </w:p>
        </w:tc>
      </w:tr>
    </w:tbl>
    <w:p w14:paraId="78DE9683" w14:textId="77777777" w:rsidR="00994FE5" w:rsidRPr="00994FE5" w:rsidRDefault="00994FE5" w:rsidP="00994FE5">
      <w:pPr>
        <w:spacing w:after="160" w:line="259"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45C8D9A4" w14:textId="77777777" w:rsidTr="00101EC2">
        <w:tc>
          <w:tcPr>
            <w:tcW w:w="5000" w:type="pct"/>
          </w:tcPr>
          <w:p w14:paraId="0E411C80"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72EF062E"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56CD0EF1" w14:textId="77777777" w:rsidR="00994FE5" w:rsidRPr="00994FE5" w:rsidRDefault="00994FE5" w:rsidP="00994FE5">
            <w:pPr>
              <w:widowControl w:val="0"/>
              <w:spacing w:before="60" w:after="0" w:line="276" w:lineRule="auto"/>
              <w:contextualSpacing/>
              <w:jc w:val="left"/>
              <w:textAlignment w:val="baseline"/>
              <w:rPr>
                <w:rFonts w:ascii="Arial" w:hAnsi="Arial" w:cs="Arial"/>
                <w:b/>
              </w:rPr>
            </w:pPr>
            <w:r w:rsidRPr="00994FE5">
              <w:rPr>
                <w:rFonts w:ascii="Arial" w:hAnsi="Arial" w:cs="Arial"/>
                <w:b/>
                <w:sz w:val="20"/>
              </w:rPr>
              <w:t>Orders</w:t>
            </w:r>
          </w:p>
          <w:p w14:paraId="13C313B0"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3DD6FC23" w14:textId="77777777" w:rsidR="00994FE5" w:rsidRPr="00994FE5" w:rsidRDefault="00994FE5" w:rsidP="00994FE5">
            <w:pPr>
              <w:spacing w:after="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7B93A334" w14:textId="77777777" w:rsidR="00994FE5" w:rsidRPr="00994FE5" w:rsidRDefault="00994FE5" w:rsidP="00994FE5">
            <w:pPr>
              <w:spacing w:before="120" w:after="120" w:line="276" w:lineRule="auto"/>
              <w:ind w:left="595" w:hanging="595"/>
              <w:jc w:val="left"/>
              <w:textAlignment w:val="baseline"/>
              <w:rPr>
                <w:rFonts w:ascii="Arial" w:eastAsia="Arial" w:hAnsi="Arial" w:cs="Arial"/>
                <w:i/>
                <w:sz w:val="20"/>
              </w:rPr>
            </w:pPr>
            <w:r w:rsidRPr="00994FE5">
              <w:rPr>
                <w:rFonts w:ascii="Arial" w:hAnsi="Arial" w:cs="Arial"/>
                <w:sz w:val="20"/>
              </w:rPr>
              <w:t>1.</w:t>
            </w:r>
            <w:r w:rsidRPr="00994FE5">
              <w:rPr>
                <w:rFonts w:ascii="Arial" w:hAnsi="Arial" w:cs="Arial"/>
                <w:sz w:val="20"/>
              </w:rPr>
              <w:tab/>
            </w:r>
            <w:r w:rsidRPr="00994FE5">
              <w:rPr>
                <w:rFonts w:ascii="Arial" w:eastAsia="Arial" w:hAnsi="Arial" w:cs="Arial"/>
                <w:sz w:val="20"/>
              </w:rPr>
              <w:t xml:space="preserve">The following activities are authorised in the manner as set out in section 81(4)(a) of the </w:t>
            </w:r>
            <w:r w:rsidRPr="00994FE5">
              <w:rPr>
                <w:rFonts w:ascii="Arial" w:eastAsia="Arial" w:hAnsi="Arial" w:cs="Arial"/>
                <w:i/>
                <w:sz w:val="20"/>
              </w:rPr>
              <w:t>Summary Offences Act 1953:</w:t>
            </w:r>
          </w:p>
          <w:p w14:paraId="69E8EF95"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Photographs of the Subject</w:t>
            </w:r>
          </w:p>
          <w:p w14:paraId="283C2456"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Prints of hands of the Subject</w:t>
            </w:r>
          </w:p>
          <w:p w14:paraId="264ABEBA"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Prints of fingers of the Subject</w:t>
            </w:r>
          </w:p>
          <w:p w14:paraId="1C83A3FD"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Prints of feet of the Subject</w:t>
            </w:r>
          </w:p>
          <w:p w14:paraId="0136E027"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Prints of toes of the Subject</w:t>
            </w:r>
          </w:p>
          <w:p w14:paraId="3141F755"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Impressions of teeth of the Subject</w:t>
            </w:r>
          </w:p>
          <w:p w14:paraId="4ABA5670" w14:textId="77777777" w:rsidR="00994FE5" w:rsidRPr="00994FE5" w:rsidRDefault="00994FE5" w:rsidP="00994FE5">
            <w:pPr>
              <w:numPr>
                <w:ilvl w:val="0"/>
                <w:numId w:val="156"/>
              </w:numPr>
              <w:spacing w:after="0" w:line="276" w:lineRule="auto"/>
              <w:ind w:left="1160"/>
              <w:contextualSpacing/>
              <w:jc w:val="left"/>
              <w:textAlignment w:val="baseline"/>
              <w:rPr>
                <w:rFonts w:ascii="Arial" w:eastAsia="Arial" w:hAnsi="Arial" w:cs="Arial"/>
                <w:sz w:val="20"/>
              </w:rPr>
            </w:pPr>
            <w:r w:rsidRPr="00994FE5">
              <w:rPr>
                <w:rFonts w:ascii="Arial" w:eastAsia="Arial" w:hAnsi="Arial" w:cs="Arial"/>
                <w:sz w:val="20"/>
              </w:rPr>
              <w:t>Recording of voice of the Subject</w:t>
            </w:r>
          </w:p>
          <w:p w14:paraId="6992F4DE" w14:textId="77777777" w:rsidR="00994FE5" w:rsidRPr="00994FE5" w:rsidRDefault="00994FE5" w:rsidP="00994FE5">
            <w:pPr>
              <w:numPr>
                <w:ilvl w:val="0"/>
                <w:numId w:val="156"/>
              </w:numPr>
              <w:spacing w:after="120" w:line="276" w:lineRule="auto"/>
              <w:ind w:left="1160"/>
              <w:contextualSpacing/>
              <w:jc w:val="left"/>
              <w:textAlignment w:val="baseline"/>
              <w:rPr>
                <w:rFonts w:ascii="Arial" w:hAnsi="Arial" w:cs="Arial"/>
                <w:sz w:val="20"/>
              </w:rPr>
            </w:pPr>
            <w:r w:rsidRPr="00994FE5">
              <w:rPr>
                <w:rFonts w:ascii="Arial" w:eastAsia="Arial" w:hAnsi="Arial" w:cs="Arial"/>
                <w:sz w:val="20"/>
              </w:rPr>
              <w:t>Sample of handwriting of the Subject</w:t>
            </w:r>
          </w:p>
        </w:tc>
      </w:tr>
    </w:tbl>
    <w:p w14:paraId="45523F1F" w14:textId="77777777" w:rsidR="00994FE5" w:rsidRPr="00994FE5" w:rsidRDefault="00994FE5" w:rsidP="00994FE5">
      <w:pPr>
        <w:overflowPunct w:val="0"/>
        <w:autoSpaceDE w:val="0"/>
        <w:autoSpaceDN w:val="0"/>
        <w:adjustRightInd w:val="0"/>
        <w:spacing w:after="0" w:line="240" w:lineRule="exact"/>
        <w:ind w:right="142"/>
        <w:jc w:val="left"/>
        <w:textAlignment w:val="baseline"/>
        <w:rPr>
          <w:rFonts w:ascii="Arial" w:eastAsia="Times New Roman" w:hAnsi="Arial" w:cs="Arial"/>
          <w:b/>
          <w:sz w:val="24"/>
          <w:szCs w:val="24"/>
        </w:rPr>
      </w:pPr>
    </w:p>
    <w:tbl>
      <w:tblPr>
        <w:tblStyle w:val="TableGrid15"/>
        <w:tblW w:w="5000" w:type="pct"/>
        <w:tblLook w:val="04A0" w:firstRow="1" w:lastRow="0" w:firstColumn="1" w:lastColumn="0" w:noHBand="0" w:noVBand="1"/>
      </w:tblPr>
      <w:tblGrid>
        <w:gridCol w:w="9350"/>
      </w:tblGrid>
      <w:tr w:rsidR="00994FE5" w:rsidRPr="00994FE5" w14:paraId="3FB6F012" w14:textId="77777777" w:rsidTr="00101EC2">
        <w:trPr>
          <w:cantSplit/>
        </w:trPr>
        <w:tc>
          <w:tcPr>
            <w:tcW w:w="10457" w:type="dxa"/>
          </w:tcPr>
          <w:p w14:paraId="7F4C5A3B"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2F2E7EB3"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25BF56D8"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387370B0"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6824BE1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649DC3EF"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372958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92AP—Order—To Provide Information or Assistance to Access Data is deleted and substituted as follows:</w:t>
      </w:r>
    </w:p>
    <w:p w14:paraId="2DDEE629"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92AP</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9BA8145" w14:textId="77777777" w:rsidTr="00101EC2">
        <w:tc>
          <w:tcPr>
            <w:tcW w:w="3899" w:type="pct"/>
            <w:tcBorders>
              <w:top w:val="single" w:sz="4" w:space="0" w:color="auto"/>
              <w:left w:val="single" w:sz="4" w:space="0" w:color="auto"/>
              <w:bottom w:val="nil"/>
              <w:right w:val="nil"/>
            </w:tcBorders>
            <w:hideMark/>
          </w:tcPr>
          <w:p w14:paraId="5B307A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left w:val="nil"/>
              <w:bottom w:val="nil"/>
              <w:right w:val="single" w:sz="4" w:space="0" w:color="auto"/>
            </w:tcBorders>
          </w:tcPr>
          <w:p w14:paraId="6DD399A7"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7BEE1986" w14:textId="77777777" w:rsidTr="00101EC2">
        <w:trPr>
          <w:trHeight w:val="1148"/>
        </w:trPr>
        <w:tc>
          <w:tcPr>
            <w:tcW w:w="3899" w:type="pct"/>
            <w:tcBorders>
              <w:top w:val="nil"/>
              <w:left w:val="single" w:sz="4" w:space="0" w:color="auto"/>
              <w:bottom w:val="single" w:sz="2" w:space="0" w:color="auto"/>
              <w:right w:val="nil"/>
            </w:tcBorders>
          </w:tcPr>
          <w:p w14:paraId="32FE1998" w14:textId="77777777" w:rsidR="00994FE5" w:rsidRPr="00994FE5" w:rsidRDefault="00994FE5" w:rsidP="00994FE5">
            <w:pPr>
              <w:tabs>
                <w:tab w:val="center" w:pos="4153"/>
                <w:tab w:val="right" w:pos="8306"/>
              </w:tabs>
              <w:spacing w:after="0" w:line="240" w:lineRule="auto"/>
              <w:jc w:val="left"/>
              <w:rPr>
                <w:rFonts w:ascii="Arial" w:hAnsi="Arial" w:cs="Arial"/>
              </w:rPr>
            </w:pPr>
          </w:p>
          <w:p w14:paraId="5928BAC7"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0A9246F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28B9A0C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74593EAA" w14:textId="77777777" w:rsidR="00994FE5" w:rsidRPr="00994FE5" w:rsidRDefault="00994FE5" w:rsidP="00994FE5">
            <w:pPr>
              <w:spacing w:after="0" w:line="240" w:lineRule="auto"/>
              <w:jc w:val="left"/>
              <w:rPr>
                <w:rFonts w:ascii="Arial" w:hAnsi="Arial" w:cs="Arial"/>
                <w:sz w:val="20"/>
                <w:szCs w:val="20"/>
              </w:rPr>
            </w:pPr>
          </w:p>
          <w:p w14:paraId="1EC5FA31"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2C1BFC26" w14:textId="77777777" w:rsidR="00994FE5" w:rsidRPr="00994FE5" w:rsidRDefault="00994FE5" w:rsidP="00994FE5">
            <w:pPr>
              <w:tabs>
                <w:tab w:val="center" w:pos="4153"/>
                <w:tab w:val="right" w:pos="8306"/>
              </w:tabs>
              <w:spacing w:after="0" w:line="240" w:lineRule="auto"/>
              <w:jc w:val="left"/>
              <w:rPr>
                <w:rFonts w:ascii="Arial" w:hAnsi="Arial" w:cs="Arial"/>
              </w:rPr>
            </w:pPr>
          </w:p>
          <w:p w14:paraId="48A5092F"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7E5E1F92"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785622B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ORDER—TO </w:t>
      </w:r>
      <w:r w:rsidRPr="00994FE5">
        <w:rPr>
          <w:rFonts w:ascii="Arial" w:eastAsia="Times New Roman" w:hAnsi="Arial" w:cs="Arial"/>
          <w:b/>
          <w:bCs/>
          <w:iCs/>
          <w:sz w:val="28"/>
          <w:szCs w:val="20"/>
        </w:rPr>
        <w:t>PROVIDE</w:t>
      </w:r>
      <w:r w:rsidRPr="00994FE5">
        <w:rPr>
          <w:rFonts w:ascii="Arial" w:eastAsia="Times New Roman" w:hAnsi="Arial" w:cs="Arial"/>
          <w:b/>
          <w:bCs/>
          <w:sz w:val="28"/>
          <w:szCs w:val="20"/>
        </w:rPr>
        <w:t xml:space="preserve"> INFORMATION OR ASSISTANCE TO ACCESS DATA</w:t>
      </w:r>
    </w:p>
    <w:p w14:paraId="1B7DA14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Summary Offences Act 1953 s 74BR</w:t>
      </w:r>
    </w:p>
    <w:p w14:paraId="3DA073C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F85D34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MAGISTRATES</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5C0864E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912C3C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FEDCAC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tbl>
      <w:tblPr>
        <w:tblStyle w:val="TableGrid15"/>
        <w:tblW w:w="5000" w:type="pct"/>
        <w:tblLook w:val="04A0" w:firstRow="1" w:lastRow="0" w:firstColumn="1" w:lastColumn="0" w:noHBand="0" w:noVBand="1"/>
      </w:tblPr>
      <w:tblGrid>
        <w:gridCol w:w="9350"/>
      </w:tblGrid>
      <w:tr w:rsidR="00994FE5" w:rsidRPr="00994FE5" w14:paraId="78CE0DD9" w14:textId="77777777" w:rsidTr="00101EC2">
        <w:tc>
          <w:tcPr>
            <w:tcW w:w="5000" w:type="pct"/>
          </w:tcPr>
          <w:p w14:paraId="10888564"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60720C31"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124A9CDA"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 xml:space="preserve">Hearing Location: </w:t>
            </w:r>
            <w:r w:rsidRPr="00994FE5">
              <w:rPr>
                <w:rFonts w:ascii="Arial" w:hAnsi="Arial" w:cs="Arial"/>
                <w:i/>
                <w:iCs/>
                <w:sz w:val="20"/>
              </w:rPr>
              <w:t>[location</w:t>
            </w:r>
            <w:r w:rsidRPr="00994FE5">
              <w:rPr>
                <w:rFonts w:ascii="Arial" w:hAnsi="Arial" w:cs="Arial"/>
                <w:sz w:val="20"/>
              </w:rPr>
              <w:t>]</w:t>
            </w:r>
          </w:p>
          <w:p w14:paraId="537023FF"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1021CE73"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i/>
                <w:iCs/>
                <w:sz w:val="20"/>
              </w:rPr>
              <w:t>[name of judicial officer</w:t>
            </w:r>
            <w:r w:rsidRPr="00994FE5">
              <w:rPr>
                <w:rFonts w:ascii="Arial" w:eastAsia="Arial" w:hAnsi="Arial" w:cs="Arial"/>
                <w:sz w:val="20"/>
              </w:rPr>
              <w:t>]</w:t>
            </w:r>
          </w:p>
          <w:p w14:paraId="7BF9B8F6"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3639B57F" w14:textId="77777777" w:rsidR="00994FE5" w:rsidRPr="00994FE5" w:rsidRDefault="00994FE5" w:rsidP="00994FE5">
            <w:pPr>
              <w:widowControl w:val="0"/>
              <w:spacing w:after="0" w:line="240"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5EF493FD"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Remarks</w:t>
            </w:r>
          </w:p>
          <w:p w14:paraId="67DE3C5B"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The Magistrate is satisfied that:</w:t>
            </w:r>
          </w:p>
          <w:p w14:paraId="53BE5B08" w14:textId="77777777" w:rsidR="00994FE5" w:rsidRPr="00994FE5" w:rsidRDefault="00994FE5" w:rsidP="00994FE5">
            <w:pPr>
              <w:numPr>
                <w:ilvl w:val="0"/>
                <w:numId w:val="155"/>
              </w:numPr>
              <w:spacing w:before="120" w:after="120" w:line="276" w:lineRule="auto"/>
              <w:ind w:left="595" w:hanging="567"/>
              <w:jc w:val="left"/>
              <w:textAlignment w:val="baseline"/>
              <w:rPr>
                <w:rFonts w:ascii="Arial" w:hAnsi="Arial" w:cs="Arial"/>
                <w:sz w:val="20"/>
              </w:rPr>
            </w:pPr>
            <w:r w:rsidRPr="00994FE5">
              <w:rPr>
                <w:rFonts w:ascii="Arial" w:hAnsi="Arial" w:cs="Arial"/>
                <w:sz w:val="20"/>
              </w:rPr>
              <w:t>there are reasonable grounds to suspect that data held on a</w:t>
            </w:r>
            <w:r w:rsidRPr="00994FE5">
              <w:rPr>
                <w:rFonts w:ascii="Arial" w:hAnsi="Arial" w:cs="Arial"/>
                <w:i/>
                <w:iCs/>
                <w:sz w:val="20"/>
              </w:rPr>
              <w:t xml:space="preserve"> </w:t>
            </w:r>
            <w:r w:rsidRPr="00994FE5">
              <w:rPr>
                <w:rFonts w:ascii="Arial" w:hAnsi="Arial" w:cs="Arial"/>
                <w:sz w:val="20"/>
              </w:rPr>
              <w:t>computer or data storage device, namely [</w:t>
            </w:r>
            <w:r w:rsidRPr="00994FE5">
              <w:rPr>
                <w:rFonts w:ascii="Arial" w:hAnsi="Arial" w:cs="Arial"/>
                <w:i/>
                <w:iCs/>
                <w:sz w:val="20"/>
              </w:rPr>
              <w:t>describe device specifically or generically</w:t>
            </w:r>
            <w:r w:rsidRPr="00994FE5">
              <w:rPr>
                <w:rFonts w:ascii="Arial" w:hAnsi="Arial" w:cs="Arial"/>
                <w:sz w:val="20"/>
              </w:rPr>
              <w:t>] (‘the Device’), may afford evidence of a child exploitation offence;</w:t>
            </w:r>
          </w:p>
          <w:p w14:paraId="48B711EE" w14:textId="77777777" w:rsidR="00994FE5" w:rsidRPr="00994FE5" w:rsidRDefault="00994FE5" w:rsidP="00994FE5">
            <w:pPr>
              <w:numPr>
                <w:ilvl w:val="0"/>
                <w:numId w:val="155"/>
              </w:numPr>
              <w:spacing w:before="120" w:after="120" w:line="276" w:lineRule="auto"/>
              <w:ind w:left="595" w:hanging="567"/>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Full Name of Specified Person</w:t>
            </w:r>
            <w:r w:rsidRPr="00994FE5">
              <w:rPr>
                <w:rFonts w:ascii="Arial" w:hAnsi="Arial" w:cs="Arial"/>
                <w:sz w:val="20"/>
              </w:rPr>
              <w:t xml:space="preserve">], date of birth </w:t>
            </w:r>
            <w:r w:rsidRPr="00994FE5">
              <w:rPr>
                <w:rFonts w:ascii="Arial" w:hAnsi="Arial" w:cs="Arial"/>
                <w:i/>
                <w:iCs/>
                <w:sz w:val="20"/>
              </w:rPr>
              <w:t>[date]</w:t>
            </w:r>
            <w:r w:rsidRPr="00994FE5">
              <w:rPr>
                <w:rFonts w:ascii="Arial" w:hAnsi="Arial" w:cs="Arial"/>
                <w:sz w:val="20"/>
              </w:rPr>
              <w:t>, (‘the Specified Person’) is:</w:t>
            </w:r>
          </w:p>
          <w:p w14:paraId="3237B100" w14:textId="77777777" w:rsidR="00994FE5" w:rsidRPr="00994FE5" w:rsidRDefault="00994FE5" w:rsidP="00994FE5">
            <w:pPr>
              <w:numPr>
                <w:ilvl w:val="0"/>
                <w:numId w:val="157"/>
              </w:numPr>
              <w:spacing w:before="120" w:after="120" w:line="276" w:lineRule="auto"/>
              <w:ind w:left="743" w:hanging="357"/>
              <w:jc w:val="left"/>
              <w:textAlignment w:val="baseline"/>
              <w:rPr>
                <w:rFonts w:ascii="Arial" w:hAnsi="Arial" w:cs="Arial"/>
                <w:sz w:val="20"/>
              </w:rPr>
            </w:pPr>
            <w:r w:rsidRPr="00994FE5">
              <w:rPr>
                <w:rFonts w:ascii="Arial" w:hAnsi="Arial" w:cs="Arial"/>
                <w:sz w:val="20"/>
              </w:rPr>
              <w:t>reasonably suspected of having committed a child exploitation offence in relation to which the order is sought.</w:t>
            </w:r>
          </w:p>
          <w:p w14:paraId="1D8E292A" w14:textId="77777777" w:rsidR="00994FE5" w:rsidRPr="00994FE5" w:rsidRDefault="00994FE5" w:rsidP="00994FE5">
            <w:pPr>
              <w:numPr>
                <w:ilvl w:val="0"/>
                <w:numId w:val="160"/>
              </w:numPr>
              <w:spacing w:before="120" w:after="120" w:line="276" w:lineRule="auto"/>
              <w:ind w:left="743" w:hanging="357"/>
              <w:jc w:val="left"/>
              <w:textAlignment w:val="baseline"/>
              <w:rPr>
                <w:rFonts w:ascii="Arial" w:hAnsi="Arial" w:cs="Arial"/>
                <w:sz w:val="20"/>
              </w:rPr>
            </w:pPr>
            <w:r w:rsidRPr="00994FE5">
              <w:rPr>
                <w:rFonts w:ascii="Arial" w:hAnsi="Arial" w:cs="Arial"/>
                <w:sz w:val="20"/>
              </w:rPr>
              <w:t>the [</w:t>
            </w:r>
            <w:r w:rsidRPr="00994FE5">
              <w:rPr>
                <w:rFonts w:ascii="Arial" w:hAnsi="Arial" w:cs="Arial"/>
                <w:i/>
                <w:iCs/>
                <w:sz w:val="20"/>
              </w:rPr>
              <w:t>owner/lessee</w:t>
            </w:r>
            <w:r w:rsidRPr="00994FE5">
              <w:rPr>
                <w:rFonts w:ascii="Arial" w:hAnsi="Arial" w:cs="Arial"/>
                <w:sz w:val="20"/>
              </w:rPr>
              <w:t>] of the Device;</w:t>
            </w:r>
          </w:p>
          <w:p w14:paraId="71CDF3C4" w14:textId="77777777" w:rsidR="00994FE5" w:rsidRPr="00994FE5" w:rsidRDefault="00994FE5" w:rsidP="00994FE5">
            <w:pPr>
              <w:keepNext/>
              <w:numPr>
                <w:ilvl w:val="0"/>
                <w:numId w:val="160"/>
              </w:numPr>
              <w:spacing w:before="120" w:after="120" w:line="276" w:lineRule="auto"/>
              <w:ind w:left="743" w:hanging="357"/>
              <w:jc w:val="left"/>
              <w:textAlignment w:val="baseline"/>
              <w:rPr>
                <w:rFonts w:ascii="Arial" w:hAnsi="Arial" w:cs="Arial"/>
                <w:sz w:val="20"/>
              </w:rPr>
            </w:pPr>
            <w:r w:rsidRPr="00994FE5">
              <w:rPr>
                <w:rFonts w:ascii="Arial" w:hAnsi="Arial" w:cs="Arial"/>
                <w:sz w:val="20"/>
              </w:rPr>
              <w:lastRenderedPageBreak/>
              <w:t>an employee of the [</w:t>
            </w:r>
            <w:r w:rsidRPr="00994FE5">
              <w:rPr>
                <w:rFonts w:ascii="Arial" w:hAnsi="Arial" w:cs="Arial"/>
                <w:i/>
                <w:iCs/>
                <w:sz w:val="20"/>
              </w:rPr>
              <w:t>owner/lessee</w:t>
            </w:r>
            <w:r w:rsidRPr="00994FE5">
              <w:rPr>
                <w:rFonts w:ascii="Arial" w:hAnsi="Arial" w:cs="Arial"/>
                <w:sz w:val="20"/>
              </w:rPr>
              <w:t>] of the Device;</w:t>
            </w:r>
          </w:p>
          <w:p w14:paraId="050D994C" w14:textId="77777777" w:rsidR="00994FE5" w:rsidRPr="00994FE5" w:rsidRDefault="00994FE5" w:rsidP="00994FE5">
            <w:pPr>
              <w:keepNext/>
              <w:numPr>
                <w:ilvl w:val="0"/>
                <w:numId w:val="160"/>
              </w:numPr>
              <w:spacing w:before="120" w:after="120" w:line="276" w:lineRule="auto"/>
              <w:ind w:left="743" w:hanging="357"/>
              <w:jc w:val="left"/>
              <w:textAlignment w:val="baseline"/>
              <w:rPr>
                <w:rFonts w:ascii="Arial" w:hAnsi="Arial" w:cs="Arial"/>
                <w:sz w:val="20"/>
              </w:rPr>
            </w:pPr>
            <w:r w:rsidRPr="00994FE5">
              <w:rPr>
                <w:rFonts w:ascii="Arial" w:hAnsi="Arial" w:cs="Arial"/>
                <w:sz w:val="20"/>
              </w:rPr>
              <w:t>a person engaged under a contract for services by the [</w:t>
            </w:r>
            <w:r w:rsidRPr="00994FE5">
              <w:rPr>
                <w:rFonts w:ascii="Arial" w:hAnsi="Arial" w:cs="Arial"/>
                <w:i/>
                <w:iCs/>
                <w:sz w:val="20"/>
              </w:rPr>
              <w:t>owner/lessee</w:t>
            </w:r>
            <w:r w:rsidRPr="00994FE5">
              <w:rPr>
                <w:rFonts w:ascii="Arial" w:hAnsi="Arial" w:cs="Arial"/>
                <w:sz w:val="20"/>
              </w:rPr>
              <w:t>] of the Device;</w:t>
            </w:r>
          </w:p>
          <w:p w14:paraId="75BEAC15" w14:textId="77777777" w:rsidR="00994FE5" w:rsidRPr="00994FE5" w:rsidRDefault="00994FE5" w:rsidP="00994FE5">
            <w:pPr>
              <w:numPr>
                <w:ilvl w:val="0"/>
                <w:numId w:val="160"/>
              </w:numPr>
              <w:spacing w:before="120" w:after="120" w:line="276" w:lineRule="auto"/>
              <w:ind w:left="743" w:hanging="357"/>
              <w:jc w:val="left"/>
              <w:textAlignment w:val="baseline"/>
              <w:rPr>
                <w:rFonts w:ascii="Arial" w:hAnsi="Arial" w:cs="Arial"/>
                <w:sz w:val="20"/>
              </w:rPr>
            </w:pPr>
            <w:r w:rsidRPr="00994FE5">
              <w:rPr>
                <w:rFonts w:ascii="Arial" w:hAnsi="Arial" w:cs="Arial"/>
                <w:sz w:val="20"/>
              </w:rPr>
              <w:t>a person who [</w:t>
            </w:r>
            <w:r w:rsidRPr="00994FE5">
              <w:rPr>
                <w:rFonts w:ascii="Arial" w:hAnsi="Arial" w:cs="Arial"/>
                <w:i/>
                <w:iCs/>
                <w:sz w:val="20"/>
              </w:rPr>
              <w:t>uses/has used</w:t>
            </w:r>
            <w:r w:rsidRPr="00994FE5">
              <w:rPr>
                <w:rFonts w:ascii="Arial" w:hAnsi="Arial" w:cs="Arial"/>
                <w:sz w:val="20"/>
              </w:rPr>
              <w:t>] the</w:t>
            </w:r>
            <w:r w:rsidRPr="00994FE5">
              <w:rPr>
                <w:rFonts w:ascii="Arial" w:hAnsi="Arial" w:cs="Arial"/>
                <w:i/>
                <w:iCs/>
                <w:sz w:val="20"/>
              </w:rPr>
              <w:t xml:space="preserve"> </w:t>
            </w:r>
            <w:r w:rsidRPr="00994FE5">
              <w:rPr>
                <w:rFonts w:ascii="Arial" w:hAnsi="Arial" w:cs="Arial"/>
                <w:sz w:val="20"/>
              </w:rPr>
              <w:t>Device;</w:t>
            </w:r>
          </w:p>
          <w:p w14:paraId="2EDC99AA" w14:textId="77777777" w:rsidR="00994FE5" w:rsidRPr="00994FE5" w:rsidRDefault="00994FE5" w:rsidP="00994FE5">
            <w:pPr>
              <w:numPr>
                <w:ilvl w:val="0"/>
                <w:numId w:val="160"/>
              </w:numPr>
              <w:spacing w:before="120" w:after="120" w:line="276" w:lineRule="auto"/>
              <w:ind w:left="743" w:hanging="357"/>
              <w:jc w:val="left"/>
              <w:textAlignment w:val="baseline"/>
              <w:rPr>
                <w:rFonts w:ascii="Arial" w:hAnsi="Arial" w:cs="Arial"/>
                <w:sz w:val="20"/>
              </w:rPr>
            </w:pPr>
            <w:r w:rsidRPr="00994FE5">
              <w:rPr>
                <w:rFonts w:ascii="Arial" w:hAnsi="Arial" w:cs="Arial"/>
                <w:sz w:val="20"/>
              </w:rPr>
              <w:t xml:space="preserve">a person who </w:t>
            </w:r>
            <w:r w:rsidRPr="00994FE5">
              <w:rPr>
                <w:rFonts w:ascii="Arial" w:hAnsi="Arial" w:cs="Arial"/>
                <w:i/>
                <w:iCs/>
                <w:sz w:val="20"/>
              </w:rPr>
              <w:t>[is/was</w:t>
            </w:r>
            <w:r w:rsidRPr="00994FE5">
              <w:rPr>
                <w:rFonts w:ascii="Arial" w:hAnsi="Arial" w:cs="Arial"/>
                <w:sz w:val="20"/>
              </w:rPr>
              <w:t>] a system administrator for the system including the Device;</w:t>
            </w:r>
          </w:p>
          <w:p w14:paraId="5FFFE84C" w14:textId="77777777" w:rsidR="00994FE5" w:rsidRPr="00994FE5" w:rsidRDefault="00994FE5" w:rsidP="00994FE5">
            <w:pPr>
              <w:numPr>
                <w:ilvl w:val="0"/>
                <w:numId w:val="155"/>
              </w:numPr>
              <w:spacing w:before="120" w:after="120" w:line="276" w:lineRule="auto"/>
              <w:ind w:left="595" w:hanging="567"/>
              <w:jc w:val="left"/>
              <w:textAlignment w:val="baseline"/>
              <w:rPr>
                <w:rFonts w:ascii="Arial" w:hAnsi="Arial" w:cs="Arial"/>
                <w:sz w:val="20"/>
              </w:rPr>
            </w:pPr>
            <w:r w:rsidRPr="00994FE5">
              <w:rPr>
                <w:rFonts w:ascii="Arial" w:hAnsi="Arial" w:cs="Arial"/>
                <w:sz w:val="20"/>
              </w:rPr>
              <w:t xml:space="preserve">the Specified Person has relevant knowledge of: </w:t>
            </w:r>
          </w:p>
          <w:p w14:paraId="777F87C5" w14:textId="77777777" w:rsidR="00994FE5" w:rsidRPr="00994FE5" w:rsidRDefault="00994FE5" w:rsidP="00994FE5">
            <w:pPr>
              <w:numPr>
                <w:ilvl w:val="0"/>
                <w:numId w:val="158"/>
              </w:numPr>
              <w:spacing w:before="120"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the Device/a computer network of which the Device forms/formed a part</w:t>
            </w:r>
            <w:r w:rsidRPr="00994FE5">
              <w:rPr>
                <w:rFonts w:ascii="Arial" w:hAnsi="Arial" w:cs="Arial"/>
                <w:sz w:val="20"/>
              </w:rPr>
              <w:t>].</w:t>
            </w:r>
          </w:p>
          <w:p w14:paraId="72887A70" w14:textId="77777777" w:rsidR="00994FE5" w:rsidRPr="00994FE5" w:rsidRDefault="00994FE5" w:rsidP="00994FE5">
            <w:pPr>
              <w:numPr>
                <w:ilvl w:val="0"/>
                <w:numId w:val="158"/>
              </w:numPr>
              <w:spacing w:before="120" w:after="120" w:line="276" w:lineRule="auto"/>
              <w:jc w:val="left"/>
              <w:textAlignment w:val="baseline"/>
              <w:rPr>
                <w:rFonts w:ascii="Arial" w:hAnsi="Arial" w:cs="Arial"/>
                <w:sz w:val="20"/>
              </w:rPr>
            </w:pPr>
            <w:r w:rsidRPr="00994FE5">
              <w:rPr>
                <w:rFonts w:ascii="Arial" w:hAnsi="Arial" w:cs="Arial"/>
                <w:sz w:val="20"/>
              </w:rPr>
              <w:t>measures applied to protect data held on the device.</w:t>
            </w:r>
          </w:p>
        </w:tc>
      </w:tr>
    </w:tbl>
    <w:p w14:paraId="13F6451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4385E449" w14:textId="77777777" w:rsidTr="00101EC2">
        <w:tc>
          <w:tcPr>
            <w:tcW w:w="5000" w:type="pct"/>
          </w:tcPr>
          <w:p w14:paraId="69C4E4DC" w14:textId="77777777" w:rsidR="00994FE5" w:rsidRPr="00994FE5" w:rsidRDefault="00994FE5" w:rsidP="00994FE5">
            <w:pPr>
              <w:keepNext/>
              <w:spacing w:before="240" w:after="240" w:line="276" w:lineRule="auto"/>
              <w:jc w:val="left"/>
              <w:textAlignment w:val="baseline"/>
              <w:rPr>
                <w:rFonts w:ascii="Arial" w:hAnsi="Arial" w:cs="Arial"/>
                <w:b/>
              </w:rPr>
            </w:pPr>
            <w:r w:rsidRPr="00994FE5">
              <w:rPr>
                <w:rFonts w:ascii="Arial" w:hAnsi="Arial" w:cs="Arial"/>
                <w:b/>
              </w:rPr>
              <w:t>Order</w:t>
            </w:r>
          </w:p>
          <w:p w14:paraId="418CA889"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4C2A56BA" w14:textId="77777777" w:rsidR="00994FE5" w:rsidRPr="00994FE5" w:rsidRDefault="00994FE5" w:rsidP="00994FE5">
            <w:pPr>
              <w:widowControl w:val="0"/>
              <w:spacing w:before="60" w:after="0" w:line="276" w:lineRule="auto"/>
              <w:contextualSpacing/>
              <w:jc w:val="left"/>
              <w:textAlignment w:val="baseline"/>
              <w:rPr>
                <w:rFonts w:ascii="Arial" w:hAnsi="Arial" w:cs="Arial"/>
                <w:b/>
              </w:rPr>
            </w:pPr>
            <w:r w:rsidRPr="00994FE5">
              <w:rPr>
                <w:rFonts w:ascii="Arial" w:hAnsi="Arial" w:cs="Arial"/>
                <w:b/>
                <w:sz w:val="20"/>
              </w:rPr>
              <w:t>Terms of Order</w:t>
            </w:r>
          </w:p>
          <w:p w14:paraId="0F4DF7F0" w14:textId="77777777" w:rsidR="00994FE5" w:rsidRPr="00994FE5" w:rsidRDefault="00994FE5" w:rsidP="00994FE5">
            <w:pPr>
              <w:widowControl w:val="0"/>
              <w:spacing w:before="120" w:after="240" w:line="276" w:lineRule="auto"/>
              <w:jc w:val="left"/>
              <w:textAlignment w:val="baseline"/>
              <w:rPr>
                <w:rFonts w:ascii="Arial" w:hAnsi="Arial" w:cs="Arial"/>
                <w:sz w:val="20"/>
              </w:rPr>
            </w:pPr>
            <w:r w:rsidRPr="00994FE5">
              <w:rPr>
                <w:rFonts w:ascii="Arial" w:hAnsi="Arial" w:cs="Arial"/>
                <w:sz w:val="20"/>
              </w:rPr>
              <w:t xml:space="preserve">Pursuant to s 74BR(1) of the </w:t>
            </w:r>
            <w:r w:rsidRPr="00994FE5">
              <w:rPr>
                <w:rFonts w:ascii="Arial" w:hAnsi="Arial" w:cs="Arial"/>
                <w:i/>
                <w:iCs/>
                <w:sz w:val="20"/>
              </w:rPr>
              <w:t>Summary Offences Act 1953</w:t>
            </w:r>
            <w:r w:rsidRPr="00994FE5">
              <w:rPr>
                <w:rFonts w:ascii="Arial" w:hAnsi="Arial" w:cs="Arial"/>
                <w:sz w:val="20"/>
              </w:rPr>
              <w:t>, it is ordered that:</w:t>
            </w:r>
          </w:p>
          <w:p w14:paraId="3D2D67E9" w14:textId="77777777" w:rsidR="00994FE5" w:rsidRPr="00994FE5" w:rsidRDefault="00994FE5" w:rsidP="00994FE5">
            <w:pPr>
              <w:numPr>
                <w:ilvl w:val="0"/>
                <w:numId w:val="159"/>
              </w:numPr>
              <w:spacing w:before="120" w:after="120" w:line="276" w:lineRule="auto"/>
              <w:contextualSpacing/>
              <w:jc w:val="left"/>
              <w:textAlignment w:val="baseline"/>
              <w:rPr>
                <w:rFonts w:ascii="Arial" w:hAnsi="Arial" w:cs="Arial"/>
                <w:sz w:val="20"/>
              </w:rPr>
            </w:pPr>
            <w:r w:rsidRPr="00994FE5">
              <w:rPr>
                <w:rFonts w:ascii="Arial" w:hAnsi="Arial" w:cs="Arial"/>
                <w:sz w:val="20"/>
              </w:rPr>
              <w:t>The Specified Person</w:t>
            </w:r>
            <w:r w:rsidRPr="00994FE5">
              <w:rPr>
                <w:rFonts w:ascii="Arial" w:hAnsi="Arial" w:cs="Arial"/>
                <w:i/>
                <w:iCs/>
                <w:sz w:val="20"/>
              </w:rPr>
              <w:t xml:space="preserve"> </w:t>
            </w:r>
            <w:r w:rsidRPr="00994FE5">
              <w:rPr>
                <w:rFonts w:ascii="Arial" w:hAnsi="Arial" w:cs="Arial"/>
                <w:sz w:val="20"/>
              </w:rPr>
              <w:t>provide to the applicant or another police office in conjunction with the applicant.</w:t>
            </w:r>
          </w:p>
          <w:p w14:paraId="11F8388E" w14:textId="77777777" w:rsidR="00994FE5" w:rsidRPr="00994FE5" w:rsidRDefault="00994FE5" w:rsidP="00994FE5">
            <w:pPr>
              <w:numPr>
                <w:ilvl w:val="0"/>
                <w:numId w:val="119"/>
              </w:numPr>
              <w:spacing w:before="120" w:after="120" w:line="276" w:lineRule="auto"/>
              <w:ind w:left="1080"/>
              <w:contextualSpacing/>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specify information and/or assistance</w:t>
            </w:r>
            <w:r w:rsidRPr="00994FE5">
              <w:rPr>
                <w:rFonts w:ascii="Arial" w:hAnsi="Arial" w:cs="Arial"/>
                <w:sz w:val="20"/>
              </w:rPr>
              <w:t>]</w:t>
            </w:r>
          </w:p>
          <w:p w14:paraId="7A9E4A11" w14:textId="77777777" w:rsidR="00994FE5" w:rsidRPr="00994FE5" w:rsidRDefault="00994FE5" w:rsidP="00994FE5">
            <w:pPr>
              <w:numPr>
                <w:ilvl w:val="0"/>
                <w:numId w:val="119"/>
              </w:numPr>
              <w:spacing w:before="120" w:after="120" w:line="276" w:lineRule="auto"/>
              <w:ind w:left="1080"/>
              <w:contextualSpacing/>
              <w:jc w:val="left"/>
              <w:textAlignment w:val="baseline"/>
              <w:rPr>
                <w:rFonts w:ascii="Arial" w:hAnsi="Arial" w:cs="Arial"/>
                <w:sz w:val="20"/>
              </w:rPr>
            </w:pPr>
            <w:r w:rsidRPr="00994FE5">
              <w:rPr>
                <w:rFonts w:ascii="Arial" w:hAnsi="Arial" w:cs="Arial"/>
                <w:sz w:val="20"/>
              </w:rPr>
              <w:t>any information or assistance that is reasonable or necessary.</w:t>
            </w:r>
          </w:p>
          <w:p w14:paraId="258C6E01" w14:textId="77777777" w:rsidR="00994FE5" w:rsidRPr="00994FE5" w:rsidRDefault="00994FE5" w:rsidP="00994FE5">
            <w:pPr>
              <w:spacing w:before="120" w:after="120" w:line="276" w:lineRule="auto"/>
              <w:ind w:left="720"/>
              <w:jc w:val="left"/>
              <w:rPr>
                <w:rFonts w:ascii="Arial" w:hAnsi="Arial" w:cs="Arial"/>
                <w:sz w:val="20"/>
              </w:rPr>
            </w:pPr>
            <w:r w:rsidRPr="00994FE5">
              <w:rPr>
                <w:rFonts w:ascii="Arial" w:hAnsi="Arial" w:cs="Arial"/>
                <w:sz w:val="20"/>
              </w:rPr>
              <w:t xml:space="preserve"> to allow the applicant or another police office in conjunction with the applicant to: </w:t>
            </w:r>
          </w:p>
          <w:p w14:paraId="1764F1B6" w14:textId="77777777" w:rsidR="00994FE5" w:rsidRPr="00994FE5" w:rsidRDefault="00994FE5" w:rsidP="00994FE5">
            <w:pPr>
              <w:spacing w:before="120" w:after="120" w:line="276" w:lineRule="auto"/>
              <w:ind w:left="1080"/>
              <w:contextualSpacing/>
              <w:jc w:val="left"/>
              <w:rPr>
                <w:rFonts w:ascii="Arial" w:hAnsi="Arial" w:cs="Arial"/>
                <w:sz w:val="20"/>
              </w:rPr>
            </w:pPr>
          </w:p>
          <w:p w14:paraId="16998253" w14:textId="77777777" w:rsidR="00994FE5" w:rsidRPr="00994FE5" w:rsidRDefault="00994FE5" w:rsidP="00994FE5">
            <w:pPr>
              <w:numPr>
                <w:ilvl w:val="1"/>
                <w:numId w:val="119"/>
              </w:numPr>
              <w:spacing w:before="120" w:after="120" w:line="276" w:lineRule="auto"/>
              <w:ind w:left="1800"/>
              <w:contextualSpacing/>
              <w:jc w:val="left"/>
              <w:textAlignment w:val="baseline"/>
              <w:rPr>
                <w:rFonts w:ascii="Arial" w:hAnsi="Arial" w:cs="Arial"/>
                <w:sz w:val="20"/>
              </w:rPr>
            </w:pPr>
            <w:r w:rsidRPr="00994FE5">
              <w:rPr>
                <w:rFonts w:ascii="Arial" w:hAnsi="Arial" w:cs="Arial"/>
                <w:sz w:val="20"/>
              </w:rPr>
              <w:t>(a) [</w:t>
            </w:r>
            <w:r w:rsidRPr="00994FE5">
              <w:rPr>
                <w:rFonts w:ascii="Arial" w:hAnsi="Arial" w:cs="Arial"/>
                <w:i/>
                <w:iCs/>
                <w:sz w:val="20"/>
              </w:rPr>
              <w:t>access/examine/specify function</w:t>
            </w:r>
            <w:r w:rsidRPr="00994FE5">
              <w:rPr>
                <w:rFonts w:ascii="Arial" w:hAnsi="Arial" w:cs="Arial"/>
                <w:sz w:val="20"/>
              </w:rPr>
              <w:t>] in relation to data held on the Device;</w:t>
            </w:r>
          </w:p>
          <w:p w14:paraId="1A296E44" w14:textId="77777777" w:rsidR="00994FE5" w:rsidRPr="00994FE5" w:rsidRDefault="00994FE5" w:rsidP="00994FE5">
            <w:pPr>
              <w:numPr>
                <w:ilvl w:val="1"/>
                <w:numId w:val="119"/>
              </w:numPr>
              <w:spacing w:before="120" w:after="120" w:line="276" w:lineRule="auto"/>
              <w:ind w:left="1800"/>
              <w:contextualSpacing/>
              <w:jc w:val="left"/>
              <w:textAlignment w:val="baseline"/>
              <w:rPr>
                <w:rFonts w:ascii="Arial" w:hAnsi="Arial" w:cs="Arial"/>
                <w:sz w:val="20"/>
              </w:rPr>
            </w:pPr>
            <w:r w:rsidRPr="00994FE5">
              <w:rPr>
                <w:rFonts w:ascii="Arial" w:hAnsi="Arial" w:cs="Arial"/>
                <w:sz w:val="20"/>
              </w:rPr>
              <w:t xml:space="preserve">(b) copy data held on the Device to another computer or data storage device; </w:t>
            </w:r>
          </w:p>
          <w:p w14:paraId="4277DE73" w14:textId="77777777" w:rsidR="00994FE5" w:rsidRPr="00994FE5" w:rsidRDefault="00994FE5" w:rsidP="00994FE5">
            <w:pPr>
              <w:numPr>
                <w:ilvl w:val="1"/>
                <w:numId w:val="119"/>
              </w:numPr>
              <w:spacing w:before="120" w:after="120" w:line="276" w:lineRule="auto"/>
              <w:ind w:left="1800"/>
              <w:contextualSpacing/>
              <w:jc w:val="left"/>
              <w:textAlignment w:val="baseline"/>
              <w:rPr>
                <w:rFonts w:ascii="Arial" w:hAnsi="Arial" w:cs="Arial"/>
                <w:sz w:val="20"/>
              </w:rPr>
            </w:pPr>
            <w:r w:rsidRPr="00994FE5">
              <w:rPr>
                <w:rFonts w:ascii="Arial" w:hAnsi="Arial" w:cs="Arial"/>
                <w:sz w:val="20"/>
              </w:rPr>
              <w:t>(c) reproduce or convert data held on the Device into documentary form or another form that enables it to be understood.</w:t>
            </w:r>
          </w:p>
          <w:p w14:paraId="0B9DC104" w14:textId="77777777" w:rsidR="00994FE5" w:rsidRPr="00994FE5" w:rsidRDefault="00994FE5" w:rsidP="00994FE5">
            <w:pPr>
              <w:numPr>
                <w:ilvl w:val="0"/>
                <w:numId w:val="159"/>
              </w:numPr>
              <w:spacing w:before="120" w:after="120" w:line="276" w:lineRule="auto"/>
              <w:contextualSpacing/>
              <w:jc w:val="left"/>
              <w:textAlignment w:val="baseline"/>
              <w:rPr>
                <w:rFonts w:ascii="Arial" w:hAnsi="Arial" w:cs="Arial"/>
                <w:sz w:val="20"/>
              </w:rPr>
            </w:pPr>
            <w:r w:rsidRPr="00994FE5">
              <w:rPr>
                <w:rFonts w:ascii="Arial" w:hAnsi="Arial" w:cs="Arial"/>
                <w:sz w:val="20"/>
              </w:rPr>
              <w:t>The Specified Person provide the information and/or assistance at [</w:t>
            </w:r>
            <w:r w:rsidRPr="00994FE5">
              <w:rPr>
                <w:rFonts w:ascii="Arial" w:hAnsi="Arial" w:cs="Arial"/>
                <w:i/>
                <w:iCs/>
                <w:sz w:val="20"/>
              </w:rPr>
              <w:t>address of location</w:t>
            </w:r>
            <w:r w:rsidRPr="00994FE5">
              <w:rPr>
                <w:rFonts w:ascii="Arial" w:hAnsi="Arial" w:cs="Arial"/>
                <w:sz w:val="20"/>
              </w:rPr>
              <w:t xml:space="preserve">]. </w:t>
            </w:r>
          </w:p>
          <w:p w14:paraId="3E0264C2" w14:textId="77777777" w:rsidR="00994FE5" w:rsidRPr="00994FE5" w:rsidRDefault="00994FE5" w:rsidP="00994FE5">
            <w:pPr>
              <w:numPr>
                <w:ilvl w:val="0"/>
                <w:numId w:val="159"/>
              </w:numPr>
              <w:spacing w:before="120" w:after="120" w:line="276" w:lineRule="auto"/>
              <w:contextualSpacing/>
              <w:jc w:val="left"/>
              <w:textAlignment w:val="baseline"/>
              <w:rPr>
                <w:rFonts w:ascii="Arial" w:hAnsi="Arial" w:cs="Arial"/>
                <w:sz w:val="20"/>
              </w:rPr>
            </w:pPr>
            <w:r w:rsidRPr="00994FE5">
              <w:rPr>
                <w:rFonts w:ascii="Arial" w:hAnsi="Arial" w:cs="Arial"/>
                <w:b/>
                <w:sz w:val="12"/>
              </w:rPr>
              <w:t xml:space="preserve">Delete if not applicable </w:t>
            </w:r>
            <w:r w:rsidRPr="00994FE5">
              <w:rPr>
                <w:rFonts w:ascii="Arial" w:hAnsi="Arial" w:cs="Arial"/>
                <w:sz w:val="20"/>
              </w:rPr>
              <w:t>The Specified Person provide the information and/or assistance within [</w:t>
            </w:r>
            <w:r w:rsidRPr="00994FE5">
              <w:rPr>
                <w:rFonts w:ascii="Arial" w:hAnsi="Arial" w:cs="Arial"/>
                <w:i/>
                <w:iCs/>
                <w:sz w:val="20"/>
              </w:rPr>
              <w:t>specified period</w:t>
            </w:r>
            <w:r w:rsidRPr="00994FE5">
              <w:rPr>
                <w:rFonts w:ascii="Arial" w:hAnsi="Arial" w:cs="Arial"/>
                <w:sz w:val="20"/>
              </w:rPr>
              <w:t>].</w:t>
            </w:r>
          </w:p>
          <w:p w14:paraId="7CE04A0E" w14:textId="77777777" w:rsidR="00994FE5" w:rsidRPr="00994FE5" w:rsidRDefault="00994FE5" w:rsidP="00994FE5">
            <w:pPr>
              <w:numPr>
                <w:ilvl w:val="0"/>
                <w:numId w:val="159"/>
              </w:numPr>
              <w:spacing w:before="120" w:after="120" w:line="276" w:lineRule="auto"/>
              <w:contextualSpacing/>
              <w:jc w:val="left"/>
              <w:textAlignment w:val="baseline"/>
              <w:rPr>
                <w:rFonts w:ascii="Arial" w:hAnsi="Arial" w:cs="Arial"/>
                <w:sz w:val="20"/>
              </w:rPr>
            </w:pPr>
            <w:r w:rsidRPr="00994FE5">
              <w:rPr>
                <w:rFonts w:ascii="Arial" w:hAnsi="Arial" w:cs="Arial"/>
                <w:b/>
                <w:sz w:val="12"/>
              </w:rPr>
              <w:t xml:space="preserve">Delete if not applicable </w:t>
            </w:r>
            <w:r w:rsidRPr="00994FE5">
              <w:rPr>
                <w:rFonts w:ascii="Arial" w:hAnsi="Arial" w:cs="Arial"/>
                <w:sz w:val="20"/>
              </w:rPr>
              <w:t>[</w:t>
            </w:r>
            <w:r w:rsidRPr="00994FE5">
              <w:rPr>
                <w:rFonts w:ascii="Arial" w:hAnsi="Arial" w:cs="Arial"/>
                <w:i/>
                <w:iCs/>
                <w:sz w:val="20"/>
              </w:rPr>
              <w:t>Other conditions to which the requirement to provide information or assistance is subject</w:t>
            </w:r>
            <w:r w:rsidRPr="00994FE5">
              <w:rPr>
                <w:rFonts w:ascii="Arial" w:hAnsi="Arial" w:cs="Arial"/>
                <w:sz w:val="20"/>
              </w:rPr>
              <w:t>]</w:t>
            </w:r>
          </w:p>
        </w:tc>
      </w:tr>
    </w:tbl>
    <w:p w14:paraId="02939F4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342F0CD6" w14:textId="77777777" w:rsidTr="00101EC2">
        <w:tc>
          <w:tcPr>
            <w:tcW w:w="5000" w:type="pct"/>
          </w:tcPr>
          <w:p w14:paraId="74517F8A" w14:textId="77777777" w:rsidR="00994FE5" w:rsidRPr="00994FE5" w:rsidRDefault="00994FE5" w:rsidP="00994FE5">
            <w:pPr>
              <w:spacing w:before="240" w:after="120" w:line="276" w:lineRule="auto"/>
              <w:ind w:right="170"/>
              <w:jc w:val="left"/>
              <w:textAlignment w:val="baseline"/>
              <w:rPr>
                <w:rFonts w:ascii="Arial" w:hAnsi="Arial" w:cs="Arial"/>
                <w:b/>
                <w:sz w:val="20"/>
              </w:rPr>
            </w:pPr>
            <w:r w:rsidRPr="00994FE5">
              <w:rPr>
                <w:rFonts w:ascii="Arial" w:hAnsi="Arial" w:cs="Arial"/>
                <w:b/>
                <w:sz w:val="20"/>
              </w:rPr>
              <w:t>To the Specified Person:</w:t>
            </w:r>
            <w:r w:rsidRPr="00994FE5">
              <w:rPr>
                <w:rFonts w:ascii="Arial" w:eastAsia="Arial" w:hAnsi="Arial" w:cs="Arial"/>
                <w:sz w:val="20"/>
              </w:rPr>
              <w:t xml:space="preserve"> </w:t>
            </w:r>
            <w:r w:rsidRPr="00994FE5">
              <w:rPr>
                <w:rFonts w:ascii="Arial" w:hAnsi="Arial" w:cs="Arial"/>
                <w:b/>
                <w:sz w:val="20"/>
              </w:rPr>
              <w:t>WARNING</w:t>
            </w:r>
          </w:p>
          <w:p w14:paraId="7596C5CC" w14:textId="77777777" w:rsidR="00994FE5" w:rsidRPr="00994FE5" w:rsidRDefault="00994FE5" w:rsidP="00994FE5">
            <w:pPr>
              <w:spacing w:after="120" w:line="276" w:lineRule="auto"/>
              <w:jc w:val="left"/>
              <w:textAlignment w:val="baseline"/>
              <w:rPr>
                <w:rFonts w:ascii="Arial" w:hAnsi="Arial" w:cs="Arial"/>
                <w:sz w:val="20"/>
              </w:rPr>
            </w:pPr>
            <w:r w:rsidRPr="00994FE5">
              <w:rPr>
                <w:rFonts w:ascii="Arial" w:hAnsi="Arial" w:cs="Arial"/>
                <w:sz w:val="20"/>
              </w:rPr>
              <w:t xml:space="preserve">If you fail to comply with this order without reasonable excuse, you will be guilty of an offence which carries a maximum penalty of imprisonment for 5 years. </w:t>
            </w:r>
          </w:p>
        </w:tc>
      </w:tr>
    </w:tbl>
    <w:p w14:paraId="0C0C2C9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50"/>
      </w:tblGrid>
      <w:tr w:rsidR="00994FE5" w:rsidRPr="00994FE5" w14:paraId="35C38FA1" w14:textId="77777777" w:rsidTr="00101EC2">
        <w:trPr>
          <w:cantSplit/>
        </w:trPr>
        <w:tc>
          <w:tcPr>
            <w:tcW w:w="10602" w:type="dxa"/>
          </w:tcPr>
          <w:p w14:paraId="4A181F5C"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1A77D93A"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2D54085"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4A18D581"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2A69F532"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3DF0539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92AR—Order—Extradition International—Transfer Interstate” are inserted immediately after the words “Form 92AP—Order—To Provide Information or Assistance to Access Data”.</w:t>
      </w:r>
    </w:p>
    <w:p w14:paraId="47C4565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92AR—Order—Extradition International—Transfer Interstate is inserted as follows:</w:t>
      </w:r>
    </w:p>
    <w:p w14:paraId="5231638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92AR</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92645AB" w14:textId="77777777" w:rsidTr="00101EC2">
        <w:trPr>
          <w:trHeight w:val="77"/>
        </w:trPr>
        <w:tc>
          <w:tcPr>
            <w:tcW w:w="3899" w:type="pct"/>
            <w:tcBorders>
              <w:top w:val="single" w:sz="4" w:space="0" w:color="auto"/>
            </w:tcBorders>
          </w:tcPr>
          <w:p w14:paraId="4BC4320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0BFCCF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EE5DFDC" w14:textId="77777777" w:rsidTr="00101EC2">
        <w:trPr>
          <w:trHeight w:val="1148"/>
        </w:trPr>
        <w:tc>
          <w:tcPr>
            <w:tcW w:w="3899" w:type="pct"/>
            <w:tcBorders>
              <w:bottom w:val="single" w:sz="2" w:space="0" w:color="auto"/>
            </w:tcBorders>
          </w:tcPr>
          <w:p w14:paraId="6C4B7E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736270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383F49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4BDFEF"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71DAB6C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EA3D4A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E21E00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49BA8B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2A4FF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3CA00E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ORDER—EXTRADITION</w:t>
      </w:r>
      <w:r w:rsidRPr="00994FE5">
        <w:rPr>
          <w:rFonts w:ascii="Arial" w:eastAsia="Times New Roman" w:hAnsi="Arial" w:cs="Arial"/>
          <w:b/>
          <w:bCs/>
          <w:sz w:val="28"/>
          <w:szCs w:val="20"/>
        </w:rPr>
        <w:t xml:space="preserve"> INTERNATIONAL—</w:t>
      </w:r>
      <w:r w:rsidRPr="00994FE5">
        <w:rPr>
          <w:rFonts w:ascii="Arial" w:eastAsia="Times New Roman" w:hAnsi="Arial" w:cs="Arial"/>
          <w:b/>
          <w:bCs/>
          <w:iCs/>
          <w:sz w:val="28"/>
          <w:szCs w:val="20"/>
        </w:rPr>
        <w:t>TRANSFER</w:t>
      </w:r>
      <w:r w:rsidRPr="00994FE5">
        <w:rPr>
          <w:rFonts w:ascii="Arial" w:eastAsia="Times New Roman" w:hAnsi="Arial" w:cs="Arial"/>
          <w:b/>
          <w:bCs/>
          <w:sz w:val="28"/>
          <w:szCs w:val="20"/>
        </w:rPr>
        <w:t xml:space="preserve"> INTERSTATE</w:t>
      </w:r>
    </w:p>
    <w:p w14:paraId="0791225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Extradition Act 1988 s 15(4)</w:t>
      </w:r>
    </w:p>
    <w:p w14:paraId="65DF329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3EA442D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EA4FB3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iCs/>
          <w:sz w:val="20"/>
          <w:szCs w:val="20"/>
        </w:rPr>
      </w:pPr>
      <w:r w:rsidRPr="00994FE5">
        <w:rPr>
          <w:rFonts w:ascii="Arial" w:eastAsia="Times New Roman" w:hAnsi="Arial" w:cs="Arial"/>
          <w:iCs/>
          <w:sz w:val="20"/>
          <w:szCs w:val="20"/>
        </w:rPr>
        <w:t>SPECIAL STATUTORY JURISDICTION</w:t>
      </w:r>
    </w:p>
    <w:p w14:paraId="5A47116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3745A4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51B7AA1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E05D20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9354"/>
      </w:tblGrid>
      <w:tr w:rsidR="00994FE5" w:rsidRPr="00994FE5" w14:paraId="53B68A5F" w14:textId="77777777" w:rsidTr="00101EC2">
        <w:tc>
          <w:tcPr>
            <w:tcW w:w="5000" w:type="pct"/>
          </w:tcPr>
          <w:p w14:paraId="105853C8" w14:textId="77777777" w:rsidR="00994FE5" w:rsidRPr="00994FE5" w:rsidRDefault="00994FE5" w:rsidP="00994FE5">
            <w:pPr>
              <w:spacing w:before="240" w:after="120" w:line="276" w:lineRule="auto"/>
              <w:ind w:right="142"/>
              <w:jc w:val="left"/>
              <w:textAlignment w:val="baseline"/>
              <w:rPr>
                <w:rFonts w:ascii="Arial" w:hAnsi="Arial" w:cs="Arial"/>
                <w:sz w:val="20"/>
              </w:rPr>
            </w:pPr>
            <w:r w:rsidRPr="00994FE5">
              <w:rPr>
                <w:rFonts w:ascii="Arial" w:hAnsi="Arial" w:cs="Arial"/>
                <w:b/>
              </w:rPr>
              <w:t>Introduction</w:t>
            </w:r>
            <w:r w:rsidRPr="00994FE5">
              <w:rPr>
                <w:rFonts w:ascii="Arial" w:hAnsi="Arial" w:cs="Arial"/>
                <w:sz w:val="20"/>
              </w:rPr>
              <w:t xml:space="preserve"> </w:t>
            </w:r>
          </w:p>
          <w:p w14:paraId="2792DA54"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47CE849C"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58C22212"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2AA1FEBB" w14:textId="77777777" w:rsidR="00994FE5" w:rsidRPr="00994FE5" w:rsidRDefault="00994FE5" w:rsidP="00994FE5">
            <w:pPr>
              <w:spacing w:before="240" w:after="0" w:line="276" w:lineRule="auto"/>
              <w:ind w:right="141"/>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23B61EE2" w14:textId="77777777" w:rsidR="00994FE5" w:rsidRPr="00994FE5" w:rsidRDefault="00994FE5" w:rsidP="00994FE5">
            <w:pPr>
              <w:widowControl w:val="0"/>
              <w:spacing w:after="0" w:line="276" w:lineRule="auto"/>
              <w:jc w:val="left"/>
              <w:textAlignment w:val="baseline"/>
              <w:rPr>
                <w:rFonts w:ascii="Arial" w:hAnsi="Arial" w:cs="Arial"/>
                <w:sz w:val="20"/>
              </w:rPr>
            </w:pPr>
          </w:p>
          <w:p w14:paraId="1CCB7A81" w14:textId="77777777" w:rsidR="00994FE5" w:rsidRPr="00994FE5" w:rsidRDefault="00994FE5" w:rsidP="00994FE5">
            <w:pPr>
              <w:widowControl w:val="0"/>
              <w:spacing w:before="60" w:after="0" w:line="276" w:lineRule="auto"/>
              <w:jc w:val="left"/>
              <w:textAlignment w:val="baseline"/>
              <w:rPr>
                <w:rFonts w:ascii="Arial" w:hAnsi="Arial" w:cs="Arial"/>
                <w:b/>
                <w:sz w:val="20"/>
              </w:rPr>
            </w:pPr>
            <w:r w:rsidRPr="00994FE5">
              <w:rPr>
                <w:rFonts w:ascii="Arial" w:hAnsi="Arial" w:cs="Arial"/>
                <w:b/>
                <w:sz w:val="20"/>
              </w:rPr>
              <w:t>Appearances</w:t>
            </w:r>
          </w:p>
          <w:p w14:paraId="45275565" w14:textId="77777777" w:rsidR="00994FE5" w:rsidRPr="00994FE5" w:rsidRDefault="00994FE5" w:rsidP="00994FE5">
            <w:pPr>
              <w:widowControl w:val="0"/>
              <w:spacing w:after="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Applicant Appearance information</w:t>
            </w:r>
            <w:r w:rsidRPr="00994FE5">
              <w:rPr>
                <w:rFonts w:ascii="Arial" w:eastAsia="Arial" w:hAnsi="Arial" w:cs="Arial"/>
                <w:sz w:val="20"/>
                <w:szCs w:val="24"/>
              </w:rPr>
              <w:t>]</w:t>
            </w:r>
          </w:p>
          <w:p w14:paraId="1103D5D1" w14:textId="77777777" w:rsidR="00994FE5" w:rsidRPr="00994FE5" w:rsidRDefault="00994FE5" w:rsidP="00994FE5">
            <w:pPr>
              <w:widowControl w:val="0"/>
              <w:spacing w:after="12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Respondent Appearance information</w:t>
            </w:r>
            <w:r w:rsidRPr="00994FE5">
              <w:rPr>
                <w:rFonts w:ascii="Arial" w:eastAsia="Arial" w:hAnsi="Arial" w:cs="Arial"/>
                <w:sz w:val="20"/>
                <w:szCs w:val="24"/>
              </w:rPr>
              <w:t>]</w:t>
            </w:r>
          </w:p>
          <w:p w14:paraId="5B2E6966" w14:textId="77777777" w:rsidR="00994FE5" w:rsidRPr="00994FE5" w:rsidRDefault="00994FE5" w:rsidP="00994FE5">
            <w:pPr>
              <w:spacing w:before="240" w:after="240" w:line="276" w:lineRule="auto"/>
              <w:jc w:val="left"/>
              <w:textAlignment w:val="baseline"/>
              <w:rPr>
                <w:rFonts w:ascii="Arial" w:hAnsi="Arial" w:cs="Arial"/>
                <w:b/>
                <w:sz w:val="20"/>
              </w:rPr>
            </w:pPr>
            <w:r w:rsidRPr="00994FE5">
              <w:rPr>
                <w:rFonts w:ascii="Arial" w:hAnsi="Arial" w:cs="Arial"/>
                <w:b/>
                <w:sz w:val="20"/>
              </w:rPr>
              <w:t>Remarks</w:t>
            </w:r>
          </w:p>
          <w:p w14:paraId="1E8E49EB" w14:textId="77777777" w:rsidR="00994FE5" w:rsidRPr="00994FE5" w:rsidRDefault="00994FE5" w:rsidP="00994FE5">
            <w:pPr>
              <w:numPr>
                <w:ilvl w:val="0"/>
                <w:numId w:val="162"/>
              </w:numPr>
              <w:spacing w:before="240" w:after="240" w:line="276" w:lineRule="auto"/>
              <w:ind w:left="462" w:hanging="462"/>
              <w:contextualSpacing/>
              <w:jc w:val="left"/>
              <w:textAlignment w:val="baseline"/>
              <w:rPr>
                <w:rFonts w:ascii="Arial" w:hAnsi="Arial" w:cs="Arial"/>
                <w:sz w:val="20"/>
              </w:rPr>
            </w:pPr>
            <w:r w:rsidRPr="00994FE5">
              <w:rPr>
                <w:rFonts w:ascii="Arial" w:hAnsi="Arial" w:cs="Arial"/>
                <w:sz w:val="20"/>
              </w:rPr>
              <w:t xml:space="preserve">The Attorney-General has issued a warrant under section 15(4) of the </w:t>
            </w:r>
            <w:r w:rsidRPr="00994FE5">
              <w:rPr>
                <w:rFonts w:ascii="Arial" w:hAnsi="Arial" w:cs="Arial"/>
                <w:i/>
                <w:iCs/>
                <w:sz w:val="20"/>
              </w:rPr>
              <w:t>Extradition Act 1988</w:t>
            </w:r>
            <w:r w:rsidRPr="00994FE5">
              <w:rPr>
                <w:rFonts w:ascii="Arial" w:hAnsi="Arial" w:cs="Arial"/>
                <w:b/>
                <w:bCs/>
                <w:sz w:val="20"/>
              </w:rPr>
              <w:t xml:space="preserve"> </w:t>
            </w:r>
            <w:r w:rsidRPr="00994FE5">
              <w:rPr>
                <w:rFonts w:ascii="Arial" w:hAnsi="Arial" w:cs="Arial"/>
                <w:sz w:val="20"/>
              </w:rPr>
              <w:t>directing the making of this order.</w:t>
            </w:r>
          </w:p>
        </w:tc>
      </w:tr>
    </w:tbl>
    <w:p w14:paraId="1CE73BB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p w14:paraId="6DEB008C"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tbl>
      <w:tblPr>
        <w:tblStyle w:val="TableGrid15"/>
        <w:tblW w:w="0" w:type="auto"/>
        <w:tblInd w:w="-5" w:type="dxa"/>
        <w:tblBorders>
          <w:insideH w:val="none" w:sz="0" w:space="0" w:color="auto"/>
          <w:insideV w:val="none" w:sz="0" w:space="0" w:color="auto"/>
        </w:tblBorders>
        <w:tblLook w:val="04A0" w:firstRow="1" w:lastRow="0" w:firstColumn="1" w:lastColumn="0" w:noHBand="0" w:noVBand="1"/>
      </w:tblPr>
      <w:tblGrid>
        <w:gridCol w:w="522"/>
        <w:gridCol w:w="521"/>
        <w:gridCol w:w="8312"/>
      </w:tblGrid>
      <w:tr w:rsidR="00994FE5" w:rsidRPr="00994FE5" w14:paraId="72777A47" w14:textId="77777777" w:rsidTr="00101EC2">
        <w:tc>
          <w:tcPr>
            <w:tcW w:w="9355" w:type="dxa"/>
            <w:gridSpan w:val="3"/>
          </w:tcPr>
          <w:p w14:paraId="6B80DA9E" w14:textId="77777777" w:rsidR="00994FE5" w:rsidRPr="00994FE5" w:rsidRDefault="00994FE5" w:rsidP="00994FE5">
            <w:pPr>
              <w:spacing w:before="240" w:after="0" w:line="276" w:lineRule="auto"/>
              <w:jc w:val="left"/>
              <w:textAlignment w:val="baseline"/>
              <w:rPr>
                <w:rFonts w:ascii="Arial" w:hAnsi="Arial" w:cs="Arial"/>
                <w:b/>
              </w:rPr>
            </w:pPr>
            <w:r w:rsidRPr="00994FE5">
              <w:rPr>
                <w:rFonts w:ascii="Arial" w:hAnsi="Arial" w:cs="Arial"/>
                <w:b/>
              </w:rPr>
              <w:lastRenderedPageBreak/>
              <w:t>Order</w:t>
            </w:r>
          </w:p>
          <w:p w14:paraId="494FBEA2" w14:textId="77777777" w:rsidR="00994FE5" w:rsidRPr="00994FE5" w:rsidRDefault="00994FE5" w:rsidP="00994FE5">
            <w:pPr>
              <w:spacing w:before="240" w:after="240" w:line="276" w:lineRule="auto"/>
              <w:jc w:val="left"/>
              <w:textAlignment w:val="baseline"/>
              <w:rPr>
                <w:rFonts w:ascii="Arial" w:hAnsi="Arial" w:cs="Arial"/>
                <w:iCs/>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13512199" w14:textId="77777777" w:rsidR="00994FE5" w:rsidRPr="00994FE5" w:rsidRDefault="00994FE5" w:rsidP="00994FE5">
            <w:pPr>
              <w:spacing w:before="240" w:after="240" w:line="276" w:lineRule="auto"/>
              <w:jc w:val="left"/>
              <w:textAlignment w:val="baseline"/>
              <w:rPr>
                <w:rFonts w:ascii="Arial" w:hAnsi="Arial" w:cs="Arial"/>
                <w:b/>
                <w:sz w:val="20"/>
              </w:rPr>
            </w:pPr>
            <w:r w:rsidRPr="00994FE5">
              <w:rPr>
                <w:rFonts w:ascii="Arial" w:hAnsi="Arial" w:cs="Arial"/>
                <w:b/>
                <w:sz w:val="20"/>
              </w:rPr>
              <w:t>Terms of Order</w:t>
            </w:r>
          </w:p>
          <w:p w14:paraId="2A82AEC5" w14:textId="77777777" w:rsidR="00994FE5" w:rsidRPr="00994FE5" w:rsidRDefault="00994FE5" w:rsidP="00994FE5">
            <w:pPr>
              <w:spacing w:after="120" w:line="276" w:lineRule="auto"/>
              <w:ind w:left="459" w:right="142" w:hanging="459"/>
              <w:jc w:val="left"/>
              <w:textAlignment w:val="baseline"/>
              <w:rPr>
                <w:rFonts w:ascii="Arial" w:hAnsi="Arial" w:cs="Arial"/>
                <w:sz w:val="20"/>
              </w:rPr>
            </w:pPr>
            <w:r w:rsidRPr="00994FE5">
              <w:rPr>
                <w:rFonts w:ascii="Arial" w:hAnsi="Arial" w:cs="Arial"/>
                <w:sz w:val="20"/>
              </w:rPr>
              <w:t>It is ordered that:</w:t>
            </w:r>
          </w:p>
        </w:tc>
      </w:tr>
      <w:tr w:rsidR="00994FE5" w:rsidRPr="00994FE5" w14:paraId="72A474E5" w14:textId="77777777" w:rsidTr="00101EC2">
        <w:tc>
          <w:tcPr>
            <w:tcW w:w="522" w:type="dxa"/>
          </w:tcPr>
          <w:p w14:paraId="6C9AF744"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1" w:type="dxa"/>
          </w:tcPr>
          <w:p w14:paraId="100CE71D" w14:textId="77777777" w:rsidR="00994FE5" w:rsidRPr="00994FE5" w:rsidRDefault="00994FE5" w:rsidP="00994FE5">
            <w:pPr>
              <w:numPr>
                <w:ilvl w:val="0"/>
                <w:numId w:val="161"/>
              </w:numPr>
              <w:tabs>
                <w:tab w:val="left" w:pos="593"/>
                <w:tab w:val="left" w:pos="720"/>
                <w:tab w:val="left" w:pos="2805"/>
              </w:tabs>
              <w:spacing w:before="120" w:after="120" w:line="276" w:lineRule="auto"/>
              <w:jc w:val="left"/>
              <w:textAlignment w:val="baseline"/>
              <w:rPr>
                <w:rFonts w:ascii="Arial" w:hAnsi="Arial" w:cs="Arial"/>
                <w:sz w:val="20"/>
              </w:rPr>
            </w:pPr>
          </w:p>
        </w:tc>
        <w:tc>
          <w:tcPr>
            <w:tcW w:w="8312" w:type="dxa"/>
          </w:tcPr>
          <w:p w14:paraId="5A0AFD4E" w14:textId="77777777" w:rsidR="00994FE5" w:rsidRPr="00994FE5" w:rsidRDefault="00994FE5" w:rsidP="00994FE5">
            <w:pPr>
              <w:tabs>
                <w:tab w:val="left" w:pos="593"/>
                <w:tab w:val="left" w:pos="720"/>
                <w:tab w:val="left" w:pos="2805"/>
              </w:tabs>
              <w:spacing w:before="120" w:after="120" w:line="276" w:lineRule="auto"/>
              <w:jc w:val="left"/>
              <w:textAlignment w:val="baseline"/>
              <w:rPr>
                <w:rFonts w:ascii="Arial" w:hAnsi="Arial" w:cs="Arial"/>
                <w:sz w:val="20"/>
              </w:rPr>
            </w:pPr>
            <w:r w:rsidRPr="00994FE5">
              <w:rPr>
                <w:rFonts w:ascii="Arial" w:hAnsi="Arial" w:cs="Arial"/>
                <w:sz w:val="20"/>
              </w:rPr>
              <w:t>The Respondent be released into the custody of [</w:t>
            </w:r>
            <w:r w:rsidRPr="00994FE5">
              <w:rPr>
                <w:rFonts w:ascii="Arial" w:hAnsi="Arial" w:cs="Arial"/>
                <w:i/>
                <w:iCs/>
                <w:sz w:val="20"/>
              </w:rPr>
              <w:t>name and rank of police officer</w:t>
            </w:r>
            <w:r w:rsidRPr="00994FE5">
              <w:rPr>
                <w:rFonts w:ascii="Arial" w:hAnsi="Arial" w:cs="Arial"/>
                <w:sz w:val="20"/>
              </w:rPr>
              <w:t>].</w:t>
            </w:r>
            <w:r w:rsidRPr="00994FE5">
              <w:rPr>
                <w:rFonts w:ascii="Arial" w:hAnsi="Arial" w:cs="Arial"/>
                <w:sz w:val="20"/>
              </w:rPr>
              <w:tab/>
            </w:r>
          </w:p>
        </w:tc>
      </w:tr>
      <w:tr w:rsidR="00994FE5" w:rsidRPr="00994FE5" w14:paraId="1DC734D1" w14:textId="77777777" w:rsidTr="00101EC2">
        <w:tc>
          <w:tcPr>
            <w:tcW w:w="522" w:type="dxa"/>
          </w:tcPr>
          <w:p w14:paraId="2A25740C"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1" w:type="dxa"/>
          </w:tcPr>
          <w:p w14:paraId="79E1B7C3" w14:textId="77777777" w:rsidR="00994FE5" w:rsidRPr="00994FE5" w:rsidRDefault="00994FE5" w:rsidP="00994FE5">
            <w:pPr>
              <w:numPr>
                <w:ilvl w:val="0"/>
                <w:numId w:val="161"/>
              </w:numPr>
              <w:tabs>
                <w:tab w:val="left" w:pos="593"/>
                <w:tab w:val="left" w:pos="720"/>
                <w:tab w:val="left" w:pos="2805"/>
              </w:tabs>
              <w:spacing w:after="120" w:line="276" w:lineRule="auto"/>
              <w:jc w:val="left"/>
              <w:textAlignment w:val="baseline"/>
              <w:rPr>
                <w:rFonts w:ascii="Arial" w:hAnsi="Arial" w:cs="Arial"/>
                <w:sz w:val="20"/>
              </w:rPr>
            </w:pPr>
          </w:p>
        </w:tc>
        <w:tc>
          <w:tcPr>
            <w:tcW w:w="8312" w:type="dxa"/>
          </w:tcPr>
          <w:p w14:paraId="6353B803"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r w:rsidRPr="00994FE5">
              <w:rPr>
                <w:rFonts w:ascii="Arial" w:hAnsi="Arial" w:cs="Arial"/>
                <w:sz w:val="20"/>
              </w:rPr>
              <w:t xml:space="preserve">The recognisances on which bail was granted to the Respondent be discharged. </w:t>
            </w:r>
          </w:p>
        </w:tc>
      </w:tr>
      <w:tr w:rsidR="00994FE5" w:rsidRPr="00994FE5" w14:paraId="71BA7119" w14:textId="77777777" w:rsidTr="00101EC2">
        <w:tc>
          <w:tcPr>
            <w:tcW w:w="522" w:type="dxa"/>
          </w:tcPr>
          <w:p w14:paraId="7E41F4B6"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1" w:type="dxa"/>
          </w:tcPr>
          <w:p w14:paraId="4355F290" w14:textId="77777777" w:rsidR="00994FE5" w:rsidRPr="00994FE5" w:rsidRDefault="00994FE5" w:rsidP="00994FE5">
            <w:pPr>
              <w:numPr>
                <w:ilvl w:val="0"/>
                <w:numId w:val="161"/>
              </w:numPr>
              <w:tabs>
                <w:tab w:val="left" w:pos="593"/>
                <w:tab w:val="left" w:pos="720"/>
                <w:tab w:val="left" w:pos="2805"/>
              </w:tabs>
              <w:spacing w:after="120" w:line="276" w:lineRule="auto"/>
              <w:jc w:val="left"/>
              <w:textAlignment w:val="baseline"/>
              <w:rPr>
                <w:rFonts w:ascii="Arial" w:hAnsi="Arial" w:cs="Arial"/>
                <w:sz w:val="20"/>
              </w:rPr>
            </w:pPr>
          </w:p>
        </w:tc>
        <w:tc>
          <w:tcPr>
            <w:tcW w:w="8312" w:type="dxa"/>
          </w:tcPr>
          <w:p w14:paraId="53474F4F"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r w:rsidRPr="00994FE5">
              <w:rPr>
                <w:rFonts w:ascii="Arial" w:hAnsi="Arial" w:cs="Arial"/>
                <w:sz w:val="20"/>
              </w:rPr>
              <w:t>[N</w:t>
            </w:r>
            <w:r w:rsidRPr="00994FE5">
              <w:rPr>
                <w:rFonts w:ascii="Arial" w:hAnsi="Arial" w:cs="Arial"/>
                <w:i/>
                <w:iCs/>
                <w:sz w:val="20"/>
              </w:rPr>
              <w:t>ame and rank of police officer</w:t>
            </w:r>
            <w:r w:rsidRPr="00994FE5">
              <w:rPr>
                <w:rFonts w:ascii="Arial" w:hAnsi="Arial" w:cs="Arial"/>
                <w:sz w:val="20"/>
              </w:rPr>
              <w:t>].is authorised to take the Respondent in custody to appear before a magistrate</w:t>
            </w:r>
            <w:r w:rsidRPr="00994FE5">
              <w:rPr>
                <w:rFonts w:ascii="Arial" w:hAnsi="Arial" w:cs="Arial"/>
                <w:i/>
                <w:sz w:val="20"/>
              </w:rPr>
              <w:t xml:space="preserve"> </w:t>
            </w:r>
            <w:r w:rsidRPr="00994FE5">
              <w:rPr>
                <w:rFonts w:ascii="Arial" w:hAnsi="Arial" w:cs="Arial"/>
                <w:sz w:val="20"/>
              </w:rPr>
              <w:t>or eligible Judge in [</w:t>
            </w:r>
            <w:r w:rsidRPr="00994FE5">
              <w:rPr>
                <w:rFonts w:ascii="Arial" w:hAnsi="Arial" w:cs="Arial"/>
                <w:i/>
                <w:sz w:val="20"/>
              </w:rPr>
              <w:t>State/Territory</w:t>
            </w:r>
            <w:r w:rsidRPr="00994FE5">
              <w:rPr>
                <w:rFonts w:ascii="Arial" w:hAnsi="Arial" w:cs="Arial"/>
                <w:sz w:val="20"/>
              </w:rPr>
              <w:t xml:space="preserve">]. </w:t>
            </w:r>
          </w:p>
        </w:tc>
      </w:tr>
      <w:tr w:rsidR="00994FE5" w:rsidRPr="00994FE5" w14:paraId="3BCAC80B" w14:textId="77777777" w:rsidTr="00101EC2">
        <w:tc>
          <w:tcPr>
            <w:tcW w:w="522" w:type="dxa"/>
          </w:tcPr>
          <w:p w14:paraId="1891BF66" w14:textId="77777777" w:rsidR="00994FE5" w:rsidRPr="00994FE5" w:rsidRDefault="00994FE5" w:rsidP="00994FE5">
            <w:pPr>
              <w:tabs>
                <w:tab w:val="left" w:pos="593"/>
              </w:tabs>
              <w:spacing w:after="120" w:line="276" w:lineRule="auto"/>
              <w:jc w:val="left"/>
              <w:textAlignment w:val="baseline"/>
              <w:rPr>
                <w:rFonts w:ascii="Arial" w:hAnsi="Arial" w:cs="Arial"/>
                <w:sz w:val="20"/>
              </w:rPr>
            </w:pPr>
          </w:p>
        </w:tc>
        <w:tc>
          <w:tcPr>
            <w:tcW w:w="521" w:type="dxa"/>
          </w:tcPr>
          <w:p w14:paraId="2A687483" w14:textId="77777777" w:rsidR="00994FE5" w:rsidRPr="00994FE5" w:rsidRDefault="00994FE5" w:rsidP="00994FE5">
            <w:pPr>
              <w:numPr>
                <w:ilvl w:val="0"/>
                <w:numId w:val="161"/>
              </w:numPr>
              <w:tabs>
                <w:tab w:val="left" w:pos="593"/>
              </w:tabs>
              <w:spacing w:after="120" w:line="276" w:lineRule="auto"/>
              <w:jc w:val="left"/>
              <w:textAlignment w:val="baseline"/>
              <w:rPr>
                <w:rFonts w:ascii="Arial" w:hAnsi="Arial" w:cs="Arial"/>
                <w:sz w:val="20"/>
              </w:rPr>
            </w:pPr>
          </w:p>
        </w:tc>
        <w:tc>
          <w:tcPr>
            <w:tcW w:w="8312" w:type="dxa"/>
          </w:tcPr>
          <w:p w14:paraId="044A91DF" w14:textId="77777777" w:rsidR="00994FE5" w:rsidRPr="00994FE5" w:rsidRDefault="00994FE5" w:rsidP="00994FE5">
            <w:pPr>
              <w:tabs>
                <w:tab w:val="left" w:pos="593"/>
              </w:tabs>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 orders</w:t>
            </w:r>
            <w:r w:rsidRPr="00994FE5">
              <w:rPr>
                <w:rFonts w:ascii="Arial" w:hAnsi="Arial" w:cs="Arial"/>
                <w:sz w:val="20"/>
              </w:rPr>
              <w:t>]</w:t>
            </w:r>
          </w:p>
        </w:tc>
      </w:tr>
    </w:tbl>
    <w:p w14:paraId="6D69120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Look w:val="04A0" w:firstRow="1" w:lastRow="0" w:firstColumn="1" w:lastColumn="0" w:noHBand="0" w:noVBand="1"/>
      </w:tblPr>
      <w:tblGrid>
        <w:gridCol w:w="9350"/>
      </w:tblGrid>
      <w:tr w:rsidR="00994FE5" w:rsidRPr="00994FE5" w14:paraId="6FC28A4F" w14:textId="77777777" w:rsidTr="00101EC2">
        <w:tc>
          <w:tcPr>
            <w:tcW w:w="10457" w:type="dxa"/>
          </w:tcPr>
          <w:p w14:paraId="72E5940C" w14:textId="77777777" w:rsidR="00994FE5" w:rsidRPr="00994FE5" w:rsidRDefault="00994FE5" w:rsidP="00994FE5">
            <w:pPr>
              <w:widowControl w:val="0"/>
              <w:spacing w:before="240" w:after="240" w:line="240" w:lineRule="auto"/>
              <w:ind w:right="176"/>
              <w:jc w:val="left"/>
              <w:textAlignment w:val="baseline"/>
              <w:rPr>
                <w:rFonts w:ascii="Arial" w:hAnsi="Arial" w:cs="Arial"/>
                <w:b/>
                <w:sz w:val="20"/>
              </w:rPr>
            </w:pPr>
            <w:r w:rsidRPr="00994FE5">
              <w:rPr>
                <w:rFonts w:ascii="Arial" w:hAnsi="Arial" w:cs="Arial"/>
                <w:b/>
                <w:sz w:val="20"/>
              </w:rPr>
              <w:t>Authentication</w:t>
            </w:r>
          </w:p>
          <w:p w14:paraId="6C6D73C9"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3DFFE7B9"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1D6967DF"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1540F0A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75D55E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52B4E52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92AS—Order—Extradition New Zealand—Release and Discharge” are inserted immediately after the words “Form 92AR—Order—Extradition International—Transfer Interstate”.</w:t>
      </w:r>
    </w:p>
    <w:p w14:paraId="00C783B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92AS—Order—Extradition New Zealand—Release and Discharge is inserted as follows:</w:t>
      </w:r>
    </w:p>
    <w:p w14:paraId="011439E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92AS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3A5793A" w14:textId="77777777" w:rsidTr="00101EC2">
        <w:tc>
          <w:tcPr>
            <w:tcW w:w="3899" w:type="pct"/>
            <w:tcBorders>
              <w:top w:val="single" w:sz="4" w:space="0" w:color="auto"/>
            </w:tcBorders>
          </w:tcPr>
          <w:p w14:paraId="7FFE1E8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2E5C4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3F67BB7" w14:textId="77777777" w:rsidTr="00101EC2">
        <w:trPr>
          <w:trHeight w:val="1148"/>
        </w:trPr>
        <w:tc>
          <w:tcPr>
            <w:tcW w:w="3899" w:type="pct"/>
            <w:tcBorders>
              <w:bottom w:val="single" w:sz="2" w:space="0" w:color="auto"/>
            </w:tcBorders>
          </w:tcPr>
          <w:p w14:paraId="0E287A9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1F3C88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05FA19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FC684C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6DDFBFB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BCAED5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3008B1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6E57C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CF37C5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1F4C7FD"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w:t>
      </w:r>
      <w:r w:rsidRPr="00994FE5">
        <w:rPr>
          <w:rFonts w:ascii="Arial" w:hAnsi="Arial" w:cs="Arial"/>
          <w:b/>
          <w:bCs/>
          <w:sz w:val="28"/>
        </w:rPr>
        <w:t>EXTRADITION</w:t>
      </w:r>
      <w:r w:rsidRPr="00994FE5">
        <w:rPr>
          <w:rFonts w:ascii="Arial" w:eastAsia="Times New Roman" w:hAnsi="Arial" w:cs="Arial"/>
          <w:b/>
          <w:bCs/>
          <w:sz w:val="28"/>
          <w:szCs w:val="20"/>
        </w:rPr>
        <w:t xml:space="preserve"> NEW ZEALAND—</w:t>
      </w:r>
      <w:r w:rsidRPr="00994FE5">
        <w:rPr>
          <w:rFonts w:ascii="Arial" w:eastAsia="Times New Roman" w:hAnsi="Arial" w:cs="Arial"/>
          <w:b/>
          <w:bCs/>
          <w:iCs/>
          <w:sz w:val="28"/>
          <w:szCs w:val="20"/>
        </w:rPr>
        <w:t>RELEASE</w:t>
      </w:r>
      <w:r w:rsidRPr="00994FE5">
        <w:rPr>
          <w:rFonts w:ascii="Arial" w:eastAsia="Times New Roman" w:hAnsi="Arial" w:cs="Arial"/>
          <w:b/>
          <w:bCs/>
          <w:sz w:val="28"/>
          <w:szCs w:val="20"/>
        </w:rPr>
        <w:t xml:space="preserve"> AND DISCHARGE</w:t>
      </w:r>
    </w:p>
    <w:p w14:paraId="46A90AB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Extradition Act 1988 s 33/34</w:t>
      </w:r>
    </w:p>
    <w:p w14:paraId="5E0C746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EDA8B8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41279A6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275B2B8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6FA17FC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21B0F0A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C0D296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3FF971F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tbl>
      <w:tblPr>
        <w:tblStyle w:val="TableGrid15"/>
        <w:tblpPr w:leftFromText="180" w:rightFromText="180" w:vertAnchor="text" w:horzAnchor="margin" w:tblpXSpec="center" w:tblpY="537"/>
        <w:tblW w:w="5002" w:type="pct"/>
        <w:tblBorders>
          <w:insideH w:val="none" w:sz="0" w:space="0" w:color="auto"/>
          <w:insideV w:val="none" w:sz="0" w:space="0" w:color="auto"/>
        </w:tblBorders>
        <w:tblLook w:val="04A0" w:firstRow="1" w:lastRow="0" w:firstColumn="1" w:lastColumn="0" w:noHBand="0" w:noVBand="1"/>
      </w:tblPr>
      <w:tblGrid>
        <w:gridCol w:w="9354"/>
      </w:tblGrid>
      <w:tr w:rsidR="00994FE5" w:rsidRPr="00994FE5" w14:paraId="6A4C3178" w14:textId="77777777" w:rsidTr="00101EC2">
        <w:tc>
          <w:tcPr>
            <w:tcW w:w="5000" w:type="pct"/>
          </w:tcPr>
          <w:p w14:paraId="5F95D0A5" w14:textId="77777777" w:rsidR="00994FE5" w:rsidRPr="00994FE5" w:rsidRDefault="00994FE5" w:rsidP="00994FE5">
            <w:pPr>
              <w:spacing w:before="240" w:after="120" w:line="276" w:lineRule="auto"/>
              <w:ind w:right="142"/>
              <w:jc w:val="left"/>
              <w:textAlignment w:val="baseline"/>
              <w:rPr>
                <w:rFonts w:ascii="Arial" w:hAnsi="Arial" w:cs="Arial"/>
                <w:sz w:val="20"/>
              </w:rPr>
            </w:pPr>
            <w:r w:rsidRPr="00994FE5">
              <w:rPr>
                <w:rFonts w:ascii="Arial" w:hAnsi="Arial" w:cs="Arial"/>
                <w:b/>
              </w:rPr>
              <w:t>Introduction</w:t>
            </w:r>
          </w:p>
          <w:p w14:paraId="11722176"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627A6556"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0C8E7A4C"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50F67838" w14:textId="77777777" w:rsidR="00994FE5" w:rsidRPr="00994FE5" w:rsidRDefault="00994FE5" w:rsidP="00994FE5">
            <w:pPr>
              <w:spacing w:before="240" w:after="0" w:line="276" w:lineRule="auto"/>
              <w:ind w:right="141"/>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1A6EE88B" w14:textId="77777777" w:rsidR="00994FE5" w:rsidRPr="00994FE5" w:rsidRDefault="00994FE5" w:rsidP="00994FE5">
            <w:pPr>
              <w:widowControl w:val="0"/>
              <w:spacing w:after="0" w:line="276" w:lineRule="auto"/>
              <w:ind w:left="720"/>
              <w:jc w:val="left"/>
              <w:textAlignment w:val="baseline"/>
              <w:rPr>
                <w:rFonts w:ascii="Arial" w:hAnsi="Arial" w:cs="Arial"/>
                <w:sz w:val="20"/>
              </w:rPr>
            </w:pPr>
          </w:p>
          <w:p w14:paraId="2BDBDB10" w14:textId="77777777" w:rsidR="00994FE5" w:rsidRPr="00994FE5" w:rsidRDefault="00994FE5" w:rsidP="00994FE5">
            <w:pPr>
              <w:widowControl w:val="0"/>
              <w:spacing w:before="60" w:after="120" w:line="276" w:lineRule="auto"/>
              <w:jc w:val="left"/>
              <w:textAlignment w:val="baseline"/>
              <w:rPr>
                <w:rFonts w:ascii="Arial" w:hAnsi="Arial" w:cs="Arial"/>
                <w:b/>
                <w:sz w:val="20"/>
              </w:rPr>
            </w:pPr>
            <w:r w:rsidRPr="00994FE5">
              <w:rPr>
                <w:rFonts w:ascii="Arial" w:hAnsi="Arial" w:cs="Arial"/>
                <w:b/>
                <w:sz w:val="20"/>
              </w:rPr>
              <w:t>Appearances</w:t>
            </w:r>
          </w:p>
          <w:p w14:paraId="2C6FC1FD" w14:textId="77777777" w:rsidR="00994FE5" w:rsidRPr="00994FE5" w:rsidRDefault="00994FE5" w:rsidP="00994FE5">
            <w:pPr>
              <w:widowControl w:val="0"/>
              <w:spacing w:after="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Applicant Appearance information</w:t>
            </w:r>
            <w:r w:rsidRPr="00994FE5">
              <w:rPr>
                <w:rFonts w:ascii="Arial" w:eastAsia="Arial" w:hAnsi="Arial" w:cs="Arial"/>
                <w:sz w:val="20"/>
                <w:szCs w:val="24"/>
              </w:rPr>
              <w:t>]</w:t>
            </w:r>
          </w:p>
          <w:p w14:paraId="5671E432" w14:textId="77777777" w:rsidR="00994FE5" w:rsidRPr="00994FE5" w:rsidRDefault="00994FE5" w:rsidP="00994FE5">
            <w:pPr>
              <w:widowControl w:val="0"/>
              <w:spacing w:after="12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Respondent Appearance information</w:t>
            </w:r>
            <w:r w:rsidRPr="00994FE5">
              <w:rPr>
                <w:rFonts w:ascii="Arial" w:eastAsia="Arial" w:hAnsi="Arial" w:cs="Arial"/>
                <w:sz w:val="20"/>
                <w:szCs w:val="24"/>
              </w:rPr>
              <w:t>]</w:t>
            </w:r>
          </w:p>
        </w:tc>
      </w:tr>
    </w:tbl>
    <w:p w14:paraId="0812CA9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p w14:paraId="53F308AD" w14:textId="77777777" w:rsidR="00994FE5" w:rsidRPr="00994FE5" w:rsidRDefault="00994FE5" w:rsidP="00994FE5">
      <w:pPr>
        <w:spacing w:after="0" w:line="240" w:lineRule="auto"/>
        <w:jc w:val="left"/>
        <w:rPr>
          <w:rFonts w:ascii="Arial" w:eastAsia="Times New Roman" w:hAnsi="Arial" w:cs="Arial"/>
          <w:b/>
          <w:sz w:val="20"/>
          <w:szCs w:val="20"/>
        </w:rPr>
      </w:pPr>
      <w:r w:rsidRPr="00994FE5">
        <w:rPr>
          <w:rFonts w:ascii="Arial" w:eastAsia="Times New Roman" w:hAnsi="Arial" w:cs="Arial"/>
          <w:b/>
          <w:sz w:val="20"/>
          <w:szCs w:val="20"/>
        </w:rPr>
        <w:br w:type="page"/>
      </w:r>
    </w:p>
    <w:tbl>
      <w:tblPr>
        <w:tblStyle w:val="TableGrid611"/>
        <w:tblW w:w="5002" w:type="pct"/>
        <w:tblInd w:w="-5" w:type="dxa"/>
        <w:tblBorders>
          <w:insideH w:val="none" w:sz="0" w:space="0" w:color="auto"/>
          <w:insideV w:val="none" w:sz="0" w:space="0" w:color="auto"/>
        </w:tblBorders>
        <w:tblLook w:val="04A0" w:firstRow="1" w:lastRow="0" w:firstColumn="1" w:lastColumn="0" w:noHBand="0" w:noVBand="1"/>
      </w:tblPr>
      <w:tblGrid>
        <w:gridCol w:w="382"/>
        <w:gridCol w:w="507"/>
        <w:gridCol w:w="8465"/>
      </w:tblGrid>
      <w:tr w:rsidR="00994FE5" w:rsidRPr="00994FE5" w14:paraId="0AB60C74" w14:textId="77777777" w:rsidTr="00101EC2">
        <w:tc>
          <w:tcPr>
            <w:tcW w:w="5000" w:type="pct"/>
            <w:gridSpan w:val="3"/>
          </w:tcPr>
          <w:p w14:paraId="2DA0BE6C" w14:textId="77777777" w:rsidR="00994FE5" w:rsidRPr="00994FE5" w:rsidRDefault="00994FE5" w:rsidP="00994FE5">
            <w:pPr>
              <w:widowControl w:val="0"/>
              <w:spacing w:before="60" w:after="120" w:line="276" w:lineRule="auto"/>
              <w:jc w:val="left"/>
              <w:textAlignment w:val="baseline"/>
              <w:rPr>
                <w:rFonts w:ascii="Arial" w:eastAsia="Arial" w:hAnsi="Arial" w:cs="Arial"/>
                <w:sz w:val="20"/>
                <w:szCs w:val="20"/>
              </w:rPr>
            </w:pPr>
            <w:r w:rsidRPr="00994FE5">
              <w:rPr>
                <w:rFonts w:ascii="Arial" w:hAnsi="Arial" w:cs="Arial"/>
                <w:b/>
                <w:sz w:val="20"/>
              </w:rPr>
              <w:lastRenderedPageBreak/>
              <w:t>Remarks</w:t>
            </w:r>
          </w:p>
        </w:tc>
      </w:tr>
      <w:tr w:rsidR="00994FE5" w:rsidRPr="00994FE5" w14:paraId="26E8B7DF" w14:textId="77777777" w:rsidTr="00101EC2">
        <w:tc>
          <w:tcPr>
            <w:tcW w:w="204" w:type="pct"/>
          </w:tcPr>
          <w:p w14:paraId="0508821B"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3273EF9F" w14:textId="77777777" w:rsidR="00994FE5" w:rsidRPr="00994FE5" w:rsidRDefault="00994FE5" w:rsidP="00994FE5">
            <w:pPr>
              <w:numPr>
                <w:ilvl w:val="0"/>
                <w:numId w:val="164"/>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24BC67E0"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The Respondent.</w:t>
            </w:r>
            <w:r w:rsidRPr="00994FE5">
              <w:rPr>
                <w:rFonts w:ascii="Arial" w:hAnsi="Arial" w:cs="Arial"/>
                <w:sz w:val="27"/>
                <w:szCs w:val="27"/>
              </w:rPr>
              <w:t xml:space="preserve"> </w:t>
            </w:r>
            <w:r w:rsidRPr="00994FE5">
              <w:rPr>
                <w:rFonts w:ascii="Arial" w:eastAsia="Arial" w:hAnsi="Arial" w:cs="Arial"/>
                <w:sz w:val="20"/>
                <w:szCs w:val="20"/>
              </w:rPr>
              <w:t>has been remanded after being arrested under a provisional arrest warrant; an indorsed New Zealand warrant has not been obtained in relation to the respondent and the Magistrate</w:t>
            </w:r>
            <w:r w:rsidRPr="00994FE5" w:rsidDel="0036095E">
              <w:rPr>
                <w:rFonts w:ascii="Arial" w:eastAsia="Arial" w:hAnsi="Arial" w:cs="Arial"/>
                <w:sz w:val="20"/>
                <w:szCs w:val="20"/>
              </w:rPr>
              <w:t xml:space="preserve"> </w:t>
            </w:r>
            <w:r w:rsidRPr="00994FE5">
              <w:rPr>
                <w:rFonts w:ascii="Arial" w:eastAsia="Arial" w:hAnsi="Arial" w:cs="Arial"/>
                <w:sz w:val="20"/>
                <w:szCs w:val="20"/>
              </w:rPr>
              <w:t>is satisfied that there has been reasonable time for such a warrant to be obtained.</w:t>
            </w:r>
          </w:p>
          <w:p w14:paraId="6AE9D04B"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p>
        </w:tc>
      </w:tr>
      <w:tr w:rsidR="00994FE5" w:rsidRPr="00994FE5" w14:paraId="4D475484" w14:textId="77777777" w:rsidTr="00101EC2">
        <w:trPr>
          <w:trHeight w:val="951"/>
        </w:trPr>
        <w:tc>
          <w:tcPr>
            <w:tcW w:w="204" w:type="pct"/>
          </w:tcPr>
          <w:p w14:paraId="48E2ABC5"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3AE48287" w14:textId="77777777" w:rsidR="00994FE5" w:rsidRPr="00994FE5" w:rsidRDefault="00994FE5" w:rsidP="00994FE5">
            <w:pPr>
              <w:numPr>
                <w:ilvl w:val="0"/>
                <w:numId w:val="164"/>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6B704656"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 xml:space="preserve">The Magistrate </w:t>
            </w:r>
            <w:r w:rsidRPr="00994FE5">
              <w:rPr>
                <w:rFonts w:ascii="Arial" w:hAnsi="Arial" w:cs="Arial"/>
                <w:sz w:val="20"/>
                <w:szCs w:val="20"/>
              </w:rPr>
              <w:t xml:space="preserve">is satisfied that, </w:t>
            </w:r>
            <w:r w:rsidRPr="00994FE5">
              <w:rPr>
                <w:rFonts w:ascii="Arial" w:eastAsia="Arial" w:hAnsi="Arial" w:cs="Arial"/>
                <w:sz w:val="20"/>
                <w:szCs w:val="20"/>
              </w:rPr>
              <w:t>because [</w:t>
            </w:r>
            <w:r w:rsidRPr="00994FE5">
              <w:rPr>
                <w:rFonts w:ascii="Arial" w:eastAsia="Arial" w:hAnsi="Arial" w:cs="Arial"/>
                <w:i/>
                <w:iCs/>
                <w:sz w:val="20"/>
                <w:szCs w:val="20"/>
              </w:rPr>
              <w:t>the offence in relation to which an indorsed New Zealand warrant in relation to the Respondent was issued is of a trivial nature/ the accusation of the  offence of which the Respondent is accused was not made in good faith or in the interests of justice/ a lengthy period has elapsed since the offence was committed or allegedly committed</w:t>
            </w:r>
            <w:r w:rsidRPr="00994FE5">
              <w:rPr>
                <w:rFonts w:ascii="Arial" w:eastAsia="Arial" w:hAnsi="Arial" w:cs="Arial"/>
                <w:sz w:val="20"/>
                <w:szCs w:val="20"/>
              </w:rPr>
              <w:t>], it would be unjust, oppressive or too severe a punishment to surrender the Respondent to New Zealand,.</w:t>
            </w:r>
          </w:p>
        </w:tc>
      </w:tr>
    </w:tbl>
    <w:p w14:paraId="44822EC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Ind w:w="-5" w:type="dxa"/>
        <w:tblBorders>
          <w:insideH w:val="none" w:sz="0" w:space="0" w:color="auto"/>
          <w:insideV w:val="none" w:sz="0" w:space="0" w:color="auto"/>
        </w:tblBorders>
        <w:tblLook w:val="04A0" w:firstRow="1" w:lastRow="0" w:firstColumn="1" w:lastColumn="0" w:noHBand="0" w:noVBand="1"/>
      </w:tblPr>
      <w:tblGrid>
        <w:gridCol w:w="399"/>
        <w:gridCol w:w="419"/>
        <w:gridCol w:w="8537"/>
      </w:tblGrid>
      <w:tr w:rsidR="00994FE5" w:rsidRPr="00994FE5" w14:paraId="336EBB9B" w14:textId="77777777" w:rsidTr="00101EC2">
        <w:tc>
          <w:tcPr>
            <w:tcW w:w="9355" w:type="dxa"/>
            <w:gridSpan w:val="3"/>
          </w:tcPr>
          <w:p w14:paraId="51499EE6" w14:textId="77777777" w:rsidR="00994FE5" w:rsidRPr="00994FE5" w:rsidRDefault="00994FE5" w:rsidP="00994FE5">
            <w:pPr>
              <w:spacing w:before="240" w:after="0" w:line="276" w:lineRule="auto"/>
              <w:jc w:val="left"/>
              <w:textAlignment w:val="baseline"/>
              <w:rPr>
                <w:rFonts w:ascii="Arial" w:hAnsi="Arial" w:cs="Arial"/>
                <w:b/>
              </w:rPr>
            </w:pPr>
            <w:r w:rsidRPr="00994FE5">
              <w:rPr>
                <w:rFonts w:ascii="Arial" w:hAnsi="Arial" w:cs="Arial"/>
                <w:b/>
              </w:rPr>
              <w:t>Order</w:t>
            </w:r>
          </w:p>
          <w:p w14:paraId="1061BB25" w14:textId="77777777" w:rsidR="00994FE5" w:rsidRPr="00994FE5" w:rsidRDefault="00994FE5" w:rsidP="00994FE5">
            <w:pPr>
              <w:spacing w:before="240" w:after="240" w:line="276" w:lineRule="auto"/>
              <w:jc w:val="left"/>
              <w:textAlignment w:val="baseline"/>
              <w:rPr>
                <w:rFonts w:ascii="Arial" w:hAnsi="Arial" w:cs="Arial"/>
                <w:iCs/>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105528E6"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Terms of Order</w:t>
            </w:r>
          </w:p>
          <w:p w14:paraId="2E0ECAB6" w14:textId="77777777" w:rsidR="00994FE5" w:rsidRPr="00994FE5" w:rsidRDefault="00994FE5" w:rsidP="00994FE5">
            <w:pPr>
              <w:spacing w:after="120" w:line="276" w:lineRule="auto"/>
              <w:ind w:left="459" w:right="142" w:hanging="459"/>
              <w:jc w:val="left"/>
              <w:textAlignment w:val="baseline"/>
              <w:rPr>
                <w:rFonts w:ascii="Arial" w:hAnsi="Arial" w:cs="Arial"/>
                <w:sz w:val="20"/>
              </w:rPr>
            </w:pPr>
            <w:r w:rsidRPr="00994FE5">
              <w:rPr>
                <w:rFonts w:ascii="Arial" w:hAnsi="Arial" w:cs="Arial"/>
                <w:sz w:val="20"/>
              </w:rPr>
              <w:t>It is ordered that:</w:t>
            </w:r>
          </w:p>
          <w:p w14:paraId="088362B7" w14:textId="77777777" w:rsidR="00994FE5" w:rsidRPr="00994FE5" w:rsidRDefault="00994FE5" w:rsidP="00994FE5">
            <w:pPr>
              <w:spacing w:after="120" w:line="276" w:lineRule="auto"/>
              <w:ind w:left="459" w:right="142" w:hanging="459"/>
              <w:jc w:val="left"/>
              <w:textAlignment w:val="baseline"/>
              <w:rPr>
                <w:rFonts w:ascii="Arial" w:hAnsi="Arial" w:cs="Arial"/>
                <w:sz w:val="20"/>
              </w:rPr>
            </w:pPr>
          </w:p>
        </w:tc>
      </w:tr>
      <w:tr w:rsidR="00994FE5" w:rsidRPr="00994FE5" w14:paraId="6D7E34FC" w14:textId="77777777" w:rsidTr="00101EC2">
        <w:tc>
          <w:tcPr>
            <w:tcW w:w="399" w:type="dxa"/>
          </w:tcPr>
          <w:p w14:paraId="3A1FFAD5"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19" w:type="dxa"/>
            <w:vAlign w:val="center"/>
          </w:tcPr>
          <w:p w14:paraId="77E688D4"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1.</w:t>
            </w:r>
          </w:p>
        </w:tc>
        <w:tc>
          <w:tcPr>
            <w:tcW w:w="8537" w:type="dxa"/>
            <w:vAlign w:val="center"/>
          </w:tcPr>
          <w:p w14:paraId="621C29D8"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
                <w:sz w:val="16"/>
              </w:rPr>
              <w:t xml:space="preserve">select if respondent in custody </w:t>
            </w:r>
            <w:r w:rsidRPr="00994FE5">
              <w:rPr>
                <w:rFonts w:ascii="Arial" w:hAnsi="Arial" w:cs="Arial"/>
                <w:sz w:val="20"/>
              </w:rPr>
              <w:t>The Respondent be released from custody</w:t>
            </w:r>
          </w:p>
        </w:tc>
      </w:tr>
      <w:tr w:rsidR="00994FE5" w:rsidRPr="00994FE5" w14:paraId="068BB1BB" w14:textId="77777777" w:rsidTr="00101EC2">
        <w:tc>
          <w:tcPr>
            <w:tcW w:w="399" w:type="dxa"/>
          </w:tcPr>
          <w:p w14:paraId="1DC38882"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19" w:type="dxa"/>
            <w:vAlign w:val="center"/>
          </w:tcPr>
          <w:p w14:paraId="7158987F"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1.</w:t>
            </w:r>
          </w:p>
        </w:tc>
        <w:tc>
          <w:tcPr>
            <w:tcW w:w="8537" w:type="dxa"/>
            <w:vAlign w:val="center"/>
          </w:tcPr>
          <w:p w14:paraId="6EDF45F5" w14:textId="77777777" w:rsidR="00994FE5" w:rsidRPr="00994FE5" w:rsidRDefault="00994FE5" w:rsidP="00994FE5">
            <w:pPr>
              <w:spacing w:after="120" w:line="276" w:lineRule="auto"/>
              <w:jc w:val="left"/>
              <w:textAlignment w:val="baseline"/>
              <w:rPr>
                <w:rFonts w:ascii="Arial" w:hAnsi="Arial" w:cs="Arial"/>
                <w:sz w:val="20"/>
              </w:rPr>
            </w:pPr>
            <w:r w:rsidRPr="00994FE5">
              <w:rPr>
                <w:rFonts w:ascii="Arial" w:hAnsi="Arial" w:cs="Arial"/>
                <w:b/>
                <w:sz w:val="16"/>
              </w:rPr>
              <w:t xml:space="preserve">select if respondent on bail </w:t>
            </w:r>
            <w:r w:rsidRPr="00994FE5">
              <w:rPr>
                <w:rFonts w:ascii="Arial" w:hAnsi="Arial" w:cs="Arial"/>
                <w:sz w:val="20"/>
              </w:rPr>
              <w:t>The recognisances on which bail was granted to the Respondent be discharged.</w:t>
            </w:r>
          </w:p>
        </w:tc>
      </w:tr>
      <w:tr w:rsidR="00994FE5" w:rsidRPr="00994FE5" w14:paraId="0DF0027A" w14:textId="77777777" w:rsidTr="00101EC2">
        <w:tc>
          <w:tcPr>
            <w:tcW w:w="399" w:type="dxa"/>
          </w:tcPr>
          <w:p w14:paraId="382E11CD"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19" w:type="dxa"/>
            <w:vAlign w:val="center"/>
          </w:tcPr>
          <w:p w14:paraId="5A6DA828"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2.</w:t>
            </w:r>
          </w:p>
        </w:tc>
        <w:tc>
          <w:tcPr>
            <w:tcW w:w="8537" w:type="dxa"/>
            <w:vAlign w:val="center"/>
          </w:tcPr>
          <w:p w14:paraId="3BD8F9B2" w14:textId="77777777" w:rsidR="00994FE5" w:rsidRPr="00994FE5" w:rsidRDefault="00994FE5" w:rsidP="00994FE5">
            <w:pPr>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 orders</w:t>
            </w:r>
            <w:r w:rsidRPr="00994FE5">
              <w:rPr>
                <w:rFonts w:ascii="Arial" w:hAnsi="Arial" w:cs="Arial"/>
                <w:sz w:val="20"/>
              </w:rPr>
              <w:t>].</w:t>
            </w:r>
          </w:p>
        </w:tc>
      </w:tr>
    </w:tbl>
    <w:p w14:paraId="4B9BA98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Look w:val="04A0" w:firstRow="1" w:lastRow="0" w:firstColumn="1" w:lastColumn="0" w:noHBand="0" w:noVBand="1"/>
      </w:tblPr>
      <w:tblGrid>
        <w:gridCol w:w="9350"/>
      </w:tblGrid>
      <w:tr w:rsidR="00994FE5" w:rsidRPr="00994FE5" w14:paraId="312A3635" w14:textId="77777777" w:rsidTr="00101EC2">
        <w:tc>
          <w:tcPr>
            <w:tcW w:w="10457" w:type="dxa"/>
          </w:tcPr>
          <w:p w14:paraId="2DC2B9FE"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22660FFB"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407FC755"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010ED5BC"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3B6E6FD7"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6C54F4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92AT—Order—Asset Confiscation Freezing Order—State is inserted as follows:</w:t>
      </w:r>
    </w:p>
    <w:p w14:paraId="2A7E3EF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rPr>
      </w:pPr>
      <w:r w:rsidRPr="00994FE5">
        <w:rPr>
          <w:rFonts w:ascii="Arial" w:eastAsia="Times New Roman" w:hAnsi="Arial" w:cs="Arial"/>
          <w:sz w:val="20"/>
          <w:szCs w:val="16"/>
          <w:lang w:val="en-US"/>
        </w:rPr>
        <w:t>Form</w:t>
      </w:r>
      <w:r w:rsidRPr="00994FE5">
        <w:rPr>
          <w:rFonts w:ascii="Arial" w:eastAsia="Times New Roman" w:hAnsi="Arial" w:cs="Arial"/>
          <w:sz w:val="20"/>
          <w:szCs w:val="20"/>
        </w:rPr>
        <w:t xml:space="preserve"> 92AT</w:t>
      </w:r>
    </w:p>
    <w:tbl>
      <w:tblPr>
        <w:tblStyle w:val="TableGrid16"/>
        <w:tblW w:w="5000" w:type="pct"/>
        <w:tblInd w:w="-5" w:type="dxa"/>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9CF60D8" w14:textId="77777777" w:rsidTr="00101EC2">
        <w:tc>
          <w:tcPr>
            <w:tcW w:w="3899" w:type="pct"/>
            <w:tcBorders>
              <w:top w:val="single" w:sz="4" w:space="0" w:color="auto"/>
              <w:left w:val="single" w:sz="4" w:space="0" w:color="auto"/>
              <w:bottom w:val="nil"/>
              <w:right w:val="nil"/>
            </w:tcBorders>
            <w:hideMark/>
          </w:tcPr>
          <w:p w14:paraId="484349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left w:val="nil"/>
              <w:bottom w:val="nil"/>
              <w:right w:val="single" w:sz="4" w:space="0" w:color="auto"/>
            </w:tcBorders>
          </w:tcPr>
          <w:p w14:paraId="586B5CAE"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r>
      <w:tr w:rsidR="00994FE5" w:rsidRPr="00994FE5" w14:paraId="343093B7" w14:textId="77777777" w:rsidTr="00101EC2">
        <w:trPr>
          <w:trHeight w:val="1148"/>
        </w:trPr>
        <w:tc>
          <w:tcPr>
            <w:tcW w:w="3899" w:type="pct"/>
            <w:tcBorders>
              <w:top w:val="nil"/>
              <w:left w:val="single" w:sz="4" w:space="0" w:color="auto"/>
              <w:bottom w:val="single" w:sz="2" w:space="0" w:color="auto"/>
              <w:right w:val="nil"/>
            </w:tcBorders>
          </w:tcPr>
          <w:p w14:paraId="13C30BF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3CAE15B6"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 xml:space="preserve">Case Number: </w:t>
            </w:r>
          </w:p>
          <w:p w14:paraId="7D83B5F0"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40E7BBB0"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Date Filed:</w:t>
            </w:r>
          </w:p>
          <w:p w14:paraId="15182063" w14:textId="77777777" w:rsidR="00994FE5" w:rsidRPr="00994FE5" w:rsidRDefault="00994FE5" w:rsidP="00994FE5">
            <w:pPr>
              <w:overflowPunct w:val="0"/>
              <w:autoSpaceDE w:val="0"/>
              <w:autoSpaceDN w:val="0"/>
              <w:adjustRightInd w:val="0"/>
              <w:spacing w:after="0" w:line="240" w:lineRule="auto"/>
              <w:rPr>
                <w:rFonts w:ascii="Arial" w:hAnsi="Arial" w:cs="Arial"/>
                <w:sz w:val="20"/>
                <w:szCs w:val="20"/>
              </w:rPr>
            </w:pPr>
          </w:p>
          <w:p w14:paraId="599F3A7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FDN:</w:t>
            </w:r>
          </w:p>
          <w:p w14:paraId="4C92285D"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1E2368C8"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c>
          <w:tcPr>
            <w:tcW w:w="1101" w:type="pct"/>
            <w:tcBorders>
              <w:top w:val="nil"/>
              <w:left w:val="nil"/>
              <w:bottom w:val="single" w:sz="2" w:space="0" w:color="auto"/>
              <w:right w:val="single" w:sz="4" w:space="0" w:color="auto"/>
            </w:tcBorders>
          </w:tcPr>
          <w:p w14:paraId="4F7770D6"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r>
    </w:tbl>
    <w:p w14:paraId="469FA261"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6"/>
          <w:szCs w:val="26"/>
        </w:rPr>
      </w:pPr>
      <w:r w:rsidRPr="00994FE5">
        <w:rPr>
          <w:rFonts w:ascii="Arial" w:eastAsia="Times New Roman" w:hAnsi="Arial" w:cs="Arial"/>
          <w:b/>
          <w:bCs/>
          <w:sz w:val="28"/>
          <w:szCs w:val="28"/>
        </w:rPr>
        <w:t xml:space="preserve">ORDER—ASSET CONFISCATION </w:t>
      </w:r>
      <w:r w:rsidRPr="00994FE5">
        <w:rPr>
          <w:rFonts w:ascii="Arial" w:eastAsia="Times New Roman" w:hAnsi="Arial" w:cs="Arial"/>
          <w:b/>
          <w:bCs/>
          <w:iCs/>
          <w:sz w:val="28"/>
          <w:szCs w:val="20"/>
        </w:rPr>
        <w:t>FREEZING</w:t>
      </w:r>
      <w:r w:rsidRPr="00994FE5">
        <w:rPr>
          <w:rFonts w:ascii="Arial" w:eastAsia="Times New Roman" w:hAnsi="Arial" w:cs="Arial"/>
          <w:b/>
          <w:bCs/>
          <w:sz w:val="28"/>
          <w:szCs w:val="28"/>
        </w:rPr>
        <w:t xml:space="preserve"> ORDER</w:t>
      </w:r>
    </w:p>
    <w:p w14:paraId="7525475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hAnsi="Arial" w:cs="Arial"/>
          <w:sz w:val="20"/>
          <w:szCs w:val="20"/>
        </w:rPr>
      </w:pPr>
    </w:p>
    <w:p w14:paraId="322EC83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hAnsi="Arial" w:cs="Arial"/>
          <w:sz w:val="20"/>
          <w:szCs w:val="20"/>
        </w:rPr>
        <w:t>A DESIGNATED MAGISTRATE OF THE MAGISTRATES</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47C3F0A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2F4D8A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4627E37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034E4EE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E35EBB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Applicant </w:t>
      </w:r>
    </w:p>
    <w:p w14:paraId="25A1296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2BEDF8A" w14:textId="77777777" w:rsidR="00994FE5" w:rsidRPr="00994FE5" w:rsidRDefault="00994FE5" w:rsidP="00994FE5">
      <w:pPr>
        <w:overflowPunct w:val="0"/>
        <w:autoSpaceDE w:val="0"/>
        <w:autoSpaceDN w:val="0"/>
        <w:adjustRightInd w:val="0"/>
        <w:spacing w:after="120" w:line="240" w:lineRule="auto"/>
        <w:textAlignment w:val="baseline"/>
        <w:rPr>
          <w:rFonts w:ascii="Arial" w:eastAsia="Times New Roman" w:hAnsi="Arial" w:cs="Arial"/>
          <w:sz w:val="20"/>
          <w:szCs w:val="20"/>
        </w:rPr>
      </w:pPr>
    </w:p>
    <w:tbl>
      <w:tblPr>
        <w:tblStyle w:val="TableGrid2010"/>
        <w:tblW w:w="5000" w:type="pct"/>
        <w:tblLook w:val="04A0" w:firstRow="1" w:lastRow="0" w:firstColumn="1" w:lastColumn="0" w:noHBand="0" w:noVBand="1"/>
      </w:tblPr>
      <w:tblGrid>
        <w:gridCol w:w="9350"/>
      </w:tblGrid>
      <w:tr w:rsidR="00994FE5" w:rsidRPr="00994FE5" w14:paraId="3F2D43D3" w14:textId="77777777" w:rsidTr="00101EC2">
        <w:tc>
          <w:tcPr>
            <w:tcW w:w="5000" w:type="pct"/>
          </w:tcPr>
          <w:p w14:paraId="5F9279A9" w14:textId="77777777" w:rsidR="00994FE5" w:rsidRPr="00994FE5" w:rsidRDefault="00994FE5" w:rsidP="00994FE5">
            <w:pPr>
              <w:spacing w:after="240" w:line="276" w:lineRule="auto"/>
              <w:jc w:val="left"/>
              <w:rPr>
                <w:rFonts w:ascii="Arial" w:hAnsi="Arial" w:cs="Arial"/>
                <w:b/>
              </w:rPr>
            </w:pPr>
            <w:r w:rsidRPr="00994FE5">
              <w:rPr>
                <w:rFonts w:ascii="Arial" w:hAnsi="Arial" w:cs="Arial"/>
                <w:b/>
              </w:rPr>
              <w:t xml:space="preserve">Remarks </w:t>
            </w:r>
          </w:p>
          <w:p w14:paraId="11524202" w14:textId="77777777" w:rsidR="00994FE5" w:rsidRPr="00994FE5" w:rsidRDefault="00994FE5" w:rsidP="00994FE5">
            <w:pPr>
              <w:numPr>
                <w:ilvl w:val="0"/>
                <w:numId w:val="264"/>
              </w:numPr>
              <w:overflowPunct w:val="0"/>
              <w:spacing w:after="0" w:line="276" w:lineRule="auto"/>
              <w:contextualSpacing/>
              <w:jc w:val="left"/>
              <w:textAlignment w:val="baseline"/>
              <w:rPr>
                <w:rFonts w:ascii="Arial" w:hAnsi="Arial" w:cs="Arial"/>
                <w:lang w:eastAsia="en-AU"/>
              </w:rPr>
            </w:pPr>
            <w:r w:rsidRPr="00994FE5">
              <w:rPr>
                <w:rFonts w:ascii="Arial" w:hAnsi="Arial" w:cs="Arial"/>
                <w:lang w:eastAsia="en-AU"/>
              </w:rPr>
              <w:t>The Magistrate</w:t>
            </w:r>
            <w:r w:rsidRPr="00994FE5">
              <w:rPr>
                <w:rFonts w:ascii="Arial" w:hAnsi="Arial" w:cs="Arial"/>
                <w:sz w:val="16"/>
                <w:szCs w:val="16"/>
                <w:lang w:eastAsia="en-AU"/>
              </w:rPr>
              <w:t xml:space="preserve"> </w:t>
            </w:r>
            <w:r w:rsidRPr="00994FE5">
              <w:rPr>
                <w:rFonts w:ascii="Arial" w:hAnsi="Arial" w:cs="Arial"/>
                <w:lang w:eastAsia="en-AU"/>
              </w:rPr>
              <w:t xml:space="preserve">has heard an Application under section 17 of the </w:t>
            </w:r>
            <w:r w:rsidRPr="00994FE5">
              <w:rPr>
                <w:rFonts w:ascii="Arial" w:hAnsi="Arial" w:cs="Arial"/>
                <w:i/>
                <w:iCs/>
                <w:lang w:eastAsia="en-AU"/>
              </w:rPr>
              <w:t>Criminal Assets Confiscation Act 2005</w:t>
            </w:r>
            <w:r w:rsidRPr="00994FE5">
              <w:rPr>
                <w:rFonts w:ascii="Arial" w:hAnsi="Arial" w:cs="Arial"/>
                <w:lang w:eastAsia="en-AU"/>
              </w:rPr>
              <w:t xml:space="preserve"> and is satisfied that a Freezing Order should be made in the following terms. The grounds on which the order was sought are set out in the Originating Application and supporting affidavit filed by the Applicant which accompany this order.</w:t>
            </w:r>
          </w:p>
          <w:p w14:paraId="1BBAF2A3" w14:textId="77777777" w:rsidR="00994FE5" w:rsidRPr="00994FE5" w:rsidRDefault="00994FE5" w:rsidP="00994FE5">
            <w:pPr>
              <w:numPr>
                <w:ilvl w:val="0"/>
                <w:numId w:val="264"/>
              </w:numPr>
              <w:overflowPunct w:val="0"/>
              <w:spacing w:after="0" w:line="276" w:lineRule="auto"/>
              <w:ind w:left="881" w:hanging="571"/>
              <w:jc w:val="left"/>
              <w:textAlignment w:val="baseline"/>
              <w:rPr>
                <w:rFonts w:ascii="Arial" w:hAnsi="Arial" w:cs="Arial"/>
                <w:lang w:eastAsia="en-AU"/>
              </w:rPr>
            </w:pPr>
            <w:r w:rsidRPr="00994FE5">
              <w:rPr>
                <w:rFonts w:ascii="Arial" w:hAnsi="Arial" w:cs="Arial"/>
                <w:lang w:eastAsia="en-AU"/>
              </w:rPr>
              <w:t>The Magistrate</w:t>
            </w:r>
            <w:r w:rsidRPr="00994FE5">
              <w:rPr>
                <w:rFonts w:ascii="Arial" w:hAnsi="Arial" w:cs="Arial"/>
                <w:sz w:val="16"/>
                <w:szCs w:val="16"/>
                <w:lang w:eastAsia="en-AU"/>
              </w:rPr>
              <w:t xml:space="preserve"> </w:t>
            </w:r>
            <w:r w:rsidRPr="00994FE5">
              <w:rPr>
                <w:rFonts w:ascii="Arial" w:hAnsi="Arial" w:cs="Arial"/>
                <w:lang w:eastAsia="en-AU"/>
              </w:rPr>
              <w:t>is satisfied that there are reasonable grounds to suspect that [</w:t>
            </w:r>
            <w:r w:rsidRPr="00994FE5">
              <w:rPr>
                <w:rFonts w:ascii="Arial" w:hAnsi="Arial" w:cs="Arial"/>
                <w:i/>
                <w:lang w:eastAsia="en-AU"/>
              </w:rPr>
              <w:t>name</w:t>
            </w:r>
            <w:r w:rsidRPr="00994FE5">
              <w:rPr>
                <w:rFonts w:ascii="Arial" w:hAnsi="Arial" w:cs="Arial"/>
                <w:iCs/>
                <w:lang w:eastAsia="en-AU"/>
              </w:rPr>
              <w:t>]</w:t>
            </w:r>
            <w:r w:rsidRPr="00994FE5">
              <w:rPr>
                <w:rFonts w:ascii="Arial" w:hAnsi="Arial" w:cs="Arial"/>
                <w:lang w:eastAsia="en-AU"/>
              </w:rPr>
              <w:t>:</w:t>
            </w:r>
          </w:p>
          <w:p w14:paraId="6DFB1B9F" w14:textId="77777777" w:rsidR="00994FE5" w:rsidRPr="00994FE5" w:rsidRDefault="00994FE5" w:rsidP="00994FE5">
            <w:pPr>
              <w:numPr>
                <w:ilvl w:val="0"/>
                <w:numId w:val="136"/>
              </w:numPr>
              <w:overflowPunct w:val="0"/>
              <w:spacing w:after="0" w:line="276" w:lineRule="auto"/>
              <w:ind w:left="1448" w:hanging="567"/>
              <w:jc w:val="left"/>
              <w:textAlignment w:val="baseline"/>
              <w:rPr>
                <w:rFonts w:ascii="Arial" w:hAnsi="Arial" w:cs="Arial"/>
                <w:lang w:eastAsia="en-AU"/>
              </w:rPr>
            </w:pPr>
            <w:r w:rsidRPr="00994FE5">
              <w:rPr>
                <w:rFonts w:ascii="Arial" w:hAnsi="Arial" w:cs="Arial"/>
                <w:lang w:eastAsia="en-AU"/>
              </w:rPr>
              <w:t>is the person in whose name the specified account is held.</w:t>
            </w:r>
          </w:p>
          <w:p w14:paraId="555F9CBE" w14:textId="77777777" w:rsidR="00994FE5" w:rsidRPr="00994FE5" w:rsidRDefault="00994FE5" w:rsidP="00994FE5">
            <w:pPr>
              <w:numPr>
                <w:ilvl w:val="0"/>
                <w:numId w:val="136"/>
              </w:numPr>
              <w:overflowPunct w:val="0"/>
              <w:spacing w:after="0" w:line="276" w:lineRule="auto"/>
              <w:ind w:left="1448" w:hanging="567"/>
              <w:contextualSpacing/>
              <w:jc w:val="left"/>
              <w:textAlignment w:val="baseline"/>
              <w:rPr>
                <w:rFonts w:ascii="Arial" w:hAnsi="Arial" w:cs="Arial"/>
                <w:lang w:eastAsia="en-AU"/>
              </w:rPr>
            </w:pPr>
            <w:r w:rsidRPr="00994FE5">
              <w:rPr>
                <w:rFonts w:ascii="Arial" w:hAnsi="Arial" w:cs="Arial"/>
                <w:lang w:eastAsia="en-AU"/>
              </w:rPr>
              <w:t>is a person with an interest in the specified account.</w:t>
            </w:r>
          </w:p>
          <w:p w14:paraId="500D1A23" w14:textId="77777777" w:rsidR="00994FE5" w:rsidRPr="00994FE5" w:rsidRDefault="00994FE5" w:rsidP="00994FE5">
            <w:pPr>
              <w:numPr>
                <w:ilvl w:val="0"/>
                <w:numId w:val="136"/>
              </w:numPr>
              <w:overflowPunct w:val="0"/>
              <w:spacing w:after="0" w:line="276" w:lineRule="auto"/>
              <w:ind w:left="1448" w:hanging="567"/>
              <w:contextualSpacing/>
              <w:jc w:val="left"/>
              <w:textAlignment w:val="baseline"/>
              <w:rPr>
                <w:rFonts w:ascii="Arial" w:hAnsi="Arial" w:cs="Arial"/>
                <w:lang w:eastAsia="en-AU"/>
              </w:rPr>
            </w:pPr>
            <w:r w:rsidRPr="00994FE5">
              <w:rPr>
                <w:rFonts w:ascii="Arial" w:hAnsi="Arial" w:cs="Arial"/>
                <w:lang w:eastAsia="en-AU"/>
              </w:rPr>
              <w:t>has [</w:t>
            </w:r>
            <w:r w:rsidRPr="00994FE5">
              <w:rPr>
                <w:rFonts w:ascii="Arial" w:hAnsi="Arial" w:cs="Arial"/>
                <w:i/>
                <w:lang w:eastAsia="en-AU"/>
              </w:rPr>
              <w:t>committed</w:t>
            </w:r>
            <w:r w:rsidRPr="00994FE5">
              <w:rPr>
                <w:rFonts w:ascii="Arial" w:hAnsi="Arial" w:cs="Arial"/>
                <w:lang w:eastAsia="en-AU"/>
              </w:rPr>
              <w:t>] [</w:t>
            </w:r>
            <w:r w:rsidRPr="00994FE5">
              <w:rPr>
                <w:rFonts w:ascii="Arial" w:hAnsi="Arial" w:cs="Arial"/>
                <w:i/>
                <w:lang w:eastAsia="en-AU"/>
              </w:rPr>
              <w:t>been involved in</w:t>
            </w:r>
            <w:r w:rsidRPr="00994FE5">
              <w:rPr>
                <w:rFonts w:ascii="Arial" w:hAnsi="Arial" w:cs="Arial"/>
                <w:lang w:eastAsia="en-AU"/>
              </w:rPr>
              <w:t>] [</w:t>
            </w:r>
            <w:r w:rsidRPr="00994FE5">
              <w:rPr>
                <w:rFonts w:ascii="Arial" w:hAnsi="Arial" w:cs="Arial"/>
                <w:i/>
                <w:lang w:eastAsia="en-AU"/>
              </w:rPr>
              <w:t>derived a benefit from</w:t>
            </w:r>
            <w:r w:rsidRPr="00994FE5">
              <w:rPr>
                <w:rFonts w:ascii="Arial" w:hAnsi="Arial" w:cs="Arial"/>
                <w:lang w:eastAsia="en-AU"/>
              </w:rPr>
              <w:t>] a serious offence.</w:t>
            </w:r>
          </w:p>
          <w:p w14:paraId="21B086E2" w14:textId="77777777" w:rsidR="00994FE5" w:rsidRPr="00994FE5" w:rsidRDefault="00994FE5" w:rsidP="00994FE5">
            <w:pPr>
              <w:numPr>
                <w:ilvl w:val="0"/>
                <w:numId w:val="136"/>
              </w:numPr>
              <w:overflowPunct w:val="0"/>
              <w:spacing w:after="0" w:line="276" w:lineRule="auto"/>
              <w:ind w:left="1448" w:hanging="567"/>
              <w:contextualSpacing/>
              <w:jc w:val="left"/>
              <w:textAlignment w:val="baseline"/>
              <w:rPr>
                <w:rFonts w:ascii="Arial" w:hAnsi="Arial" w:cs="Arial"/>
                <w:lang w:eastAsia="en-AU"/>
              </w:rPr>
            </w:pPr>
            <w:r w:rsidRPr="00994FE5">
              <w:rPr>
                <w:rFonts w:ascii="Arial" w:hAnsi="Arial" w:cs="Arial"/>
                <w:lang w:eastAsia="en-AU"/>
              </w:rPr>
              <w:t>is about [</w:t>
            </w:r>
            <w:r w:rsidRPr="00994FE5">
              <w:rPr>
                <w:rFonts w:ascii="Arial" w:hAnsi="Arial" w:cs="Arial"/>
                <w:i/>
                <w:lang w:eastAsia="en-AU"/>
              </w:rPr>
              <w:t>commit</w:t>
            </w:r>
            <w:r w:rsidRPr="00994FE5">
              <w:rPr>
                <w:rFonts w:ascii="Arial" w:hAnsi="Arial" w:cs="Arial"/>
                <w:lang w:eastAsia="en-AU"/>
              </w:rPr>
              <w:t>] [</w:t>
            </w:r>
            <w:r w:rsidRPr="00994FE5">
              <w:rPr>
                <w:rFonts w:ascii="Arial" w:hAnsi="Arial" w:cs="Arial"/>
                <w:i/>
                <w:lang w:eastAsia="en-AU"/>
              </w:rPr>
              <w:t>be involved in</w:t>
            </w:r>
            <w:r w:rsidRPr="00994FE5">
              <w:rPr>
                <w:rFonts w:ascii="Arial" w:hAnsi="Arial" w:cs="Arial"/>
                <w:lang w:eastAsia="en-AU"/>
              </w:rPr>
              <w:t>] [</w:t>
            </w:r>
            <w:r w:rsidRPr="00994FE5">
              <w:rPr>
                <w:rFonts w:ascii="Arial" w:hAnsi="Arial" w:cs="Arial"/>
                <w:i/>
                <w:lang w:eastAsia="en-AU"/>
              </w:rPr>
              <w:t>derive a benefit from</w:t>
            </w:r>
            <w:r w:rsidRPr="00994FE5">
              <w:rPr>
                <w:rFonts w:ascii="Arial" w:hAnsi="Arial" w:cs="Arial"/>
                <w:lang w:eastAsia="en-AU"/>
              </w:rPr>
              <w:t>] a serious offence.</w:t>
            </w:r>
          </w:p>
          <w:p w14:paraId="0C336199" w14:textId="77777777" w:rsidR="00994FE5" w:rsidRPr="00994FE5" w:rsidRDefault="00994FE5" w:rsidP="00994FE5">
            <w:pPr>
              <w:numPr>
                <w:ilvl w:val="0"/>
                <w:numId w:val="264"/>
              </w:numPr>
              <w:overflowPunct w:val="0"/>
              <w:spacing w:after="0" w:line="276" w:lineRule="auto"/>
              <w:ind w:left="881" w:hanging="571"/>
              <w:jc w:val="left"/>
              <w:textAlignment w:val="baseline"/>
              <w:rPr>
                <w:rFonts w:ascii="Arial" w:hAnsi="Arial" w:cs="Arial"/>
                <w:lang w:eastAsia="en-AU"/>
              </w:rPr>
            </w:pPr>
            <w:r w:rsidRPr="00994FE5">
              <w:rPr>
                <w:rFonts w:ascii="Arial" w:hAnsi="Arial" w:cs="Arial"/>
                <w:lang w:eastAsia="en-AU"/>
              </w:rPr>
              <w:t>The Magistrate</w:t>
            </w:r>
            <w:r w:rsidRPr="00994FE5">
              <w:rPr>
                <w:rFonts w:ascii="Arial" w:hAnsi="Arial" w:cs="Arial"/>
                <w:sz w:val="16"/>
                <w:szCs w:val="16"/>
                <w:lang w:eastAsia="en-AU"/>
              </w:rPr>
              <w:t xml:space="preserve"> </w:t>
            </w:r>
            <w:r w:rsidRPr="00994FE5">
              <w:rPr>
                <w:rFonts w:ascii="Arial" w:hAnsi="Arial" w:cs="Arial"/>
                <w:lang w:eastAsia="en-AU"/>
              </w:rPr>
              <w:t>is satisfied that an Application for a Restraining Order is likely to be made in respect of property in which:</w:t>
            </w:r>
          </w:p>
          <w:p w14:paraId="2A33E7BA" w14:textId="77777777" w:rsidR="00994FE5" w:rsidRPr="00994FE5" w:rsidRDefault="00994FE5" w:rsidP="00994FE5">
            <w:pPr>
              <w:numPr>
                <w:ilvl w:val="0"/>
                <w:numId w:val="137"/>
              </w:numPr>
              <w:overflowPunct w:val="0"/>
              <w:spacing w:after="0" w:line="276" w:lineRule="auto"/>
              <w:ind w:left="1448" w:hanging="567"/>
              <w:contextualSpacing/>
              <w:jc w:val="left"/>
              <w:textAlignment w:val="baseline"/>
              <w:rPr>
                <w:rFonts w:ascii="Arial" w:hAnsi="Arial" w:cs="Arial"/>
                <w:lang w:eastAsia="en-AU"/>
              </w:rPr>
            </w:pPr>
            <w:r w:rsidRPr="00994FE5">
              <w:rPr>
                <w:rFonts w:ascii="Arial" w:hAnsi="Arial" w:cs="Arial"/>
                <w:lang w:eastAsia="en-AU"/>
              </w:rPr>
              <w:t>the person in whose name the specified account is held</w:t>
            </w:r>
          </w:p>
          <w:p w14:paraId="244D8671" w14:textId="77777777" w:rsidR="00994FE5" w:rsidRPr="00994FE5" w:rsidRDefault="00994FE5" w:rsidP="00994FE5">
            <w:pPr>
              <w:numPr>
                <w:ilvl w:val="0"/>
                <w:numId w:val="137"/>
              </w:numPr>
              <w:overflowPunct w:val="0"/>
              <w:spacing w:after="0" w:line="276" w:lineRule="auto"/>
              <w:ind w:left="1448" w:hanging="567"/>
              <w:contextualSpacing/>
              <w:jc w:val="left"/>
              <w:textAlignment w:val="baseline"/>
              <w:rPr>
                <w:rFonts w:ascii="Arial" w:hAnsi="Arial" w:cs="Arial"/>
                <w:lang w:eastAsia="en-AU"/>
              </w:rPr>
            </w:pPr>
            <w:r w:rsidRPr="00994FE5">
              <w:rPr>
                <w:rFonts w:ascii="Arial" w:hAnsi="Arial" w:cs="Arial"/>
                <w:lang w:eastAsia="en-AU"/>
              </w:rPr>
              <w:t>the person who has an interest in the specified account</w:t>
            </w:r>
          </w:p>
          <w:p w14:paraId="4D2B558C" w14:textId="77777777" w:rsidR="00994FE5" w:rsidRPr="00994FE5" w:rsidRDefault="00994FE5" w:rsidP="00994FE5">
            <w:pPr>
              <w:spacing w:after="0" w:line="276" w:lineRule="auto"/>
              <w:ind w:left="1448" w:hanging="567"/>
              <w:jc w:val="left"/>
              <w:rPr>
                <w:rFonts w:ascii="Arial" w:hAnsi="Arial" w:cs="Arial"/>
              </w:rPr>
            </w:pPr>
            <w:r w:rsidRPr="00994FE5">
              <w:rPr>
                <w:rFonts w:ascii="Arial" w:hAnsi="Arial" w:cs="Arial"/>
              </w:rPr>
              <w:t>has an interest.</w:t>
            </w:r>
          </w:p>
          <w:p w14:paraId="127DB40E" w14:textId="77777777" w:rsidR="00994FE5" w:rsidRPr="00994FE5" w:rsidRDefault="00994FE5" w:rsidP="00994FE5">
            <w:pPr>
              <w:numPr>
                <w:ilvl w:val="0"/>
                <w:numId w:val="264"/>
              </w:numPr>
              <w:overflowPunct w:val="0"/>
              <w:spacing w:after="0" w:line="276" w:lineRule="auto"/>
              <w:ind w:left="881" w:hanging="571"/>
              <w:contextualSpacing/>
              <w:jc w:val="left"/>
              <w:textAlignment w:val="baseline"/>
              <w:rPr>
                <w:rFonts w:ascii="Arial" w:hAnsi="Arial" w:cs="Arial"/>
                <w:lang w:eastAsia="en-AU"/>
              </w:rPr>
            </w:pPr>
            <w:r w:rsidRPr="00994FE5">
              <w:rPr>
                <w:rFonts w:ascii="Arial" w:hAnsi="Arial" w:cs="Arial"/>
                <w:lang w:eastAsia="en-AU"/>
              </w:rPr>
              <w:t>The Magistrate</w:t>
            </w:r>
            <w:r w:rsidRPr="00994FE5">
              <w:rPr>
                <w:rFonts w:ascii="Arial" w:hAnsi="Arial" w:cs="Arial"/>
                <w:sz w:val="16"/>
                <w:szCs w:val="16"/>
                <w:lang w:eastAsia="en-AU"/>
              </w:rPr>
              <w:t xml:space="preserve"> </w:t>
            </w:r>
            <w:r w:rsidRPr="00994FE5">
              <w:rPr>
                <w:rFonts w:ascii="Arial" w:hAnsi="Arial" w:cs="Arial"/>
                <w:lang w:eastAsia="en-AU"/>
              </w:rPr>
              <w:t>is satisfied that it is otherwise appropriate to make this order having had regard to the amount of money in the specified account, the persons in whose name the account is held, and any hardship that may reasonably be expected to be caused to any person by the operation of this order.</w:t>
            </w:r>
          </w:p>
          <w:p w14:paraId="7B71288B" w14:textId="77777777" w:rsidR="00994FE5" w:rsidRPr="00994FE5" w:rsidRDefault="00994FE5" w:rsidP="00994FE5">
            <w:pPr>
              <w:numPr>
                <w:ilvl w:val="0"/>
                <w:numId w:val="264"/>
              </w:numPr>
              <w:overflowPunct w:val="0"/>
              <w:spacing w:after="840" w:line="276" w:lineRule="auto"/>
              <w:ind w:left="881" w:hanging="571"/>
              <w:contextualSpacing/>
              <w:jc w:val="left"/>
              <w:textAlignment w:val="baseline"/>
              <w:rPr>
                <w:rFonts w:ascii="Arial" w:hAnsi="Arial" w:cs="Arial"/>
              </w:rPr>
            </w:pPr>
            <w:r w:rsidRPr="00994FE5">
              <w:rPr>
                <w:rFonts w:ascii="Arial" w:hAnsi="Arial" w:cs="Arial"/>
                <w:b/>
                <w:sz w:val="12"/>
                <w:szCs w:val="12"/>
              </w:rPr>
              <w:t>default selected if telephone application</w:t>
            </w:r>
            <w:r w:rsidRPr="00994FE5">
              <w:rPr>
                <w:rFonts w:ascii="Arial" w:hAnsi="Arial" w:cs="Arial"/>
              </w:rPr>
              <w:t xml:space="preserve"> The facts which justify the making of this order are [</w:t>
            </w:r>
            <w:r w:rsidRPr="00994FE5">
              <w:rPr>
                <w:rFonts w:ascii="Arial" w:hAnsi="Arial" w:cs="Arial"/>
                <w:i/>
              </w:rPr>
              <w:t>facts</w:t>
            </w:r>
            <w:r w:rsidRPr="00994FE5">
              <w:rPr>
                <w:rFonts w:ascii="Arial" w:hAnsi="Arial" w:cs="Arial"/>
              </w:rPr>
              <w:t>]. The Applicant has undertaken to make an Affidavit verifying these facts.</w:t>
            </w:r>
          </w:p>
        </w:tc>
      </w:tr>
    </w:tbl>
    <w:p w14:paraId="468FBBB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010"/>
        <w:tblW w:w="5000" w:type="pct"/>
        <w:tblLook w:val="04A0" w:firstRow="1" w:lastRow="0" w:firstColumn="1" w:lastColumn="0" w:noHBand="0" w:noVBand="1"/>
      </w:tblPr>
      <w:tblGrid>
        <w:gridCol w:w="9350"/>
      </w:tblGrid>
      <w:tr w:rsidR="00994FE5" w:rsidRPr="00994FE5" w14:paraId="01452F43" w14:textId="77777777" w:rsidTr="00101EC2">
        <w:tc>
          <w:tcPr>
            <w:tcW w:w="5000" w:type="pct"/>
          </w:tcPr>
          <w:p w14:paraId="13210897" w14:textId="77777777" w:rsidR="00994FE5" w:rsidRPr="00994FE5" w:rsidRDefault="00994FE5" w:rsidP="00994FE5">
            <w:pPr>
              <w:spacing w:before="240" w:after="240" w:line="276" w:lineRule="auto"/>
              <w:jc w:val="left"/>
              <w:rPr>
                <w:rFonts w:ascii="Arial" w:hAnsi="Arial" w:cs="Arial"/>
                <w:b/>
              </w:rPr>
            </w:pPr>
            <w:r w:rsidRPr="00994FE5">
              <w:rPr>
                <w:rFonts w:ascii="Arial" w:hAnsi="Arial" w:cs="Arial"/>
                <w:b/>
              </w:rPr>
              <w:lastRenderedPageBreak/>
              <w:t>Order</w:t>
            </w:r>
          </w:p>
          <w:p w14:paraId="755349AA" w14:textId="77777777" w:rsidR="00994FE5" w:rsidRPr="00994FE5" w:rsidRDefault="00994FE5" w:rsidP="00994FE5">
            <w:pPr>
              <w:spacing w:before="240" w:after="240" w:line="276" w:lineRule="auto"/>
              <w:jc w:val="left"/>
              <w:rPr>
                <w:rFonts w:ascii="Arial" w:hAnsi="Arial" w:cs="Arial"/>
              </w:rPr>
            </w:pPr>
            <w:r w:rsidRPr="00994FE5">
              <w:rPr>
                <w:rFonts w:ascii="Arial" w:hAnsi="Arial" w:cs="Arial"/>
                <w:b/>
              </w:rPr>
              <w:t>Date of Order</w:t>
            </w:r>
            <w:r w:rsidRPr="00994FE5">
              <w:rPr>
                <w:rFonts w:ascii="Arial" w:hAnsi="Arial" w:cs="Arial"/>
              </w:rPr>
              <w:t>: [</w:t>
            </w:r>
            <w:r w:rsidRPr="00994FE5">
              <w:rPr>
                <w:rFonts w:ascii="Arial" w:hAnsi="Arial" w:cs="Arial"/>
                <w:i/>
              </w:rPr>
              <w:t>date</w:t>
            </w:r>
            <w:r w:rsidRPr="00994FE5">
              <w:rPr>
                <w:rFonts w:ascii="Arial" w:hAnsi="Arial" w:cs="Arial"/>
              </w:rPr>
              <w:t>]</w:t>
            </w:r>
          </w:p>
          <w:p w14:paraId="173E0389" w14:textId="77777777" w:rsidR="00994FE5" w:rsidRPr="00994FE5" w:rsidRDefault="00994FE5" w:rsidP="00994FE5">
            <w:pPr>
              <w:spacing w:before="240" w:after="120" w:line="276" w:lineRule="auto"/>
              <w:jc w:val="left"/>
              <w:rPr>
                <w:rFonts w:ascii="Arial" w:hAnsi="Arial" w:cs="Arial"/>
                <w:b/>
                <w:bCs/>
              </w:rPr>
            </w:pPr>
            <w:r w:rsidRPr="00994FE5">
              <w:rPr>
                <w:rFonts w:ascii="Arial" w:hAnsi="Arial" w:cs="Arial"/>
                <w:b/>
                <w:bCs/>
              </w:rPr>
              <w:t>Terms of Order</w:t>
            </w:r>
          </w:p>
          <w:p w14:paraId="411A4D27" w14:textId="77777777" w:rsidR="00994FE5" w:rsidRPr="00994FE5" w:rsidRDefault="00994FE5" w:rsidP="00994FE5">
            <w:pPr>
              <w:widowControl w:val="0"/>
              <w:spacing w:after="0" w:line="276" w:lineRule="auto"/>
              <w:jc w:val="left"/>
              <w:rPr>
                <w:rFonts w:ascii="Arial" w:hAnsi="Arial" w:cs="Arial"/>
              </w:rPr>
            </w:pPr>
            <w:r w:rsidRPr="00994FE5">
              <w:rPr>
                <w:rFonts w:ascii="Arial" w:hAnsi="Arial" w:cs="Arial"/>
              </w:rPr>
              <w:t>It is ordered that:</w:t>
            </w:r>
          </w:p>
          <w:p w14:paraId="290E955B" w14:textId="77777777" w:rsidR="00994FE5" w:rsidRPr="00994FE5" w:rsidRDefault="00994FE5" w:rsidP="00994FE5">
            <w:pPr>
              <w:spacing w:after="0" w:line="276" w:lineRule="auto"/>
              <w:jc w:val="left"/>
              <w:rPr>
                <w:rFonts w:ascii="Arial" w:hAnsi="Arial" w:cs="Arial"/>
                <w:b/>
                <w:sz w:val="12"/>
                <w:szCs w:val="12"/>
              </w:rPr>
            </w:pPr>
            <w:r w:rsidRPr="00994FE5">
              <w:rPr>
                <w:rFonts w:ascii="Arial" w:hAnsi="Arial" w:cs="Arial"/>
                <w:b/>
                <w:sz w:val="12"/>
                <w:szCs w:val="12"/>
              </w:rPr>
              <w:t>Orders in separately numbered paragraphs.</w:t>
            </w:r>
          </w:p>
          <w:p w14:paraId="2F8482C6" w14:textId="77777777" w:rsidR="00994FE5" w:rsidRPr="00994FE5" w:rsidRDefault="00994FE5" w:rsidP="00994FE5">
            <w:pPr>
              <w:numPr>
                <w:ilvl w:val="0"/>
                <w:numId w:val="135"/>
              </w:numPr>
              <w:tabs>
                <w:tab w:val="left" w:pos="409"/>
              </w:tabs>
              <w:overflowPunct w:val="0"/>
              <w:spacing w:after="0" w:line="276" w:lineRule="auto"/>
              <w:ind w:left="737" w:hanging="737"/>
              <w:jc w:val="left"/>
              <w:textAlignment w:val="baseline"/>
              <w:rPr>
                <w:rFonts w:ascii="Arial" w:hAnsi="Arial" w:cs="Arial"/>
                <w:lang w:eastAsia="en-AU"/>
              </w:rPr>
            </w:pPr>
            <w:r w:rsidRPr="00994FE5">
              <w:rPr>
                <w:rFonts w:ascii="Arial" w:hAnsi="Arial" w:cs="Arial"/>
                <w:lang w:eastAsia="en-AU"/>
              </w:rPr>
              <w:t>1.</w:t>
            </w:r>
            <w:r w:rsidRPr="00994FE5">
              <w:rPr>
                <w:rFonts w:ascii="Arial" w:hAnsi="Arial" w:cs="Arial"/>
                <w:lang w:eastAsia="en-AU"/>
              </w:rPr>
              <w:tab/>
              <w:t xml:space="preserve">Pursuant to section 17 of the </w:t>
            </w:r>
            <w:r w:rsidRPr="00994FE5">
              <w:rPr>
                <w:rFonts w:ascii="Arial" w:hAnsi="Arial" w:cs="Arial"/>
                <w:i/>
                <w:iCs/>
                <w:lang w:eastAsia="en-AU"/>
              </w:rPr>
              <w:t>Criminal Assets Confiscation Act 2005</w:t>
            </w:r>
            <w:r w:rsidRPr="00994FE5">
              <w:rPr>
                <w:rFonts w:ascii="Arial" w:hAnsi="Arial" w:cs="Arial"/>
                <w:lang w:eastAsia="en-AU"/>
              </w:rPr>
              <w:t>,</w:t>
            </w:r>
            <w:r w:rsidRPr="00994FE5">
              <w:rPr>
                <w:rFonts w:ascii="Arial" w:hAnsi="Arial" w:cs="Arial"/>
                <w:i/>
                <w:lang w:eastAsia="en-AU"/>
              </w:rPr>
              <w:t xml:space="preserve"> </w:t>
            </w:r>
            <w:r w:rsidRPr="00994FE5">
              <w:rPr>
                <w:rFonts w:ascii="Arial" w:hAnsi="Arial" w:cs="Arial"/>
                <w:lang w:eastAsia="en-AU"/>
              </w:rPr>
              <w:t>the financial institution must not, subject to section 20(2), allow any person to make transfers or withdrawals from the below mentioned account.</w:t>
            </w:r>
          </w:p>
          <w:p w14:paraId="0999C10C" w14:textId="77777777" w:rsidR="00994FE5" w:rsidRPr="00994FE5" w:rsidRDefault="00994FE5" w:rsidP="00994FE5">
            <w:pPr>
              <w:numPr>
                <w:ilvl w:val="1"/>
                <w:numId w:val="134"/>
              </w:numPr>
              <w:overflowPunct w:val="0"/>
              <w:spacing w:after="0" w:line="276" w:lineRule="auto"/>
              <w:ind w:left="1160"/>
              <w:jc w:val="left"/>
              <w:textAlignment w:val="baseline"/>
              <w:rPr>
                <w:rFonts w:ascii="Arial" w:hAnsi="Arial" w:cs="Arial"/>
                <w:lang w:eastAsia="en-AU"/>
              </w:rPr>
            </w:pPr>
            <w:r w:rsidRPr="00994FE5">
              <w:rPr>
                <w:rFonts w:ascii="Arial" w:hAnsi="Arial" w:cs="Arial"/>
                <w:lang w:eastAsia="en-AU"/>
              </w:rPr>
              <w:t xml:space="preserve">except in the following manner and circumstances: </w:t>
            </w:r>
          </w:p>
          <w:p w14:paraId="6A8F980A" w14:textId="77777777" w:rsidR="00994FE5" w:rsidRPr="00994FE5" w:rsidRDefault="00994FE5" w:rsidP="00994FE5">
            <w:pPr>
              <w:spacing w:after="0" w:line="276" w:lineRule="auto"/>
              <w:ind w:left="1160"/>
              <w:jc w:val="left"/>
              <w:rPr>
                <w:rFonts w:ascii="Arial" w:hAnsi="Arial" w:cs="Arial"/>
                <w:b/>
                <w:sz w:val="12"/>
                <w:szCs w:val="12"/>
              </w:rPr>
            </w:pPr>
            <w:r w:rsidRPr="00994FE5">
              <w:rPr>
                <w:rFonts w:ascii="Arial" w:hAnsi="Arial" w:cs="Arial"/>
                <w:b/>
                <w:sz w:val="12"/>
                <w:szCs w:val="12"/>
              </w:rPr>
              <w:t>set out circumstances in numbered paragraphs</w:t>
            </w:r>
          </w:p>
          <w:p w14:paraId="21C897B1" w14:textId="77777777" w:rsidR="00994FE5" w:rsidRPr="00994FE5" w:rsidRDefault="00994FE5" w:rsidP="00994FE5">
            <w:pPr>
              <w:numPr>
                <w:ilvl w:val="2"/>
                <w:numId w:val="134"/>
              </w:numPr>
              <w:overflowPunct w:val="0"/>
              <w:spacing w:after="120" w:line="276" w:lineRule="auto"/>
              <w:ind w:left="1585" w:hanging="347"/>
              <w:jc w:val="left"/>
              <w:textAlignment w:val="baseline"/>
              <w:rPr>
                <w:rFonts w:ascii="Arial" w:hAnsi="Arial" w:cs="Arial"/>
                <w:lang w:eastAsia="en-AU"/>
              </w:rPr>
            </w:pPr>
          </w:p>
          <w:p w14:paraId="277035E6" w14:textId="77777777" w:rsidR="00994FE5" w:rsidRPr="00994FE5" w:rsidRDefault="00994FE5" w:rsidP="00994FE5">
            <w:pPr>
              <w:numPr>
                <w:ilvl w:val="0"/>
                <w:numId w:val="135"/>
              </w:numPr>
              <w:tabs>
                <w:tab w:val="left" w:pos="409"/>
              </w:tabs>
              <w:overflowPunct w:val="0"/>
              <w:spacing w:after="120" w:line="276" w:lineRule="auto"/>
              <w:ind w:left="735"/>
              <w:jc w:val="left"/>
              <w:textAlignment w:val="baseline"/>
              <w:rPr>
                <w:rFonts w:ascii="Arial" w:hAnsi="Arial" w:cs="Arial"/>
                <w:lang w:eastAsia="en-AU"/>
              </w:rPr>
            </w:pPr>
            <w:r w:rsidRPr="00994FE5">
              <w:rPr>
                <w:rFonts w:ascii="Arial" w:hAnsi="Arial" w:cs="Arial"/>
                <w:lang w:eastAsia="en-AU"/>
              </w:rPr>
              <w:t>2.</w:t>
            </w:r>
            <w:r w:rsidRPr="00994FE5">
              <w:rPr>
                <w:rFonts w:ascii="Arial" w:hAnsi="Arial" w:cs="Arial"/>
                <w:lang w:eastAsia="en-AU"/>
              </w:rPr>
              <w:tab/>
              <w:t xml:space="preserve">It is noted that, under section 19(1) of the </w:t>
            </w:r>
            <w:r w:rsidRPr="00994FE5">
              <w:rPr>
                <w:rFonts w:ascii="Arial" w:hAnsi="Arial" w:cs="Arial"/>
                <w:i/>
                <w:iCs/>
                <w:lang w:eastAsia="en-AU"/>
              </w:rPr>
              <w:t xml:space="preserve">Criminal Assets Confiscation Act 2005, </w:t>
            </w:r>
            <w:r w:rsidRPr="00994FE5">
              <w:rPr>
                <w:rFonts w:ascii="Arial" w:hAnsi="Arial" w:cs="Arial"/>
                <w:lang w:eastAsia="en-AU"/>
              </w:rPr>
              <w:t xml:space="preserve">this order takes effect on the date and at the time that notice of the order is given to the financial institution. </w:t>
            </w:r>
          </w:p>
          <w:p w14:paraId="16D06ECE" w14:textId="77777777" w:rsidR="00994FE5" w:rsidRPr="00994FE5" w:rsidRDefault="00994FE5" w:rsidP="00994FE5">
            <w:pPr>
              <w:numPr>
                <w:ilvl w:val="0"/>
                <w:numId w:val="135"/>
              </w:numPr>
              <w:tabs>
                <w:tab w:val="left" w:pos="409"/>
              </w:tabs>
              <w:overflowPunct w:val="0"/>
              <w:spacing w:after="120" w:line="276" w:lineRule="auto"/>
              <w:ind w:left="735"/>
              <w:jc w:val="left"/>
              <w:textAlignment w:val="baseline"/>
              <w:rPr>
                <w:rFonts w:ascii="Arial" w:hAnsi="Arial" w:cs="Arial"/>
                <w:lang w:eastAsia="en-AU"/>
              </w:rPr>
            </w:pPr>
            <w:r w:rsidRPr="00994FE5">
              <w:rPr>
                <w:rFonts w:ascii="Arial" w:hAnsi="Arial" w:cs="Arial"/>
                <w:lang w:eastAsia="en-AU"/>
              </w:rPr>
              <w:t>3.</w:t>
            </w:r>
            <w:r w:rsidRPr="00994FE5">
              <w:rPr>
                <w:rFonts w:ascii="Arial" w:hAnsi="Arial" w:cs="Arial"/>
                <w:lang w:eastAsia="en-AU"/>
              </w:rPr>
              <w:tab/>
              <w:t xml:space="preserve">It is noted that, under section 19(3) of </w:t>
            </w:r>
            <w:r w:rsidRPr="00994FE5">
              <w:rPr>
                <w:rFonts w:ascii="Arial" w:hAnsi="Arial" w:cs="Arial"/>
                <w:i/>
                <w:iCs/>
                <w:lang w:eastAsia="en-AU"/>
              </w:rPr>
              <w:t>the Criminal Assets Confiscation Act 2005</w:t>
            </w:r>
            <w:r w:rsidRPr="00994FE5">
              <w:rPr>
                <w:rFonts w:ascii="Arial" w:hAnsi="Arial" w:cs="Arial"/>
                <w:lang w:eastAsia="en-AU"/>
              </w:rPr>
              <w:t>, if notice of this order is not given to the relevant financial institution within 72 hours</w:t>
            </w:r>
            <w:r w:rsidRPr="00994FE5">
              <w:rPr>
                <w:rFonts w:ascii="Arial" w:hAnsi="Arial" w:cs="Arial"/>
                <w:i/>
                <w:iCs/>
                <w:lang w:eastAsia="en-AU"/>
              </w:rPr>
              <w:t xml:space="preserve"> </w:t>
            </w:r>
            <w:r w:rsidRPr="00994FE5">
              <w:rPr>
                <w:rFonts w:ascii="Arial" w:hAnsi="Arial" w:cs="Arial"/>
                <w:lang w:eastAsia="en-AU"/>
              </w:rPr>
              <w:t>after this order was made, this order will be of no force or effect.</w:t>
            </w:r>
          </w:p>
          <w:p w14:paraId="55379BCB" w14:textId="77777777" w:rsidR="00994FE5" w:rsidRPr="00994FE5" w:rsidRDefault="00994FE5" w:rsidP="00994FE5">
            <w:pPr>
              <w:numPr>
                <w:ilvl w:val="0"/>
                <w:numId w:val="135"/>
              </w:numPr>
              <w:tabs>
                <w:tab w:val="left" w:pos="409"/>
              </w:tabs>
              <w:overflowPunct w:val="0"/>
              <w:spacing w:after="120" w:line="276" w:lineRule="auto"/>
              <w:ind w:left="735"/>
              <w:jc w:val="left"/>
              <w:textAlignment w:val="baseline"/>
              <w:rPr>
                <w:rFonts w:ascii="Arial" w:hAnsi="Arial" w:cs="Arial"/>
                <w:lang w:eastAsia="en-AU"/>
              </w:rPr>
            </w:pPr>
            <w:r w:rsidRPr="00994FE5">
              <w:rPr>
                <w:rFonts w:ascii="Arial" w:hAnsi="Arial" w:cs="Arial"/>
                <w:lang w:eastAsia="en-AU"/>
              </w:rPr>
              <w:t>4.</w:t>
            </w:r>
            <w:r w:rsidRPr="00994FE5">
              <w:rPr>
                <w:rFonts w:ascii="Arial" w:hAnsi="Arial" w:cs="Arial"/>
                <w:lang w:eastAsia="en-AU"/>
              </w:rPr>
              <w:tab/>
              <w:t xml:space="preserve">It is noted that, under section 21 of the </w:t>
            </w:r>
            <w:r w:rsidRPr="00994FE5">
              <w:rPr>
                <w:rFonts w:ascii="Arial" w:hAnsi="Arial" w:cs="Arial"/>
                <w:i/>
                <w:iCs/>
                <w:lang w:eastAsia="en-AU"/>
              </w:rPr>
              <w:t>Criminal Assets Confiscation Act 2005</w:t>
            </w:r>
            <w:r w:rsidRPr="00994FE5">
              <w:rPr>
                <w:rFonts w:ascii="Arial" w:hAnsi="Arial" w:cs="Arial"/>
                <w:lang w:eastAsia="en-AU"/>
              </w:rPr>
              <w:t>, subject to any extension under section 21(2) this order ceases to have effect on the making of a Restraining Order in respect of the money in the specified account or 7 days after the time when this order takes effect, whichever occurs first.</w:t>
            </w:r>
          </w:p>
          <w:p w14:paraId="5160951C" w14:textId="77777777" w:rsidR="00994FE5" w:rsidRPr="00994FE5" w:rsidRDefault="00994FE5" w:rsidP="00994FE5">
            <w:pPr>
              <w:numPr>
                <w:ilvl w:val="0"/>
                <w:numId w:val="135"/>
              </w:numPr>
              <w:tabs>
                <w:tab w:val="left" w:pos="409"/>
              </w:tabs>
              <w:overflowPunct w:val="0"/>
              <w:spacing w:after="120" w:line="276" w:lineRule="auto"/>
              <w:ind w:left="735"/>
              <w:jc w:val="left"/>
              <w:textAlignment w:val="baseline"/>
              <w:rPr>
                <w:rFonts w:ascii="Arial" w:hAnsi="Arial" w:cs="Arial"/>
              </w:rPr>
            </w:pPr>
            <w:r w:rsidRPr="00994FE5">
              <w:rPr>
                <w:rFonts w:ascii="Arial" w:hAnsi="Arial" w:cs="Arial"/>
              </w:rPr>
              <w:t>5.</w:t>
            </w:r>
            <w:r w:rsidRPr="00994FE5">
              <w:rPr>
                <w:rFonts w:ascii="Arial" w:hAnsi="Arial" w:cs="Arial"/>
              </w:rPr>
              <w:tab/>
              <w:t>[</w:t>
            </w:r>
            <w:r w:rsidRPr="00994FE5">
              <w:rPr>
                <w:rFonts w:ascii="Arial" w:hAnsi="Arial" w:cs="Arial"/>
                <w:i/>
              </w:rPr>
              <w:t>other orders</w:t>
            </w:r>
            <w:r w:rsidRPr="00994FE5">
              <w:rPr>
                <w:rFonts w:ascii="Arial" w:hAnsi="Arial" w:cs="Arial"/>
              </w:rPr>
              <w:t>].</w:t>
            </w:r>
          </w:p>
        </w:tc>
      </w:tr>
    </w:tbl>
    <w:p w14:paraId="5632D9E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2010"/>
        <w:tblW w:w="5000" w:type="pct"/>
        <w:tblLook w:val="04A0" w:firstRow="1" w:lastRow="0" w:firstColumn="1" w:lastColumn="0" w:noHBand="0" w:noVBand="1"/>
      </w:tblPr>
      <w:tblGrid>
        <w:gridCol w:w="9350"/>
      </w:tblGrid>
      <w:tr w:rsidR="00994FE5" w:rsidRPr="00994FE5" w14:paraId="315B4C82" w14:textId="77777777" w:rsidTr="00101EC2">
        <w:tc>
          <w:tcPr>
            <w:tcW w:w="5000" w:type="pct"/>
          </w:tcPr>
          <w:p w14:paraId="77DD83F3" w14:textId="77777777" w:rsidR="00994FE5" w:rsidRPr="00994FE5" w:rsidRDefault="00994FE5" w:rsidP="00994FE5">
            <w:pPr>
              <w:spacing w:before="240" w:after="120" w:line="276" w:lineRule="auto"/>
              <w:ind w:right="170"/>
              <w:jc w:val="left"/>
              <w:rPr>
                <w:rFonts w:ascii="Arial" w:hAnsi="Arial" w:cs="Arial"/>
                <w:b/>
              </w:rPr>
            </w:pPr>
            <w:r w:rsidRPr="00994FE5">
              <w:rPr>
                <w:rFonts w:ascii="Arial" w:hAnsi="Arial" w:cs="Arial"/>
                <w:b/>
              </w:rPr>
              <w:t>To the Financial Institution:</w:t>
            </w:r>
            <w:r w:rsidRPr="00994FE5">
              <w:rPr>
                <w:rFonts w:ascii="Arial" w:hAnsi="Arial" w:cs="Arial"/>
              </w:rPr>
              <w:t xml:space="preserve"> </w:t>
            </w:r>
            <w:r w:rsidRPr="00994FE5">
              <w:rPr>
                <w:rFonts w:ascii="Arial" w:hAnsi="Arial" w:cs="Arial"/>
                <w:b/>
              </w:rPr>
              <w:t>WARNING</w:t>
            </w:r>
          </w:p>
          <w:p w14:paraId="081BE636" w14:textId="77777777" w:rsidR="00994FE5" w:rsidRPr="00994FE5" w:rsidRDefault="00994FE5" w:rsidP="00994FE5">
            <w:pPr>
              <w:spacing w:after="0" w:line="276" w:lineRule="auto"/>
              <w:jc w:val="left"/>
              <w:rPr>
                <w:rFonts w:ascii="Arial" w:hAnsi="Arial" w:cs="Arial"/>
              </w:rPr>
            </w:pPr>
            <w:r w:rsidRPr="00994FE5">
              <w:rPr>
                <w:rFonts w:ascii="Arial" w:hAnsi="Arial" w:cs="Arial"/>
              </w:rPr>
              <w:t>If you disobey this order without reasonable excuse, you will be guilty of an offence and liable to pay</w:t>
            </w:r>
            <w:r w:rsidRPr="00994FE5">
              <w:rPr>
                <w:rFonts w:ascii="Arial" w:hAnsi="Arial" w:cs="Arial"/>
                <w:i/>
              </w:rPr>
              <w:t xml:space="preserve"> </w:t>
            </w:r>
            <w:r w:rsidRPr="00994FE5">
              <w:rPr>
                <w:rFonts w:ascii="Arial" w:hAnsi="Arial" w:cs="Arial"/>
              </w:rPr>
              <w:t xml:space="preserve">a fine of up to $20,000. </w:t>
            </w:r>
          </w:p>
        </w:tc>
      </w:tr>
    </w:tbl>
    <w:p w14:paraId="1692D51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2010"/>
        <w:tblW w:w="5000" w:type="pct"/>
        <w:tblLook w:val="04A0" w:firstRow="1" w:lastRow="0" w:firstColumn="1" w:lastColumn="0" w:noHBand="0" w:noVBand="1"/>
      </w:tblPr>
      <w:tblGrid>
        <w:gridCol w:w="9350"/>
      </w:tblGrid>
      <w:tr w:rsidR="00994FE5" w:rsidRPr="00994FE5" w14:paraId="59FC21A4" w14:textId="77777777" w:rsidTr="00101EC2">
        <w:trPr>
          <w:cantSplit/>
        </w:trPr>
        <w:tc>
          <w:tcPr>
            <w:tcW w:w="10602" w:type="dxa"/>
            <w:tcBorders>
              <w:top w:val="single" w:sz="4" w:space="0" w:color="auto"/>
              <w:left w:val="single" w:sz="4" w:space="0" w:color="auto"/>
              <w:bottom w:val="single" w:sz="4" w:space="0" w:color="auto"/>
              <w:right w:val="single" w:sz="4" w:space="0" w:color="auto"/>
            </w:tcBorders>
            <w:hideMark/>
          </w:tcPr>
          <w:p w14:paraId="1A06BB17" w14:textId="77777777" w:rsidR="00994FE5" w:rsidRPr="00994FE5" w:rsidRDefault="00994FE5" w:rsidP="00994FE5">
            <w:pPr>
              <w:widowControl w:val="0"/>
              <w:spacing w:before="240" w:after="0" w:line="240" w:lineRule="auto"/>
              <w:ind w:right="176"/>
              <w:jc w:val="left"/>
              <w:rPr>
                <w:rFonts w:ascii="Arial" w:hAnsi="Arial" w:cs="Arial"/>
                <w:b/>
              </w:rPr>
            </w:pPr>
            <w:r w:rsidRPr="00994FE5">
              <w:rPr>
                <w:rFonts w:ascii="Arial" w:hAnsi="Arial" w:cs="Arial"/>
                <w:b/>
              </w:rPr>
              <w:t>Authentication</w:t>
            </w:r>
          </w:p>
          <w:p w14:paraId="0F441702" w14:textId="77777777" w:rsidR="00994FE5" w:rsidRPr="00994FE5" w:rsidRDefault="00994FE5" w:rsidP="00994FE5">
            <w:pPr>
              <w:widowControl w:val="0"/>
              <w:spacing w:before="600" w:after="0" w:line="240" w:lineRule="auto"/>
              <w:ind w:right="176"/>
              <w:jc w:val="left"/>
              <w:rPr>
                <w:rFonts w:ascii="Arial" w:hAnsi="Arial" w:cs="Arial"/>
              </w:rPr>
            </w:pPr>
            <w:r w:rsidRPr="00994FE5">
              <w:rPr>
                <w:rFonts w:ascii="Arial" w:hAnsi="Arial" w:cs="Arial"/>
              </w:rPr>
              <w:t>…………………………………………</w:t>
            </w:r>
          </w:p>
          <w:p w14:paraId="42335D4D" w14:textId="77777777" w:rsidR="00994FE5" w:rsidRPr="00994FE5" w:rsidRDefault="00994FE5" w:rsidP="00994FE5">
            <w:pPr>
              <w:widowControl w:val="0"/>
              <w:spacing w:after="0" w:line="240" w:lineRule="auto"/>
              <w:ind w:right="176"/>
              <w:jc w:val="left"/>
              <w:rPr>
                <w:rFonts w:ascii="Arial" w:hAnsi="Arial" w:cs="Arial"/>
              </w:rPr>
            </w:pPr>
            <w:r w:rsidRPr="00994FE5">
              <w:rPr>
                <w:rFonts w:ascii="Arial" w:hAnsi="Arial" w:cs="Arial"/>
              </w:rPr>
              <w:t>Signature of Magistrate</w:t>
            </w:r>
          </w:p>
          <w:p w14:paraId="478F27F1" w14:textId="77777777" w:rsidR="00994FE5" w:rsidRPr="00994FE5" w:rsidRDefault="00994FE5" w:rsidP="00994FE5">
            <w:pPr>
              <w:widowControl w:val="0"/>
              <w:spacing w:after="120" w:line="240" w:lineRule="auto"/>
              <w:ind w:right="176"/>
              <w:jc w:val="left"/>
              <w:rPr>
                <w:rFonts w:ascii="Arial" w:hAnsi="Arial" w:cs="Arial"/>
              </w:rPr>
            </w:pPr>
            <w:r w:rsidRPr="00994FE5">
              <w:rPr>
                <w:rFonts w:ascii="Arial" w:hAnsi="Arial" w:cs="Arial"/>
              </w:rPr>
              <w:t>[</w:t>
            </w:r>
            <w:r w:rsidRPr="00994FE5">
              <w:rPr>
                <w:rFonts w:ascii="Arial" w:hAnsi="Arial" w:cs="Arial"/>
                <w:i/>
              </w:rPr>
              <w:t>title and name</w:t>
            </w:r>
            <w:r w:rsidRPr="00994FE5">
              <w:rPr>
                <w:rFonts w:ascii="Arial" w:hAnsi="Arial" w:cs="Arial"/>
              </w:rPr>
              <w:t>]</w:t>
            </w:r>
          </w:p>
        </w:tc>
      </w:tr>
    </w:tbl>
    <w:p w14:paraId="38A3694B"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sz w:val="20"/>
          <w:szCs w:val="20"/>
        </w:rPr>
        <w:br w:type="page"/>
      </w:r>
    </w:p>
    <w:p w14:paraId="700B3E7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92AU—Order—Asset Confiscation Freezing Order—Commonwealth is inserted as follows:</w:t>
      </w:r>
    </w:p>
    <w:p w14:paraId="7A68E58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rPr>
      </w:pPr>
      <w:r w:rsidRPr="00994FE5">
        <w:rPr>
          <w:rFonts w:ascii="Arial" w:eastAsia="Times New Roman" w:hAnsi="Arial" w:cs="Arial"/>
          <w:sz w:val="20"/>
          <w:szCs w:val="20"/>
        </w:rPr>
        <w:t>Form 92AU</w:t>
      </w:r>
    </w:p>
    <w:tbl>
      <w:tblPr>
        <w:tblStyle w:val="TableGrid16"/>
        <w:tblW w:w="5000" w:type="pct"/>
        <w:tblInd w:w="-5" w:type="dxa"/>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D17D61E" w14:textId="77777777" w:rsidTr="00101EC2">
        <w:tc>
          <w:tcPr>
            <w:tcW w:w="3899" w:type="pct"/>
            <w:tcBorders>
              <w:top w:val="single" w:sz="4" w:space="0" w:color="auto"/>
              <w:left w:val="single" w:sz="4" w:space="0" w:color="auto"/>
              <w:bottom w:val="nil"/>
              <w:right w:val="nil"/>
            </w:tcBorders>
            <w:hideMark/>
          </w:tcPr>
          <w:p w14:paraId="253A34C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left w:val="nil"/>
              <w:bottom w:val="nil"/>
              <w:right w:val="single" w:sz="4" w:space="0" w:color="auto"/>
            </w:tcBorders>
          </w:tcPr>
          <w:p w14:paraId="45085E56"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b/>
                <w:sz w:val="20"/>
                <w:szCs w:val="20"/>
              </w:rPr>
            </w:pPr>
          </w:p>
        </w:tc>
      </w:tr>
      <w:tr w:rsidR="00994FE5" w:rsidRPr="00994FE5" w14:paraId="3A1E1D30" w14:textId="77777777" w:rsidTr="00101EC2">
        <w:trPr>
          <w:trHeight w:val="1148"/>
        </w:trPr>
        <w:tc>
          <w:tcPr>
            <w:tcW w:w="3899" w:type="pct"/>
            <w:tcBorders>
              <w:top w:val="nil"/>
              <w:left w:val="single" w:sz="4" w:space="0" w:color="auto"/>
              <w:bottom w:val="single" w:sz="2" w:space="0" w:color="auto"/>
              <w:right w:val="nil"/>
            </w:tcBorders>
          </w:tcPr>
          <w:p w14:paraId="467E24AD"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7051CA5A"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 xml:space="preserve">Case Number: </w:t>
            </w:r>
          </w:p>
          <w:p w14:paraId="0CCCBFCE"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25E704E6"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Date Filed:</w:t>
            </w:r>
          </w:p>
          <w:p w14:paraId="2AB3B4D6" w14:textId="77777777" w:rsidR="00994FE5" w:rsidRPr="00994FE5" w:rsidRDefault="00994FE5" w:rsidP="00994FE5">
            <w:pPr>
              <w:overflowPunct w:val="0"/>
              <w:autoSpaceDE w:val="0"/>
              <w:autoSpaceDN w:val="0"/>
              <w:adjustRightInd w:val="0"/>
              <w:spacing w:after="0" w:line="240" w:lineRule="auto"/>
              <w:rPr>
                <w:rFonts w:ascii="Arial" w:hAnsi="Arial" w:cs="Arial"/>
                <w:sz w:val="20"/>
                <w:szCs w:val="20"/>
              </w:rPr>
            </w:pPr>
          </w:p>
          <w:p w14:paraId="4B2D41F2"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r w:rsidRPr="00994FE5">
              <w:rPr>
                <w:rFonts w:ascii="Arial" w:hAnsi="Arial" w:cs="Arial"/>
                <w:sz w:val="20"/>
                <w:szCs w:val="20"/>
              </w:rPr>
              <w:t>FDN:</w:t>
            </w:r>
          </w:p>
          <w:p w14:paraId="2247B057"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p w14:paraId="3344C1C3"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c>
          <w:tcPr>
            <w:tcW w:w="1101" w:type="pct"/>
            <w:tcBorders>
              <w:top w:val="nil"/>
              <w:left w:val="nil"/>
              <w:bottom w:val="single" w:sz="2" w:space="0" w:color="auto"/>
              <w:right w:val="single" w:sz="4" w:space="0" w:color="auto"/>
            </w:tcBorders>
          </w:tcPr>
          <w:p w14:paraId="6FCA2C9B" w14:textId="77777777" w:rsidR="00994FE5" w:rsidRPr="00994FE5" w:rsidRDefault="00994FE5" w:rsidP="00994FE5">
            <w:pPr>
              <w:tabs>
                <w:tab w:val="center" w:pos="4153"/>
                <w:tab w:val="right" w:pos="8306"/>
              </w:tabs>
              <w:overflowPunct w:val="0"/>
              <w:autoSpaceDE w:val="0"/>
              <w:autoSpaceDN w:val="0"/>
              <w:adjustRightInd w:val="0"/>
              <w:spacing w:after="0" w:line="240" w:lineRule="auto"/>
              <w:rPr>
                <w:rFonts w:ascii="Arial" w:hAnsi="Arial" w:cs="Arial"/>
                <w:sz w:val="20"/>
                <w:szCs w:val="20"/>
              </w:rPr>
            </w:pPr>
          </w:p>
        </w:tc>
      </w:tr>
    </w:tbl>
    <w:p w14:paraId="30527D0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6794218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0"/>
          <w:szCs w:val="20"/>
        </w:rPr>
      </w:pPr>
    </w:p>
    <w:p w14:paraId="38D82984" w14:textId="77777777" w:rsidR="00994FE5" w:rsidRPr="00994FE5" w:rsidRDefault="00994FE5" w:rsidP="00994FE5">
      <w:pPr>
        <w:spacing w:after="160" w:line="259" w:lineRule="auto"/>
        <w:jc w:val="center"/>
        <w:rPr>
          <w:rFonts w:ascii="Arial" w:hAnsi="Arial" w:cs="Arial"/>
          <w:b/>
          <w:sz w:val="20"/>
          <w:szCs w:val="20"/>
        </w:rPr>
      </w:pPr>
      <w:r w:rsidRPr="00994FE5">
        <w:rPr>
          <w:rFonts w:ascii="Arial" w:hAnsi="Arial" w:cs="Arial"/>
          <w:b/>
          <w:sz w:val="20"/>
          <w:szCs w:val="20"/>
        </w:rPr>
        <w:t>COMMONWEALTH OF AUSTRALIA</w:t>
      </w:r>
    </w:p>
    <w:p w14:paraId="57BD7A21" w14:textId="77777777" w:rsidR="00994FE5" w:rsidRPr="00994FE5" w:rsidRDefault="00994FE5" w:rsidP="00994FE5">
      <w:pPr>
        <w:spacing w:after="160" w:line="259" w:lineRule="auto"/>
        <w:jc w:val="center"/>
        <w:rPr>
          <w:rFonts w:ascii="Arial" w:hAnsi="Arial" w:cs="Arial"/>
          <w:b/>
          <w:sz w:val="20"/>
          <w:szCs w:val="20"/>
        </w:rPr>
      </w:pPr>
    </w:p>
    <w:p w14:paraId="1B032147" w14:textId="77777777" w:rsidR="00994FE5" w:rsidRPr="00994FE5" w:rsidRDefault="00994FE5" w:rsidP="00994FE5">
      <w:pPr>
        <w:spacing w:after="160" w:line="259" w:lineRule="auto"/>
        <w:jc w:val="center"/>
        <w:rPr>
          <w:rFonts w:ascii="Arial" w:hAnsi="Arial" w:cs="Arial"/>
          <w:b/>
          <w:i/>
          <w:sz w:val="20"/>
          <w:szCs w:val="20"/>
        </w:rPr>
      </w:pPr>
      <w:r w:rsidRPr="00994FE5">
        <w:rPr>
          <w:rFonts w:ascii="Arial" w:hAnsi="Arial" w:cs="Arial"/>
          <w:b/>
          <w:i/>
          <w:sz w:val="20"/>
          <w:szCs w:val="20"/>
        </w:rPr>
        <w:t xml:space="preserve">PROCEEDS OF CRIME ACT 2002: </w:t>
      </w:r>
      <w:r w:rsidRPr="00994FE5">
        <w:rPr>
          <w:rFonts w:ascii="Arial" w:hAnsi="Arial" w:cs="Arial"/>
          <w:b/>
          <w:sz w:val="20"/>
          <w:szCs w:val="20"/>
        </w:rPr>
        <w:t>SECTION 15B</w:t>
      </w:r>
    </w:p>
    <w:p w14:paraId="622059BD" w14:textId="77777777" w:rsidR="00994FE5" w:rsidRPr="00994FE5" w:rsidRDefault="00994FE5" w:rsidP="00994FE5">
      <w:pPr>
        <w:spacing w:after="160" w:line="259" w:lineRule="auto"/>
        <w:jc w:val="center"/>
        <w:rPr>
          <w:rFonts w:ascii="Arial" w:hAnsi="Arial" w:cs="Arial"/>
          <w:b/>
          <w:i/>
          <w:sz w:val="20"/>
          <w:szCs w:val="20"/>
        </w:rPr>
      </w:pPr>
    </w:p>
    <w:p w14:paraId="0E1F834D" w14:textId="77777777" w:rsidR="00994FE5" w:rsidRPr="00994FE5" w:rsidRDefault="00994FE5" w:rsidP="00994FE5">
      <w:pPr>
        <w:spacing w:after="160" w:line="259" w:lineRule="auto"/>
        <w:jc w:val="center"/>
        <w:rPr>
          <w:rFonts w:ascii="Arial" w:hAnsi="Arial" w:cs="Arial"/>
          <w:b/>
          <w:sz w:val="20"/>
          <w:szCs w:val="20"/>
        </w:rPr>
      </w:pPr>
      <w:r w:rsidRPr="00994FE5">
        <w:rPr>
          <w:rFonts w:ascii="Arial" w:hAnsi="Arial" w:cs="Arial"/>
          <w:b/>
          <w:sz w:val="20"/>
          <w:szCs w:val="20"/>
        </w:rPr>
        <w:t>ORDER TO NOT ALLOW A WITHDRAWAL</w:t>
      </w:r>
    </w:p>
    <w:p w14:paraId="69FCDA1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b/>
          <w:sz w:val="20"/>
          <w:szCs w:val="20"/>
        </w:rPr>
      </w:pPr>
    </w:p>
    <w:p w14:paraId="2446A7C0"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noProof/>
          <w:sz w:val="20"/>
          <w:szCs w:val="20"/>
        </w:rPr>
        <mc:AlternateContent>
          <mc:Choice Requires="wps">
            <w:drawing>
              <wp:anchor distT="0" distB="0" distL="114300" distR="114300" simplePos="0" relativeHeight="251660800" behindDoc="0" locked="0" layoutInCell="1" allowOverlap="1" wp14:anchorId="5B7C929B" wp14:editId="551124BE">
                <wp:simplePos x="0" y="0"/>
                <wp:positionH relativeFrom="column">
                  <wp:posOffset>80645</wp:posOffset>
                </wp:positionH>
                <wp:positionV relativeFrom="paragraph">
                  <wp:posOffset>86360</wp:posOffset>
                </wp:positionV>
                <wp:extent cx="5676900" cy="0"/>
                <wp:effectExtent l="0" t="0" r="19050" b="19050"/>
                <wp:wrapNone/>
                <wp:docPr id="825006642" name="Straight Connector 825006642"/>
                <wp:cNvGraphicFramePr/>
                <a:graphic xmlns:a="http://schemas.openxmlformats.org/drawingml/2006/main">
                  <a:graphicData uri="http://schemas.microsoft.com/office/word/2010/wordprocessingShape">
                    <wps:wsp>
                      <wps:cNvCnPr/>
                      <wps:spPr>
                        <a:xfrm>
                          <a:off x="0" y="0"/>
                          <a:ext cx="56769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68847BB2" id="Straight Connector 825006642"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5pt,6.8pt" to="453.3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" strokecolor="windowText" strokeweight=".5pt">
                <v:stroke joinstyle="miter"/>
              </v:line>
            </w:pict>
          </mc:Fallback>
        </mc:AlternateContent>
      </w:r>
    </w:p>
    <w:p w14:paraId="459E47F7" w14:textId="77777777" w:rsidR="00994FE5" w:rsidRPr="00994FE5" w:rsidRDefault="00994FE5" w:rsidP="00994FE5">
      <w:pPr>
        <w:spacing w:after="160" w:line="259" w:lineRule="auto"/>
        <w:jc w:val="left"/>
        <w:rPr>
          <w:rFonts w:ascii="Arial" w:hAnsi="Arial" w:cs="Arial"/>
          <w:b/>
          <w:sz w:val="20"/>
          <w:szCs w:val="20"/>
        </w:rPr>
      </w:pPr>
      <w:r w:rsidRPr="00994FE5">
        <w:rPr>
          <w:rFonts w:ascii="Arial" w:hAnsi="Arial" w:cs="Arial"/>
          <w:b/>
          <w:sz w:val="20"/>
          <w:szCs w:val="20"/>
        </w:rPr>
        <w:t xml:space="preserve">TO:  </w:t>
      </w:r>
      <w:r w:rsidRPr="00994FE5">
        <w:rPr>
          <w:rFonts w:ascii="Arial" w:hAnsi="Arial" w:cs="Arial"/>
          <w:bCs/>
          <w:sz w:val="20"/>
          <w:szCs w:val="20"/>
        </w:rPr>
        <w:t>[</w:t>
      </w:r>
      <w:r w:rsidRPr="00994FE5">
        <w:rPr>
          <w:rFonts w:ascii="Arial" w:hAnsi="Arial" w:cs="Arial"/>
          <w:bCs/>
          <w:i/>
          <w:iCs/>
          <w:sz w:val="20"/>
          <w:szCs w:val="20"/>
        </w:rPr>
        <w:t>name and address of financial institution</w:t>
      </w:r>
      <w:r w:rsidRPr="00994FE5">
        <w:rPr>
          <w:rFonts w:ascii="Arial" w:hAnsi="Arial" w:cs="Arial"/>
          <w:bCs/>
          <w:sz w:val="20"/>
          <w:szCs w:val="20"/>
        </w:rPr>
        <w:t xml:space="preserve">] </w:t>
      </w:r>
      <w:r w:rsidRPr="00994FE5">
        <w:rPr>
          <w:rFonts w:ascii="Arial" w:hAnsi="Arial" w:cs="Arial"/>
          <w:b/>
          <w:sz w:val="20"/>
          <w:szCs w:val="20"/>
        </w:rPr>
        <w:t xml:space="preserve"> </w:t>
      </w:r>
    </w:p>
    <w:p w14:paraId="643BB90D"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t xml:space="preserve">Whereas an application has been made under section 15C of the </w:t>
      </w:r>
      <w:r w:rsidRPr="00994FE5">
        <w:rPr>
          <w:rFonts w:ascii="Arial" w:hAnsi="Arial" w:cs="Arial"/>
          <w:i/>
          <w:sz w:val="20"/>
          <w:szCs w:val="20"/>
        </w:rPr>
        <w:t>Proceeds of Crime Act 2002</w:t>
      </w:r>
      <w:r w:rsidRPr="00994FE5">
        <w:rPr>
          <w:rFonts w:ascii="Arial" w:hAnsi="Arial" w:cs="Arial"/>
          <w:sz w:val="20"/>
          <w:szCs w:val="20"/>
        </w:rPr>
        <w:t>, by Federal Agent [</w:t>
      </w:r>
      <w:r w:rsidRPr="00994FE5">
        <w:rPr>
          <w:rFonts w:ascii="Arial" w:hAnsi="Arial" w:cs="Arial"/>
          <w:i/>
          <w:iCs/>
          <w:sz w:val="20"/>
          <w:szCs w:val="20"/>
        </w:rPr>
        <w:t>full name</w:t>
      </w:r>
      <w:r w:rsidRPr="00994FE5">
        <w:rPr>
          <w:rFonts w:ascii="Arial" w:hAnsi="Arial" w:cs="Arial"/>
          <w:sz w:val="20"/>
          <w:szCs w:val="20"/>
        </w:rPr>
        <w:t xml:space="preserve">], an authorised officer within the meaning of the </w:t>
      </w:r>
      <w:r w:rsidRPr="00994FE5">
        <w:rPr>
          <w:rFonts w:ascii="Arial" w:hAnsi="Arial" w:cs="Arial"/>
          <w:i/>
          <w:sz w:val="20"/>
          <w:szCs w:val="20"/>
        </w:rPr>
        <w:t>Proceeds of Crime Act 2002</w:t>
      </w:r>
      <w:r w:rsidRPr="00994FE5">
        <w:rPr>
          <w:rFonts w:ascii="Arial" w:hAnsi="Arial" w:cs="Arial"/>
          <w:sz w:val="20"/>
          <w:szCs w:val="20"/>
        </w:rPr>
        <w:t xml:space="preserve"> in respect of: </w:t>
      </w:r>
    </w:p>
    <w:tbl>
      <w:tblPr>
        <w:tblW w:w="5000" w:type="pct"/>
        <w:shd w:val="clear" w:color="auto" w:fill="F4B083"/>
        <w:tblCellMar>
          <w:top w:w="113" w:type="dxa"/>
          <w:bottom w:w="113" w:type="dxa"/>
        </w:tblCellMar>
        <w:tblLook w:val="04A0" w:firstRow="1" w:lastRow="0" w:firstColumn="1" w:lastColumn="0" w:noHBand="0" w:noVBand="1"/>
      </w:tblPr>
      <w:tblGrid>
        <w:gridCol w:w="9360"/>
      </w:tblGrid>
      <w:tr w:rsidR="00994FE5" w:rsidRPr="00994FE5" w14:paraId="7790B173" w14:textId="77777777" w:rsidTr="00101EC2">
        <w:trPr>
          <w:trHeight w:val="284"/>
          <w:hidden/>
        </w:trPr>
        <w:tc>
          <w:tcPr>
            <w:tcW w:w="5000" w:type="pct"/>
            <w:shd w:val="clear" w:color="auto" w:fill="F4B083"/>
            <w:vAlign w:val="center"/>
          </w:tcPr>
          <w:p w14:paraId="62371E42" w14:textId="77777777" w:rsidR="00994FE5" w:rsidRPr="00994FE5" w:rsidRDefault="00994FE5" w:rsidP="00994FE5">
            <w:pPr>
              <w:spacing w:after="160" w:line="259" w:lineRule="auto"/>
              <w:jc w:val="left"/>
              <w:rPr>
                <w:rFonts w:ascii="Arial" w:hAnsi="Arial" w:cs="Arial"/>
                <w:b/>
                <w:vanish/>
                <w:sz w:val="20"/>
                <w:szCs w:val="20"/>
              </w:rPr>
            </w:pPr>
          </w:p>
        </w:tc>
      </w:tr>
      <w:tr w:rsidR="00994FE5" w:rsidRPr="00994FE5" w14:paraId="3354C113" w14:textId="77777777" w:rsidTr="00101EC2">
        <w:trPr>
          <w:trHeight w:val="27"/>
          <w:hidden/>
        </w:trPr>
        <w:tc>
          <w:tcPr>
            <w:tcW w:w="5000" w:type="pct"/>
            <w:shd w:val="clear" w:color="auto" w:fill="FFFFFF"/>
            <w:vAlign w:val="center"/>
          </w:tcPr>
          <w:p w14:paraId="04F48310" w14:textId="77777777" w:rsidR="00994FE5" w:rsidRPr="00994FE5" w:rsidRDefault="00994FE5" w:rsidP="00994FE5">
            <w:pPr>
              <w:spacing w:after="160" w:line="259" w:lineRule="auto"/>
              <w:jc w:val="left"/>
              <w:rPr>
                <w:rFonts w:ascii="Arial" w:hAnsi="Arial" w:cs="Arial"/>
                <w:vanish/>
                <w:sz w:val="20"/>
                <w:szCs w:val="20"/>
              </w:rPr>
            </w:pPr>
          </w:p>
        </w:tc>
      </w:tr>
    </w:tbl>
    <w:tbl>
      <w:tblPr>
        <w:tblStyle w:val="TableGrid15"/>
        <w:tblW w:w="5000" w:type="pct"/>
        <w:tblBorders>
          <w:top w:val="none" w:sz="0" w:space="0" w:color="auto"/>
          <w:left w:val="none" w:sz="0" w:space="0" w:color="auto"/>
          <w:bottom w:val="none" w:sz="0" w:space="0" w:color="auto"/>
          <w:right w:val="none" w:sz="0" w:space="0" w:color="auto"/>
          <w:insideH w:val="single" w:sz="4" w:space="0" w:color="A6A6A6"/>
          <w:insideV w:val="single" w:sz="4" w:space="0" w:color="A6A6A6"/>
        </w:tblBorders>
        <w:tblLook w:val="04A0" w:firstRow="1" w:lastRow="0" w:firstColumn="1" w:lastColumn="0" w:noHBand="0" w:noVBand="1"/>
      </w:tblPr>
      <w:tblGrid>
        <w:gridCol w:w="2340"/>
        <w:gridCol w:w="2340"/>
        <w:gridCol w:w="2340"/>
        <w:gridCol w:w="2340"/>
      </w:tblGrid>
      <w:tr w:rsidR="00994FE5" w:rsidRPr="00994FE5" w14:paraId="0A000C8F" w14:textId="77777777" w:rsidTr="00101EC2">
        <w:trPr>
          <w:trHeight w:val="330"/>
        </w:trPr>
        <w:tc>
          <w:tcPr>
            <w:tcW w:w="1250" w:type="pct"/>
            <w:shd w:val="clear" w:color="auto" w:fill="F2F2F2"/>
            <w:vAlign w:val="center"/>
          </w:tcPr>
          <w:p w14:paraId="557FBB96" w14:textId="77777777" w:rsidR="00994FE5" w:rsidRPr="00994FE5" w:rsidRDefault="00994FE5" w:rsidP="00994FE5">
            <w:pPr>
              <w:spacing w:after="160" w:line="259" w:lineRule="auto"/>
              <w:jc w:val="left"/>
              <w:rPr>
                <w:rFonts w:ascii="Arial" w:hAnsi="Arial" w:cs="Arial"/>
              </w:rPr>
            </w:pPr>
            <w:r w:rsidRPr="00994FE5">
              <w:rPr>
                <w:rFonts w:ascii="Arial" w:hAnsi="Arial" w:cs="Arial"/>
              </w:rPr>
              <w:t>Bank</w:t>
            </w:r>
          </w:p>
        </w:tc>
        <w:tc>
          <w:tcPr>
            <w:tcW w:w="1250" w:type="pct"/>
            <w:shd w:val="clear" w:color="auto" w:fill="F2F2F2"/>
            <w:vAlign w:val="center"/>
          </w:tcPr>
          <w:p w14:paraId="204C407C" w14:textId="77777777" w:rsidR="00994FE5" w:rsidRPr="00994FE5" w:rsidRDefault="00994FE5" w:rsidP="00994FE5">
            <w:pPr>
              <w:spacing w:after="160" w:line="259" w:lineRule="auto"/>
              <w:jc w:val="left"/>
              <w:rPr>
                <w:rFonts w:ascii="Arial" w:hAnsi="Arial" w:cs="Arial"/>
              </w:rPr>
            </w:pPr>
            <w:r w:rsidRPr="00994FE5">
              <w:rPr>
                <w:rFonts w:ascii="Arial" w:hAnsi="Arial" w:cs="Arial"/>
              </w:rPr>
              <w:t>Account name</w:t>
            </w:r>
          </w:p>
        </w:tc>
        <w:tc>
          <w:tcPr>
            <w:tcW w:w="1250" w:type="pct"/>
            <w:shd w:val="clear" w:color="auto" w:fill="F2F2F2"/>
            <w:vAlign w:val="center"/>
          </w:tcPr>
          <w:p w14:paraId="2852AA78" w14:textId="77777777" w:rsidR="00994FE5" w:rsidRPr="00994FE5" w:rsidRDefault="00994FE5" w:rsidP="00994FE5">
            <w:pPr>
              <w:spacing w:after="160" w:line="259" w:lineRule="auto"/>
              <w:jc w:val="left"/>
              <w:rPr>
                <w:rFonts w:ascii="Arial" w:hAnsi="Arial" w:cs="Arial"/>
              </w:rPr>
            </w:pPr>
            <w:r w:rsidRPr="00994FE5">
              <w:rPr>
                <w:rFonts w:ascii="Arial" w:hAnsi="Arial" w:cs="Arial"/>
              </w:rPr>
              <w:t>Number</w:t>
            </w:r>
          </w:p>
        </w:tc>
        <w:tc>
          <w:tcPr>
            <w:tcW w:w="1250" w:type="pct"/>
            <w:shd w:val="clear" w:color="auto" w:fill="F2F2F2"/>
            <w:vAlign w:val="center"/>
          </w:tcPr>
          <w:p w14:paraId="066273C5" w14:textId="77777777" w:rsidR="00994FE5" w:rsidRPr="00994FE5" w:rsidRDefault="00994FE5" w:rsidP="00994FE5">
            <w:pPr>
              <w:spacing w:after="160" w:line="259" w:lineRule="auto"/>
              <w:jc w:val="left"/>
              <w:rPr>
                <w:rFonts w:ascii="Arial" w:hAnsi="Arial" w:cs="Arial"/>
              </w:rPr>
            </w:pPr>
            <w:r w:rsidRPr="00994FE5">
              <w:rPr>
                <w:rFonts w:ascii="Arial" w:hAnsi="Arial" w:cs="Arial"/>
              </w:rPr>
              <w:t>Type</w:t>
            </w:r>
          </w:p>
        </w:tc>
      </w:tr>
      <w:tr w:rsidR="00994FE5" w:rsidRPr="00994FE5" w14:paraId="2C93B891" w14:textId="77777777" w:rsidTr="00101EC2">
        <w:trPr>
          <w:trHeight w:val="330"/>
        </w:trPr>
        <w:tc>
          <w:tcPr>
            <w:tcW w:w="1250" w:type="pct"/>
            <w:vAlign w:val="center"/>
          </w:tcPr>
          <w:p w14:paraId="3EEE8212" w14:textId="77777777" w:rsidR="00994FE5" w:rsidRPr="00994FE5" w:rsidRDefault="00994FE5" w:rsidP="00994FE5">
            <w:pPr>
              <w:spacing w:after="160" w:line="259" w:lineRule="auto"/>
              <w:jc w:val="left"/>
              <w:rPr>
                <w:rFonts w:ascii="Arial" w:hAnsi="Arial" w:cs="Arial"/>
              </w:rPr>
            </w:pPr>
          </w:p>
        </w:tc>
        <w:tc>
          <w:tcPr>
            <w:tcW w:w="1250" w:type="pct"/>
            <w:vAlign w:val="center"/>
          </w:tcPr>
          <w:p w14:paraId="5F00C840" w14:textId="77777777" w:rsidR="00994FE5" w:rsidRPr="00994FE5" w:rsidRDefault="00994FE5" w:rsidP="00994FE5">
            <w:pPr>
              <w:spacing w:after="160" w:line="259" w:lineRule="auto"/>
              <w:jc w:val="left"/>
              <w:rPr>
                <w:rFonts w:ascii="Arial" w:hAnsi="Arial" w:cs="Arial"/>
              </w:rPr>
            </w:pPr>
          </w:p>
        </w:tc>
        <w:tc>
          <w:tcPr>
            <w:tcW w:w="1250" w:type="pct"/>
            <w:vAlign w:val="center"/>
          </w:tcPr>
          <w:p w14:paraId="3C0F25AD" w14:textId="77777777" w:rsidR="00994FE5" w:rsidRPr="00994FE5" w:rsidRDefault="00994FE5" w:rsidP="00994FE5">
            <w:pPr>
              <w:spacing w:after="160" w:line="259" w:lineRule="auto"/>
              <w:jc w:val="left"/>
              <w:rPr>
                <w:rFonts w:ascii="Arial" w:hAnsi="Arial" w:cs="Arial"/>
              </w:rPr>
            </w:pPr>
          </w:p>
        </w:tc>
        <w:tc>
          <w:tcPr>
            <w:tcW w:w="1250" w:type="pct"/>
            <w:vAlign w:val="center"/>
          </w:tcPr>
          <w:p w14:paraId="2C25434D" w14:textId="77777777" w:rsidR="00994FE5" w:rsidRPr="00994FE5" w:rsidRDefault="00994FE5" w:rsidP="00994FE5">
            <w:pPr>
              <w:spacing w:after="160" w:line="259" w:lineRule="auto"/>
              <w:jc w:val="left"/>
              <w:rPr>
                <w:rFonts w:ascii="Arial" w:hAnsi="Arial" w:cs="Arial"/>
              </w:rPr>
            </w:pPr>
          </w:p>
        </w:tc>
      </w:tr>
    </w:tbl>
    <w:p w14:paraId="3A1C531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0"/>
          <w:szCs w:val="20"/>
        </w:rPr>
      </w:pPr>
    </w:p>
    <w:p w14:paraId="6BAD6177"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t xml:space="preserve">Whereas I am satisfied that: </w:t>
      </w:r>
    </w:p>
    <w:p w14:paraId="7580FB94" w14:textId="77777777" w:rsidR="00994FE5" w:rsidRPr="00994FE5" w:rsidRDefault="00994FE5" w:rsidP="00994FE5">
      <w:pPr>
        <w:numPr>
          <w:ilvl w:val="0"/>
          <w:numId w:val="250"/>
        </w:numPr>
        <w:spacing w:after="160" w:line="259" w:lineRule="auto"/>
        <w:jc w:val="left"/>
        <w:rPr>
          <w:rFonts w:ascii="Arial" w:hAnsi="Arial" w:cs="Arial"/>
          <w:sz w:val="20"/>
          <w:szCs w:val="20"/>
        </w:rPr>
      </w:pPr>
      <w:r w:rsidRPr="00994FE5">
        <w:rPr>
          <w:rFonts w:ascii="Arial" w:hAnsi="Arial" w:cs="Arial"/>
          <w:sz w:val="20"/>
          <w:szCs w:val="20"/>
        </w:rPr>
        <w:t>There are reasonable grounds for suspecting that the balance of the [</w:t>
      </w:r>
      <w:r w:rsidRPr="00994FE5">
        <w:rPr>
          <w:rFonts w:ascii="Arial" w:hAnsi="Arial" w:cs="Arial"/>
          <w:i/>
          <w:iCs/>
          <w:sz w:val="20"/>
          <w:szCs w:val="20"/>
        </w:rPr>
        <w:t>account listed above is/accounts listed above are</w:t>
      </w:r>
      <w:r w:rsidRPr="00994FE5">
        <w:rPr>
          <w:rFonts w:ascii="Arial" w:hAnsi="Arial" w:cs="Arial"/>
          <w:sz w:val="20"/>
          <w:szCs w:val="20"/>
        </w:rPr>
        <w:t>] [</w:t>
      </w:r>
      <w:r w:rsidRPr="00994FE5">
        <w:rPr>
          <w:rFonts w:ascii="Arial" w:hAnsi="Arial" w:cs="Arial"/>
          <w:i/>
          <w:iCs/>
          <w:sz w:val="20"/>
          <w:szCs w:val="20"/>
        </w:rPr>
        <w:t>proceeds of an indictable offence/wholly or partly an instrument of a serious offence</w:t>
      </w:r>
      <w:r w:rsidRPr="00994FE5">
        <w:rPr>
          <w:rFonts w:ascii="Arial" w:hAnsi="Arial" w:cs="Arial"/>
          <w:sz w:val="20"/>
          <w:szCs w:val="20"/>
        </w:rPr>
        <w:t xml:space="preserve">]. </w:t>
      </w:r>
    </w:p>
    <w:p w14:paraId="70404596" w14:textId="77777777" w:rsidR="00994FE5" w:rsidRPr="00994FE5" w:rsidRDefault="00994FE5" w:rsidP="00994FE5">
      <w:pPr>
        <w:spacing w:after="160" w:line="259" w:lineRule="auto"/>
        <w:ind w:firstLine="720"/>
        <w:jc w:val="left"/>
        <w:rPr>
          <w:rFonts w:ascii="Arial" w:hAnsi="Arial" w:cs="Arial"/>
          <w:sz w:val="20"/>
          <w:szCs w:val="20"/>
        </w:rPr>
      </w:pPr>
      <w:r w:rsidRPr="00994FE5">
        <w:rPr>
          <w:rFonts w:ascii="Arial" w:hAnsi="Arial" w:cs="Arial"/>
          <w:sz w:val="20"/>
          <w:szCs w:val="20"/>
        </w:rPr>
        <w:t>AND</w:t>
      </w:r>
    </w:p>
    <w:p w14:paraId="6CBA9030" w14:textId="77777777" w:rsidR="00994FE5" w:rsidRPr="00994FE5" w:rsidRDefault="00994FE5" w:rsidP="00994FE5">
      <w:pPr>
        <w:numPr>
          <w:ilvl w:val="0"/>
          <w:numId w:val="251"/>
        </w:numPr>
        <w:spacing w:after="160" w:line="259" w:lineRule="auto"/>
        <w:jc w:val="left"/>
        <w:rPr>
          <w:rFonts w:ascii="Arial" w:hAnsi="Arial" w:cs="Arial"/>
          <w:sz w:val="20"/>
          <w:szCs w:val="20"/>
        </w:rPr>
      </w:pPr>
      <w:r w:rsidRPr="00994FE5">
        <w:rPr>
          <w:rFonts w:ascii="Arial" w:hAnsi="Arial" w:cs="Arial"/>
          <w:sz w:val="20"/>
          <w:szCs w:val="20"/>
        </w:rPr>
        <w:t>Unless this order is made, there is a risk that the balance of the [</w:t>
      </w:r>
      <w:r w:rsidRPr="00994FE5">
        <w:rPr>
          <w:rFonts w:ascii="Arial" w:hAnsi="Arial" w:cs="Arial"/>
          <w:i/>
          <w:iCs/>
          <w:sz w:val="20"/>
          <w:szCs w:val="20"/>
        </w:rPr>
        <w:t>account/accounts</w:t>
      </w:r>
      <w:r w:rsidRPr="00994FE5">
        <w:rPr>
          <w:rFonts w:ascii="Arial" w:hAnsi="Arial" w:cs="Arial"/>
          <w:sz w:val="20"/>
          <w:szCs w:val="20"/>
        </w:rPr>
        <w:t>] will be reduced so that a person will not be deprived of [</w:t>
      </w:r>
      <w:r w:rsidRPr="00994FE5">
        <w:rPr>
          <w:rFonts w:ascii="Arial" w:hAnsi="Arial" w:cs="Arial"/>
          <w:i/>
          <w:iCs/>
          <w:sz w:val="20"/>
          <w:szCs w:val="20"/>
        </w:rPr>
        <w:t>all or some of the proceeds of crime</w:t>
      </w:r>
      <w:r w:rsidRPr="00994FE5">
        <w:rPr>
          <w:rFonts w:ascii="Arial" w:hAnsi="Arial" w:cs="Arial"/>
          <w:sz w:val="20"/>
          <w:szCs w:val="20"/>
        </w:rPr>
        <w:t>/</w:t>
      </w:r>
      <w:r w:rsidRPr="00994FE5">
        <w:rPr>
          <w:rFonts w:ascii="Arial" w:hAnsi="Arial" w:cs="Arial"/>
          <w:i/>
          <w:iCs/>
          <w:sz w:val="20"/>
          <w:szCs w:val="20"/>
        </w:rPr>
        <w:t>an instrument of crime</w:t>
      </w:r>
      <w:r w:rsidRPr="00994FE5">
        <w:rPr>
          <w:rFonts w:ascii="Arial" w:hAnsi="Arial" w:cs="Arial"/>
          <w:sz w:val="20"/>
          <w:szCs w:val="20"/>
        </w:rPr>
        <w:t xml:space="preserve">].  </w:t>
      </w:r>
    </w:p>
    <w:p w14:paraId="4C3A75A7"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sz w:val="20"/>
          <w:szCs w:val="20"/>
        </w:rPr>
        <w:br w:type="page"/>
      </w:r>
    </w:p>
    <w:p w14:paraId="79C05704"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lastRenderedPageBreak/>
        <w:t>I hereby order as follows:</w:t>
      </w:r>
    </w:p>
    <w:p w14:paraId="62D71C01" w14:textId="77777777" w:rsidR="00994FE5" w:rsidRPr="00994FE5" w:rsidRDefault="00994FE5" w:rsidP="00994FE5">
      <w:pPr>
        <w:numPr>
          <w:ilvl w:val="0"/>
          <w:numId w:val="252"/>
        </w:numPr>
        <w:spacing w:after="160" w:line="259" w:lineRule="auto"/>
        <w:jc w:val="left"/>
        <w:rPr>
          <w:rFonts w:ascii="Arial" w:hAnsi="Arial" w:cs="Arial"/>
          <w:sz w:val="20"/>
          <w:szCs w:val="20"/>
        </w:rPr>
      </w:pPr>
      <w:r w:rsidRPr="00994FE5">
        <w:rPr>
          <w:rFonts w:ascii="Arial" w:hAnsi="Arial" w:cs="Arial"/>
          <w:sz w:val="20"/>
          <w:szCs w:val="20"/>
        </w:rPr>
        <w:t>That the [</w:t>
      </w:r>
      <w:r w:rsidRPr="00994FE5">
        <w:rPr>
          <w:rFonts w:ascii="Arial" w:hAnsi="Arial" w:cs="Arial"/>
          <w:i/>
          <w:iCs/>
          <w:sz w:val="20"/>
          <w:szCs w:val="20"/>
        </w:rPr>
        <w:t>name of financial institution</w:t>
      </w:r>
      <w:r w:rsidRPr="00994FE5">
        <w:rPr>
          <w:rFonts w:ascii="Arial" w:hAnsi="Arial" w:cs="Arial"/>
          <w:sz w:val="20"/>
          <w:szCs w:val="20"/>
        </w:rPr>
        <w:t>]  not allow a withdrawal from the  [</w:t>
      </w:r>
      <w:r w:rsidRPr="00994FE5">
        <w:rPr>
          <w:rFonts w:ascii="Arial" w:hAnsi="Arial" w:cs="Arial"/>
          <w:i/>
          <w:iCs/>
          <w:sz w:val="20"/>
          <w:szCs w:val="20"/>
        </w:rPr>
        <w:t>account/accounts</w:t>
      </w:r>
      <w:r w:rsidRPr="00994FE5">
        <w:rPr>
          <w:rFonts w:ascii="Arial" w:hAnsi="Arial" w:cs="Arial"/>
          <w:sz w:val="20"/>
          <w:szCs w:val="20"/>
        </w:rPr>
        <w:t>] identified above; and</w:t>
      </w:r>
    </w:p>
    <w:p w14:paraId="715A2D66" w14:textId="77777777" w:rsidR="00994FE5" w:rsidRPr="00994FE5" w:rsidRDefault="00994FE5" w:rsidP="00994FE5">
      <w:pPr>
        <w:numPr>
          <w:ilvl w:val="0"/>
          <w:numId w:val="252"/>
        </w:numPr>
        <w:spacing w:after="160" w:line="259" w:lineRule="auto"/>
        <w:jc w:val="left"/>
        <w:rPr>
          <w:rFonts w:ascii="Arial" w:hAnsi="Arial" w:cs="Arial"/>
          <w:sz w:val="20"/>
          <w:szCs w:val="20"/>
        </w:rPr>
      </w:pPr>
      <w:r w:rsidRPr="00994FE5">
        <w:rPr>
          <w:rFonts w:ascii="Arial" w:hAnsi="Arial" w:cs="Arial"/>
          <w:sz w:val="20"/>
          <w:szCs w:val="20"/>
        </w:rPr>
        <w:t>This order remains in force for a period of three (3) working days from when a copy of this order is provided to the [</w:t>
      </w:r>
      <w:r w:rsidRPr="00994FE5">
        <w:rPr>
          <w:rFonts w:ascii="Arial" w:hAnsi="Arial" w:cs="Arial"/>
          <w:i/>
          <w:iCs/>
          <w:sz w:val="20"/>
          <w:szCs w:val="20"/>
        </w:rPr>
        <w:t>name of financial institution</w:t>
      </w:r>
      <w:r w:rsidRPr="00994FE5">
        <w:rPr>
          <w:rFonts w:ascii="Arial" w:hAnsi="Arial" w:cs="Arial"/>
          <w:sz w:val="20"/>
          <w:szCs w:val="20"/>
        </w:rPr>
        <w:t>].</w:t>
      </w:r>
    </w:p>
    <w:p w14:paraId="2B8C967F" w14:textId="77777777" w:rsidR="00994FE5" w:rsidRPr="00994FE5" w:rsidRDefault="00994FE5" w:rsidP="00994FE5">
      <w:pPr>
        <w:spacing w:after="160" w:line="259" w:lineRule="auto"/>
        <w:jc w:val="left"/>
        <w:rPr>
          <w:rFonts w:ascii="Arial" w:hAnsi="Arial" w:cs="Arial"/>
          <w:sz w:val="20"/>
          <w:szCs w:val="20"/>
        </w:rPr>
      </w:pPr>
    </w:p>
    <w:p w14:paraId="4B76441A"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t>Dated: [</w:t>
      </w:r>
      <w:r w:rsidRPr="00994FE5">
        <w:rPr>
          <w:rFonts w:ascii="Arial" w:hAnsi="Arial" w:cs="Arial"/>
          <w:i/>
          <w:iCs/>
          <w:sz w:val="20"/>
          <w:szCs w:val="20"/>
        </w:rPr>
        <w:t>date</w:t>
      </w:r>
      <w:r w:rsidRPr="00994FE5">
        <w:rPr>
          <w:rFonts w:ascii="Arial" w:hAnsi="Arial" w:cs="Arial"/>
          <w:sz w:val="20"/>
          <w:szCs w:val="20"/>
        </w:rPr>
        <w:t xml:space="preserve">] </w:t>
      </w:r>
    </w:p>
    <w:p w14:paraId="131F7B9B" w14:textId="77777777" w:rsidR="00994FE5" w:rsidRPr="00994FE5" w:rsidRDefault="00994FE5" w:rsidP="00994FE5">
      <w:pPr>
        <w:spacing w:after="160" w:line="259" w:lineRule="auto"/>
        <w:jc w:val="left"/>
        <w:rPr>
          <w:rFonts w:ascii="Arial" w:hAnsi="Arial" w:cs="Arial"/>
          <w:sz w:val="20"/>
          <w:szCs w:val="20"/>
        </w:rPr>
      </w:pPr>
    </w:p>
    <w:p w14:paraId="39D59AD6" w14:textId="77777777" w:rsidR="00994FE5" w:rsidRPr="00994FE5" w:rsidRDefault="00994FE5" w:rsidP="00994FE5">
      <w:pPr>
        <w:spacing w:after="160" w:line="259" w:lineRule="auto"/>
        <w:jc w:val="left"/>
        <w:rPr>
          <w:rFonts w:ascii="Arial" w:hAnsi="Arial" w:cs="Arial"/>
          <w:sz w:val="20"/>
          <w:szCs w:val="20"/>
        </w:rPr>
      </w:pPr>
    </w:p>
    <w:p w14:paraId="52A1E00E"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t>_____________________________</w:t>
      </w:r>
    </w:p>
    <w:p w14:paraId="271D4A89" w14:textId="77777777" w:rsidR="00994FE5" w:rsidRPr="00994FE5" w:rsidRDefault="00994FE5" w:rsidP="00994FE5">
      <w:pPr>
        <w:spacing w:after="160" w:line="259" w:lineRule="auto"/>
        <w:jc w:val="left"/>
        <w:rPr>
          <w:rFonts w:ascii="Arial" w:hAnsi="Arial" w:cs="Arial"/>
          <w:sz w:val="20"/>
          <w:szCs w:val="20"/>
        </w:rPr>
      </w:pPr>
      <w:r w:rsidRPr="00994FE5">
        <w:rPr>
          <w:rFonts w:ascii="Arial" w:hAnsi="Arial" w:cs="Arial"/>
          <w:sz w:val="20"/>
          <w:szCs w:val="20"/>
        </w:rPr>
        <w:t xml:space="preserve">A Magistrate in and for the </w:t>
      </w:r>
      <w:sdt>
        <w:sdtPr>
          <w:rPr>
            <w:rFonts w:ascii="Arial" w:hAnsi="Arial" w:cs="Arial"/>
            <w:sz w:val="20"/>
            <w:szCs w:val="20"/>
          </w:rPr>
          <w:id w:val="-1950536529"/>
          <w:placeholder>
            <w:docPart w:val="540FAEDE75A84CF49EBB6A2BC4DC0AB3"/>
          </w:placeholder>
          <w:dropDownList>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994FE5">
            <w:rPr>
              <w:rFonts w:ascii="Arial" w:hAnsi="Arial" w:cs="Arial"/>
              <w:sz w:val="20"/>
              <w:szCs w:val="20"/>
            </w:rPr>
            <w:t>State of South Australia</w:t>
          </w:r>
        </w:sdtContent>
      </w:sdt>
      <w:r w:rsidRPr="00994FE5">
        <w:rPr>
          <w:rFonts w:ascii="Arial" w:hAnsi="Arial" w:cs="Arial"/>
          <w:sz w:val="20"/>
          <w:szCs w:val="20"/>
        </w:rPr>
        <w:t xml:space="preserve"> </w:t>
      </w:r>
    </w:p>
    <w:p w14:paraId="29C12E41"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sz w:val="20"/>
          <w:szCs w:val="20"/>
        </w:rPr>
        <w:br w:type="page"/>
      </w:r>
    </w:p>
    <w:p w14:paraId="73184E3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92CD—Community Safety Detention Order” are inserted immediately after the words “Form 92C—Order—Asset Confiscation Assist Executing a Warrant”.</w:t>
      </w:r>
    </w:p>
    <w:p w14:paraId="067CEB8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92CD—Community Safety Detention Order is inserted as follows:</w:t>
      </w:r>
    </w:p>
    <w:p w14:paraId="016423D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92CD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0938213" w14:textId="77777777" w:rsidTr="00101EC2">
        <w:tc>
          <w:tcPr>
            <w:tcW w:w="3899" w:type="pct"/>
            <w:tcBorders>
              <w:top w:val="single" w:sz="4" w:space="0" w:color="auto"/>
            </w:tcBorders>
          </w:tcPr>
          <w:p w14:paraId="79C080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6"/>
                <w:szCs w:val="20"/>
              </w:rPr>
              <w:t>To be inserted by Court</w:t>
            </w:r>
          </w:p>
        </w:tc>
        <w:tc>
          <w:tcPr>
            <w:tcW w:w="1101" w:type="pct"/>
            <w:tcBorders>
              <w:top w:val="single" w:sz="4" w:space="0" w:color="auto"/>
            </w:tcBorders>
          </w:tcPr>
          <w:p w14:paraId="691DA01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85155DF" w14:textId="77777777" w:rsidTr="00101EC2">
        <w:trPr>
          <w:trHeight w:val="1148"/>
        </w:trPr>
        <w:tc>
          <w:tcPr>
            <w:tcW w:w="3899" w:type="pct"/>
            <w:tcBorders>
              <w:bottom w:val="single" w:sz="2" w:space="0" w:color="auto"/>
            </w:tcBorders>
          </w:tcPr>
          <w:p w14:paraId="25F1E61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C14323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DD6E3C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7ED694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69EC27F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3C6666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D5278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FF0F09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94BB45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3585308"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bookmarkStart w:id="69" w:name="_Hlk58940171"/>
      <w:r w:rsidRPr="00994FE5">
        <w:rPr>
          <w:rFonts w:ascii="Arial" w:eastAsia="Times New Roman" w:hAnsi="Arial" w:cs="Arial"/>
          <w:b/>
          <w:bCs/>
          <w:sz w:val="28"/>
          <w:szCs w:val="20"/>
        </w:rPr>
        <w:t>ORDER—</w:t>
      </w:r>
      <w:r w:rsidRPr="00994FE5">
        <w:rPr>
          <w:rFonts w:ascii="Arial" w:hAnsi="Arial" w:cs="Arial"/>
          <w:b/>
          <w:bCs/>
          <w:sz w:val="28"/>
        </w:rPr>
        <w:t>COMMUNITY</w:t>
      </w:r>
      <w:r w:rsidRPr="00994FE5">
        <w:rPr>
          <w:rFonts w:ascii="Arial" w:eastAsia="Times New Roman" w:hAnsi="Arial" w:cs="Arial"/>
          <w:b/>
          <w:bCs/>
          <w:sz w:val="28"/>
          <w:szCs w:val="20"/>
        </w:rPr>
        <w:t xml:space="preserve"> SAFETY </w:t>
      </w:r>
      <w:r w:rsidRPr="00994FE5">
        <w:rPr>
          <w:rFonts w:ascii="Arial" w:eastAsia="Times New Roman" w:hAnsi="Arial" w:cs="Arial"/>
          <w:b/>
          <w:bCs/>
          <w:iCs/>
          <w:sz w:val="28"/>
          <w:szCs w:val="20"/>
        </w:rPr>
        <w:t>DETENTION</w:t>
      </w:r>
      <w:r w:rsidRPr="00994FE5">
        <w:rPr>
          <w:rFonts w:ascii="Arial" w:eastAsia="Times New Roman" w:hAnsi="Arial" w:cs="Arial"/>
          <w:b/>
          <w:bCs/>
          <w:sz w:val="28"/>
          <w:szCs w:val="20"/>
        </w:rPr>
        <w:t xml:space="preserve"> ORDER</w:t>
      </w:r>
      <w:bookmarkEnd w:id="69"/>
    </w:p>
    <w:p w14:paraId="4E76400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Criminal Code (Cth) s 395.12</w:t>
      </w:r>
    </w:p>
    <w:p w14:paraId="298362D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bookmarkStart w:id="70" w:name="_Hlk44426933"/>
    </w:p>
    <w:p w14:paraId="307406E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SUPREME</w:t>
      </w:r>
      <w:r w:rsidRPr="00994FE5">
        <w:rPr>
          <w:rFonts w:ascii="Arial" w:eastAsia="Times New Roman" w:hAnsi="Arial" w:cs="Arial"/>
          <w:b/>
          <w:sz w:val="12"/>
          <w:szCs w:val="20"/>
        </w:rPr>
        <w:t xml:space="preserve"> </w:t>
      </w:r>
      <w:r w:rsidRPr="00994FE5">
        <w:rPr>
          <w:rFonts w:ascii="Arial" w:eastAsia="Times New Roman" w:hAnsi="Arial" w:cs="Arial"/>
          <w:sz w:val="20"/>
          <w:szCs w:val="20"/>
        </w:rPr>
        <w:t xml:space="preserve">COURT </w:t>
      </w:r>
      <w:bookmarkEnd w:id="70"/>
      <w:r w:rsidRPr="00994FE5">
        <w:rPr>
          <w:rFonts w:ascii="Arial" w:eastAsia="Times New Roman" w:hAnsi="Arial" w:cs="Arial"/>
          <w:bCs/>
          <w:sz w:val="20"/>
          <w:szCs w:val="20"/>
        </w:rPr>
        <w:t xml:space="preserve">OF SOUTH AUSTRALIA </w:t>
      </w:r>
    </w:p>
    <w:p w14:paraId="6E39D79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3C105F2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5B1EFD8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Applicant</w:t>
      </w:r>
    </w:p>
    <w:p w14:paraId="4EF23F1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 xml:space="preserve">v </w:t>
      </w:r>
    </w:p>
    <w:p w14:paraId="3E6B8E5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3F40FE9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7CC71E5F" w14:textId="77777777" w:rsidTr="00101EC2">
        <w:tc>
          <w:tcPr>
            <w:tcW w:w="5000" w:type="pct"/>
          </w:tcPr>
          <w:p w14:paraId="3B73D646" w14:textId="77777777" w:rsidR="00994FE5" w:rsidRPr="00994FE5" w:rsidRDefault="00994FE5" w:rsidP="00994FE5">
            <w:pPr>
              <w:spacing w:before="240" w:after="120" w:line="276" w:lineRule="auto"/>
              <w:jc w:val="left"/>
              <w:textAlignment w:val="baseline"/>
              <w:rPr>
                <w:rFonts w:ascii="Arial" w:hAnsi="Arial" w:cs="Arial"/>
                <w:b/>
              </w:rPr>
            </w:pPr>
            <w:r w:rsidRPr="00994FE5">
              <w:rPr>
                <w:rFonts w:ascii="Arial" w:hAnsi="Arial" w:cs="Arial"/>
                <w:b/>
              </w:rPr>
              <w:t>Introduction</w:t>
            </w:r>
          </w:p>
          <w:p w14:paraId="65F01917"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46FF6324"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4E8B4979" w14:textId="77777777" w:rsidR="00994FE5" w:rsidRPr="00994FE5" w:rsidRDefault="00994FE5" w:rsidP="00994FE5">
            <w:pPr>
              <w:widowControl w:val="0"/>
              <w:spacing w:after="0" w:line="276" w:lineRule="auto"/>
              <w:contextualSpacing/>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508E884A" w14:textId="77777777" w:rsidR="00994FE5" w:rsidRPr="00994FE5" w:rsidRDefault="00994FE5" w:rsidP="00994FE5">
            <w:pPr>
              <w:widowControl w:val="0"/>
              <w:spacing w:before="240" w:after="240" w:line="276" w:lineRule="auto"/>
              <w:jc w:val="left"/>
              <w:textAlignment w:val="baseline"/>
              <w:rPr>
                <w:rFonts w:ascii="Arial" w:eastAsia="Arial" w:hAnsi="Arial" w:cs="Arial"/>
                <w:i/>
                <w:sz w:val="20"/>
              </w:rPr>
            </w:pPr>
            <w:r w:rsidRPr="00994FE5">
              <w:rPr>
                <w:rFonts w:ascii="Arial" w:hAnsi="Arial" w:cs="Arial"/>
                <w:sz w:val="20"/>
              </w:rPr>
              <w:t>[</w:t>
            </w:r>
            <w:r w:rsidRPr="00994FE5">
              <w:rPr>
                <w:rFonts w:ascii="Arial" w:hAnsi="Arial" w:cs="Arial"/>
                <w:i/>
                <w:sz w:val="20"/>
              </w:rPr>
              <w:t>Presiding Officer</w:t>
            </w:r>
            <w:r w:rsidRPr="00994FE5">
              <w:rPr>
                <w:rFonts w:ascii="Arial" w:hAnsi="Arial" w:cs="Arial"/>
                <w:sz w:val="20"/>
              </w:rPr>
              <w:t>]</w:t>
            </w:r>
          </w:p>
          <w:p w14:paraId="070F56DA"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7283A61C" w14:textId="77777777" w:rsidR="00994FE5" w:rsidRPr="00994FE5" w:rsidRDefault="00994FE5" w:rsidP="00994FE5">
            <w:pPr>
              <w:widowControl w:val="0"/>
              <w:spacing w:after="0" w:line="276" w:lineRule="auto"/>
              <w:contextualSpacing/>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 xml:space="preserve">Applicant </w:t>
            </w:r>
            <w:r w:rsidRPr="00994FE5">
              <w:rPr>
                <w:rFonts w:ascii="Arial" w:hAnsi="Arial" w:cs="Arial"/>
                <w:i/>
                <w:sz w:val="20"/>
              </w:rPr>
              <w:t>Appearance Information</w:t>
            </w:r>
            <w:r w:rsidRPr="00994FE5">
              <w:rPr>
                <w:rFonts w:ascii="Arial" w:hAnsi="Arial" w:cs="Arial"/>
                <w:sz w:val="20"/>
              </w:rPr>
              <w:t>]</w:t>
            </w:r>
          </w:p>
          <w:p w14:paraId="3F8873DD" w14:textId="77777777" w:rsidR="00994FE5" w:rsidRPr="00994FE5" w:rsidRDefault="00994FE5" w:rsidP="00994FE5">
            <w:pPr>
              <w:widowControl w:val="0"/>
              <w:spacing w:after="0" w:line="276" w:lineRule="auto"/>
              <w:contextualSpacing/>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Respondent</w:t>
            </w:r>
            <w:r w:rsidRPr="00994FE5">
              <w:rPr>
                <w:rFonts w:ascii="Arial" w:hAnsi="Arial" w:cs="Arial"/>
                <w:i/>
                <w:sz w:val="20"/>
              </w:rPr>
              <w:t xml:space="preserve"> Appearance Information</w:t>
            </w:r>
            <w:r w:rsidRPr="00994FE5">
              <w:rPr>
                <w:rFonts w:ascii="Arial" w:hAnsi="Arial" w:cs="Arial"/>
                <w:sz w:val="20"/>
              </w:rPr>
              <w:t>]</w:t>
            </w:r>
          </w:p>
          <w:p w14:paraId="70D1AA24"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Remarks</w:t>
            </w:r>
          </w:p>
          <w:p w14:paraId="36792482" w14:textId="77777777" w:rsidR="00994FE5" w:rsidRPr="00994FE5" w:rsidRDefault="00994FE5" w:rsidP="00994FE5">
            <w:pPr>
              <w:spacing w:before="240" w:after="120" w:line="276" w:lineRule="auto"/>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t>The Court is satisfied that the Respondent is a serious offender as referred to under 395.5 of the Criminal Code (Cth).</w:t>
            </w:r>
          </w:p>
          <w:p w14:paraId="607A6BC3" w14:textId="77777777" w:rsidR="00994FE5" w:rsidRPr="00994FE5" w:rsidRDefault="00994FE5" w:rsidP="00994FE5">
            <w:pPr>
              <w:spacing w:before="240" w:after="120" w:line="276" w:lineRule="auto"/>
              <w:jc w:val="left"/>
              <w:textAlignment w:val="baseline"/>
              <w:rPr>
                <w:rFonts w:ascii="Arial" w:hAnsi="Arial" w:cs="Arial"/>
                <w:sz w:val="20"/>
              </w:rPr>
            </w:pPr>
            <w:r w:rsidRPr="00994FE5">
              <w:rPr>
                <w:rFonts w:ascii="Arial" w:hAnsi="Arial" w:cs="Arial"/>
                <w:sz w:val="20"/>
              </w:rPr>
              <w:lastRenderedPageBreak/>
              <w:t>2.</w:t>
            </w:r>
            <w:r w:rsidRPr="00994FE5">
              <w:rPr>
                <w:rFonts w:ascii="Arial" w:hAnsi="Arial" w:cs="Arial"/>
                <w:sz w:val="20"/>
              </w:rPr>
              <w:tab/>
              <w:t>An application has been made in in accordance with section 395.8 of the Criminal Code (Cth) for a community safety detention order in relation to the Respondent.</w:t>
            </w:r>
          </w:p>
          <w:p w14:paraId="5384FE31" w14:textId="77777777" w:rsidR="00994FE5" w:rsidRPr="00994FE5" w:rsidRDefault="00994FE5" w:rsidP="00994FE5">
            <w:pPr>
              <w:spacing w:before="240" w:after="120" w:line="276" w:lineRule="auto"/>
              <w:jc w:val="left"/>
              <w:textAlignment w:val="baseline"/>
              <w:rPr>
                <w:rFonts w:ascii="Arial" w:hAnsi="Arial" w:cs="Arial"/>
                <w:sz w:val="20"/>
              </w:rPr>
            </w:pPr>
            <w:r w:rsidRPr="00994FE5">
              <w:rPr>
                <w:rFonts w:ascii="Arial" w:hAnsi="Arial" w:cs="Arial"/>
                <w:sz w:val="20"/>
              </w:rPr>
              <w:t>3.</w:t>
            </w:r>
            <w:r w:rsidRPr="00994FE5">
              <w:rPr>
                <w:rFonts w:ascii="Arial" w:hAnsi="Arial" w:cs="Arial"/>
                <w:sz w:val="20"/>
              </w:rPr>
              <w:tab/>
              <w:t>After having regard to matters in accordance with section 395.11 of the Criminal Code (Cth), the Court is satisfied to a high degree of probability, on the basis of admissible evidence, that the Respondent poses an unacceptable risk of seriously harming the community community by committing a serious violent or sexual offence.</w:t>
            </w:r>
          </w:p>
          <w:p w14:paraId="30187C49" w14:textId="77777777" w:rsidR="00994FE5" w:rsidRPr="00994FE5" w:rsidRDefault="00994FE5" w:rsidP="00994FE5">
            <w:pPr>
              <w:spacing w:before="240" w:after="120" w:line="276" w:lineRule="auto"/>
              <w:jc w:val="left"/>
              <w:textAlignment w:val="baseline"/>
              <w:rPr>
                <w:rFonts w:ascii="Arial" w:hAnsi="Arial" w:cs="Arial"/>
                <w:sz w:val="20"/>
              </w:rPr>
            </w:pPr>
            <w:r w:rsidRPr="00994FE5">
              <w:rPr>
                <w:rFonts w:ascii="Arial" w:hAnsi="Arial" w:cs="Arial"/>
                <w:sz w:val="20"/>
              </w:rPr>
              <w:t>4.</w:t>
            </w:r>
            <w:r w:rsidRPr="00994FE5">
              <w:rPr>
                <w:rFonts w:ascii="Arial" w:hAnsi="Arial" w:cs="Arial"/>
                <w:sz w:val="20"/>
              </w:rPr>
              <w:tab/>
              <w:t xml:space="preserve">The </w:t>
            </w:r>
            <w:r w:rsidRPr="00994FE5">
              <w:rPr>
                <w:rFonts w:ascii="Arial" w:hAnsi="Arial" w:cs="Arial"/>
                <w:sz w:val="20"/>
                <w:shd w:val="clear" w:color="auto" w:fill="FFFFFF"/>
              </w:rPr>
              <w:t xml:space="preserve">Court is satisfied that there is no less restrictive measure available under Division 395 </w:t>
            </w:r>
            <w:r w:rsidRPr="00994FE5">
              <w:rPr>
                <w:rFonts w:ascii="Arial" w:hAnsi="Arial" w:cs="Arial"/>
                <w:sz w:val="20"/>
              </w:rPr>
              <w:t xml:space="preserve">of the Criminal Code (Cth) </w:t>
            </w:r>
            <w:r w:rsidRPr="00994FE5">
              <w:rPr>
                <w:rFonts w:ascii="Arial" w:hAnsi="Arial" w:cs="Arial"/>
                <w:sz w:val="20"/>
                <w:shd w:val="clear" w:color="auto" w:fill="FFFFFF"/>
              </w:rPr>
              <w:t xml:space="preserve">that would be effective in protecting the community from serious harm by addressing the </w:t>
            </w:r>
            <w:r w:rsidRPr="00994FE5">
              <w:rPr>
                <w:rFonts w:ascii="Arial" w:hAnsi="Arial" w:cs="Arial"/>
                <w:sz w:val="20"/>
                <w:shd w:val="clear" w:color="auto" w:fill="FFFFFF"/>
              </w:rPr>
              <w:tab/>
              <w:t>unacceptable risk</w:t>
            </w:r>
          </w:p>
          <w:p w14:paraId="3664D83C" w14:textId="77777777" w:rsidR="00994FE5" w:rsidRPr="00994FE5" w:rsidRDefault="00994FE5" w:rsidP="00994FE5">
            <w:pPr>
              <w:spacing w:before="240" w:after="120" w:line="276" w:lineRule="auto"/>
              <w:jc w:val="left"/>
              <w:textAlignment w:val="baseline"/>
              <w:rPr>
                <w:rFonts w:ascii="Arial" w:hAnsi="Arial" w:cs="Arial"/>
                <w:sz w:val="20"/>
              </w:rPr>
            </w:pPr>
            <w:r w:rsidRPr="00994FE5">
              <w:rPr>
                <w:rFonts w:ascii="Arial" w:hAnsi="Arial" w:cs="Arial"/>
                <w:sz w:val="20"/>
              </w:rPr>
              <w:t>5.</w:t>
            </w:r>
            <w:r w:rsidRPr="00994FE5">
              <w:rPr>
                <w:rFonts w:ascii="Arial" w:hAnsi="Arial" w:cs="Arial"/>
                <w:sz w:val="20"/>
              </w:rPr>
              <w:tab/>
              <w:t>The  Respondent is a holder under the Migration Act 1958 of a visa that is subject to conditions and the Court is satisfied that the conditions would not be effective in protecting the community from serious harm by addressing the unacceptable risk.</w:t>
            </w:r>
          </w:p>
          <w:p w14:paraId="55C835DC" w14:textId="77777777" w:rsidR="00994FE5" w:rsidRPr="00994FE5" w:rsidRDefault="00994FE5" w:rsidP="00994FE5">
            <w:pPr>
              <w:widowControl w:val="0"/>
              <w:spacing w:before="120" w:after="120" w:line="276" w:lineRule="auto"/>
              <w:jc w:val="left"/>
              <w:textAlignment w:val="baseline"/>
              <w:rPr>
                <w:rFonts w:ascii="Arial" w:eastAsia="Arial" w:hAnsi="Arial" w:cs="Arial"/>
                <w:sz w:val="20"/>
                <w:szCs w:val="24"/>
              </w:rPr>
            </w:pPr>
            <w:r w:rsidRPr="00994FE5">
              <w:rPr>
                <w:rFonts w:ascii="Arial" w:hAnsi="Arial" w:cs="Arial"/>
                <w:sz w:val="20"/>
              </w:rPr>
              <w:t>6.</w:t>
            </w:r>
            <w:r w:rsidRPr="00994FE5">
              <w:rPr>
                <w:rFonts w:ascii="Arial" w:hAnsi="Arial" w:cs="Arial"/>
                <w:sz w:val="20"/>
              </w:rPr>
              <w:tab/>
              <w:t>[</w:t>
            </w:r>
            <w:r w:rsidRPr="00994FE5">
              <w:rPr>
                <w:rFonts w:ascii="Arial" w:hAnsi="Arial" w:cs="Arial"/>
                <w:i/>
                <w:iCs/>
                <w:sz w:val="20"/>
              </w:rPr>
              <w:t>other remarks</w:t>
            </w:r>
            <w:r w:rsidRPr="00994FE5">
              <w:rPr>
                <w:rFonts w:ascii="Arial" w:hAnsi="Arial" w:cs="Arial"/>
                <w:sz w:val="20"/>
              </w:rPr>
              <w:t>]</w:t>
            </w:r>
          </w:p>
        </w:tc>
      </w:tr>
    </w:tbl>
    <w:p w14:paraId="7DE5207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4"/>
        </w:rPr>
      </w:pPr>
    </w:p>
    <w:tbl>
      <w:tblPr>
        <w:tblStyle w:val="TableGrid431"/>
        <w:tblW w:w="0" w:type="auto"/>
        <w:tblBorders>
          <w:insideH w:val="none" w:sz="0" w:space="0" w:color="auto"/>
          <w:insideV w:val="none" w:sz="0" w:space="0" w:color="auto"/>
        </w:tblBorders>
        <w:tblLook w:val="04A0" w:firstRow="1" w:lastRow="0" w:firstColumn="1" w:lastColumn="0" w:noHBand="0" w:noVBand="1"/>
      </w:tblPr>
      <w:tblGrid>
        <w:gridCol w:w="519"/>
        <w:gridCol w:w="400"/>
        <w:gridCol w:w="8431"/>
      </w:tblGrid>
      <w:tr w:rsidR="00994FE5" w:rsidRPr="00994FE5" w14:paraId="4D4ECCCD" w14:textId="77777777" w:rsidTr="00101EC2">
        <w:tc>
          <w:tcPr>
            <w:tcW w:w="10457" w:type="dxa"/>
            <w:gridSpan w:val="3"/>
          </w:tcPr>
          <w:p w14:paraId="5A1B5C1B" w14:textId="77777777" w:rsidR="00994FE5" w:rsidRPr="00994FE5" w:rsidRDefault="00994FE5" w:rsidP="00994FE5">
            <w:pPr>
              <w:overflowPunct w:val="0"/>
              <w:autoSpaceDE w:val="0"/>
              <w:autoSpaceDN w:val="0"/>
              <w:adjustRightInd w:val="0"/>
              <w:spacing w:before="240" w:after="120" w:line="276" w:lineRule="auto"/>
              <w:textAlignment w:val="baseline"/>
              <w:rPr>
                <w:rFonts w:ascii="Arial" w:hAnsi="Arial" w:cs="Arial"/>
                <w:b/>
              </w:rPr>
            </w:pPr>
            <w:r w:rsidRPr="00994FE5">
              <w:rPr>
                <w:rFonts w:ascii="Arial" w:hAnsi="Arial" w:cs="Arial"/>
                <w:b/>
              </w:rPr>
              <w:t>Order</w:t>
            </w:r>
          </w:p>
          <w:p w14:paraId="66A960C8" w14:textId="77777777" w:rsidR="00994FE5" w:rsidRPr="00994FE5" w:rsidRDefault="00994FE5" w:rsidP="00994FE5">
            <w:pPr>
              <w:overflowPunct w:val="0"/>
              <w:autoSpaceDE w:val="0"/>
              <w:autoSpaceDN w:val="0"/>
              <w:adjustRightInd w:val="0"/>
              <w:spacing w:before="240" w:after="240" w:line="276" w:lineRule="auto"/>
              <w:textAlignment w:val="baseline"/>
              <w:rPr>
                <w:rFonts w:ascii="Arial" w:hAnsi="Arial" w:cs="Arial"/>
                <w:sz w:val="20"/>
                <w:szCs w:val="20"/>
              </w:rPr>
            </w:pPr>
            <w:r w:rsidRPr="00994FE5">
              <w:rPr>
                <w:rFonts w:ascii="Arial" w:hAnsi="Arial" w:cs="Arial"/>
                <w:b/>
                <w:sz w:val="20"/>
                <w:szCs w:val="20"/>
              </w:rPr>
              <w:t>Date of Order</w:t>
            </w:r>
            <w:r w:rsidRPr="00994FE5">
              <w:rPr>
                <w:rFonts w:ascii="Arial" w:hAnsi="Arial" w:cs="Arial"/>
                <w:sz w:val="20"/>
                <w:szCs w:val="20"/>
              </w:rPr>
              <w:t>: [</w:t>
            </w:r>
            <w:r w:rsidRPr="00994FE5">
              <w:rPr>
                <w:rFonts w:ascii="Arial" w:hAnsi="Arial" w:cs="Arial"/>
                <w:i/>
                <w:iCs/>
                <w:sz w:val="20"/>
                <w:szCs w:val="20"/>
              </w:rPr>
              <w:t>date</w:t>
            </w:r>
            <w:r w:rsidRPr="00994FE5">
              <w:rPr>
                <w:rFonts w:ascii="Arial" w:hAnsi="Arial" w:cs="Arial"/>
                <w:sz w:val="20"/>
                <w:szCs w:val="20"/>
              </w:rPr>
              <w:t>]</w:t>
            </w:r>
          </w:p>
          <w:p w14:paraId="0AF2C4DB" w14:textId="77777777" w:rsidR="00994FE5" w:rsidRPr="00994FE5" w:rsidRDefault="00994FE5" w:rsidP="00994FE5">
            <w:pPr>
              <w:widowControl w:val="0"/>
              <w:overflowPunct w:val="0"/>
              <w:autoSpaceDE w:val="0"/>
              <w:autoSpaceDN w:val="0"/>
              <w:adjustRightInd w:val="0"/>
              <w:spacing w:before="240" w:after="240" w:line="276" w:lineRule="auto"/>
              <w:jc w:val="left"/>
              <w:textAlignment w:val="baseline"/>
              <w:rPr>
                <w:rFonts w:ascii="Arial" w:hAnsi="Arial" w:cs="Arial"/>
                <w:b/>
              </w:rPr>
            </w:pPr>
            <w:r w:rsidRPr="00994FE5">
              <w:rPr>
                <w:rFonts w:ascii="Arial" w:hAnsi="Arial" w:cs="Arial"/>
                <w:b/>
                <w:sz w:val="20"/>
                <w:szCs w:val="20"/>
              </w:rPr>
              <w:t>Terms of Order</w:t>
            </w:r>
          </w:p>
          <w:p w14:paraId="1E76C420" w14:textId="77777777" w:rsidR="00994FE5" w:rsidRPr="00994FE5" w:rsidRDefault="00994FE5" w:rsidP="00994FE5">
            <w:pPr>
              <w:overflowPunct w:val="0"/>
              <w:autoSpaceDE w:val="0"/>
              <w:autoSpaceDN w:val="0"/>
              <w:adjustRightInd w:val="0"/>
              <w:spacing w:after="120" w:line="276" w:lineRule="auto"/>
              <w:ind w:left="1015" w:right="142" w:hanging="1015"/>
              <w:textAlignment w:val="baseline"/>
              <w:rPr>
                <w:rFonts w:ascii="Arial" w:hAnsi="Arial" w:cs="Arial"/>
                <w:sz w:val="18"/>
                <w:szCs w:val="18"/>
              </w:rPr>
            </w:pPr>
            <w:r w:rsidRPr="00994FE5">
              <w:rPr>
                <w:rFonts w:ascii="Arial" w:hAnsi="Arial" w:cs="Arial"/>
                <w:sz w:val="20"/>
                <w:szCs w:val="20"/>
              </w:rPr>
              <w:t xml:space="preserve">The Court: </w:t>
            </w:r>
          </w:p>
        </w:tc>
      </w:tr>
      <w:tr w:rsidR="00994FE5" w:rsidRPr="00994FE5" w14:paraId="29648C7E" w14:textId="77777777" w:rsidTr="00101EC2">
        <w:tc>
          <w:tcPr>
            <w:tcW w:w="562" w:type="dxa"/>
          </w:tcPr>
          <w:p w14:paraId="6313B1C2" w14:textId="77777777" w:rsidR="00994FE5" w:rsidRPr="00994FE5" w:rsidRDefault="00994FE5" w:rsidP="00994FE5">
            <w:pPr>
              <w:overflowPunct w:val="0"/>
              <w:autoSpaceDE w:val="0"/>
              <w:autoSpaceDN w:val="0"/>
              <w:adjustRightInd w:val="0"/>
              <w:spacing w:after="120" w:line="276" w:lineRule="auto"/>
              <w:ind w:right="57"/>
              <w:jc w:val="left"/>
              <w:textAlignment w:val="baseline"/>
              <w:rPr>
                <w:rFonts w:ascii="Arial" w:hAnsi="Arial" w:cs="Arial"/>
                <w:sz w:val="20"/>
                <w:szCs w:val="20"/>
              </w:rPr>
            </w:pPr>
          </w:p>
        </w:tc>
        <w:tc>
          <w:tcPr>
            <w:tcW w:w="426" w:type="dxa"/>
          </w:tcPr>
          <w:p w14:paraId="05973ECA" w14:textId="77777777" w:rsidR="00994FE5" w:rsidRPr="00994FE5" w:rsidRDefault="00994FE5" w:rsidP="00994FE5">
            <w:pPr>
              <w:numPr>
                <w:ilvl w:val="0"/>
                <w:numId w:val="166"/>
              </w:numPr>
              <w:overflowPunct w:val="0"/>
              <w:autoSpaceDE w:val="0"/>
              <w:autoSpaceDN w:val="0"/>
              <w:adjustRightInd w:val="0"/>
              <w:spacing w:after="120" w:line="276" w:lineRule="auto"/>
              <w:ind w:right="57"/>
              <w:jc w:val="left"/>
              <w:textAlignment w:val="baseline"/>
              <w:rPr>
                <w:rFonts w:ascii="Arial" w:hAnsi="Arial" w:cs="Arial"/>
                <w:sz w:val="20"/>
                <w:szCs w:val="20"/>
              </w:rPr>
            </w:pPr>
          </w:p>
        </w:tc>
        <w:tc>
          <w:tcPr>
            <w:tcW w:w="9469" w:type="dxa"/>
          </w:tcPr>
          <w:p w14:paraId="165080A9" w14:textId="77777777" w:rsidR="00994FE5" w:rsidRPr="00994FE5" w:rsidRDefault="00994FE5" w:rsidP="00994FE5">
            <w:pPr>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orders that the Offender be committed to detention pursuant to section 395.12 of the Criminal Code (Cth)</w:t>
            </w:r>
            <w:r w:rsidRPr="00994FE5">
              <w:rPr>
                <w:rFonts w:ascii="Arial" w:hAnsi="Arial" w:cs="Arial"/>
                <w:i/>
                <w:sz w:val="20"/>
                <w:szCs w:val="20"/>
              </w:rPr>
              <w:t>.</w:t>
            </w:r>
          </w:p>
        </w:tc>
      </w:tr>
      <w:tr w:rsidR="00994FE5" w:rsidRPr="00994FE5" w14:paraId="02293C6F" w14:textId="77777777" w:rsidTr="00101EC2">
        <w:tc>
          <w:tcPr>
            <w:tcW w:w="562" w:type="dxa"/>
          </w:tcPr>
          <w:p w14:paraId="116E80FD" w14:textId="77777777" w:rsidR="00994FE5" w:rsidRPr="00994FE5" w:rsidRDefault="00994FE5" w:rsidP="00994FE5">
            <w:pPr>
              <w:overflowPunct w:val="0"/>
              <w:autoSpaceDE w:val="0"/>
              <w:autoSpaceDN w:val="0"/>
              <w:adjustRightInd w:val="0"/>
              <w:spacing w:after="120" w:line="276" w:lineRule="auto"/>
              <w:ind w:right="57"/>
              <w:jc w:val="left"/>
              <w:textAlignment w:val="baseline"/>
              <w:rPr>
                <w:rFonts w:ascii="Arial" w:hAnsi="Arial" w:cs="Arial"/>
                <w:sz w:val="20"/>
                <w:szCs w:val="20"/>
              </w:rPr>
            </w:pPr>
          </w:p>
        </w:tc>
        <w:tc>
          <w:tcPr>
            <w:tcW w:w="426" w:type="dxa"/>
          </w:tcPr>
          <w:p w14:paraId="57571AC3" w14:textId="77777777" w:rsidR="00994FE5" w:rsidRPr="00994FE5" w:rsidRDefault="00994FE5" w:rsidP="00994FE5">
            <w:pPr>
              <w:numPr>
                <w:ilvl w:val="0"/>
                <w:numId w:val="166"/>
              </w:numPr>
              <w:overflowPunct w:val="0"/>
              <w:autoSpaceDE w:val="0"/>
              <w:autoSpaceDN w:val="0"/>
              <w:adjustRightInd w:val="0"/>
              <w:spacing w:after="120" w:line="276" w:lineRule="auto"/>
              <w:ind w:right="57"/>
              <w:jc w:val="left"/>
              <w:textAlignment w:val="baseline"/>
              <w:rPr>
                <w:rFonts w:ascii="Arial" w:hAnsi="Arial" w:cs="Arial"/>
                <w:sz w:val="20"/>
                <w:szCs w:val="20"/>
              </w:rPr>
            </w:pPr>
          </w:p>
        </w:tc>
        <w:tc>
          <w:tcPr>
            <w:tcW w:w="9469" w:type="dxa"/>
          </w:tcPr>
          <w:p w14:paraId="43AA952A" w14:textId="77777777" w:rsidR="00994FE5" w:rsidRPr="00994FE5" w:rsidRDefault="00994FE5" w:rsidP="00994FE5">
            <w:pPr>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iCs/>
                <w:sz w:val="20"/>
                <w:szCs w:val="20"/>
              </w:rPr>
              <w:t>fixes a term of</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no of years</w:t>
            </w:r>
            <w:r w:rsidRPr="00994FE5">
              <w:rPr>
                <w:rFonts w:ascii="Arial" w:hAnsi="Arial" w:cs="Arial"/>
                <w:sz w:val="20"/>
                <w:szCs w:val="20"/>
              </w:rPr>
              <w:t>] [</w:t>
            </w:r>
            <w:r w:rsidRPr="00994FE5">
              <w:rPr>
                <w:rFonts w:ascii="Arial" w:hAnsi="Arial" w:cs="Arial"/>
                <w:i/>
                <w:sz w:val="20"/>
                <w:szCs w:val="20"/>
              </w:rPr>
              <w:t>no of months</w:t>
            </w:r>
            <w:r w:rsidRPr="00994FE5">
              <w:rPr>
                <w:rFonts w:ascii="Arial" w:hAnsi="Arial" w:cs="Arial"/>
                <w:sz w:val="20"/>
                <w:szCs w:val="20"/>
              </w:rPr>
              <w:t>] commencing from [</w:t>
            </w:r>
            <w:r w:rsidRPr="00994FE5">
              <w:rPr>
                <w:rFonts w:ascii="Arial" w:hAnsi="Arial" w:cs="Arial"/>
                <w:i/>
                <w:sz w:val="20"/>
                <w:szCs w:val="20"/>
              </w:rPr>
              <w:t>date</w:t>
            </w:r>
            <w:r w:rsidRPr="00994FE5">
              <w:rPr>
                <w:rFonts w:ascii="Arial" w:hAnsi="Arial" w:cs="Arial"/>
                <w:sz w:val="20"/>
                <w:szCs w:val="20"/>
              </w:rPr>
              <w:t xml:space="preserve">] during which the community safety detention order is to be in force. </w:t>
            </w:r>
            <w:r w:rsidRPr="00994FE5">
              <w:rPr>
                <w:rFonts w:ascii="Arial" w:hAnsi="Arial" w:cs="Arial"/>
                <w:b/>
                <w:i/>
                <w:iCs/>
                <w:sz w:val="12"/>
                <w:szCs w:val="18"/>
              </w:rPr>
              <w:t xml:space="preserve">Criminal Code Act 1995 </w:t>
            </w:r>
            <w:r w:rsidRPr="00994FE5">
              <w:rPr>
                <w:rFonts w:ascii="Arial" w:hAnsi="Arial" w:cs="Arial"/>
                <w:b/>
                <w:sz w:val="12"/>
                <w:szCs w:val="18"/>
              </w:rPr>
              <w:t>s 395.12(5) cannot exceed 3 years</w:t>
            </w:r>
            <w:r w:rsidRPr="00994FE5">
              <w:rPr>
                <w:rFonts w:ascii="Arial" w:hAnsi="Arial" w:cs="Arial"/>
                <w:sz w:val="20"/>
                <w:szCs w:val="20"/>
              </w:rPr>
              <w:t>.</w:t>
            </w:r>
          </w:p>
        </w:tc>
      </w:tr>
      <w:tr w:rsidR="00994FE5" w:rsidRPr="00994FE5" w14:paraId="53405BCC" w14:textId="77777777" w:rsidTr="00101EC2">
        <w:tc>
          <w:tcPr>
            <w:tcW w:w="562" w:type="dxa"/>
          </w:tcPr>
          <w:p w14:paraId="03002F71" w14:textId="77777777" w:rsidR="00994FE5" w:rsidRPr="00994FE5" w:rsidRDefault="00994FE5" w:rsidP="00994FE5">
            <w:pPr>
              <w:numPr>
                <w:ilvl w:val="0"/>
                <w:numId w:val="167"/>
              </w:numPr>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26" w:type="dxa"/>
          </w:tcPr>
          <w:p w14:paraId="3928AF9C" w14:textId="77777777" w:rsidR="00994FE5" w:rsidRPr="00994FE5" w:rsidRDefault="00994FE5" w:rsidP="00994FE5">
            <w:pPr>
              <w:numPr>
                <w:ilvl w:val="0"/>
                <w:numId w:val="166"/>
              </w:numPr>
              <w:overflowPunct w:val="0"/>
              <w:autoSpaceDE w:val="0"/>
              <w:autoSpaceDN w:val="0"/>
              <w:adjustRightInd w:val="0"/>
              <w:spacing w:after="120" w:line="276" w:lineRule="auto"/>
              <w:ind w:right="57"/>
              <w:jc w:val="left"/>
              <w:textAlignment w:val="baseline"/>
              <w:rPr>
                <w:rFonts w:ascii="Arial" w:hAnsi="Arial" w:cs="Arial"/>
                <w:sz w:val="20"/>
                <w:szCs w:val="20"/>
              </w:rPr>
            </w:pPr>
          </w:p>
        </w:tc>
        <w:tc>
          <w:tcPr>
            <w:tcW w:w="9469" w:type="dxa"/>
          </w:tcPr>
          <w:p w14:paraId="68E5CEED" w14:textId="77777777" w:rsidR="00994FE5" w:rsidRPr="00994FE5" w:rsidRDefault="00994FE5" w:rsidP="00994FE5">
            <w:pPr>
              <w:overflowPunct w:val="0"/>
              <w:autoSpaceDE w:val="0"/>
              <w:autoSpaceDN w:val="0"/>
              <w:adjustRightInd w:val="0"/>
              <w:spacing w:after="120" w:line="276" w:lineRule="auto"/>
              <w:ind w:right="57"/>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orders</w:t>
            </w:r>
            <w:r w:rsidRPr="00994FE5">
              <w:rPr>
                <w:rFonts w:ascii="Arial" w:hAnsi="Arial" w:cs="Arial"/>
                <w:sz w:val="20"/>
                <w:szCs w:val="20"/>
              </w:rPr>
              <w:t xml:space="preserve">] </w:t>
            </w:r>
            <w:r w:rsidRPr="00994FE5">
              <w:rPr>
                <w:rFonts w:ascii="Arial" w:hAnsi="Arial" w:cs="Arial"/>
                <w:b/>
                <w:sz w:val="12"/>
                <w:szCs w:val="18"/>
              </w:rPr>
              <w:t>provision for multiple</w:t>
            </w:r>
          </w:p>
        </w:tc>
      </w:tr>
    </w:tbl>
    <w:p w14:paraId="670E8B0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5"/>
        <w:tblW w:w="0" w:type="auto"/>
        <w:tblLook w:val="04A0" w:firstRow="1" w:lastRow="0" w:firstColumn="1" w:lastColumn="0" w:noHBand="0" w:noVBand="1"/>
      </w:tblPr>
      <w:tblGrid>
        <w:gridCol w:w="9350"/>
      </w:tblGrid>
      <w:tr w:rsidR="00994FE5" w:rsidRPr="00994FE5" w14:paraId="7A1A6CDA" w14:textId="77777777" w:rsidTr="00101EC2">
        <w:tc>
          <w:tcPr>
            <w:tcW w:w="10457" w:type="dxa"/>
          </w:tcPr>
          <w:p w14:paraId="33F99225" w14:textId="77777777" w:rsidR="00994FE5" w:rsidRPr="00994FE5" w:rsidRDefault="00994FE5" w:rsidP="00994FE5">
            <w:pPr>
              <w:spacing w:before="120" w:after="120" w:line="276" w:lineRule="auto"/>
              <w:ind w:right="176"/>
              <w:jc w:val="left"/>
              <w:textAlignment w:val="baseline"/>
              <w:rPr>
                <w:rFonts w:ascii="Arial" w:hAnsi="Arial" w:cs="Arial"/>
                <w:b/>
                <w:iCs/>
                <w:sz w:val="20"/>
              </w:rPr>
            </w:pPr>
            <w:r w:rsidRPr="00994FE5">
              <w:rPr>
                <w:rFonts w:ascii="Arial" w:hAnsi="Arial" w:cs="Arial"/>
                <w:b/>
                <w:iCs/>
                <w:sz w:val="20"/>
              </w:rPr>
              <w:t>Authentication</w:t>
            </w:r>
          </w:p>
          <w:p w14:paraId="08686B2A"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28E3D5F1"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Court Officer</w:t>
            </w:r>
          </w:p>
          <w:p w14:paraId="4793546B"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title and name</w:t>
            </w:r>
            <w:r w:rsidRPr="00994FE5">
              <w:rPr>
                <w:rFonts w:ascii="Arial" w:hAnsi="Arial" w:cs="Arial"/>
                <w:sz w:val="20"/>
              </w:rPr>
              <w:t>]</w:t>
            </w:r>
          </w:p>
        </w:tc>
      </w:tr>
    </w:tbl>
    <w:p w14:paraId="62CEDB2F" w14:textId="77777777" w:rsidR="00994FE5" w:rsidRPr="00994FE5" w:rsidRDefault="00994FE5" w:rsidP="00994FE5">
      <w:pPr>
        <w:tabs>
          <w:tab w:val="left" w:pos="5670"/>
        </w:tabs>
        <w:overflowPunct w:val="0"/>
        <w:autoSpaceDE w:val="0"/>
        <w:autoSpaceDN w:val="0"/>
        <w:adjustRightInd w:val="0"/>
        <w:spacing w:before="240" w:after="0" w:line="276" w:lineRule="auto"/>
        <w:textAlignment w:val="baseline"/>
        <w:rPr>
          <w:rFonts w:ascii="Arial" w:eastAsia="Times New Roman" w:hAnsi="Arial" w:cs="Arial"/>
          <w:sz w:val="12"/>
          <w:szCs w:val="12"/>
        </w:rPr>
      </w:pPr>
    </w:p>
    <w:p w14:paraId="34BB7ACF" w14:textId="77777777" w:rsidR="00994FE5" w:rsidRPr="00994FE5" w:rsidRDefault="00994FE5" w:rsidP="00994FE5">
      <w:pPr>
        <w:spacing w:after="0" w:line="240" w:lineRule="auto"/>
        <w:jc w:val="left"/>
        <w:rPr>
          <w:rFonts w:ascii="Arial" w:eastAsia="Times New Roman" w:hAnsi="Arial" w:cs="Arial"/>
          <w:sz w:val="12"/>
          <w:szCs w:val="12"/>
        </w:rPr>
      </w:pPr>
      <w:r w:rsidRPr="00994FE5">
        <w:rPr>
          <w:rFonts w:ascii="Arial" w:eastAsia="Times New Roman" w:hAnsi="Arial" w:cs="Arial"/>
          <w:sz w:val="12"/>
          <w:szCs w:val="12"/>
        </w:rPr>
        <w:br w:type="page"/>
      </w:r>
    </w:p>
    <w:p w14:paraId="17631DC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92CS—Community Safety Supervision Order” are inserted immediately after the words “Form 92CD—Community Safety Detention Order”.</w:t>
      </w:r>
    </w:p>
    <w:p w14:paraId="507A5F8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92CS—Community Safety Supervision Order is inserted as follows:</w:t>
      </w:r>
    </w:p>
    <w:p w14:paraId="01B021D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92CS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C569F50" w14:textId="77777777" w:rsidTr="00101EC2">
        <w:tc>
          <w:tcPr>
            <w:tcW w:w="3899" w:type="pct"/>
            <w:tcBorders>
              <w:top w:val="single" w:sz="4" w:space="0" w:color="auto"/>
            </w:tcBorders>
          </w:tcPr>
          <w:p w14:paraId="5D0E7C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FD2280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32CB9A2" w14:textId="77777777" w:rsidTr="00101EC2">
        <w:trPr>
          <w:trHeight w:val="1148"/>
        </w:trPr>
        <w:tc>
          <w:tcPr>
            <w:tcW w:w="3899" w:type="pct"/>
            <w:tcBorders>
              <w:bottom w:val="single" w:sz="2" w:space="0" w:color="auto"/>
            </w:tcBorders>
          </w:tcPr>
          <w:p w14:paraId="722A82D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3E9AC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688881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ED8F66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34719B6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564351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0553EF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15D8FD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D647D6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5DA3912"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ORDER—COMMUNITY </w:t>
      </w:r>
      <w:r w:rsidRPr="00994FE5">
        <w:rPr>
          <w:rFonts w:ascii="Arial" w:hAnsi="Arial" w:cs="Arial"/>
          <w:b/>
          <w:bCs/>
          <w:sz w:val="28"/>
        </w:rPr>
        <w:t>SAFETY</w:t>
      </w:r>
      <w:r w:rsidRPr="00994FE5">
        <w:rPr>
          <w:rFonts w:ascii="Arial" w:eastAsia="Times New Roman" w:hAnsi="Arial" w:cs="Arial"/>
          <w:b/>
          <w:bCs/>
          <w:sz w:val="28"/>
          <w:szCs w:val="20"/>
        </w:rPr>
        <w:t xml:space="preserve"> SUPERVISION ORDER </w:t>
      </w:r>
      <w:r w:rsidRPr="00994FE5">
        <w:rPr>
          <w:rFonts w:ascii="Arial" w:eastAsia="Times New Roman" w:hAnsi="Arial" w:cs="Arial"/>
          <w:b/>
          <w:bCs/>
          <w:iCs/>
          <w:sz w:val="28"/>
          <w:szCs w:val="20"/>
        </w:rPr>
        <w:t>REVISION</w:t>
      </w:r>
    </w:p>
    <w:p w14:paraId="1FCC2A6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Criminal Code (Cth) s 395.20, 395.21, 395.6</w:t>
      </w:r>
    </w:p>
    <w:p w14:paraId="76827F9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0766829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p w14:paraId="02AD1C6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994FE5">
        <w:rPr>
          <w:rFonts w:ascii="Arial" w:eastAsia="Times New Roman" w:hAnsi="Arial" w:cs="Arial"/>
          <w:sz w:val="20"/>
          <w:szCs w:val="20"/>
        </w:rPr>
        <w:t>SUPREME</w:t>
      </w:r>
      <w:r w:rsidRPr="00994FE5">
        <w:rPr>
          <w:rFonts w:ascii="Arial" w:eastAsia="Times New Roman" w:hAnsi="Arial" w:cs="Arial"/>
          <w:b/>
          <w:sz w:val="12"/>
          <w:szCs w:val="20"/>
        </w:rPr>
        <w:t xml:space="preserve"> </w:t>
      </w:r>
      <w:r w:rsidRPr="00994FE5">
        <w:rPr>
          <w:rFonts w:ascii="Arial" w:eastAsia="Times New Roman" w:hAnsi="Arial" w:cs="Arial"/>
          <w:sz w:val="20"/>
          <w:szCs w:val="20"/>
        </w:rPr>
        <w:t xml:space="preserve">COURT </w:t>
      </w:r>
      <w:r w:rsidRPr="00994FE5">
        <w:rPr>
          <w:rFonts w:ascii="Arial" w:eastAsia="Times New Roman" w:hAnsi="Arial" w:cs="Calibri"/>
          <w:bCs/>
          <w:sz w:val="20"/>
          <w:szCs w:val="20"/>
        </w:rPr>
        <w:t xml:space="preserve">OF SOUTH AUSTRALIA </w:t>
      </w:r>
    </w:p>
    <w:p w14:paraId="46272F5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iCs/>
          <w:sz w:val="20"/>
          <w:szCs w:val="20"/>
        </w:rPr>
      </w:pPr>
      <w:r w:rsidRPr="00994FE5">
        <w:rPr>
          <w:rFonts w:ascii="Arial" w:eastAsia="Times New Roman" w:hAnsi="Arial" w:cs="Calibri"/>
          <w:iCs/>
          <w:sz w:val="20"/>
          <w:szCs w:val="20"/>
        </w:rPr>
        <w:t>SPECIAL STATUTORY JURISDICTION</w:t>
      </w:r>
    </w:p>
    <w:p w14:paraId="68504F4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6BFF82B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Applicant</w:t>
      </w:r>
    </w:p>
    <w:p w14:paraId="4446410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 xml:space="preserve">v </w:t>
      </w:r>
    </w:p>
    <w:p w14:paraId="5638A8E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56B4116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Respondent</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9350"/>
      </w:tblGrid>
      <w:tr w:rsidR="00994FE5" w:rsidRPr="00994FE5" w14:paraId="541B128B" w14:textId="77777777" w:rsidTr="00101EC2">
        <w:tc>
          <w:tcPr>
            <w:tcW w:w="5000" w:type="pct"/>
          </w:tcPr>
          <w:p w14:paraId="550BE5A5"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hAnsi="Arial"/>
                <w:sz w:val="20"/>
              </w:rPr>
              <w:t>Introduction</w:t>
            </w:r>
          </w:p>
          <w:p w14:paraId="4475CD3F" w14:textId="77777777" w:rsidR="00994FE5" w:rsidRPr="00994FE5" w:rsidRDefault="00994FE5" w:rsidP="00994FE5">
            <w:pPr>
              <w:spacing w:before="120" w:after="0" w:line="276" w:lineRule="auto"/>
              <w:ind w:right="141"/>
              <w:jc w:val="left"/>
              <w:textAlignment w:val="baseline"/>
              <w:rPr>
                <w:rFonts w:ascii="Arial" w:hAnsi="Arial"/>
                <w:sz w:val="20"/>
              </w:rPr>
            </w:pPr>
            <w:r w:rsidRPr="00994FE5">
              <w:rPr>
                <w:rFonts w:ascii="Arial" w:hAnsi="Arial"/>
                <w:sz w:val="20"/>
              </w:rPr>
              <w:t>Hearing</w:t>
            </w:r>
          </w:p>
          <w:p w14:paraId="764FCFB6" w14:textId="77777777" w:rsidR="00994FE5" w:rsidRPr="00994FE5" w:rsidRDefault="00994FE5" w:rsidP="00994FE5">
            <w:pPr>
              <w:widowControl w:val="0"/>
              <w:spacing w:before="120" w:after="0" w:line="276" w:lineRule="auto"/>
              <w:jc w:val="left"/>
              <w:textAlignment w:val="baseline"/>
              <w:rPr>
                <w:rFonts w:ascii="Arial" w:hAnsi="Arial"/>
                <w:sz w:val="20"/>
              </w:rPr>
            </w:pPr>
            <w:r w:rsidRPr="00994FE5">
              <w:rPr>
                <w:rFonts w:ascii="Arial" w:hAnsi="Arial"/>
                <w:sz w:val="20"/>
              </w:rPr>
              <w:t>Hearing Location: [suburb]</w:t>
            </w:r>
          </w:p>
          <w:p w14:paraId="6EE0738C" w14:textId="77777777" w:rsidR="00994FE5" w:rsidRPr="00994FE5" w:rsidRDefault="00994FE5" w:rsidP="00994FE5">
            <w:pPr>
              <w:widowControl w:val="0"/>
              <w:spacing w:after="0" w:line="276" w:lineRule="auto"/>
              <w:contextualSpacing/>
              <w:jc w:val="left"/>
              <w:textAlignment w:val="baseline"/>
              <w:rPr>
                <w:rFonts w:ascii="Arial" w:hAnsi="Arial"/>
                <w:sz w:val="20"/>
              </w:rPr>
            </w:pPr>
            <w:r w:rsidRPr="00994FE5">
              <w:rPr>
                <w:rFonts w:ascii="Arial" w:hAnsi="Arial"/>
                <w:sz w:val="20"/>
              </w:rPr>
              <w:t xml:space="preserve">[Hearing date] </w:t>
            </w:r>
          </w:p>
          <w:p w14:paraId="33BDBA92" w14:textId="77777777" w:rsidR="00994FE5" w:rsidRPr="00994FE5" w:rsidRDefault="00994FE5" w:rsidP="00994FE5">
            <w:pPr>
              <w:widowControl w:val="0"/>
              <w:spacing w:before="240" w:after="240" w:line="276" w:lineRule="auto"/>
              <w:jc w:val="left"/>
              <w:textAlignment w:val="baseline"/>
              <w:rPr>
                <w:rFonts w:ascii="Arial" w:hAnsi="Arial"/>
                <w:sz w:val="20"/>
              </w:rPr>
            </w:pPr>
            <w:r w:rsidRPr="00994FE5">
              <w:rPr>
                <w:rFonts w:ascii="Arial" w:hAnsi="Arial"/>
                <w:sz w:val="20"/>
              </w:rPr>
              <w:t>[Presiding Officer]</w:t>
            </w:r>
          </w:p>
          <w:p w14:paraId="10AB3E7F" w14:textId="77777777" w:rsidR="00994FE5" w:rsidRPr="00994FE5" w:rsidRDefault="00994FE5" w:rsidP="00994FE5">
            <w:pPr>
              <w:widowControl w:val="0"/>
              <w:spacing w:before="240" w:after="120" w:line="276" w:lineRule="auto"/>
              <w:jc w:val="left"/>
              <w:textAlignment w:val="baseline"/>
              <w:rPr>
                <w:rFonts w:ascii="Arial" w:hAnsi="Arial"/>
                <w:sz w:val="20"/>
              </w:rPr>
            </w:pPr>
            <w:r w:rsidRPr="00994FE5">
              <w:rPr>
                <w:rFonts w:ascii="Arial" w:hAnsi="Arial"/>
                <w:sz w:val="20"/>
              </w:rPr>
              <w:t>Appearances</w:t>
            </w:r>
          </w:p>
          <w:p w14:paraId="14893E3E" w14:textId="77777777" w:rsidR="00994FE5" w:rsidRPr="00994FE5" w:rsidRDefault="00994FE5" w:rsidP="00994FE5">
            <w:pPr>
              <w:widowControl w:val="0"/>
              <w:spacing w:after="0" w:line="276" w:lineRule="auto"/>
              <w:contextualSpacing/>
              <w:jc w:val="left"/>
              <w:textAlignment w:val="baseline"/>
              <w:rPr>
                <w:rFonts w:ascii="Arial" w:hAnsi="Arial"/>
                <w:sz w:val="20"/>
              </w:rPr>
            </w:pPr>
            <w:r w:rsidRPr="00994FE5">
              <w:rPr>
                <w:rFonts w:ascii="Arial" w:hAnsi="Arial"/>
                <w:sz w:val="20"/>
              </w:rPr>
              <w:t>[Applicant Appearance Information]</w:t>
            </w:r>
          </w:p>
          <w:p w14:paraId="70259B86" w14:textId="77777777" w:rsidR="00994FE5" w:rsidRPr="00994FE5" w:rsidRDefault="00994FE5" w:rsidP="00994FE5">
            <w:pPr>
              <w:widowControl w:val="0"/>
              <w:spacing w:after="0" w:line="276" w:lineRule="auto"/>
              <w:contextualSpacing/>
              <w:jc w:val="left"/>
              <w:textAlignment w:val="baseline"/>
              <w:rPr>
                <w:rFonts w:ascii="Arial" w:hAnsi="Arial"/>
                <w:sz w:val="20"/>
              </w:rPr>
            </w:pPr>
            <w:r w:rsidRPr="00994FE5">
              <w:rPr>
                <w:rFonts w:ascii="Arial" w:hAnsi="Arial"/>
                <w:sz w:val="20"/>
              </w:rPr>
              <w:t>[Respondent Appearance Information]</w:t>
            </w:r>
          </w:p>
          <w:p w14:paraId="6DCC5D10" w14:textId="77777777" w:rsidR="00994FE5" w:rsidRPr="00994FE5" w:rsidRDefault="00994FE5" w:rsidP="00994FE5">
            <w:pPr>
              <w:widowControl w:val="0"/>
              <w:spacing w:after="0" w:line="276" w:lineRule="auto"/>
              <w:contextualSpacing/>
              <w:jc w:val="left"/>
              <w:textAlignment w:val="baseline"/>
              <w:rPr>
                <w:rFonts w:ascii="Arial" w:hAnsi="Arial"/>
                <w:sz w:val="20"/>
              </w:rPr>
            </w:pPr>
          </w:p>
        </w:tc>
      </w:tr>
    </w:tbl>
    <w:p w14:paraId="2DA32F58"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503"/>
        <w:gridCol w:w="252"/>
        <w:gridCol w:w="8595"/>
      </w:tblGrid>
      <w:tr w:rsidR="00994FE5" w:rsidRPr="00994FE5" w14:paraId="30BBA385" w14:textId="77777777" w:rsidTr="00101EC2">
        <w:tc>
          <w:tcPr>
            <w:tcW w:w="5000" w:type="pct"/>
            <w:gridSpan w:val="3"/>
          </w:tcPr>
          <w:p w14:paraId="685C1C6E" w14:textId="77777777" w:rsidR="00994FE5" w:rsidRPr="00994FE5" w:rsidRDefault="00994FE5" w:rsidP="00994FE5">
            <w:pPr>
              <w:widowControl w:val="0"/>
              <w:spacing w:before="240" w:after="120" w:line="276" w:lineRule="auto"/>
              <w:jc w:val="left"/>
              <w:textAlignment w:val="baseline"/>
              <w:rPr>
                <w:rFonts w:ascii="Arial" w:hAnsi="Arial"/>
                <w:sz w:val="20"/>
              </w:rPr>
            </w:pPr>
            <w:r w:rsidRPr="00994FE5">
              <w:rPr>
                <w:rFonts w:ascii="Arial" w:hAnsi="Arial"/>
                <w:sz w:val="20"/>
              </w:rPr>
              <w:lastRenderedPageBreak/>
              <w:t>Remarks</w:t>
            </w:r>
          </w:p>
        </w:tc>
      </w:tr>
      <w:tr w:rsidR="00994FE5" w:rsidRPr="00994FE5" w14:paraId="597D561C" w14:textId="77777777" w:rsidTr="00101EC2">
        <w:tc>
          <w:tcPr>
            <w:tcW w:w="269" w:type="pct"/>
          </w:tcPr>
          <w:p w14:paraId="297CECF3"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389AF2A1"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2B5AE7DA"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hAnsi="Arial"/>
                <w:sz w:val="20"/>
              </w:rPr>
              <w:t>The Court previously made a community safety supervision order under 395.13 of the Criminal Code (Cth) (‘the supervision order’).</w:t>
            </w:r>
          </w:p>
        </w:tc>
      </w:tr>
      <w:tr w:rsidR="00994FE5" w:rsidRPr="00994FE5" w14:paraId="37486777" w14:textId="77777777" w:rsidTr="00101EC2">
        <w:tc>
          <w:tcPr>
            <w:tcW w:w="269" w:type="pct"/>
          </w:tcPr>
          <w:p w14:paraId="385D47B0" w14:textId="77777777" w:rsidR="00994FE5" w:rsidRPr="00994FE5" w:rsidRDefault="00994FE5" w:rsidP="00994FE5">
            <w:pPr>
              <w:spacing w:before="240" w:after="120" w:line="276" w:lineRule="auto"/>
              <w:jc w:val="left"/>
              <w:textAlignment w:val="baseline"/>
              <w:rPr>
                <w:rFonts w:ascii="Arial" w:hAnsi="Arial"/>
                <w:sz w:val="20"/>
              </w:rPr>
            </w:pPr>
          </w:p>
        </w:tc>
        <w:tc>
          <w:tcPr>
            <w:tcW w:w="135" w:type="pct"/>
          </w:tcPr>
          <w:p w14:paraId="6D940AC5"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636E0D9E" w14:textId="77777777" w:rsidR="00994FE5" w:rsidRPr="00994FE5" w:rsidRDefault="00994FE5" w:rsidP="002910E3">
            <w:pPr>
              <w:numPr>
                <w:ilvl w:val="0"/>
                <w:numId w:val="368"/>
              </w:numPr>
              <w:spacing w:before="240" w:after="120" w:line="276" w:lineRule="auto"/>
              <w:ind w:left="714" w:hanging="357"/>
              <w:jc w:val="left"/>
              <w:textAlignment w:val="baseline"/>
              <w:rPr>
                <w:rFonts w:ascii="Arial" w:hAnsi="Arial"/>
                <w:sz w:val="20"/>
              </w:rPr>
            </w:pPr>
            <w:r w:rsidRPr="00994FE5">
              <w:rPr>
                <w:rFonts w:ascii="Arial" w:hAnsi="Arial"/>
                <w:sz w:val="20"/>
              </w:rPr>
              <w:t>An application has been made in in accordance with sections 395.19 and 321.20 of the Criminal Code (Cth) to vary the supervision order.</w:t>
            </w:r>
          </w:p>
          <w:p w14:paraId="100D4F87" w14:textId="77777777" w:rsidR="00994FE5" w:rsidRPr="00994FE5" w:rsidRDefault="00994FE5" w:rsidP="002910E3">
            <w:pPr>
              <w:numPr>
                <w:ilvl w:val="0"/>
                <w:numId w:val="368"/>
              </w:numPr>
              <w:spacing w:before="240" w:after="120" w:line="276" w:lineRule="auto"/>
              <w:ind w:left="714" w:hanging="357"/>
              <w:jc w:val="left"/>
              <w:textAlignment w:val="baseline"/>
              <w:rPr>
                <w:rFonts w:ascii="Arial" w:hAnsi="Arial"/>
                <w:sz w:val="20"/>
              </w:rPr>
            </w:pPr>
            <w:r w:rsidRPr="00994FE5">
              <w:rPr>
                <w:rFonts w:ascii="Arial" w:hAnsi="Arial"/>
                <w:sz w:val="20"/>
              </w:rPr>
              <w:t>An application has been made in accordance with section [</w:t>
            </w:r>
            <w:r w:rsidRPr="00994FE5">
              <w:rPr>
                <w:rFonts w:ascii="Arial" w:hAnsi="Arial"/>
                <w:i/>
                <w:iCs/>
                <w:sz w:val="20"/>
              </w:rPr>
              <w:t>395.23/395.24</w:t>
            </w:r>
            <w:r w:rsidRPr="00994FE5">
              <w:rPr>
                <w:rFonts w:ascii="Arial" w:hAnsi="Arial"/>
                <w:sz w:val="20"/>
              </w:rPr>
              <w:t>]. of the Criminal Code (Cth) to review the supervision order.</w:t>
            </w:r>
          </w:p>
          <w:p w14:paraId="69B09B73" w14:textId="77777777" w:rsidR="00994FE5" w:rsidRPr="00994FE5" w:rsidRDefault="00994FE5" w:rsidP="002910E3">
            <w:pPr>
              <w:numPr>
                <w:ilvl w:val="0"/>
                <w:numId w:val="368"/>
              </w:numPr>
              <w:spacing w:before="240" w:after="120" w:line="276" w:lineRule="auto"/>
              <w:ind w:left="714" w:hanging="357"/>
              <w:jc w:val="left"/>
              <w:textAlignment w:val="baseline"/>
              <w:rPr>
                <w:rFonts w:ascii="Arial" w:hAnsi="Arial"/>
                <w:sz w:val="20"/>
              </w:rPr>
            </w:pPr>
            <w:r w:rsidRPr="00994FE5">
              <w:rPr>
                <w:rFonts w:ascii="Arial" w:hAnsi="Arial"/>
                <w:sz w:val="20"/>
              </w:rPr>
              <w:t>An application has been made in in accordance with sections 395.19 and 395.21 of the Criminal Code (Cth) to vary the supervision order by consent.</w:t>
            </w:r>
          </w:p>
        </w:tc>
      </w:tr>
      <w:tr w:rsidR="00994FE5" w:rsidRPr="00994FE5" w14:paraId="118CDD96" w14:textId="77777777" w:rsidTr="00101EC2">
        <w:tc>
          <w:tcPr>
            <w:tcW w:w="269" w:type="pct"/>
          </w:tcPr>
          <w:p w14:paraId="6FB60E27"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3649EAC6"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4CC08A77"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eastAsia="Arial" w:hAnsi="Arial" w:cs="Arial"/>
                <w:b/>
                <w:sz w:val="12"/>
                <w:szCs w:val="18"/>
                <w:lang w:bidi="en-US"/>
              </w:rPr>
              <w:t>Displayed if first option selected at 2 and a condition is added or varied</w:t>
            </w:r>
            <w:r w:rsidRPr="00994FE5">
              <w:rPr>
                <w:rFonts w:ascii="Arial" w:hAnsi="Arial"/>
                <w:sz w:val="20"/>
              </w:rPr>
              <w:t xml:space="preserve"> Insofar as a condition is added or varied, the Court is satisfied on the balance of probabilities that each condition added or varied is reasonably necessary, and reasonably appropriate and adapted, for the purpose of protecting the community from serious harm by addressing the unacceptable risk of the Respondent committing a serious violent or sexual offence.</w:t>
            </w:r>
          </w:p>
        </w:tc>
      </w:tr>
      <w:tr w:rsidR="00994FE5" w:rsidRPr="00994FE5" w14:paraId="4A95BB04" w14:textId="77777777" w:rsidTr="00101EC2">
        <w:tc>
          <w:tcPr>
            <w:tcW w:w="269" w:type="pct"/>
          </w:tcPr>
          <w:p w14:paraId="641D7B9D"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5A1C11BF"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01E1B2D1"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eastAsia="Arial" w:hAnsi="Arial" w:cs="Arial"/>
                <w:b/>
                <w:sz w:val="12"/>
                <w:szCs w:val="18"/>
                <w:lang w:bidi="en-US"/>
              </w:rPr>
              <w:t>Displayed if first option selected at 2 and a condition is removed</w:t>
            </w:r>
            <w:r w:rsidRPr="00994FE5">
              <w:rPr>
                <w:rFonts w:ascii="Arial" w:hAnsi="Arial"/>
                <w:sz w:val="20"/>
              </w:rPr>
              <w:t xml:space="preserve"> Insofar as a condition is removed, the Court is not satisfied on the balance of probabilities that each condition removed is reasonably necessary, and reasonably appropriate and adapted, for the purpose of protecting the community from serious harm by addressing the unacceptable risk of the Respondent committing a serious violent or sexual offence.</w:t>
            </w:r>
          </w:p>
        </w:tc>
      </w:tr>
      <w:tr w:rsidR="00994FE5" w:rsidRPr="00994FE5" w14:paraId="27992096" w14:textId="77777777" w:rsidTr="00101EC2">
        <w:tc>
          <w:tcPr>
            <w:tcW w:w="269" w:type="pct"/>
          </w:tcPr>
          <w:p w14:paraId="6D34600B"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0D5583CE"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24AE286A"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eastAsia="Arial" w:hAnsi="Arial" w:cs="Arial"/>
                <w:b/>
                <w:sz w:val="12"/>
                <w:szCs w:val="18"/>
                <w:lang w:bidi="en-US"/>
              </w:rPr>
              <w:t xml:space="preserve">Displayed if second option selected at 2 </w:t>
            </w:r>
            <w:r w:rsidRPr="00994FE5">
              <w:rPr>
                <w:rFonts w:ascii="Arial" w:hAnsi="Arial"/>
                <w:bCs/>
                <w:sz w:val="20"/>
                <w:lang w:bidi="en-US"/>
              </w:rPr>
              <w:t>T</w:t>
            </w:r>
            <w:r w:rsidRPr="00994FE5">
              <w:rPr>
                <w:rFonts w:ascii="Arial" w:hAnsi="Arial"/>
                <w:sz w:val="20"/>
              </w:rPr>
              <w:t>he Court is satisfied that:</w:t>
            </w:r>
          </w:p>
          <w:p w14:paraId="48513549" w14:textId="77777777" w:rsidR="00994FE5" w:rsidRPr="00994FE5" w:rsidRDefault="00994FE5" w:rsidP="00994FE5">
            <w:pPr>
              <w:spacing w:before="240" w:after="120" w:line="276" w:lineRule="auto"/>
              <w:ind w:left="745" w:hanging="745"/>
              <w:jc w:val="left"/>
              <w:textAlignment w:val="baseline"/>
              <w:rPr>
                <w:rFonts w:ascii="Arial" w:hAnsi="Arial"/>
                <w:sz w:val="20"/>
              </w:rPr>
            </w:pPr>
            <w:r w:rsidRPr="00994FE5">
              <w:rPr>
                <w:rFonts w:ascii="Arial" w:hAnsi="Arial"/>
                <w:sz w:val="20"/>
              </w:rPr>
              <w:t>(a)</w:t>
            </w:r>
            <w:r w:rsidRPr="00994FE5">
              <w:rPr>
                <w:rFonts w:ascii="Arial" w:hAnsi="Arial"/>
                <w:sz w:val="20"/>
              </w:rPr>
              <w:tab/>
              <w:t>written consent to the variation has been given;</w:t>
            </w:r>
          </w:p>
          <w:p w14:paraId="6E7615FF" w14:textId="77777777" w:rsidR="00994FE5" w:rsidRPr="00994FE5" w:rsidRDefault="00994FE5" w:rsidP="00994FE5">
            <w:pPr>
              <w:spacing w:before="240" w:after="120" w:line="276" w:lineRule="auto"/>
              <w:ind w:left="745" w:hanging="745"/>
              <w:jc w:val="left"/>
              <w:textAlignment w:val="baseline"/>
              <w:rPr>
                <w:rFonts w:ascii="Arial" w:hAnsi="Arial"/>
                <w:sz w:val="20"/>
              </w:rPr>
            </w:pPr>
            <w:r w:rsidRPr="00994FE5">
              <w:rPr>
                <w:rFonts w:ascii="Arial" w:hAnsi="Arial"/>
                <w:sz w:val="20"/>
              </w:rPr>
              <w:t>(b)</w:t>
            </w:r>
            <w:r w:rsidRPr="00994FE5">
              <w:rPr>
                <w:rFonts w:ascii="Arial" w:hAnsi="Arial"/>
                <w:sz w:val="20"/>
              </w:rPr>
              <w:tab/>
              <w:t>the variation does not involve adding any conditions to the order; and</w:t>
            </w:r>
          </w:p>
          <w:p w14:paraId="4336C7BB" w14:textId="77777777" w:rsidR="00994FE5" w:rsidRPr="00994FE5" w:rsidRDefault="00994FE5" w:rsidP="00994FE5">
            <w:pPr>
              <w:spacing w:before="240" w:after="120" w:line="276" w:lineRule="auto"/>
              <w:ind w:left="745" w:hanging="745"/>
              <w:jc w:val="left"/>
              <w:textAlignment w:val="baseline"/>
              <w:rPr>
                <w:rFonts w:ascii="Arial" w:hAnsi="Arial"/>
                <w:sz w:val="20"/>
              </w:rPr>
            </w:pPr>
            <w:r w:rsidRPr="00994FE5">
              <w:rPr>
                <w:rFonts w:ascii="Arial" w:hAnsi="Arial"/>
                <w:sz w:val="20"/>
              </w:rPr>
              <w:t>(c)</w:t>
            </w:r>
            <w:r w:rsidRPr="00994FE5">
              <w:rPr>
                <w:rFonts w:ascii="Arial" w:hAnsi="Arial"/>
                <w:sz w:val="20"/>
              </w:rPr>
              <w:tab/>
              <w:t>the variation is appropriate in the circumstances.</w:t>
            </w:r>
          </w:p>
        </w:tc>
      </w:tr>
      <w:tr w:rsidR="00994FE5" w:rsidRPr="00994FE5" w14:paraId="1A610094" w14:textId="77777777" w:rsidTr="00101EC2">
        <w:tc>
          <w:tcPr>
            <w:tcW w:w="269" w:type="pct"/>
          </w:tcPr>
          <w:p w14:paraId="3883D131"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33FD0F35" w14:textId="77777777" w:rsidR="00994FE5" w:rsidRPr="00994FE5" w:rsidRDefault="00994FE5" w:rsidP="002910E3">
            <w:pPr>
              <w:numPr>
                <w:ilvl w:val="0"/>
                <w:numId w:val="365"/>
              </w:numPr>
              <w:spacing w:before="240" w:after="120" w:line="276" w:lineRule="auto"/>
              <w:ind w:left="357" w:hanging="357"/>
              <w:jc w:val="left"/>
              <w:textAlignment w:val="baseline"/>
              <w:rPr>
                <w:rFonts w:ascii="Arial" w:hAnsi="Arial"/>
                <w:sz w:val="20"/>
              </w:rPr>
            </w:pPr>
          </w:p>
        </w:tc>
        <w:tc>
          <w:tcPr>
            <w:tcW w:w="4596" w:type="pct"/>
          </w:tcPr>
          <w:p w14:paraId="0E3D25E5"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eastAsia="Arial" w:hAnsi="Arial" w:cs="Arial"/>
                <w:b/>
                <w:sz w:val="12"/>
                <w:szCs w:val="18"/>
                <w:lang w:bidi="en-US"/>
              </w:rPr>
              <w:t>Displayed if third option selected at 2 and period shortened</w:t>
            </w:r>
            <w:r w:rsidRPr="00994FE5">
              <w:rPr>
                <w:rFonts w:ascii="Arial" w:hAnsi="Arial"/>
                <w:bCs/>
                <w:sz w:val="20"/>
                <w:lang w:bidi="en-US"/>
              </w:rPr>
              <w:t>T</w:t>
            </w:r>
            <w:r w:rsidRPr="00994FE5">
              <w:rPr>
                <w:rFonts w:ascii="Arial" w:hAnsi="Arial"/>
                <w:sz w:val="20"/>
              </w:rPr>
              <w:t>he Court:</w:t>
            </w:r>
          </w:p>
          <w:p w14:paraId="5AE37A29" w14:textId="77777777" w:rsidR="00994FE5" w:rsidRPr="00994FE5" w:rsidRDefault="00994FE5" w:rsidP="00994FE5">
            <w:pPr>
              <w:spacing w:before="240" w:after="120" w:line="276" w:lineRule="auto"/>
              <w:ind w:left="745" w:hanging="745"/>
              <w:jc w:val="left"/>
              <w:textAlignment w:val="baseline"/>
              <w:rPr>
                <w:rFonts w:ascii="Arial" w:hAnsi="Arial"/>
                <w:sz w:val="20"/>
              </w:rPr>
            </w:pPr>
            <w:r w:rsidRPr="00994FE5">
              <w:rPr>
                <w:rFonts w:ascii="Arial" w:hAnsi="Arial"/>
                <w:sz w:val="20"/>
              </w:rPr>
              <w:t>(a)</w:t>
            </w:r>
            <w:r w:rsidRPr="00994FE5">
              <w:rPr>
                <w:rFonts w:ascii="Arial" w:hAnsi="Arial"/>
                <w:sz w:val="20"/>
              </w:rPr>
              <w:tab/>
              <w:t>is satisfied that the supervision order should be affirmed;</w:t>
            </w:r>
          </w:p>
          <w:p w14:paraId="63D26B08" w14:textId="77777777" w:rsidR="00994FE5" w:rsidRPr="00994FE5" w:rsidRDefault="00994FE5" w:rsidP="00994FE5">
            <w:pPr>
              <w:spacing w:before="240" w:after="120" w:line="276" w:lineRule="auto"/>
              <w:ind w:left="745" w:hanging="745"/>
              <w:jc w:val="left"/>
              <w:textAlignment w:val="baseline"/>
              <w:rPr>
                <w:rFonts w:ascii="Arial" w:hAnsi="Arial"/>
                <w:sz w:val="20"/>
              </w:rPr>
            </w:pPr>
            <w:r w:rsidRPr="00994FE5">
              <w:rPr>
                <w:rFonts w:ascii="Arial" w:hAnsi="Arial"/>
                <w:sz w:val="20"/>
              </w:rPr>
              <w:t>(b)</w:t>
            </w:r>
            <w:r w:rsidRPr="00994FE5">
              <w:rPr>
                <w:rFonts w:ascii="Arial" w:hAnsi="Arial"/>
                <w:sz w:val="20"/>
              </w:rPr>
              <w:tab/>
              <w:t xml:space="preserve">is not satisfied that the period currently specified is reasonably necessary to protect the community </w:t>
            </w:r>
            <w:r w:rsidRPr="00994FE5">
              <w:rPr>
                <w:rFonts w:ascii="Arial" w:hAnsi="Arial"/>
                <w:sz w:val="20"/>
              </w:rPr>
              <w:tab/>
              <w:t xml:space="preserve">from serious harm by addressing the unacceptable risk of the Respondent committing a serious violent </w:t>
            </w:r>
            <w:r w:rsidRPr="00994FE5">
              <w:rPr>
                <w:rFonts w:ascii="Arial" w:hAnsi="Arial"/>
                <w:sz w:val="20"/>
              </w:rPr>
              <w:tab/>
              <w:t>sexual offence.</w:t>
            </w:r>
          </w:p>
        </w:tc>
      </w:tr>
      <w:tr w:rsidR="00994FE5" w:rsidRPr="00994FE5" w14:paraId="64726A14" w14:textId="77777777" w:rsidTr="00101EC2">
        <w:tc>
          <w:tcPr>
            <w:tcW w:w="269" w:type="pct"/>
          </w:tcPr>
          <w:p w14:paraId="165FEC1C" w14:textId="77777777" w:rsidR="00994FE5" w:rsidRPr="00994FE5" w:rsidRDefault="00994FE5" w:rsidP="002910E3">
            <w:pPr>
              <w:keepNext/>
              <w:numPr>
                <w:ilvl w:val="0"/>
                <w:numId w:val="366"/>
              </w:numPr>
              <w:spacing w:before="240" w:after="120" w:line="276" w:lineRule="auto"/>
              <w:jc w:val="left"/>
              <w:textAlignment w:val="baseline"/>
              <w:rPr>
                <w:rFonts w:ascii="Arial" w:hAnsi="Arial"/>
                <w:sz w:val="20"/>
              </w:rPr>
            </w:pPr>
          </w:p>
        </w:tc>
        <w:tc>
          <w:tcPr>
            <w:tcW w:w="135" w:type="pct"/>
          </w:tcPr>
          <w:p w14:paraId="78F1A671" w14:textId="77777777" w:rsidR="00994FE5" w:rsidRPr="00994FE5" w:rsidRDefault="00994FE5" w:rsidP="002910E3">
            <w:pPr>
              <w:keepNext/>
              <w:numPr>
                <w:ilvl w:val="0"/>
                <w:numId w:val="365"/>
              </w:numPr>
              <w:spacing w:before="240" w:after="120" w:line="276" w:lineRule="auto"/>
              <w:ind w:left="357" w:hanging="357"/>
              <w:jc w:val="left"/>
              <w:textAlignment w:val="baseline"/>
              <w:rPr>
                <w:rFonts w:ascii="Arial" w:hAnsi="Arial"/>
                <w:sz w:val="20"/>
              </w:rPr>
            </w:pPr>
          </w:p>
        </w:tc>
        <w:tc>
          <w:tcPr>
            <w:tcW w:w="4596" w:type="pct"/>
          </w:tcPr>
          <w:p w14:paraId="698B26B3" w14:textId="77777777" w:rsidR="00994FE5" w:rsidRPr="00994FE5" w:rsidRDefault="00994FE5" w:rsidP="00994FE5">
            <w:pPr>
              <w:keepNext/>
              <w:spacing w:before="240" w:after="120" w:line="276" w:lineRule="auto"/>
              <w:jc w:val="left"/>
              <w:textAlignment w:val="baseline"/>
              <w:rPr>
                <w:rFonts w:ascii="Arial" w:hAnsi="Arial"/>
                <w:sz w:val="20"/>
              </w:rPr>
            </w:pPr>
            <w:r w:rsidRPr="00994FE5">
              <w:rPr>
                <w:rFonts w:ascii="Arial" w:eastAsia="Arial" w:hAnsi="Arial" w:cs="Arial"/>
                <w:b/>
                <w:sz w:val="12"/>
                <w:szCs w:val="18"/>
                <w:lang w:bidi="en-US"/>
              </w:rPr>
              <w:t>Displayed if third option selected at 2 and a condition changed</w:t>
            </w:r>
            <w:r w:rsidRPr="00994FE5">
              <w:rPr>
                <w:rFonts w:ascii="Arial" w:hAnsi="Arial"/>
                <w:bCs/>
                <w:sz w:val="20"/>
                <w:lang w:bidi="en-US"/>
              </w:rPr>
              <w:t>T</w:t>
            </w:r>
            <w:r w:rsidRPr="00994FE5">
              <w:rPr>
                <w:rFonts w:ascii="Arial" w:hAnsi="Arial"/>
                <w:sz w:val="20"/>
              </w:rPr>
              <w:t>he Court:</w:t>
            </w:r>
          </w:p>
          <w:p w14:paraId="1A587F5D" w14:textId="77777777" w:rsidR="00994FE5" w:rsidRPr="00994FE5" w:rsidRDefault="00994FE5" w:rsidP="00994FE5">
            <w:pPr>
              <w:keepNext/>
              <w:spacing w:before="240" w:after="120" w:line="276" w:lineRule="auto"/>
              <w:ind w:left="745" w:hanging="745"/>
              <w:jc w:val="left"/>
              <w:textAlignment w:val="baseline"/>
              <w:rPr>
                <w:rFonts w:ascii="Arial" w:hAnsi="Arial"/>
                <w:sz w:val="20"/>
              </w:rPr>
            </w:pPr>
            <w:r w:rsidRPr="00994FE5">
              <w:rPr>
                <w:rFonts w:ascii="Arial" w:hAnsi="Arial"/>
                <w:sz w:val="20"/>
              </w:rPr>
              <w:t>(a)</w:t>
            </w:r>
            <w:r w:rsidRPr="00994FE5">
              <w:rPr>
                <w:rFonts w:ascii="Arial" w:hAnsi="Arial"/>
                <w:sz w:val="20"/>
              </w:rPr>
              <w:tab/>
              <w:t>is satisfied that the supervision order should be affirmed;</w:t>
            </w:r>
          </w:p>
          <w:p w14:paraId="501AE08F" w14:textId="77777777" w:rsidR="00994FE5" w:rsidRPr="00994FE5" w:rsidRDefault="00994FE5" w:rsidP="00994FE5">
            <w:pPr>
              <w:keepNext/>
              <w:keepLines/>
              <w:spacing w:before="240" w:after="120" w:line="276" w:lineRule="auto"/>
              <w:ind w:left="743" w:hanging="743"/>
              <w:jc w:val="left"/>
              <w:textAlignment w:val="baseline"/>
              <w:rPr>
                <w:rFonts w:ascii="Arial" w:hAnsi="Arial"/>
                <w:sz w:val="20"/>
              </w:rPr>
            </w:pPr>
            <w:r w:rsidRPr="00994FE5">
              <w:rPr>
                <w:rFonts w:ascii="Arial" w:hAnsi="Arial"/>
                <w:sz w:val="20"/>
              </w:rPr>
              <w:t>(b)</w:t>
            </w:r>
            <w:r w:rsidRPr="00994FE5">
              <w:rPr>
                <w:rFonts w:ascii="Arial" w:hAnsi="Arial"/>
                <w:sz w:val="20"/>
              </w:rPr>
              <w:tab/>
              <w:t xml:space="preserve">insofar as a condition is removed, is not satisfied that the condition is reasonably necessary, and reasonably appropriate and adapted, for the purpose of protecting the community from serious harm </w:t>
            </w:r>
            <w:r w:rsidRPr="00994FE5">
              <w:rPr>
                <w:rFonts w:ascii="Arial" w:hAnsi="Arial"/>
                <w:sz w:val="20"/>
              </w:rPr>
              <w:tab/>
              <w:t>by addressing the unacceptable risk of the Respondent committing a serious violent or sexual offence;</w:t>
            </w:r>
          </w:p>
          <w:p w14:paraId="3225BC9F" w14:textId="77777777" w:rsidR="00994FE5" w:rsidRPr="00994FE5" w:rsidRDefault="00994FE5" w:rsidP="00994FE5">
            <w:pPr>
              <w:keepNext/>
              <w:keepLines/>
              <w:spacing w:before="240" w:after="120" w:line="276" w:lineRule="auto"/>
              <w:ind w:left="743" w:hanging="743"/>
              <w:jc w:val="left"/>
              <w:textAlignment w:val="baseline"/>
              <w:rPr>
                <w:rFonts w:ascii="Arial" w:hAnsi="Arial"/>
                <w:sz w:val="20"/>
              </w:rPr>
            </w:pPr>
            <w:r w:rsidRPr="00994FE5">
              <w:rPr>
                <w:rFonts w:ascii="Arial" w:hAnsi="Arial"/>
                <w:sz w:val="20"/>
              </w:rPr>
              <w:t>(c)</w:t>
            </w:r>
            <w:r w:rsidRPr="00994FE5">
              <w:rPr>
                <w:rFonts w:ascii="Arial" w:hAnsi="Arial"/>
                <w:sz w:val="20"/>
              </w:rPr>
              <w:tab/>
              <w:t>insofar as a condition is removed and varied, is satisfied that the condition is, after the variation, reasonably necessary, and reasonably appropriate and adapted, for the purpose of protecting the community from serious harm by addressing the unacceptable risk of the Respondent committing a serious violent or sexual offence;</w:t>
            </w:r>
          </w:p>
          <w:p w14:paraId="6CC1DE1A" w14:textId="77777777" w:rsidR="00994FE5" w:rsidRPr="00994FE5" w:rsidRDefault="00994FE5" w:rsidP="00994FE5">
            <w:pPr>
              <w:keepNext/>
              <w:spacing w:before="240" w:after="120" w:line="276" w:lineRule="auto"/>
              <w:ind w:left="745" w:hanging="745"/>
              <w:jc w:val="left"/>
              <w:textAlignment w:val="baseline"/>
              <w:rPr>
                <w:rFonts w:ascii="Arial" w:hAnsi="Arial"/>
                <w:sz w:val="20"/>
              </w:rPr>
            </w:pPr>
            <w:r w:rsidRPr="00994FE5">
              <w:rPr>
                <w:rFonts w:ascii="Arial" w:hAnsi="Arial"/>
                <w:sz w:val="20"/>
              </w:rPr>
              <w:t>(d)</w:t>
            </w:r>
            <w:r w:rsidRPr="00994FE5">
              <w:rPr>
                <w:rFonts w:ascii="Arial" w:hAnsi="Arial"/>
                <w:sz w:val="20"/>
              </w:rPr>
              <w:tab/>
              <w:t>insofar as a condition is added, is satisfied that the condition is reasonably necessary, and reasonably appropriate and adapted, for the purpose of protecting the community from serious harm by addressing the unacceptable risk of the offender committing a serious violent or sexual offence.</w:t>
            </w:r>
          </w:p>
        </w:tc>
      </w:tr>
      <w:tr w:rsidR="00994FE5" w:rsidRPr="00994FE5" w14:paraId="799B861C" w14:textId="77777777" w:rsidTr="00101EC2">
        <w:tc>
          <w:tcPr>
            <w:tcW w:w="269" w:type="pct"/>
          </w:tcPr>
          <w:p w14:paraId="145C6AFE" w14:textId="77777777" w:rsidR="00994FE5" w:rsidRPr="00994FE5" w:rsidRDefault="00994FE5" w:rsidP="002910E3">
            <w:pPr>
              <w:numPr>
                <w:ilvl w:val="0"/>
                <w:numId w:val="366"/>
              </w:numPr>
              <w:spacing w:before="240" w:after="120" w:line="276" w:lineRule="auto"/>
              <w:jc w:val="left"/>
              <w:textAlignment w:val="baseline"/>
              <w:rPr>
                <w:rFonts w:ascii="Arial" w:hAnsi="Arial"/>
                <w:sz w:val="20"/>
              </w:rPr>
            </w:pPr>
          </w:p>
        </w:tc>
        <w:tc>
          <w:tcPr>
            <w:tcW w:w="135" w:type="pct"/>
          </w:tcPr>
          <w:p w14:paraId="38815110" w14:textId="77777777" w:rsidR="00994FE5" w:rsidRPr="00994FE5" w:rsidRDefault="00994FE5" w:rsidP="002910E3">
            <w:pPr>
              <w:numPr>
                <w:ilvl w:val="0"/>
                <w:numId w:val="365"/>
              </w:numPr>
              <w:spacing w:before="240" w:after="120" w:line="276" w:lineRule="auto"/>
              <w:jc w:val="left"/>
              <w:textAlignment w:val="baseline"/>
              <w:rPr>
                <w:rFonts w:ascii="Arial" w:hAnsi="Arial"/>
                <w:sz w:val="20"/>
              </w:rPr>
            </w:pPr>
          </w:p>
        </w:tc>
        <w:tc>
          <w:tcPr>
            <w:tcW w:w="4596" w:type="pct"/>
          </w:tcPr>
          <w:p w14:paraId="540FB4E5" w14:textId="77777777" w:rsidR="00994FE5" w:rsidRPr="00994FE5" w:rsidRDefault="00994FE5" w:rsidP="00994FE5">
            <w:pPr>
              <w:spacing w:before="240" w:after="120" w:line="276" w:lineRule="auto"/>
              <w:jc w:val="left"/>
              <w:textAlignment w:val="baseline"/>
              <w:rPr>
                <w:rFonts w:ascii="Arial" w:hAnsi="Arial"/>
                <w:sz w:val="20"/>
              </w:rPr>
            </w:pPr>
            <w:r w:rsidRPr="00994FE5">
              <w:rPr>
                <w:rFonts w:ascii="Arial" w:hAnsi="Arial"/>
                <w:sz w:val="20"/>
              </w:rPr>
              <w:t>[other remarks]</w:t>
            </w:r>
          </w:p>
        </w:tc>
      </w:tr>
    </w:tbl>
    <w:p w14:paraId="5E74E6F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4"/>
        </w:rPr>
      </w:pPr>
    </w:p>
    <w:tbl>
      <w:tblPr>
        <w:tblStyle w:val="TableGrid451"/>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6F60E4F5" w14:textId="77777777" w:rsidTr="00101EC2">
        <w:tc>
          <w:tcPr>
            <w:tcW w:w="5000" w:type="pct"/>
            <w:gridSpan w:val="3"/>
            <w:tcBorders>
              <w:bottom w:val="nil"/>
            </w:tcBorders>
          </w:tcPr>
          <w:p w14:paraId="45CD893E" w14:textId="77777777" w:rsidR="00994FE5" w:rsidRPr="00994FE5" w:rsidRDefault="00994FE5" w:rsidP="00994FE5">
            <w:pPr>
              <w:overflowPunct w:val="0"/>
              <w:autoSpaceDE w:val="0"/>
              <w:autoSpaceDN w:val="0"/>
              <w:adjustRightInd w:val="0"/>
              <w:spacing w:before="240" w:after="120" w:line="276" w:lineRule="auto"/>
              <w:textAlignment w:val="baseline"/>
              <w:rPr>
                <w:rFonts w:ascii="Arial" w:hAnsi="Arial" w:cs="Arial"/>
                <w:b/>
              </w:rPr>
            </w:pPr>
            <w:r w:rsidRPr="00994FE5">
              <w:rPr>
                <w:rFonts w:ascii="Arial" w:hAnsi="Arial" w:cs="Arial"/>
                <w:b/>
              </w:rPr>
              <w:t>Order</w:t>
            </w:r>
          </w:p>
          <w:p w14:paraId="7916DE7F" w14:textId="77777777" w:rsidR="00994FE5" w:rsidRPr="00994FE5" w:rsidRDefault="00994FE5" w:rsidP="00994FE5">
            <w:pPr>
              <w:overflowPunct w:val="0"/>
              <w:autoSpaceDE w:val="0"/>
              <w:autoSpaceDN w:val="0"/>
              <w:adjustRightInd w:val="0"/>
              <w:spacing w:before="240" w:after="240" w:line="276" w:lineRule="auto"/>
              <w:textAlignment w:val="baseline"/>
              <w:rPr>
                <w:rFonts w:ascii="Arial" w:hAnsi="Arial" w:cs="Arial"/>
                <w:sz w:val="20"/>
                <w:szCs w:val="20"/>
              </w:rPr>
            </w:pPr>
            <w:r w:rsidRPr="00994FE5">
              <w:rPr>
                <w:rFonts w:ascii="Arial" w:hAnsi="Arial" w:cs="Arial"/>
                <w:b/>
                <w:sz w:val="20"/>
                <w:szCs w:val="20"/>
              </w:rPr>
              <w:t>Date of Order</w:t>
            </w:r>
            <w:r w:rsidRPr="00994FE5">
              <w:rPr>
                <w:rFonts w:ascii="Arial" w:hAnsi="Arial" w:cs="Arial"/>
                <w:sz w:val="20"/>
                <w:szCs w:val="20"/>
              </w:rPr>
              <w:t>: [</w:t>
            </w:r>
            <w:r w:rsidRPr="00994FE5">
              <w:rPr>
                <w:rFonts w:ascii="Arial" w:hAnsi="Arial" w:cs="Arial"/>
                <w:i/>
                <w:iCs/>
                <w:sz w:val="20"/>
                <w:szCs w:val="20"/>
              </w:rPr>
              <w:t>date</w:t>
            </w:r>
            <w:r w:rsidRPr="00994FE5">
              <w:rPr>
                <w:rFonts w:ascii="Arial" w:hAnsi="Arial" w:cs="Arial"/>
                <w:sz w:val="20"/>
                <w:szCs w:val="20"/>
              </w:rPr>
              <w:t>]</w:t>
            </w:r>
          </w:p>
          <w:p w14:paraId="7D629935" w14:textId="77777777" w:rsidR="00994FE5" w:rsidRPr="00994FE5" w:rsidRDefault="00994FE5" w:rsidP="00994FE5">
            <w:pPr>
              <w:widowControl w:val="0"/>
              <w:overflowPunct w:val="0"/>
              <w:autoSpaceDE w:val="0"/>
              <w:autoSpaceDN w:val="0"/>
              <w:adjustRightInd w:val="0"/>
              <w:spacing w:before="240" w:after="240" w:line="276" w:lineRule="auto"/>
              <w:jc w:val="left"/>
              <w:textAlignment w:val="baseline"/>
              <w:rPr>
                <w:rFonts w:ascii="Arial" w:hAnsi="Arial" w:cs="Arial"/>
                <w:b/>
              </w:rPr>
            </w:pPr>
            <w:r w:rsidRPr="00994FE5">
              <w:rPr>
                <w:rFonts w:ascii="Arial" w:hAnsi="Arial" w:cs="Arial"/>
                <w:b/>
                <w:sz w:val="20"/>
                <w:szCs w:val="20"/>
              </w:rPr>
              <w:t>Terms of Order</w:t>
            </w:r>
          </w:p>
          <w:p w14:paraId="4A9C75D2" w14:textId="77777777" w:rsidR="00994FE5" w:rsidRPr="00994FE5" w:rsidRDefault="00994FE5" w:rsidP="00994FE5">
            <w:pPr>
              <w:overflowPunct w:val="0"/>
              <w:autoSpaceDE w:val="0"/>
              <w:autoSpaceDN w:val="0"/>
              <w:adjustRightInd w:val="0"/>
              <w:spacing w:after="120" w:line="276" w:lineRule="auto"/>
              <w:ind w:left="1015" w:right="142" w:hanging="1015"/>
              <w:textAlignment w:val="baseline"/>
              <w:rPr>
                <w:rFonts w:ascii="Arial" w:hAnsi="Arial" w:cs="Arial"/>
                <w:sz w:val="18"/>
                <w:szCs w:val="18"/>
              </w:rPr>
            </w:pPr>
            <w:r w:rsidRPr="00994FE5">
              <w:rPr>
                <w:rFonts w:ascii="Arial" w:hAnsi="Arial" w:cs="Arial"/>
                <w:sz w:val="20"/>
                <w:szCs w:val="20"/>
              </w:rPr>
              <w:t xml:space="preserve">The Court: </w:t>
            </w:r>
          </w:p>
        </w:tc>
      </w:tr>
      <w:tr w:rsidR="00994FE5" w:rsidRPr="00994FE5" w14:paraId="397E0D68" w14:textId="77777777" w:rsidTr="00101EC2">
        <w:tc>
          <w:tcPr>
            <w:tcW w:w="201" w:type="pct"/>
            <w:tcBorders>
              <w:top w:val="nil"/>
              <w:bottom w:val="nil"/>
              <w:right w:val="nil"/>
            </w:tcBorders>
          </w:tcPr>
          <w:p w14:paraId="733C8BE1"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Borders>
              <w:top w:val="nil"/>
              <w:left w:val="nil"/>
              <w:bottom w:val="nil"/>
              <w:right w:val="nil"/>
            </w:tcBorders>
          </w:tcPr>
          <w:p w14:paraId="74CF20C2"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Borders>
              <w:top w:val="nil"/>
              <w:left w:val="nil"/>
              <w:bottom w:val="nil"/>
            </w:tcBorders>
          </w:tcPr>
          <w:p w14:paraId="4928B394"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iCs/>
                <w:sz w:val="20"/>
                <w:szCs w:val="20"/>
              </w:rPr>
              <w:t>varies the term of the</w:t>
            </w:r>
            <w:r w:rsidRPr="00994FE5">
              <w:rPr>
                <w:rFonts w:ascii="Arial" w:hAnsi="Arial" w:cs="Arial"/>
                <w:i/>
                <w:sz w:val="20"/>
                <w:szCs w:val="20"/>
              </w:rPr>
              <w:t xml:space="preserve"> </w:t>
            </w:r>
            <w:r w:rsidRPr="00994FE5">
              <w:rPr>
                <w:rFonts w:ascii="Arial" w:hAnsi="Arial" w:cs="Arial"/>
                <w:iCs/>
                <w:sz w:val="20"/>
                <w:szCs w:val="20"/>
              </w:rPr>
              <w:t>supervision order</w:t>
            </w:r>
            <w:r w:rsidRPr="00994FE5">
              <w:rPr>
                <w:rFonts w:ascii="Arial" w:hAnsi="Arial" w:cs="Arial"/>
                <w:sz w:val="20"/>
                <w:szCs w:val="20"/>
              </w:rPr>
              <w:t xml:space="preserve"> such that its term is now  [</w:t>
            </w:r>
            <w:r w:rsidRPr="00994FE5">
              <w:rPr>
                <w:rFonts w:ascii="Arial" w:hAnsi="Arial" w:cs="Arial"/>
                <w:i/>
                <w:sz w:val="20"/>
                <w:szCs w:val="20"/>
              </w:rPr>
              <w:t>no of years</w:t>
            </w:r>
            <w:r w:rsidRPr="00994FE5">
              <w:rPr>
                <w:rFonts w:ascii="Arial" w:hAnsi="Arial" w:cs="Arial"/>
                <w:sz w:val="20"/>
                <w:szCs w:val="20"/>
              </w:rPr>
              <w:t>] [</w:t>
            </w:r>
            <w:r w:rsidRPr="00994FE5">
              <w:rPr>
                <w:rFonts w:ascii="Arial" w:hAnsi="Arial" w:cs="Arial"/>
                <w:i/>
                <w:sz w:val="20"/>
                <w:szCs w:val="20"/>
              </w:rPr>
              <w:t>no of months</w:t>
            </w:r>
            <w:r w:rsidRPr="00994FE5">
              <w:rPr>
                <w:rFonts w:ascii="Arial" w:hAnsi="Arial" w:cs="Arial"/>
                <w:sz w:val="20"/>
                <w:szCs w:val="20"/>
              </w:rPr>
              <w:t>] commencing from [</w:t>
            </w:r>
            <w:r w:rsidRPr="00994FE5">
              <w:rPr>
                <w:rFonts w:ascii="Arial" w:hAnsi="Arial" w:cs="Arial"/>
                <w:i/>
                <w:sz w:val="20"/>
                <w:szCs w:val="20"/>
              </w:rPr>
              <w:t>date</w:t>
            </w:r>
            <w:r w:rsidRPr="00994FE5">
              <w:rPr>
                <w:rFonts w:ascii="Arial" w:hAnsi="Arial" w:cs="Arial"/>
                <w:sz w:val="20"/>
                <w:szCs w:val="20"/>
              </w:rPr>
              <w:t xml:space="preserve">] </w:t>
            </w:r>
            <w:r w:rsidRPr="00994FE5">
              <w:rPr>
                <w:rFonts w:ascii="Arial" w:hAnsi="Arial" w:cs="Arial"/>
                <w:b/>
                <w:i/>
                <w:iCs/>
                <w:sz w:val="12"/>
                <w:szCs w:val="18"/>
              </w:rPr>
              <w:t xml:space="preserve">Criminal Code Act 1995 </w:t>
            </w:r>
            <w:r w:rsidRPr="00994FE5">
              <w:rPr>
                <w:rFonts w:ascii="Arial" w:hAnsi="Arial" w:cs="Arial"/>
                <w:b/>
                <w:sz w:val="12"/>
                <w:szCs w:val="18"/>
              </w:rPr>
              <w:t>s 395.13(5)(d) cannot exceed 3 years</w:t>
            </w:r>
            <w:r w:rsidRPr="00994FE5">
              <w:rPr>
                <w:rFonts w:ascii="Arial" w:hAnsi="Arial" w:cs="Arial"/>
                <w:sz w:val="20"/>
                <w:szCs w:val="20"/>
              </w:rPr>
              <w:t>.</w:t>
            </w:r>
          </w:p>
        </w:tc>
      </w:tr>
      <w:tr w:rsidR="00994FE5" w:rsidRPr="00994FE5" w14:paraId="6BBF1FFF" w14:textId="77777777" w:rsidTr="00101EC2">
        <w:tc>
          <w:tcPr>
            <w:tcW w:w="201" w:type="pct"/>
            <w:tcBorders>
              <w:top w:val="nil"/>
            </w:tcBorders>
          </w:tcPr>
          <w:p w14:paraId="33D5240D"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Borders>
              <w:top w:val="nil"/>
            </w:tcBorders>
          </w:tcPr>
          <w:p w14:paraId="12D4D553"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Borders>
              <w:top w:val="nil"/>
            </w:tcBorders>
          </w:tcPr>
          <w:p w14:paraId="0A089963"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removes the following conditions of the supervision order, namely:</w:t>
            </w:r>
          </w:p>
          <w:p w14:paraId="06F12257"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iCs/>
                <w:sz w:val="20"/>
                <w:szCs w:val="20"/>
              </w:rPr>
              <w:t>conditions removed</w:t>
            </w:r>
            <w:r w:rsidRPr="00994FE5">
              <w:rPr>
                <w:rFonts w:ascii="Arial" w:hAnsi="Arial" w:cs="Arial"/>
                <w:sz w:val="20"/>
                <w:szCs w:val="20"/>
              </w:rPr>
              <w:t>].</w:t>
            </w:r>
          </w:p>
        </w:tc>
      </w:tr>
      <w:tr w:rsidR="00994FE5" w:rsidRPr="00994FE5" w14:paraId="22532984" w14:textId="77777777" w:rsidTr="00101EC2">
        <w:tc>
          <w:tcPr>
            <w:tcW w:w="201" w:type="pct"/>
          </w:tcPr>
          <w:p w14:paraId="1E3B62EA"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Pr>
          <w:p w14:paraId="674E666D"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Pr>
          <w:p w14:paraId="45BC3F03"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adds the following conditions to the supervision order, namely:</w:t>
            </w:r>
          </w:p>
          <w:p w14:paraId="61CA20A4"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iCs/>
                <w:sz w:val="20"/>
                <w:szCs w:val="20"/>
              </w:rPr>
              <w:t>conditions added</w:t>
            </w:r>
            <w:r w:rsidRPr="00994FE5">
              <w:rPr>
                <w:rFonts w:ascii="Arial" w:hAnsi="Arial" w:cs="Arial"/>
                <w:sz w:val="20"/>
                <w:szCs w:val="20"/>
              </w:rPr>
              <w:t>].</w:t>
            </w:r>
          </w:p>
        </w:tc>
      </w:tr>
      <w:tr w:rsidR="00994FE5" w:rsidRPr="00994FE5" w14:paraId="799FF6FA" w14:textId="77777777" w:rsidTr="00101EC2">
        <w:tc>
          <w:tcPr>
            <w:tcW w:w="201" w:type="pct"/>
          </w:tcPr>
          <w:p w14:paraId="6B6C830B"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Pr>
          <w:p w14:paraId="3CEC31E2"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Pr>
          <w:p w14:paraId="4C4292BA"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varies the following conditions of the supervision order, such that the following conditions are now as follows:</w:t>
            </w:r>
          </w:p>
          <w:p w14:paraId="3103CB6E"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iCs/>
                <w:sz w:val="20"/>
                <w:szCs w:val="20"/>
              </w:rPr>
              <w:t>condition number and new wording</w:t>
            </w:r>
            <w:r w:rsidRPr="00994FE5">
              <w:rPr>
                <w:rFonts w:ascii="Arial" w:hAnsi="Arial" w:cs="Arial"/>
                <w:sz w:val="20"/>
                <w:szCs w:val="20"/>
              </w:rPr>
              <w:t>].</w:t>
            </w:r>
          </w:p>
        </w:tc>
      </w:tr>
      <w:tr w:rsidR="00994FE5" w:rsidRPr="00994FE5" w14:paraId="3E74F034" w14:textId="77777777" w:rsidTr="00101EC2">
        <w:tc>
          <w:tcPr>
            <w:tcW w:w="201" w:type="pct"/>
          </w:tcPr>
          <w:p w14:paraId="08D2C19F"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Pr>
          <w:p w14:paraId="185A9A5A"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Pr>
          <w:p w14:paraId="66E01AE7"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Notes that the conditions of the supervision order are now as set out below.</w:t>
            </w:r>
          </w:p>
        </w:tc>
      </w:tr>
      <w:tr w:rsidR="00994FE5" w:rsidRPr="00994FE5" w14:paraId="2B1C8DF7" w14:textId="77777777" w:rsidTr="00101EC2">
        <w:tc>
          <w:tcPr>
            <w:tcW w:w="201" w:type="pct"/>
          </w:tcPr>
          <w:p w14:paraId="272FBE07"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Pr>
          <w:p w14:paraId="6D99E2CA"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Pr>
          <w:p w14:paraId="439E4DD4" w14:textId="77777777" w:rsidR="00994FE5" w:rsidRPr="00994FE5" w:rsidRDefault="00994FE5" w:rsidP="00994FE5">
            <w:pPr>
              <w:tabs>
                <w:tab w:val="left" w:pos="454"/>
              </w:tabs>
              <w:overflowPunct w:val="0"/>
              <w:autoSpaceDE w:val="0"/>
              <w:autoSpaceDN w:val="0"/>
              <w:adjustRightInd w:val="0"/>
              <w:spacing w:after="120" w:line="276" w:lineRule="auto"/>
              <w:ind w:right="57"/>
              <w:jc w:val="left"/>
              <w:textAlignment w:val="baseline"/>
              <w:rPr>
                <w:rFonts w:ascii="Arial" w:hAnsi="Arial" w:cs="Arial"/>
                <w:sz w:val="20"/>
                <w:szCs w:val="20"/>
              </w:rPr>
            </w:pPr>
            <w:r w:rsidRPr="00994FE5">
              <w:rPr>
                <w:rFonts w:ascii="Arial" w:hAnsi="Arial" w:cs="Arial"/>
                <w:sz w:val="20"/>
                <w:szCs w:val="20"/>
              </w:rPr>
              <w:t>notes that the Respondent’s lawyer may request a copy of this Order.</w:t>
            </w:r>
          </w:p>
        </w:tc>
      </w:tr>
      <w:tr w:rsidR="00994FE5" w:rsidRPr="00994FE5" w14:paraId="59B66448" w14:textId="77777777" w:rsidTr="00101EC2">
        <w:tc>
          <w:tcPr>
            <w:tcW w:w="201" w:type="pct"/>
          </w:tcPr>
          <w:p w14:paraId="017F0F4E" w14:textId="77777777" w:rsidR="00994FE5" w:rsidRPr="00994FE5" w:rsidRDefault="00994FE5" w:rsidP="002910E3">
            <w:pPr>
              <w:numPr>
                <w:ilvl w:val="0"/>
                <w:numId w:val="366"/>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203" w:type="pct"/>
          </w:tcPr>
          <w:p w14:paraId="027ADD42" w14:textId="77777777" w:rsidR="00994FE5" w:rsidRPr="00994FE5" w:rsidRDefault="00994FE5" w:rsidP="002910E3">
            <w:pPr>
              <w:numPr>
                <w:ilvl w:val="0"/>
                <w:numId w:val="367"/>
              </w:numPr>
              <w:tabs>
                <w:tab w:val="left" w:pos="454"/>
              </w:tabs>
              <w:overflowPunct w:val="0"/>
              <w:autoSpaceDE w:val="0"/>
              <w:autoSpaceDN w:val="0"/>
              <w:adjustRightInd w:val="0"/>
              <w:spacing w:after="120" w:line="276" w:lineRule="auto"/>
              <w:ind w:right="57"/>
              <w:contextualSpacing/>
              <w:jc w:val="left"/>
              <w:textAlignment w:val="baseline"/>
              <w:rPr>
                <w:rFonts w:ascii="Arial" w:hAnsi="Arial" w:cs="Arial"/>
                <w:sz w:val="20"/>
                <w:szCs w:val="20"/>
              </w:rPr>
            </w:pPr>
          </w:p>
        </w:tc>
        <w:tc>
          <w:tcPr>
            <w:tcW w:w="4597" w:type="pct"/>
          </w:tcPr>
          <w:p w14:paraId="3E86F01D" w14:textId="77777777" w:rsidR="00994FE5" w:rsidRPr="00994FE5" w:rsidRDefault="00994FE5" w:rsidP="00994FE5">
            <w:pPr>
              <w:overflowPunct w:val="0"/>
              <w:autoSpaceDE w:val="0"/>
              <w:autoSpaceDN w:val="0"/>
              <w:adjustRightInd w:val="0"/>
              <w:spacing w:after="120" w:line="276" w:lineRule="auto"/>
              <w:ind w:right="57"/>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orders</w:t>
            </w:r>
            <w:r w:rsidRPr="00994FE5">
              <w:rPr>
                <w:rFonts w:ascii="Arial" w:hAnsi="Arial" w:cs="Arial"/>
                <w:sz w:val="20"/>
                <w:szCs w:val="20"/>
              </w:rPr>
              <w:t xml:space="preserve">] </w:t>
            </w:r>
            <w:r w:rsidRPr="00994FE5">
              <w:rPr>
                <w:rFonts w:ascii="Arial" w:hAnsi="Arial" w:cs="Arial"/>
                <w:b/>
                <w:sz w:val="12"/>
                <w:szCs w:val="18"/>
              </w:rPr>
              <w:t>provision for multiple</w:t>
            </w:r>
          </w:p>
        </w:tc>
      </w:tr>
    </w:tbl>
    <w:p w14:paraId="45320449"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tbl>
      <w:tblPr>
        <w:tblStyle w:val="TableGrid15"/>
        <w:tblW w:w="5000" w:type="pct"/>
        <w:jc w:val="center"/>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35845D29" w14:textId="77777777" w:rsidTr="00101EC2">
        <w:trPr>
          <w:jc w:val="center"/>
        </w:trPr>
        <w:tc>
          <w:tcPr>
            <w:tcW w:w="5000" w:type="pct"/>
            <w:gridSpan w:val="3"/>
          </w:tcPr>
          <w:p w14:paraId="2ADB2E1A" w14:textId="77777777" w:rsidR="00994FE5" w:rsidRPr="00994FE5" w:rsidRDefault="00994FE5" w:rsidP="00994FE5">
            <w:pPr>
              <w:spacing w:before="120" w:after="120" w:line="240" w:lineRule="auto"/>
              <w:jc w:val="left"/>
              <w:textAlignment w:val="baseline"/>
              <w:rPr>
                <w:rFonts w:ascii="Arial" w:hAnsi="Arial"/>
                <w:b/>
                <w:bCs/>
                <w:sz w:val="20"/>
              </w:rPr>
            </w:pPr>
            <w:bookmarkStart w:id="71" w:name="_Hlk106702761"/>
            <w:bookmarkStart w:id="72" w:name="_Hlk43803112"/>
            <w:r w:rsidRPr="00994FE5">
              <w:rPr>
                <w:rFonts w:ascii="Arial" w:hAnsi="Arial" w:cs="Arial"/>
                <w:b/>
                <w:sz w:val="20"/>
              </w:rPr>
              <w:lastRenderedPageBreak/>
              <w:t>Conditions</w:t>
            </w:r>
            <w:r w:rsidRPr="00994FE5">
              <w:rPr>
                <w:rFonts w:ascii="Arial" w:hAnsi="Arial" w:cs="Arial"/>
                <w:b/>
                <w:sz w:val="20"/>
                <w:lang w:bidi="en-US"/>
              </w:rPr>
              <w:t xml:space="preserve"> of Supervision Order</w:t>
            </w:r>
          </w:p>
        </w:tc>
      </w:tr>
      <w:tr w:rsidR="00994FE5" w:rsidRPr="00994FE5" w14:paraId="5F515765" w14:textId="77777777" w:rsidTr="00101EC2">
        <w:trPr>
          <w:jc w:val="center"/>
        </w:trPr>
        <w:tc>
          <w:tcPr>
            <w:tcW w:w="5000" w:type="pct"/>
            <w:gridSpan w:val="3"/>
          </w:tcPr>
          <w:p w14:paraId="31F6ACD6" w14:textId="77777777" w:rsidR="00994FE5" w:rsidRPr="00994FE5" w:rsidRDefault="00994FE5" w:rsidP="00994FE5">
            <w:pPr>
              <w:tabs>
                <w:tab w:val="left" w:pos="455"/>
              </w:tabs>
              <w:spacing w:before="120" w:after="120" w:line="276" w:lineRule="auto"/>
              <w:jc w:val="left"/>
              <w:textAlignment w:val="baseline"/>
              <w:rPr>
                <w:rFonts w:ascii="Arial" w:hAnsi="Arial" w:cs="Arial"/>
                <w:b/>
                <w:sz w:val="20"/>
              </w:rPr>
            </w:pPr>
            <w:r w:rsidRPr="00994FE5">
              <w:rPr>
                <w:rFonts w:ascii="Arial" w:hAnsi="Arial" w:cs="Arial"/>
                <w:b/>
                <w:sz w:val="20"/>
              </w:rPr>
              <w:t>General</w:t>
            </w:r>
          </w:p>
        </w:tc>
      </w:tr>
      <w:tr w:rsidR="00994FE5" w:rsidRPr="00994FE5" w14:paraId="4FE11AA3" w14:textId="77777777" w:rsidTr="00101EC2">
        <w:trPr>
          <w:jc w:val="center"/>
        </w:trPr>
        <w:tc>
          <w:tcPr>
            <w:tcW w:w="201" w:type="pct"/>
          </w:tcPr>
          <w:p w14:paraId="4E92ACB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6BF9897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5F1BFDB6"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be of good behaviour and obey the conditions of this Order.</w:t>
            </w:r>
          </w:p>
        </w:tc>
      </w:tr>
      <w:tr w:rsidR="00994FE5" w:rsidRPr="00994FE5" w14:paraId="51D6146F" w14:textId="77777777" w:rsidTr="00101EC2">
        <w:trPr>
          <w:jc w:val="center"/>
        </w:trPr>
        <w:tc>
          <w:tcPr>
            <w:tcW w:w="5000" w:type="pct"/>
            <w:gridSpan w:val="3"/>
          </w:tcPr>
          <w:p w14:paraId="09C7D229" w14:textId="77777777" w:rsidR="00994FE5" w:rsidRPr="00994FE5" w:rsidRDefault="00994FE5" w:rsidP="00994FE5">
            <w:pPr>
              <w:tabs>
                <w:tab w:val="left" w:pos="455"/>
              </w:tabs>
              <w:spacing w:before="120" w:after="120" w:line="276" w:lineRule="auto"/>
              <w:jc w:val="left"/>
              <w:textAlignment w:val="baseline"/>
              <w:rPr>
                <w:rFonts w:ascii="Arial" w:hAnsi="Arial" w:cs="Arial"/>
                <w:b/>
                <w:sz w:val="20"/>
              </w:rPr>
            </w:pPr>
            <w:r w:rsidRPr="00994FE5">
              <w:rPr>
                <w:rFonts w:ascii="Arial" w:hAnsi="Arial" w:cs="Arial"/>
                <w:b/>
                <w:sz w:val="20"/>
              </w:rPr>
              <w:t>Supervision</w:t>
            </w:r>
          </w:p>
        </w:tc>
      </w:tr>
      <w:tr w:rsidR="00994FE5" w:rsidRPr="00994FE5" w14:paraId="2A7E1CA0" w14:textId="77777777" w:rsidTr="00101EC2">
        <w:trPr>
          <w:jc w:val="center"/>
        </w:trPr>
        <w:tc>
          <w:tcPr>
            <w:tcW w:w="201" w:type="pct"/>
          </w:tcPr>
          <w:p w14:paraId="1CDAC03E"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0F0DBCCE"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1D10D9BE" w14:textId="77777777" w:rsidR="00994FE5" w:rsidRPr="00994FE5" w:rsidRDefault="00994FE5" w:rsidP="00994FE5">
            <w:pPr>
              <w:tabs>
                <w:tab w:val="left" w:pos="455"/>
              </w:tabs>
              <w:spacing w:after="120" w:line="276" w:lineRule="auto"/>
              <w:jc w:val="left"/>
              <w:textAlignment w:val="baseline"/>
              <w:rPr>
                <w:rFonts w:ascii="Arial" w:hAnsi="Arial" w:cs="Arial"/>
                <w:iCs/>
                <w:sz w:val="20"/>
              </w:rPr>
            </w:pPr>
            <w:r w:rsidRPr="00994FE5">
              <w:rPr>
                <w:rFonts w:ascii="Arial" w:hAnsi="Arial" w:cs="Arial"/>
                <w:iCs/>
                <w:sz w:val="20"/>
              </w:rPr>
              <w:t xml:space="preserve">The Respondent be supervised by a Department for Correctional Services Community Corrections Officer (‘the Supervising Officer’) and must obey their reasonable directions. </w:t>
            </w:r>
          </w:p>
        </w:tc>
      </w:tr>
      <w:tr w:rsidR="00994FE5" w:rsidRPr="00994FE5" w14:paraId="533E93C6" w14:textId="77777777" w:rsidTr="00101EC2">
        <w:trPr>
          <w:jc w:val="center"/>
        </w:trPr>
        <w:tc>
          <w:tcPr>
            <w:tcW w:w="201" w:type="pct"/>
          </w:tcPr>
          <w:p w14:paraId="431CEE5B"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47F0F6CB"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238AC81"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iCs/>
                <w:sz w:val="20"/>
              </w:rPr>
              <w:t xml:space="preserve">The Respondent </w:t>
            </w:r>
            <w:r w:rsidRPr="00994FE5">
              <w:rPr>
                <w:rFonts w:ascii="Arial" w:hAnsi="Arial" w:cs="Arial"/>
                <w:sz w:val="20"/>
              </w:rPr>
              <w:t xml:space="preserve">must report </w:t>
            </w:r>
            <w:r w:rsidRPr="00994FE5">
              <w:rPr>
                <w:rFonts w:ascii="Arial" w:hAnsi="Arial" w:cs="Arial"/>
                <w:iCs/>
                <w:sz w:val="20"/>
              </w:rPr>
              <w:t xml:space="preserve">immediately </w:t>
            </w:r>
            <w:r w:rsidRPr="00994FE5">
              <w:rPr>
                <w:rFonts w:ascii="Arial" w:hAnsi="Arial" w:cs="Arial"/>
                <w:sz w:val="20"/>
              </w:rPr>
              <w:t xml:space="preserve">to the offices of the Courts Unit of the Department for </w:t>
            </w:r>
            <w:r w:rsidRPr="00994FE5">
              <w:rPr>
                <w:rFonts w:ascii="Arial" w:eastAsia="Arial" w:hAnsi="Arial" w:cs="Arial"/>
                <w:sz w:val="20"/>
                <w:szCs w:val="24"/>
                <w:lang w:bidi="en-US"/>
              </w:rPr>
              <w:t>Correctional</w:t>
            </w:r>
            <w:r w:rsidRPr="00994FE5">
              <w:rPr>
                <w:rFonts w:ascii="Arial" w:hAnsi="Arial" w:cs="Arial"/>
                <w:sz w:val="20"/>
              </w:rPr>
              <w:t xml:space="preserve"> Services.</w:t>
            </w:r>
          </w:p>
        </w:tc>
      </w:tr>
      <w:tr w:rsidR="00994FE5" w:rsidRPr="00994FE5" w14:paraId="2FDBA52C" w14:textId="77777777" w:rsidTr="00101EC2">
        <w:trPr>
          <w:jc w:val="center"/>
        </w:trPr>
        <w:tc>
          <w:tcPr>
            <w:tcW w:w="201" w:type="pct"/>
          </w:tcPr>
          <w:p w14:paraId="22B7F4A4"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0630FCA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2059CB5E"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iCs/>
                <w:sz w:val="20"/>
              </w:rPr>
              <w:t xml:space="preserve">The Respondent </w:t>
            </w:r>
            <w:r w:rsidRPr="00994FE5">
              <w:rPr>
                <w:rFonts w:ascii="Arial" w:hAnsi="Arial" w:cs="Arial"/>
                <w:sz w:val="20"/>
              </w:rPr>
              <w:t>must report [</w:t>
            </w:r>
            <w:r w:rsidRPr="00994FE5">
              <w:rPr>
                <w:rFonts w:ascii="Arial" w:hAnsi="Arial" w:cs="Arial"/>
                <w:i/>
                <w:sz w:val="20"/>
              </w:rPr>
              <w:t xml:space="preserve">within 2 working days of this </w:t>
            </w:r>
            <w:r w:rsidRPr="00994FE5">
              <w:rPr>
                <w:rFonts w:ascii="Arial" w:hAnsi="Arial" w:cs="Arial"/>
                <w:i/>
                <w:iCs/>
                <w:sz w:val="20"/>
              </w:rPr>
              <w:t>Order/</w:t>
            </w:r>
            <w:r w:rsidRPr="00994FE5">
              <w:rPr>
                <w:rFonts w:ascii="Arial" w:hAnsi="Arial" w:cs="Arial"/>
                <w:i/>
                <w:sz w:val="20"/>
              </w:rPr>
              <w:t>immediately</w:t>
            </w:r>
            <w:r w:rsidRPr="00994FE5">
              <w:rPr>
                <w:rFonts w:ascii="Arial" w:hAnsi="Arial" w:cs="Arial"/>
                <w:sz w:val="20"/>
              </w:rPr>
              <w:t>] to the</w:t>
            </w:r>
            <w:r w:rsidRPr="00994FE5">
              <w:rPr>
                <w:rFonts w:ascii="Arial" w:hAnsi="Arial" w:cs="Arial"/>
                <w:iCs/>
                <w:sz w:val="20"/>
              </w:rPr>
              <w:t xml:space="preserve"> Supervising Office</w:t>
            </w:r>
            <w:r w:rsidRPr="00994FE5">
              <w:rPr>
                <w:rFonts w:ascii="Arial" w:hAnsi="Arial" w:cs="Arial"/>
                <w:sz w:val="20"/>
              </w:rPr>
              <w:t>r</w:t>
            </w:r>
            <w:r w:rsidRPr="00994FE5" w:rsidDel="00640E0F">
              <w:rPr>
                <w:rFonts w:ascii="Arial" w:hAnsi="Arial" w:cs="Arial"/>
                <w:sz w:val="20"/>
              </w:rPr>
              <w:t xml:space="preserve"> </w:t>
            </w:r>
            <w:r w:rsidRPr="00994FE5">
              <w:rPr>
                <w:rFonts w:ascii="Arial" w:hAnsi="Arial" w:cs="Arial"/>
                <w:sz w:val="20"/>
              </w:rPr>
              <w:t>in person at [</w:t>
            </w:r>
            <w:r w:rsidRPr="00994FE5">
              <w:rPr>
                <w:rFonts w:ascii="Arial" w:hAnsi="Arial" w:cs="Arial"/>
                <w:i/>
                <w:sz w:val="20"/>
              </w:rPr>
              <w:t>location</w:t>
            </w:r>
            <w:r w:rsidRPr="00994FE5">
              <w:rPr>
                <w:rFonts w:ascii="Arial" w:hAnsi="Arial" w:cs="Arial"/>
                <w:sz w:val="20"/>
              </w:rPr>
              <w:t>] or by telephone on [</w:t>
            </w:r>
            <w:r w:rsidRPr="00994FE5">
              <w:rPr>
                <w:rFonts w:ascii="Arial" w:hAnsi="Arial" w:cs="Arial"/>
                <w:i/>
                <w:iCs/>
                <w:sz w:val="20"/>
              </w:rPr>
              <w:t>insert correct phone number</w:t>
            </w:r>
            <w:r w:rsidRPr="00994FE5">
              <w:rPr>
                <w:rFonts w:ascii="Arial" w:hAnsi="Arial" w:cs="Arial"/>
                <w:sz w:val="20"/>
              </w:rPr>
              <w:t>]</w:t>
            </w:r>
            <w:r w:rsidRPr="00994FE5">
              <w:rPr>
                <w:rFonts w:ascii="Arial" w:hAnsi="Arial"/>
                <w:sz w:val="20"/>
              </w:rPr>
              <w:t xml:space="preserve"> </w:t>
            </w:r>
            <w:r w:rsidRPr="00994FE5">
              <w:rPr>
                <w:rFonts w:ascii="Arial" w:hAnsi="Arial" w:cs="Arial"/>
                <w:sz w:val="20"/>
              </w:rPr>
              <w:t>unless</w:t>
            </w:r>
            <w:r w:rsidRPr="00994FE5">
              <w:rPr>
                <w:rFonts w:ascii="Arial" w:hAnsi="Arial"/>
                <w:sz w:val="20"/>
              </w:rPr>
              <w:t>,</w:t>
            </w:r>
            <w:r w:rsidRPr="00994FE5">
              <w:rPr>
                <w:rFonts w:ascii="Arial" w:hAnsi="Arial" w:cs="Arial"/>
                <w:sz w:val="20"/>
              </w:rPr>
              <w:t xml:space="preserve"> within that period, the Defendant receives a notice from the Chief Executive of the</w:t>
            </w:r>
            <w:r w:rsidRPr="00994FE5">
              <w:rPr>
                <w:rFonts w:ascii="Arial" w:hAnsi="Arial" w:cs="Arial"/>
                <w:i/>
                <w:iCs/>
                <w:sz w:val="20"/>
              </w:rPr>
              <w:t xml:space="preserve"> </w:t>
            </w:r>
            <w:r w:rsidRPr="00994FE5">
              <w:rPr>
                <w:rFonts w:ascii="Arial" w:hAnsi="Arial" w:cs="Arial"/>
                <w:sz w:val="20"/>
              </w:rPr>
              <w:t>Department for Correctional Services</w:t>
            </w:r>
            <w:r w:rsidRPr="00994FE5">
              <w:rPr>
                <w:rFonts w:ascii="Arial" w:eastAsia="Arial" w:hAnsi="Arial" w:cs="Arial"/>
                <w:sz w:val="20"/>
                <w:szCs w:val="24"/>
                <w:lang w:bidi="en-US"/>
              </w:rPr>
              <w:t xml:space="preserve"> </w:t>
            </w:r>
            <w:r w:rsidRPr="00994FE5">
              <w:rPr>
                <w:rFonts w:ascii="Arial" w:hAnsi="Arial" w:cs="Arial"/>
                <w:sz w:val="20"/>
              </w:rPr>
              <w:t>to the contrary.</w:t>
            </w:r>
          </w:p>
        </w:tc>
      </w:tr>
      <w:tr w:rsidR="00994FE5" w:rsidRPr="00994FE5" w14:paraId="2B3C8AD8" w14:textId="77777777" w:rsidTr="00101EC2">
        <w:trPr>
          <w:jc w:val="center"/>
        </w:trPr>
        <w:tc>
          <w:tcPr>
            <w:tcW w:w="5000" w:type="pct"/>
            <w:gridSpan w:val="3"/>
          </w:tcPr>
          <w:p w14:paraId="185C6287" w14:textId="77777777" w:rsidR="00994FE5" w:rsidRPr="00994FE5" w:rsidRDefault="00994FE5" w:rsidP="00994FE5">
            <w:pPr>
              <w:tabs>
                <w:tab w:val="left" w:pos="455"/>
              </w:tabs>
              <w:spacing w:before="120" w:after="120" w:line="276" w:lineRule="auto"/>
              <w:jc w:val="left"/>
              <w:textAlignment w:val="baseline"/>
              <w:rPr>
                <w:rFonts w:ascii="Arial" w:hAnsi="Arial" w:cs="Arial"/>
                <w:b/>
                <w:sz w:val="20"/>
              </w:rPr>
            </w:pPr>
            <w:r w:rsidRPr="00994FE5">
              <w:rPr>
                <w:rFonts w:ascii="Arial" w:hAnsi="Arial" w:cs="Arial"/>
                <w:b/>
                <w:sz w:val="20"/>
              </w:rPr>
              <w:t>Residence (place of living)</w:t>
            </w:r>
          </w:p>
        </w:tc>
      </w:tr>
      <w:tr w:rsidR="00994FE5" w:rsidRPr="00994FE5" w14:paraId="60475AB8" w14:textId="77777777" w:rsidTr="00101EC2">
        <w:trPr>
          <w:trHeight w:val="496"/>
          <w:jc w:val="center"/>
        </w:trPr>
        <w:tc>
          <w:tcPr>
            <w:tcW w:w="201" w:type="pct"/>
          </w:tcPr>
          <w:p w14:paraId="4CA743FB"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47E7C0E9"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20E0847C" w14:textId="77777777" w:rsidR="00994FE5" w:rsidRPr="00994FE5" w:rsidRDefault="00994FE5" w:rsidP="00994FE5">
            <w:pPr>
              <w:tabs>
                <w:tab w:val="left" w:pos="455"/>
              </w:tabs>
              <w:spacing w:after="120" w:line="276" w:lineRule="auto"/>
              <w:jc w:val="left"/>
              <w:textAlignment w:val="baseline"/>
              <w:rPr>
                <w:rFonts w:ascii="Arial" w:hAnsi="Arial" w:cs="Calibri"/>
                <w:sz w:val="20"/>
              </w:rPr>
            </w:pPr>
            <w:r w:rsidRPr="00994FE5">
              <w:rPr>
                <w:rFonts w:ascii="Arial" w:hAnsi="Arial" w:cs="Calibri"/>
                <w:sz w:val="20"/>
              </w:rPr>
              <w:t xml:space="preserve">The Respondent must reside at an address nominated or approved by the Supervising Officer and must not </w:t>
            </w:r>
            <w:r w:rsidRPr="00994FE5">
              <w:rPr>
                <w:rFonts w:ascii="Arial" w:hAnsi="Arial" w:cs="Arial"/>
                <w:sz w:val="20"/>
              </w:rPr>
              <w:t>change</w:t>
            </w:r>
            <w:r w:rsidRPr="00994FE5">
              <w:rPr>
                <w:rFonts w:ascii="Arial" w:hAnsi="Arial" w:cs="Calibri"/>
                <w:sz w:val="20"/>
              </w:rPr>
              <w:t xml:space="preserve"> residence without prior approval from the Supervising Officer.</w:t>
            </w:r>
          </w:p>
        </w:tc>
      </w:tr>
      <w:tr w:rsidR="00994FE5" w:rsidRPr="00994FE5" w14:paraId="1E22B669" w14:textId="77777777" w:rsidTr="00101EC2">
        <w:trPr>
          <w:trHeight w:val="496"/>
          <w:jc w:val="center"/>
        </w:trPr>
        <w:tc>
          <w:tcPr>
            <w:tcW w:w="201" w:type="pct"/>
          </w:tcPr>
          <w:p w14:paraId="2C701E3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6444B205"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3A6E5BEF"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cs="Arial"/>
                <w:sz w:val="20"/>
              </w:rPr>
              <w:t>The Respondent must stay at the required address between the hours of [</w:t>
            </w:r>
            <w:r w:rsidRPr="00994FE5">
              <w:rPr>
                <w:rFonts w:ascii="Arial" w:hAnsi="Arial" w:cs="Arial"/>
                <w:i/>
                <w:sz w:val="20"/>
              </w:rPr>
              <w:t>time</w:t>
            </w:r>
            <w:r w:rsidRPr="00994FE5">
              <w:rPr>
                <w:rFonts w:ascii="Arial" w:hAnsi="Arial" w:cs="Arial"/>
                <w:sz w:val="20"/>
              </w:rPr>
              <w:t xml:space="preserve">] </w:t>
            </w:r>
            <w:r w:rsidRPr="00994FE5">
              <w:rPr>
                <w:rFonts w:ascii="Arial" w:hAnsi="Arial" w:cs="Arial"/>
                <w:i/>
                <w:iCs/>
                <w:sz w:val="20"/>
              </w:rPr>
              <w:t>and</w:t>
            </w:r>
            <w:r w:rsidRPr="00994FE5">
              <w:rPr>
                <w:rFonts w:ascii="Arial" w:hAnsi="Arial" w:cs="Arial"/>
                <w:sz w:val="20"/>
              </w:rPr>
              <w:t xml:space="preserve"> [</w:t>
            </w:r>
            <w:r w:rsidRPr="00994FE5">
              <w:rPr>
                <w:rFonts w:ascii="Arial" w:hAnsi="Arial" w:cs="Arial"/>
                <w:i/>
                <w:sz w:val="20"/>
              </w:rPr>
              <w:t>time</w:t>
            </w:r>
            <w:r w:rsidRPr="00994FE5">
              <w:rPr>
                <w:rFonts w:ascii="Arial" w:hAnsi="Arial" w:cs="Arial"/>
                <w:sz w:val="20"/>
              </w:rPr>
              <w:t xml:space="preserve">] and the Respondent must be at an entrance to that address if asked to by the Supervising Officer or a Police Officer, unless absent: </w:t>
            </w:r>
          </w:p>
          <w:p w14:paraId="36C9ABCD" w14:textId="77777777" w:rsidR="00994FE5" w:rsidRPr="00994FE5" w:rsidRDefault="00994FE5" w:rsidP="002910E3">
            <w:pPr>
              <w:numPr>
                <w:ilvl w:val="0"/>
                <w:numId w:val="362"/>
              </w:numPr>
              <w:tabs>
                <w:tab w:val="left" w:pos="319"/>
              </w:tabs>
              <w:spacing w:after="120" w:line="276" w:lineRule="auto"/>
              <w:ind w:left="679"/>
              <w:jc w:val="left"/>
              <w:textAlignment w:val="baseline"/>
              <w:rPr>
                <w:rFonts w:ascii="Arial" w:hAnsi="Arial" w:cs="Arial"/>
                <w:sz w:val="20"/>
              </w:rPr>
            </w:pPr>
            <w:r w:rsidRPr="00994FE5">
              <w:rPr>
                <w:rFonts w:ascii="Arial" w:hAnsi="Arial" w:cs="Arial"/>
                <w:sz w:val="20"/>
              </w:rPr>
              <w:t xml:space="preserve">for emergency medical or dental treatment, to avoid or reduce a serious risk of death or injury to the Defendant or another; or </w:t>
            </w:r>
          </w:p>
          <w:p w14:paraId="71D0B85A"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ab/>
              <w:t>b.</w:t>
            </w:r>
            <w:r w:rsidRPr="00994FE5">
              <w:rPr>
                <w:rFonts w:ascii="Arial" w:hAnsi="Arial" w:cs="Arial"/>
                <w:sz w:val="20"/>
              </w:rPr>
              <w:tab/>
              <w:t>for any other reason approved by the Supervising Officer.</w:t>
            </w:r>
          </w:p>
          <w:p w14:paraId="6F3D4F93"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b/>
                <w:i/>
                <w:iCs/>
                <w:sz w:val="12"/>
                <w:szCs w:val="18"/>
              </w:rPr>
              <w:t xml:space="preserve">Criminal Code Act 1995 </w:t>
            </w:r>
            <w:r w:rsidRPr="00994FE5">
              <w:rPr>
                <w:rFonts w:ascii="Arial" w:hAnsi="Arial" w:cs="Arial"/>
                <w:b/>
                <w:sz w:val="12"/>
                <w:szCs w:val="18"/>
              </w:rPr>
              <w:t>s 395.14(4) cannot exceed 12 hours within any 24 hours</w:t>
            </w:r>
          </w:p>
        </w:tc>
      </w:tr>
      <w:tr w:rsidR="00994FE5" w:rsidRPr="00994FE5" w14:paraId="393BBA0A" w14:textId="77777777" w:rsidTr="00101EC2">
        <w:trPr>
          <w:trHeight w:val="496"/>
          <w:jc w:val="center"/>
        </w:trPr>
        <w:tc>
          <w:tcPr>
            <w:tcW w:w="201" w:type="pct"/>
          </w:tcPr>
          <w:p w14:paraId="34BCA54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441E3591"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55F9D72A"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allow any Police Officer to enter [</w:t>
            </w:r>
            <w:r w:rsidRPr="00994FE5">
              <w:rPr>
                <w:rFonts w:ascii="Arial" w:hAnsi="Arial" w:cs="Arial"/>
                <w:i/>
                <w:iCs/>
                <w:sz w:val="20"/>
              </w:rPr>
              <w:t>specified premises</w:t>
            </w:r>
            <w:r w:rsidRPr="00994FE5">
              <w:rPr>
                <w:rFonts w:ascii="Arial" w:hAnsi="Arial" w:cs="Arial"/>
                <w:sz w:val="20"/>
              </w:rPr>
              <w:t>] and:</w:t>
            </w:r>
          </w:p>
          <w:p w14:paraId="6CC037C7"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a. search the Respondent; and </w:t>
            </w:r>
          </w:p>
          <w:p w14:paraId="2528BF1C"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b.search the Respondent’s residence or any premises which the Respondent intends to be the Respondent’s residence; and</w:t>
            </w:r>
          </w:p>
          <w:p w14:paraId="27386BB7"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c. search any other premises under the Respondent’s control; and</w:t>
            </w:r>
          </w:p>
          <w:p w14:paraId="3A891D74"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cs="Arial"/>
                <w:sz w:val="20"/>
              </w:rPr>
              <w:t xml:space="preserve">d. seize any item found during those searches, including to allow the item to be examined forensically. </w:t>
            </w:r>
          </w:p>
        </w:tc>
      </w:tr>
    </w:tbl>
    <w:p w14:paraId="435CF5BD"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15"/>
        <w:tblW w:w="5000" w:type="pct"/>
        <w:jc w:val="center"/>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63976EE6" w14:textId="77777777" w:rsidTr="00101EC2">
        <w:trPr>
          <w:trHeight w:val="496"/>
          <w:jc w:val="center"/>
        </w:trPr>
        <w:tc>
          <w:tcPr>
            <w:tcW w:w="5000" w:type="pct"/>
            <w:gridSpan w:val="3"/>
          </w:tcPr>
          <w:p w14:paraId="604C20E9"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cs="Arial"/>
                <w:b/>
                <w:sz w:val="20"/>
              </w:rPr>
              <w:lastRenderedPageBreak/>
              <w:t>Monitoring</w:t>
            </w:r>
          </w:p>
        </w:tc>
      </w:tr>
      <w:tr w:rsidR="00994FE5" w:rsidRPr="00994FE5" w14:paraId="5F302C39" w14:textId="77777777" w:rsidTr="00101EC2">
        <w:trPr>
          <w:trHeight w:val="496"/>
          <w:jc w:val="center"/>
        </w:trPr>
        <w:tc>
          <w:tcPr>
            <w:tcW w:w="201" w:type="pct"/>
          </w:tcPr>
          <w:p w14:paraId="438648BE"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11A17D0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7B469E34"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cs="Arial"/>
                <w:sz w:val="20"/>
              </w:rPr>
              <w:t>The Respondent must wear an electronic transmitter and obey the Department for Correctional Services rules of electronic monitoring, including charging the transmitter daily and any other lawful directions given to them by the Supervising Officer, for the term of the Order.</w:t>
            </w:r>
          </w:p>
        </w:tc>
      </w:tr>
      <w:tr w:rsidR="00994FE5" w:rsidRPr="00994FE5" w14:paraId="012EFCB7" w14:textId="77777777" w:rsidTr="00101EC2">
        <w:trPr>
          <w:trHeight w:val="496"/>
          <w:jc w:val="center"/>
        </w:trPr>
        <w:tc>
          <w:tcPr>
            <w:tcW w:w="201" w:type="pct"/>
          </w:tcPr>
          <w:p w14:paraId="561D5FF2"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FF6AD91"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756D67AB"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cs="Arial"/>
                <w:sz w:val="20"/>
              </w:rPr>
              <w:t xml:space="preserve">The Respondent must always be contactable by mobile telephone. The Respondent must give their contact details to the Supervising Officer so they can use it to get in touch with them at all times while electronically monitored. </w:t>
            </w:r>
          </w:p>
        </w:tc>
      </w:tr>
      <w:tr w:rsidR="00994FE5" w:rsidRPr="00994FE5" w14:paraId="7AEA2A0B" w14:textId="77777777" w:rsidTr="00101EC2">
        <w:trPr>
          <w:trHeight w:val="496"/>
          <w:jc w:val="center"/>
        </w:trPr>
        <w:tc>
          <w:tcPr>
            <w:tcW w:w="201" w:type="pct"/>
          </w:tcPr>
          <w:p w14:paraId="02A1BA0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116B0F5E"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5339402E" w14:textId="77777777" w:rsidR="00994FE5" w:rsidRPr="00994FE5" w:rsidRDefault="00994FE5" w:rsidP="00994FE5">
            <w:pPr>
              <w:tabs>
                <w:tab w:val="left" w:pos="455"/>
              </w:tabs>
              <w:spacing w:after="120" w:line="276" w:lineRule="auto"/>
              <w:jc w:val="left"/>
              <w:textAlignment w:val="baseline"/>
              <w:rPr>
                <w:rFonts w:ascii="Arial" w:hAnsi="Arial"/>
                <w:sz w:val="20"/>
              </w:rPr>
            </w:pPr>
            <w:r w:rsidRPr="00994FE5">
              <w:rPr>
                <w:rFonts w:ascii="Arial" w:hAnsi="Arial"/>
                <w:sz w:val="20"/>
              </w:rPr>
              <w:t xml:space="preserve">The Respondent must have, maintain and keep charged a mobile telephone. </w:t>
            </w:r>
          </w:p>
          <w:p w14:paraId="56600AA6" w14:textId="77777777" w:rsidR="00994FE5" w:rsidRPr="00994FE5" w:rsidRDefault="00994FE5" w:rsidP="00994FE5">
            <w:pPr>
              <w:tabs>
                <w:tab w:val="left" w:pos="455"/>
              </w:tabs>
              <w:spacing w:after="120" w:line="276" w:lineRule="auto"/>
              <w:jc w:val="left"/>
              <w:textAlignment w:val="baseline"/>
              <w:rPr>
                <w:rFonts w:ascii="Arial" w:hAnsi="Arial"/>
                <w:sz w:val="20"/>
              </w:rPr>
            </w:pPr>
            <w:r w:rsidRPr="00994FE5">
              <w:rPr>
                <w:rFonts w:ascii="Arial" w:hAnsi="Arial"/>
                <w:sz w:val="20"/>
              </w:rPr>
              <w:t xml:space="preserve">The Respondent must give their mobile telephone number to the Supervising Officer so they can use it to get in touch with the Respondent at all times. </w:t>
            </w:r>
          </w:p>
          <w:p w14:paraId="3D85740C" w14:textId="77777777" w:rsidR="00994FE5" w:rsidRPr="00994FE5" w:rsidRDefault="00994FE5" w:rsidP="00994FE5">
            <w:pPr>
              <w:tabs>
                <w:tab w:val="left" w:pos="455"/>
              </w:tabs>
              <w:spacing w:after="120" w:line="276" w:lineRule="auto"/>
              <w:jc w:val="left"/>
              <w:textAlignment w:val="baseline"/>
              <w:rPr>
                <w:rFonts w:ascii="Arial" w:hAnsi="Arial"/>
                <w:sz w:val="20"/>
              </w:rPr>
            </w:pPr>
            <w:r w:rsidRPr="00994FE5">
              <w:rPr>
                <w:rFonts w:ascii="Arial" w:hAnsi="Arial"/>
                <w:sz w:val="20"/>
              </w:rPr>
              <w:t xml:space="preserve">The Respondent must answer any calls or text messages from the Supervising Officer straight away on the mobile phone number the Respondent has given. </w:t>
            </w:r>
          </w:p>
          <w:p w14:paraId="43C1BFDC" w14:textId="77777777" w:rsidR="00994FE5" w:rsidRPr="00994FE5" w:rsidRDefault="00994FE5" w:rsidP="00994FE5">
            <w:pPr>
              <w:tabs>
                <w:tab w:val="left" w:pos="596"/>
                <w:tab w:val="left" w:pos="4857"/>
              </w:tabs>
              <w:spacing w:after="120" w:line="276" w:lineRule="auto"/>
              <w:jc w:val="left"/>
              <w:textAlignment w:val="baseline"/>
              <w:rPr>
                <w:rFonts w:ascii="Arial" w:hAnsi="Arial" w:cs="Arial"/>
                <w:sz w:val="20"/>
              </w:rPr>
            </w:pPr>
            <w:r w:rsidRPr="00994FE5">
              <w:rPr>
                <w:rFonts w:ascii="Arial" w:hAnsi="Arial"/>
                <w:sz w:val="20"/>
              </w:rPr>
              <w:t>If the Respondent misses answering a call from the Supervising Officer, the Respondent must return the call immediately or, if between [</w:t>
            </w:r>
            <w:r w:rsidRPr="00994FE5">
              <w:rPr>
                <w:rFonts w:ascii="Arial" w:hAnsi="Arial"/>
                <w:i/>
                <w:iCs/>
                <w:sz w:val="20"/>
              </w:rPr>
              <w:t>time</w:t>
            </w:r>
            <w:r w:rsidRPr="00994FE5">
              <w:rPr>
                <w:rFonts w:ascii="Arial" w:hAnsi="Arial"/>
                <w:sz w:val="20"/>
              </w:rPr>
              <w:t>] and [</w:t>
            </w:r>
            <w:r w:rsidRPr="00994FE5">
              <w:rPr>
                <w:rFonts w:ascii="Arial" w:hAnsi="Arial"/>
                <w:i/>
                <w:iCs/>
                <w:sz w:val="20"/>
              </w:rPr>
              <w:t>time</w:t>
            </w:r>
            <w:r w:rsidRPr="00994FE5">
              <w:rPr>
                <w:rFonts w:ascii="Arial" w:hAnsi="Arial"/>
                <w:sz w:val="20"/>
              </w:rPr>
              <w:t>], immediately after [</w:t>
            </w:r>
            <w:r w:rsidRPr="00994FE5">
              <w:rPr>
                <w:rFonts w:ascii="Arial" w:hAnsi="Arial"/>
                <w:i/>
                <w:iCs/>
                <w:sz w:val="20"/>
              </w:rPr>
              <w:t>time</w:t>
            </w:r>
            <w:r w:rsidRPr="00994FE5">
              <w:rPr>
                <w:rFonts w:ascii="Arial" w:hAnsi="Arial"/>
                <w:sz w:val="20"/>
              </w:rPr>
              <w:t>].</w:t>
            </w:r>
          </w:p>
        </w:tc>
      </w:tr>
      <w:tr w:rsidR="00994FE5" w:rsidRPr="00994FE5" w14:paraId="53D3CAB0" w14:textId="77777777" w:rsidTr="00101EC2">
        <w:trPr>
          <w:jc w:val="center"/>
        </w:trPr>
        <w:tc>
          <w:tcPr>
            <w:tcW w:w="5000" w:type="pct"/>
            <w:gridSpan w:val="3"/>
          </w:tcPr>
          <w:p w14:paraId="045BE102" w14:textId="77777777" w:rsidR="00994FE5" w:rsidRPr="00994FE5" w:rsidRDefault="00994FE5" w:rsidP="00994FE5">
            <w:pPr>
              <w:tabs>
                <w:tab w:val="left" w:pos="455"/>
              </w:tabs>
              <w:spacing w:before="120" w:after="120" w:line="276" w:lineRule="auto"/>
              <w:jc w:val="left"/>
              <w:textAlignment w:val="baseline"/>
              <w:rPr>
                <w:rFonts w:ascii="Arial" w:hAnsi="Arial" w:cs="Arial"/>
                <w:b/>
                <w:bCs/>
                <w:sz w:val="20"/>
              </w:rPr>
            </w:pPr>
            <w:r w:rsidRPr="00994FE5">
              <w:rPr>
                <w:rFonts w:ascii="Arial" w:hAnsi="Arial" w:cs="Arial"/>
                <w:b/>
                <w:bCs/>
                <w:sz w:val="20"/>
              </w:rPr>
              <w:t>Programs</w:t>
            </w:r>
          </w:p>
        </w:tc>
      </w:tr>
      <w:tr w:rsidR="00994FE5" w:rsidRPr="00994FE5" w14:paraId="4AA478A5" w14:textId="77777777" w:rsidTr="00101EC2">
        <w:trPr>
          <w:jc w:val="center"/>
        </w:trPr>
        <w:tc>
          <w:tcPr>
            <w:tcW w:w="201" w:type="pct"/>
          </w:tcPr>
          <w:p w14:paraId="7F13AE48"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111F306"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18A4F231" w14:textId="77777777" w:rsidR="00994FE5" w:rsidRPr="00994FE5" w:rsidRDefault="00994FE5" w:rsidP="00994FE5">
            <w:pPr>
              <w:tabs>
                <w:tab w:val="left" w:pos="596"/>
              </w:tabs>
              <w:spacing w:after="120" w:line="276" w:lineRule="auto"/>
              <w:jc w:val="left"/>
              <w:textAlignment w:val="baseline"/>
              <w:rPr>
                <w:rFonts w:ascii="Arial" w:hAnsi="Arial" w:cs="Arial"/>
                <w:sz w:val="20"/>
              </w:rPr>
            </w:pPr>
            <w:r w:rsidRPr="00994FE5">
              <w:rPr>
                <w:rFonts w:ascii="Arial" w:hAnsi="Arial" w:cs="Arial"/>
                <w:sz w:val="20"/>
              </w:rPr>
              <w:t>The Respondent must obey the reasonable directions of the Supervising Officer with respect to attending:</w:t>
            </w:r>
          </w:p>
          <w:p w14:paraId="0AEC0072" w14:textId="77777777" w:rsidR="00994FE5" w:rsidRPr="00994FE5" w:rsidRDefault="00994FE5" w:rsidP="002910E3">
            <w:pPr>
              <w:numPr>
                <w:ilvl w:val="1"/>
                <w:numId w:val="358"/>
              </w:numPr>
              <w:tabs>
                <w:tab w:val="left" w:pos="596"/>
              </w:tabs>
              <w:spacing w:after="120" w:line="276" w:lineRule="auto"/>
              <w:ind w:left="606" w:hanging="283"/>
              <w:contextualSpacing/>
              <w:jc w:val="left"/>
              <w:textAlignment w:val="baseline"/>
              <w:rPr>
                <w:rFonts w:ascii="Arial" w:hAnsi="Arial" w:cs="Arial"/>
                <w:sz w:val="20"/>
              </w:rPr>
            </w:pPr>
            <w:r w:rsidRPr="00994FE5">
              <w:rPr>
                <w:rFonts w:ascii="Arial" w:hAnsi="Arial" w:cs="Arial"/>
                <w:sz w:val="20"/>
              </w:rPr>
              <w:t>Counselling;</w:t>
            </w:r>
          </w:p>
          <w:p w14:paraId="1AD9C333" w14:textId="77777777" w:rsidR="00994FE5" w:rsidRPr="00994FE5" w:rsidRDefault="00994FE5" w:rsidP="002910E3">
            <w:pPr>
              <w:numPr>
                <w:ilvl w:val="1"/>
                <w:numId w:val="358"/>
              </w:numPr>
              <w:tabs>
                <w:tab w:val="left" w:pos="596"/>
              </w:tabs>
              <w:spacing w:after="120" w:line="276" w:lineRule="auto"/>
              <w:ind w:left="606" w:hanging="283"/>
              <w:contextualSpacing/>
              <w:jc w:val="left"/>
              <w:textAlignment w:val="baseline"/>
              <w:rPr>
                <w:rFonts w:ascii="Arial" w:hAnsi="Arial" w:cs="Arial"/>
                <w:sz w:val="20"/>
              </w:rPr>
            </w:pPr>
            <w:r w:rsidRPr="00994FE5">
              <w:rPr>
                <w:rFonts w:ascii="Arial" w:hAnsi="Arial" w:cs="Arial"/>
                <w:sz w:val="20"/>
              </w:rPr>
              <w:t>Psychological or psychiatric assessment or treatment;</w:t>
            </w:r>
          </w:p>
          <w:p w14:paraId="2F222E55" w14:textId="77777777" w:rsidR="00994FE5" w:rsidRPr="00994FE5" w:rsidRDefault="00994FE5" w:rsidP="002910E3">
            <w:pPr>
              <w:numPr>
                <w:ilvl w:val="1"/>
                <w:numId w:val="358"/>
              </w:numPr>
              <w:tabs>
                <w:tab w:val="left" w:pos="596"/>
              </w:tabs>
              <w:spacing w:after="120" w:line="276" w:lineRule="auto"/>
              <w:ind w:left="606" w:hanging="283"/>
              <w:contextualSpacing/>
              <w:jc w:val="left"/>
              <w:textAlignment w:val="baseline"/>
              <w:rPr>
                <w:rFonts w:ascii="Arial" w:hAnsi="Arial" w:cs="Arial"/>
                <w:sz w:val="20"/>
              </w:rPr>
            </w:pPr>
            <w:r w:rsidRPr="00994FE5">
              <w:rPr>
                <w:rFonts w:ascii="Arial" w:hAnsi="Arial" w:cs="Arial"/>
                <w:sz w:val="20"/>
              </w:rPr>
              <w:t>Treatment or rehabilitation programs;</w:t>
            </w:r>
          </w:p>
          <w:p w14:paraId="4D582C33" w14:textId="77777777" w:rsidR="00994FE5" w:rsidRPr="00994FE5" w:rsidRDefault="00994FE5" w:rsidP="002910E3">
            <w:pPr>
              <w:numPr>
                <w:ilvl w:val="1"/>
                <w:numId w:val="358"/>
              </w:numPr>
              <w:tabs>
                <w:tab w:val="left" w:pos="596"/>
              </w:tabs>
              <w:spacing w:after="120" w:line="276" w:lineRule="auto"/>
              <w:ind w:left="606" w:hanging="283"/>
              <w:contextualSpacing/>
              <w:jc w:val="left"/>
              <w:textAlignment w:val="baseline"/>
              <w:rPr>
                <w:rFonts w:ascii="Arial" w:hAnsi="Arial" w:cs="Arial"/>
                <w:sz w:val="20"/>
              </w:rPr>
            </w:pPr>
            <w:r w:rsidRPr="00994FE5">
              <w:rPr>
                <w:rFonts w:ascii="Arial" w:hAnsi="Arial" w:cs="Arial"/>
                <w:sz w:val="20"/>
              </w:rPr>
              <w:t>Intervention programs;</w:t>
            </w:r>
          </w:p>
        </w:tc>
      </w:tr>
      <w:tr w:rsidR="00994FE5" w:rsidRPr="00994FE5" w14:paraId="7024ADF3" w14:textId="77777777" w:rsidTr="00101EC2">
        <w:trPr>
          <w:jc w:val="center"/>
        </w:trPr>
        <w:tc>
          <w:tcPr>
            <w:tcW w:w="201" w:type="pct"/>
          </w:tcPr>
          <w:p w14:paraId="22B51CC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191E8332"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429BDAC6" w14:textId="77777777" w:rsidR="00994FE5" w:rsidRPr="00994FE5" w:rsidRDefault="00994FE5" w:rsidP="00994FE5">
            <w:pPr>
              <w:tabs>
                <w:tab w:val="left" w:pos="596"/>
              </w:tabs>
              <w:spacing w:after="120" w:line="276" w:lineRule="auto"/>
              <w:jc w:val="left"/>
              <w:textAlignment w:val="baseline"/>
              <w:rPr>
                <w:rFonts w:ascii="Arial" w:hAnsi="Arial" w:cs="Arial"/>
                <w:sz w:val="20"/>
              </w:rPr>
            </w:pPr>
            <w:r w:rsidRPr="00994FE5">
              <w:rPr>
                <w:rFonts w:ascii="Arial" w:hAnsi="Arial" w:cs="Arial"/>
                <w:sz w:val="20"/>
              </w:rPr>
              <w:t>The Respondent must attend and participate in interviews or assessments (including for the purposes of condition 12) as directed by [</w:t>
            </w:r>
            <w:r w:rsidRPr="00994FE5">
              <w:rPr>
                <w:rFonts w:ascii="Arial" w:hAnsi="Arial" w:cs="Arial"/>
                <w:i/>
                <w:iCs/>
                <w:sz w:val="20"/>
              </w:rPr>
              <w:t>specified authority</w:t>
            </w:r>
            <w:r w:rsidRPr="00994FE5">
              <w:rPr>
                <w:rFonts w:ascii="Arial" w:hAnsi="Arial" w:cs="Arial"/>
                <w:sz w:val="20"/>
              </w:rPr>
              <w:t>].</w:t>
            </w:r>
          </w:p>
        </w:tc>
      </w:tr>
      <w:tr w:rsidR="00994FE5" w:rsidRPr="00994FE5" w14:paraId="5156CE15" w14:textId="77777777" w:rsidTr="00101EC2">
        <w:trPr>
          <w:jc w:val="center"/>
        </w:trPr>
        <w:tc>
          <w:tcPr>
            <w:tcW w:w="201" w:type="pct"/>
          </w:tcPr>
          <w:p w14:paraId="4A32432E"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054817F4"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39CB8FC2" w14:textId="77777777" w:rsidR="00994FE5" w:rsidRPr="00994FE5" w:rsidRDefault="00994FE5" w:rsidP="00994FE5">
            <w:pPr>
              <w:tabs>
                <w:tab w:val="left" w:pos="596"/>
              </w:tabs>
              <w:spacing w:after="120" w:line="276" w:lineRule="auto"/>
              <w:jc w:val="left"/>
              <w:textAlignment w:val="baseline"/>
              <w:rPr>
                <w:rFonts w:ascii="Arial" w:hAnsi="Arial" w:cs="Arial"/>
                <w:i/>
                <w:iCs/>
                <w:sz w:val="20"/>
              </w:rPr>
            </w:pPr>
            <w:r w:rsidRPr="00994FE5">
              <w:rPr>
                <w:rFonts w:ascii="Arial" w:hAnsi="Arial" w:cs="Arial"/>
                <w:sz w:val="20"/>
              </w:rPr>
              <w:t xml:space="preserve">The Respondent must allow the results of the interviews and assessments referred to in condition 13 and any other specified information is to be disclosed to </w:t>
            </w:r>
            <w:r w:rsidRPr="00994FE5">
              <w:rPr>
                <w:rFonts w:ascii="Arial" w:hAnsi="Arial" w:cs="Arial"/>
                <w:i/>
                <w:iCs/>
                <w:sz w:val="20"/>
              </w:rPr>
              <w:t>[specified authority].</w:t>
            </w:r>
          </w:p>
        </w:tc>
      </w:tr>
      <w:tr w:rsidR="00994FE5" w:rsidRPr="00994FE5" w14:paraId="75148D9E" w14:textId="77777777" w:rsidTr="00101EC2">
        <w:trPr>
          <w:jc w:val="center"/>
        </w:trPr>
        <w:tc>
          <w:tcPr>
            <w:tcW w:w="5000" w:type="pct"/>
            <w:gridSpan w:val="3"/>
          </w:tcPr>
          <w:p w14:paraId="0A2CD5D9" w14:textId="77777777" w:rsidR="00994FE5" w:rsidRPr="00994FE5" w:rsidRDefault="00994FE5" w:rsidP="00994FE5">
            <w:pPr>
              <w:tabs>
                <w:tab w:val="left" w:pos="455"/>
              </w:tabs>
              <w:spacing w:before="120" w:after="120" w:line="276" w:lineRule="auto"/>
              <w:jc w:val="left"/>
              <w:textAlignment w:val="baseline"/>
              <w:rPr>
                <w:rFonts w:ascii="Arial" w:hAnsi="Arial" w:cs="Arial"/>
                <w:b/>
                <w:sz w:val="20"/>
              </w:rPr>
            </w:pPr>
            <w:r w:rsidRPr="00994FE5">
              <w:rPr>
                <w:rFonts w:ascii="Arial" w:hAnsi="Arial" w:cs="Arial"/>
                <w:b/>
                <w:sz w:val="20"/>
              </w:rPr>
              <w:t>Firearms/Offensive Weapons</w:t>
            </w:r>
          </w:p>
        </w:tc>
      </w:tr>
      <w:tr w:rsidR="00994FE5" w:rsidRPr="00994FE5" w14:paraId="0BBDD76A" w14:textId="77777777" w:rsidTr="00101EC2">
        <w:trPr>
          <w:jc w:val="center"/>
        </w:trPr>
        <w:tc>
          <w:tcPr>
            <w:tcW w:w="201" w:type="pct"/>
          </w:tcPr>
          <w:p w14:paraId="3089D18C"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238B81C"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44FBD241"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is prohibited from possessing a firearm (gun of any sort), ammunition (both within the meaning of the </w:t>
            </w:r>
            <w:r w:rsidRPr="00994FE5">
              <w:rPr>
                <w:rFonts w:ascii="Arial" w:hAnsi="Arial" w:cs="Arial"/>
                <w:i/>
                <w:iCs/>
                <w:sz w:val="20"/>
              </w:rPr>
              <w:t>Firearms Act 2015</w:t>
            </w:r>
            <w:r w:rsidRPr="00994FE5">
              <w:rPr>
                <w:rFonts w:ascii="Arial" w:hAnsi="Arial" w:cs="Arial"/>
                <w:sz w:val="20"/>
              </w:rPr>
              <w:t>) or any part of a firearm.</w:t>
            </w:r>
          </w:p>
        </w:tc>
      </w:tr>
      <w:tr w:rsidR="00994FE5" w:rsidRPr="00994FE5" w14:paraId="6C5E4F1A" w14:textId="77777777" w:rsidTr="00101EC2">
        <w:trPr>
          <w:trHeight w:val="802"/>
          <w:jc w:val="center"/>
        </w:trPr>
        <w:tc>
          <w:tcPr>
            <w:tcW w:w="201" w:type="pct"/>
          </w:tcPr>
          <w:p w14:paraId="0CFDC225"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7E0DC79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71AF47B1"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must submit to such tests (including testing without notice) for gunshot residue as may be reasonably required by the Supervising Officer or </w:t>
            </w:r>
            <w:r w:rsidRPr="00994FE5">
              <w:rPr>
                <w:rFonts w:ascii="Arial" w:hAnsi="Arial" w:cs="Arial"/>
                <w:iCs/>
                <w:sz w:val="20"/>
              </w:rPr>
              <w:t>a member of the South Australian Police</w:t>
            </w:r>
            <w:r w:rsidRPr="00994FE5">
              <w:rPr>
                <w:rFonts w:ascii="Arial" w:hAnsi="Arial" w:cs="Arial"/>
                <w:sz w:val="20"/>
              </w:rPr>
              <w:t>.</w:t>
            </w:r>
          </w:p>
        </w:tc>
      </w:tr>
      <w:tr w:rsidR="00994FE5" w:rsidRPr="00994FE5" w14:paraId="323A6E2C" w14:textId="77777777" w:rsidTr="00101EC2">
        <w:trPr>
          <w:jc w:val="center"/>
        </w:trPr>
        <w:tc>
          <w:tcPr>
            <w:tcW w:w="201" w:type="pct"/>
          </w:tcPr>
          <w:p w14:paraId="790D97BF"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19836B9B"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61C3DE77" w14:textId="77777777" w:rsidR="00994FE5" w:rsidRPr="00994FE5" w:rsidRDefault="00994FE5" w:rsidP="00994FE5">
            <w:pPr>
              <w:spacing w:after="120" w:line="276" w:lineRule="auto"/>
              <w:jc w:val="left"/>
              <w:textAlignment w:val="baseline"/>
              <w:rPr>
                <w:rFonts w:ascii="Arial" w:hAnsi="Arial" w:cs="Arial"/>
                <w:bCs/>
                <w:sz w:val="20"/>
                <w:szCs w:val="28"/>
                <w:lang w:bidi="en-US"/>
              </w:rPr>
            </w:pPr>
            <w:r w:rsidRPr="00994FE5">
              <w:rPr>
                <w:rFonts w:ascii="Arial" w:hAnsi="Arial" w:cs="Arial"/>
                <w:bCs/>
                <w:sz w:val="20"/>
                <w:szCs w:val="28"/>
                <w:lang w:bidi="en-US"/>
              </w:rPr>
              <w:t xml:space="preserve">The Respondent is prohibited from applying or possessing a firearm licence or any kind of licence to possess a weapon. </w:t>
            </w:r>
          </w:p>
        </w:tc>
      </w:tr>
      <w:tr w:rsidR="00994FE5" w:rsidRPr="00994FE5" w14:paraId="21E7D515" w14:textId="77777777" w:rsidTr="00101EC2">
        <w:trPr>
          <w:jc w:val="center"/>
        </w:trPr>
        <w:tc>
          <w:tcPr>
            <w:tcW w:w="201" w:type="pct"/>
          </w:tcPr>
          <w:p w14:paraId="06A159E4"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77023360"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2A79E8E1" w14:textId="77777777" w:rsidR="00994FE5" w:rsidRPr="00994FE5" w:rsidRDefault="00994FE5" w:rsidP="00994FE5">
            <w:pPr>
              <w:spacing w:after="120" w:line="276" w:lineRule="auto"/>
              <w:jc w:val="left"/>
              <w:textAlignment w:val="baseline"/>
              <w:rPr>
                <w:rFonts w:ascii="Arial" w:hAnsi="Arial" w:cs="Arial"/>
                <w:bCs/>
                <w:sz w:val="20"/>
                <w:szCs w:val="28"/>
                <w:lang w:bidi="en-US"/>
              </w:rPr>
            </w:pPr>
            <w:r w:rsidRPr="00994FE5">
              <w:rPr>
                <w:rFonts w:ascii="Arial" w:hAnsi="Arial" w:cs="Arial"/>
                <w:bCs/>
                <w:sz w:val="20"/>
                <w:szCs w:val="28"/>
                <w:lang w:bidi="en-US"/>
              </w:rPr>
              <w:t>The Respondent must not possess an offensive weapon.</w:t>
            </w:r>
          </w:p>
        </w:tc>
      </w:tr>
      <w:tr w:rsidR="00994FE5" w:rsidRPr="00994FE5" w14:paraId="016BD4A4" w14:textId="77777777" w:rsidTr="00101EC2">
        <w:trPr>
          <w:jc w:val="center"/>
        </w:trPr>
        <w:tc>
          <w:tcPr>
            <w:tcW w:w="5000" w:type="pct"/>
            <w:gridSpan w:val="3"/>
          </w:tcPr>
          <w:p w14:paraId="55E65C32" w14:textId="77777777" w:rsidR="00994FE5" w:rsidRPr="00994FE5" w:rsidRDefault="00994FE5" w:rsidP="00994FE5">
            <w:pPr>
              <w:spacing w:after="120" w:line="276" w:lineRule="auto"/>
              <w:jc w:val="left"/>
              <w:textAlignment w:val="baseline"/>
              <w:rPr>
                <w:rFonts w:ascii="Arial" w:hAnsi="Arial" w:cs="Arial"/>
                <w:bCs/>
                <w:sz w:val="20"/>
                <w:szCs w:val="28"/>
                <w:lang w:bidi="en-US"/>
              </w:rPr>
            </w:pPr>
            <w:r w:rsidRPr="00994FE5">
              <w:rPr>
                <w:rFonts w:ascii="Arial" w:hAnsi="Arial" w:cs="Arial"/>
                <w:b/>
                <w:sz w:val="20"/>
              </w:rPr>
              <w:t>Travel</w:t>
            </w:r>
          </w:p>
        </w:tc>
      </w:tr>
      <w:tr w:rsidR="00994FE5" w:rsidRPr="00994FE5" w14:paraId="7EFFBA8A" w14:textId="77777777" w:rsidTr="00101EC2">
        <w:trPr>
          <w:jc w:val="center"/>
        </w:trPr>
        <w:tc>
          <w:tcPr>
            <w:tcW w:w="201" w:type="pct"/>
          </w:tcPr>
          <w:p w14:paraId="20C94F54"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65F50263"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3697024" w14:textId="77777777" w:rsidR="00994FE5" w:rsidRPr="00994FE5" w:rsidRDefault="00994FE5" w:rsidP="00994FE5">
            <w:pPr>
              <w:spacing w:after="120" w:line="276" w:lineRule="auto"/>
              <w:jc w:val="left"/>
              <w:textAlignment w:val="baseline"/>
              <w:rPr>
                <w:rFonts w:ascii="Arial" w:hAnsi="Arial" w:cs="Arial"/>
                <w:bCs/>
                <w:sz w:val="20"/>
                <w:szCs w:val="28"/>
                <w:lang w:bidi="en-US"/>
              </w:rPr>
            </w:pPr>
            <w:r w:rsidRPr="00994FE5">
              <w:rPr>
                <w:rFonts w:ascii="Arial" w:hAnsi="Arial" w:cs="Arial"/>
                <w:bCs/>
                <w:sz w:val="20"/>
                <w:szCs w:val="28"/>
                <w:lang w:bidi="en-US"/>
              </w:rPr>
              <w:t>The Respondent must not leave or attempt to leave South Australia for any reason without obtaining the written approval of the Supervising Officer at least seven (7) days prior to travel.</w:t>
            </w:r>
          </w:p>
        </w:tc>
      </w:tr>
    </w:tbl>
    <w:p w14:paraId="33A43971"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15"/>
        <w:tblW w:w="5000" w:type="pct"/>
        <w:jc w:val="center"/>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32296054" w14:textId="77777777" w:rsidTr="00101EC2">
        <w:trPr>
          <w:jc w:val="center"/>
        </w:trPr>
        <w:tc>
          <w:tcPr>
            <w:tcW w:w="5000" w:type="pct"/>
            <w:gridSpan w:val="3"/>
          </w:tcPr>
          <w:p w14:paraId="3E3C80E3" w14:textId="77777777" w:rsidR="00994FE5" w:rsidRPr="00994FE5" w:rsidRDefault="00994FE5" w:rsidP="00994FE5">
            <w:pPr>
              <w:spacing w:after="120" w:line="276" w:lineRule="auto"/>
              <w:jc w:val="left"/>
              <w:textAlignment w:val="baseline"/>
              <w:rPr>
                <w:rFonts w:ascii="Arial" w:hAnsi="Arial" w:cs="Arial"/>
                <w:b/>
                <w:bCs/>
                <w:sz w:val="20"/>
                <w:szCs w:val="28"/>
                <w:lang w:bidi="en-US"/>
              </w:rPr>
            </w:pPr>
            <w:r w:rsidRPr="00994FE5">
              <w:rPr>
                <w:rFonts w:ascii="Arial" w:hAnsi="Arial" w:cs="Arial"/>
                <w:b/>
                <w:bCs/>
                <w:sz w:val="20"/>
              </w:rPr>
              <w:lastRenderedPageBreak/>
              <w:t>Association</w:t>
            </w:r>
          </w:p>
        </w:tc>
      </w:tr>
      <w:tr w:rsidR="00994FE5" w:rsidRPr="00994FE5" w14:paraId="16D965FF" w14:textId="77777777" w:rsidTr="00101EC2">
        <w:trPr>
          <w:jc w:val="center"/>
        </w:trPr>
        <w:tc>
          <w:tcPr>
            <w:tcW w:w="201" w:type="pct"/>
          </w:tcPr>
          <w:p w14:paraId="78614483"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468E592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5DFF7899"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not go to or stay within the [</w:t>
            </w:r>
            <w:r w:rsidRPr="00994FE5">
              <w:rPr>
                <w:rFonts w:ascii="Arial" w:hAnsi="Arial" w:cs="Arial"/>
                <w:i/>
                <w:sz w:val="20"/>
              </w:rPr>
              <w:t>the following locations or areas/the locations or areas delineated on Map(s) [x] annexed and bordered by the following roads</w:t>
            </w:r>
            <w:r w:rsidRPr="00994FE5">
              <w:rPr>
                <w:rFonts w:ascii="Arial" w:hAnsi="Arial" w:cs="Arial"/>
                <w:sz w:val="20"/>
              </w:rPr>
              <w:t xml:space="preserve">]: </w:t>
            </w:r>
          </w:p>
          <w:p w14:paraId="2CC26558" w14:textId="77777777" w:rsidR="00994FE5" w:rsidRPr="00994FE5" w:rsidRDefault="00994FE5" w:rsidP="002910E3">
            <w:pPr>
              <w:numPr>
                <w:ilvl w:val="0"/>
                <w:numId w:val="360"/>
              </w:numPr>
              <w:tabs>
                <w:tab w:val="left" w:pos="455"/>
              </w:tabs>
              <w:spacing w:after="120" w:line="276" w:lineRule="auto"/>
              <w:ind w:left="1080"/>
              <w:jc w:val="left"/>
              <w:textAlignment w:val="baseline"/>
              <w:rPr>
                <w:rFonts w:ascii="Arial" w:hAnsi="Arial" w:cs="Arial"/>
                <w:sz w:val="20"/>
              </w:rPr>
            </w:pPr>
            <w:r w:rsidRPr="00994FE5">
              <w:rPr>
                <w:rFonts w:ascii="Arial" w:hAnsi="Arial" w:cs="Arial"/>
                <w:iCs/>
                <w:sz w:val="20"/>
              </w:rPr>
              <w:t>[</w:t>
            </w:r>
            <w:r w:rsidRPr="00994FE5">
              <w:rPr>
                <w:rFonts w:ascii="Arial" w:hAnsi="Arial" w:cs="Arial"/>
                <w:i/>
                <w:sz w:val="20"/>
              </w:rPr>
              <w:t>description of location(s) or area(s), including boundaries/roads</w:t>
            </w:r>
            <w:r w:rsidRPr="00994FE5">
              <w:rPr>
                <w:rFonts w:ascii="Arial" w:hAnsi="Arial" w:cs="Arial"/>
                <w:sz w:val="20"/>
              </w:rPr>
              <w:t>]</w:t>
            </w:r>
          </w:p>
          <w:p w14:paraId="38B699B1" w14:textId="77777777" w:rsidR="00994FE5" w:rsidRPr="00994FE5" w:rsidRDefault="00994FE5" w:rsidP="002910E3">
            <w:pPr>
              <w:numPr>
                <w:ilvl w:val="0"/>
                <w:numId w:val="363"/>
              </w:numPr>
              <w:spacing w:after="120" w:line="276" w:lineRule="auto"/>
              <w:jc w:val="left"/>
              <w:textAlignment w:val="baseline"/>
              <w:rPr>
                <w:rFonts w:ascii="Arial" w:hAnsi="Arial" w:cs="Arial"/>
                <w:sz w:val="20"/>
              </w:rPr>
            </w:pPr>
            <w:r w:rsidRPr="00994FE5">
              <w:rPr>
                <w:rFonts w:ascii="Arial" w:hAnsi="Arial" w:cs="Arial"/>
                <w:sz w:val="20"/>
              </w:rPr>
              <w:t>on any day other than one specific day per [</w:t>
            </w:r>
            <w:r w:rsidRPr="00994FE5">
              <w:rPr>
                <w:rFonts w:ascii="Arial" w:hAnsi="Arial" w:cs="Arial"/>
                <w:i/>
                <w:sz w:val="20"/>
              </w:rPr>
              <w:t>week/fortnight/month/year</w:t>
            </w:r>
            <w:r w:rsidRPr="00994FE5">
              <w:rPr>
                <w:rFonts w:ascii="Arial" w:hAnsi="Arial" w:cs="Arial"/>
                <w:sz w:val="20"/>
              </w:rPr>
              <w:t>] that day being [</w:t>
            </w:r>
            <w:r w:rsidRPr="00994FE5">
              <w:rPr>
                <w:rFonts w:ascii="Arial" w:hAnsi="Arial" w:cs="Arial"/>
                <w:i/>
                <w:sz w:val="20"/>
              </w:rPr>
              <w:t>i.e. first day of each month</w:t>
            </w:r>
            <w:r w:rsidRPr="00994FE5">
              <w:rPr>
                <w:rFonts w:ascii="Arial" w:hAnsi="Arial" w:cs="Arial"/>
                <w:sz w:val="20"/>
              </w:rPr>
              <w:t xml:space="preserve">]; and </w:t>
            </w:r>
          </w:p>
          <w:p w14:paraId="5032E208" w14:textId="77777777" w:rsidR="00994FE5" w:rsidRPr="00994FE5" w:rsidRDefault="00994FE5" w:rsidP="002910E3">
            <w:pPr>
              <w:numPr>
                <w:ilvl w:val="0"/>
                <w:numId w:val="363"/>
              </w:numPr>
              <w:spacing w:after="120" w:line="276" w:lineRule="auto"/>
              <w:jc w:val="left"/>
              <w:textAlignment w:val="baseline"/>
              <w:rPr>
                <w:rFonts w:ascii="Arial" w:hAnsi="Arial" w:cs="Arial"/>
                <w:sz w:val="20"/>
              </w:rPr>
            </w:pPr>
            <w:r w:rsidRPr="00994FE5">
              <w:rPr>
                <w:rFonts w:ascii="Arial" w:hAnsi="Arial" w:cs="Arial"/>
                <w:sz w:val="20"/>
              </w:rPr>
              <w:t>other than for the reasons of:</w:t>
            </w:r>
          </w:p>
          <w:p w14:paraId="4B1638BA" w14:textId="77777777" w:rsidR="00994FE5" w:rsidRPr="00994FE5" w:rsidRDefault="00994FE5" w:rsidP="002910E3">
            <w:pPr>
              <w:numPr>
                <w:ilvl w:val="0"/>
                <w:numId w:val="360"/>
              </w:numPr>
              <w:spacing w:after="120" w:line="276" w:lineRule="auto"/>
              <w:ind w:left="1097"/>
              <w:contextualSpacing/>
              <w:jc w:val="left"/>
              <w:textAlignment w:val="baseline"/>
              <w:rPr>
                <w:rFonts w:ascii="Arial" w:hAnsi="Arial" w:cs="Arial"/>
                <w:sz w:val="20"/>
              </w:rPr>
            </w:pPr>
            <w:r w:rsidRPr="00994FE5">
              <w:rPr>
                <w:rFonts w:ascii="Arial" w:hAnsi="Arial" w:cs="Arial"/>
                <w:iCs/>
                <w:sz w:val="20"/>
              </w:rPr>
              <w:t>attending educational, recreational or therapeutic programs as directed by the</w:t>
            </w:r>
            <w:r w:rsidRPr="00994FE5">
              <w:rPr>
                <w:rFonts w:ascii="Arial" w:hAnsi="Arial" w:cs="Arial"/>
                <w:i/>
                <w:sz w:val="20"/>
              </w:rPr>
              <w:t xml:space="preserve"> </w:t>
            </w:r>
            <w:r w:rsidRPr="00994FE5">
              <w:rPr>
                <w:rFonts w:ascii="Arial" w:hAnsi="Arial" w:cs="Arial"/>
                <w:sz w:val="20"/>
              </w:rPr>
              <w:t xml:space="preserve">Defendant's Supervising Officer; </w:t>
            </w:r>
          </w:p>
          <w:p w14:paraId="2E8B2006" w14:textId="77777777" w:rsidR="00994FE5" w:rsidRPr="00994FE5" w:rsidRDefault="00994FE5" w:rsidP="002910E3">
            <w:pPr>
              <w:numPr>
                <w:ilvl w:val="0"/>
                <w:numId w:val="360"/>
              </w:numPr>
              <w:spacing w:after="120" w:line="276" w:lineRule="auto"/>
              <w:ind w:left="1097"/>
              <w:contextualSpacing/>
              <w:jc w:val="left"/>
              <w:textAlignment w:val="baseline"/>
              <w:rPr>
                <w:rFonts w:ascii="Arial" w:hAnsi="Arial" w:cs="Arial"/>
                <w:iCs/>
                <w:sz w:val="20"/>
              </w:rPr>
            </w:pPr>
            <w:r w:rsidRPr="00994FE5">
              <w:rPr>
                <w:rFonts w:ascii="Arial" w:hAnsi="Arial" w:cs="Arial"/>
                <w:iCs/>
                <w:sz w:val="20"/>
              </w:rPr>
              <w:t>passing through continuously on public or private transport;</w:t>
            </w:r>
          </w:p>
          <w:p w14:paraId="2A584199" w14:textId="77777777" w:rsidR="00994FE5" w:rsidRPr="00994FE5" w:rsidRDefault="00994FE5" w:rsidP="00994FE5">
            <w:pPr>
              <w:spacing w:after="120" w:line="276" w:lineRule="auto"/>
              <w:jc w:val="left"/>
              <w:textAlignment w:val="baseline"/>
              <w:rPr>
                <w:rFonts w:ascii="Arial" w:hAnsi="Arial" w:cs="Arial"/>
                <w:bCs/>
                <w:sz w:val="20"/>
                <w:szCs w:val="28"/>
                <w:lang w:bidi="en-US"/>
              </w:rPr>
            </w:pPr>
            <w:r w:rsidRPr="00994FE5">
              <w:rPr>
                <w:rFonts w:ascii="Arial" w:hAnsi="Arial" w:cs="Arial"/>
                <w:iCs/>
                <w:sz w:val="20"/>
              </w:rPr>
              <w:t>visiting</w:t>
            </w:r>
            <w:r w:rsidRPr="00994FE5">
              <w:rPr>
                <w:rFonts w:ascii="Arial" w:hAnsi="Arial" w:cs="Arial"/>
                <w:i/>
                <w:sz w:val="20"/>
              </w:rPr>
              <w:t xml:space="preserve"> </w:t>
            </w:r>
            <w:r w:rsidRPr="00994FE5">
              <w:rPr>
                <w:rFonts w:ascii="Arial" w:hAnsi="Arial" w:cs="Arial"/>
                <w:sz w:val="20"/>
              </w:rPr>
              <w:t>[</w:t>
            </w:r>
            <w:r w:rsidRPr="00994FE5">
              <w:rPr>
                <w:rFonts w:ascii="Arial" w:hAnsi="Arial" w:cs="Arial"/>
                <w:i/>
                <w:sz w:val="20"/>
              </w:rPr>
              <w:t>insert place/address</w:t>
            </w:r>
            <w:r w:rsidRPr="00994FE5">
              <w:rPr>
                <w:rFonts w:ascii="Arial" w:hAnsi="Arial" w:cs="Arial"/>
                <w:sz w:val="20"/>
              </w:rPr>
              <w:t>].</w:t>
            </w:r>
          </w:p>
        </w:tc>
      </w:tr>
      <w:tr w:rsidR="00994FE5" w:rsidRPr="00994FE5" w14:paraId="2DE8699F" w14:textId="77777777" w:rsidTr="00101EC2">
        <w:trPr>
          <w:jc w:val="center"/>
        </w:trPr>
        <w:tc>
          <w:tcPr>
            <w:tcW w:w="201" w:type="pct"/>
          </w:tcPr>
          <w:p w14:paraId="2D2AB231"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5A02D160"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392725F8"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not directly or indirectly approach, communicate with, contact, or go or stay within [</w:t>
            </w:r>
            <w:r w:rsidRPr="00994FE5">
              <w:rPr>
                <w:rFonts w:ascii="Arial" w:hAnsi="Arial" w:cs="Arial"/>
                <w:i/>
                <w:iCs/>
                <w:sz w:val="20"/>
              </w:rPr>
              <w:t>number</w:t>
            </w:r>
            <w:r w:rsidRPr="00994FE5">
              <w:rPr>
                <w:rFonts w:ascii="Arial" w:hAnsi="Arial" w:cs="Arial"/>
                <w:sz w:val="20"/>
              </w:rPr>
              <w:t>] metres of [</w:t>
            </w:r>
            <w:r w:rsidRPr="00994FE5">
              <w:rPr>
                <w:rFonts w:ascii="Arial" w:hAnsi="Arial" w:cs="Arial"/>
                <w:i/>
                <w:iCs/>
                <w:sz w:val="20"/>
              </w:rPr>
              <w:t>person(s) and/or class(es) of persons</w:t>
            </w:r>
            <w:r w:rsidRPr="00994FE5">
              <w:rPr>
                <w:rFonts w:ascii="Arial" w:hAnsi="Arial" w:cs="Arial"/>
                <w:sz w:val="20"/>
              </w:rPr>
              <w:t>].</w:t>
            </w:r>
          </w:p>
        </w:tc>
      </w:tr>
      <w:tr w:rsidR="00994FE5" w:rsidRPr="00994FE5" w14:paraId="5D755A09" w14:textId="77777777" w:rsidTr="00101EC2">
        <w:trPr>
          <w:jc w:val="center"/>
        </w:trPr>
        <w:tc>
          <w:tcPr>
            <w:tcW w:w="5000" w:type="pct"/>
            <w:gridSpan w:val="3"/>
          </w:tcPr>
          <w:p w14:paraId="4828BA06" w14:textId="77777777" w:rsidR="00994FE5" w:rsidRPr="00994FE5" w:rsidRDefault="00994FE5" w:rsidP="00994FE5">
            <w:pPr>
              <w:tabs>
                <w:tab w:val="left" w:pos="455"/>
              </w:tabs>
              <w:spacing w:after="120" w:line="276" w:lineRule="auto"/>
              <w:jc w:val="left"/>
              <w:textAlignment w:val="baseline"/>
              <w:rPr>
                <w:rFonts w:ascii="Arial" w:hAnsi="Arial" w:cs="Arial"/>
                <w:b/>
                <w:bCs/>
                <w:sz w:val="20"/>
              </w:rPr>
            </w:pPr>
            <w:r w:rsidRPr="00994FE5">
              <w:rPr>
                <w:rFonts w:ascii="Arial" w:hAnsi="Arial" w:cs="Arial"/>
                <w:b/>
                <w:bCs/>
                <w:sz w:val="20"/>
              </w:rPr>
              <w:t>Internet and Communication</w:t>
            </w:r>
          </w:p>
        </w:tc>
      </w:tr>
      <w:tr w:rsidR="00994FE5" w:rsidRPr="00994FE5" w14:paraId="21764C44" w14:textId="77777777" w:rsidTr="00101EC2">
        <w:trPr>
          <w:jc w:val="center"/>
        </w:trPr>
        <w:tc>
          <w:tcPr>
            <w:tcW w:w="201" w:type="pct"/>
          </w:tcPr>
          <w:p w14:paraId="7A0BEDA6"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6A8E61A"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8904366"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not possess (have) any telephone, mobile phone, computer or other telecommunication device that lets them communicate with any other person, including on the internet, or freely browse or search on the internet except [</w:t>
            </w:r>
            <w:r w:rsidRPr="00994FE5">
              <w:rPr>
                <w:rFonts w:ascii="Arial" w:hAnsi="Arial" w:cs="Arial"/>
                <w:i/>
                <w:iCs/>
                <w:sz w:val="20"/>
              </w:rPr>
              <w:t>specify device(s)</w:t>
            </w:r>
            <w:r w:rsidRPr="00994FE5">
              <w:rPr>
                <w:rFonts w:ascii="Arial" w:hAnsi="Arial" w:cs="Arial"/>
                <w:sz w:val="20"/>
              </w:rPr>
              <w:t>] and providing they have permission beforehand from the Supervising Officer.</w:t>
            </w:r>
          </w:p>
        </w:tc>
      </w:tr>
      <w:tr w:rsidR="00994FE5" w:rsidRPr="00994FE5" w14:paraId="377E59E5" w14:textId="77777777" w:rsidTr="00101EC2">
        <w:trPr>
          <w:jc w:val="center"/>
        </w:trPr>
        <w:tc>
          <w:tcPr>
            <w:tcW w:w="201" w:type="pct"/>
          </w:tcPr>
          <w:p w14:paraId="5258869F"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29316B43"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67ECB996"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facilitate access (including by providing passwords or in any other way) to one or more of the following:</w:t>
            </w:r>
          </w:p>
          <w:p w14:paraId="7F989DEF"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a. electronic equipment or technology; </w:t>
            </w:r>
          </w:p>
          <w:p w14:paraId="1CEFCFFD"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b. any data held within, or accessible from, any electronic equipment or technology</w:t>
            </w:r>
          </w:p>
          <w:p w14:paraId="370AE19F"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owned or controlled by the Respondent, for the purposes of a Police Officer searching and seizing any such equipment or accessing such data or both.</w:t>
            </w:r>
          </w:p>
        </w:tc>
      </w:tr>
      <w:tr w:rsidR="00994FE5" w:rsidRPr="00994FE5" w14:paraId="3859B42C" w14:textId="77777777" w:rsidTr="00101EC2">
        <w:trPr>
          <w:jc w:val="center"/>
        </w:trPr>
        <w:tc>
          <w:tcPr>
            <w:tcW w:w="5000" w:type="pct"/>
            <w:gridSpan w:val="3"/>
          </w:tcPr>
          <w:p w14:paraId="054B6476" w14:textId="77777777" w:rsidR="00994FE5" w:rsidRPr="00994FE5" w:rsidRDefault="00994FE5" w:rsidP="00994FE5">
            <w:pPr>
              <w:tabs>
                <w:tab w:val="left" w:pos="455"/>
              </w:tabs>
              <w:spacing w:before="120" w:after="120" w:line="276" w:lineRule="auto"/>
              <w:jc w:val="left"/>
              <w:textAlignment w:val="baseline"/>
              <w:rPr>
                <w:rFonts w:ascii="Arial" w:hAnsi="Arial" w:cs="Arial"/>
                <w:b/>
                <w:sz w:val="20"/>
              </w:rPr>
            </w:pPr>
            <w:r w:rsidRPr="00994FE5">
              <w:rPr>
                <w:rFonts w:ascii="Arial" w:hAnsi="Arial" w:cs="Arial"/>
                <w:b/>
                <w:sz w:val="20"/>
              </w:rPr>
              <w:t>Other Conditions</w:t>
            </w:r>
          </w:p>
        </w:tc>
      </w:tr>
      <w:tr w:rsidR="00994FE5" w:rsidRPr="00994FE5" w14:paraId="161553CE" w14:textId="77777777" w:rsidTr="00101EC2">
        <w:trPr>
          <w:jc w:val="center"/>
        </w:trPr>
        <w:tc>
          <w:tcPr>
            <w:tcW w:w="201" w:type="pct"/>
          </w:tcPr>
          <w:p w14:paraId="6461C364"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1591B124"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11457571" w14:textId="77777777" w:rsidR="00994FE5" w:rsidRPr="00994FE5" w:rsidRDefault="00994FE5" w:rsidP="00994FE5">
            <w:pPr>
              <w:tabs>
                <w:tab w:val="left" w:pos="596"/>
              </w:tabs>
              <w:spacing w:after="120" w:line="276" w:lineRule="auto"/>
              <w:jc w:val="left"/>
              <w:textAlignment w:val="baseline"/>
              <w:rPr>
                <w:rFonts w:ascii="Arial" w:hAnsi="Arial" w:cs="Arial"/>
                <w:sz w:val="20"/>
              </w:rPr>
            </w:pPr>
            <w:r w:rsidRPr="00994FE5">
              <w:rPr>
                <w:rFonts w:ascii="Arial" w:hAnsi="Arial" w:cs="Arial"/>
                <w:sz w:val="20"/>
              </w:rPr>
              <w:t xml:space="preserve">The Respondent must not use, </w:t>
            </w:r>
            <w:r w:rsidRPr="00994FE5">
              <w:rPr>
                <w:rFonts w:ascii="Arial" w:hAnsi="Arial" w:cs="Calibri"/>
                <w:sz w:val="20"/>
              </w:rPr>
              <w:t>possess (have), or consume:</w:t>
            </w:r>
          </w:p>
          <w:p w14:paraId="30B72ED8" w14:textId="77777777" w:rsidR="00994FE5" w:rsidRPr="00994FE5" w:rsidRDefault="00994FE5" w:rsidP="002910E3">
            <w:pPr>
              <w:numPr>
                <w:ilvl w:val="0"/>
                <w:numId w:val="364"/>
              </w:numPr>
              <w:tabs>
                <w:tab w:val="left" w:pos="482"/>
              </w:tabs>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 xml:space="preserve">specified article] </w:t>
            </w:r>
          </w:p>
          <w:p w14:paraId="7E8CD02F" w14:textId="77777777" w:rsidR="00994FE5" w:rsidRPr="00994FE5" w:rsidRDefault="00994FE5" w:rsidP="002910E3">
            <w:pPr>
              <w:numPr>
                <w:ilvl w:val="0"/>
                <w:numId w:val="364"/>
              </w:numPr>
              <w:tabs>
                <w:tab w:val="left" w:pos="482"/>
              </w:tabs>
              <w:spacing w:after="120" w:line="276" w:lineRule="auto"/>
              <w:jc w:val="left"/>
              <w:textAlignment w:val="baseline"/>
              <w:rPr>
                <w:rFonts w:ascii="Arial" w:hAnsi="Arial" w:cs="Arial"/>
                <w:sz w:val="20"/>
              </w:rPr>
            </w:pPr>
            <w:r w:rsidRPr="00994FE5">
              <w:rPr>
                <w:rFonts w:ascii="Arial" w:hAnsi="Arial" w:cs="Arial"/>
                <w:sz w:val="20"/>
              </w:rPr>
              <w:t xml:space="preserve">any drug, </w:t>
            </w:r>
            <w:r w:rsidRPr="00994FE5">
              <w:rPr>
                <w:rFonts w:ascii="Arial" w:hAnsi="Arial" w:cs="Calibri"/>
                <w:sz w:val="20"/>
              </w:rPr>
              <w:t>including any narcotic or psychotropic drug,</w:t>
            </w:r>
            <w:r w:rsidRPr="00994FE5">
              <w:rPr>
                <w:rFonts w:ascii="Arial" w:hAnsi="Arial" w:cs="Arial"/>
                <w:sz w:val="20"/>
              </w:rPr>
              <w:t xml:space="preserve"> that is not prescribed by a medical doctor </w:t>
            </w:r>
            <w:r w:rsidRPr="00994FE5">
              <w:rPr>
                <w:rFonts w:ascii="Arial" w:hAnsi="Arial" w:cs="Arial"/>
                <w:sz w:val="20"/>
                <w:szCs w:val="16"/>
              </w:rPr>
              <w:t xml:space="preserve">registered in South Australia </w:t>
            </w:r>
            <w:r w:rsidRPr="00994FE5">
              <w:rPr>
                <w:rFonts w:ascii="Arial" w:hAnsi="Arial" w:cs="Arial"/>
                <w:sz w:val="20"/>
              </w:rPr>
              <w:t xml:space="preserve">or legally available in another way, and then only at the prescribed or recommended dosage </w:t>
            </w:r>
          </w:p>
          <w:p w14:paraId="7B1B925B" w14:textId="77777777" w:rsidR="00994FE5" w:rsidRPr="00994FE5" w:rsidRDefault="00994FE5" w:rsidP="002910E3">
            <w:pPr>
              <w:numPr>
                <w:ilvl w:val="0"/>
                <w:numId w:val="364"/>
              </w:numPr>
              <w:tabs>
                <w:tab w:val="left" w:pos="482"/>
              </w:tabs>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w:t>
            </w:r>
            <w:r w:rsidRPr="00994FE5">
              <w:rPr>
                <w:rFonts w:ascii="Arial" w:hAnsi="Arial" w:cs="Arial"/>
                <w:sz w:val="20"/>
              </w:rPr>
              <w:t>]</w:t>
            </w:r>
          </w:p>
          <w:p w14:paraId="6BCAB3DA" w14:textId="77777777" w:rsidR="00994FE5" w:rsidRPr="00994FE5" w:rsidRDefault="00994FE5" w:rsidP="00994FE5">
            <w:pPr>
              <w:tabs>
                <w:tab w:val="left" w:pos="455"/>
              </w:tabs>
              <w:spacing w:after="120" w:line="276" w:lineRule="auto"/>
              <w:jc w:val="left"/>
              <w:textAlignment w:val="baseline"/>
              <w:rPr>
                <w:rFonts w:ascii="Arial" w:hAnsi="Arial" w:cs="Arial"/>
                <w:i/>
                <w:iCs/>
                <w:sz w:val="20"/>
              </w:rPr>
            </w:pPr>
            <w:r w:rsidRPr="00994FE5">
              <w:rPr>
                <w:rFonts w:ascii="Arial" w:hAnsi="Arial" w:cs="Arial"/>
                <w:sz w:val="20"/>
              </w:rPr>
              <w:t>and the Defendant must have any tests that are needed to check if they are obeying these orders as directed by the Supervising Officer</w:t>
            </w:r>
            <w:r w:rsidRPr="00994FE5">
              <w:rPr>
                <w:rFonts w:ascii="Arial" w:hAnsi="Arial" w:cs="Arial"/>
                <w:i/>
                <w:iCs/>
                <w:sz w:val="20"/>
              </w:rPr>
              <w:t xml:space="preserve">. </w:t>
            </w:r>
          </w:p>
          <w:p w14:paraId="5A62A9B4"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Defendant must sign all needed forms and obey all of the testing procedures.</w:t>
            </w:r>
          </w:p>
        </w:tc>
      </w:tr>
      <w:tr w:rsidR="00994FE5" w:rsidRPr="00994FE5" w14:paraId="6FE23F21" w14:textId="77777777" w:rsidTr="00101EC2">
        <w:trPr>
          <w:trHeight w:val="1883"/>
          <w:jc w:val="center"/>
        </w:trPr>
        <w:tc>
          <w:tcPr>
            <w:tcW w:w="201" w:type="pct"/>
          </w:tcPr>
          <w:p w14:paraId="4B3CD183"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773E79F6"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32D9B75F"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must not without the prior permission of the Supervising Officer engage in: </w:t>
            </w:r>
          </w:p>
          <w:p w14:paraId="655C8BA7"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a. </w:t>
            </w:r>
            <w:r w:rsidRPr="00994FE5">
              <w:rPr>
                <w:rFonts w:ascii="Arial" w:hAnsi="Arial" w:cs="Arial"/>
                <w:i/>
                <w:iCs/>
                <w:sz w:val="20"/>
              </w:rPr>
              <w:t>[specified work]</w:t>
            </w:r>
            <w:r w:rsidRPr="00994FE5">
              <w:rPr>
                <w:rFonts w:ascii="Arial" w:hAnsi="Arial" w:cs="Arial"/>
                <w:sz w:val="20"/>
              </w:rPr>
              <w:t>;</w:t>
            </w:r>
          </w:p>
          <w:p w14:paraId="2A668533"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b. </w:t>
            </w:r>
            <w:r w:rsidRPr="00994FE5">
              <w:rPr>
                <w:rFonts w:ascii="Arial" w:hAnsi="Arial" w:cs="Arial"/>
                <w:i/>
                <w:iCs/>
                <w:sz w:val="20"/>
              </w:rPr>
              <w:t>[specified classes of work];</w:t>
            </w:r>
          </w:p>
          <w:p w14:paraId="3A10AED9" w14:textId="77777777" w:rsidR="00994FE5" w:rsidRPr="00994FE5" w:rsidRDefault="00994FE5" w:rsidP="00994FE5">
            <w:pPr>
              <w:tabs>
                <w:tab w:val="left" w:pos="455"/>
              </w:tabs>
              <w:spacing w:after="120" w:line="276" w:lineRule="auto"/>
              <w:jc w:val="left"/>
              <w:textAlignment w:val="baseline"/>
              <w:rPr>
                <w:rFonts w:ascii="Arial" w:hAnsi="Arial" w:cs="Arial"/>
                <w:i/>
                <w:iCs/>
                <w:sz w:val="20"/>
              </w:rPr>
            </w:pPr>
            <w:r w:rsidRPr="00994FE5">
              <w:rPr>
                <w:rFonts w:ascii="Arial" w:hAnsi="Arial" w:cs="Arial"/>
                <w:sz w:val="20"/>
              </w:rPr>
              <w:t xml:space="preserve">c. </w:t>
            </w:r>
            <w:r w:rsidRPr="00994FE5">
              <w:rPr>
                <w:rFonts w:ascii="Arial" w:hAnsi="Arial" w:cs="Arial"/>
                <w:i/>
                <w:iCs/>
                <w:sz w:val="20"/>
              </w:rPr>
              <w:t>[specified activities relating to specified work or classes of work]</w:t>
            </w:r>
          </w:p>
          <w:p w14:paraId="2D1092F3" w14:textId="77777777" w:rsidR="00994FE5" w:rsidRPr="00994FE5" w:rsidRDefault="00994FE5" w:rsidP="00994FE5">
            <w:pPr>
              <w:tabs>
                <w:tab w:val="left" w:pos="455"/>
              </w:tabs>
              <w:spacing w:after="0" w:line="276" w:lineRule="auto"/>
              <w:jc w:val="left"/>
              <w:textAlignment w:val="baseline"/>
              <w:rPr>
                <w:rFonts w:ascii="Arial" w:hAnsi="Arial" w:cs="Arial"/>
                <w:sz w:val="20"/>
              </w:rPr>
            </w:pPr>
            <w:r w:rsidRPr="00994FE5">
              <w:rPr>
                <w:rFonts w:ascii="Arial" w:hAnsi="Arial" w:cs="Arial"/>
                <w:sz w:val="20"/>
              </w:rPr>
              <w:t>d.any training or education</w:t>
            </w:r>
          </w:p>
        </w:tc>
      </w:tr>
      <w:tr w:rsidR="00994FE5" w:rsidRPr="00994FE5" w14:paraId="5728B952" w14:textId="77777777" w:rsidTr="00101EC2">
        <w:trPr>
          <w:jc w:val="center"/>
        </w:trPr>
        <w:tc>
          <w:tcPr>
            <w:tcW w:w="201" w:type="pct"/>
          </w:tcPr>
          <w:p w14:paraId="559CC06F"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798F4E71"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9C14961"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allow [</w:t>
            </w:r>
            <w:r w:rsidRPr="00994FE5">
              <w:rPr>
                <w:rFonts w:ascii="Arial" w:hAnsi="Arial" w:cs="Arial"/>
                <w:i/>
                <w:iCs/>
                <w:sz w:val="20"/>
              </w:rPr>
              <w:t>specified authority</w:t>
            </w:r>
            <w:r w:rsidRPr="00994FE5">
              <w:rPr>
                <w:rFonts w:ascii="Arial" w:hAnsi="Arial" w:cs="Arial"/>
                <w:sz w:val="20"/>
              </w:rPr>
              <w:t>]</w:t>
            </w:r>
            <w:r w:rsidRPr="00994FE5">
              <w:rPr>
                <w:rFonts w:ascii="Arial" w:hAnsi="Arial" w:cs="Arial"/>
                <w:i/>
                <w:iCs/>
                <w:sz w:val="20"/>
              </w:rPr>
              <w:t xml:space="preserve"> </w:t>
            </w:r>
            <w:r w:rsidRPr="00994FE5">
              <w:rPr>
                <w:rFonts w:ascii="Arial" w:hAnsi="Arial" w:cs="Arial"/>
                <w:sz w:val="20"/>
              </w:rPr>
              <w:t>to photograph the Respondent.</w:t>
            </w:r>
          </w:p>
        </w:tc>
      </w:tr>
      <w:tr w:rsidR="00994FE5" w:rsidRPr="00994FE5" w14:paraId="028CDCC7" w14:textId="77777777" w:rsidTr="00101EC2">
        <w:trPr>
          <w:jc w:val="center"/>
        </w:trPr>
        <w:tc>
          <w:tcPr>
            <w:tcW w:w="201" w:type="pct"/>
          </w:tcPr>
          <w:p w14:paraId="505A69A3"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7936CCE"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2DC1E577"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must allow </w:t>
            </w:r>
            <w:r w:rsidRPr="00994FE5">
              <w:rPr>
                <w:rFonts w:ascii="Arial" w:hAnsi="Arial" w:cs="Arial"/>
                <w:i/>
                <w:iCs/>
                <w:sz w:val="20"/>
              </w:rPr>
              <w:t xml:space="preserve">[specified authority] </w:t>
            </w:r>
            <w:r w:rsidRPr="00994FE5">
              <w:rPr>
                <w:rFonts w:ascii="Arial" w:hAnsi="Arial" w:cs="Arial"/>
                <w:sz w:val="20"/>
              </w:rPr>
              <w:t>to take impressions of the Respondent’s fingerprints.</w:t>
            </w:r>
          </w:p>
        </w:tc>
      </w:tr>
      <w:tr w:rsidR="00994FE5" w:rsidRPr="00994FE5" w14:paraId="7E8BEF87" w14:textId="77777777" w:rsidTr="00101EC2">
        <w:trPr>
          <w:jc w:val="center"/>
        </w:trPr>
        <w:tc>
          <w:tcPr>
            <w:tcW w:w="201" w:type="pct"/>
          </w:tcPr>
          <w:p w14:paraId="70FE69E6"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6B3191D1"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67B3FA08"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must not change his name or use any name that is not specified in this order. </w:t>
            </w:r>
          </w:p>
        </w:tc>
      </w:tr>
      <w:tr w:rsidR="00994FE5" w:rsidRPr="00994FE5" w14:paraId="7FCD4810" w14:textId="77777777" w:rsidTr="00101EC2">
        <w:trPr>
          <w:jc w:val="center"/>
        </w:trPr>
        <w:tc>
          <w:tcPr>
            <w:tcW w:w="201" w:type="pct"/>
          </w:tcPr>
          <w:p w14:paraId="5970FA17"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5E371B7F"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326BA7F"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allow visits at [</w:t>
            </w:r>
            <w:r w:rsidRPr="00994FE5">
              <w:rPr>
                <w:rFonts w:ascii="Arial" w:hAnsi="Arial" w:cs="Arial"/>
                <w:i/>
                <w:iCs/>
                <w:sz w:val="20"/>
              </w:rPr>
              <w:t>specified premises</w:t>
            </w:r>
            <w:r w:rsidRPr="00994FE5">
              <w:rPr>
                <w:rFonts w:ascii="Arial" w:hAnsi="Arial" w:cs="Arial"/>
                <w:sz w:val="20"/>
              </w:rPr>
              <w:t>] from, and entry to [</w:t>
            </w:r>
            <w:r w:rsidRPr="00994FE5">
              <w:rPr>
                <w:rFonts w:ascii="Arial" w:hAnsi="Arial" w:cs="Arial"/>
                <w:i/>
                <w:iCs/>
                <w:sz w:val="20"/>
              </w:rPr>
              <w:t>specified premises</w:t>
            </w:r>
            <w:r w:rsidRPr="00994FE5">
              <w:rPr>
                <w:rFonts w:ascii="Arial" w:hAnsi="Arial" w:cs="Arial"/>
                <w:sz w:val="20"/>
              </w:rPr>
              <w:t>] by, [</w:t>
            </w:r>
            <w:r w:rsidRPr="00994FE5">
              <w:rPr>
                <w:rFonts w:ascii="Arial" w:hAnsi="Arial" w:cs="Arial"/>
                <w:i/>
                <w:iCs/>
                <w:sz w:val="20"/>
              </w:rPr>
              <w:t>specified authority</w:t>
            </w:r>
            <w:r w:rsidRPr="00994FE5">
              <w:rPr>
                <w:rFonts w:ascii="Arial" w:hAnsi="Arial" w:cs="Arial"/>
                <w:sz w:val="20"/>
              </w:rPr>
              <w:t>] at any time for the purpose of compliance with condition 6.</w:t>
            </w:r>
          </w:p>
        </w:tc>
      </w:tr>
      <w:tr w:rsidR="00994FE5" w:rsidRPr="00994FE5" w14:paraId="0D84075C" w14:textId="77777777" w:rsidTr="00101EC2">
        <w:trPr>
          <w:jc w:val="center"/>
        </w:trPr>
        <w:tc>
          <w:tcPr>
            <w:tcW w:w="201" w:type="pct"/>
          </w:tcPr>
          <w:p w14:paraId="01529B49"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591BE150"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1D9F90D5"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provide [</w:t>
            </w:r>
            <w:r w:rsidRPr="00994FE5">
              <w:rPr>
                <w:rFonts w:ascii="Arial" w:hAnsi="Arial" w:cs="Arial"/>
                <w:i/>
                <w:iCs/>
                <w:sz w:val="20"/>
              </w:rPr>
              <w:t>specified authority</w:t>
            </w:r>
            <w:r w:rsidRPr="00994FE5">
              <w:rPr>
                <w:rFonts w:ascii="Arial" w:hAnsi="Arial" w:cs="Arial"/>
                <w:sz w:val="20"/>
              </w:rPr>
              <w:t>] with a schedule setting out the Respondent’s proposed movements for [</w:t>
            </w:r>
            <w:r w:rsidRPr="00994FE5">
              <w:rPr>
                <w:rFonts w:ascii="Arial" w:hAnsi="Arial" w:cs="Arial"/>
                <w:i/>
                <w:iCs/>
                <w:sz w:val="20"/>
              </w:rPr>
              <w:t>specified period</w:t>
            </w:r>
            <w:r w:rsidRPr="00994FE5">
              <w:rPr>
                <w:rFonts w:ascii="Arial" w:hAnsi="Arial" w:cs="Arial"/>
                <w:sz w:val="20"/>
              </w:rPr>
              <w:t>] and comply with that schedule during that period.</w:t>
            </w:r>
          </w:p>
        </w:tc>
      </w:tr>
      <w:tr w:rsidR="00994FE5" w:rsidRPr="00994FE5" w14:paraId="030FBE25" w14:textId="77777777" w:rsidTr="00101EC2">
        <w:trPr>
          <w:jc w:val="center"/>
        </w:trPr>
        <w:tc>
          <w:tcPr>
            <w:tcW w:w="201" w:type="pct"/>
          </w:tcPr>
          <w:p w14:paraId="1D1B0EF1"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2190812"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05577030"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 xml:space="preserve">The Respondent must attend at places, and report to persons, at times, specified: </w:t>
            </w:r>
          </w:p>
          <w:p w14:paraId="06778628"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a. in the order; or</w:t>
            </w:r>
          </w:p>
          <w:p w14:paraId="32626028"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b. by [</w:t>
            </w:r>
            <w:r w:rsidRPr="00994FE5">
              <w:rPr>
                <w:rFonts w:ascii="Arial" w:hAnsi="Arial" w:cs="Arial"/>
                <w:i/>
                <w:iCs/>
                <w:sz w:val="20"/>
              </w:rPr>
              <w:t>specified authority</w:t>
            </w:r>
            <w:r w:rsidRPr="00994FE5">
              <w:rPr>
                <w:rFonts w:ascii="Arial" w:hAnsi="Arial" w:cs="Arial"/>
                <w:sz w:val="20"/>
              </w:rPr>
              <w:t xml:space="preserve">]. </w:t>
            </w:r>
          </w:p>
        </w:tc>
      </w:tr>
      <w:tr w:rsidR="00994FE5" w:rsidRPr="00994FE5" w14:paraId="6138E78F" w14:textId="77777777" w:rsidTr="00101EC2">
        <w:trPr>
          <w:jc w:val="center"/>
        </w:trPr>
        <w:tc>
          <w:tcPr>
            <w:tcW w:w="201" w:type="pct"/>
          </w:tcPr>
          <w:p w14:paraId="0DFE3C3B"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6D594C0B"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15C74413"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The Respondent must not be present at one or more of the following:</w:t>
            </w:r>
          </w:p>
          <w:p w14:paraId="188B4CF8"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a. [</w:t>
            </w:r>
            <w:r w:rsidRPr="00994FE5">
              <w:rPr>
                <w:rFonts w:ascii="Arial" w:hAnsi="Arial" w:cs="Arial"/>
                <w:i/>
                <w:iCs/>
                <w:sz w:val="20"/>
              </w:rPr>
              <w:t>specified areas or places</w:t>
            </w:r>
            <w:r w:rsidRPr="00994FE5">
              <w:rPr>
                <w:rFonts w:ascii="Arial" w:hAnsi="Arial" w:cs="Arial"/>
                <w:sz w:val="20"/>
              </w:rPr>
              <w:t>];</w:t>
            </w:r>
          </w:p>
          <w:p w14:paraId="3314852F"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b. [</w:t>
            </w:r>
            <w:r w:rsidRPr="00994FE5">
              <w:rPr>
                <w:rFonts w:ascii="Arial" w:hAnsi="Arial" w:cs="Arial"/>
                <w:i/>
                <w:iCs/>
                <w:sz w:val="20"/>
              </w:rPr>
              <w:t>specified classes or areas or places</w:t>
            </w:r>
            <w:r w:rsidRPr="00994FE5">
              <w:rPr>
                <w:rFonts w:ascii="Arial" w:hAnsi="Arial" w:cs="Arial"/>
                <w:sz w:val="20"/>
              </w:rPr>
              <w:t>];</w:t>
            </w:r>
          </w:p>
          <w:p w14:paraId="354633AB"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c. [</w:t>
            </w:r>
            <w:r w:rsidRPr="00994FE5">
              <w:rPr>
                <w:rFonts w:ascii="Arial" w:hAnsi="Arial" w:cs="Arial"/>
                <w:i/>
                <w:iCs/>
                <w:sz w:val="20"/>
              </w:rPr>
              <w:t>an area or place determined by a specified authority</w:t>
            </w:r>
            <w:r w:rsidRPr="00994FE5">
              <w:rPr>
                <w:rFonts w:ascii="Arial" w:hAnsi="Arial" w:cs="Arial"/>
                <w:sz w:val="20"/>
              </w:rPr>
              <w:t xml:space="preserve">]. </w:t>
            </w:r>
          </w:p>
        </w:tc>
      </w:tr>
      <w:tr w:rsidR="00994FE5" w:rsidRPr="00994FE5" w14:paraId="5203DF72" w14:textId="77777777" w:rsidTr="00101EC2">
        <w:trPr>
          <w:jc w:val="center"/>
        </w:trPr>
        <w:tc>
          <w:tcPr>
            <w:tcW w:w="201" w:type="pct"/>
          </w:tcPr>
          <w:p w14:paraId="5F183AE1" w14:textId="77777777" w:rsidR="00994FE5" w:rsidRPr="00994FE5" w:rsidRDefault="00994FE5" w:rsidP="002910E3">
            <w:pPr>
              <w:numPr>
                <w:ilvl w:val="0"/>
                <w:numId w:val="359"/>
              </w:numPr>
              <w:tabs>
                <w:tab w:val="left" w:pos="455"/>
              </w:tabs>
              <w:spacing w:after="120" w:line="276" w:lineRule="auto"/>
              <w:jc w:val="left"/>
              <w:textAlignment w:val="baseline"/>
              <w:rPr>
                <w:rFonts w:ascii="Arial" w:hAnsi="Arial" w:cs="Arial"/>
                <w:sz w:val="20"/>
              </w:rPr>
            </w:pPr>
          </w:p>
        </w:tc>
        <w:tc>
          <w:tcPr>
            <w:tcW w:w="203" w:type="pct"/>
          </w:tcPr>
          <w:p w14:paraId="3F97B316" w14:textId="77777777" w:rsidR="00994FE5" w:rsidRPr="00994FE5" w:rsidRDefault="00994FE5" w:rsidP="002910E3">
            <w:pPr>
              <w:numPr>
                <w:ilvl w:val="0"/>
                <w:numId w:val="358"/>
              </w:numPr>
              <w:tabs>
                <w:tab w:val="left" w:pos="455"/>
              </w:tabs>
              <w:spacing w:after="120" w:line="276" w:lineRule="auto"/>
              <w:jc w:val="left"/>
              <w:textAlignment w:val="baseline"/>
              <w:rPr>
                <w:rFonts w:ascii="Arial" w:hAnsi="Arial" w:cs="Arial"/>
                <w:sz w:val="20"/>
              </w:rPr>
            </w:pPr>
          </w:p>
        </w:tc>
        <w:tc>
          <w:tcPr>
            <w:tcW w:w="4596" w:type="pct"/>
          </w:tcPr>
          <w:p w14:paraId="39BE3BAB" w14:textId="77777777" w:rsidR="00994FE5" w:rsidRPr="00994FE5" w:rsidRDefault="00994FE5" w:rsidP="00994FE5">
            <w:pPr>
              <w:tabs>
                <w:tab w:val="left" w:pos="455"/>
              </w:tabs>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 conditions</w:t>
            </w:r>
            <w:r w:rsidRPr="00994FE5">
              <w:rPr>
                <w:rFonts w:ascii="Arial" w:hAnsi="Arial" w:cs="Arial"/>
                <w:sz w:val="20"/>
              </w:rPr>
              <w:t>]</w:t>
            </w:r>
            <w:r w:rsidRPr="00994FE5">
              <w:rPr>
                <w:rFonts w:ascii="Arial" w:hAnsi="Arial" w:cs="Arial"/>
                <w:sz w:val="18"/>
                <w:szCs w:val="18"/>
              </w:rPr>
              <w:t xml:space="preserve"> </w:t>
            </w:r>
            <w:r w:rsidRPr="00994FE5">
              <w:rPr>
                <w:rFonts w:ascii="Arial" w:hAnsi="Arial" w:cs="Arial"/>
                <w:b/>
                <w:sz w:val="12"/>
                <w:szCs w:val="18"/>
              </w:rPr>
              <w:t>option to enter free text, provision for multiple entries</w:t>
            </w:r>
          </w:p>
        </w:tc>
      </w:tr>
      <w:bookmarkEnd w:id="71"/>
    </w:tbl>
    <w:p w14:paraId="799FE77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sz w:val="12"/>
          <w:szCs w:val="20"/>
        </w:rPr>
      </w:pPr>
    </w:p>
    <w:tbl>
      <w:tblPr>
        <w:tblStyle w:val="TableGrid15"/>
        <w:tblW w:w="0" w:type="auto"/>
        <w:tblLook w:val="04A0" w:firstRow="1" w:lastRow="0" w:firstColumn="1" w:lastColumn="0" w:noHBand="0" w:noVBand="1"/>
      </w:tblPr>
      <w:tblGrid>
        <w:gridCol w:w="9350"/>
      </w:tblGrid>
      <w:tr w:rsidR="00994FE5" w:rsidRPr="00994FE5" w14:paraId="6297F50F" w14:textId="77777777" w:rsidTr="00101EC2">
        <w:trPr>
          <w:cantSplit/>
        </w:trPr>
        <w:tc>
          <w:tcPr>
            <w:tcW w:w="10457" w:type="dxa"/>
          </w:tcPr>
          <w:p w14:paraId="067F8BE9" w14:textId="77777777" w:rsidR="00994FE5" w:rsidRPr="00994FE5" w:rsidRDefault="00994FE5" w:rsidP="00994FE5">
            <w:pPr>
              <w:widowControl w:val="0"/>
              <w:spacing w:before="120" w:after="120" w:line="276" w:lineRule="auto"/>
              <w:jc w:val="left"/>
              <w:textAlignment w:val="baseline"/>
              <w:rPr>
                <w:rFonts w:ascii="Arial" w:hAnsi="Arial" w:cs="Arial"/>
                <w:b/>
                <w:szCs w:val="18"/>
              </w:rPr>
            </w:pPr>
            <w:bookmarkStart w:id="73" w:name="_Hlk10710920"/>
            <w:r w:rsidRPr="00994FE5">
              <w:rPr>
                <w:rFonts w:ascii="Arial" w:hAnsi="Arial" w:cs="Arial"/>
                <w:b/>
                <w:sz w:val="20"/>
                <w:szCs w:val="18"/>
              </w:rPr>
              <w:t>To the Respondent: WARNING</w:t>
            </w:r>
          </w:p>
          <w:p w14:paraId="66272ECD" w14:textId="77777777" w:rsidR="00994FE5" w:rsidRPr="00994FE5" w:rsidRDefault="00994FE5" w:rsidP="00994FE5">
            <w:pPr>
              <w:spacing w:before="120" w:after="120" w:line="276" w:lineRule="auto"/>
              <w:ind w:left="27"/>
              <w:jc w:val="left"/>
              <w:textAlignment w:val="baseline"/>
              <w:rPr>
                <w:rFonts w:ascii="Arial" w:hAnsi="Arial" w:cs="Arial"/>
                <w:sz w:val="20"/>
                <w:szCs w:val="18"/>
              </w:rPr>
            </w:pPr>
            <w:r w:rsidRPr="00994FE5">
              <w:rPr>
                <w:rFonts w:ascii="Arial" w:hAnsi="Arial" w:cs="Arial"/>
                <w:sz w:val="20"/>
                <w:szCs w:val="18"/>
              </w:rPr>
              <w:t xml:space="preserve">Fail to obey the conditions of this order is an </w:t>
            </w:r>
            <w:r w:rsidRPr="00994FE5">
              <w:rPr>
                <w:rFonts w:ascii="Arial" w:hAnsi="Arial" w:cs="Arial"/>
                <w:b/>
                <w:bCs/>
                <w:sz w:val="20"/>
                <w:szCs w:val="18"/>
              </w:rPr>
              <w:t>offence</w:t>
            </w:r>
            <w:r w:rsidRPr="00994FE5">
              <w:rPr>
                <w:rFonts w:ascii="Arial" w:hAnsi="Arial" w:cs="Arial"/>
                <w:sz w:val="20"/>
                <w:szCs w:val="18"/>
              </w:rPr>
              <w:t xml:space="preserve"> under section 395.38 or 395.39 of the Criminal Code (Cth), punishable by </w:t>
            </w:r>
            <w:r w:rsidRPr="00994FE5">
              <w:rPr>
                <w:rFonts w:ascii="Arial" w:hAnsi="Arial" w:cs="Arial"/>
                <w:b/>
                <w:bCs/>
                <w:sz w:val="20"/>
                <w:szCs w:val="18"/>
              </w:rPr>
              <w:t>imprisonment for up to 35 years and/or up to 500 penalty units</w:t>
            </w:r>
            <w:r w:rsidRPr="00994FE5">
              <w:rPr>
                <w:rFonts w:ascii="Arial" w:hAnsi="Arial" w:cs="Arial"/>
                <w:sz w:val="20"/>
                <w:szCs w:val="18"/>
              </w:rPr>
              <w:t xml:space="preserve">. In addition, it may result in anj </w:t>
            </w:r>
            <w:r w:rsidRPr="00994FE5">
              <w:rPr>
                <w:rFonts w:ascii="Arial" w:hAnsi="Arial" w:cs="Arial"/>
                <w:b/>
                <w:bCs/>
                <w:sz w:val="20"/>
                <w:szCs w:val="18"/>
              </w:rPr>
              <w:t>application for review of the supervision order or for a detention order</w:t>
            </w:r>
            <w:r w:rsidRPr="00994FE5">
              <w:rPr>
                <w:rFonts w:ascii="Arial" w:hAnsi="Arial" w:cs="Arial"/>
                <w:sz w:val="20"/>
                <w:szCs w:val="18"/>
              </w:rPr>
              <w:t>.</w:t>
            </w:r>
          </w:p>
          <w:p w14:paraId="083B616B" w14:textId="77777777" w:rsidR="00994FE5" w:rsidRPr="00994FE5" w:rsidRDefault="00994FE5" w:rsidP="00994FE5">
            <w:pPr>
              <w:spacing w:before="120" w:after="120" w:line="276" w:lineRule="auto"/>
              <w:ind w:left="27"/>
              <w:jc w:val="left"/>
              <w:textAlignment w:val="baseline"/>
              <w:rPr>
                <w:rFonts w:ascii="Arial" w:hAnsi="Arial" w:cs="Arial"/>
                <w:sz w:val="20"/>
                <w:szCs w:val="18"/>
              </w:rPr>
            </w:pPr>
            <w:r w:rsidRPr="00994FE5">
              <w:rPr>
                <w:rFonts w:ascii="Arial" w:hAnsi="Arial" w:cs="Arial"/>
                <w:sz w:val="20"/>
                <w:szCs w:val="18"/>
              </w:rPr>
              <w:t>You have a right under section 395.19(2) of the Criminal Code (Cth) to apply to remove, vary or add to the conditions of this Order.</w:t>
            </w:r>
          </w:p>
          <w:p w14:paraId="6914EB68" w14:textId="77777777" w:rsidR="00994FE5" w:rsidRPr="00994FE5" w:rsidRDefault="00994FE5" w:rsidP="00994FE5">
            <w:pPr>
              <w:spacing w:before="120" w:after="120" w:line="276" w:lineRule="auto"/>
              <w:ind w:left="27"/>
              <w:jc w:val="left"/>
              <w:textAlignment w:val="baseline"/>
              <w:rPr>
                <w:rFonts w:ascii="Arial" w:hAnsi="Arial" w:cs="Arial"/>
                <w:i/>
                <w:sz w:val="20"/>
                <w:szCs w:val="18"/>
              </w:rPr>
            </w:pPr>
            <w:r w:rsidRPr="00994FE5">
              <w:rPr>
                <w:rFonts w:ascii="Arial" w:hAnsi="Arial" w:cs="Arial"/>
                <w:sz w:val="20"/>
                <w:szCs w:val="18"/>
              </w:rPr>
              <w:t>You have a right under section 395.24 of the Criminal Code (Cth) to apply for a  review of this Order.</w:t>
            </w:r>
          </w:p>
        </w:tc>
      </w:tr>
      <w:bookmarkEnd w:id="72"/>
      <w:bookmarkEnd w:id="73"/>
    </w:tbl>
    <w:p w14:paraId="7AA1191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5"/>
        <w:tblW w:w="0" w:type="auto"/>
        <w:tblLook w:val="04A0" w:firstRow="1" w:lastRow="0" w:firstColumn="1" w:lastColumn="0" w:noHBand="0" w:noVBand="1"/>
      </w:tblPr>
      <w:tblGrid>
        <w:gridCol w:w="9350"/>
      </w:tblGrid>
      <w:tr w:rsidR="00994FE5" w:rsidRPr="00994FE5" w14:paraId="5C50156A" w14:textId="77777777" w:rsidTr="00101EC2">
        <w:tc>
          <w:tcPr>
            <w:tcW w:w="10457" w:type="dxa"/>
          </w:tcPr>
          <w:p w14:paraId="114C5CA1" w14:textId="77777777" w:rsidR="00994FE5" w:rsidRPr="00994FE5" w:rsidRDefault="00994FE5" w:rsidP="00994FE5">
            <w:pPr>
              <w:spacing w:before="120" w:after="120" w:line="276" w:lineRule="auto"/>
              <w:ind w:right="176"/>
              <w:jc w:val="left"/>
              <w:textAlignment w:val="baseline"/>
              <w:rPr>
                <w:rFonts w:ascii="Arial" w:hAnsi="Arial" w:cs="Arial"/>
                <w:b/>
                <w:iCs/>
                <w:sz w:val="20"/>
              </w:rPr>
            </w:pPr>
            <w:r w:rsidRPr="00994FE5">
              <w:rPr>
                <w:rFonts w:ascii="Arial" w:hAnsi="Arial" w:cs="Arial"/>
                <w:b/>
                <w:iCs/>
                <w:sz w:val="20"/>
              </w:rPr>
              <w:t>Authentication</w:t>
            </w:r>
          </w:p>
          <w:p w14:paraId="398A34E0"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61B4B8C"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Court Officer</w:t>
            </w:r>
          </w:p>
          <w:p w14:paraId="602DE8FD"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title and name</w:t>
            </w:r>
            <w:r w:rsidRPr="00994FE5">
              <w:rPr>
                <w:rFonts w:ascii="Arial" w:hAnsi="Arial" w:cs="Arial"/>
                <w:sz w:val="20"/>
              </w:rPr>
              <w:t>]</w:t>
            </w:r>
          </w:p>
        </w:tc>
      </w:tr>
    </w:tbl>
    <w:p w14:paraId="075265B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12"/>
        </w:rPr>
      </w:pPr>
    </w:p>
    <w:p w14:paraId="7F15E284" w14:textId="77777777" w:rsidR="00994FE5" w:rsidRPr="00994FE5" w:rsidRDefault="00994FE5" w:rsidP="00994FE5">
      <w:pPr>
        <w:spacing w:after="0" w:line="240" w:lineRule="auto"/>
        <w:jc w:val="left"/>
        <w:rPr>
          <w:rFonts w:ascii="Arial" w:eastAsia="Times New Roman" w:hAnsi="Arial" w:cs="Arial"/>
          <w:sz w:val="12"/>
          <w:szCs w:val="12"/>
        </w:rPr>
      </w:pPr>
      <w:r w:rsidRPr="00994FE5">
        <w:rPr>
          <w:rFonts w:ascii="Arial" w:eastAsia="Times New Roman" w:hAnsi="Arial" w:cs="Arial"/>
          <w:sz w:val="12"/>
          <w:szCs w:val="12"/>
        </w:rPr>
        <w:br w:type="page"/>
      </w:r>
    </w:p>
    <w:tbl>
      <w:tblPr>
        <w:tblStyle w:val="TableGrid15"/>
        <w:tblW w:w="5000" w:type="pct"/>
        <w:tblLook w:val="04A0" w:firstRow="1" w:lastRow="0" w:firstColumn="1" w:lastColumn="0" w:noHBand="0" w:noVBand="1"/>
      </w:tblPr>
      <w:tblGrid>
        <w:gridCol w:w="9350"/>
      </w:tblGrid>
      <w:tr w:rsidR="00994FE5" w:rsidRPr="00994FE5" w14:paraId="60170244" w14:textId="77777777" w:rsidTr="00101EC2">
        <w:tc>
          <w:tcPr>
            <w:tcW w:w="5000" w:type="pct"/>
          </w:tcPr>
          <w:p w14:paraId="059FE083" w14:textId="77777777" w:rsidR="00994FE5" w:rsidRPr="00994FE5" w:rsidRDefault="00994FE5" w:rsidP="00994FE5">
            <w:pPr>
              <w:spacing w:before="120" w:after="120" w:line="276" w:lineRule="auto"/>
              <w:ind w:right="142"/>
              <w:jc w:val="left"/>
              <w:textAlignment w:val="baseline"/>
              <w:rPr>
                <w:rFonts w:ascii="Arial" w:hAnsi="Arial" w:cs="Arial"/>
                <w:b/>
                <w:sz w:val="20"/>
                <w:szCs w:val="18"/>
              </w:rPr>
            </w:pPr>
            <w:bookmarkStart w:id="74" w:name="_Hlk52353414"/>
            <w:r w:rsidRPr="00994FE5">
              <w:rPr>
                <w:rFonts w:ascii="Arial" w:hAnsi="Arial" w:cs="Arial"/>
                <w:b/>
                <w:sz w:val="20"/>
                <w:szCs w:val="18"/>
              </w:rPr>
              <w:lastRenderedPageBreak/>
              <w:t>Acknowledgement by Respondent</w:t>
            </w:r>
          </w:p>
          <w:p w14:paraId="6174AD1F" w14:textId="77777777" w:rsidR="00994FE5" w:rsidRPr="00994FE5" w:rsidRDefault="00994FE5" w:rsidP="00994FE5">
            <w:pPr>
              <w:spacing w:before="120" w:after="120" w:line="276" w:lineRule="auto"/>
              <w:ind w:right="142"/>
              <w:jc w:val="left"/>
              <w:textAlignment w:val="baseline"/>
              <w:rPr>
                <w:rFonts w:ascii="Arial" w:hAnsi="Arial" w:cs="Arial"/>
                <w:sz w:val="20"/>
              </w:rPr>
            </w:pPr>
            <w:r w:rsidRPr="00994FE5">
              <w:rPr>
                <w:rFonts w:ascii="Arial" w:hAnsi="Arial" w:cs="Arial"/>
                <w:sz w:val="20"/>
              </w:rPr>
              <w:t xml:space="preserve">I acknowledge that I have received a copy of this order. </w:t>
            </w:r>
          </w:p>
          <w:p w14:paraId="54226C8E" w14:textId="77777777" w:rsidR="00994FE5" w:rsidRPr="00994FE5" w:rsidRDefault="00994FE5" w:rsidP="002910E3">
            <w:pPr>
              <w:numPr>
                <w:ilvl w:val="0"/>
                <w:numId w:val="361"/>
              </w:numPr>
              <w:spacing w:before="120" w:after="120" w:line="276" w:lineRule="auto"/>
              <w:ind w:right="142"/>
              <w:contextualSpacing/>
              <w:jc w:val="left"/>
              <w:textAlignment w:val="baseline"/>
              <w:rPr>
                <w:rFonts w:ascii="Arial" w:hAnsi="Arial" w:cs="Arial"/>
                <w:b/>
                <w:sz w:val="20"/>
              </w:rPr>
            </w:pPr>
            <w:r w:rsidRPr="00994FE5">
              <w:rPr>
                <w:rFonts w:ascii="Arial" w:hAnsi="Arial" w:cs="Arial"/>
                <w:sz w:val="20"/>
              </w:rPr>
              <w:t>I understand its conditions and I understand what will happen if I fail to comply with these conditions.</w:t>
            </w:r>
          </w:p>
          <w:p w14:paraId="47AB6BD0"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1653D771"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w:t>
            </w:r>
          </w:p>
          <w:p w14:paraId="297CCB77"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Signature of Respondent</w:t>
            </w:r>
          </w:p>
          <w:p w14:paraId="33965DA9"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w:t>
            </w:r>
          </w:p>
          <w:p w14:paraId="2A93F689"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Name printed</w:t>
            </w:r>
          </w:p>
          <w:p w14:paraId="0965ACF4"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1CA8D58C" w14:textId="77777777" w:rsidR="00994FE5" w:rsidRPr="00994FE5" w:rsidRDefault="00994FE5" w:rsidP="00994FE5">
            <w:pPr>
              <w:tabs>
                <w:tab w:val="left" w:pos="1752"/>
              </w:tabs>
              <w:spacing w:after="120" w:line="276" w:lineRule="auto"/>
              <w:jc w:val="left"/>
              <w:rPr>
                <w:rFonts w:ascii="Arial" w:eastAsia="Calibri" w:hAnsi="Arial" w:cs="Arial"/>
                <w:b/>
                <w:sz w:val="20"/>
              </w:rPr>
            </w:pPr>
            <w:r w:rsidRPr="00994FE5">
              <w:rPr>
                <w:rFonts w:ascii="Arial" w:eastAsia="Calibri" w:hAnsi="Arial" w:cs="Arial"/>
                <w:b/>
                <w:sz w:val="20"/>
              </w:rPr>
              <w:t>Witness</w:t>
            </w:r>
          </w:p>
          <w:p w14:paraId="14152B96"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0B35D729"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2B8C062E"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w:t>
            </w:r>
          </w:p>
          <w:p w14:paraId="35D5D4B9" w14:textId="77777777" w:rsidR="00994FE5" w:rsidRPr="00994FE5" w:rsidRDefault="00994FE5" w:rsidP="00994FE5">
            <w:pPr>
              <w:tabs>
                <w:tab w:val="left" w:pos="1021"/>
              </w:tabs>
              <w:spacing w:after="120" w:line="276" w:lineRule="auto"/>
              <w:jc w:val="left"/>
              <w:rPr>
                <w:rFonts w:ascii="Arial" w:eastAsia="Calibri" w:hAnsi="Arial" w:cs="Arial"/>
                <w:sz w:val="20"/>
              </w:rPr>
            </w:pPr>
            <w:r w:rsidRPr="00994FE5">
              <w:rPr>
                <w:rFonts w:ascii="Arial" w:eastAsia="Arial" w:hAnsi="Arial" w:cs="Arial"/>
                <w:sz w:val="20"/>
              </w:rPr>
              <w:t>Signature of authorised witness</w:t>
            </w:r>
          </w:p>
          <w:p w14:paraId="674E9805" w14:textId="77777777" w:rsidR="00994FE5" w:rsidRPr="00994FE5" w:rsidRDefault="00994FE5" w:rsidP="00994FE5">
            <w:pPr>
              <w:spacing w:after="120" w:line="276" w:lineRule="auto"/>
              <w:jc w:val="left"/>
              <w:textAlignment w:val="baseline"/>
              <w:rPr>
                <w:rFonts w:ascii="Arial" w:hAnsi="Arial" w:cs="Arial"/>
                <w:b/>
                <w:sz w:val="12"/>
                <w:szCs w:val="18"/>
              </w:rPr>
            </w:pPr>
            <w:r w:rsidRPr="00994FE5">
              <w:rPr>
                <w:rFonts w:ascii="Arial" w:hAnsi="Arial"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Defendant/Youth is in a training centre, the person in charge of a prison if the Defendant/Youth is in a prison, or a delegate of any of these persons or any other person or class of persons specified by the Court</w:t>
            </w:r>
          </w:p>
          <w:p w14:paraId="4D2AD759"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7F9461DF" w14:textId="77777777" w:rsidR="00994FE5" w:rsidRPr="00994FE5" w:rsidRDefault="00994FE5" w:rsidP="00994FE5">
            <w:pPr>
              <w:keepNext/>
              <w:tabs>
                <w:tab w:val="left" w:pos="1752"/>
              </w:tabs>
              <w:spacing w:after="120" w:line="276" w:lineRule="auto"/>
              <w:jc w:val="left"/>
              <w:rPr>
                <w:rFonts w:ascii="Arial" w:hAnsi="Arial" w:cs="Arial"/>
                <w:b/>
                <w:sz w:val="12"/>
                <w:szCs w:val="18"/>
              </w:rPr>
            </w:pPr>
            <w:r w:rsidRPr="00994FE5">
              <w:rPr>
                <w:rFonts w:ascii="Arial" w:eastAsia="Arial" w:hAnsi="Arial" w:cs="Arial"/>
                <w:b/>
                <w:sz w:val="12"/>
                <w:szCs w:val="24"/>
                <w:lang w:bidi="en-US"/>
              </w:rPr>
              <w:t xml:space="preserve">next item not displayed if witness is </w:t>
            </w:r>
            <w:r w:rsidRPr="00994FE5">
              <w:rPr>
                <w:rFonts w:ascii="Arial" w:hAnsi="Arial" w:cs="Arial"/>
                <w:b/>
                <w:sz w:val="12"/>
                <w:szCs w:val="18"/>
              </w:rPr>
              <w:t>Judicial making order</w:t>
            </w:r>
          </w:p>
          <w:p w14:paraId="7A7BA178" w14:textId="77777777" w:rsidR="00994FE5" w:rsidRPr="00994FE5" w:rsidRDefault="00994FE5" w:rsidP="00994FE5">
            <w:pPr>
              <w:keepNext/>
              <w:tabs>
                <w:tab w:val="left" w:pos="1752"/>
              </w:tabs>
              <w:spacing w:after="120" w:line="276" w:lineRule="auto"/>
              <w:jc w:val="left"/>
              <w:rPr>
                <w:rFonts w:ascii="Arial" w:hAnsi="Arial" w:cs="Arial"/>
                <w:bCs/>
                <w:sz w:val="20"/>
              </w:rPr>
            </w:pPr>
          </w:p>
          <w:p w14:paraId="73EE635D" w14:textId="77777777" w:rsidR="00994FE5" w:rsidRPr="00994FE5" w:rsidRDefault="00994FE5" w:rsidP="00994FE5">
            <w:pPr>
              <w:keepNext/>
              <w:tabs>
                <w:tab w:val="left" w:pos="1752"/>
              </w:tabs>
              <w:spacing w:after="120" w:line="276" w:lineRule="auto"/>
              <w:jc w:val="left"/>
              <w:rPr>
                <w:rFonts w:ascii="Arial" w:eastAsia="Calibri" w:hAnsi="Arial" w:cs="Arial"/>
                <w:sz w:val="20"/>
              </w:rPr>
            </w:pPr>
          </w:p>
          <w:p w14:paraId="1B66E0D9" w14:textId="77777777" w:rsidR="00994FE5" w:rsidRPr="00994FE5" w:rsidRDefault="00994FE5" w:rsidP="00994FE5">
            <w:pPr>
              <w:tabs>
                <w:tab w:val="left" w:pos="1752"/>
              </w:tabs>
              <w:spacing w:after="120" w:line="276" w:lineRule="auto"/>
              <w:jc w:val="left"/>
              <w:rPr>
                <w:rFonts w:ascii="Arial" w:eastAsia="Arial" w:hAnsi="Arial" w:cs="Arial"/>
                <w:sz w:val="20"/>
              </w:rPr>
            </w:pPr>
            <w:r w:rsidRPr="00994FE5">
              <w:rPr>
                <w:rFonts w:ascii="Arial" w:eastAsia="Arial" w:hAnsi="Arial" w:cs="Arial"/>
                <w:sz w:val="20"/>
              </w:rPr>
              <w:t>………………………………………….</w:t>
            </w:r>
          </w:p>
          <w:p w14:paraId="54CC9443"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4760A75B" w14:textId="77777777" w:rsidR="00994FE5" w:rsidRPr="00994FE5" w:rsidRDefault="00994FE5" w:rsidP="00994FE5">
            <w:pPr>
              <w:tabs>
                <w:tab w:val="left" w:pos="1752"/>
              </w:tabs>
              <w:spacing w:after="120" w:line="276" w:lineRule="auto"/>
              <w:jc w:val="left"/>
              <w:rPr>
                <w:rFonts w:ascii="Arial" w:eastAsia="Calibri" w:hAnsi="Arial" w:cs="Arial"/>
                <w:sz w:val="20"/>
              </w:rPr>
            </w:pPr>
          </w:p>
          <w:p w14:paraId="62011FCE" w14:textId="77777777" w:rsidR="00994FE5" w:rsidRPr="00994FE5" w:rsidRDefault="00994FE5" w:rsidP="00994FE5">
            <w:pPr>
              <w:tabs>
                <w:tab w:val="left" w:pos="1752"/>
              </w:tabs>
              <w:spacing w:after="120" w:line="276" w:lineRule="auto"/>
              <w:jc w:val="left"/>
              <w:rPr>
                <w:rFonts w:ascii="Arial" w:eastAsia="Calibri" w:hAnsi="Arial" w:cs="Arial"/>
                <w:sz w:val="20"/>
              </w:rPr>
            </w:pPr>
            <w:r w:rsidRPr="00994FE5">
              <w:rPr>
                <w:rFonts w:ascii="Arial" w:eastAsia="Calibri" w:hAnsi="Arial" w:cs="Arial"/>
                <w:sz w:val="20"/>
              </w:rPr>
              <w:t>………………………….</w:t>
            </w:r>
          </w:p>
          <w:p w14:paraId="602E0231" w14:textId="77777777" w:rsidR="00994FE5" w:rsidRPr="00994FE5" w:rsidRDefault="00994FE5" w:rsidP="00994FE5">
            <w:pPr>
              <w:spacing w:after="120" w:line="276" w:lineRule="auto"/>
              <w:ind w:right="142"/>
              <w:jc w:val="left"/>
              <w:textAlignment w:val="baseline"/>
              <w:rPr>
                <w:rFonts w:ascii="Calibri Light" w:hAnsi="Calibri Light" w:cs="Calibri Light"/>
                <w:sz w:val="20"/>
              </w:rPr>
            </w:pPr>
            <w:r w:rsidRPr="00994FE5">
              <w:rPr>
                <w:rFonts w:ascii="Arial" w:eastAsia="Calibri" w:hAnsi="Arial" w:cs="Arial"/>
                <w:sz w:val="20"/>
              </w:rPr>
              <w:t>Date</w:t>
            </w:r>
          </w:p>
        </w:tc>
      </w:tr>
      <w:bookmarkEnd w:id="74"/>
    </w:tbl>
    <w:p w14:paraId="6DBEDD3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p w14:paraId="4E388F9F"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p w14:paraId="6AEA931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92E—Order—Asset Confiscation Production Order” are deleted and substituted with the words “Form 92EC—Order—Asset Confiscation Production Order Commonwealth”.</w:t>
      </w:r>
    </w:p>
    <w:p w14:paraId="441A9CE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92E—Order—Asset Confiscation Production Order is deleted and Form 92EC—Order—Asset Confiscation Production Order Commonwealth ubstituted as follows:</w:t>
      </w:r>
    </w:p>
    <w:p w14:paraId="4C01E39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92EC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7E150E6" w14:textId="77777777" w:rsidTr="00101EC2">
        <w:trPr>
          <w:trHeight w:val="132"/>
        </w:trPr>
        <w:tc>
          <w:tcPr>
            <w:tcW w:w="3899" w:type="pct"/>
            <w:tcBorders>
              <w:top w:val="single" w:sz="4" w:space="0" w:color="auto"/>
              <w:left w:val="single" w:sz="4" w:space="0" w:color="auto"/>
              <w:bottom w:val="nil"/>
              <w:right w:val="nil"/>
            </w:tcBorders>
            <w:hideMark/>
          </w:tcPr>
          <w:p w14:paraId="7F8609D9"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5434C7C9"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377ABB82" w14:textId="77777777" w:rsidTr="00101EC2">
        <w:trPr>
          <w:trHeight w:val="1148"/>
        </w:trPr>
        <w:tc>
          <w:tcPr>
            <w:tcW w:w="3899" w:type="pct"/>
            <w:tcBorders>
              <w:top w:val="nil"/>
              <w:left w:val="single" w:sz="4" w:space="0" w:color="auto"/>
              <w:bottom w:val="single" w:sz="2" w:space="0" w:color="auto"/>
              <w:right w:val="nil"/>
            </w:tcBorders>
          </w:tcPr>
          <w:p w14:paraId="69E94A17"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35CC3996" w14:textId="77777777" w:rsidR="00994FE5" w:rsidRPr="00994FE5" w:rsidRDefault="00994FE5" w:rsidP="00994FE5">
            <w:pPr>
              <w:tabs>
                <w:tab w:val="center" w:pos="4153"/>
                <w:tab w:val="right" w:pos="8306"/>
              </w:tabs>
              <w:spacing w:after="0" w:line="240" w:lineRule="auto"/>
              <w:jc w:val="left"/>
              <w:rPr>
                <w:rFonts w:ascii="Arial" w:hAnsi="Arial" w:cs="Arial"/>
                <w:b/>
                <w:bCs/>
              </w:rPr>
            </w:pPr>
          </w:p>
          <w:p w14:paraId="76C9F22D"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 xml:space="preserve">Case Number: </w:t>
            </w:r>
          </w:p>
          <w:p w14:paraId="3C5C9B83" w14:textId="77777777" w:rsidR="00994FE5" w:rsidRPr="00994FE5" w:rsidRDefault="00994FE5" w:rsidP="00994FE5">
            <w:pPr>
              <w:tabs>
                <w:tab w:val="center" w:pos="4153"/>
                <w:tab w:val="right" w:pos="8306"/>
              </w:tabs>
              <w:spacing w:after="0" w:line="240" w:lineRule="auto"/>
              <w:jc w:val="left"/>
              <w:rPr>
                <w:rFonts w:ascii="Arial" w:hAnsi="Arial" w:cs="Arial"/>
              </w:rPr>
            </w:pPr>
          </w:p>
          <w:p w14:paraId="47C6D179"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Date Filed:</w:t>
            </w:r>
          </w:p>
          <w:p w14:paraId="315EE37A" w14:textId="77777777" w:rsidR="00994FE5" w:rsidRPr="00994FE5" w:rsidRDefault="00994FE5" w:rsidP="00994FE5">
            <w:pPr>
              <w:spacing w:after="0" w:line="240" w:lineRule="auto"/>
              <w:jc w:val="left"/>
              <w:rPr>
                <w:rFonts w:ascii="Arial" w:hAnsi="Arial" w:cs="Arial"/>
              </w:rPr>
            </w:pPr>
          </w:p>
          <w:p w14:paraId="204994F7"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FDN:</w:t>
            </w:r>
          </w:p>
          <w:p w14:paraId="41E492CF" w14:textId="77777777" w:rsidR="00994FE5" w:rsidRPr="00994FE5" w:rsidRDefault="00994FE5" w:rsidP="00994FE5">
            <w:pPr>
              <w:tabs>
                <w:tab w:val="center" w:pos="4153"/>
                <w:tab w:val="right" w:pos="8306"/>
              </w:tabs>
              <w:spacing w:after="0" w:line="240" w:lineRule="auto"/>
              <w:jc w:val="left"/>
              <w:rPr>
                <w:rFonts w:ascii="Arial" w:hAnsi="Arial" w:cs="Arial"/>
              </w:rPr>
            </w:pPr>
          </w:p>
          <w:p w14:paraId="78E0E92F"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675EB60B"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7A78393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1374499"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94FE5">
        <w:rPr>
          <w:rFonts w:ascii="Arial" w:eastAsia="Times New Roman" w:hAnsi="Arial" w:cs="Arial"/>
          <w:b/>
          <w:sz w:val="20"/>
          <w:szCs w:val="20"/>
        </w:rPr>
        <w:t>COMMONWEALTH OF AUSTRALIA</w:t>
      </w:r>
    </w:p>
    <w:p w14:paraId="704F9126"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37804A7A"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94FE5">
        <w:rPr>
          <w:rFonts w:ascii="Arial" w:eastAsia="Times New Roman" w:hAnsi="Arial" w:cs="Arial"/>
          <w:b/>
          <w:i/>
          <w:sz w:val="20"/>
          <w:szCs w:val="20"/>
        </w:rPr>
        <w:t xml:space="preserve">PROCEEDS OF CRIME ACT 2002 </w:t>
      </w:r>
      <w:r w:rsidRPr="00994FE5">
        <w:rPr>
          <w:rFonts w:ascii="Arial" w:eastAsia="Times New Roman" w:hAnsi="Arial" w:cs="Arial"/>
          <w:b/>
          <w:sz w:val="20"/>
          <w:szCs w:val="20"/>
        </w:rPr>
        <w:t>(CTH):  Section 202</w:t>
      </w:r>
    </w:p>
    <w:p w14:paraId="4FB604E8"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14E72947"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94FE5">
        <w:rPr>
          <w:rFonts w:ascii="Arial" w:eastAsia="Times New Roman" w:hAnsi="Arial" w:cs="Arial"/>
          <w:b/>
          <w:sz w:val="20"/>
          <w:szCs w:val="20"/>
        </w:rPr>
        <w:t>PRODUCTION ORDER</w:t>
      </w:r>
    </w:p>
    <w:p w14:paraId="032738F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szCs w:val="20"/>
        </w:rPr>
      </w:pPr>
    </w:p>
    <w:p w14:paraId="12C17A6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noProof/>
          <w:sz w:val="20"/>
          <w:szCs w:val="20"/>
        </w:rPr>
        <mc:AlternateContent>
          <mc:Choice Requires="wps">
            <w:drawing>
              <wp:anchor distT="0" distB="0" distL="114300" distR="114300" simplePos="0" relativeHeight="251659776" behindDoc="0" locked="0" layoutInCell="1" allowOverlap="1" wp14:anchorId="0DBB5E19" wp14:editId="6815AD16">
                <wp:simplePos x="0" y="0"/>
                <wp:positionH relativeFrom="column">
                  <wp:posOffset>5344</wp:posOffset>
                </wp:positionH>
                <wp:positionV relativeFrom="paragraph">
                  <wp:posOffset>85641</wp:posOffset>
                </wp:positionV>
                <wp:extent cx="5814203" cy="0"/>
                <wp:effectExtent l="0" t="0" r="15240" b="19050"/>
                <wp:wrapNone/>
                <wp:docPr id="3" name="Straight Connector 3"/>
                <wp:cNvGraphicFramePr/>
                <a:graphic xmlns:a="http://schemas.openxmlformats.org/drawingml/2006/main">
                  <a:graphicData uri="http://schemas.microsoft.com/office/word/2010/wordprocessingShape">
                    <wps:wsp>
                      <wps:cNvCnPr/>
                      <wps:spPr>
                        <a:xfrm>
                          <a:off x="0" y="0"/>
                          <a:ext cx="581420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A446611" id="Straight Connector 3"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6.75pt" to="458.2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" strokecolor="windowText" strokeweight=".5pt">
                <v:stroke joinstyle="miter"/>
              </v:line>
            </w:pict>
          </mc:Fallback>
        </mc:AlternateContent>
      </w:r>
    </w:p>
    <w:p w14:paraId="23829CD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szCs w:val="20"/>
        </w:rPr>
      </w:pPr>
    </w:p>
    <w:p w14:paraId="64C89F0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TO: </w:t>
      </w:r>
      <w:r w:rsidRPr="00994FE5">
        <w:rPr>
          <w:rFonts w:ascii="Arial" w:eastAsia="Times New Roman" w:hAnsi="Arial" w:cs="Arial"/>
          <w:sz w:val="20"/>
          <w:szCs w:val="20"/>
        </w:rPr>
        <w:t xml:space="preserve"> [</w:t>
      </w:r>
      <w:r w:rsidRPr="00994FE5">
        <w:rPr>
          <w:rFonts w:ascii="Arial" w:eastAsia="Times New Roman" w:hAnsi="Arial" w:cs="Arial"/>
          <w:i/>
          <w:iCs/>
          <w:sz w:val="20"/>
          <w:szCs w:val="20"/>
        </w:rPr>
        <w:t>name of financial institution</w:t>
      </w:r>
      <w:r w:rsidRPr="00994FE5">
        <w:rPr>
          <w:rFonts w:ascii="Arial" w:eastAsia="Times New Roman" w:hAnsi="Arial" w:cs="Arial"/>
          <w:sz w:val="20"/>
          <w:szCs w:val="20"/>
        </w:rPr>
        <w:t>]</w:t>
      </w:r>
    </w:p>
    <w:p w14:paraId="7F89BA1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1B4E96F"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WHEREAS I, [</w:t>
      </w:r>
      <w:r w:rsidRPr="00994FE5">
        <w:rPr>
          <w:rFonts w:ascii="Arial" w:eastAsia="Times New Roman" w:hAnsi="Arial" w:cs="Arial"/>
          <w:i/>
          <w:iCs/>
          <w:sz w:val="20"/>
          <w:szCs w:val="20"/>
        </w:rPr>
        <w:t>name</w:t>
      </w:r>
      <w:r w:rsidRPr="00994FE5">
        <w:rPr>
          <w:rFonts w:ascii="Arial" w:eastAsia="Times New Roman" w:hAnsi="Arial" w:cs="Arial"/>
          <w:sz w:val="20"/>
          <w:szCs w:val="20"/>
        </w:rPr>
        <w:t xml:space="preserve">], a Magistrate in and for the </w:t>
      </w:r>
      <w:sdt>
        <w:sdtPr>
          <w:rPr>
            <w:rFonts w:ascii="Arial" w:eastAsia="Times New Roman" w:hAnsi="Arial" w:cs="Arial"/>
            <w:sz w:val="20"/>
            <w:szCs w:val="20"/>
          </w:rPr>
          <w:id w:val="-996185017"/>
          <w:placeholder>
            <w:docPart w:val="7FF5D89FB8E24F5CA412C6AA990072A5"/>
          </w:placeholder>
          <w:dropDownList>
            <w:listItem w:value="Choose an item."/>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994FE5">
            <w:rPr>
              <w:rFonts w:ascii="Arial" w:eastAsia="Times New Roman" w:hAnsi="Arial" w:cs="Arial"/>
              <w:sz w:val="20"/>
              <w:szCs w:val="20"/>
            </w:rPr>
            <w:t>State of South Australia</w:t>
          </w:r>
        </w:sdtContent>
      </w:sdt>
      <w:r w:rsidRPr="00994FE5">
        <w:rPr>
          <w:rFonts w:ascii="Arial" w:eastAsia="Times New Roman" w:hAnsi="Arial" w:cs="Arial"/>
          <w:sz w:val="20"/>
          <w:szCs w:val="20"/>
        </w:rPr>
        <w:t xml:space="preserve"> am satisfied by information on oath provided to me by an authorised officer of an enforcement agency within the meaning of the </w:t>
      </w:r>
      <w:r w:rsidRPr="00994FE5">
        <w:rPr>
          <w:rFonts w:ascii="Arial" w:eastAsia="Times New Roman" w:hAnsi="Arial" w:cs="Arial"/>
          <w:i/>
          <w:sz w:val="20"/>
          <w:szCs w:val="20"/>
        </w:rPr>
        <w:t xml:space="preserve">Proceeds of Crime Act 2002 </w:t>
      </w:r>
      <w:r w:rsidRPr="00994FE5">
        <w:rPr>
          <w:rFonts w:ascii="Arial" w:eastAsia="Times New Roman" w:hAnsi="Arial" w:cs="Arial"/>
          <w:sz w:val="20"/>
          <w:szCs w:val="20"/>
        </w:rPr>
        <w:t xml:space="preserve">(Cth) that there are reasonable grounds for suspecting that you have possession or control of property tracking documents within the meaning of that Act. </w:t>
      </w:r>
    </w:p>
    <w:p w14:paraId="746C228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5000" w:type="pct"/>
        <w:shd w:val="clear" w:color="auto" w:fill="E7E6E6" w:themeFill="background2"/>
        <w:tblCellMar>
          <w:top w:w="113" w:type="dxa"/>
          <w:bottom w:w="113" w:type="dxa"/>
        </w:tblCellMar>
        <w:tblLook w:val="04A0" w:firstRow="1" w:lastRow="0" w:firstColumn="1" w:lastColumn="0" w:noHBand="0" w:noVBand="1"/>
      </w:tblPr>
      <w:tblGrid>
        <w:gridCol w:w="9360"/>
      </w:tblGrid>
      <w:tr w:rsidR="00994FE5" w:rsidRPr="00994FE5" w14:paraId="1F2E5526" w14:textId="77777777" w:rsidTr="00101EC2">
        <w:trPr>
          <w:trHeight w:val="284"/>
          <w:hidden/>
        </w:trPr>
        <w:tc>
          <w:tcPr>
            <w:tcW w:w="5000" w:type="pct"/>
            <w:shd w:val="clear" w:color="auto" w:fill="E7E6E6" w:themeFill="background2"/>
            <w:vAlign w:val="center"/>
          </w:tcPr>
          <w:p w14:paraId="7374D799"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p>
          <w:p w14:paraId="64800AE1"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r w:rsidRPr="00994FE5">
              <w:rPr>
                <w:rFonts w:ascii="Arial" w:eastAsia="Times New Roman" w:hAnsi="Arial" w:cs="Arial"/>
                <w:vanish/>
              </w:rPr>
              <w:t xml:space="preserve">If the body corporate/entity/business is in another state keep the following paragraph, if not delete. </w:t>
            </w:r>
          </w:p>
        </w:tc>
      </w:tr>
    </w:tbl>
    <w:p w14:paraId="4F854C80" w14:textId="77777777" w:rsidR="00994FE5" w:rsidRPr="00994FE5" w:rsidRDefault="00994FE5" w:rsidP="002910E3">
      <w:pPr>
        <w:numPr>
          <w:ilvl w:val="0"/>
          <w:numId w:val="297"/>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AND WHEREAS I am satisfied that there are special circumstances that make the issue of a production order appropriate even though you are in another State.</w:t>
      </w:r>
    </w:p>
    <w:p w14:paraId="47D49F1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2E83855"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You are hereby required to</w:t>
      </w:r>
    </w:p>
    <w:p w14:paraId="61C5DBD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7E8F7B1A" w14:textId="77777777" w:rsidR="00994FE5" w:rsidRPr="00994FE5" w:rsidRDefault="00994FE5" w:rsidP="00994FE5">
      <w:pPr>
        <w:numPr>
          <w:ilvl w:val="0"/>
          <w:numId w:val="249"/>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produce property tracking documents specified in the Schedule</w:t>
      </w:r>
    </w:p>
    <w:p w14:paraId="617296E5" w14:textId="77777777" w:rsidR="00994FE5" w:rsidRPr="00994FE5" w:rsidRDefault="00994FE5" w:rsidP="00994FE5">
      <w:pPr>
        <w:numPr>
          <w:ilvl w:val="0"/>
          <w:numId w:val="249"/>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make the property tracking documents specified in the Schedule available for inspection</w:t>
      </w:r>
    </w:p>
    <w:p w14:paraId="0413B22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2A719CE" w14:textId="77777777" w:rsidR="00994FE5" w:rsidRPr="00994FE5" w:rsidRDefault="00994FE5" w:rsidP="00994FE5">
      <w:pPr>
        <w:overflowPunct w:val="0"/>
        <w:autoSpaceDE w:val="0"/>
        <w:autoSpaceDN w:val="0"/>
        <w:adjustRightInd w:val="0"/>
        <w:spacing w:after="0" w:line="240" w:lineRule="auto"/>
        <w:ind w:firstLine="720"/>
        <w:textAlignment w:val="baseline"/>
        <w:rPr>
          <w:rFonts w:ascii="Arial" w:eastAsia="Times New Roman" w:hAnsi="Arial" w:cs="Arial"/>
          <w:sz w:val="20"/>
          <w:szCs w:val="20"/>
        </w:rPr>
      </w:pPr>
      <w:r w:rsidRPr="00994FE5">
        <w:rPr>
          <w:rFonts w:ascii="Arial" w:eastAsia="Times New Roman" w:hAnsi="Arial" w:cs="Arial"/>
          <w:sz w:val="20"/>
          <w:szCs w:val="20"/>
        </w:rPr>
        <w:t>to the authorised officer named below.</w:t>
      </w:r>
    </w:p>
    <w:p w14:paraId="5F95A2D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A94018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t>Federal Agent [</w:t>
      </w:r>
      <w:r w:rsidRPr="00994FE5">
        <w:rPr>
          <w:rFonts w:ascii="Arial" w:eastAsia="Times New Roman" w:hAnsi="Arial" w:cs="Arial"/>
          <w:i/>
          <w:iCs/>
          <w:sz w:val="20"/>
          <w:szCs w:val="20"/>
        </w:rPr>
        <w:t>name</w:t>
      </w:r>
      <w:r w:rsidRPr="00994FE5">
        <w:rPr>
          <w:rFonts w:ascii="Arial" w:eastAsia="Times New Roman" w:hAnsi="Arial" w:cs="Arial"/>
          <w:sz w:val="20"/>
          <w:szCs w:val="20"/>
        </w:rPr>
        <w:t xml:space="preserve">] </w:t>
      </w:r>
    </w:p>
    <w:p w14:paraId="6B0A403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34FAC4C"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The documents are to be produced to the authorised officer on [</w:t>
      </w:r>
      <w:r w:rsidRPr="00994FE5">
        <w:rPr>
          <w:rFonts w:ascii="Arial" w:eastAsia="Times New Roman" w:hAnsi="Arial" w:cs="Arial"/>
          <w:i/>
          <w:iCs/>
          <w:sz w:val="20"/>
          <w:szCs w:val="20"/>
        </w:rPr>
        <w:t>date</w:t>
      </w:r>
      <w:r w:rsidRPr="00994FE5">
        <w:rPr>
          <w:rFonts w:ascii="Arial" w:eastAsia="Times New Roman" w:hAnsi="Arial" w:cs="Arial"/>
          <w:sz w:val="20"/>
          <w:szCs w:val="20"/>
        </w:rPr>
        <w:t>] between [</w:t>
      </w:r>
      <w:r w:rsidRPr="00994FE5">
        <w:rPr>
          <w:rFonts w:ascii="Arial" w:eastAsia="Times New Roman" w:hAnsi="Arial" w:cs="Arial"/>
          <w:i/>
          <w:iCs/>
          <w:sz w:val="20"/>
          <w:szCs w:val="20"/>
        </w:rPr>
        <w:t>time</w:t>
      </w:r>
      <w:r w:rsidRPr="00994FE5">
        <w:rPr>
          <w:rFonts w:ascii="Arial" w:eastAsia="Times New Roman" w:hAnsi="Arial" w:cs="Arial"/>
          <w:sz w:val="20"/>
          <w:szCs w:val="20"/>
        </w:rPr>
        <w:t>] and [</w:t>
      </w:r>
      <w:r w:rsidRPr="00994FE5">
        <w:rPr>
          <w:rFonts w:ascii="Arial" w:eastAsia="Times New Roman" w:hAnsi="Arial" w:cs="Arial"/>
          <w:i/>
          <w:iCs/>
          <w:sz w:val="20"/>
          <w:szCs w:val="20"/>
        </w:rPr>
        <w:t>time</w:t>
      </w:r>
      <w:r w:rsidRPr="00994FE5">
        <w:rPr>
          <w:rFonts w:ascii="Arial" w:eastAsia="Times New Roman" w:hAnsi="Arial" w:cs="Arial"/>
          <w:sz w:val="20"/>
          <w:szCs w:val="20"/>
        </w:rPr>
        <w:t>]:</w:t>
      </w:r>
    </w:p>
    <w:p w14:paraId="2291996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t xml:space="preserve"> [</w:t>
      </w:r>
      <w:r w:rsidRPr="00994FE5">
        <w:rPr>
          <w:rFonts w:ascii="Arial" w:eastAsia="Times New Roman" w:hAnsi="Arial" w:cs="Arial"/>
          <w:i/>
          <w:iCs/>
          <w:sz w:val="20"/>
          <w:szCs w:val="20"/>
        </w:rPr>
        <w:t>address</w:t>
      </w:r>
      <w:r w:rsidRPr="00994FE5">
        <w:rPr>
          <w:rFonts w:ascii="Arial" w:eastAsia="Times New Roman" w:hAnsi="Arial" w:cs="Arial"/>
          <w:sz w:val="20"/>
          <w:szCs w:val="20"/>
        </w:rPr>
        <w:t>]</w:t>
      </w:r>
    </w:p>
    <w:p w14:paraId="46B5F9C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E3D1CF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t xml:space="preserve">Or as otherwise arranged with the Australian Federal Police.  </w:t>
      </w:r>
    </w:p>
    <w:p w14:paraId="198D145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5000" w:type="pct"/>
        <w:shd w:val="clear" w:color="auto" w:fill="E7E6E6" w:themeFill="background2"/>
        <w:tblCellMar>
          <w:top w:w="113" w:type="dxa"/>
          <w:bottom w:w="113" w:type="dxa"/>
        </w:tblCellMar>
        <w:tblLook w:val="04A0" w:firstRow="1" w:lastRow="0" w:firstColumn="1" w:lastColumn="0" w:noHBand="0" w:noVBand="1"/>
      </w:tblPr>
      <w:tblGrid>
        <w:gridCol w:w="9360"/>
      </w:tblGrid>
      <w:tr w:rsidR="00994FE5" w:rsidRPr="00994FE5" w14:paraId="0B2B6AC4" w14:textId="77777777" w:rsidTr="00101EC2">
        <w:trPr>
          <w:trHeight w:val="284"/>
          <w:hidden/>
        </w:trPr>
        <w:tc>
          <w:tcPr>
            <w:tcW w:w="5000" w:type="pct"/>
            <w:shd w:val="clear" w:color="auto" w:fill="E7E6E6" w:themeFill="background2"/>
            <w:vAlign w:val="center"/>
          </w:tcPr>
          <w:p w14:paraId="5452E516"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r w:rsidRPr="00994FE5">
              <w:rPr>
                <w:rFonts w:ascii="Arial" w:eastAsia="Times New Roman" w:hAnsi="Arial" w:cs="Arial"/>
                <w:vanish/>
              </w:rPr>
              <w:t xml:space="preserve">Delete paragraph 4 and 5 if they are not needed. </w:t>
            </w:r>
          </w:p>
        </w:tc>
      </w:tr>
    </w:tbl>
    <w:p w14:paraId="1BAB98A7"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Information about this production order must not be disclosed. </w:t>
      </w:r>
    </w:p>
    <w:p w14:paraId="210C020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4B6ABB2"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Where a production order specifies that information about the order must not be disclosed, it is an offence against section 210 of the </w:t>
      </w:r>
      <w:r w:rsidRPr="00994FE5">
        <w:rPr>
          <w:rFonts w:ascii="Arial" w:eastAsia="Times New Roman" w:hAnsi="Arial" w:cs="Arial"/>
          <w:i/>
          <w:iCs/>
          <w:sz w:val="20"/>
          <w:szCs w:val="20"/>
        </w:rPr>
        <w:t>Proceeds of Crime Act 2002</w:t>
      </w:r>
      <w:r w:rsidRPr="00994FE5">
        <w:rPr>
          <w:rFonts w:ascii="Arial" w:eastAsia="Times New Roman" w:hAnsi="Arial" w:cs="Arial"/>
          <w:sz w:val="20"/>
          <w:szCs w:val="20"/>
        </w:rPr>
        <w:t xml:space="preserve"> (Cth) to disclose the existence or nature of the order to another person, or to disclose information to another person from which the person could infer the existence or nature of the order, except in circumstances specified in section 210(3).</w:t>
      </w:r>
    </w:p>
    <w:p w14:paraId="4EE5ADB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5C47494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ab/>
        <w:t>The maximum penalty is imprisonment for two years or 120 penalty units or both.</w:t>
      </w:r>
    </w:p>
    <w:p w14:paraId="35D43C2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szCs w:val="20"/>
        </w:rPr>
      </w:pPr>
    </w:p>
    <w:p w14:paraId="2A13B56D" w14:textId="77777777" w:rsidR="00994FE5" w:rsidRPr="00994FE5" w:rsidRDefault="00994FE5" w:rsidP="00994FE5">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994FE5">
        <w:rPr>
          <w:rFonts w:ascii="Arial" w:eastAsia="Times New Roman" w:hAnsi="Arial" w:cs="Arial"/>
          <w:b/>
          <w:sz w:val="20"/>
          <w:szCs w:val="20"/>
        </w:rPr>
        <w:t>SCHEDULE</w:t>
      </w:r>
    </w:p>
    <w:p w14:paraId="5123DE9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W w:w="5000" w:type="pct"/>
        <w:shd w:val="clear" w:color="auto" w:fill="E7E6E6" w:themeFill="background2"/>
        <w:tblCellMar>
          <w:top w:w="113" w:type="dxa"/>
          <w:bottom w:w="113" w:type="dxa"/>
        </w:tblCellMar>
        <w:tblLook w:val="04A0" w:firstRow="1" w:lastRow="0" w:firstColumn="1" w:lastColumn="0" w:noHBand="0" w:noVBand="1"/>
      </w:tblPr>
      <w:tblGrid>
        <w:gridCol w:w="9360"/>
      </w:tblGrid>
      <w:tr w:rsidR="00994FE5" w:rsidRPr="00994FE5" w14:paraId="70E07050" w14:textId="77777777" w:rsidTr="00101EC2">
        <w:trPr>
          <w:trHeight w:val="284"/>
          <w:hidden/>
        </w:trPr>
        <w:tc>
          <w:tcPr>
            <w:tcW w:w="5000" w:type="pct"/>
            <w:shd w:val="clear" w:color="auto" w:fill="E7E6E6" w:themeFill="background2"/>
            <w:vAlign w:val="center"/>
          </w:tcPr>
          <w:p w14:paraId="681FA923"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r w:rsidRPr="00994FE5">
              <w:rPr>
                <w:rFonts w:ascii="Arial" w:eastAsia="Times New Roman" w:hAnsi="Arial" w:cs="Arial"/>
                <w:vanish/>
              </w:rPr>
              <w:t xml:space="preserve">. </w:t>
            </w:r>
          </w:p>
          <w:p w14:paraId="21A892D6"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p>
          <w:p w14:paraId="5B15DD87"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r w:rsidRPr="00994FE5">
              <w:rPr>
                <w:rFonts w:ascii="Arial" w:eastAsia="Times New Roman" w:hAnsi="Arial" w:cs="Arial"/>
                <w:vanish/>
              </w:rPr>
              <w:t>.</w:t>
            </w:r>
          </w:p>
        </w:tc>
      </w:tr>
    </w:tbl>
    <w:p w14:paraId="6D4198F5" w14:textId="77777777" w:rsidR="00994FE5" w:rsidRPr="00994FE5" w:rsidRDefault="00994FE5" w:rsidP="00994FE5">
      <w:pPr>
        <w:overflowPunct w:val="0"/>
        <w:autoSpaceDE w:val="0"/>
        <w:autoSpaceDN w:val="0"/>
        <w:adjustRightInd w:val="0"/>
        <w:spacing w:after="0" w:line="240" w:lineRule="auto"/>
        <w:ind w:firstLine="720"/>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details</w:t>
      </w:r>
      <w:r w:rsidRPr="00994FE5">
        <w:rPr>
          <w:rFonts w:ascii="Arial" w:eastAsia="Times New Roman" w:hAnsi="Arial" w:cs="Arial"/>
          <w:sz w:val="20"/>
          <w:szCs w:val="20"/>
        </w:rPr>
        <w:t>]</w:t>
      </w:r>
    </w:p>
    <w:p w14:paraId="0895DE6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p>
    <w:p w14:paraId="7882B2F7"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Federal Agent [</w:t>
      </w:r>
      <w:r w:rsidRPr="00994FE5">
        <w:rPr>
          <w:rFonts w:ascii="Arial" w:eastAsia="Times New Roman" w:hAnsi="Arial" w:cs="Arial"/>
          <w:i/>
          <w:iCs/>
          <w:sz w:val="20"/>
          <w:szCs w:val="20"/>
        </w:rPr>
        <w:t>name</w:t>
      </w:r>
      <w:r w:rsidRPr="00994FE5">
        <w:rPr>
          <w:rFonts w:ascii="Arial" w:eastAsia="Times New Roman" w:hAnsi="Arial" w:cs="Arial"/>
          <w:sz w:val="20"/>
          <w:szCs w:val="20"/>
        </w:rPr>
        <w:t>]an authorised officer is responsible for giving this order to the entity named above, unless Federal Agent [</w:t>
      </w:r>
      <w:r w:rsidRPr="00994FE5">
        <w:rPr>
          <w:rFonts w:ascii="Arial" w:eastAsia="Times New Roman" w:hAnsi="Arial" w:cs="Arial"/>
          <w:i/>
          <w:iCs/>
          <w:sz w:val="20"/>
          <w:szCs w:val="20"/>
        </w:rPr>
        <w:t>name</w:t>
      </w:r>
      <w:r w:rsidRPr="00994FE5">
        <w:rPr>
          <w:rFonts w:ascii="Arial" w:eastAsia="Times New Roman" w:hAnsi="Arial" w:cs="Arial"/>
          <w:sz w:val="20"/>
          <w:szCs w:val="20"/>
        </w:rPr>
        <w:t xml:space="preserve">] inserts the name of another authorised officer into the order. </w:t>
      </w:r>
    </w:p>
    <w:p w14:paraId="4918B6D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42B8C41"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For the purpose of paragraph 6 above, the authorised officer whose name is inserted into this order pursuant to section 203(1)(d) is:</w:t>
      </w:r>
    </w:p>
    <w:p w14:paraId="25B0894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08E752F" w14:textId="77777777" w:rsidR="00994FE5" w:rsidRPr="00994FE5" w:rsidRDefault="00994FE5" w:rsidP="00994FE5">
      <w:pPr>
        <w:overflowPunct w:val="0"/>
        <w:autoSpaceDE w:val="0"/>
        <w:autoSpaceDN w:val="0"/>
        <w:adjustRightInd w:val="0"/>
        <w:spacing w:after="0" w:line="240" w:lineRule="auto"/>
        <w:ind w:firstLine="720"/>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w:t>
      </w:r>
      <w:r w:rsidRPr="00994FE5">
        <w:rPr>
          <w:rFonts w:ascii="Arial" w:eastAsia="Times New Roman" w:hAnsi="Arial" w:cs="Arial"/>
          <w:sz w:val="20"/>
          <w:szCs w:val="20"/>
        </w:rPr>
        <w:t>]</w:t>
      </w:r>
    </w:p>
    <w:tbl>
      <w:tblPr>
        <w:tblW w:w="5000" w:type="pct"/>
        <w:shd w:val="clear" w:color="auto" w:fill="E7E6E6" w:themeFill="background2"/>
        <w:tblCellMar>
          <w:top w:w="113" w:type="dxa"/>
          <w:bottom w:w="113" w:type="dxa"/>
        </w:tblCellMar>
        <w:tblLook w:val="04A0" w:firstRow="1" w:lastRow="0" w:firstColumn="1" w:lastColumn="0" w:noHBand="0" w:noVBand="1"/>
      </w:tblPr>
      <w:tblGrid>
        <w:gridCol w:w="9360"/>
      </w:tblGrid>
      <w:tr w:rsidR="00994FE5" w:rsidRPr="00994FE5" w14:paraId="1153A121" w14:textId="77777777" w:rsidTr="00101EC2">
        <w:trPr>
          <w:trHeight w:val="284"/>
          <w:hidden/>
        </w:trPr>
        <w:tc>
          <w:tcPr>
            <w:tcW w:w="5000" w:type="pct"/>
            <w:shd w:val="clear" w:color="auto" w:fill="E7E6E6" w:themeFill="background2"/>
            <w:vAlign w:val="center"/>
          </w:tcPr>
          <w:p w14:paraId="74323522"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p>
          <w:p w14:paraId="452D47DF"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vanish/>
              </w:rPr>
            </w:pPr>
          </w:p>
          <w:p w14:paraId="752B1864" w14:textId="77777777" w:rsidR="00994FE5" w:rsidRPr="00994FE5" w:rsidRDefault="00994FE5" w:rsidP="00994FE5">
            <w:pPr>
              <w:overflowPunct w:val="0"/>
              <w:autoSpaceDE w:val="0"/>
              <w:autoSpaceDN w:val="0"/>
              <w:adjustRightInd w:val="0"/>
              <w:spacing w:after="0" w:line="259" w:lineRule="auto"/>
              <w:textAlignment w:val="baseline"/>
              <w:rPr>
                <w:rFonts w:ascii="Arial" w:eastAsia="Times New Roman" w:hAnsi="Arial" w:cs="Arial"/>
                <w:b/>
                <w:vanish/>
              </w:rPr>
            </w:pPr>
          </w:p>
        </w:tc>
      </w:tr>
    </w:tbl>
    <w:p w14:paraId="5059189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p>
    <w:p w14:paraId="051091FA"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 xml:space="preserve">Under section 211(1) of the </w:t>
      </w:r>
      <w:r w:rsidRPr="00994FE5">
        <w:rPr>
          <w:rFonts w:ascii="Arial" w:eastAsia="Times New Roman" w:hAnsi="Arial" w:cs="Arial"/>
          <w:i/>
          <w:sz w:val="20"/>
          <w:szCs w:val="20"/>
          <w:lang w:val="en-US"/>
        </w:rPr>
        <w:t>Proceeds of Crime Act 2002</w:t>
      </w:r>
      <w:r w:rsidRPr="00994FE5">
        <w:rPr>
          <w:rFonts w:ascii="Arial" w:eastAsia="Times New Roman" w:hAnsi="Arial" w:cs="Arial"/>
          <w:sz w:val="20"/>
          <w:szCs w:val="20"/>
          <w:lang w:val="en-US"/>
        </w:rPr>
        <w:t xml:space="preserve"> (Cth) it is an offence for a person who is given a production order in relation to a property tracking document to fail to comply with the order unless the person has been notified of sufficient compliance under section 211(2).</w:t>
      </w:r>
    </w:p>
    <w:p w14:paraId="67BCDDB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53938529" w14:textId="77777777" w:rsidR="00994FE5" w:rsidRPr="00994FE5" w:rsidRDefault="00994FE5" w:rsidP="00994FE5">
      <w:pPr>
        <w:overflowPunct w:val="0"/>
        <w:autoSpaceDE w:val="0"/>
        <w:autoSpaceDN w:val="0"/>
        <w:adjustRightInd w:val="0"/>
        <w:spacing w:after="0" w:line="240" w:lineRule="auto"/>
        <w:ind w:firstLine="360"/>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The maximum penalty is imprisonment for two years or 120 penalty units or both.</w:t>
      </w:r>
    </w:p>
    <w:p w14:paraId="5D68462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457C187" w14:textId="77777777" w:rsidR="00994FE5" w:rsidRPr="00994FE5" w:rsidRDefault="00994FE5" w:rsidP="00994FE5">
      <w:pPr>
        <w:numPr>
          <w:ilvl w:val="0"/>
          <w:numId w:val="248"/>
        </w:numPr>
        <w:overflowPunct w:val="0"/>
        <w:autoSpaceDE w:val="0"/>
        <w:autoSpaceDN w:val="0"/>
        <w:adjustRightInd w:val="0"/>
        <w:spacing w:after="0" w:line="240" w:lineRule="auto"/>
        <w:jc w:val="left"/>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 xml:space="preserve">Under section 212 of the </w:t>
      </w:r>
      <w:r w:rsidRPr="00994FE5">
        <w:rPr>
          <w:rFonts w:ascii="Arial" w:eastAsia="Times New Roman" w:hAnsi="Arial" w:cs="Arial"/>
          <w:i/>
          <w:sz w:val="20"/>
          <w:szCs w:val="20"/>
          <w:lang w:val="en-US"/>
        </w:rPr>
        <w:t>Proceeds of Crime Act 2002</w:t>
      </w:r>
      <w:r w:rsidRPr="00994FE5">
        <w:rPr>
          <w:rFonts w:ascii="Arial" w:eastAsia="Times New Roman" w:hAnsi="Arial" w:cs="Arial"/>
          <w:sz w:val="20"/>
          <w:szCs w:val="20"/>
          <w:lang w:val="en-US"/>
        </w:rPr>
        <w:t xml:space="preserve"> (Cth) it is an offence for a person to destroy, deface or otherwise interfere with a property tracking document if there is a production order in force requiring the document to be produced or made available.</w:t>
      </w:r>
    </w:p>
    <w:p w14:paraId="35A8017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lang w:val="en-US"/>
        </w:rPr>
      </w:pPr>
    </w:p>
    <w:p w14:paraId="094D9052" w14:textId="77777777" w:rsidR="00994FE5" w:rsidRPr="00994FE5" w:rsidRDefault="00994FE5" w:rsidP="00994FE5">
      <w:pPr>
        <w:overflowPunct w:val="0"/>
        <w:autoSpaceDE w:val="0"/>
        <w:autoSpaceDN w:val="0"/>
        <w:adjustRightInd w:val="0"/>
        <w:spacing w:after="0" w:line="240" w:lineRule="auto"/>
        <w:ind w:firstLine="720"/>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The maximum penalty is imprisonment for six months or 30 penalty units or both.</w:t>
      </w:r>
    </w:p>
    <w:p w14:paraId="7FA65BF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C22620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lang w:val="en-US"/>
        </w:rPr>
      </w:pPr>
      <w:r w:rsidRPr="00994FE5">
        <w:rPr>
          <w:rFonts w:ascii="Arial" w:eastAsia="Times New Roman" w:hAnsi="Arial" w:cs="Arial"/>
          <w:sz w:val="20"/>
          <w:szCs w:val="20"/>
          <w:lang w:val="en-US"/>
        </w:rPr>
        <w:t xml:space="preserve">A copy of Part 3.2 of the </w:t>
      </w:r>
      <w:r w:rsidRPr="00994FE5">
        <w:rPr>
          <w:rFonts w:ascii="Arial" w:eastAsia="Times New Roman" w:hAnsi="Arial" w:cs="Arial"/>
          <w:i/>
          <w:sz w:val="20"/>
          <w:szCs w:val="20"/>
          <w:lang w:val="en-US"/>
        </w:rPr>
        <w:t>Proceeds of Crime Act 2002</w:t>
      </w:r>
      <w:r w:rsidRPr="00994FE5">
        <w:rPr>
          <w:rFonts w:ascii="Arial" w:eastAsia="Times New Roman" w:hAnsi="Arial" w:cs="Arial"/>
          <w:sz w:val="20"/>
          <w:szCs w:val="20"/>
          <w:lang w:val="en-US"/>
        </w:rPr>
        <w:t xml:space="preserve"> is attached.  Those provisions set out the rights and obligations of a person who is given a production order.</w:t>
      </w:r>
    </w:p>
    <w:p w14:paraId="3E177DF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649056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A61775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Given under my hand at [</w:t>
      </w:r>
      <w:r w:rsidRPr="00994FE5">
        <w:rPr>
          <w:rFonts w:ascii="Arial" w:eastAsia="Times New Roman" w:hAnsi="Arial" w:cs="Arial"/>
          <w:i/>
          <w:iCs/>
          <w:sz w:val="20"/>
          <w:szCs w:val="20"/>
        </w:rPr>
        <w:t>court/location</w:t>
      </w:r>
      <w:r w:rsidRPr="00994FE5">
        <w:rPr>
          <w:rFonts w:ascii="Arial" w:eastAsia="Times New Roman" w:hAnsi="Arial" w:cs="Arial"/>
          <w:sz w:val="20"/>
          <w:szCs w:val="20"/>
        </w:rPr>
        <w:t>]</w:t>
      </w:r>
    </w:p>
    <w:p w14:paraId="682B470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in the State of South Australia</w:t>
      </w:r>
    </w:p>
    <w:p w14:paraId="5F50A0E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3396AB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this [</w:t>
      </w:r>
      <w:r w:rsidRPr="00994FE5">
        <w:rPr>
          <w:rFonts w:ascii="Arial" w:eastAsia="Times New Roman" w:hAnsi="Arial" w:cs="Arial"/>
          <w:i/>
          <w:iCs/>
          <w:sz w:val="20"/>
          <w:szCs w:val="20"/>
        </w:rPr>
        <w:t>day</w:t>
      </w:r>
      <w:r w:rsidRPr="00994FE5">
        <w:rPr>
          <w:rFonts w:ascii="Arial" w:eastAsia="Times New Roman" w:hAnsi="Arial" w:cs="Arial"/>
          <w:sz w:val="20"/>
          <w:szCs w:val="20"/>
        </w:rPr>
        <w:t>]  day of [</w:t>
      </w:r>
      <w:r w:rsidRPr="00994FE5">
        <w:rPr>
          <w:rFonts w:ascii="Arial" w:eastAsia="Times New Roman" w:hAnsi="Arial" w:cs="Arial"/>
          <w:i/>
          <w:iCs/>
          <w:sz w:val="20"/>
          <w:szCs w:val="20"/>
        </w:rPr>
        <w:t>month and year</w:t>
      </w:r>
      <w:r w:rsidRPr="00994FE5">
        <w:rPr>
          <w:rFonts w:ascii="Arial" w:eastAsia="Times New Roman" w:hAnsi="Arial" w:cs="Arial"/>
          <w:sz w:val="20"/>
          <w:szCs w:val="20"/>
        </w:rPr>
        <w:t>]</w:t>
      </w:r>
    </w:p>
    <w:p w14:paraId="3CC02CE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 </w:t>
      </w:r>
    </w:p>
    <w:p w14:paraId="338655E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39A788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____________________________ </w:t>
      </w:r>
    </w:p>
    <w:p w14:paraId="180EA55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4E8D8D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 Magistrate in and for the State of South Australia</w:t>
      </w:r>
      <w:r w:rsidRPr="00994FE5">
        <w:rPr>
          <w:rFonts w:ascii="Arial" w:eastAsia="Times New Roman" w:hAnsi="Arial" w:cs="Arial"/>
          <w:sz w:val="20"/>
          <w:szCs w:val="20"/>
        </w:rPr>
        <w:br w:type="page"/>
      </w:r>
    </w:p>
    <w:p w14:paraId="73D35D5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 xml:space="preserve">In the index to Schedule 1, the words “Form 92ES—Order—Asset Confiscation Production Order State” are inserted immediately after the words “Form 92EC—Order—Asset Confiscation Production Order”. </w:t>
      </w:r>
    </w:p>
    <w:p w14:paraId="0EB1878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92ES—Order—Asset Confiscation Production Order State is inserted as follows:</w:t>
      </w:r>
    </w:p>
    <w:p w14:paraId="4BA96903"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92ES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39B30EA" w14:textId="77777777" w:rsidTr="00101EC2">
        <w:tc>
          <w:tcPr>
            <w:tcW w:w="3899" w:type="pct"/>
            <w:tcBorders>
              <w:top w:val="single" w:sz="4" w:space="0" w:color="auto"/>
              <w:left w:val="single" w:sz="4" w:space="0" w:color="auto"/>
              <w:bottom w:val="nil"/>
              <w:right w:val="nil"/>
            </w:tcBorders>
            <w:hideMark/>
          </w:tcPr>
          <w:p w14:paraId="3D2E748D"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3A3A249B"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360F7CF7" w14:textId="77777777" w:rsidTr="00101EC2">
        <w:trPr>
          <w:trHeight w:val="1148"/>
        </w:trPr>
        <w:tc>
          <w:tcPr>
            <w:tcW w:w="3899" w:type="pct"/>
            <w:tcBorders>
              <w:top w:val="nil"/>
              <w:left w:val="single" w:sz="4" w:space="0" w:color="auto"/>
              <w:bottom w:val="single" w:sz="2" w:space="0" w:color="auto"/>
              <w:right w:val="nil"/>
            </w:tcBorders>
          </w:tcPr>
          <w:p w14:paraId="53B05C58"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2FD385EB" w14:textId="77777777" w:rsidR="00994FE5" w:rsidRPr="00994FE5" w:rsidRDefault="00994FE5" w:rsidP="00994FE5">
            <w:pPr>
              <w:tabs>
                <w:tab w:val="center" w:pos="4153"/>
                <w:tab w:val="right" w:pos="8306"/>
              </w:tabs>
              <w:spacing w:after="0" w:line="240" w:lineRule="auto"/>
              <w:jc w:val="left"/>
              <w:rPr>
                <w:rFonts w:ascii="Arial" w:hAnsi="Arial" w:cs="Arial"/>
              </w:rPr>
            </w:pPr>
          </w:p>
          <w:p w14:paraId="60C55C10"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 xml:space="preserve">Case Number: </w:t>
            </w:r>
          </w:p>
          <w:p w14:paraId="0E69CDE6" w14:textId="77777777" w:rsidR="00994FE5" w:rsidRPr="00994FE5" w:rsidRDefault="00994FE5" w:rsidP="00994FE5">
            <w:pPr>
              <w:tabs>
                <w:tab w:val="center" w:pos="4153"/>
                <w:tab w:val="right" w:pos="8306"/>
              </w:tabs>
              <w:spacing w:after="0" w:line="240" w:lineRule="auto"/>
              <w:jc w:val="left"/>
              <w:rPr>
                <w:rFonts w:ascii="Arial" w:hAnsi="Arial" w:cs="Arial"/>
              </w:rPr>
            </w:pPr>
          </w:p>
          <w:p w14:paraId="0C0C9C3E"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Date Filed:</w:t>
            </w:r>
          </w:p>
          <w:p w14:paraId="5AD2A607" w14:textId="77777777" w:rsidR="00994FE5" w:rsidRPr="00994FE5" w:rsidRDefault="00994FE5" w:rsidP="00994FE5">
            <w:pPr>
              <w:spacing w:after="0" w:line="240" w:lineRule="auto"/>
              <w:jc w:val="left"/>
              <w:rPr>
                <w:rFonts w:ascii="Arial" w:hAnsi="Arial" w:cs="Arial"/>
              </w:rPr>
            </w:pPr>
          </w:p>
          <w:p w14:paraId="5E383A86"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FDN:</w:t>
            </w:r>
          </w:p>
          <w:p w14:paraId="2E2A1AAC" w14:textId="77777777" w:rsidR="00994FE5" w:rsidRPr="00994FE5" w:rsidRDefault="00994FE5" w:rsidP="00994FE5">
            <w:pPr>
              <w:tabs>
                <w:tab w:val="center" w:pos="4153"/>
                <w:tab w:val="right" w:pos="8306"/>
              </w:tabs>
              <w:spacing w:after="0" w:line="240" w:lineRule="auto"/>
              <w:jc w:val="left"/>
              <w:rPr>
                <w:rFonts w:ascii="Arial" w:hAnsi="Arial" w:cs="Arial"/>
              </w:rPr>
            </w:pPr>
          </w:p>
          <w:p w14:paraId="204DF2DB"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696A8224"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0B39DA1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ORDER—ASSET </w:t>
      </w:r>
      <w:r w:rsidRPr="00994FE5">
        <w:rPr>
          <w:rFonts w:ascii="Arial" w:hAnsi="Arial" w:cs="Arial"/>
          <w:b/>
          <w:bCs/>
          <w:sz w:val="28"/>
        </w:rPr>
        <w:t>CONFISCATION</w:t>
      </w:r>
      <w:r w:rsidRPr="00994FE5">
        <w:rPr>
          <w:rFonts w:ascii="Arial" w:eastAsia="Times New Roman" w:hAnsi="Arial" w:cs="Arial"/>
          <w:b/>
          <w:bCs/>
          <w:sz w:val="28"/>
          <w:szCs w:val="20"/>
        </w:rPr>
        <w:t xml:space="preserve"> PRODUCTION </w:t>
      </w:r>
      <w:r w:rsidRPr="00994FE5">
        <w:rPr>
          <w:rFonts w:ascii="Arial" w:eastAsia="Times New Roman" w:hAnsi="Arial" w:cs="Arial"/>
          <w:b/>
          <w:bCs/>
          <w:iCs/>
          <w:sz w:val="28"/>
          <w:szCs w:val="20"/>
        </w:rPr>
        <w:t>ORDER</w:t>
      </w:r>
    </w:p>
    <w:p w14:paraId="456F527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5ABC1B2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MAGISTRATES</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7D6A017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6C7978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20C4F8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72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tbl>
      <w:tblPr>
        <w:tblStyle w:val="TableGrid15"/>
        <w:tblW w:w="5000" w:type="pct"/>
        <w:tblLook w:val="04A0" w:firstRow="1" w:lastRow="0" w:firstColumn="1" w:lastColumn="0" w:noHBand="0" w:noVBand="1"/>
      </w:tblPr>
      <w:tblGrid>
        <w:gridCol w:w="9350"/>
      </w:tblGrid>
      <w:tr w:rsidR="00994FE5" w:rsidRPr="00994FE5" w14:paraId="21A8D850" w14:textId="77777777" w:rsidTr="00101EC2">
        <w:trPr>
          <w:trHeight w:val="5179"/>
        </w:trPr>
        <w:tc>
          <w:tcPr>
            <w:tcW w:w="5000" w:type="pct"/>
          </w:tcPr>
          <w:p w14:paraId="7D541787"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Remarks</w:t>
            </w:r>
          </w:p>
          <w:p w14:paraId="1E17914D" w14:textId="77777777" w:rsidR="00994FE5" w:rsidRPr="00994FE5" w:rsidRDefault="00994FE5" w:rsidP="00994FE5">
            <w:pPr>
              <w:widowControl w:val="0"/>
              <w:spacing w:after="120" w:line="276" w:lineRule="auto"/>
              <w:jc w:val="left"/>
              <w:textAlignment w:val="baseline"/>
              <w:rPr>
                <w:rFonts w:ascii="Arial" w:hAnsi="Arial" w:cs="Arial"/>
                <w:sz w:val="20"/>
              </w:rPr>
            </w:pPr>
            <w:r w:rsidRPr="00994FE5">
              <w:rPr>
                <w:rFonts w:ascii="Arial" w:hAnsi="Arial" w:cs="Arial"/>
                <w:sz w:val="20"/>
              </w:rPr>
              <w:t>The Magistrate is satisfied that:</w:t>
            </w:r>
          </w:p>
          <w:p w14:paraId="092E092C" w14:textId="77777777" w:rsidR="00994FE5" w:rsidRPr="00994FE5" w:rsidRDefault="00994FE5" w:rsidP="00994FE5">
            <w:pPr>
              <w:widowControl w:val="0"/>
              <w:numPr>
                <w:ilvl w:val="0"/>
                <w:numId w:val="169"/>
              </w:numPr>
              <w:tabs>
                <w:tab w:val="left" w:pos="593"/>
              </w:tabs>
              <w:spacing w:after="120" w:line="276" w:lineRule="auto"/>
              <w:ind w:left="1018" w:hanging="850"/>
              <w:contextualSpacing/>
              <w:jc w:val="left"/>
              <w:textAlignment w:val="baseline"/>
              <w:rPr>
                <w:rFonts w:ascii="Arial" w:hAnsi="Arial" w:cs="Arial"/>
                <w:sz w:val="20"/>
              </w:rPr>
            </w:pPr>
            <w:r w:rsidRPr="00994FE5">
              <w:rPr>
                <w:rFonts w:ascii="Arial" w:hAnsi="Arial" w:cs="Arial"/>
                <w:sz w:val="20"/>
              </w:rPr>
              <w:t>(a)</w:t>
            </w:r>
            <w:r w:rsidRPr="00994FE5">
              <w:rPr>
                <w:rFonts w:ascii="Arial" w:hAnsi="Arial" w:cs="Arial"/>
                <w:sz w:val="20"/>
              </w:rPr>
              <w:tab/>
              <w:t xml:space="preserve">the Applicant has made an Application under </w:t>
            </w:r>
            <w:r w:rsidRPr="00994FE5">
              <w:rPr>
                <w:rFonts w:ascii="Arial" w:hAnsi="Arial" w:cs="Arial"/>
                <w:iCs/>
                <w:sz w:val="20"/>
              </w:rPr>
              <w:t xml:space="preserve">section 150 of the </w:t>
            </w:r>
            <w:r w:rsidRPr="00994FE5">
              <w:rPr>
                <w:rFonts w:ascii="Arial" w:hAnsi="Arial" w:cs="Arial"/>
                <w:i/>
                <w:sz w:val="20"/>
              </w:rPr>
              <w:t>Criminal Assets Confiscation Act 2005</w:t>
            </w:r>
            <w:r w:rsidRPr="00994FE5">
              <w:rPr>
                <w:rFonts w:ascii="Arial" w:hAnsi="Arial" w:cs="Arial"/>
                <w:sz w:val="20"/>
              </w:rPr>
              <w:t xml:space="preserve"> dated [</w:t>
            </w:r>
            <w:r w:rsidRPr="00994FE5">
              <w:rPr>
                <w:rFonts w:ascii="Arial" w:hAnsi="Arial" w:cs="Arial"/>
                <w:i/>
                <w:sz w:val="20"/>
              </w:rPr>
              <w:t>date</w:t>
            </w:r>
            <w:r w:rsidRPr="00994FE5">
              <w:rPr>
                <w:rFonts w:ascii="Arial" w:hAnsi="Arial" w:cs="Arial"/>
                <w:sz w:val="20"/>
              </w:rPr>
              <w:t>] for an order for [</w:t>
            </w:r>
            <w:r w:rsidRPr="00994FE5">
              <w:rPr>
                <w:rFonts w:ascii="Arial" w:hAnsi="Arial" w:cs="Arial"/>
                <w:i/>
                <w:sz w:val="20"/>
              </w:rPr>
              <w:t>production/inspection</w:t>
            </w:r>
            <w:r w:rsidRPr="00994FE5">
              <w:rPr>
                <w:rFonts w:ascii="Arial" w:hAnsi="Arial" w:cs="Arial"/>
                <w:sz w:val="20"/>
              </w:rPr>
              <w:t>] of the documents described in the schedule to this order (‘the Documents’);</w:t>
            </w:r>
          </w:p>
          <w:p w14:paraId="46229A6D" w14:textId="77777777" w:rsidR="00994FE5" w:rsidRPr="00994FE5" w:rsidRDefault="00994FE5" w:rsidP="00994FE5">
            <w:pPr>
              <w:widowControl w:val="0"/>
              <w:tabs>
                <w:tab w:val="left" w:pos="593"/>
              </w:tabs>
              <w:spacing w:after="120" w:line="276" w:lineRule="auto"/>
              <w:ind w:left="1018"/>
              <w:contextualSpacing/>
              <w:jc w:val="left"/>
              <w:textAlignment w:val="baseline"/>
              <w:rPr>
                <w:rFonts w:ascii="Arial" w:hAnsi="Arial" w:cs="Arial"/>
                <w:sz w:val="20"/>
              </w:rPr>
            </w:pPr>
          </w:p>
          <w:p w14:paraId="388B1F57" w14:textId="77777777" w:rsidR="00994FE5" w:rsidRPr="00994FE5" w:rsidRDefault="00994FE5" w:rsidP="00994FE5">
            <w:pPr>
              <w:widowControl w:val="0"/>
              <w:numPr>
                <w:ilvl w:val="0"/>
                <w:numId w:val="169"/>
              </w:numPr>
              <w:tabs>
                <w:tab w:val="left" w:pos="593"/>
              </w:tabs>
              <w:spacing w:after="120" w:line="276" w:lineRule="auto"/>
              <w:ind w:left="1018" w:hanging="850"/>
              <w:contextualSpacing/>
              <w:jc w:val="left"/>
              <w:textAlignment w:val="baseline"/>
              <w:rPr>
                <w:rFonts w:ascii="Arial" w:hAnsi="Arial" w:cs="Arial"/>
                <w:sz w:val="20"/>
              </w:rPr>
            </w:pPr>
            <w:r w:rsidRPr="00994FE5">
              <w:rPr>
                <w:rFonts w:ascii="Arial" w:hAnsi="Arial" w:cs="Arial"/>
                <w:sz w:val="20"/>
              </w:rPr>
              <w:t>(b)</w:t>
            </w:r>
            <w:r w:rsidRPr="00994FE5">
              <w:rPr>
                <w:rFonts w:ascii="Arial" w:hAnsi="Arial" w:cs="Arial"/>
                <w:sz w:val="20"/>
              </w:rPr>
              <w:tab/>
              <w:t>based on information given [</w:t>
            </w:r>
            <w:r w:rsidRPr="00994FE5">
              <w:rPr>
                <w:rFonts w:ascii="Arial" w:hAnsi="Arial" w:cs="Arial"/>
                <w:i/>
                <w:sz w:val="20"/>
              </w:rPr>
              <w:t>on</w:t>
            </w:r>
            <w:r w:rsidRPr="00994FE5">
              <w:rPr>
                <w:rFonts w:ascii="Arial" w:hAnsi="Arial" w:cs="Arial"/>
                <w:sz w:val="20"/>
              </w:rPr>
              <w:t xml:space="preserve"> </w:t>
            </w:r>
            <w:r w:rsidRPr="00994FE5">
              <w:rPr>
                <w:rFonts w:ascii="Arial" w:hAnsi="Arial" w:cs="Arial"/>
                <w:i/>
                <w:sz w:val="20"/>
              </w:rPr>
              <w:t>oath/by affirmation</w:t>
            </w:r>
            <w:r w:rsidRPr="00994FE5">
              <w:rPr>
                <w:rFonts w:ascii="Arial" w:hAnsi="Arial" w:cs="Arial"/>
                <w:sz w:val="20"/>
              </w:rPr>
              <w:t>] [</w:t>
            </w:r>
            <w:r w:rsidRPr="00994FE5">
              <w:rPr>
                <w:rFonts w:ascii="Arial" w:hAnsi="Arial" w:cs="Arial"/>
                <w:i/>
                <w:sz w:val="20"/>
              </w:rPr>
              <w:t>by/on behalf of</w:t>
            </w:r>
            <w:r w:rsidRPr="00994FE5">
              <w:rPr>
                <w:rFonts w:ascii="Arial" w:hAnsi="Arial" w:cs="Arial"/>
                <w:sz w:val="20"/>
              </w:rPr>
              <w:t>] the Applicant, [</w:t>
            </w:r>
            <w:r w:rsidRPr="00994FE5">
              <w:rPr>
                <w:rFonts w:ascii="Arial" w:hAnsi="Arial" w:cs="Arial"/>
                <w:i/>
                <w:iCs/>
                <w:sz w:val="20"/>
              </w:rPr>
              <w:t>name</w:t>
            </w:r>
            <w:r w:rsidRPr="00994FE5">
              <w:rPr>
                <w:rFonts w:ascii="Arial" w:hAnsi="Arial" w:cs="Arial"/>
                <w:sz w:val="20"/>
              </w:rPr>
              <w:t>] of [</w:t>
            </w:r>
            <w:r w:rsidRPr="00994FE5">
              <w:rPr>
                <w:rFonts w:ascii="Arial" w:hAnsi="Arial" w:cs="Arial"/>
                <w:i/>
                <w:iCs/>
                <w:sz w:val="20"/>
              </w:rPr>
              <w:t>address</w:t>
            </w:r>
            <w:r w:rsidRPr="00994FE5">
              <w:rPr>
                <w:rFonts w:ascii="Arial" w:hAnsi="Arial" w:cs="Arial"/>
                <w:sz w:val="20"/>
              </w:rPr>
              <w:t xml:space="preserve">] (‘the Subject’) is reasonably suspected of having possession or control of the Documents and that the Documents comprise property-tracking documents </w:t>
            </w:r>
            <w:r w:rsidRPr="00994FE5">
              <w:rPr>
                <w:rFonts w:ascii="Arial" w:hAnsi="Arial" w:cs="Arial"/>
                <w:iCs/>
                <w:sz w:val="20"/>
              </w:rPr>
              <w:t>within</w:t>
            </w:r>
            <w:r w:rsidRPr="00994FE5">
              <w:rPr>
                <w:rFonts w:ascii="Arial" w:hAnsi="Arial" w:cs="Arial"/>
                <w:sz w:val="20"/>
              </w:rPr>
              <w:t xml:space="preserve"> the meaning of </w:t>
            </w:r>
            <w:r w:rsidRPr="00994FE5">
              <w:rPr>
                <w:rFonts w:ascii="Arial" w:hAnsi="Arial" w:cs="Arial"/>
                <w:iCs/>
                <w:sz w:val="20"/>
              </w:rPr>
              <w:t xml:space="preserve">section 149 of the </w:t>
            </w:r>
            <w:r w:rsidRPr="00994FE5">
              <w:rPr>
                <w:rFonts w:ascii="Arial" w:hAnsi="Arial" w:cs="Arial"/>
                <w:i/>
                <w:sz w:val="20"/>
              </w:rPr>
              <w:t>Criminal Assets Confiscation Act 2005</w:t>
            </w:r>
            <w:r w:rsidRPr="00994FE5">
              <w:rPr>
                <w:rFonts w:ascii="Arial" w:hAnsi="Arial" w:cs="Arial"/>
                <w:iCs/>
                <w:sz w:val="20"/>
              </w:rPr>
              <w:t>;</w:t>
            </w:r>
          </w:p>
          <w:p w14:paraId="4C3E1AFB" w14:textId="77777777" w:rsidR="00994FE5" w:rsidRPr="00994FE5" w:rsidRDefault="00994FE5" w:rsidP="00994FE5">
            <w:pPr>
              <w:widowControl w:val="0"/>
              <w:tabs>
                <w:tab w:val="left" w:pos="593"/>
              </w:tabs>
              <w:spacing w:after="120" w:line="276" w:lineRule="auto"/>
              <w:ind w:left="1018"/>
              <w:contextualSpacing/>
              <w:jc w:val="left"/>
              <w:textAlignment w:val="baseline"/>
              <w:rPr>
                <w:rFonts w:ascii="Arial" w:hAnsi="Arial" w:cs="Arial"/>
                <w:sz w:val="20"/>
              </w:rPr>
            </w:pPr>
          </w:p>
          <w:p w14:paraId="059DE8E0" w14:textId="77777777" w:rsidR="00994FE5" w:rsidRPr="00994FE5" w:rsidRDefault="00994FE5" w:rsidP="00994FE5">
            <w:pPr>
              <w:widowControl w:val="0"/>
              <w:numPr>
                <w:ilvl w:val="0"/>
                <w:numId w:val="169"/>
              </w:numPr>
              <w:tabs>
                <w:tab w:val="left" w:pos="593"/>
              </w:tabs>
              <w:spacing w:after="120" w:line="276" w:lineRule="auto"/>
              <w:ind w:left="1018" w:hanging="850"/>
              <w:contextualSpacing/>
              <w:jc w:val="left"/>
              <w:textAlignment w:val="baseline"/>
              <w:rPr>
                <w:rFonts w:ascii="Arial" w:hAnsi="Arial" w:cs="Arial"/>
                <w:sz w:val="20"/>
              </w:rPr>
            </w:pPr>
            <w:r w:rsidRPr="00994FE5">
              <w:rPr>
                <w:rFonts w:ascii="Arial" w:hAnsi="Arial" w:cs="Arial"/>
                <w:iCs/>
                <w:sz w:val="20"/>
              </w:rPr>
              <w:t>(c)</w:t>
            </w:r>
            <w:r w:rsidRPr="00994FE5">
              <w:rPr>
                <w:rFonts w:ascii="Arial" w:hAnsi="Arial" w:cs="Arial"/>
                <w:iCs/>
                <w:sz w:val="20"/>
              </w:rPr>
              <w:tab/>
              <w:t xml:space="preserve">the Documents are “property-tracking documents” within the meaning of section 149 of the </w:t>
            </w:r>
            <w:r w:rsidRPr="00994FE5">
              <w:rPr>
                <w:rFonts w:ascii="Arial" w:hAnsi="Arial" w:cs="Arial"/>
                <w:i/>
                <w:sz w:val="20"/>
              </w:rPr>
              <w:t>Criminal Assets Confiscation Act 2005</w:t>
            </w:r>
            <w:r w:rsidRPr="00994FE5">
              <w:rPr>
                <w:rFonts w:ascii="Arial" w:hAnsi="Arial" w:cs="Arial"/>
                <w:iCs/>
                <w:sz w:val="20"/>
              </w:rPr>
              <w:t xml:space="preserve">;  </w:t>
            </w:r>
          </w:p>
          <w:p w14:paraId="15FB9D1D" w14:textId="77777777" w:rsidR="00994FE5" w:rsidRPr="00994FE5" w:rsidRDefault="00994FE5" w:rsidP="00994FE5">
            <w:pPr>
              <w:spacing w:after="0" w:line="276" w:lineRule="auto"/>
              <w:ind w:left="720"/>
              <w:contextualSpacing/>
              <w:jc w:val="left"/>
              <w:textAlignment w:val="baseline"/>
              <w:rPr>
                <w:rFonts w:ascii="Arial" w:hAnsi="Arial" w:cs="Arial"/>
                <w:sz w:val="20"/>
              </w:rPr>
            </w:pPr>
          </w:p>
          <w:p w14:paraId="70C71CCD" w14:textId="77777777" w:rsidR="00994FE5" w:rsidRPr="00994FE5" w:rsidRDefault="00994FE5" w:rsidP="00994FE5">
            <w:pPr>
              <w:widowControl w:val="0"/>
              <w:numPr>
                <w:ilvl w:val="0"/>
                <w:numId w:val="169"/>
              </w:numPr>
              <w:tabs>
                <w:tab w:val="left" w:pos="593"/>
              </w:tabs>
              <w:spacing w:after="120" w:line="276" w:lineRule="auto"/>
              <w:ind w:left="1018" w:hanging="850"/>
              <w:contextualSpacing/>
              <w:jc w:val="left"/>
              <w:textAlignment w:val="baseline"/>
              <w:rPr>
                <w:rFonts w:ascii="Arial" w:hAnsi="Arial" w:cs="Arial"/>
                <w:sz w:val="20"/>
              </w:rPr>
            </w:pPr>
            <w:r w:rsidRPr="00994FE5">
              <w:rPr>
                <w:rFonts w:ascii="Arial" w:hAnsi="Arial" w:cs="Arial"/>
                <w:sz w:val="20"/>
              </w:rPr>
              <w:t>(d)</w:t>
            </w:r>
            <w:r w:rsidRPr="00994FE5">
              <w:rPr>
                <w:rFonts w:ascii="Arial" w:hAnsi="Arial" w:cs="Arial"/>
                <w:sz w:val="20"/>
              </w:rPr>
              <w:tab/>
              <w:t>requiring the Documents to be [</w:t>
            </w:r>
            <w:r w:rsidRPr="00994FE5">
              <w:rPr>
                <w:rFonts w:ascii="Arial" w:hAnsi="Arial" w:cs="Arial"/>
                <w:i/>
                <w:sz w:val="20"/>
              </w:rPr>
              <w:t>produced/made available for inspection</w:t>
            </w:r>
            <w:r w:rsidRPr="00994FE5">
              <w:rPr>
                <w:rFonts w:ascii="Arial" w:hAnsi="Arial" w:cs="Arial"/>
                <w:sz w:val="20"/>
              </w:rPr>
              <w:t xml:space="preserve">] on the date specified below, being less than 14 days after the making of this order, will not cause hardship to the Subject. </w:t>
            </w:r>
          </w:p>
        </w:tc>
      </w:tr>
    </w:tbl>
    <w:p w14:paraId="657F4802" w14:textId="77777777" w:rsidR="00994FE5" w:rsidRPr="00994FE5" w:rsidRDefault="00994FE5" w:rsidP="00994FE5">
      <w:pPr>
        <w:spacing w:after="160" w:line="259"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01DA32EE" w14:textId="77777777" w:rsidTr="00101EC2">
        <w:tc>
          <w:tcPr>
            <w:tcW w:w="5000" w:type="pct"/>
          </w:tcPr>
          <w:p w14:paraId="5EFA517C"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4414FD4E" w14:textId="77777777" w:rsidR="00994FE5" w:rsidRPr="00994FE5" w:rsidRDefault="00994FE5" w:rsidP="00994FE5">
            <w:pPr>
              <w:spacing w:before="240" w:after="240" w:line="276" w:lineRule="auto"/>
              <w:jc w:val="left"/>
              <w:textAlignment w:val="baseline"/>
              <w:rPr>
                <w:rFonts w:ascii="Arial" w:hAnsi="Arial" w:cs="Arial"/>
                <w:b/>
                <w:sz w:val="20"/>
              </w:rPr>
            </w:pPr>
            <w:r w:rsidRPr="00994FE5">
              <w:rPr>
                <w:rFonts w:ascii="Arial" w:hAnsi="Arial" w:cs="Arial"/>
                <w:b/>
                <w:sz w:val="20"/>
              </w:rPr>
              <w:t xml:space="preserve">Date of Order: </w:t>
            </w:r>
            <w:r w:rsidRPr="00994FE5">
              <w:rPr>
                <w:rFonts w:ascii="Arial" w:hAnsi="Arial" w:cs="Arial"/>
                <w:sz w:val="20"/>
              </w:rPr>
              <w:t>[</w:t>
            </w:r>
            <w:r w:rsidRPr="00994FE5">
              <w:rPr>
                <w:rFonts w:ascii="Arial" w:hAnsi="Arial" w:cs="Arial"/>
                <w:i/>
                <w:sz w:val="20"/>
              </w:rPr>
              <w:t>date</w:t>
            </w:r>
            <w:r w:rsidRPr="00994FE5">
              <w:rPr>
                <w:rFonts w:ascii="Arial" w:hAnsi="Arial" w:cs="Arial"/>
                <w:sz w:val="20"/>
              </w:rPr>
              <w:t>]</w:t>
            </w:r>
          </w:p>
          <w:p w14:paraId="74466B74"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Orders</w:t>
            </w:r>
          </w:p>
          <w:p w14:paraId="4C954457"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156B998C" w14:textId="77777777" w:rsidR="00994FE5" w:rsidRPr="00994FE5" w:rsidRDefault="00994FE5" w:rsidP="00994FE5">
            <w:pPr>
              <w:spacing w:after="12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5BEE3E77" w14:textId="77777777" w:rsidR="00994FE5" w:rsidRPr="00994FE5" w:rsidRDefault="00994FE5" w:rsidP="00994FE5">
            <w:pPr>
              <w:tabs>
                <w:tab w:val="left" w:pos="593"/>
              </w:tabs>
              <w:spacing w:after="120" w:line="276" w:lineRule="auto"/>
              <w:ind w:left="877" w:hanging="426"/>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t>The Subject must [</w:t>
            </w:r>
            <w:r w:rsidRPr="00994FE5">
              <w:rPr>
                <w:rFonts w:ascii="Arial" w:hAnsi="Arial" w:cs="Arial"/>
                <w:i/>
                <w:sz w:val="20"/>
              </w:rPr>
              <w:t>produce the Documents to/make the Documents available for inspection by</w:t>
            </w:r>
            <w:r w:rsidRPr="00994FE5">
              <w:rPr>
                <w:rFonts w:ascii="Arial" w:hAnsi="Arial" w:cs="Arial"/>
                <w:sz w:val="20"/>
              </w:rPr>
              <w:t>] [</w:t>
            </w:r>
            <w:r w:rsidRPr="00994FE5">
              <w:rPr>
                <w:rFonts w:ascii="Arial" w:hAnsi="Arial" w:cs="Arial"/>
                <w:i/>
                <w:sz w:val="20"/>
              </w:rPr>
              <w:t>name and position of authorised officer</w:t>
            </w:r>
            <w:r w:rsidRPr="00994FE5">
              <w:rPr>
                <w:rFonts w:ascii="Arial" w:hAnsi="Arial" w:cs="Arial"/>
                <w:sz w:val="20"/>
              </w:rPr>
              <w:t>] at [</w:t>
            </w:r>
            <w:r w:rsidRPr="00994FE5">
              <w:rPr>
                <w:rFonts w:ascii="Arial" w:hAnsi="Arial" w:cs="Arial"/>
                <w:i/>
                <w:sz w:val="20"/>
              </w:rPr>
              <w:t>location</w:t>
            </w:r>
            <w:r w:rsidRPr="00994FE5">
              <w:rPr>
                <w:rFonts w:ascii="Arial" w:hAnsi="Arial" w:cs="Arial"/>
                <w:sz w:val="20"/>
              </w:rPr>
              <w:t>] on [</w:t>
            </w:r>
            <w:r w:rsidRPr="00994FE5">
              <w:rPr>
                <w:rFonts w:ascii="Arial" w:hAnsi="Arial" w:cs="Arial"/>
                <w:i/>
                <w:sz w:val="20"/>
              </w:rPr>
              <w:t>date</w:t>
            </w:r>
            <w:r w:rsidRPr="00994FE5">
              <w:rPr>
                <w:rFonts w:ascii="Arial" w:hAnsi="Arial" w:cs="Arial"/>
                <w:sz w:val="20"/>
              </w:rPr>
              <w:t>] between the hours of [</w:t>
            </w:r>
            <w:r w:rsidRPr="00994FE5">
              <w:rPr>
                <w:rFonts w:ascii="Arial" w:hAnsi="Arial" w:cs="Arial"/>
                <w:i/>
                <w:sz w:val="20"/>
              </w:rPr>
              <w:t>time</w:t>
            </w:r>
            <w:r w:rsidRPr="00994FE5">
              <w:rPr>
                <w:rFonts w:ascii="Arial" w:hAnsi="Arial" w:cs="Arial"/>
                <w:sz w:val="20"/>
              </w:rPr>
              <w:t>] and [</w:t>
            </w:r>
            <w:r w:rsidRPr="00994FE5">
              <w:rPr>
                <w:rFonts w:ascii="Arial" w:hAnsi="Arial" w:cs="Arial"/>
                <w:i/>
                <w:sz w:val="20"/>
              </w:rPr>
              <w:t>time</w:t>
            </w:r>
            <w:r w:rsidRPr="00994FE5">
              <w:rPr>
                <w:rFonts w:ascii="Arial" w:hAnsi="Arial" w:cs="Arial"/>
                <w:sz w:val="20"/>
              </w:rPr>
              <w:t xml:space="preserve">]. </w:t>
            </w:r>
            <w:r w:rsidRPr="00994FE5">
              <w:rPr>
                <w:rFonts w:ascii="Arial" w:hAnsi="Arial" w:cs="Arial"/>
                <w:b/>
                <w:sz w:val="12"/>
              </w:rPr>
              <w:t>must be at least 14 days from the date of the Order, unless satisfied under the criteria in section 151(2) and (3) that is should be a lesser period</w:t>
            </w:r>
          </w:p>
          <w:p w14:paraId="5DDF3452" w14:textId="77777777" w:rsidR="00994FE5" w:rsidRPr="00994FE5" w:rsidRDefault="00994FE5" w:rsidP="00994FE5">
            <w:pPr>
              <w:numPr>
                <w:ilvl w:val="0"/>
                <w:numId w:val="170"/>
              </w:numPr>
              <w:tabs>
                <w:tab w:val="left" w:pos="451"/>
              </w:tabs>
              <w:spacing w:after="120" w:line="276" w:lineRule="auto"/>
              <w:ind w:left="877" w:hanging="851"/>
              <w:jc w:val="left"/>
              <w:textAlignment w:val="baseline"/>
              <w:rPr>
                <w:rFonts w:ascii="Arial" w:hAnsi="Arial" w:cs="Arial"/>
                <w:sz w:val="32"/>
              </w:rPr>
            </w:pPr>
            <w:r w:rsidRPr="00994FE5">
              <w:rPr>
                <w:rFonts w:ascii="Arial" w:hAnsi="Arial" w:cs="Arial"/>
                <w:sz w:val="20"/>
              </w:rPr>
              <w:t>2.</w:t>
            </w:r>
            <w:r w:rsidRPr="00994FE5">
              <w:rPr>
                <w:rFonts w:ascii="Arial" w:hAnsi="Arial" w:cs="Arial"/>
                <w:sz w:val="20"/>
              </w:rPr>
              <w:tab/>
              <w:t>Information about this order must not be disclosed.</w:t>
            </w:r>
          </w:p>
          <w:p w14:paraId="56E70681" w14:textId="77777777" w:rsidR="00994FE5" w:rsidRPr="00994FE5" w:rsidRDefault="00994FE5" w:rsidP="00994FE5">
            <w:pPr>
              <w:numPr>
                <w:ilvl w:val="0"/>
                <w:numId w:val="170"/>
              </w:numPr>
              <w:tabs>
                <w:tab w:val="left" w:pos="451"/>
              </w:tabs>
              <w:spacing w:after="120" w:line="276" w:lineRule="auto"/>
              <w:ind w:left="877" w:hanging="851"/>
              <w:jc w:val="left"/>
              <w:textAlignment w:val="baseline"/>
              <w:rPr>
                <w:rFonts w:ascii="Arial" w:hAnsi="Arial" w:cs="Arial"/>
                <w:sz w:val="20"/>
              </w:rPr>
            </w:pPr>
            <w:r w:rsidRPr="00994FE5">
              <w:rPr>
                <w:rFonts w:ascii="Arial" w:hAnsi="Arial" w:cs="Arial"/>
                <w:sz w:val="20"/>
              </w:rPr>
              <w:t>3.</w:t>
            </w:r>
            <w:r w:rsidRPr="00994FE5">
              <w:rPr>
                <w:rFonts w:ascii="Arial" w:hAnsi="Arial" w:cs="Arial"/>
                <w:sz w:val="20"/>
              </w:rPr>
              <w:tab/>
              <w:t>[</w:t>
            </w:r>
            <w:r w:rsidRPr="00994FE5">
              <w:rPr>
                <w:rFonts w:ascii="Arial" w:hAnsi="Arial" w:cs="Arial"/>
                <w:i/>
                <w:sz w:val="20"/>
              </w:rPr>
              <w:t>the Applicant/name of alternative authorised officer</w:t>
            </w:r>
            <w:r w:rsidRPr="00994FE5">
              <w:rPr>
                <w:rFonts w:ascii="Arial" w:hAnsi="Arial" w:cs="Arial"/>
                <w:sz w:val="20"/>
              </w:rPr>
              <w:t>] is to serve this order on the Subject.</w:t>
            </w:r>
          </w:p>
          <w:p w14:paraId="77F15F19" w14:textId="77777777" w:rsidR="00994FE5" w:rsidRPr="00994FE5" w:rsidRDefault="00994FE5" w:rsidP="00994FE5">
            <w:pPr>
              <w:numPr>
                <w:ilvl w:val="0"/>
                <w:numId w:val="170"/>
              </w:numPr>
              <w:tabs>
                <w:tab w:val="left" w:pos="451"/>
              </w:tabs>
              <w:spacing w:after="120" w:line="276" w:lineRule="auto"/>
              <w:ind w:left="877" w:hanging="851"/>
              <w:jc w:val="left"/>
              <w:textAlignment w:val="baseline"/>
              <w:rPr>
                <w:rFonts w:ascii="Arial" w:hAnsi="Arial" w:cs="Arial"/>
                <w:sz w:val="20"/>
              </w:rPr>
            </w:pPr>
            <w:r w:rsidRPr="00994FE5">
              <w:rPr>
                <w:rFonts w:ascii="Arial" w:hAnsi="Arial" w:cs="Arial"/>
                <w:sz w:val="20"/>
              </w:rPr>
              <w:t>4.</w:t>
            </w:r>
            <w:r w:rsidRPr="00994FE5">
              <w:rPr>
                <w:rFonts w:ascii="Arial" w:hAnsi="Arial" w:cs="Arial"/>
                <w:sz w:val="20"/>
              </w:rPr>
              <w:tab/>
              <w:t>[</w:t>
            </w:r>
            <w:r w:rsidRPr="00994FE5">
              <w:rPr>
                <w:rFonts w:ascii="Arial" w:hAnsi="Arial" w:cs="Arial"/>
                <w:i/>
                <w:sz w:val="20"/>
              </w:rPr>
              <w:t>other</w:t>
            </w:r>
            <w:r w:rsidRPr="00994FE5">
              <w:rPr>
                <w:rFonts w:ascii="Arial" w:hAnsi="Arial" w:cs="Arial"/>
                <w:sz w:val="20"/>
              </w:rPr>
              <w:t>]</w:t>
            </w:r>
          </w:p>
        </w:tc>
      </w:tr>
    </w:tbl>
    <w:p w14:paraId="2AE076D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43C68D18" w14:textId="77777777" w:rsidTr="00101EC2">
        <w:tc>
          <w:tcPr>
            <w:tcW w:w="5000" w:type="pct"/>
          </w:tcPr>
          <w:p w14:paraId="003C715A" w14:textId="77777777" w:rsidR="00994FE5" w:rsidRPr="00994FE5" w:rsidRDefault="00994FE5" w:rsidP="00994FE5">
            <w:pPr>
              <w:spacing w:before="240" w:after="120" w:line="276" w:lineRule="auto"/>
              <w:ind w:right="170"/>
              <w:jc w:val="left"/>
              <w:textAlignment w:val="baseline"/>
              <w:rPr>
                <w:rFonts w:ascii="Arial" w:hAnsi="Arial" w:cs="Arial"/>
                <w:b/>
                <w:sz w:val="20"/>
              </w:rPr>
            </w:pPr>
            <w:r w:rsidRPr="00994FE5">
              <w:rPr>
                <w:rFonts w:ascii="Arial" w:hAnsi="Arial" w:cs="Arial"/>
                <w:b/>
                <w:sz w:val="20"/>
              </w:rPr>
              <w:t xml:space="preserve">To the </w:t>
            </w:r>
            <w:r w:rsidRPr="00994FE5">
              <w:rPr>
                <w:rFonts w:ascii="Arial" w:hAnsi="Arial" w:cs="Arial"/>
                <w:b/>
                <w:bCs/>
                <w:sz w:val="20"/>
              </w:rPr>
              <w:t>Subject</w:t>
            </w:r>
            <w:r w:rsidRPr="00994FE5">
              <w:rPr>
                <w:rFonts w:ascii="Arial" w:hAnsi="Arial" w:cs="Arial"/>
                <w:b/>
                <w:sz w:val="20"/>
              </w:rPr>
              <w:t>:</w:t>
            </w:r>
            <w:r w:rsidRPr="00994FE5">
              <w:rPr>
                <w:rFonts w:ascii="Arial" w:eastAsia="Arial" w:hAnsi="Arial" w:cs="Arial"/>
                <w:sz w:val="20"/>
              </w:rPr>
              <w:t xml:space="preserve"> </w:t>
            </w:r>
            <w:r w:rsidRPr="00994FE5">
              <w:rPr>
                <w:rFonts w:ascii="Arial" w:hAnsi="Arial" w:cs="Arial"/>
                <w:b/>
                <w:sz w:val="20"/>
              </w:rPr>
              <w:t>WARNING</w:t>
            </w:r>
          </w:p>
          <w:p w14:paraId="29D5403F" w14:textId="77777777" w:rsidR="00994FE5" w:rsidRPr="00994FE5" w:rsidRDefault="00994FE5" w:rsidP="00994FE5">
            <w:pPr>
              <w:numPr>
                <w:ilvl w:val="0"/>
                <w:numId w:val="168"/>
              </w:numPr>
              <w:spacing w:after="120" w:line="276" w:lineRule="auto"/>
              <w:ind w:left="589" w:hanging="357"/>
              <w:jc w:val="left"/>
              <w:textAlignment w:val="baseline"/>
              <w:rPr>
                <w:rFonts w:ascii="Arial" w:hAnsi="Arial" w:cs="Arial"/>
                <w:sz w:val="20"/>
              </w:rPr>
            </w:pPr>
            <w:r w:rsidRPr="00994FE5">
              <w:rPr>
                <w:rFonts w:ascii="Arial" w:hAnsi="Arial" w:cs="Arial"/>
                <w:sz w:val="20"/>
              </w:rPr>
              <w:t xml:space="preserve">If you disobey this order and are not excused from complying under </w:t>
            </w:r>
            <w:r w:rsidRPr="00994FE5">
              <w:rPr>
                <w:rFonts w:ascii="Arial" w:hAnsi="Arial" w:cs="Arial"/>
                <w:iCs/>
                <w:sz w:val="20"/>
              </w:rPr>
              <w:t>section 158(2) of the Criminal Assets Confiscation Act 2005, yo</w:t>
            </w:r>
            <w:r w:rsidRPr="00994FE5">
              <w:rPr>
                <w:rFonts w:ascii="Arial" w:hAnsi="Arial" w:cs="Arial"/>
                <w:sz w:val="20"/>
              </w:rPr>
              <w:t>u will be guilty of an offence and liable to [</w:t>
            </w:r>
            <w:r w:rsidRPr="00994FE5">
              <w:rPr>
                <w:rFonts w:ascii="Arial" w:hAnsi="Arial" w:cs="Arial"/>
                <w:i/>
                <w:sz w:val="20"/>
              </w:rPr>
              <w:t>imprisonment/detention</w:t>
            </w:r>
            <w:r w:rsidRPr="00994FE5">
              <w:rPr>
                <w:rFonts w:ascii="Arial" w:hAnsi="Arial" w:cs="Arial"/>
                <w:sz w:val="20"/>
              </w:rPr>
              <w:t>] not exceeding 6 months or a fine not exceeding $2,500.</w:t>
            </w:r>
          </w:p>
          <w:p w14:paraId="750E6D5A" w14:textId="77777777" w:rsidR="00994FE5" w:rsidRPr="00994FE5" w:rsidRDefault="00994FE5" w:rsidP="00994FE5">
            <w:pPr>
              <w:numPr>
                <w:ilvl w:val="0"/>
                <w:numId w:val="168"/>
              </w:numPr>
              <w:spacing w:after="120" w:line="276" w:lineRule="auto"/>
              <w:ind w:left="589" w:hanging="357"/>
              <w:jc w:val="left"/>
              <w:textAlignment w:val="baseline"/>
              <w:rPr>
                <w:rFonts w:ascii="Arial" w:hAnsi="Arial" w:cs="Arial"/>
                <w:sz w:val="20"/>
              </w:rPr>
            </w:pPr>
            <w:r w:rsidRPr="00994FE5">
              <w:rPr>
                <w:rFonts w:ascii="Arial" w:hAnsi="Arial" w:cs="Arial"/>
                <w:sz w:val="20"/>
              </w:rPr>
              <w:t>You may not refuse to comply with this order on the grounds that doing so would tend to incriminate you. However, any evidence given in the course of complying with this order cannot be used against you if you are charged with an offence. The exception to this is where you are charged with an offence based on knowingly providing false or misleading evidence in respect of this order.</w:t>
            </w:r>
          </w:p>
          <w:p w14:paraId="45861453" w14:textId="77777777" w:rsidR="00994FE5" w:rsidRPr="00994FE5" w:rsidRDefault="00994FE5" w:rsidP="00994FE5">
            <w:pPr>
              <w:numPr>
                <w:ilvl w:val="0"/>
                <w:numId w:val="168"/>
              </w:numPr>
              <w:spacing w:after="120" w:line="276" w:lineRule="auto"/>
              <w:ind w:left="589" w:hanging="357"/>
              <w:jc w:val="left"/>
              <w:textAlignment w:val="baseline"/>
              <w:rPr>
                <w:rFonts w:ascii="Arial" w:hAnsi="Arial" w:cs="Arial"/>
                <w:sz w:val="20"/>
              </w:rPr>
            </w:pPr>
            <w:r w:rsidRPr="00994FE5">
              <w:rPr>
                <w:rFonts w:ascii="Arial" w:hAnsi="Arial" w:cs="Arial"/>
                <w:b/>
                <w:sz w:val="12"/>
              </w:rPr>
              <w:t>only display if order includes non-disclosure</w:t>
            </w:r>
            <w:r w:rsidRPr="00994FE5">
              <w:rPr>
                <w:rFonts w:ascii="Arial" w:hAnsi="Arial" w:cs="Arial"/>
                <w:sz w:val="20"/>
              </w:rPr>
              <w:t xml:space="preserve"> If you disclose information about the existence or nature of this order or disclose information to another person from which the other person could infer the existence or nature of this order, you will be guilty of an offence and liable to [</w:t>
            </w:r>
            <w:r w:rsidRPr="00994FE5">
              <w:rPr>
                <w:rFonts w:ascii="Arial" w:hAnsi="Arial" w:cs="Arial"/>
                <w:i/>
                <w:sz w:val="20"/>
              </w:rPr>
              <w:t>imprisonment/detention</w:t>
            </w:r>
            <w:r w:rsidRPr="00994FE5">
              <w:rPr>
                <w:rFonts w:ascii="Arial" w:hAnsi="Arial" w:cs="Arial"/>
                <w:sz w:val="20"/>
              </w:rPr>
              <w:t>] not exceeding 2 years or a fine not exceeding [</w:t>
            </w:r>
            <w:r w:rsidRPr="00994FE5">
              <w:rPr>
                <w:rFonts w:ascii="Arial" w:hAnsi="Arial" w:cs="Arial"/>
                <w:i/>
                <w:sz w:val="20"/>
              </w:rPr>
              <w:t>$10,000/$2,500</w:t>
            </w:r>
            <w:r w:rsidRPr="00994FE5">
              <w:rPr>
                <w:rFonts w:ascii="Arial" w:hAnsi="Arial" w:cs="Arial"/>
                <w:sz w:val="20"/>
              </w:rPr>
              <w:t xml:space="preserve">]. This does not apply to disclosure made for a purpose set out in </w:t>
            </w:r>
            <w:r w:rsidRPr="00994FE5">
              <w:rPr>
                <w:rFonts w:ascii="Arial" w:hAnsi="Arial" w:cs="Arial"/>
                <w:iCs/>
                <w:sz w:val="20"/>
              </w:rPr>
              <w:t>section 157(2) of the Criminal Assets Confiscation Act 2005.</w:t>
            </w:r>
          </w:p>
        </w:tc>
      </w:tr>
    </w:tbl>
    <w:p w14:paraId="331F9C8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50"/>
      </w:tblGrid>
      <w:tr w:rsidR="00994FE5" w:rsidRPr="00994FE5" w14:paraId="05924433" w14:textId="77777777" w:rsidTr="00101EC2">
        <w:trPr>
          <w:cantSplit/>
        </w:trPr>
        <w:tc>
          <w:tcPr>
            <w:tcW w:w="10457" w:type="dxa"/>
          </w:tcPr>
          <w:p w14:paraId="5EC3989D"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10C2AF22"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17C554A4"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084CCE48"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574F1A2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0AB9B9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0" w:type="auto"/>
        <w:tblLook w:val="04A0" w:firstRow="1" w:lastRow="0" w:firstColumn="1" w:lastColumn="0" w:noHBand="0" w:noVBand="1"/>
      </w:tblPr>
      <w:tblGrid>
        <w:gridCol w:w="918"/>
        <w:gridCol w:w="1678"/>
        <w:gridCol w:w="6754"/>
      </w:tblGrid>
      <w:tr w:rsidR="00994FE5" w:rsidRPr="00994FE5" w14:paraId="2C4375F2" w14:textId="77777777" w:rsidTr="00101EC2">
        <w:tc>
          <w:tcPr>
            <w:tcW w:w="9350" w:type="dxa"/>
            <w:gridSpan w:val="3"/>
          </w:tcPr>
          <w:p w14:paraId="227CE3FF" w14:textId="77777777" w:rsidR="00994FE5" w:rsidRPr="00994FE5" w:rsidRDefault="00994FE5" w:rsidP="00994FE5">
            <w:pPr>
              <w:spacing w:before="120" w:after="120" w:line="276" w:lineRule="auto"/>
              <w:jc w:val="left"/>
              <w:textAlignment w:val="baseline"/>
              <w:rPr>
                <w:rFonts w:ascii="Arial" w:hAnsi="Arial" w:cs="Arial"/>
                <w:b/>
                <w:bCs/>
                <w:sz w:val="20"/>
              </w:rPr>
            </w:pPr>
            <w:bookmarkStart w:id="75" w:name="_Hlk87381699"/>
            <w:r w:rsidRPr="00994FE5">
              <w:rPr>
                <w:rFonts w:ascii="Arial" w:hAnsi="Arial" w:cs="Arial"/>
                <w:b/>
                <w:bCs/>
                <w:sz w:val="20"/>
              </w:rPr>
              <w:lastRenderedPageBreak/>
              <w:t>Schedule (The Documents)</w:t>
            </w:r>
          </w:p>
        </w:tc>
      </w:tr>
      <w:tr w:rsidR="00994FE5" w:rsidRPr="00994FE5" w14:paraId="7C3322F3" w14:textId="77777777" w:rsidTr="00101EC2">
        <w:tc>
          <w:tcPr>
            <w:tcW w:w="918" w:type="dxa"/>
          </w:tcPr>
          <w:p w14:paraId="33108341"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No</w:t>
            </w:r>
          </w:p>
        </w:tc>
        <w:tc>
          <w:tcPr>
            <w:tcW w:w="1678" w:type="dxa"/>
          </w:tcPr>
          <w:p w14:paraId="1B883340"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Date</w:t>
            </w:r>
          </w:p>
        </w:tc>
        <w:tc>
          <w:tcPr>
            <w:tcW w:w="6754" w:type="dxa"/>
          </w:tcPr>
          <w:p w14:paraId="5322E189"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Description</w:t>
            </w:r>
          </w:p>
        </w:tc>
      </w:tr>
      <w:tr w:rsidR="00994FE5" w:rsidRPr="00994FE5" w14:paraId="5951DB9C" w14:textId="77777777" w:rsidTr="00101EC2">
        <w:tc>
          <w:tcPr>
            <w:tcW w:w="918" w:type="dxa"/>
          </w:tcPr>
          <w:p w14:paraId="50D0D0D8" w14:textId="77777777" w:rsidR="00994FE5" w:rsidRPr="00994FE5" w:rsidRDefault="00994FE5" w:rsidP="00994FE5">
            <w:pPr>
              <w:spacing w:before="120" w:after="120" w:line="276" w:lineRule="auto"/>
              <w:jc w:val="left"/>
              <w:textAlignment w:val="baseline"/>
              <w:rPr>
                <w:rFonts w:ascii="Arial" w:hAnsi="Arial" w:cs="Arial"/>
                <w:sz w:val="20"/>
              </w:rPr>
            </w:pPr>
          </w:p>
        </w:tc>
        <w:tc>
          <w:tcPr>
            <w:tcW w:w="1678" w:type="dxa"/>
          </w:tcPr>
          <w:p w14:paraId="75E8BF04" w14:textId="77777777" w:rsidR="00994FE5" w:rsidRPr="00994FE5" w:rsidRDefault="00994FE5" w:rsidP="00994FE5">
            <w:pPr>
              <w:spacing w:before="120" w:after="120" w:line="276" w:lineRule="auto"/>
              <w:jc w:val="left"/>
              <w:textAlignment w:val="baseline"/>
              <w:rPr>
                <w:rFonts w:ascii="Arial" w:hAnsi="Arial" w:cs="Arial"/>
                <w:sz w:val="20"/>
              </w:rPr>
            </w:pPr>
          </w:p>
        </w:tc>
        <w:tc>
          <w:tcPr>
            <w:tcW w:w="6754" w:type="dxa"/>
          </w:tcPr>
          <w:p w14:paraId="7CF4E067" w14:textId="77777777" w:rsidR="00994FE5" w:rsidRPr="00994FE5" w:rsidRDefault="00994FE5" w:rsidP="00994FE5">
            <w:pPr>
              <w:spacing w:before="120" w:after="120" w:line="276" w:lineRule="auto"/>
              <w:jc w:val="left"/>
              <w:textAlignment w:val="baseline"/>
              <w:rPr>
                <w:rFonts w:ascii="Arial" w:hAnsi="Arial" w:cs="Arial"/>
                <w:sz w:val="20"/>
              </w:rPr>
            </w:pPr>
          </w:p>
        </w:tc>
      </w:tr>
      <w:tr w:rsidR="00994FE5" w:rsidRPr="00994FE5" w14:paraId="49DAB3C0" w14:textId="77777777" w:rsidTr="00101EC2">
        <w:tc>
          <w:tcPr>
            <w:tcW w:w="918" w:type="dxa"/>
          </w:tcPr>
          <w:p w14:paraId="3462C3D1" w14:textId="77777777" w:rsidR="00994FE5" w:rsidRPr="00994FE5" w:rsidRDefault="00994FE5" w:rsidP="00994FE5">
            <w:pPr>
              <w:spacing w:before="120" w:after="120" w:line="276" w:lineRule="auto"/>
              <w:jc w:val="left"/>
              <w:textAlignment w:val="baseline"/>
              <w:rPr>
                <w:rFonts w:ascii="Arial" w:hAnsi="Arial" w:cs="Arial"/>
                <w:sz w:val="20"/>
              </w:rPr>
            </w:pPr>
          </w:p>
        </w:tc>
        <w:tc>
          <w:tcPr>
            <w:tcW w:w="1678" w:type="dxa"/>
          </w:tcPr>
          <w:p w14:paraId="4BFF0217" w14:textId="77777777" w:rsidR="00994FE5" w:rsidRPr="00994FE5" w:rsidRDefault="00994FE5" w:rsidP="00994FE5">
            <w:pPr>
              <w:spacing w:before="120" w:after="120" w:line="276" w:lineRule="auto"/>
              <w:jc w:val="left"/>
              <w:textAlignment w:val="baseline"/>
              <w:rPr>
                <w:rFonts w:ascii="Arial" w:hAnsi="Arial" w:cs="Arial"/>
                <w:sz w:val="20"/>
              </w:rPr>
            </w:pPr>
          </w:p>
        </w:tc>
        <w:tc>
          <w:tcPr>
            <w:tcW w:w="6754" w:type="dxa"/>
          </w:tcPr>
          <w:p w14:paraId="11000C0B" w14:textId="77777777" w:rsidR="00994FE5" w:rsidRPr="00994FE5" w:rsidRDefault="00994FE5" w:rsidP="00994FE5">
            <w:pPr>
              <w:spacing w:before="120" w:after="120" w:line="276" w:lineRule="auto"/>
              <w:jc w:val="left"/>
              <w:textAlignment w:val="baseline"/>
              <w:rPr>
                <w:rFonts w:ascii="Arial" w:hAnsi="Arial" w:cs="Arial"/>
                <w:sz w:val="20"/>
              </w:rPr>
            </w:pPr>
          </w:p>
        </w:tc>
      </w:tr>
      <w:tr w:rsidR="00994FE5" w:rsidRPr="00994FE5" w14:paraId="1612CC00" w14:textId="77777777" w:rsidTr="00101EC2">
        <w:tc>
          <w:tcPr>
            <w:tcW w:w="918" w:type="dxa"/>
          </w:tcPr>
          <w:p w14:paraId="662E979A" w14:textId="77777777" w:rsidR="00994FE5" w:rsidRPr="00994FE5" w:rsidRDefault="00994FE5" w:rsidP="00994FE5">
            <w:pPr>
              <w:spacing w:before="120" w:after="120" w:line="276" w:lineRule="auto"/>
              <w:jc w:val="left"/>
              <w:textAlignment w:val="baseline"/>
              <w:rPr>
                <w:rFonts w:ascii="Arial" w:hAnsi="Arial" w:cs="Arial"/>
                <w:sz w:val="20"/>
              </w:rPr>
            </w:pPr>
          </w:p>
        </w:tc>
        <w:tc>
          <w:tcPr>
            <w:tcW w:w="1678" w:type="dxa"/>
          </w:tcPr>
          <w:p w14:paraId="247ADA65" w14:textId="77777777" w:rsidR="00994FE5" w:rsidRPr="00994FE5" w:rsidRDefault="00994FE5" w:rsidP="00994FE5">
            <w:pPr>
              <w:spacing w:before="120" w:after="120" w:line="276" w:lineRule="auto"/>
              <w:jc w:val="left"/>
              <w:textAlignment w:val="baseline"/>
              <w:rPr>
                <w:rFonts w:ascii="Arial" w:hAnsi="Arial" w:cs="Arial"/>
                <w:sz w:val="20"/>
              </w:rPr>
            </w:pPr>
          </w:p>
        </w:tc>
        <w:tc>
          <w:tcPr>
            <w:tcW w:w="6754" w:type="dxa"/>
          </w:tcPr>
          <w:p w14:paraId="18191A4D" w14:textId="77777777" w:rsidR="00994FE5" w:rsidRPr="00994FE5" w:rsidRDefault="00994FE5" w:rsidP="00994FE5">
            <w:pPr>
              <w:spacing w:before="120" w:after="120" w:line="276" w:lineRule="auto"/>
              <w:jc w:val="left"/>
              <w:textAlignment w:val="baseline"/>
              <w:rPr>
                <w:rFonts w:ascii="Arial" w:hAnsi="Arial" w:cs="Arial"/>
                <w:sz w:val="20"/>
              </w:rPr>
            </w:pPr>
          </w:p>
        </w:tc>
      </w:tr>
      <w:bookmarkEnd w:id="75"/>
    </w:tbl>
    <w:p w14:paraId="6A28CF2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3AA0CD8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5F8DE1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92F—Order—Bail Grant is deleted and substituted as follows:</w:t>
      </w:r>
    </w:p>
    <w:p w14:paraId="776D582B"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92F</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8744A6A" w14:textId="77777777" w:rsidTr="00101EC2">
        <w:tc>
          <w:tcPr>
            <w:tcW w:w="3899" w:type="pct"/>
            <w:tcBorders>
              <w:top w:val="single" w:sz="4" w:space="0" w:color="auto"/>
              <w:left w:val="single" w:sz="4" w:space="0" w:color="auto"/>
              <w:bottom w:val="nil"/>
              <w:right w:val="nil"/>
            </w:tcBorders>
            <w:hideMark/>
          </w:tcPr>
          <w:p w14:paraId="38DC69D3" w14:textId="77777777" w:rsidR="00994FE5" w:rsidRPr="00994FE5" w:rsidRDefault="00994FE5" w:rsidP="00994FE5">
            <w:pPr>
              <w:tabs>
                <w:tab w:val="center" w:pos="4153"/>
                <w:tab w:val="right" w:pos="8306"/>
              </w:tabs>
              <w:spacing w:after="0" w:line="240" w:lineRule="auto"/>
              <w:jc w:val="left"/>
              <w:rPr>
                <w:rFonts w:ascii="Arial" w:hAnsi="Arial" w:cs="Arial"/>
                <w:b/>
              </w:rPr>
            </w:pPr>
            <w:r w:rsidRPr="00994FE5">
              <w:rPr>
                <w:rFonts w:ascii="Arial" w:hAnsi="Arial" w:cs="Arial"/>
                <w:b/>
                <w:sz w:val="16"/>
              </w:rPr>
              <w:t>To be inserted by Court</w:t>
            </w:r>
          </w:p>
        </w:tc>
        <w:tc>
          <w:tcPr>
            <w:tcW w:w="1101" w:type="pct"/>
            <w:tcBorders>
              <w:top w:val="single" w:sz="4" w:space="0" w:color="auto"/>
              <w:left w:val="nil"/>
              <w:bottom w:val="nil"/>
              <w:right w:val="single" w:sz="4" w:space="0" w:color="auto"/>
            </w:tcBorders>
          </w:tcPr>
          <w:p w14:paraId="7AD49565"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0DE85B40" w14:textId="77777777" w:rsidTr="00101EC2">
        <w:trPr>
          <w:trHeight w:val="1148"/>
        </w:trPr>
        <w:tc>
          <w:tcPr>
            <w:tcW w:w="3899" w:type="pct"/>
            <w:tcBorders>
              <w:top w:val="nil"/>
              <w:left w:val="single" w:sz="4" w:space="0" w:color="auto"/>
              <w:bottom w:val="single" w:sz="2" w:space="0" w:color="auto"/>
              <w:right w:val="nil"/>
            </w:tcBorders>
          </w:tcPr>
          <w:p w14:paraId="30578EC3" w14:textId="77777777" w:rsidR="00994FE5" w:rsidRPr="00994FE5" w:rsidRDefault="00994FE5" w:rsidP="00994FE5">
            <w:pPr>
              <w:tabs>
                <w:tab w:val="center" w:pos="4153"/>
                <w:tab w:val="right" w:pos="8306"/>
              </w:tabs>
              <w:spacing w:after="0" w:line="240" w:lineRule="auto"/>
              <w:jc w:val="left"/>
              <w:rPr>
                <w:rFonts w:ascii="Arial" w:hAnsi="Arial" w:cs="Arial"/>
              </w:rPr>
            </w:pPr>
          </w:p>
          <w:p w14:paraId="2A0CA8E8"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42B88C7F"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3CF2B12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4583679B" w14:textId="77777777" w:rsidR="00994FE5" w:rsidRPr="00994FE5" w:rsidRDefault="00994FE5" w:rsidP="00994FE5">
            <w:pPr>
              <w:spacing w:after="0" w:line="240" w:lineRule="auto"/>
              <w:jc w:val="left"/>
              <w:rPr>
                <w:rFonts w:ascii="Arial" w:hAnsi="Arial" w:cs="Arial"/>
                <w:sz w:val="20"/>
                <w:szCs w:val="20"/>
              </w:rPr>
            </w:pPr>
          </w:p>
          <w:p w14:paraId="5D2A8CDC"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446AAECF" w14:textId="77777777" w:rsidR="00994FE5" w:rsidRPr="00994FE5" w:rsidRDefault="00994FE5" w:rsidP="00994FE5">
            <w:pPr>
              <w:tabs>
                <w:tab w:val="center" w:pos="4153"/>
                <w:tab w:val="right" w:pos="8306"/>
              </w:tabs>
              <w:spacing w:after="0" w:line="240" w:lineRule="auto"/>
              <w:jc w:val="left"/>
              <w:rPr>
                <w:rFonts w:ascii="Arial" w:hAnsi="Arial" w:cs="Arial"/>
              </w:rPr>
            </w:pPr>
          </w:p>
          <w:p w14:paraId="4BC121B3"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4B36BC73"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26016711"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ORDER</w:t>
      </w:r>
      <w:r w:rsidRPr="00994FE5">
        <w:rPr>
          <w:rFonts w:ascii="Arial" w:eastAsia="Times New Roman" w:hAnsi="Arial" w:cs="Arial"/>
          <w:b/>
          <w:bCs/>
          <w:sz w:val="28"/>
          <w:szCs w:val="20"/>
        </w:rPr>
        <w:t xml:space="preserve">—BAIL </w:t>
      </w:r>
      <w:r w:rsidRPr="00994FE5">
        <w:rPr>
          <w:rFonts w:ascii="Arial" w:eastAsia="Times New Roman" w:hAnsi="Arial" w:cs="Arial"/>
          <w:b/>
          <w:bCs/>
          <w:iCs/>
          <w:sz w:val="28"/>
          <w:szCs w:val="20"/>
        </w:rPr>
        <w:t>GRANT</w:t>
      </w:r>
    </w:p>
    <w:p w14:paraId="1EDBAF3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6CDDF27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9AB105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29E256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80CE34A"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41785AA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413BCC6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 xml:space="preserve">Respondent </w:t>
      </w:r>
    </w:p>
    <w:tbl>
      <w:tblPr>
        <w:tblStyle w:val="TableGrid15"/>
        <w:tblW w:w="5000" w:type="pct"/>
        <w:tblLook w:val="04A0" w:firstRow="1" w:lastRow="0" w:firstColumn="1" w:lastColumn="0" w:noHBand="0" w:noVBand="1"/>
      </w:tblPr>
      <w:tblGrid>
        <w:gridCol w:w="9350"/>
      </w:tblGrid>
      <w:tr w:rsidR="00994FE5" w:rsidRPr="00994FE5" w14:paraId="5CA0642D" w14:textId="77777777" w:rsidTr="00101EC2">
        <w:trPr>
          <w:trHeight w:val="4154"/>
        </w:trPr>
        <w:tc>
          <w:tcPr>
            <w:tcW w:w="5000" w:type="pct"/>
          </w:tcPr>
          <w:p w14:paraId="2E1C9927" w14:textId="77777777" w:rsidR="00994FE5" w:rsidRPr="00994FE5" w:rsidRDefault="00994FE5" w:rsidP="00994FE5">
            <w:pPr>
              <w:spacing w:before="240" w:after="240" w:line="240" w:lineRule="auto"/>
              <w:ind w:right="142"/>
              <w:jc w:val="left"/>
              <w:textAlignment w:val="baseline"/>
              <w:rPr>
                <w:rFonts w:ascii="Arial" w:hAnsi="Arial" w:cs="Arial"/>
                <w:b/>
              </w:rPr>
            </w:pPr>
            <w:r w:rsidRPr="00994FE5">
              <w:rPr>
                <w:rFonts w:ascii="Arial" w:hAnsi="Arial" w:cs="Arial"/>
                <w:b/>
              </w:rPr>
              <w:t>Introduction</w:t>
            </w:r>
          </w:p>
          <w:p w14:paraId="1A2C46EF" w14:textId="77777777" w:rsidR="00994FE5" w:rsidRPr="00994FE5" w:rsidRDefault="00994FE5" w:rsidP="00994FE5">
            <w:pPr>
              <w:spacing w:before="240" w:after="0" w:line="240" w:lineRule="auto"/>
              <w:ind w:right="141"/>
              <w:jc w:val="left"/>
              <w:textAlignment w:val="baseline"/>
              <w:rPr>
                <w:rFonts w:ascii="Arial" w:hAnsi="Arial" w:cs="Arial"/>
                <w:b/>
                <w:sz w:val="20"/>
              </w:rPr>
            </w:pPr>
            <w:r w:rsidRPr="00994FE5">
              <w:rPr>
                <w:rFonts w:ascii="Arial" w:hAnsi="Arial" w:cs="Arial"/>
                <w:b/>
                <w:sz w:val="20"/>
              </w:rPr>
              <w:t>Hearing</w:t>
            </w:r>
          </w:p>
          <w:p w14:paraId="2FAA0987" w14:textId="77777777" w:rsidR="00994FE5" w:rsidRPr="00994FE5" w:rsidRDefault="00994FE5" w:rsidP="00994FE5">
            <w:pPr>
              <w:widowControl w:val="0"/>
              <w:spacing w:before="120" w:after="0" w:line="240"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293C5D8E" w14:textId="77777777" w:rsidR="00994FE5" w:rsidRPr="00994FE5" w:rsidRDefault="00994FE5" w:rsidP="00994FE5">
            <w:pPr>
              <w:widowControl w:val="0"/>
              <w:spacing w:after="0" w:line="240"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0BDDDE71" w14:textId="77777777" w:rsidR="00994FE5" w:rsidRPr="00994FE5" w:rsidRDefault="00994FE5" w:rsidP="00994FE5">
            <w:pPr>
              <w:spacing w:before="240" w:after="0" w:line="240"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59AB3DF6" w14:textId="77777777" w:rsidR="00994FE5" w:rsidRPr="00994FE5" w:rsidRDefault="00994FE5" w:rsidP="00994FE5">
            <w:pPr>
              <w:widowControl w:val="0"/>
              <w:spacing w:before="240" w:after="120" w:line="240" w:lineRule="auto"/>
              <w:jc w:val="left"/>
              <w:textAlignment w:val="baseline"/>
              <w:rPr>
                <w:rFonts w:ascii="Arial" w:hAnsi="Arial" w:cs="Arial"/>
                <w:b/>
                <w:sz w:val="20"/>
              </w:rPr>
            </w:pPr>
            <w:r w:rsidRPr="00994FE5">
              <w:rPr>
                <w:rFonts w:ascii="Arial" w:hAnsi="Arial" w:cs="Arial"/>
                <w:b/>
                <w:sz w:val="20"/>
              </w:rPr>
              <w:t>Appearances</w:t>
            </w:r>
          </w:p>
          <w:p w14:paraId="1974E6F4" w14:textId="77777777" w:rsidR="00994FE5" w:rsidRPr="00994FE5" w:rsidRDefault="00994FE5" w:rsidP="00994FE5">
            <w:pPr>
              <w:widowControl w:val="0"/>
              <w:spacing w:after="0" w:line="240"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34CCD74A" w14:textId="77777777" w:rsidR="00994FE5" w:rsidRPr="00994FE5" w:rsidRDefault="00994FE5" w:rsidP="00994FE5">
            <w:pPr>
              <w:widowControl w:val="0"/>
              <w:spacing w:after="0" w:line="240"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316BF1A6" w14:textId="77777777" w:rsidR="00994FE5" w:rsidRPr="00994FE5" w:rsidRDefault="00994FE5" w:rsidP="00994FE5">
            <w:pPr>
              <w:spacing w:before="240" w:after="0" w:line="240" w:lineRule="auto"/>
              <w:jc w:val="left"/>
              <w:textAlignment w:val="baseline"/>
              <w:rPr>
                <w:rFonts w:ascii="Arial" w:hAnsi="Arial" w:cs="Arial"/>
                <w:b/>
                <w:sz w:val="20"/>
              </w:rPr>
            </w:pPr>
            <w:r w:rsidRPr="00994FE5">
              <w:rPr>
                <w:rFonts w:ascii="Arial" w:hAnsi="Arial" w:cs="Arial"/>
                <w:b/>
                <w:sz w:val="20"/>
              </w:rPr>
              <w:t>Remarks</w:t>
            </w:r>
          </w:p>
          <w:p w14:paraId="152236E3" w14:textId="77777777" w:rsidR="00994FE5" w:rsidRPr="00994FE5" w:rsidRDefault="00994FE5" w:rsidP="00994FE5">
            <w:pPr>
              <w:spacing w:before="240" w:after="0" w:line="240" w:lineRule="auto"/>
              <w:jc w:val="left"/>
              <w:textAlignment w:val="baseline"/>
              <w:rPr>
                <w:rFonts w:ascii="Arial" w:hAnsi="Arial" w:cs="Arial"/>
                <w:sz w:val="20"/>
              </w:rPr>
            </w:pPr>
            <w:r w:rsidRPr="00994FE5">
              <w:rPr>
                <w:rFonts w:ascii="Arial" w:eastAsia="Arial" w:hAnsi="Arial" w:cs="Arial"/>
                <w:sz w:val="20"/>
              </w:rPr>
              <w:t>[</w:t>
            </w:r>
            <w:r w:rsidRPr="00994FE5">
              <w:rPr>
                <w:rFonts w:ascii="Arial" w:eastAsia="Arial" w:hAnsi="Arial" w:cs="Arial"/>
                <w:i/>
                <w:sz w:val="20"/>
              </w:rPr>
              <w:t>Notes</w:t>
            </w:r>
            <w:r w:rsidRPr="00994FE5">
              <w:rPr>
                <w:rFonts w:ascii="Arial" w:eastAsia="Arial" w:hAnsi="Arial" w:cs="Arial"/>
                <w:sz w:val="20"/>
              </w:rPr>
              <w:t>]</w:t>
            </w:r>
            <w:r w:rsidRPr="00994FE5">
              <w:rPr>
                <w:rFonts w:ascii="Arial" w:hAnsi="Arial" w:cs="Arial"/>
                <w:sz w:val="20"/>
              </w:rPr>
              <w:t>.</w:t>
            </w:r>
          </w:p>
        </w:tc>
      </w:tr>
    </w:tbl>
    <w:p w14:paraId="102FF7A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B3C8B5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061CCCE9" w14:textId="77777777" w:rsidTr="00101EC2">
        <w:tc>
          <w:tcPr>
            <w:tcW w:w="5000" w:type="pct"/>
          </w:tcPr>
          <w:p w14:paraId="7CB9B7D4"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7BCE478F"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 xml:space="preserve">Date of Order: </w:t>
            </w:r>
            <w:r w:rsidRPr="00994FE5">
              <w:rPr>
                <w:rFonts w:ascii="Arial" w:hAnsi="Arial" w:cs="Arial"/>
                <w:sz w:val="20"/>
              </w:rPr>
              <w:t>[</w:t>
            </w:r>
            <w:r w:rsidRPr="00994FE5">
              <w:rPr>
                <w:rFonts w:ascii="Arial" w:hAnsi="Arial" w:cs="Arial"/>
                <w:i/>
                <w:sz w:val="20"/>
              </w:rPr>
              <w:t>date</w:t>
            </w:r>
            <w:r w:rsidRPr="00994FE5">
              <w:rPr>
                <w:rFonts w:ascii="Arial" w:hAnsi="Arial" w:cs="Arial"/>
                <w:sz w:val="20"/>
              </w:rPr>
              <w:t>]</w:t>
            </w:r>
          </w:p>
          <w:p w14:paraId="339C296B"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Orders</w:t>
            </w:r>
          </w:p>
          <w:p w14:paraId="08EDBA14"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23083A54" w14:textId="77777777" w:rsidR="00994FE5" w:rsidRPr="00994FE5" w:rsidRDefault="00994FE5" w:rsidP="00994FE5">
            <w:pPr>
              <w:spacing w:after="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0DB270AD" w14:textId="77777777" w:rsidR="00994FE5" w:rsidRPr="00994FE5" w:rsidRDefault="00994FE5" w:rsidP="002910E3">
            <w:pPr>
              <w:numPr>
                <w:ilvl w:val="0"/>
                <w:numId w:val="299"/>
              </w:numPr>
              <w:spacing w:after="120" w:line="276" w:lineRule="auto"/>
              <w:ind w:right="141"/>
              <w:jc w:val="left"/>
              <w:textAlignment w:val="baseline"/>
              <w:rPr>
                <w:rFonts w:ascii="Arial" w:hAnsi="Arial" w:cs="Arial"/>
                <w:sz w:val="20"/>
              </w:rPr>
            </w:pPr>
            <w:r w:rsidRPr="00994FE5">
              <w:rPr>
                <w:rFonts w:ascii="Arial" w:hAnsi="Arial" w:cs="Arial"/>
                <w:sz w:val="20"/>
              </w:rPr>
              <w:t>The [</w:t>
            </w:r>
            <w:r w:rsidRPr="00994FE5">
              <w:rPr>
                <w:rFonts w:ascii="Arial" w:hAnsi="Arial" w:cs="Arial"/>
                <w:i/>
                <w:sz w:val="20"/>
              </w:rPr>
              <w:t>Applicant/Respondent</w:t>
            </w:r>
            <w:r w:rsidRPr="00994FE5">
              <w:rPr>
                <w:rFonts w:ascii="Arial" w:hAnsi="Arial" w:cs="Arial"/>
                <w:sz w:val="20"/>
              </w:rPr>
              <w:t>]</w:t>
            </w:r>
            <w:r w:rsidRPr="00994FE5">
              <w:rPr>
                <w:rFonts w:ascii="Arial" w:hAnsi="Arial" w:cs="Arial"/>
                <w:iCs/>
                <w:sz w:val="20"/>
              </w:rPr>
              <w:t xml:space="preserve"> [</w:t>
            </w:r>
            <w:r w:rsidRPr="00994FE5">
              <w:rPr>
                <w:rFonts w:ascii="Arial" w:hAnsi="Arial" w:cs="Arial"/>
                <w:i/>
                <w:iCs/>
                <w:sz w:val="20"/>
              </w:rPr>
              <w:t>name</w:t>
            </w:r>
            <w:r w:rsidRPr="00994FE5">
              <w:rPr>
                <w:rFonts w:ascii="Arial" w:hAnsi="Arial" w:cs="Arial"/>
                <w:iCs/>
                <w:sz w:val="20"/>
              </w:rPr>
              <w:t>]</w:t>
            </w:r>
            <w:r w:rsidRPr="00994FE5">
              <w:rPr>
                <w:rFonts w:ascii="Arial" w:eastAsia="Arial" w:hAnsi="Arial" w:cs="Arial"/>
                <w:sz w:val="20"/>
              </w:rPr>
              <w:t xml:space="preserve"> </w:t>
            </w:r>
            <w:r w:rsidRPr="00994FE5">
              <w:rPr>
                <w:rFonts w:ascii="Arial" w:hAnsi="Arial" w:cs="Arial"/>
                <w:sz w:val="20"/>
              </w:rPr>
              <w:t xml:space="preserve">be granted bail subject to the conditions listed below and entering into a Bail Agreement containing those conditions. </w:t>
            </w:r>
          </w:p>
          <w:p w14:paraId="11994D41" w14:textId="77777777" w:rsidR="00994FE5" w:rsidRPr="00994FE5" w:rsidRDefault="00994FE5" w:rsidP="002910E3">
            <w:pPr>
              <w:numPr>
                <w:ilvl w:val="0"/>
                <w:numId w:val="299"/>
              </w:numPr>
              <w:spacing w:before="240" w:after="120" w:line="276" w:lineRule="auto"/>
              <w:ind w:left="460" w:right="141" w:hanging="460"/>
              <w:jc w:val="left"/>
              <w:textAlignment w:val="baseline"/>
              <w:rPr>
                <w:rFonts w:ascii="Arial" w:hAnsi="Arial" w:cs="Arial"/>
                <w:sz w:val="20"/>
              </w:rPr>
            </w:pPr>
            <w:r w:rsidRPr="00994FE5">
              <w:rPr>
                <w:rFonts w:ascii="Arial" w:hAnsi="Arial" w:cs="Arial"/>
                <w:sz w:val="20"/>
              </w:rPr>
              <w:t>The [</w:t>
            </w:r>
            <w:r w:rsidRPr="00994FE5">
              <w:rPr>
                <w:rFonts w:ascii="Arial" w:hAnsi="Arial" w:cs="Arial"/>
                <w:i/>
                <w:sz w:val="20"/>
              </w:rPr>
              <w:t>Applicant/Respondent</w:t>
            </w:r>
            <w:r w:rsidRPr="00994FE5">
              <w:rPr>
                <w:rFonts w:ascii="Arial" w:hAnsi="Arial" w:cs="Arial"/>
                <w:sz w:val="20"/>
              </w:rPr>
              <w:t xml:space="preserve">] </w:t>
            </w:r>
            <w:r w:rsidRPr="00994FE5">
              <w:rPr>
                <w:rFonts w:ascii="Arial" w:eastAsia="Arial" w:hAnsi="Arial" w:cs="Arial"/>
                <w:b/>
                <w:sz w:val="12"/>
                <w:szCs w:val="18"/>
                <w:lang w:bidi="en-US"/>
              </w:rPr>
              <w:t>next words displayed if guarantee box below is selected singular or plural according to number specified there</w:t>
            </w:r>
            <w:r w:rsidRPr="00994FE5">
              <w:rPr>
                <w:rFonts w:ascii="Arial" w:hAnsi="Arial" w:cs="Arial"/>
                <w:sz w:val="20"/>
              </w:rPr>
              <w:t xml:space="preserve"> </w:t>
            </w:r>
            <w:r w:rsidRPr="00994FE5">
              <w:rPr>
                <w:rFonts w:ascii="Arial" w:hAnsi="Arial" w:cs="Arial"/>
                <w:iCs/>
                <w:sz w:val="20"/>
              </w:rPr>
              <w:t>[</w:t>
            </w:r>
            <w:r w:rsidRPr="00994FE5">
              <w:rPr>
                <w:rFonts w:ascii="Arial" w:hAnsi="Arial" w:cs="Arial"/>
                <w:i/>
                <w:iCs/>
                <w:sz w:val="20"/>
              </w:rPr>
              <w:t>and the guarantor</w:t>
            </w:r>
            <w:r w:rsidRPr="00994FE5">
              <w:rPr>
                <w:rFonts w:ascii="Arial" w:hAnsi="Arial" w:cs="Arial"/>
                <w:iCs/>
                <w:sz w:val="20"/>
              </w:rPr>
              <w:t>[</w:t>
            </w:r>
            <w:r w:rsidRPr="00994FE5">
              <w:rPr>
                <w:rFonts w:ascii="Arial" w:hAnsi="Arial" w:cs="Arial"/>
                <w:i/>
                <w:iCs/>
                <w:sz w:val="20"/>
              </w:rPr>
              <w:t>s</w:t>
            </w:r>
            <w:r w:rsidRPr="00994FE5">
              <w:rPr>
                <w:rFonts w:ascii="Arial" w:hAnsi="Arial" w:cs="Arial"/>
                <w:iCs/>
                <w:sz w:val="20"/>
              </w:rPr>
              <w:t xml:space="preserve">]] </w:t>
            </w:r>
            <w:r w:rsidRPr="00994FE5">
              <w:rPr>
                <w:rFonts w:ascii="Arial" w:hAnsi="Arial" w:cs="Arial"/>
                <w:sz w:val="20"/>
              </w:rPr>
              <w:t xml:space="preserve">may enter into the Bail Agreement before any person listed in section 6(3) of the </w:t>
            </w:r>
            <w:r w:rsidRPr="00994FE5">
              <w:rPr>
                <w:rFonts w:ascii="Arial" w:hAnsi="Arial" w:cs="Arial"/>
                <w:i/>
                <w:sz w:val="20"/>
              </w:rPr>
              <w:t>Bail Act 1985</w:t>
            </w:r>
            <w:r w:rsidRPr="00994FE5">
              <w:rPr>
                <w:rFonts w:ascii="Arial" w:hAnsi="Arial" w:cs="Arial"/>
                <w:sz w:val="20"/>
              </w:rPr>
              <w:t xml:space="preserve"> or any delegate of any such person.</w:t>
            </w:r>
          </w:p>
          <w:p w14:paraId="41357720" w14:textId="77777777" w:rsidR="00994FE5" w:rsidRPr="00994FE5" w:rsidRDefault="00994FE5" w:rsidP="002910E3">
            <w:pPr>
              <w:numPr>
                <w:ilvl w:val="0"/>
                <w:numId w:val="299"/>
              </w:numPr>
              <w:spacing w:after="120" w:line="276" w:lineRule="auto"/>
              <w:ind w:left="460" w:right="141" w:hanging="460"/>
              <w:jc w:val="left"/>
              <w:textAlignment w:val="baseline"/>
              <w:rPr>
                <w:rFonts w:ascii="Arial" w:hAnsi="Arial" w:cs="Arial"/>
                <w:sz w:val="20"/>
              </w:rPr>
            </w:pPr>
            <w:r w:rsidRPr="00994FE5">
              <w:rPr>
                <w:rFonts w:ascii="Arial" w:hAnsi="Arial" w:cs="Arial"/>
                <w:b/>
                <w:sz w:val="12"/>
                <w:szCs w:val="18"/>
              </w:rPr>
              <w:t>if applicable</w:t>
            </w:r>
            <w:r w:rsidRPr="00994FE5">
              <w:rPr>
                <w:rFonts w:ascii="Arial" w:hAnsi="Arial" w:cs="Arial"/>
                <w:sz w:val="12"/>
                <w:szCs w:val="18"/>
              </w:rPr>
              <w:t xml:space="preserve"> </w:t>
            </w:r>
            <w:r w:rsidRPr="00994FE5">
              <w:rPr>
                <w:rFonts w:ascii="Arial" w:hAnsi="Arial" w:cs="Arial"/>
                <w:sz w:val="20"/>
              </w:rPr>
              <w:t xml:space="preserve">The prosecution having indicated that it will seek a review of bail under section 16 of the </w:t>
            </w:r>
            <w:r w:rsidRPr="00994FE5">
              <w:rPr>
                <w:rFonts w:ascii="Arial" w:hAnsi="Arial" w:cs="Arial"/>
                <w:i/>
                <w:sz w:val="20"/>
              </w:rPr>
              <w:t>Bail Act 1985</w:t>
            </w:r>
            <w:r w:rsidRPr="00994FE5">
              <w:rPr>
                <w:rFonts w:ascii="Arial" w:hAnsi="Arial" w:cs="Arial"/>
                <w:sz w:val="20"/>
              </w:rPr>
              <w:t>, the release of the [</w:t>
            </w:r>
            <w:r w:rsidRPr="00994FE5">
              <w:rPr>
                <w:rFonts w:ascii="Arial" w:hAnsi="Arial" w:cs="Arial"/>
                <w:i/>
                <w:sz w:val="20"/>
              </w:rPr>
              <w:t>Applicant/Respondent</w:t>
            </w:r>
            <w:r w:rsidRPr="00994FE5">
              <w:rPr>
                <w:rFonts w:ascii="Arial" w:hAnsi="Arial" w:cs="Arial"/>
                <w:sz w:val="20"/>
              </w:rPr>
              <w:t>] be deferred until the review is completed or a period of 72 hours from the date of this order or when a police officer or counsel on behalf of the Crown files with the Court a notice that the crown does not desire to proceed with the review, whichever occurs first.</w:t>
            </w:r>
          </w:p>
          <w:p w14:paraId="3B27EF86" w14:textId="77777777" w:rsidR="00994FE5" w:rsidRPr="00994FE5" w:rsidRDefault="00994FE5" w:rsidP="00994FE5">
            <w:pPr>
              <w:spacing w:after="120" w:line="276" w:lineRule="auto"/>
              <w:ind w:left="597" w:hanging="597"/>
              <w:jc w:val="left"/>
              <w:textAlignment w:val="baseline"/>
              <w:rPr>
                <w:rFonts w:ascii="Arial" w:hAnsi="Arial" w:cs="Arial"/>
                <w:sz w:val="20"/>
              </w:rPr>
            </w:pPr>
            <w:r w:rsidRPr="00994FE5">
              <w:rPr>
                <w:rFonts w:ascii="Arial" w:eastAsia="Arial" w:hAnsi="Arial" w:cs="Arial"/>
                <w:sz w:val="20"/>
              </w:rPr>
              <w:t>4.</w:t>
            </w:r>
            <w:r w:rsidRPr="00994FE5">
              <w:rPr>
                <w:rFonts w:ascii="Arial" w:eastAsia="Arial" w:hAnsi="Arial" w:cs="Arial"/>
                <w:sz w:val="20"/>
              </w:rPr>
              <w:tab/>
              <w:t>[</w:t>
            </w:r>
            <w:r w:rsidRPr="00994FE5">
              <w:rPr>
                <w:rFonts w:ascii="Arial" w:eastAsia="Arial" w:hAnsi="Arial" w:cs="Arial"/>
                <w:i/>
                <w:sz w:val="20"/>
              </w:rPr>
              <w:t>other orders</w:t>
            </w:r>
            <w:r w:rsidRPr="00994FE5">
              <w:rPr>
                <w:rFonts w:ascii="Arial" w:eastAsia="Arial" w:hAnsi="Arial" w:cs="Arial"/>
                <w:sz w:val="20"/>
              </w:rPr>
              <w:t>].</w:t>
            </w:r>
          </w:p>
        </w:tc>
      </w:tr>
    </w:tbl>
    <w:p w14:paraId="19EDC95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13"/>
        <w:gridCol w:w="8469"/>
      </w:tblGrid>
      <w:tr w:rsidR="00994FE5" w:rsidRPr="00994FE5" w14:paraId="1DDB8A05" w14:textId="77777777" w:rsidTr="00101EC2">
        <w:trPr>
          <w:jc w:val="center"/>
        </w:trPr>
        <w:tc>
          <w:tcPr>
            <w:tcW w:w="5000" w:type="pct"/>
            <w:gridSpan w:val="3"/>
            <w:hideMark/>
          </w:tcPr>
          <w:p w14:paraId="52518EAE"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Bail Agreement</w:t>
            </w:r>
          </w:p>
        </w:tc>
      </w:tr>
      <w:tr w:rsidR="00994FE5" w:rsidRPr="00994FE5" w14:paraId="6E3682E9" w14:textId="77777777" w:rsidTr="00101EC2">
        <w:trPr>
          <w:jc w:val="center"/>
        </w:trPr>
        <w:tc>
          <w:tcPr>
            <w:tcW w:w="5000" w:type="pct"/>
            <w:gridSpan w:val="3"/>
            <w:hideMark/>
          </w:tcPr>
          <w:p w14:paraId="0A4AAF5F"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5AD2C4B4" w14:textId="77777777" w:rsidTr="00101EC2">
        <w:trPr>
          <w:jc w:val="center"/>
        </w:trPr>
        <w:tc>
          <w:tcPr>
            <w:tcW w:w="5000" w:type="pct"/>
            <w:gridSpan w:val="3"/>
            <w:hideMark/>
          </w:tcPr>
          <w:p w14:paraId="3C4915B6"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994FE5">
              <w:rPr>
                <w:rFonts w:ascii="Arial" w:hAnsi="Arial" w:cs="Arial"/>
                <w:b/>
                <w:sz w:val="20"/>
                <w:szCs w:val="20"/>
              </w:rPr>
              <w:t>General</w:t>
            </w:r>
            <w:r w:rsidRPr="00994FE5">
              <w:rPr>
                <w:rFonts w:ascii="Arial" w:eastAsia="Arial" w:hAnsi="Arial" w:cs="Arial"/>
                <w:b/>
                <w:sz w:val="20"/>
                <w:szCs w:val="20"/>
              </w:rPr>
              <w:t xml:space="preserve"> </w:t>
            </w:r>
          </w:p>
        </w:tc>
      </w:tr>
      <w:tr w:rsidR="00994FE5" w:rsidRPr="00994FE5" w14:paraId="6E907A2A" w14:textId="77777777" w:rsidTr="00101EC2">
        <w:trPr>
          <w:jc w:val="center"/>
        </w:trPr>
        <w:tc>
          <w:tcPr>
            <w:tcW w:w="250" w:type="pct"/>
          </w:tcPr>
          <w:p w14:paraId="62D10235" w14:textId="77777777" w:rsidR="00994FE5" w:rsidRPr="00994FE5" w:rsidRDefault="00994FE5" w:rsidP="00994FE5">
            <w:pPr>
              <w:numPr>
                <w:ilvl w:val="0"/>
                <w:numId w:val="258"/>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221" w:type="pct"/>
          </w:tcPr>
          <w:p w14:paraId="074E9CC6" w14:textId="77777777" w:rsidR="00994FE5" w:rsidRPr="00994FE5" w:rsidRDefault="00994FE5" w:rsidP="00994FE5">
            <w:pPr>
              <w:numPr>
                <w:ilvl w:val="0"/>
                <w:numId w:val="25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DE11285"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be of good behaviour and obey the conditions of this Bail Agreement.</w:t>
            </w:r>
          </w:p>
        </w:tc>
      </w:tr>
      <w:tr w:rsidR="00994FE5" w:rsidRPr="00994FE5" w14:paraId="5349727E" w14:textId="77777777" w:rsidTr="00101EC2">
        <w:trPr>
          <w:jc w:val="center"/>
        </w:trPr>
        <w:tc>
          <w:tcPr>
            <w:tcW w:w="250" w:type="pct"/>
          </w:tcPr>
          <w:p w14:paraId="37AB9538"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4C8857D7" w14:textId="77777777" w:rsidR="00994FE5" w:rsidRPr="00994FE5" w:rsidRDefault="00994FE5" w:rsidP="00994FE5">
            <w:pPr>
              <w:numPr>
                <w:ilvl w:val="0"/>
                <w:numId w:val="25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59EAC6C"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pay to the Court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3BF3F4B3" w14:textId="77777777" w:rsidTr="00101EC2">
        <w:trPr>
          <w:jc w:val="center"/>
        </w:trPr>
        <w:tc>
          <w:tcPr>
            <w:tcW w:w="250" w:type="pct"/>
          </w:tcPr>
          <w:p w14:paraId="43BA1BA6"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55C37AE8" w14:textId="77777777" w:rsidR="00994FE5" w:rsidRPr="00994FE5" w:rsidRDefault="00994FE5" w:rsidP="00994FE5">
            <w:pPr>
              <w:numPr>
                <w:ilvl w:val="0"/>
                <w:numId w:val="25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74EFAAF"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sz w:val="20"/>
                <w:szCs w:val="24"/>
              </w:rPr>
              <w:t xml:space="preserve">I must provide security by personally depositing cash with the Court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6DE09AD8" w14:textId="77777777" w:rsidTr="00101EC2">
        <w:trPr>
          <w:jc w:val="center"/>
        </w:trPr>
        <w:tc>
          <w:tcPr>
            <w:tcW w:w="250" w:type="pct"/>
          </w:tcPr>
          <w:p w14:paraId="18FF4ACD"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14E550CC" w14:textId="77777777" w:rsidR="00994FE5" w:rsidRPr="00994FE5" w:rsidRDefault="00994FE5" w:rsidP="00994FE5">
            <w:pPr>
              <w:numPr>
                <w:ilvl w:val="0"/>
                <w:numId w:val="259"/>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C597009"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come to Court </w:t>
            </w:r>
          </w:p>
          <w:p w14:paraId="4E2BDF83" w14:textId="77777777" w:rsidR="00994FE5" w:rsidRPr="00994FE5" w:rsidRDefault="00994FE5" w:rsidP="00994FE5">
            <w:pPr>
              <w:widowControl w:val="0"/>
              <w:numPr>
                <w:ilvl w:val="0"/>
                <w:numId w:val="265"/>
              </w:numPr>
              <w:overflowPunct w:val="0"/>
              <w:autoSpaceDE w:val="0"/>
              <w:autoSpaceDN w:val="0"/>
              <w:adjustRightInd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on date, at time, at location, in court</w:t>
            </w:r>
            <w:r w:rsidRPr="00994FE5">
              <w:rPr>
                <w:rFonts w:ascii="Arial" w:hAnsi="Arial" w:cs="Arial"/>
                <w:sz w:val="20"/>
                <w:szCs w:val="20"/>
              </w:rPr>
              <w:t xml:space="preserve">] </w:t>
            </w:r>
          </w:p>
          <w:p w14:paraId="042A810E" w14:textId="77777777" w:rsidR="00994FE5" w:rsidRPr="00994FE5" w:rsidRDefault="00994FE5" w:rsidP="00994FE5">
            <w:pPr>
              <w:widowControl w:val="0"/>
              <w:numPr>
                <w:ilvl w:val="0"/>
                <w:numId w:val="265"/>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and</w:t>
            </w:r>
            <w:r w:rsidRPr="00994FE5">
              <w:rPr>
                <w:rFonts w:ascii="Arial" w:hAnsi="Arial" w:cs="Arial"/>
                <w:sz w:val="20"/>
                <w:szCs w:val="20"/>
              </w:rPr>
              <w:t xml:space="preserve"> at any other time when called on. </w:t>
            </w:r>
          </w:p>
          <w:p w14:paraId="6DA5AF1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must stay at Court until my matter has been heard unless a Court Officer tells me not to be in Court. </w:t>
            </w:r>
          </w:p>
          <w:p w14:paraId="083B816B"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understand the hearings I must attend include Court hearings about sentencing, appeals, and reviews of Court decisions.</w:t>
            </w:r>
          </w:p>
        </w:tc>
      </w:tr>
    </w:tbl>
    <w:p w14:paraId="5CA13A6A"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13"/>
        <w:gridCol w:w="413"/>
        <w:gridCol w:w="8469"/>
      </w:tblGrid>
      <w:tr w:rsidR="00994FE5" w:rsidRPr="00994FE5" w14:paraId="45B4C623" w14:textId="77777777" w:rsidTr="00101EC2">
        <w:trPr>
          <w:jc w:val="center"/>
        </w:trPr>
        <w:tc>
          <w:tcPr>
            <w:tcW w:w="5000" w:type="pct"/>
            <w:gridSpan w:val="4"/>
            <w:hideMark/>
          </w:tcPr>
          <w:p w14:paraId="304AEEB8"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Supervision </w:t>
            </w:r>
          </w:p>
        </w:tc>
      </w:tr>
      <w:tr w:rsidR="00994FE5" w:rsidRPr="00994FE5" w14:paraId="083540FC" w14:textId="77777777" w:rsidTr="00101EC2">
        <w:trPr>
          <w:jc w:val="center"/>
        </w:trPr>
        <w:tc>
          <w:tcPr>
            <w:tcW w:w="250" w:type="pct"/>
            <w:gridSpan w:val="2"/>
          </w:tcPr>
          <w:p w14:paraId="4321F68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08FB22F0"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57803C4"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2"/>
                <w:szCs w:val="20"/>
              </w:rPr>
              <w:t>Adult Only</w:t>
            </w:r>
            <w:r w:rsidRPr="00994FE5">
              <w:rPr>
                <w:rFonts w:ascii="Arial" w:hAnsi="Arial" w:cs="Arial"/>
                <w:sz w:val="12"/>
                <w:szCs w:val="20"/>
              </w:rPr>
              <w:t xml:space="preserve"> </w:t>
            </w:r>
            <w:r w:rsidRPr="00994FE5">
              <w:rPr>
                <w:rFonts w:ascii="Arial" w:hAnsi="Arial" w:cs="Arial"/>
                <w:sz w:val="20"/>
                <w:szCs w:val="20"/>
              </w:rPr>
              <w:t xml:space="preserve">I must be supervised by a </w:t>
            </w:r>
            <w:r w:rsidRPr="00994FE5">
              <w:rPr>
                <w:rFonts w:ascii="Arial" w:hAnsi="Arial" w:cs="Arial"/>
                <w:iCs/>
                <w:sz w:val="20"/>
                <w:szCs w:val="20"/>
              </w:rPr>
              <w:t>Community Corrections Officer</w:t>
            </w:r>
            <w:r w:rsidRPr="00994FE5">
              <w:rPr>
                <w:rFonts w:ascii="Arial" w:hAnsi="Arial" w:cs="Arial"/>
                <w:i/>
                <w:iCs/>
                <w:sz w:val="20"/>
                <w:szCs w:val="20"/>
              </w:rPr>
              <w:t xml:space="preserve"> </w:t>
            </w:r>
            <w:r w:rsidRPr="00994FE5">
              <w:rPr>
                <w:rFonts w:ascii="Arial" w:hAnsi="Arial" w:cs="Arial"/>
                <w:iCs/>
                <w:sz w:val="20"/>
                <w:szCs w:val="20"/>
              </w:rPr>
              <w:t xml:space="preserve">(‘my Supervising </w:t>
            </w:r>
            <w:r w:rsidRPr="00994FE5">
              <w:rPr>
                <w:rFonts w:ascii="Arial" w:hAnsi="Arial" w:cs="Arial"/>
                <w:sz w:val="20"/>
                <w:szCs w:val="20"/>
              </w:rPr>
              <w:t>Officer’</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21A5FB96" w14:textId="77777777" w:rsidTr="00101EC2">
        <w:trPr>
          <w:jc w:val="center"/>
        </w:trPr>
        <w:tc>
          <w:tcPr>
            <w:tcW w:w="250" w:type="pct"/>
            <w:gridSpan w:val="2"/>
          </w:tcPr>
          <w:p w14:paraId="7E0AC1A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7DB4607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BE66B1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12"/>
                <w:szCs w:val="20"/>
              </w:rPr>
            </w:pPr>
            <w:r w:rsidRPr="00994FE5">
              <w:rPr>
                <w:rFonts w:ascii="Arial" w:hAnsi="Arial" w:cs="Arial"/>
                <w:b/>
                <w:bCs/>
                <w:sz w:val="14"/>
                <w:szCs w:val="14"/>
              </w:rPr>
              <w:t xml:space="preserve"> [BLANK]</w:t>
            </w:r>
          </w:p>
        </w:tc>
      </w:tr>
      <w:tr w:rsidR="00994FE5" w:rsidRPr="00994FE5" w14:paraId="21A1AD4C" w14:textId="77777777" w:rsidTr="00101EC2">
        <w:trPr>
          <w:jc w:val="center"/>
        </w:trPr>
        <w:tc>
          <w:tcPr>
            <w:tcW w:w="250" w:type="pct"/>
            <w:gridSpan w:val="2"/>
          </w:tcPr>
          <w:p w14:paraId="77B17AD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6EC35429"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680AE0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0"/>
              </w:rPr>
              <w:t xml:space="preserve">Youth Only </w:t>
            </w:r>
            <w:r w:rsidRPr="00994FE5">
              <w:rPr>
                <w:rFonts w:ascii="Arial" w:hAnsi="Arial" w:cs="Arial"/>
                <w:sz w:val="20"/>
                <w:szCs w:val="20"/>
              </w:rPr>
              <w:t xml:space="preserve">I must be supervised by a Department of </w:t>
            </w:r>
            <w:r w:rsidRPr="00994FE5">
              <w:rPr>
                <w:rFonts w:ascii="Arial" w:eastAsia="Arial" w:hAnsi="Arial" w:cs="Arial"/>
                <w:sz w:val="20"/>
                <w:szCs w:val="24"/>
              </w:rPr>
              <w:t xml:space="preserve">Human Services (Youth Justice) </w:t>
            </w:r>
            <w:r w:rsidRPr="00994FE5">
              <w:rPr>
                <w:rFonts w:ascii="Arial" w:eastAsia="Arial" w:hAnsi="Arial" w:cs="Arial"/>
                <w:sz w:val="20"/>
                <w:szCs w:val="18"/>
              </w:rPr>
              <w:t>Officer</w:t>
            </w:r>
            <w:r w:rsidRPr="00994FE5">
              <w:rPr>
                <w:rFonts w:ascii="Arial" w:hAnsi="Arial" w:cs="Arial"/>
                <w:i/>
                <w:iCs/>
                <w:sz w:val="20"/>
                <w:szCs w:val="20"/>
              </w:rPr>
              <w:t xml:space="preserve"> </w:t>
            </w:r>
            <w:r w:rsidRPr="00994FE5">
              <w:rPr>
                <w:rFonts w:ascii="Arial" w:hAnsi="Arial" w:cs="Arial"/>
                <w:iCs/>
                <w:sz w:val="20"/>
                <w:szCs w:val="20"/>
              </w:rPr>
              <w:t>(‘my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67A2F457" w14:textId="77777777" w:rsidTr="00101EC2">
        <w:trPr>
          <w:jc w:val="center"/>
        </w:trPr>
        <w:tc>
          <w:tcPr>
            <w:tcW w:w="250" w:type="pct"/>
            <w:gridSpan w:val="2"/>
          </w:tcPr>
          <w:p w14:paraId="5281F32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5E5A285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43CB41AA"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sz w:val="12"/>
                <w:szCs w:val="20"/>
              </w:rPr>
            </w:pPr>
            <w:r w:rsidRPr="00994FE5">
              <w:rPr>
                <w:rFonts w:ascii="Arial" w:hAnsi="Arial" w:cs="Arial"/>
                <w:b/>
                <w:bCs/>
                <w:sz w:val="14"/>
                <w:szCs w:val="14"/>
              </w:rPr>
              <w:t xml:space="preserve"> [BLANK]</w:t>
            </w:r>
          </w:p>
        </w:tc>
      </w:tr>
      <w:tr w:rsidR="00994FE5" w:rsidRPr="00994FE5" w14:paraId="4E353AEE" w14:textId="77777777" w:rsidTr="00101EC2">
        <w:trPr>
          <w:jc w:val="center"/>
        </w:trPr>
        <w:tc>
          <w:tcPr>
            <w:tcW w:w="250" w:type="pct"/>
            <w:gridSpan w:val="2"/>
          </w:tcPr>
          <w:p w14:paraId="7184A8C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094C188A"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75620CD"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w:t>
            </w:r>
            <w:r w:rsidRPr="00994FE5">
              <w:rPr>
                <w:rFonts w:ascii="Arial" w:hAnsi="Arial" w:cs="Arial"/>
                <w:iCs/>
                <w:sz w:val="20"/>
                <w:szCs w:val="20"/>
              </w:rPr>
              <w:t>must</w:t>
            </w:r>
            <w:r w:rsidRPr="00994FE5">
              <w:rPr>
                <w:rFonts w:ascii="Arial" w:hAnsi="Arial" w:cs="Arial"/>
                <w:sz w:val="20"/>
                <w:szCs w:val="20"/>
              </w:rPr>
              <w:t xml:space="preserve"> be supervised by a </w:t>
            </w:r>
            <w:r w:rsidRPr="00994FE5">
              <w:rPr>
                <w:rFonts w:ascii="Arial" w:hAnsi="Arial" w:cs="Arial"/>
                <w:iCs/>
                <w:sz w:val="20"/>
                <w:szCs w:val="20"/>
              </w:rPr>
              <w:t>Treatment Intervention Court case manager (‘my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4D415172" w14:textId="77777777" w:rsidTr="00101EC2">
        <w:trPr>
          <w:jc w:val="center"/>
        </w:trPr>
        <w:tc>
          <w:tcPr>
            <w:tcW w:w="250" w:type="pct"/>
            <w:gridSpan w:val="2"/>
          </w:tcPr>
          <w:p w14:paraId="6B2289D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270FAF1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1FBDBE7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20"/>
                <w:szCs w:val="20"/>
              </w:rPr>
            </w:pPr>
            <w:r w:rsidRPr="00994FE5">
              <w:rPr>
                <w:rFonts w:ascii="Arial" w:hAnsi="Arial" w:cs="Arial"/>
                <w:b/>
                <w:bCs/>
                <w:sz w:val="14"/>
                <w:szCs w:val="14"/>
              </w:rPr>
              <w:t xml:space="preserve"> [BLANK]</w:t>
            </w:r>
          </w:p>
        </w:tc>
      </w:tr>
      <w:tr w:rsidR="00994FE5" w:rsidRPr="00994FE5" w14:paraId="1F7E237D" w14:textId="77777777" w:rsidTr="00101EC2">
        <w:trPr>
          <w:jc w:val="center"/>
        </w:trPr>
        <w:tc>
          <w:tcPr>
            <w:tcW w:w="243" w:type="pct"/>
          </w:tcPr>
          <w:p w14:paraId="5DDE574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35C843D2"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EDEAC2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default selected if Youth not selected, default Port Adelaide if</w:t>
            </w:r>
            <w:r w:rsidRPr="00994FE5">
              <w:rPr>
                <w:rFonts w:ascii="Arial" w:hAnsi="Arial" w:cs="Arial"/>
                <w:b/>
                <w:sz w:val="14"/>
                <w:szCs w:val="20"/>
              </w:rPr>
              <w:t xml:space="preserve"> </w:t>
            </w:r>
            <w:r w:rsidRPr="00994FE5">
              <w:rPr>
                <w:rFonts w:ascii="Arial" w:eastAsia="Arial" w:hAnsi="Arial" w:cs="Arial"/>
                <w:b/>
                <w:sz w:val="12"/>
                <w:szCs w:val="24"/>
              </w:rPr>
              <w:t xml:space="preserve">bail accommodation support program selected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to the offices of the Community Corrections Centre at [</w:t>
            </w:r>
            <w:r w:rsidRPr="00994FE5">
              <w:rPr>
                <w:rFonts w:ascii="Arial" w:hAnsi="Arial" w:cs="Arial"/>
                <w:i/>
                <w:sz w:val="20"/>
                <w:szCs w:val="20"/>
              </w:rPr>
              <w:t>location</w:t>
            </w:r>
            <w:r w:rsidRPr="00994FE5">
              <w:rPr>
                <w:rFonts w:ascii="Arial" w:hAnsi="Arial" w:cs="Arial"/>
                <w:sz w:val="20"/>
                <w:szCs w:val="20"/>
              </w:rPr>
              <w:t>] unless, within that period, I receive a notice from the Chief Executive of the Department for Correctional Services</w:t>
            </w:r>
            <w:r w:rsidRPr="00994FE5">
              <w:rPr>
                <w:rFonts w:ascii="Arial" w:hAnsi="Arial" w:cs="Arial"/>
                <w:i/>
                <w:iCs/>
                <w:sz w:val="20"/>
                <w:szCs w:val="20"/>
              </w:rPr>
              <w:t xml:space="preserve"> </w:t>
            </w:r>
            <w:r w:rsidRPr="00994FE5">
              <w:rPr>
                <w:rFonts w:ascii="Arial" w:hAnsi="Arial" w:cs="Arial"/>
                <w:sz w:val="20"/>
                <w:szCs w:val="20"/>
              </w:rPr>
              <w:t>to the contrary.</w:t>
            </w:r>
          </w:p>
        </w:tc>
      </w:tr>
      <w:tr w:rsidR="00994FE5" w:rsidRPr="00994FE5" w14:paraId="5B1B38D0" w14:textId="77777777" w:rsidTr="00101EC2">
        <w:trPr>
          <w:jc w:val="center"/>
        </w:trPr>
        <w:tc>
          <w:tcPr>
            <w:tcW w:w="243" w:type="pct"/>
          </w:tcPr>
          <w:p w14:paraId="4524406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1AC7D95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FEA5065"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offices of the Courts Unit of the Department for Correctional Services. </w:t>
            </w:r>
          </w:p>
        </w:tc>
      </w:tr>
      <w:tr w:rsidR="00994FE5" w:rsidRPr="00994FE5" w14:paraId="4C5E1549" w14:textId="77777777" w:rsidTr="00101EC2">
        <w:trPr>
          <w:jc w:val="center"/>
        </w:trPr>
        <w:tc>
          <w:tcPr>
            <w:tcW w:w="243" w:type="pct"/>
          </w:tcPr>
          <w:p w14:paraId="3E5F62C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6C5E00C7"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D50B5D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Officer from the Department of </w:t>
            </w:r>
            <w:r w:rsidRPr="00994FE5">
              <w:rPr>
                <w:rFonts w:ascii="Arial" w:eastAsia="Arial" w:hAnsi="Arial" w:cs="Arial"/>
                <w:sz w:val="20"/>
                <w:szCs w:val="24"/>
              </w:rPr>
              <w:t>Human Services (</w:t>
            </w:r>
            <w:r w:rsidRPr="00994FE5">
              <w:rPr>
                <w:rFonts w:ascii="Arial" w:hAnsi="Arial" w:cs="Arial"/>
                <w:iCs/>
                <w:sz w:val="20"/>
                <w:szCs w:val="20"/>
              </w:rPr>
              <w:t>Youth</w:t>
            </w:r>
            <w:r w:rsidRPr="00994FE5">
              <w:rPr>
                <w:rFonts w:ascii="Arial" w:eastAsia="Arial" w:hAnsi="Arial" w:cs="Arial"/>
                <w:sz w:val="20"/>
                <w:szCs w:val="24"/>
              </w:rPr>
              <w:t xml:space="preserve"> Justice) </w:t>
            </w:r>
            <w:r w:rsidRPr="00994FE5">
              <w:rPr>
                <w:rFonts w:ascii="Arial" w:hAnsi="Arial" w:cs="Arial"/>
                <w:sz w:val="20"/>
                <w:szCs w:val="20"/>
              </w:rPr>
              <w:t>present in Court.</w:t>
            </w:r>
          </w:p>
        </w:tc>
      </w:tr>
      <w:tr w:rsidR="00994FE5" w:rsidRPr="00994FE5" w14:paraId="3E6B69E4" w14:textId="77777777" w:rsidTr="00101EC2">
        <w:trPr>
          <w:jc w:val="center"/>
        </w:trPr>
        <w:tc>
          <w:tcPr>
            <w:tcW w:w="243" w:type="pct"/>
          </w:tcPr>
          <w:p w14:paraId="5063734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124B2C6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8F29C84"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in person at [</w:t>
            </w:r>
            <w:r w:rsidRPr="00994FE5">
              <w:rPr>
                <w:rFonts w:ascii="Arial" w:hAnsi="Arial" w:cs="Arial"/>
                <w:i/>
                <w:sz w:val="20"/>
                <w:szCs w:val="20"/>
              </w:rPr>
              <w:t>location</w:t>
            </w:r>
            <w:r w:rsidRPr="00994FE5">
              <w:rPr>
                <w:rFonts w:ascii="Arial" w:hAnsi="Arial" w:cs="Arial"/>
                <w:sz w:val="20"/>
                <w:szCs w:val="20"/>
              </w:rPr>
              <w:t>] or by telephone on [insert correct phone number] 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for Correctional Services to the contrary.</w:t>
            </w:r>
          </w:p>
        </w:tc>
      </w:tr>
      <w:tr w:rsidR="00994FE5" w:rsidRPr="00994FE5" w14:paraId="1EB6F9CE" w14:textId="77777777" w:rsidTr="00101EC2">
        <w:trPr>
          <w:jc w:val="center"/>
        </w:trPr>
        <w:tc>
          <w:tcPr>
            <w:tcW w:w="243" w:type="pct"/>
          </w:tcPr>
          <w:p w14:paraId="39CA25E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1B1D9D4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A26D49A"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hAnsi="Arial" w:cs="Arial"/>
                <w:sz w:val="20"/>
                <w:szCs w:val="20"/>
              </w:rPr>
              <w:t xml:space="preserve"> 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by telephone on 1800 621 425</w:t>
            </w:r>
            <w:r w:rsidRPr="00994FE5">
              <w:rPr>
                <w:rFonts w:ascii="Arial" w:hAnsi="Arial" w:cs="Arial"/>
                <w:i/>
                <w:iCs/>
                <w:sz w:val="20"/>
                <w:szCs w:val="20"/>
              </w:rPr>
              <w:t xml:space="preserve"> </w:t>
            </w:r>
            <w:r w:rsidRPr="00994FE5">
              <w:rPr>
                <w:rFonts w:ascii="Arial" w:hAnsi="Arial" w:cs="Arial"/>
                <w:sz w:val="20"/>
                <w:szCs w:val="20"/>
              </w:rPr>
              <w:t>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of Human Services to the contrary.</w:t>
            </w:r>
          </w:p>
        </w:tc>
      </w:tr>
      <w:tr w:rsidR="00994FE5" w:rsidRPr="00994FE5" w14:paraId="09D1975B" w14:textId="77777777" w:rsidTr="00101EC2">
        <w:trPr>
          <w:jc w:val="center"/>
        </w:trPr>
        <w:tc>
          <w:tcPr>
            <w:tcW w:w="243" w:type="pct"/>
          </w:tcPr>
          <w:p w14:paraId="6C9A0FD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6D5F0AF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235823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I must report to the police at [</w:t>
            </w:r>
            <w:r w:rsidRPr="00994FE5">
              <w:rPr>
                <w:rFonts w:ascii="Arial" w:hAnsi="Arial" w:cs="Arial"/>
                <w:i/>
                <w:sz w:val="20"/>
                <w:szCs w:val="20"/>
              </w:rPr>
              <w:t>police station location</w:t>
            </w:r>
            <w:r w:rsidRPr="00994FE5">
              <w:rPr>
                <w:rFonts w:ascii="Arial" w:hAnsi="Arial" w:cs="Arial"/>
                <w:sz w:val="20"/>
                <w:szCs w:val="20"/>
              </w:rPr>
              <w:t>] police station between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every</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reporting day(s)</w:t>
            </w:r>
            <w:r w:rsidRPr="00994FE5">
              <w:rPr>
                <w:rFonts w:ascii="Arial" w:hAnsi="Arial" w:cs="Arial"/>
                <w:sz w:val="20"/>
                <w:szCs w:val="20"/>
              </w:rPr>
              <w:t>] starting on [</w:t>
            </w:r>
            <w:r w:rsidRPr="00994FE5">
              <w:rPr>
                <w:rFonts w:ascii="Arial" w:hAnsi="Arial" w:cs="Arial"/>
                <w:i/>
                <w:sz w:val="20"/>
                <w:szCs w:val="20"/>
              </w:rPr>
              <w:t>date</w:t>
            </w:r>
            <w:r w:rsidRPr="00994FE5">
              <w:rPr>
                <w:rFonts w:ascii="Arial" w:hAnsi="Arial" w:cs="Arial"/>
                <w:sz w:val="20"/>
                <w:szCs w:val="20"/>
              </w:rPr>
              <w:t>].</w:t>
            </w:r>
          </w:p>
        </w:tc>
      </w:tr>
      <w:tr w:rsidR="00994FE5" w:rsidRPr="00994FE5" w14:paraId="39BC9FD9" w14:textId="77777777" w:rsidTr="00101EC2">
        <w:trPr>
          <w:jc w:val="center"/>
        </w:trPr>
        <w:tc>
          <w:tcPr>
            <w:tcW w:w="243" w:type="pct"/>
          </w:tcPr>
          <w:p w14:paraId="48A83F05"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79868F29" w14:textId="77777777" w:rsidR="00994FE5" w:rsidRPr="00994FE5" w:rsidRDefault="00994FE5" w:rsidP="00994FE5">
            <w:pPr>
              <w:numPr>
                <w:ilvl w:val="0"/>
                <w:numId w:val="25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A2F0AC3"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I must go to school on every normal school day unless I have legal reason not to be there (eg being sick).</w:t>
            </w:r>
          </w:p>
        </w:tc>
      </w:tr>
      <w:tr w:rsidR="00994FE5" w:rsidRPr="00994FE5" w14:paraId="3A2BF252" w14:textId="77777777" w:rsidTr="00101EC2">
        <w:trPr>
          <w:jc w:val="center"/>
        </w:trPr>
        <w:tc>
          <w:tcPr>
            <w:tcW w:w="243" w:type="pct"/>
          </w:tcPr>
          <w:p w14:paraId="144D2CD7"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6FBDE1E2" w14:textId="77777777" w:rsidR="00994FE5" w:rsidRPr="00994FE5" w:rsidRDefault="00994FE5" w:rsidP="00994FE5">
            <w:pPr>
              <w:numPr>
                <w:ilvl w:val="0"/>
                <w:numId w:val="25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28F9AA1"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My Supervising Officer, or a delegate of that Officer, is authorised to reveal that I am subject to this Bail Agreement</w:t>
            </w:r>
            <w:r w:rsidRPr="00994FE5">
              <w:rPr>
                <w:rFonts w:ascii="Arial" w:hAnsi="Arial" w:cs="Arial"/>
                <w:i/>
                <w:iCs/>
                <w:sz w:val="20"/>
                <w:szCs w:val="20"/>
              </w:rPr>
              <w:t xml:space="preserve"> </w:t>
            </w:r>
            <w:r w:rsidRPr="00994FE5">
              <w:rPr>
                <w:rFonts w:ascii="Arial" w:hAnsi="Arial" w:cs="Arial"/>
                <w:sz w:val="20"/>
                <w:szCs w:val="20"/>
              </w:rPr>
              <w:t xml:space="preserve">to any person if it is reasonably necessary to confirm employment (work) or compliance with any condition of </w:t>
            </w:r>
            <w:r w:rsidRPr="00994FE5">
              <w:rPr>
                <w:rFonts w:ascii="Arial" w:eastAsia="Arial" w:hAnsi="Arial" w:cs="Arial"/>
                <w:sz w:val="20"/>
                <w:szCs w:val="18"/>
              </w:rPr>
              <w:t>this Bail Agreement.</w:t>
            </w:r>
          </w:p>
        </w:tc>
      </w:tr>
      <w:tr w:rsidR="00994FE5" w:rsidRPr="00994FE5" w14:paraId="5C783614" w14:textId="77777777" w:rsidTr="00101EC2">
        <w:trPr>
          <w:jc w:val="center"/>
        </w:trPr>
        <w:tc>
          <w:tcPr>
            <w:tcW w:w="5000" w:type="pct"/>
            <w:gridSpan w:val="4"/>
            <w:hideMark/>
          </w:tcPr>
          <w:p w14:paraId="42FC19D7"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Travel</w:t>
            </w:r>
          </w:p>
        </w:tc>
      </w:tr>
      <w:tr w:rsidR="00994FE5" w:rsidRPr="00994FE5" w14:paraId="384168F5" w14:textId="77777777" w:rsidTr="00101EC2">
        <w:trPr>
          <w:jc w:val="center"/>
        </w:trPr>
        <w:tc>
          <w:tcPr>
            <w:tcW w:w="243" w:type="pct"/>
          </w:tcPr>
          <w:p w14:paraId="0ABF897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710958CB"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EA0574A" w14:textId="77777777" w:rsidR="00994FE5" w:rsidRPr="00994FE5" w:rsidRDefault="00994FE5" w:rsidP="00994FE5">
            <w:pPr>
              <w:overflowPunct w:val="0"/>
              <w:autoSpaceDE w:val="0"/>
              <w:autoSpaceDN w:val="0"/>
              <w:adjustRightInd w:val="0"/>
              <w:spacing w:after="120" w:line="276" w:lineRule="auto"/>
              <w:textAlignment w:val="baseline"/>
              <w:rPr>
                <w:rFonts w:ascii="Arial" w:eastAsia="Calibri" w:hAnsi="Arial" w:cs="Arial"/>
                <w:sz w:val="20"/>
                <w:szCs w:val="20"/>
              </w:rPr>
            </w:pPr>
            <w:r w:rsidRPr="00994FE5">
              <w:rPr>
                <w:rFonts w:ascii="Arial" w:eastAsia="Arial" w:hAnsi="Arial" w:cs="Arial"/>
                <w:b/>
                <w:sz w:val="12"/>
                <w:szCs w:val="12"/>
              </w:rPr>
              <w:t>default selected if no supervision condition selected</w:t>
            </w:r>
            <w:r w:rsidRPr="00994FE5">
              <w:rPr>
                <w:rFonts w:ascii="Arial" w:hAnsi="Arial" w:cs="Arial"/>
                <w:sz w:val="12"/>
                <w:szCs w:val="12"/>
              </w:rPr>
              <w:t xml:space="preserve"> </w:t>
            </w:r>
            <w:r w:rsidRPr="00994FE5">
              <w:rPr>
                <w:rFonts w:ascii="Arial" w:hAnsi="Arial" w:cs="Arial"/>
                <w:sz w:val="20"/>
                <w:szCs w:val="20"/>
              </w:rPr>
              <w:t xml:space="preserve">I must not leave South Australia for any reason without the permission of a Judge or Magistrate. </w:t>
            </w:r>
          </w:p>
        </w:tc>
      </w:tr>
      <w:tr w:rsidR="00994FE5" w:rsidRPr="00994FE5" w14:paraId="15287486" w14:textId="77777777" w:rsidTr="00101EC2">
        <w:trPr>
          <w:jc w:val="center"/>
        </w:trPr>
        <w:tc>
          <w:tcPr>
            <w:tcW w:w="243" w:type="pct"/>
          </w:tcPr>
          <w:p w14:paraId="406445E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61D9E8D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FC72020"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supervision condition selected</w:t>
            </w:r>
            <w:r w:rsidRPr="00994FE5">
              <w:rPr>
                <w:rFonts w:ascii="Arial" w:hAnsi="Arial" w:cs="Arial"/>
                <w:b/>
                <w:sz w:val="14"/>
                <w:szCs w:val="20"/>
              </w:rPr>
              <w:t xml:space="preserve"> </w:t>
            </w:r>
            <w:r w:rsidRPr="00994FE5">
              <w:rPr>
                <w:rFonts w:ascii="Arial" w:hAnsi="Arial" w:cs="Arial"/>
                <w:sz w:val="20"/>
                <w:szCs w:val="20"/>
              </w:rPr>
              <w:t>I must not leave South Australia for any reason without the written permission of the Chief Executive of the Department [</w:t>
            </w:r>
            <w:r w:rsidRPr="00994FE5">
              <w:rPr>
                <w:rFonts w:ascii="Arial" w:hAnsi="Arial" w:cs="Arial"/>
                <w:i/>
                <w:iCs/>
                <w:sz w:val="20"/>
                <w:szCs w:val="20"/>
              </w:rPr>
              <w:t xml:space="preserve">for Correctional Services/of </w:t>
            </w:r>
            <w:r w:rsidRPr="00994FE5">
              <w:rPr>
                <w:rFonts w:ascii="Arial" w:eastAsia="Arial" w:hAnsi="Arial" w:cs="Arial"/>
                <w:i/>
                <w:iCs/>
                <w:sz w:val="20"/>
                <w:szCs w:val="24"/>
              </w:rPr>
              <w:t>Human Services</w:t>
            </w:r>
            <w:r w:rsidRPr="00994FE5">
              <w:rPr>
                <w:rFonts w:ascii="Arial" w:eastAsia="Arial" w:hAnsi="Arial" w:cs="Arial"/>
                <w:sz w:val="20"/>
                <w:szCs w:val="24"/>
              </w:rPr>
              <w:t>]</w:t>
            </w:r>
            <w:r w:rsidRPr="00994FE5">
              <w:rPr>
                <w:rFonts w:ascii="Arial" w:hAnsi="Arial" w:cs="Arial"/>
                <w:sz w:val="20"/>
                <w:szCs w:val="20"/>
              </w:rPr>
              <w:t xml:space="preserve"> or nominee</w:t>
            </w:r>
          </w:p>
        </w:tc>
      </w:tr>
    </w:tbl>
    <w:p w14:paraId="4C0AE6C3"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1606A0CA" w14:textId="77777777" w:rsidTr="00101EC2">
        <w:trPr>
          <w:jc w:val="center"/>
        </w:trPr>
        <w:tc>
          <w:tcPr>
            <w:tcW w:w="243" w:type="pct"/>
          </w:tcPr>
          <w:p w14:paraId="5943958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0CBB82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26489C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can leave South Australia to travel to [</w:t>
            </w:r>
            <w:r w:rsidRPr="00994FE5">
              <w:rPr>
                <w:rFonts w:ascii="Arial" w:hAnsi="Arial" w:cs="Arial"/>
                <w:i/>
                <w:sz w:val="20"/>
                <w:szCs w:val="20"/>
              </w:rPr>
              <w:t>location</w:t>
            </w:r>
            <w:r w:rsidRPr="00994FE5">
              <w:rPr>
                <w:rFonts w:ascii="Arial" w:hAnsi="Arial" w:cs="Arial"/>
                <w:sz w:val="20"/>
                <w:szCs w:val="20"/>
              </w:rPr>
              <w:t>] between [</w:t>
            </w:r>
            <w:r w:rsidRPr="00994FE5">
              <w:rPr>
                <w:rFonts w:ascii="Arial" w:hAnsi="Arial" w:cs="Arial"/>
                <w:i/>
                <w:sz w:val="20"/>
                <w:szCs w:val="20"/>
              </w:rPr>
              <w:t>date</w:t>
            </w:r>
            <w:r w:rsidRPr="00994FE5">
              <w:rPr>
                <w:rFonts w:ascii="Arial" w:hAnsi="Arial" w:cs="Arial"/>
                <w:sz w:val="20"/>
                <w:szCs w:val="20"/>
              </w:rPr>
              <w:t>] and [</w:t>
            </w:r>
            <w:r w:rsidRPr="00994FE5">
              <w:rPr>
                <w:rFonts w:ascii="Arial" w:hAnsi="Arial" w:cs="Arial"/>
                <w:i/>
                <w:sz w:val="20"/>
                <w:szCs w:val="20"/>
              </w:rPr>
              <w:t>date</w:t>
            </w:r>
            <w:r w:rsidRPr="00994FE5">
              <w:rPr>
                <w:rFonts w:ascii="Arial" w:hAnsi="Arial" w:cs="Arial"/>
                <w:sz w:val="20"/>
                <w:szCs w:val="20"/>
              </w:rPr>
              <w:t>], both dates inclusive. I must report to [</w:t>
            </w:r>
            <w:r w:rsidRPr="00994FE5">
              <w:rPr>
                <w:rFonts w:ascii="Arial" w:hAnsi="Arial" w:cs="Arial"/>
                <w:i/>
                <w:sz w:val="20"/>
                <w:szCs w:val="20"/>
              </w:rPr>
              <w:t>location</w:t>
            </w:r>
            <w:r w:rsidRPr="00994FE5">
              <w:rPr>
                <w:rFonts w:ascii="Arial" w:hAnsi="Arial" w:cs="Arial"/>
                <w:sz w:val="20"/>
                <w:szCs w:val="20"/>
              </w:rPr>
              <w:t>] by no later than [</w:t>
            </w:r>
            <w:r w:rsidRPr="00994FE5">
              <w:rPr>
                <w:rFonts w:ascii="Arial" w:hAnsi="Arial" w:cs="Arial"/>
                <w:i/>
                <w:sz w:val="20"/>
                <w:szCs w:val="20"/>
              </w:rPr>
              <w:t>time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 xml:space="preserve">]. </w:t>
            </w:r>
          </w:p>
        </w:tc>
      </w:tr>
      <w:tr w:rsidR="00994FE5" w:rsidRPr="00994FE5" w14:paraId="133EB86B" w14:textId="77777777" w:rsidTr="00101EC2">
        <w:trPr>
          <w:jc w:val="center"/>
        </w:trPr>
        <w:tc>
          <w:tcPr>
            <w:tcW w:w="243" w:type="pct"/>
          </w:tcPr>
          <w:p w14:paraId="175324D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BB96CE6"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393AC1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give up any passport I have to the Registrar of the [</w:t>
            </w:r>
            <w:r w:rsidRPr="00994FE5">
              <w:rPr>
                <w:rFonts w:ascii="Arial" w:hAnsi="Arial" w:cs="Arial"/>
                <w:i/>
                <w:sz w:val="20"/>
                <w:szCs w:val="20"/>
              </w:rPr>
              <w:t>Court</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and must not apply for a new passport.</w:t>
            </w:r>
          </w:p>
        </w:tc>
      </w:tr>
      <w:tr w:rsidR="00994FE5" w:rsidRPr="00994FE5" w14:paraId="02DA06AC" w14:textId="77777777" w:rsidTr="00101EC2">
        <w:trPr>
          <w:jc w:val="center"/>
        </w:trPr>
        <w:tc>
          <w:tcPr>
            <w:tcW w:w="243" w:type="pct"/>
          </w:tcPr>
          <w:p w14:paraId="6835993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B43C39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1B39EA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not enter any point of international departure such as an airport or seaport.</w:t>
            </w:r>
            <w:r w:rsidRPr="00994FE5">
              <w:rPr>
                <w:rFonts w:ascii="Arial" w:hAnsi="Arial" w:cs="Arial"/>
                <w:b/>
                <w:sz w:val="14"/>
                <w:szCs w:val="20"/>
              </w:rPr>
              <w:t xml:space="preserve"> </w:t>
            </w:r>
          </w:p>
        </w:tc>
      </w:tr>
      <w:tr w:rsidR="00994FE5" w:rsidRPr="00994FE5" w14:paraId="5BE9781A" w14:textId="77777777" w:rsidTr="00101EC2">
        <w:trPr>
          <w:jc w:val="center"/>
        </w:trPr>
        <w:tc>
          <w:tcPr>
            <w:tcW w:w="5000" w:type="pct"/>
            <w:gridSpan w:val="3"/>
            <w:hideMark/>
          </w:tcPr>
          <w:p w14:paraId="013EA917"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7474F39A" w14:textId="77777777" w:rsidTr="00101EC2">
        <w:trPr>
          <w:jc w:val="center"/>
        </w:trPr>
        <w:tc>
          <w:tcPr>
            <w:tcW w:w="243" w:type="pct"/>
          </w:tcPr>
          <w:p w14:paraId="26B1566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C4BA545"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D1046B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I must not possess a firearm (gun of any sort), ammunition or any part of a firearm.</w:t>
            </w:r>
          </w:p>
        </w:tc>
      </w:tr>
      <w:tr w:rsidR="00994FE5" w:rsidRPr="00994FE5" w14:paraId="4CD874AE" w14:textId="77777777" w:rsidTr="00101EC2">
        <w:trPr>
          <w:jc w:val="center"/>
        </w:trPr>
        <w:tc>
          <w:tcPr>
            <w:tcW w:w="243" w:type="pct"/>
          </w:tcPr>
          <w:p w14:paraId="45B24C2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420AC6A"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483517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 xml:space="preserve">I must submit to such tests (including testing without notice) for gunshot residue as may be reasonably required by </w:t>
            </w:r>
            <w:r w:rsidRPr="00994FE5">
              <w:rPr>
                <w:rFonts w:ascii="Arial" w:hAnsi="Arial" w:cs="Arial"/>
                <w:iCs/>
                <w:sz w:val="20"/>
                <w:szCs w:val="20"/>
              </w:rPr>
              <w:t>a member of the South Australian Police</w:t>
            </w:r>
            <w:r w:rsidRPr="00994FE5">
              <w:rPr>
                <w:rFonts w:ascii="Arial" w:hAnsi="Arial" w:cs="Arial"/>
                <w:sz w:val="20"/>
                <w:szCs w:val="20"/>
              </w:rPr>
              <w:t>.</w:t>
            </w:r>
          </w:p>
        </w:tc>
      </w:tr>
      <w:tr w:rsidR="00994FE5" w:rsidRPr="00994FE5" w14:paraId="1B880936" w14:textId="77777777" w:rsidTr="00101EC2">
        <w:trPr>
          <w:jc w:val="center"/>
        </w:trPr>
        <w:tc>
          <w:tcPr>
            <w:tcW w:w="243" w:type="pct"/>
          </w:tcPr>
          <w:p w14:paraId="2701112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EFAD14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73AF2F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Police Station.  </w:t>
            </w:r>
          </w:p>
        </w:tc>
      </w:tr>
      <w:tr w:rsidR="00994FE5" w:rsidRPr="00994FE5" w14:paraId="4AA760BA" w14:textId="77777777" w:rsidTr="00101EC2">
        <w:trPr>
          <w:jc w:val="center"/>
        </w:trPr>
        <w:tc>
          <w:tcPr>
            <w:tcW w:w="5000" w:type="pct"/>
            <w:gridSpan w:val="3"/>
            <w:hideMark/>
          </w:tcPr>
          <w:p w14:paraId="4CD60C6C"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Home Detention</w:t>
            </w:r>
          </w:p>
        </w:tc>
      </w:tr>
      <w:tr w:rsidR="00994FE5" w:rsidRPr="00994FE5" w14:paraId="0EDEBBB3" w14:textId="77777777" w:rsidTr="00101EC2">
        <w:trPr>
          <w:jc w:val="center"/>
        </w:trPr>
        <w:tc>
          <w:tcPr>
            <w:tcW w:w="243" w:type="pct"/>
          </w:tcPr>
          <w:p w14:paraId="1236A31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51AF222"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5C7E137"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Adult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6017ACCE"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b/>
                <w:sz w:val="20"/>
                <w:szCs w:val="16"/>
              </w:rPr>
            </w:pPr>
            <w:r w:rsidRPr="00994FE5">
              <w:rPr>
                <w:rFonts w:ascii="Arial" w:hAnsi="Arial" w:cs="Arial"/>
                <w:sz w:val="20"/>
                <w:szCs w:val="16"/>
              </w:rPr>
              <w:t>necessary medical or dental treatment;</w:t>
            </w:r>
          </w:p>
          <w:p w14:paraId="074D5306"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avoiding or reducing a serious risk of death or injury (whether to me or some other person);</w:t>
            </w:r>
          </w:p>
          <w:p w14:paraId="3C76CE25"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remunerated (paid) employment at such times and places as approved from time to time by </w:t>
            </w:r>
            <w:r w:rsidRPr="00994FE5">
              <w:rPr>
                <w:rFonts w:ascii="Arial" w:hAnsi="Arial" w:cs="Arial"/>
                <w:iCs/>
                <w:sz w:val="20"/>
                <w:szCs w:val="16"/>
              </w:rPr>
              <w:t>my Supervising Officer</w:t>
            </w:r>
            <w:r w:rsidRPr="00994FE5">
              <w:rPr>
                <w:rFonts w:ascii="Arial" w:hAnsi="Arial" w:cs="Arial"/>
                <w:sz w:val="20"/>
                <w:szCs w:val="16"/>
              </w:rPr>
              <w:t>;</w:t>
            </w:r>
          </w:p>
          <w:p w14:paraId="34CF276D"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 place to undergo assessment or treatment (or both) relating to my mental or physical condition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0A284D1A"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an intervention program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4722A361"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994FE5">
              <w:rPr>
                <w:rFonts w:ascii="Arial" w:hAnsi="Arial" w:cs="Arial"/>
                <w:sz w:val="20"/>
                <w:szCs w:val="16"/>
              </w:rPr>
              <w:t xml:space="preserve">going to any other course of education, training or instruction, or other activity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16E29E47" w14:textId="77777777" w:rsidR="00994FE5" w:rsidRPr="00994FE5" w:rsidRDefault="00994FE5" w:rsidP="002910E3">
            <w:pPr>
              <w:widowControl w:val="0"/>
              <w:numPr>
                <w:ilvl w:val="0"/>
                <w:numId w:val="300"/>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any other reason approved or directed by </w:t>
            </w:r>
            <w:r w:rsidRPr="00994FE5">
              <w:rPr>
                <w:rFonts w:ascii="Arial" w:hAnsi="Arial" w:cs="Arial"/>
                <w:iCs/>
                <w:sz w:val="20"/>
                <w:szCs w:val="16"/>
              </w:rPr>
              <w:t>my Supervising Officer</w:t>
            </w:r>
            <w:r w:rsidRPr="00994FE5">
              <w:rPr>
                <w:rFonts w:ascii="Arial" w:hAnsi="Arial" w:cs="Arial"/>
                <w:sz w:val="20"/>
                <w:szCs w:val="16"/>
              </w:rPr>
              <w:t xml:space="preserve">. </w:t>
            </w:r>
          </w:p>
        </w:tc>
      </w:tr>
      <w:tr w:rsidR="00994FE5" w:rsidRPr="00994FE5" w14:paraId="59211FF5" w14:textId="77777777" w:rsidTr="00101EC2">
        <w:trPr>
          <w:jc w:val="center"/>
        </w:trPr>
        <w:tc>
          <w:tcPr>
            <w:tcW w:w="243" w:type="pct"/>
          </w:tcPr>
          <w:p w14:paraId="11D3747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827695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1B0141B1"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994FE5">
              <w:rPr>
                <w:rFonts w:ascii="Arial" w:eastAsia="Arial" w:hAnsi="Arial" w:cs="Arial"/>
                <w:b/>
                <w:sz w:val="12"/>
                <w:szCs w:val="24"/>
              </w:rPr>
              <w:t xml:space="preserve">Mandatory if serious and organised crime suspect </w:t>
            </w:r>
            <w:r w:rsidRPr="00994FE5">
              <w:rPr>
                <w:rFonts w:ascii="Arial" w:eastAsia="Arial" w:hAnsi="Arial" w:cs="Arial"/>
                <w:bCs/>
                <w:sz w:val="20"/>
                <w:szCs w:val="40"/>
              </w:rPr>
              <w:t>I must reside at [address] and remain at that place of residence while on bail, not leaving it except for one of the following purposes</w:t>
            </w:r>
          </w:p>
          <w:p w14:paraId="1A41EC5C" w14:textId="77777777" w:rsidR="00994FE5" w:rsidRPr="00994FE5" w:rsidRDefault="00994FE5" w:rsidP="00994FE5">
            <w:pPr>
              <w:widowControl w:val="0"/>
              <w:numPr>
                <w:ilvl w:val="0"/>
                <w:numId w:val="257"/>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 xml:space="preserve">necessary medical or dental treatment for </w:t>
            </w:r>
            <w:r w:rsidRPr="00994FE5">
              <w:rPr>
                <w:rFonts w:ascii="Arial" w:hAnsi="Arial" w:cs="Arial"/>
                <w:sz w:val="20"/>
                <w:szCs w:val="20"/>
              </w:rPr>
              <w:t xml:space="preserve"> </w:t>
            </w:r>
            <w:r w:rsidRPr="00994FE5">
              <w:rPr>
                <w:rFonts w:ascii="Arial" w:eastAsia="Arial" w:hAnsi="Arial" w:cs="Arial"/>
                <w:bCs/>
                <w:sz w:val="20"/>
                <w:szCs w:val="32"/>
              </w:rPr>
              <w:t>me</w:t>
            </w:r>
          </w:p>
          <w:p w14:paraId="6E153CB7" w14:textId="77777777" w:rsidR="00994FE5" w:rsidRPr="00994FE5" w:rsidRDefault="00994FE5" w:rsidP="00994FE5">
            <w:pPr>
              <w:widowControl w:val="0"/>
              <w:numPr>
                <w:ilvl w:val="0"/>
                <w:numId w:val="257"/>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averting or minimising a serious risk of death or injury (whether to me or some other person)</w:t>
            </w:r>
          </w:p>
          <w:p w14:paraId="3FC73AA2" w14:textId="77777777" w:rsidR="00994FE5" w:rsidRPr="00994FE5" w:rsidRDefault="00994FE5" w:rsidP="00994FE5">
            <w:pPr>
              <w:keepLines/>
              <w:widowControl w:val="0"/>
              <w:numPr>
                <w:ilvl w:val="0"/>
                <w:numId w:val="257"/>
              </w:numPr>
              <w:overflowPunct w:val="0"/>
              <w:autoSpaceDE w:val="0"/>
              <w:autoSpaceDN w:val="0"/>
              <w:adjustRightInd w:val="0"/>
              <w:spacing w:after="120" w:line="276" w:lineRule="auto"/>
              <w:ind w:left="714" w:hanging="357"/>
              <w:jc w:val="left"/>
              <w:textAlignment w:val="baseline"/>
              <w:rPr>
                <w:rFonts w:ascii="Arial" w:eastAsia="Arial" w:hAnsi="Arial" w:cs="Arial"/>
                <w:b/>
                <w:sz w:val="12"/>
                <w:szCs w:val="18"/>
              </w:rPr>
            </w:pPr>
            <w:r w:rsidRPr="00994FE5">
              <w:rPr>
                <w:rFonts w:ascii="Arial" w:eastAsia="Arial" w:hAnsi="Arial" w:cs="Arial"/>
                <w:bCs/>
                <w:sz w:val="20"/>
                <w:szCs w:val="32"/>
              </w:rPr>
              <w:t>any other purpose approved by the Chief Executive of the Department [</w:t>
            </w:r>
            <w:r w:rsidRPr="00994FE5">
              <w:rPr>
                <w:rFonts w:ascii="Arial" w:eastAsia="Arial" w:hAnsi="Arial" w:cs="Arial"/>
                <w:bCs/>
                <w:i/>
                <w:iCs/>
                <w:sz w:val="20"/>
                <w:szCs w:val="32"/>
              </w:rPr>
              <w:t>for Correctional Services/of Human Services</w:t>
            </w:r>
            <w:r w:rsidRPr="00994FE5">
              <w:rPr>
                <w:rFonts w:ascii="Arial" w:eastAsia="Arial" w:hAnsi="Arial" w:cs="Arial"/>
                <w:bCs/>
                <w:sz w:val="20"/>
                <w:szCs w:val="32"/>
              </w:rPr>
              <w:t>].</w:t>
            </w:r>
          </w:p>
        </w:tc>
      </w:tr>
      <w:tr w:rsidR="00994FE5" w:rsidRPr="00994FE5" w14:paraId="603227FC" w14:textId="77777777" w:rsidTr="00101EC2">
        <w:trPr>
          <w:jc w:val="center"/>
        </w:trPr>
        <w:tc>
          <w:tcPr>
            <w:tcW w:w="243" w:type="pct"/>
          </w:tcPr>
          <w:p w14:paraId="66D3E24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99D9E2E"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5ECA2E5D"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994FE5">
              <w:rPr>
                <w:rFonts w:ascii="Arial" w:eastAsia="Arial" w:hAnsi="Arial" w:cs="Arial"/>
                <w:b/>
                <w:sz w:val="12"/>
                <w:szCs w:val="24"/>
              </w:rPr>
              <w:t>accommodation support program selected</w:t>
            </w:r>
            <w:r w:rsidRPr="00994FE5">
              <w:rPr>
                <w:rFonts w:ascii="Arial" w:hAnsi="Arial" w:cs="Arial"/>
                <w:b/>
                <w:sz w:val="14"/>
                <w:szCs w:val="20"/>
              </w:rPr>
              <w:t xml:space="preserve"> </w:t>
            </w:r>
            <w:r w:rsidRPr="00994FE5">
              <w:rPr>
                <w:rFonts w:ascii="Arial" w:eastAsia="Arial" w:hAnsi="Arial" w:cs="Arial"/>
                <w:bCs/>
                <w:sz w:val="20"/>
                <w:szCs w:val="32"/>
              </w:rPr>
              <w:t xml:space="preserve">I must live at the Bail Support Accommodation Program Facility, 77 </w:t>
            </w:r>
            <w:r w:rsidRPr="00994FE5">
              <w:rPr>
                <w:rFonts w:ascii="Arial" w:hAnsi="Arial" w:cs="Arial"/>
                <w:sz w:val="20"/>
                <w:szCs w:val="20"/>
              </w:rPr>
              <w:t>Thomas</w:t>
            </w:r>
            <w:r w:rsidRPr="00994FE5">
              <w:rPr>
                <w:rFonts w:ascii="Arial" w:eastAsia="Arial" w:hAnsi="Arial" w:cs="Arial"/>
                <w:bCs/>
                <w:sz w:val="20"/>
                <w:szCs w:val="32"/>
              </w:rPr>
              <w:t xml:space="preserve"> Place, Port Adelaide 5013 and stay there while on bail. I must not leave at any time except for:</w:t>
            </w:r>
          </w:p>
          <w:p w14:paraId="0D6195F5"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necessary medical or dental treatment;</w:t>
            </w:r>
          </w:p>
          <w:p w14:paraId="73C28841"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hAnsi="Arial" w:cs="Arial"/>
                <w:sz w:val="20"/>
                <w:szCs w:val="20"/>
              </w:rPr>
              <w:t>avoiding</w:t>
            </w:r>
            <w:r w:rsidRPr="00994FE5">
              <w:rPr>
                <w:rFonts w:ascii="Arial" w:eastAsia="Arial" w:hAnsi="Arial" w:cs="Arial"/>
                <w:bCs/>
                <w:sz w:val="20"/>
                <w:szCs w:val="20"/>
              </w:rPr>
              <w:t xml:space="preserve"> or </w:t>
            </w:r>
            <w:r w:rsidRPr="00994FE5">
              <w:rPr>
                <w:rFonts w:ascii="Arial" w:hAnsi="Arial" w:cs="Arial"/>
                <w:sz w:val="20"/>
                <w:szCs w:val="20"/>
              </w:rPr>
              <w:t>reducing</w:t>
            </w:r>
            <w:r w:rsidRPr="00994FE5">
              <w:rPr>
                <w:rFonts w:ascii="Arial" w:eastAsia="Arial" w:hAnsi="Arial" w:cs="Arial"/>
                <w:bCs/>
                <w:sz w:val="20"/>
                <w:szCs w:val="20"/>
              </w:rPr>
              <w:t xml:space="preserve"> a serious risk of death or injury (whether to me or some other person);</w:t>
            </w:r>
          </w:p>
          <w:p w14:paraId="08F224EC"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lastRenderedPageBreak/>
              <w:t>going to remunerated (paid) employment at such times and places as approved from time to time by my Supervising Officer;</w:t>
            </w:r>
          </w:p>
          <w:p w14:paraId="4C7F1639"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 place to undergo assessment or treatment (or both) relating to my mental or physical condition as approved or directed by my Supervising Officer;</w:t>
            </w:r>
          </w:p>
          <w:p w14:paraId="42847428"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 intervention program as approved or directed by my Supervising Officer;</w:t>
            </w:r>
          </w:p>
          <w:p w14:paraId="6E68E823"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any other course of education, training or instruction, or other activity as approved or directed by my Supervising Officer;</w:t>
            </w:r>
          </w:p>
          <w:p w14:paraId="499E7D1A" w14:textId="77777777" w:rsidR="00994FE5" w:rsidRPr="00994FE5" w:rsidRDefault="00994FE5" w:rsidP="002910E3">
            <w:pPr>
              <w:widowControl w:val="0"/>
              <w:numPr>
                <w:ilvl w:val="0"/>
                <w:numId w:val="30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any other reason approved or directed by my Supervising Officer</w:t>
            </w:r>
            <w:r w:rsidRPr="00994FE5">
              <w:rPr>
                <w:rFonts w:ascii="Arial" w:eastAsia="Arial" w:hAnsi="Arial" w:cs="Arial"/>
                <w:b/>
                <w:sz w:val="20"/>
                <w:szCs w:val="20"/>
              </w:rPr>
              <w:t>.</w:t>
            </w:r>
          </w:p>
        </w:tc>
      </w:tr>
      <w:tr w:rsidR="00994FE5" w:rsidRPr="00994FE5" w14:paraId="685E2638" w14:textId="77777777" w:rsidTr="00101EC2">
        <w:trPr>
          <w:jc w:val="center"/>
        </w:trPr>
        <w:tc>
          <w:tcPr>
            <w:tcW w:w="243" w:type="pct"/>
          </w:tcPr>
          <w:p w14:paraId="7F34CAB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7516BA1"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99ACC49"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429C13B1" w14:textId="77777777" w:rsidR="00994FE5" w:rsidRPr="00994FE5" w:rsidRDefault="00994FE5" w:rsidP="002910E3">
            <w:pPr>
              <w:widowControl w:val="0"/>
              <w:numPr>
                <w:ilvl w:val="0"/>
                <w:numId w:val="302"/>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remunerated (paid) employment;</w:t>
            </w:r>
          </w:p>
          <w:p w14:paraId="78AC3AD9" w14:textId="77777777" w:rsidR="00994FE5" w:rsidRPr="00994FE5" w:rsidRDefault="00994FE5" w:rsidP="002910E3">
            <w:pPr>
              <w:widowControl w:val="0"/>
              <w:numPr>
                <w:ilvl w:val="0"/>
                <w:numId w:val="302"/>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necessary medical or dental treatment;</w:t>
            </w:r>
          </w:p>
          <w:p w14:paraId="025A96F7" w14:textId="77777777" w:rsidR="00994FE5" w:rsidRPr="00994FE5" w:rsidRDefault="00994FE5" w:rsidP="002910E3">
            <w:pPr>
              <w:widowControl w:val="0"/>
              <w:numPr>
                <w:ilvl w:val="0"/>
                <w:numId w:val="302"/>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going to school, work, or training or any other activity as required by the Court or as approved or directed by my Supervising Officer.</w:t>
            </w:r>
          </w:p>
        </w:tc>
      </w:tr>
      <w:tr w:rsidR="00994FE5" w:rsidRPr="00994FE5" w14:paraId="068ECC9B" w14:textId="77777777" w:rsidTr="00101EC2">
        <w:trPr>
          <w:jc w:val="center"/>
        </w:trPr>
        <w:tc>
          <w:tcPr>
            <w:tcW w:w="243" w:type="pct"/>
          </w:tcPr>
          <w:p w14:paraId="7EED1DC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99CD15B"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0187D61"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I must not leave the court building or my current institution until I have been fitted with an electronic transmitter.</w:t>
            </w:r>
          </w:p>
        </w:tc>
      </w:tr>
      <w:tr w:rsidR="00994FE5" w:rsidRPr="00994FE5" w14:paraId="09EADA9D" w14:textId="77777777" w:rsidTr="00101EC2">
        <w:trPr>
          <w:jc w:val="center"/>
        </w:trPr>
        <w:tc>
          <w:tcPr>
            <w:tcW w:w="243" w:type="pct"/>
          </w:tcPr>
          <w:p w14:paraId="2F4C0C0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37671D1"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1F90969"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from court, I must go straight to [</w:t>
            </w:r>
            <w:r w:rsidRPr="00994FE5">
              <w:rPr>
                <w:rFonts w:ascii="Arial" w:hAnsi="Arial" w:cs="Arial"/>
                <w:i/>
                <w:sz w:val="20"/>
                <w:szCs w:val="20"/>
              </w:rPr>
              <w:t>address</w:t>
            </w:r>
            <w:r w:rsidRPr="00994FE5">
              <w:rPr>
                <w:rFonts w:ascii="Arial" w:hAnsi="Arial" w:cs="Arial"/>
                <w:sz w:val="20"/>
                <w:szCs w:val="20"/>
              </w:rPr>
              <w:t>], so I can have an electronic transmitter fitted and when I get there, I must contact the Home Detention Unit of the Department [</w:t>
            </w:r>
            <w:r w:rsidRPr="00994FE5">
              <w:rPr>
                <w:rFonts w:ascii="Arial" w:hAnsi="Arial" w:cs="Arial"/>
                <w:i/>
                <w:sz w:val="20"/>
                <w:szCs w:val="20"/>
              </w:rPr>
              <w:t>for Correctional Services/of Human Services</w:t>
            </w:r>
            <w:r w:rsidRPr="00994FE5">
              <w:rPr>
                <w:rFonts w:ascii="Arial" w:hAnsi="Arial" w:cs="Arial"/>
                <w:sz w:val="20"/>
                <w:szCs w:val="20"/>
              </w:rPr>
              <w:t>] by telephone on [</w:t>
            </w:r>
            <w:r w:rsidRPr="00994FE5">
              <w:rPr>
                <w:rFonts w:ascii="Arial" w:hAnsi="Arial" w:cs="Arial"/>
                <w:i/>
                <w:sz w:val="20"/>
                <w:szCs w:val="20"/>
              </w:rPr>
              <w:t>1300 796 199/1800 814 914</w:t>
            </w:r>
            <w:r w:rsidRPr="00994FE5">
              <w:rPr>
                <w:rFonts w:ascii="Arial" w:hAnsi="Arial" w:cs="Arial"/>
                <w:sz w:val="20"/>
                <w:szCs w:val="20"/>
              </w:rPr>
              <w:t>].</w:t>
            </w:r>
          </w:p>
        </w:tc>
      </w:tr>
      <w:tr w:rsidR="00994FE5" w:rsidRPr="00994FE5" w14:paraId="13884597" w14:textId="77777777" w:rsidTr="00101EC2">
        <w:trPr>
          <w:jc w:val="center"/>
        </w:trPr>
        <w:tc>
          <w:tcPr>
            <w:tcW w:w="243" w:type="pct"/>
          </w:tcPr>
          <w:p w14:paraId="11D167D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98A774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00ED182"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from court, I must go straight to the offices of the Department [</w:t>
            </w:r>
            <w:r w:rsidRPr="00994FE5">
              <w:rPr>
                <w:rFonts w:ascii="Arial" w:hAnsi="Arial" w:cs="Arial"/>
                <w:i/>
                <w:sz w:val="20"/>
                <w:szCs w:val="20"/>
              </w:rPr>
              <w:t>for Correctional Services/of Human Services</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xml:space="preserve">] and I must report to </w:t>
            </w:r>
            <w:r w:rsidRPr="00994FE5">
              <w:rPr>
                <w:rFonts w:ascii="Arial" w:hAnsi="Arial" w:cs="Arial"/>
                <w:iCs/>
                <w:sz w:val="20"/>
                <w:szCs w:val="20"/>
              </w:rPr>
              <w:t>my Supervising Officer</w:t>
            </w:r>
            <w:r w:rsidRPr="00994FE5">
              <w:rPr>
                <w:rFonts w:ascii="Arial" w:hAnsi="Arial" w:cs="Arial"/>
                <w:sz w:val="20"/>
                <w:szCs w:val="20"/>
              </w:rPr>
              <w:t xml:space="preserve"> so I can have an electronic transmitter fitted and then go straight to [</w:t>
            </w:r>
            <w:r w:rsidRPr="00994FE5">
              <w:rPr>
                <w:rFonts w:ascii="Arial" w:hAnsi="Arial" w:cs="Arial"/>
                <w:i/>
                <w:sz w:val="20"/>
                <w:szCs w:val="20"/>
              </w:rPr>
              <w:t>address</w:t>
            </w:r>
            <w:r w:rsidRPr="00994FE5">
              <w:rPr>
                <w:rFonts w:ascii="Arial" w:hAnsi="Arial" w:cs="Arial"/>
                <w:sz w:val="20"/>
                <w:szCs w:val="20"/>
              </w:rPr>
              <w:t>].</w:t>
            </w:r>
          </w:p>
        </w:tc>
      </w:tr>
      <w:tr w:rsidR="00994FE5" w:rsidRPr="00994FE5" w14:paraId="75D8839F" w14:textId="77777777" w:rsidTr="00101EC2">
        <w:trPr>
          <w:jc w:val="center"/>
        </w:trPr>
        <w:tc>
          <w:tcPr>
            <w:tcW w:w="243" w:type="pct"/>
          </w:tcPr>
          <w:p w14:paraId="6DE271C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3336A16"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679877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20"/>
                <w:szCs w:val="20"/>
              </w:rPr>
              <w:t xml:space="preserve"> When I am released from Court:</w:t>
            </w:r>
          </w:p>
          <w:p w14:paraId="7F4E9FEA"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agree to be fitted with a device of a kind approved by the Chief Executive of the Department [</w:t>
            </w:r>
            <w:r w:rsidRPr="00994FE5">
              <w:rPr>
                <w:rFonts w:ascii="Arial" w:hAnsi="Arial" w:cs="Arial"/>
                <w:i/>
                <w:iCs/>
                <w:sz w:val="20"/>
                <w:szCs w:val="20"/>
              </w:rPr>
              <w:t>for Correctional Services/of Human Services</w:t>
            </w:r>
            <w:r w:rsidRPr="00994FE5">
              <w:rPr>
                <w:rFonts w:ascii="Arial" w:hAnsi="Arial" w:cs="Arial"/>
                <w:sz w:val="20"/>
                <w:szCs w:val="20"/>
              </w:rPr>
              <w:t>] for the purpose of monitoring compliance with the previous conditions and to comply with all reasonable directions of the Chief Executive Officer in relation to the device</w:t>
            </w:r>
          </w:p>
          <w:p w14:paraId="0659E359"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wear the electronic transmitter and obey the Department [</w:t>
            </w:r>
            <w:r w:rsidRPr="00994FE5">
              <w:rPr>
                <w:rFonts w:ascii="Arial" w:hAnsi="Arial" w:cs="Arial"/>
                <w:i/>
                <w:sz w:val="20"/>
                <w:szCs w:val="20"/>
              </w:rPr>
              <w:t>for Correctional Services/of Human Services</w:t>
            </w:r>
            <w:r w:rsidRPr="00994FE5">
              <w:rPr>
                <w:rFonts w:ascii="Arial" w:hAnsi="Arial" w:cs="Arial"/>
                <w:sz w:val="20"/>
                <w:szCs w:val="20"/>
              </w:rPr>
              <w:t>] rules of electronic monitoring, including charging the transmitter daily, for the term of this Bail Agreement.</w:t>
            </w:r>
          </w:p>
          <w:p w14:paraId="4173933E"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always be contactable by mobile telephone </w:t>
            </w:r>
            <w:r w:rsidRPr="00994FE5">
              <w:rPr>
                <w:rFonts w:ascii="Arial" w:eastAsia="Arial" w:hAnsi="Arial" w:cs="Arial"/>
                <w:b/>
                <w:sz w:val="12"/>
                <w:szCs w:val="12"/>
              </w:rPr>
              <w:t>following words default selected if class 1 or class 2 offence or serious and organised crime suspect selected</w:t>
            </w:r>
            <w:r w:rsidRPr="00994FE5">
              <w:rPr>
                <w:rFonts w:ascii="Arial" w:eastAsia="Arial" w:hAnsi="Arial" w:cs="Arial"/>
                <w:sz w:val="12"/>
                <w:szCs w:val="12"/>
              </w:rPr>
              <w:t xml:space="preserve"> </w:t>
            </w:r>
            <w:r w:rsidRPr="00994FE5">
              <w:rPr>
                <w:rFonts w:ascii="Arial" w:hAnsi="Arial" w:cs="Arial"/>
                <w:sz w:val="20"/>
                <w:szCs w:val="20"/>
              </w:rPr>
              <w:t>[</w:t>
            </w:r>
            <w:r w:rsidRPr="00994FE5">
              <w:rPr>
                <w:rFonts w:ascii="Arial" w:hAnsi="Arial" w:cs="Arial"/>
                <w:i/>
                <w:sz w:val="20"/>
                <w:szCs w:val="20"/>
              </w:rPr>
              <w:t>that does not provide access to the internet</w:t>
            </w:r>
            <w:r w:rsidRPr="00994FE5">
              <w:rPr>
                <w:rFonts w:ascii="Arial" w:hAnsi="Arial" w:cs="Arial"/>
                <w:sz w:val="20"/>
                <w:szCs w:val="20"/>
              </w:rPr>
              <w:t xml:space="preserve">]. I must give my contact details to </w:t>
            </w:r>
            <w:r w:rsidRPr="00994FE5">
              <w:rPr>
                <w:rFonts w:ascii="Arial" w:hAnsi="Arial" w:cs="Arial"/>
                <w:iCs/>
                <w:sz w:val="20"/>
                <w:szCs w:val="20"/>
              </w:rPr>
              <w:t>my Supervising Officer</w:t>
            </w:r>
            <w:r w:rsidRPr="00994FE5">
              <w:rPr>
                <w:rFonts w:ascii="Arial" w:hAnsi="Arial" w:cs="Arial"/>
                <w:sz w:val="20"/>
                <w:szCs w:val="20"/>
              </w:rPr>
              <w:t xml:space="preserve"> so they can use it to get in touch with me at all times while I am electronically monitored.</w:t>
            </w:r>
          </w:p>
          <w:p w14:paraId="09E4770F"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not do any water related sport or activity at any time unless this has been approved beforehand by </w:t>
            </w:r>
            <w:r w:rsidRPr="00994FE5">
              <w:rPr>
                <w:rFonts w:ascii="Arial" w:hAnsi="Arial" w:cs="Arial"/>
                <w:iCs/>
                <w:sz w:val="20"/>
                <w:szCs w:val="20"/>
              </w:rPr>
              <w:t>my Supervising Officer</w:t>
            </w:r>
            <w:r w:rsidRPr="00994FE5">
              <w:rPr>
                <w:rFonts w:ascii="Arial" w:hAnsi="Arial" w:cs="Arial"/>
                <w:sz w:val="20"/>
                <w:szCs w:val="20"/>
              </w:rPr>
              <w:t>.</w:t>
            </w:r>
          </w:p>
          <w:p w14:paraId="1CB84382"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come to an entrance to the required address at the request of </w:t>
            </w:r>
            <w:r w:rsidRPr="00994FE5">
              <w:rPr>
                <w:rFonts w:ascii="Arial" w:hAnsi="Arial" w:cs="Arial"/>
                <w:iCs/>
                <w:sz w:val="20"/>
                <w:szCs w:val="20"/>
              </w:rPr>
              <w:t>my Supervising Officer</w:t>
            </w:r>
            <w:r w:rsidRPr="00994FE5">
              <w:rPr>
                <w:rFonts w:ascii="Arial" w:hAnsi="Arial" w:cs="Arial"/>
                <w:sz w:val="20"/>
                <w:szCs w:val="20"/>
              </w:rPr>
              <w:t xml:space="preserve"> [</w:t>
            </w:r>
            <w:r w:rsidRPr="00994FE5">
              <w:rPr>
                <w:rFonts w:ascii="Arial" w:hAnsi="Arial" w:cs="Arial"/>
                <w:i/>
                <w:sz w:val="20"/>
                <w:szCs w:val="20"/>
              </w:rPr>
              <w:t>or a Police Officer</w:t>
            </w:r>
            <w:r w:rsidRPr="00994FE5">
              <w:rPr>
                <w:rFonts w:ascii="Arial" w:hAnsi="Arial" w:cs="Arial"/>
                <w:sz w:val="20"/>
                <w:szCs w:val="20"/>
              </w:rPr>
              <w:t>]. I understand that I can only be away from the house for reasons that are allowed in this Bail Agreement.</w:t>
            </w:r>
          </w:p>
          <w:p w14:paraId="64028986"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 xml:space="preserve">I must answer any calls or text messages from </w:t>
            </w:r>
            <w:r w:rsidRPr="00994FE5">
              <w:rPr>
                <w:rFonts w:ascii="Arial" w:hAnsi="Arial" w:cs="Arial"/>
                <w:iCs/>
                <w:sz w:val="20"/>
                <w:szCs w:val="20"/>
              </w:rPr>
              <w:t>my Supervising Officer straight away</w:t>
            </w:r>
            <w:r w:rsidRPr="00994FE5">
              <w:rPr>
                <w:rFonts w:ascii="Arial" w:hAnsi="Arial" w:cs="Arial"/>
                <w:sz w:val="20"/>
                <w:szCs w:val="20"/>
              </w:rPr>
              <w:t xml:space="preserve"> on the mobile phone number I have given.</w:t>
            </w:r>
          </w:p>
          <w:p w14:paraId="5062B577" w14:textId="77777777" w:rsidR="00994FE5" w:rsidRPr="00994FE5" w:rsidRDefault="00994FE5" w:rsidP="002910E3">
            <w:pPr>
              <w:numPr>
                <w:ilvl w:val="0"/>
                <w:numId w:val="303"/>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I must comply with any direction given by my Supervising Officer.</w:t>
            </w:r>
          </w:p>
        </w:tc>
      </w:tr>
      <w:tr w:rsidR="00994FE5" w:rsidRPr="00994FE5" w14:paraId="56A10897" w14:textId="77777777" w:rsidTr="00101EC2">
        <w:trPr>
          <w:jc w:val="center"/>
        </w:trPr>
        <w:tc>
          <w:tcPr>
            <w:tcW w:w="243" w:type="pct"/>
          </w:tcPr>
          <w:p w14:paraId="0E3E727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CB9CA8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E9C20B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give permission for the Department [</w:t>
            </w:r>
            <w:r w:rsidRPr="00994FE5">
              <w:rPr>
                <w:rFonts w:ascii="Arial" w:hAnsi="Arial" w:cs="Arial"/>
                <w:i/>
                <w:sz w:val="20"/>
                <w:szCs w:val="20"/>
              </w:rPr>
              <w:t>for Correctional Services/of Human Services</w:t>
            </w:r>
            <w:r w:rsidRPr="00994FE5">
              <w:rPr>
                <w:rFonts w:ascii="Arial" w:hAnsi="Arial" w:cs="Arial"/>
                <w:sz w:val="20"/>
                <w:szCs w:val="20"/>
              </w:rPr>
              <w:t>] to tell other people that I am under a home detention condition of Bail if that is needed to check my employment (work) or that I am obeying my Bail Agreement conditions.</w:t>
            </w:r>
          </w:p>
        </w:tc>
      </w:tr>
      <w:tr w:rsidR="00994FE5" w:rsidRPr="00994FE5" w14:paraId="01F9079C" w14:textId="77777777" w:rsidTr="00101EC2">
        <w:trPr>
          <w:jc w:val="center"/>
        </w:trPr>
        <w:tc>
          <w:tcPr>
            <w:tcW w:w="243" w:type="pct"/>
          </w:tcPr>
          <w:p w14:paraId="7AD3747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D2759B0"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9A87CC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If an emergency requires me to move to another address:</w:t>
            </w:r>
          </w:p>
          <w:p w14:paraId="1FC85901" w14:textId="77777777" w:rsidR="00994FE5" w:rsidRPr="00994FE5" w:rsidRDefault="00994FE5" w:rsidP="002910E3">
            <w:pPr>
              <w:numPr>
                <w:ilvl w:val="0"/>
                <w:numId w:val="30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640B4C5C" w14:textId="77777777" w:rsidR="00994FE5" w:rsidRPr="00994FE5" w:rsidRDefault="00994FE5" w:rsidP="002910E3">
            <w:pPr>
              <w:numPr>
                <w:ilvl w:val="0"/>
                <w:numId w:val="30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207D4CD3" w14:textId="77777777" w:rsidR="00994FE5" w:rsidRPr="00994FE5" w:rsidRDefault="00994FE5" w:rsidP="002910E3">
            <w:pPr>
              <w:numPr>
                <w:ilvl w:val="0"/>
                <w:numId w:val="304"/>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16"/>
              </w:rPr>
              <w:t>the conditions of this Agreement will continue to apply as though the new address were specified in this Agreement.</w:t>
            </w:r>
          </w:p>
        </w:tc>
      </w:tr>
      <w:tr w:rsidR="00994FE5" w:rsidRPr="00994FE5" w14:paraId="6F39849C" w14:textId="77777777" w:rsidTr="00101EC2">
        <w:trPr>
          <w:jc w:val="center"/>
        </w:trPr>
        <w:tc>
          <w:tcPr>
            <w:tcW w:w="5000" w:type="pct"/>
            <w:gridSpan w:val="3"/>
            <w:hideMark/>
          </w:tcPr>
          <w:p w14:paraId="49A58DB0"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Residence (place of living)</w:t>
            </w:r>
          </w:p>
        </w:tc>
      </w:tr>
      <w:tr w:rsidR="00994FE5" w:rsidRPr="00994FE5" w14:paraId="7C1BE61F" w14:textId="77777777" w:rsidTr="00101EC2">
        <w:trPr>
          <w:jc w:val="center"/>
        </w:trPr>
        <w:tc>
          <w:tcPr>
            <w:tcW w:w="243" w:type="pct"/>
          </w:tcPr>
          <w:p w14:paraId="0CA1463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20E8079"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1635E0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w:t>
            </w:r>
          </w:p>
        </w:tc>
      </w:tr>
      <w:tr w:rsidR="00994FE5" w:rsidRPr="00994FE5" w14:paraId="7F719F01" w14:textId="77777777" w:rsidTr="00101EC2">
        <w:trPr>
          <w:jc w:val="center"/>
        </w:trPr>
        <w:tc>
          <w:tcPr>
            <w:tcW w:w="243" w:type="pct"/>
          </w:tcPr>
          <w:p w14:paraId="5558257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1A1A616"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16D76C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994FE5">
              <w:rPr>
                <w:rFonts w:ascii="Arial" w:eastAsia="Arial" w:hAnsi="Arial" w:cs="Arial"/>
                <w:b/>
                <w:sz w:val="12"/>
                <w:szCs w:val="12"/>
              </w:rPr>
              <w:t>Adult only</w:t>
            </w:r>
            <w:r w:rsidRPr="00994FE5">
              <w:rPr>
                <w:rFonts w:ascii="Arial" w:eastAsia="Arial" w:hAnsi="Arial" w:cs="Arial"/>
                <w:sz w:val="12"/>
                <w:szCs w:val="12"/>
              </w:rPr>
              <w:t xml:space="preserve"> </w:t>
            </w:r>
            <w:r w:rsidRPr="00994FE5">
              <w:rPr>
                <w:rFonts w:ascii="Arial" w:eastAsia="Arial" w:hAnsi="Arial" w:cs="Arial"/>
                <w:bCs/>
                <w:sz w:val="20"/>
                <w:szCs w:val="20"/>
              </w:rPr>
              <w:t>I must live at the Bail Support Accommodation Program Facility at 77 Thomas Place, Port Adelaide SA 5013.</w:t>
            </w:r>
          </w:p>
        </w:tc>
      </w:tr>
      <w:tr w:rsidR="00994FE5" w:rsidRPr="00994FE5" w14:paraId="081ACEB3" w14:textId="77777777" w:rsidTr="00101EC2">
        <w:trPr>
          <w:jc w:val="center"/>
        </w:trPr>
        <w:tc>
          <w:tcPr>
            <w:tcW w:w="243" w:type="pct"/>
          </w:tcPr>
          <w:p w14:paraId="44EDE1D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4FE1EAA"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3EB61F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live where </w:t>
            </w:r>
            <w:r w:rsidRPr="00994FE5">
              <w:rPr>
                <w:rFonts w:ascii="Arial" w:hAnsi="Arial" w:cs="Arial"/>
                <w:iCs/>
                <w:sz w:val="20"/>
                <w:szCs w:val="20"/>
              </w:rPr>
              <w:t>my Supervising Office</w:t>
            </w:r>
            <w:r w:rsidRPr="00994FE5">
              <w:rPr>
                <w:rFonts w:ascii="Arial" w:hAnsi="Arial" w:cs="Arial"/>
                <w:sz w:val="20"/>
                <w:szCs w:val="20"/>
              </w:rPr>
              <w:t>r directs.</w:t>
            </w:r>
          </w:p>
        </w:tc>
      </w:tr>
      <w:tr w:rsidR="00994FE5" w:rsidRPr="00994FE5" w14:paraId="47FB30F5" w14:textId="77777777" w:rsidTr="00101EC2">
        <w:trPr>
          <w:jc w:val="center"/>
        </w:trPr>
        <w:tc>
          <w:tcPr>
            <w:tcW w:w="243" w:type="pct"/>
          </w:tcPr>
          <w:p w14:paraId="07786DD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21994A9"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A68F7E8"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eastAsia="Arial" w:hAnsi="Arial" w:cs="Arial"/>
                <w:sz w:val="12"/>
                <w:szCs w:val="24"/>
              </w:rPr>
              <w:t xml:space="preserve"> </w:t>
            </w:r>
            <w:r w:rsidRPr="00994FE5">
              <w:rPr>
                <w:rFonts w:ascii="Arial" w:hAnsi="Arial" w:cs="Arial"/>
                <w:sz w:val="20"/>
                <w:szCs w:val="20"/>
              </w:rPr>
              <w:t>I must live where [</w:t>
            </w:r>
            <w:r w:rsidRPr="00994FE5">
              <w:rPr>
                <w:rFonts w:ascii="Arial" w:hAnsi="Arial" w:cs="Arial"/>
                <w:i/>
                <w:iCs/>
                <w:sz w:val="20"/>
                <w:szCs w:val="20"/>
              </w:rPr>
              <w:t>my Supervising Office</w:t>
            </w:r>
            <w:r w:rsidRPr="00994FE5">
              <w:rPr>
                <w:rFonts w:ascii="Arial" w:hAnsi="Arial" w:cs="Arial"/>
                <w:i/>
                <w:sz w:val="20"/>
                <w:szCs w:val="20"/>
              </w:rPr>
              <w:t>r/the Department for Child Protection</w:t>
            </w:r>
            <w:r w:rsidRPr="00994FE5">
              <w:rPr>
                <w:rFonts w:ascii="Arial" w:hAnsi="Arial" w:cs="Arial"/>
                <w:sz w:val="20"/>
                <w:szCs w:val="20"/>
              </w:rPr>
              <w:t>] directs, at first with [</w:t>
            </w:r>
            <w:r w:rsidRPr="00994FE5">
              <w:rPr>
                <w:rFonts w:ascii="Arial" w:hAnsi="Arial" w:cs="Arial"/>
                <w:i/>
                <w:sz w:val="20"/>
                <w:szCs w:val="20"/>
              </w:rPr>
              <w:t>name</w:t>
            </w:r>
            <w:r w:rsidRPr="00994FE5">
              <w:rPr>
                <w:rFonts w:ascii="Arial" w:hAnsi="Arial" w:cs="Arial"/>
                <w:sz w:val="20"/>
                <w:szCs w:val="20"/>
              </w:rPr>
              <w:t>].</w:t>
            </w:r>
          </w:p>
        </w:tc>
      </w:tr>
      <w:tr w:rsidR="00994FE5" w:rsidRPr="00994FE5" w14:paraId="3970997C" w14:textId="77777777" w:rsidTr="00101EC2">
        <w:trPr>
          <w:jc w:val="center"/>
        </w:trPr>
        <w:tc>
          <w:tcPr>
            <w:tcW w:w="243" w:type="pct"/>
          </w:tcPr>
          <w:p w14:paraId="0A92114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0ACB3D2"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C7B4486"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40009C3A" w14:textId="77777777" w:rsidR="00994FE5" w:rsidRPr="00994FE5" w:rsidRDefault="00994FE5" w:rsidP="002910E3">
            <w:pPr>
              <w:numPr>
                <w:ilvl w:val="0"/>
                <w:numId w:val="30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727624D9" w14:textId="77777777" w:rsidR="00994FE5" w:rsidRPr="00994FE5" w:rsidRDefault="00994FE5" w:rsidP="002910E3">
            <w:pPr>
              <w:numPr>
                <w:ilvl w:val="0"/>
                <w:numId w:val="305"/>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994FE5">
              <w:rPr>
                <w:rFonts w:ascii="Arial" w:hAnsi="Arial" w:cs="Arial"/>
                <w:sz w:val="20"/>
                <w:szCs w:val="16"/>
              </w:rPr>
              <w:t>in line with the terms and conditions of this Bail Agreement.</w:t>
            </w:r>
          </w:p>
        </w:tc>
      </w:tr>
      <w:tr w:rsidR="00994FE5" w:rsidRPr="00994FE5" w14:paraId="58B7E2DE" w14:textId="77777777" w:rsidTr="00101EC2">
        <w:trPr>
          <w:jc w:val="center"/>
        </w:trPr>
        <w:tc>
          <w:tcPr>
            <w:tcW w:w="243" w:type="pct"/>
          </w:tcPr>
          <w:p w14:paraId="2FBCFF3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098B529"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D6A8BE1"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7B853A76" w14:textId="77777777" w:rsidR="00994FE5" w:rsidRPr="00994FE5" w:rsidRDefault="00994FE5" w:rsidP="002910E3">
            <w:pPr>
              <w:numPr>
                <w:ilvl w:val="0"/>
                <w:numId w:val="3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4120B2AF" w14:textId="77777777" w:rsidR="00994FE5" w:rsidRPr="00994FE5" w:rsidRDefault="00994FE5" w:rsidP="002910E3">
            <w:pPr>
              <w:numPr>
                <w:ilvl w:val="0"/>
                <w:numId w:val="3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line with the terms and conditions of this Bail Agreement;</w:t>
            </w:r>
          </w:p>
          <w:p w14:paraId="1E73BA1E" w14:textId="77777777" w:rsidR="00994FE5" w:rsidRPr="00994FE5" w:rsidRDefault="00994FE5" w:rsidP="002910E3">
            <w:pPr>
              <w:numPr>
                <w:ilvl w:val="0"/>
                <w:numId w:val="30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the company of [</w:t>
            </w:r>
            <w:r w:rsidRPr="00994FE5">
              <w:rPr>
                <w:rFonts w:ascii="Arial" w:hAnsi="Arial" w:cs="Arial"/>
                <w:i/>
                <w:sz w:val="20"/>
                <w:szCs w:val="16"/>
              </w:rPr>
              <w:t>name/an adult approved by my Supervising Officer</w:t>
            </w:r>
            <w:r w:rsidRPr="00994FE5">
              <w:rPr>
                <w:rFonts w:ascii="Arial" w:hAnsi="Arial" w:cs="Arial"/>
                <w:sz w:val="20"/>
                <w:szCs w:val="16"/>
              </w:rPr>
              <w:t>].</w:t>
            </w:r>
          </w:p>
        </w:tc>
      </w:tr>
      <w:tr w:rsidR="00994FE5" w:rsidRPr="00994FE5" w14:paraId="4414A841" w14:textId="77777777" w:rsidTr="00101EC2">
        <w:trPr>
          <w:jc w:val="center"/>
        </w:trPr>
        <w:tc>
          <w:tcPr>
            <w:tcW w:w="243" w:type="pct"/>
          </w:tcPr>
          <w:p w14:paraId="218753E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FAAF5BF"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CA2940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994FE5">
              <w:rPr>
                <w:rFonts w:ascii="Arial" w:eastAsia="Arial" w:hAnsi="Arial" w:cs="Arial"/>
                <w:sz w:val="18"/>
                <w:szCs w:val="24"/>
              </w:rPr>
              <w:t>W</w:t>
            </w:r>
            <w:r w:rsidRPr="00994FE5">
              <w:rPr>
                <w:rFonts w:ascii="Arial" w:eastAsia="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994FE5" w:rsidRPr="00994FE5" w14:paraId="68595D5A" w14:textId="77777777" w:rsidTr="00101EC2">
        <w:trPr>
          <w:jc w:val="center"/>
        </w:trPr>
        <w:tc>
          <w:tcPr>
            <w:tcW w:w="243" w:type="pct"/>
          </w:tcPr>
          <w:p w14:paraId="6787A0C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930B47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C88D4F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general residential condition selected</w:t>
            </w:r>
            <w:r w:rsidRPr="00994FE5">
              <w:rPr>
                <w:rFonts w:ascii="Arial" w:hAnsi="Arial" w:cs="Arial"/>
                <w:sz w:val="14"/>
                <w:szCs w:val="20"/>
              </w:rPr>
              <w:t xml:space="preserve"> </w:t>
            </w:r>
            <w:r w:rsidRPr="00994FE5">
              <w:rPr>
                <w:rFonts w:ascii="Arial" w:hAnsi="Arial" w:cs="Arial"/>
                <w:sz w:val="20"/>
                <w:szCs w:val="20"/>
              </w:rPr>
              <w:t>If an emergency requires me to move to another address:</w:t>
            </w:r>
          </w:p>
          <w:p w14:paraId="685F9C83" w14:textId="77777777" w:rsidR="00994FE5" w:rsidRPr="00994FE5" w:rsidRDefault="00994FE5" w:rsidP="002910E3">
            <w:pPr>
              <w:numPr>
                <w:ilvl w:val="0"/>
                <w:numId w:val="30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37044D0B" w14:textId="77777777" w:rsidR="00994FE5" w:rsidRPr="00994FE5" w:rsidRDefault="00994FE5" w:rsidP="002910E3">
            <w:pPr>
              <w:numPr>
                <w:ilvl w:val="0"/>
                <w:numId w:val="30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3B0C77B6" w14:textId="77777777" w:rsidR="00994FE5" w:rsidRPr="00994FE5" w:rsidRDefault="00994FE5" w:rsidP="002910E3">
            <w:pPr>
              <w:numPr>
                <w:ilvl w:val="0"/>
                <w:numId w:val="307"/>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the conditions of this Agreement will continue to apply as though the new address were specified in this Bail Agreement.</w:t>
            </w:r>
          </w:p>
        </w:tc>
      </w:tr>
      <w:tr w:rsidR="00994FE5" w:rsidRPr="00994FE5" w14:paraId="6A1B0F86" w14:textId="77777777" w:rsidTr="00101EC2">
        <w:trPr>
          <w:jc w:val="center"/>
        </w:trPr>
        <w:tc>
          <w:tcPr>
            <w:tcW w:w="243" w:type="pct"/>
          </w:tcPr>
          <w:p w14:paraId="475F368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ABC14B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C7470E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at [</w:t>
            </w:r>
            <w:r w:rsidRPr="00994FE5">
              <w:rPr>
                <w:rFonts w:ascii="Arial" w:hAnsi="Arial" w:cs="Arial"/>
                <w:i/>
                <w:sz w:val="20"/>
                <w:szCs w:val="20"/>
              </w:rPr>
              <w:t>address(es)</w:t>
            </w:r>
            <w:r w:rsidRPr="00994FE5">
              <w:rPr>
                <w:rFonts w:ascii="Arial" w:hAnsi="Arial" w:cs="Arial"/>
                <w:sz w:val="20"/>
                <w:szCs w:val="20"/>
              </w:rPr>
              <w:t>].</w:t>
            </w:r>
          </w:p>
        </w:tc>
      </w:tr>
      <w:tr w:rsidR="00994FE5" w:rsidRPr="00994FE5" w14:paraId="48C56A09" w14:textId="77777777" w:rsidTr="00101EC2">
        <w:trPr>
          <w:jc w:val="center"/>
        </w:trPr>
        <w:tc>
          <w:tcPr>
            <w:tcW w:w="243" w:type="pct"/>
          </w:tcPr>
          <w:p w14:paraId="2B2F72D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654FF1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5CBDC0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with [</w:t>
            </w:r>
            <w:r w:rsidRPr="00994FE5">
              <w:rPr>
                <w:rFonts w:ascii="Arial" w:hAnsi="Arial" w:cs="Arial"/>
                <w:i/>
                <w:sz w:val="20"/>
                <w:szCs w:val="20"/>
              </w:rPr>
              <w:t>name(s)</w:t>
            </w:r>
            <w:r w:rsidRPr="00994FE5">
              <w:rPr>
                <w:rFonts w:ascii="Arial" w:hAnsi="Arial" w:cs="Arial"/>
                <w:sz w:val="20"/>
                <w:szCs w:val="20"/>
              </w:rPr>
              <w:t>].</w:t>
            </w:r>
          </w:p>
        </w:tc>
      </w:tr>
      <w:tr w:rsidR="00994FE5" w:rsidRPr="00994FE5" w14:paraId="05834886" w14:textId="77777777" w:rsidTr="00101EC2">
        <w:trPr>
          <w:jc w:val="center"/>
        </w:trPr>
        <w:tc>
          <w:tcPr>
            <w:tcW w:w="5000" w:type="pct"/>
            <w:gridSpan w:val="3"/>
            <w:hideMark/>
          </w:tcPr>
          <w:p w14:paraId="5881C584"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565CA4E1" w14:textId="77777777" w:rsidTr="00101EC2">
        <w:trPr>
          <w:jc w:val="center"/>
        </w:trPr>
        <w:tc>
          <w:tcPr>
            <w:tcW w:w="243" w:type="pct"/>
          </w:tcPr>
          <w:p w14:paraId="188201E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E90418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F2FAC5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 from Court, I:</w:t>
            </w:r>
          </w:p>
          <w:p w14:paraId="32F46C70"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eastAsia="Arial" w:hAnsi="Arial" w:cs="Arial"/>
                <w:b/>
                <w:sz w:val="12"/>
                <w:szCs w:val="24"/>
              </w:rPr>
              <w:t>default selected</w:t>
            </w:r>
            <w:r w:rsidRPr="00994FE5">
              <w:rPr>
                <w:rFonts w:ascii="Arial" w:hAnsi="Arial" w:cs="Arial"/>
                <w:sz w:val="20"/>
                <w:szCs w:val="20"/>
              </w:rPr>
              <w:t xml:space="preserve"> </w:t>
            </w:r>
            <w:r w:rsidRPr="00994FE5">
              <w:rPr>
                <w:rFonts w:ascii="Arial" w:hAnsi="Arial" w:cs="Arial"/>
                <w:sz w:val="20"/>
                <w:szCs w:val="16"/>
              </w:rPr>
              <w:t>must go straight to [</w:t>
            </w:r>
            <w:r w:rsidRPr="00994FE5">
              <w:rPr>
                <w:rFonts w:ascii="Arial" w:hAnsi="Arial" w:cs="Arial"/>
                <w:i/>
                <w:sz w:val="20"/>
                <w:szCs w:val="16"/>
              </w:rPr>
              <w:t>address</w:t>
            </w:r>
            <w:r w:rsidRPr="00994FE5">
              <w:rPr>
                <w:rFonts w:ascii="Arial" w:hAnsi="Arial" w:cs="Arial"/>
                <w:sz w:val="20"/>
                <w:szCs w:val="16"/>
              </w:rPr>
              <w:t xml:space="preserve">], so I can have an electronic transmitter fitted </w:t>
            </w:r>
            <w:r w:rsidRPr="00994FE5">
              <w:rPr>
                <w:rFonts w:ascii="Arial" w:hAnsi="Arial" w:cs="Arial"/>
                <w:b/>
                <w:bCs/>
                <w:sz w:val="12"/>
                <w:szCs w:val="8"/>
              </w:rPr>
              <w:t>following text displayed</w:t>
            </w:r>
            <w:r w:rsidRPr="00994FE5">
              <w:rPr>
                <w:rFonts w:ascii="Arial" w:hAnsi="Arial" w:cs="Arial"/>
                <w:sz w:val="12"/>
                <w:szCs w:val="8"/>
              </w:rPr>
              <w:t xml:space="preserve"> </w:t>
            </w:r>
            <w:r w:rsidRPr="00994FE5">
              <w:rPr>
                <w:rFonts w:ascii="Arial" w:eastAsia="Arial" w:hAnsi="Arial" w:cs="Arial"/>
                <w:b/>
                <w:sz w:val="12"/>
                <w:szCs w:val="24"/>
              </w:rPr>
              <w:t>if address is home address rather than Department address</w:t>
            </w:r>
            <w:r w:rsidRPr="00994FE5">
              <w:rPr>
                <w:rFonts w:ascii="Arial" w:hAnsi="Arial" w:cs="Arial"/>
                <w:sz w:val="20"/>
                <w:szCs w:val="16"/>
              </w:rPr>
              <w:t xml:space="preserve"> and when I get there, I must contact the Home Detention Unit of the Department [</w:t>
            </w:r>
            <w:r w:rsidRPr="00994FE5">
              <w:rPr>
                <w:rFonts w:ascii="Arial" w:hAnsi="Arial" w:cs="Arial"/>
                <w:i/>
                <w:iCs/>
                <w:sz w:val="20"/>
                <w:szCs w:val="16"/>
              </w:rPr>
              <w:t>for Correctional Services/of Human Services</w:t>
            </w:r>
            <w:r w:rsidRPr="00994FE5">
              <w:rPr>
                <w:rFonts w:ascii="Arial" w:hAnsi="Arial" w:cs="Arial"/>
                <w:sz w:val="20"/>
                <w:szCs w:val="16"/>
              </w:rPr>
              <w:t>] by telephone on [</w:t>
            </w:r>
            <w:r w:rsidRPr="00994FE5">
              <w:rPr>
                <w:rFonts w:ascii="Arial" w:hAnsi="Arial" w:cs="Arial"/>
                <w:i/>
                <w:sz w:val="20"/>
                <w:szCs w:val="16"/>
              </w:rPr>
              <w:t>1300 796 199/1800 814 914</w:t>
            </w:r>
            <w:r w:rsidRPr="00994FE5">
              <w:rPr>
                <w:rFonts w:ascii="Arial" w:hAnsi="Arial" w:cs="Arial"/>
                <w:sz w:val="20"/>
                <w:szCs w:val="16"/>
              </w:rPr>
              <w:t>];</w:t>
            </w:r>
          </w:p>
          <w:p w14:paraId="65F0D9CE"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eastAsia="Arial" w:hAnsi="Arial" w:cs="Arial"/>
                <w:spacing w:val="-4"/>
                <w:sz w:val="20"/>
                <w:szCs w:val="24"/>
              </w:rPr>
            </w:pPr>
            <w:r w:rsidRPr="00994FE5">
              <w:rPr>
                <w:rFonts w:ascii="Arial" w:eastAsia="Arial" w:hAnsi="Arial" w:cs="Arial"/>
                <w:b/>
                <w:spacing w:val="-4"/>
                <w:sz w:val="12"/>
                <w:szCs w:val="24"/>
              </w:rPr>
              <w:t xml:space="preserve">youth only </w:t>
            </w:r>
            <w:r w:rsidRPr="00994FE5">
              <w:rPr>
                <w:rFonts w:ascii="Arial" w:hAnsi="Arial" w:cs="Arial"/>
                <w:spacing w:val="-4"/>
                <w:sz w:val="20"/>
                <w:szCs w:val="16"/>
              </w:rPr>
              <w:t>must remain in custody pending the availability of an electronic monitoring device;</w:t>
            </w:r>
          </w:p>
          <w:p w14:paraId="63E09ADC"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the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3AA1E0C2"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994FE5">
              <w:rPr>
                <w:rFonts w:ascii="Arial" w:hAnsi="Arial" w:cs="Arial"/>
                <w:sz w:val="20"/>
                <w:szCs w:val="16"/>
              </w:rPr>
              <w:t xml:space="preserve">must always be contactable by mobile telephone </w:t>
            </w:r>
            <w:r w:rsidRPr="00994FE5">
              <w:rPr>
                <w:rFonts w:ascii="Arial" w:eastAsia="Arial" w:hAnsi="Arial" w:cs="Arial"/>
                <w:b/>
                <w:sz w:val="12"/>
                <w:szCs w:val="24"/>
              </w:rPr>
              <w:t>following words default selected if class 1 or class 2 offence or serious and organised crime suspect selected</w:t>
            </w:r>
            <w:r w:rsidRPr="00994FE5">
              <w:rPr>
                <w:rFonts w:ascii="Arial" w:eastAsia="Arial" w:hAnsi="Arial" w:cs="Arial"/>
                <w:sz w:val="12"/>
                <w:szCs w:val="24"/>
              </w:rPr>
              <w:t xml:space="preserve"> </w:t>
            </w:r>
            <w:r w:rsidRPr="00994FE5">
              <w:rPr>
                <w:rFonts w:ascii="Arial" w:hAnsi="Arial" w:cs="Arial"/>
                <w:sz w:val="20"/>
                <w:szCs w:val="16"/>
              </w:rPr>
              <w:t>[</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6F384F76"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5E4D4BAA" w14:textId="77777777" w:rsidR="00994FE5" w:rsidRPr="00994FE5" w:rsidRDefault="00994FE5" w:rsidP="002910E3">
            <w:pPr>
              <w:widowControl w:val="0"/>
              <w:numPr>
                <w:ilvl w:val="0"/>
                <w:numId w:val="308"/>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answer straight away to any calls or text messages from the Department [</w:t>
            </w:r>
            <w:r w:rsidRPr="00994FE5">
              <w:rPr>
                <w:rFonts w:ascii="Arial" w:hAnsi="Arial" w:cs="Arial"/>
                <w:i/>
                <w:iCs/>
                <w:sz w:val="20"/>
                <w:szCs w:val="16"/>
              </w:rPr>
              <w:t>for</w:t>
            </w:r>
            <w:r w:rsidRPr="00994FE5">
              <w:rPr>
                <w:rFonts w:ascii="Arial" w:hAnsi="Arial" w:cs="Arial"/>
                <w:sz w:val="20"/>
                <w:szCs w:val="16"/>
              </w:rPr>
              <w:t xml:space="preserve"> </w:t>
            </w:r>
            <w:r w:rsidRPr="00994FE5">
              <w:rPr>
                <w:rFonts w:ascii="Arial" w:hAnsi="Arial" w:cs="Arial"/>
                <w:i/>
                <w:sz w:val="20"/>
                <w:szCs w:val="16"/>
              </w:rPr>
              <w:t>Correctional Services/of Human Services</w:t>
            </w:r>
            <w:r w:rsidRPr="00994FE5">
              <w:rPr>
                <w:rFonts w:ascii="Arial" w:hAnsi="Arial" w:cs="Arial"/>
                <w:sz w:val="20"/>
                <w:szCs w:val="16"/>
              </w:rPr>
              <w:t>] on the mobile phone number I have given.</w:t>
            </w:r>
          </w:p>
        </w:tc>
      </w:tr>
      <w:tr w:rsidR="00994FE5" w:rsidRPr="00994FE5" w14:paraId="75028952" w14:textId="77777777" w:rsidTr="00101EC2">
        <w:trPr>
          <w:jc w:val="center"/>
        </w:trPr>
        <w:tc>
          <w:tcPr>
            <w:tcW w:w="5000" w:type="pct"/>
            <w:gridSpan w:val="3"/>
            <w:hideMark/>
          </w:tcPr>
          <w:p w14:paraId="3B2E29B3"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Programs </w:t>
            </w:r>
          </w:p>
        </w:tc>
      </w:tr>
      <w:tr w:rsidR="00994FE5" w:rsidRPr="00994FE5" w14:paraId="3740AEBF" w14:textId="77777777" w:rsidTr="00101EC2">
        <w:trPr>
          <w:jc w:val="center"/>
        </w:trPr>
        <w:tc>
          <w:tcPr>
            <w:tcW w:w="243" w:type="pct"/>
          </w:tcPr>
          <w:p w14:paraId="7D5B120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9D0D2A5"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4529" w:type="pct"/>
            <w:hideMark/>
          </w:tcPr>
          <w:p w14:paraId="4B2DCDE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go to an assessment at [Owenia House/Child and Adolescent Mental Health Service] as directed by my Supervising Officer. I must do what is asked of me, including taking part in treatment that is advised after the assessment.</w:t>
            </w:r>
          </w:p>
        </w:tc>
      </w:tr>
      <w:tr w:rsidR="00994FE5" w:rsidRPr="00994FE5" w14:paraId="6F28E31D" w14:textId="77777777" w:rsidTr="00101EC2">
        <w:trPr>
          <w:jc w:val="center"/>
        </w:trPr>
        <w:tc>
          <w:tcPr>
            <w:tcW w:w="243" w:type="pct"/>
          </w:tcPr>
          <w:p w14:paraId="477CA61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3FC6586"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4CF7CC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 xml:space="preserve">I must </w:t>
            </w:r>
          </w:p>
          <w:p w14:paraId="36F1BEFF" w14:textId="77777777" w:rsidR="00994FE5" w:rsidRPr="00994FE5" w:rsidRDefault="00994FE5" w:rsidP="002910E3">
            <w:pPr>
              <w:widowControl w:val="0"/>
              <w:numPr>
                <w:ilvl w:val="0"/>
                <w:numId w:val="30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73391007" w14:textId="77777777" w:rsidR="00994FE5" w:rsidRPr="00994FE5" w:rsidRDefault="00994FE5" w:rsidP="002910E3">
            <w:pPr>
              <w:widowControl w:val="0"/>
              <w:numPr>
                <w:ilvl w:val="0"/>
                <w:numId w:val="309"/>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if assessed as suitable, go to and complete an Abuse Prevention Program that the CAA Intervention Program Manager says is suitable. </w:t>
            </w:r>
          </w:p>
        </w:tc>
      </w:tr>
      <w:tr w:rsidR="00994FE5" w:rsidRPr="00994FE5" w14:paraId="044405A5" w14:textId="77777777" w:rsidTr="00101EC2">
        <w:trPr>
          <w:jc w:val="center"/>
        </w:trPr>
        <w:tc>
          <w:tcPr>
            <w:tcW w:w="243" w:type="pct"/>
          </w:tcPr>
          <w:p w14:paraId="0E9DB21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2C50A9F"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C35446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go to an assessment and, if assessed as suitable, go to and complete any: </w:t>
            </w:r>
          </w:p>
          <w:p w14:paraId="528F4BE3" w14:textId="77777777" w:rsidR="00994FE5" w:rsidRPr="00994FE5" w:rsidRDefault="00994FE5" w:rsidP="00994FE5">
            <w:pPr>
              <w:numPr>
                <w:ilvl w:val="0"/>
                <w:numId w:val="23"/>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 xml:space="preserve">psychiatric, psychological or medical assessment, treatment, counselling, or therapy programs, including for drug abuse; </w:t>
            </w:r>
          </w:p>
          <w:p w14:paraId="5E5F1D27" w14:textId="77777777" w:rsidR="00994FE5" w:rsidRPr="00994FE5" w:rsidRDefault="00994FE5" w:rsidP="00994FE5">
            <w:pPr>
              <w:numPr>
                <w:ilvl w:val="0"/>
                <w:numId w:val="23"/>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educational, vocational or recreational programs;</w:t>
            </w:r>
          </w:p>
          <w:p w14:paraId="01EE4B45" w14:textId="77777777" w:rsidR="00994FE5" w:rsidRPr="00994FE5" w:rsidRDefault="00994FE5" w:rsidP="00994FE5">
            <w:pPr>
              <w:numPr>
                <w:ilvl w:val="0"/>
                <w:numId w:val="23"/>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intervention program;</w:t>
            </w:r>
          </w:p>
          <w:p w14:paraId="2DCA5156" w14:textId="77777777" w:rsidR="00994FE5" w:rsidRPr="00994FE5" w:rsidRDefault="00994FE5" w:rsidP="00994FE5">
            <w:pPr>
              <w:numPr>
                <w:ilvl w:val="0"/>
                <w:numId w:val="23"/>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programs and projects,</w:t>
            </w:r>
          </w:p>
          <w:p w14:paraId="459F1DB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that my Supervising Officer reasonably directs.</w:t>
            </w:r>
          </w:p>
        </w:tc>
      </w:tr>
      <w:tr w:rsidR="00994FE5" w:rsidRPr="00994FE5" w14:paraId="6CDC7D2A" w14:textId="77777777" w:rsidTr="00101EC2">
        <w:trPr>
          <w:jc w:val="center"/>
        </w:trPr>
        <w:tc>
          <w:tcPr>
            <w:tcW w:w="243" w:type="pct"/>
          </w:tcPr>
          <w:p w14:paraId="409950B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4B9C0FD"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52D7B3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Adult Only</w:t>
            </w:r>
            <w:r w:rsidRPr="00994FE5">
              <w:rPr>
                <w:rFonts w:ascii="Arial" w:hAnsi="Arial" w:cs="Arial"/>
                <w:sz w:val="12"/>
                <w:szCs w:val="20"/>
              </w:rPr>
              <w:t xml:space="preserve"> </w:t>
            </w:r>
            <w:r w:rsidRPr="00994FE5">
              <w:rPr>
                <w:rFonts w:ascii="Arial" w:hAnsi="Arial" w:cs="Arial"/>
                <w:sz w:val="20"/>
                <w:szCs w:val="20"/>
              </w:rPr>
              <w:t>I must pay [</w:t>
            </w:r>
            <w:r w:rsidRPr="00994FE5">
              <w:rPr>
                <w:rFonts w:ascii="Arial" w:hAnsi="Arial" w:cs="Arial"/>
                <w:i/>
                <w:sz w:val="20"/>
                <w:szCs w:val="20"/>
              </w:rPr>
              <w:t>amount in dollars or percentage of cost</w:t>
            </w:r>
            <w:r w:rsidRPr="00994FE5">
              <w:rPr>
                <w:rFonts w:ascii="Arial" w:hAnsi="Arial" w:cs="Arial"/>
                <w:sz w:val="20"/>
                <w:szCs w:val="20"/>
              </w:rPr>
              <w:t>] towards the cost of [</w:t>
            </w:r>
            <w:r w:rsidRPr="00994FE5">
              <w:rPr>
                <w:rFonts w:ascii="Arial" w:hAnsi="Arial" w:cs="Arial"/>
                <w:i/>
                <w:sz w:val="20"/>
                <w:szCs w:val="20"/>
              </w:rPr>
              <w:t>any course or treatment/specify courses or treatments</w:t>
            </w:r>
            <w:r w:rsidRPr="00994FE5">
              <w:rPr>
                <w:rFonts w:ascii="Arial" w:hAnsi="Arial" w:cs="Arial"/>
                <w:sz w:val="20"/>
                <w:szCs w:val="20"/>
              </w:rPr>
              <w:t>] required to be undertaken by me under the condition[s] above.</w:t>
            </w:r>
          </w:p>
        </w:tc>
      </w:tr>
      <w:tr w:rsidR="00994FE5" w:rsidRPr="00994FE5" w14:paraId="4E43174F" w14:textId="77777777" w:rsidTr="00101EC2">
        <w:trPr>
          <w:jc w:val="center"/>
        </w:trPr>
        <w:tc>
          <w:tcPr>
            <w:tcW w:w="5000" w:type="pct"/>
            <w:gridSpan w:val="3"/>
            <w:hideMark/>
          </w:tcPr>
          <w:p w14:paraId="61BA9716"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Communication </w:t>
            </w:r>
          </w:p>
        </w:tc>
      </w:tr>
      <w:tr w:rsidR="00994FE5" w:rsidRPr="00994FE5" w14:paraId="3BFCF22A" w14:textId="77777777" w:rsidTr="00101EC2">
        <w:trPr>
          <w:jc w:val="center"/>
        </w:trPr>
        <w:tc>
          <w:tcPr>
            <w:tcW w:w="243" w:type="pct"/>
          </w:tcPr>
          <w:p w14:paraId="7EE2164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27C8C50"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F1FA4A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994FE5">
              <w:rPr>
                <w:rFonts w:ascii="Arial" w:hAnsi="Arial" w:cs="Arial"/>
                <w:b/>
                <w:sz w:val="12"/>
                <w:szCs w:val="18"/>
              </w:rPr>
              <w:t xml:space="preserve">Mandatory if serious and organized crime suspect </w:t>
            </w:r>
            <w:r w:rsidRPr="00994FE5">
              <w:rPr>
                <w:rFonts w:ascii="Arial" w:hAnsi="Arial" w:cs="Arial"/>
                <w:bCs/>
                <w:sz w:val="20"/>
                <w:szCs w:val="28"/>
              </w:rPr>
              <w:t>I must not communicate with any person other than [</w:t>
            </w:r>
            <w:r w:rsidRPr="00994FE5">
              <w:rPr>
                <w:rFonts w:ascii="Arial" w:hAnsi="Arial" w:cs="Arial"/>
                <w:bCs/>
                <w:i/>
                <w:iCs/>
                <w:sz w:val="20"/>
                <w:szCs w:val="28"/>
              </w:rPr>
              <w:t>specify person or class</w:t>
            </w:r>
            <w:r w:rsidRPr="00994FE5">
              <w:rPr>
                <w:rFonts w:ascii="Arial" w:hAnsi="Arial" w:cs="Arial"/>
                <w:bCs/>
                <w:sz w:val="20"/>
                <w:szCs w:val="28"/>
              </w:rPr>
              <w:t>].</w:t>
            </w:r>
          </w:p>
        </w:tc>
      </w:tr>
      <w:tr w:rsidR="00994FE5" w:rsidRPr="00994FE5" w14:paraId="19385061" w14:textId="77777777" w:rsidTr="00101EC2">
        <w:trPr>
          <w:jc w:val="center"/>
        </w:trPr>
        <w:tc>
          <w:tcPr>
            <w:tcW w:w="243" w:type="pct"/>
          </w:tcPr>
          <w:p w14:paraId="71E2F80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B51AB96"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730765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12"/>
                <w:szCs w:val="18"/>
              </w:rPr>
              <w:t xml:space="preserve"> </w:t>
            </w:r>
            <w:r w:rsidRPr="00994FE5">
              <w:rPr>
                <w:rFonts w:ascii="Arial" w:hAnsi="Arial" w:cs="Arial"/>
                <w:sz w:val="20"/>
                <w:szCs w:val="20"/>
              </w:rPr>
              <w:t>I must not possess (have) any telephone, mobile phone, computer or other telecommunication device except [</w:t>
            </w:r>
            <w:r w:rsidRPr="00994FE5">
              <w:rPr>
                <w:rFonts w:ascii="Arial" w:hAnsi="Arial" w:cs="Arial"/>
                <w:i/>
                <w:sz w:val="20"/>
                <w:szCs w:val="20"/>
              </w:rPr>
              <w:t>specify device(s)</w:t>
            </w:r>
            <w:r w:rsidRPr="00994FE5">
              <w:rPr>
                <w:rFonts w:ascii="Arial" w:hAnsi="Arial" w:cs="Arial"/>
                <w:sz w:val="20"/>
                <w:szCs w:val="20"/>
              </w:rPr>
              <w:t>] and I must only use permitted device(s) for communication reasons.</w:t>
            </w:r>
          </w:p>
        </w:tc>
      </w:tr>
      <w:tr w:rsidR="00994FE5" w:rsidRPr="00994FE5" w14:paraId="6D0D6D1A" w14:textId="77777777" w:rsidTr="00101EC2">
        <w:trPr>
          <w:jc w:val="center"/>
        </w:trPr>
        <w:tc>
          <w:tcPr>
            <w:tcW w:w="243" w:type="pct"/>
          </w:tcPr>
          <w:p w14:paraId="2070676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33B2C1E"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01824A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not: </w:t>
            </w:r>
          </w:p>
          <w:p w14:paraId="19423B5D" w14:textId="77777777" w:rsidR="00994FE5" w:rsidRPr="00994FE5" w:rsidRDefault="00994FE5" w:rsidP="002910E3">
            <w:pPr>
              <w:numPr>
                <w:ilvl w:val="0"/>
                <w:numId w:val="31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possess (have) or use any device that lets me communicate with any other person on the internet or freely browse or search on the internet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device(s)</w:t>
            </w:r>
            <w:r w:rsidRPr="00994FE5">
              <w:rPr>
                <w:rFonts w:ascii="Arial" w:hAnsi="Arial" w:cs="Arial"/>
                <w:sz w:val="20"/>
                <w:szCs w:val="20"/>
              </w:rPr>
              <w:t xml:space="preserve">] and unless I have permission beforehand from </w:t>
            </w:r>
            <w:r w:rsidRPr="00994FE5">
              <w:rPr>
                <w:rFonts w:ascii="Arial" w:hAnsi="Arial" w:cs="Arial"/>
                <w:iCs/>
                <w:sz w:val="20"/>
                <w:szCs w:val="20"/>
              </w:rPr>
              <w:t>my Supervising Office</w:t>
            </w:r>
            <w:r w:rsidRPr="00994FE5">
              <w:rPr>
                <w:rFonts w:ascii="Arial" w:hAnsi="Arial" w:cs="Arial"/>
                <w:sz w:val="20"/>
                <w:szCs w:val="20"/>
              </w:rPr>
              <w:t>r;</w:t>
            </w:r>
          </w:p>
          <w:p w14:paraId="1CEC1077" w14:textId="77777777" w:rsidR="00994FE5" w:rsidRPr="00994FE5" w:rsidRDefault="00994FE5" w:rsidP="002910E3">
            <w:pPr>
              <w:numPr>
                <w:ilvl w:val="0"/>
                <w:numId w:val="31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2740691E" w14:textId="77777777" w:rsidR="00994FE5" w:rsidRPr="00994FE5" w:rsidRDefault="00994FE5" w:rsidP="002910E3">
            <w:pPr>
              <w:numPr>
                <w:ilvl w:val="0"/>
                <w:numId w:val="310"/>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use any social media, networking or chat based applications on the internet or any electronic devices.</w:t>
            </w:r>
          </w:p>
        </w:tc>
      </w:tr>
      <w:tr w:rsidR="00994FE5" w:rsidRPr="00994FE5" w14:paraId="4B33FB8A" w14:textId="77777777" w:rsidTr="00101EC2">
        <w:trPr>
          <w:jc w:val="center"/>
        </w:trPr>
        <w:tc>
          <w:tcPr>
            <w:tcW w:w="5000" w:type="pct"/>
            <w:gridSpan w:val="3"/>
            <w:hideMark/>
          </w:tcPr>
          <w:p w14:paraId="371F6A0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Association</w:t>
            </w:r>
          </w:p>
        </w:tc>
      </w:tr>
      <w:tr w:rsidR="00994FE5" w:rsidRPr="00994FE5" w14:paraId="7B803D69" w14:textId="77777777" w:rsidTr="00101EC2">
        <w:trPr>
          <w:jc w:val="center"/>
        </w:trPr>
        <w:tc>
          <w:tcPr>
            <w:tcW w:w="243" w:type="pct"/>
          </w:tcPr>
          <w:p w14:paraId="2445CB4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4943D15"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5F823BF"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near or stay near a child or person under the age of [</w:t>
            </w:r>
            <w:r w:rsidRPr="00994FE5">
              <w:rPr>
                <w:rFonts w:ascii="Arial" w:hAnsi="Arial" w:cs="Arial"/>
                <w:i/>
                <w:sz w:val="20"/>
                <w:szCs w:val="20"/>
              </w:rPr>
              <w:t>number</w:t>
            </w:r>
            <w:r w:rsidRPr="00994FE5">
              <w:rPr>
                <w:rFonts w:ascii="Arial" w:hAnsi="Arial" w:cs="Arial"/>
                <w:sz w:val="20"/>
                <w:szCs w:val="20"/>
              </w:rPr>
              <w:t xml:space="preserve">] years unless I am with a person approved by </w:t>
            </w:r>
            <w:r w:rsidRPr="00994FE5">
              <w:rPr>
                <w:rFonts w:ascii="Arial" w:hAnsi="Arial" w:cs="Arial"/>
                <w:iCs/>
                <w:sz w:val="20"/>
                <w:szCs w:val="20"/>
              </w:rPr>
              <w:t>my Supervising Office</w:t>
            </w:r>
            <w:r w:rsidRPr="00994FE5">
              <w:rPr>
                <w:rFonts w:ascii="Arial" w:hAnsi="Arial" w:cs="Arial"/>
                <w:sz w:val="20"/>
                <w:szCs w:val="20"/>
              </w:rPr>
              <w:t xml:space="preserve">r. I must sign all required forms and obey the directions of </w:t>
            </w:r>
            <w:r w:rsidRPr="00994FE5">
              <w:rPr>
                <w:rFonts w:ascii="Arial" w:hAnsi="Arial" w:cs="Arial"/>
                <w:iCs/>
                <w:sz w:val="20"/>
                <w:szCs w:val="20"/>
              </w:rPr>
              <w:t>my Supervising Office</w:t>
            </w:r>
            <w:r w:rsidRPr="00994FE5">
              <w:rPr>
                <w:rFonts w:ascii="Arial" w:hAnsi="Arial" w:cs="Arial"/>
                <w:sz w:val="20"/>
                <w:szCs w:val="20"/>
              </w:rPr>
              <w:t>r about the choice and approval of the approved person.</w:t>
            </w:r>
          </w:p>
        </w:tc>
      </w:tr>
      <w:tr w:rsidR="00994FE5" w:rsidRPr="00994FE5" w14:paraId="06C3FFC8" w14:textId="77777777" w:rsidTr="00101EC2">
        <w:trPr>
          <w:jc w:val="center"/>
        </w:trPr>
        <w:tc>
          <w:tcPr>
            <w:tcW w:w="243" w:type="pct"/>
          </w:tcPr>
          <w:p w14:paraId="01C0DBF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EC40951"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1A6602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I must not go or stay within [</w:t>
            </w:r>
            <w:r w:rsidRPr="00994FE5">
              <w:rPr>
                <w:rFonts w:ascii="Arial" w:eastAsia="Arial" w:hAnsi="Arial" w:cs="Arial"/>
                <w:i/>
                <w:sz w:val="20"/>
                <w:szCs w:val="24"/>
              </w:rPr>
              <w:t>500 metres (half a kilometre)/other distance</w:t>
            </w:r>
            <w:r w:rsidRPr="00994FE5">
              <w:rPr>
                <w:rFonts w:ascii="Arial" w:eastAsia="Arial" w:hAnsi="Arial" w:cs="Arial"/>
                <w:sz w:val="20"/>
                <w:szCs w:val="24"/>
              </w:rPr>
              <w:t>] of any school, kindergarten or childcare centre.</w:t>
            </w:r>
          </w:p>
        </w:tc>
      </w:tr>
      <w:tr w:rsidR="00994FE5" w:rsidRPr="00994FE5" w14:paraId="356DCBE9" w14:textId="77777777" w:rsidTr="00101EC2">
        <w:trPr>
          <w:jc w:val="center"/>
        </w:trPr>
        <w:tc>
          <w:tcPr>
            <w:tcW w:w="243" w:type="pct"/>
          </w:tcPr>
          <w:p w14:paraId="28384AF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29FA445"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16D9EB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directly or indirectly approach, communicate with, contact, or go or stay within [</w:t>
            </w:r>
            <w:r w:rsidRPr="00994FE5">
              <w:rPr>
                <w:rFonts w:ascii="Arial" w:hAnsi="Arial" w:cs="Arial"/>
                <w:i/>
                <w:sz w:val="20"/>
                <w:szCs w:val="20"/>
              </w:rPr>
              <w:t>number</w:t>
            </w:r>
            <w:r w:rsidRPr="00994FE5">
              <w:rPr>
                <w:rFonts w:ascii="Arial" w:hAnsi="Arial" w:cs="Arial"/>
                <w:sz w:val="20"/>
                <w:szCs w:val="20"/>
              </w:rPr>
              <w:t>] metres of [</w:t>
            </w:r>
            <w:r w:rsidRPr="00994FE5">
              <w:rPr>
                <w:rFonts w:ascii="Arial" w:hAnsi="Arial" w:cs="Arial"/>
                <w:i/>
                <w:sz w:val="20"/>
                <w:szCs w:val="20"/>
              </w:rPr>
              <w:t>person(s) and/or class(es) of persons</w:t>
            </w:r>
            <w:r w:rsidRPr="00994FE5">
              <w:rPr>
                <w:rFonts w:ascii="Arial" w:hAnsi="Arial" w:cs="Arial"/>
                <w:sz w:val="20"/>
                <w:szCs w:val="20"/>
              </w:rPr>
              <w:t xml:space="preserve">] . Contact is only permitted at a court or tribunal hearing where the defendant is a party to or a witness in the proceeding.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contact is permitted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1E8C5581" w14:textId="77777777" w:rsidTr="00101EC2">
        <w:trPr>
          <w:jc w:val="center"/>
        </w:trPr>
        <w:tc>
          <w:tcPr>
            <w:tcW w:w="243" w:type="pct"/>
          </w:tcPr>
          <w:p w14:paraId="50347AC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8578CB9"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1BE59E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or stay within [</w:t>
            </w:r>
            <w:r w:rsidRPr="00994FE5">
              <w:rPr>
                <w:rFonts w:ascii="Arial" w:hAnsi="Arial" w:cs="Arial"/>
                <w:i/>
                <w:sz w:val="20"/>
                <w:szCs w:val="20"/>
              </w:rPr>
              <w:t>number</w:t>
            </w:r>
            <w:r w:rsidRPr="00994FE5">
              <w:rPr>
                <w:rFonts w:ascii="Arial" w:hAnsi="Arial" w:cs="Arial"/>
                <w:sz w:val="20"/>
                <w:szCs w:val="20"/>
              </w:rPr>
              <w:t>] metres of the boundary of any place where [</w:t>
            </w:r>
            <w:r w:rsidRPr="00994FE5">
              <w:rPr>
                <w:rFonts w:ascii="Arial" w:hAnsi="Arial" w:cs="Arial"/>
                <w:i/>
                <w:sz w:val="20"/>
                <w:szCs w:val="20"/>
              </w:rPr>
              <w:t>name</w:t>
            </w:r>
            <w:r w:rsidRPr="00994FE5">
              <w:rPr>
                <w:rFonts w:ascii="Arial" w:hAnsi="Arial" w:cs="Arial"/>
                <w:sz w:val="20"/>
                <w:szCs w:val="20"/>
              </w:rPr>
              <w:t>] may live or work.</w:t>
            </w:r>
          </w:p>
        </w:tc>
      </w:tr>
      <w:tr w:rsidR="00994FE5" w:rsidRPr="00994FE5" w14:paraId="39B7DF80" w14:textId="77777777" w:rsidTr="00101EC2">
        <w:trPr>
          <w:jc w:val="center"/>
        </w:trPr>
        <w:tc>
          <w:tcPr>
            <w:tcW w:w="243" w:type="pct"/>
          </w:tcPr>
          <w:p w14:paraId="08B8F42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A7A6DA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5CD8D71"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4"/>
                <w:szCs w:val="20"/>
                <w:lang w:bidi="en-US"/>
              </w:rPr>
            </w:pPr>
            <w:r w:rsidRPr="00994FE5">
              <w:rPr>
                <w:rFonts w:ascii="Arial" w:hAnsi="Arial" w:cs="Arial"/>
                <w:sz w:val="20"/>
                <w:szCs w:val="20"/>
              </w:rPr>
              <w:t>I must not [</w:t>
            </w:r>
            <w:r w:rsidRPr="00994FE5">
              <w:rPr>
                <w:rFonts w:ascii="Arial" w:hAnsi="Arial" w:cs="Arial"/>
                <w:i/>
                <w:sz w:val="20"/>
                <w:szCs w:val="20"/>
              </w:rPr>
              <w:t xml:space="preserve">go to </w:t>
            </w:r>
            <w:r w:rsidRPr="00994FE5">
              <w:rPr>
                <w:rFonts w:ascii="Arial" w:hAnsi="Arial" w:cs="Arial"/>
                <w:sz w:val="20"/>
                <w:szCs w:val="20"/>
              </w:rPr>
              <w:t>[</w:t>
            </w:r>
            <w:r w:rsidRPr="00994FE5">
              <w:rPr>
                <w:rFonts w:ascii="Arial" w:hAnsi="Arial" w:cs="Arial"/>
                <w:i/>
                <w:sz w:val="20"/>
                <w:szCs w:val="20"/>
              </w:rPr>
              <w:t>location</w:t>
            </w:r>
            <w:r w:rsidRPr="00994FE5">
              <w:rPr>
                <w:rFonts w:ascii="Arial" w:hAnsi="Arial" w:cs="Arial"/>
                <w:sz w:val="20"/>
                <w:szCs w:val="20"/>
              </w:rPr>
              <w:t>] [</w:t>
            </w:r>
            <w:r w:rsidRPr="00994FE5">
              <w:rPr>
                <w:rFonts w:ascii="Arial" w:hAnsi="Arial" w:cs="Arial"/>
                <w:i/>
                <w:sz w:val="20"/>
                <w:szCs w:val="20"/>
              </w:rPr>
              <w:t>or</w:t>
            </w:r>
            <w:r w:rsidRPr="00994FE5">
              <w:rPr>
                <w:rFonts w:ascii="Arial" w:hAnsi="Arial" w:cs="Arial"/>
                <w:sz w:val="20"/>
                <w:szCs w:val="20"/>
              </w:rPr>
              <w:t>] go or stay within the area [</w:t>
            </w:r>
            <w:r w:rsidRPr="00994FE5">
              <w:rPr>
                <w:rFonts w:ascii="Arial" w:hAnsi="Arial" w:cs="Arial"/>
                <w:i/>
                <w:sz w:val="20"/>
                <w:szCs w:val="20"/>
              </w:rPr>
              <w:t>description of area, including boundaries</w:t>
            </w:r>
            <w:r w:rsidRPr="00994FE5">
              <w:rPr>
                <w:rFonts w:ascii="Arial" w:hAnsi="Arial" w:cs="Arial"/>
                <w:sz w:val="20"/>
                <w:szCs w:val="20"/>
              </w:rPr>
              <w:t xml:space="preserve">]].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I may go or stay within that area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746E6F77" w14:textId="77777777" w:rsidTr="00101EC2">
        <w:trPr>
          <w:jc w:val="center"/>
        </w:trPr>
        <w:tc>
          <w:tcPr>
            <w:tcW w:w="243" w:type="pct"/>
          </w:tcPr>
          <w:p w14:paraId="5E05F4D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58F8114"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D5797F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 if class 1 or class 2 offence unless cogent reasons and no risk to children</w:t>
            </w:r>
            <w:r w:rsidRPr="00994FE5">
              <w:rPr>
                <w:rFonts w:ascii="Arial" w:hAnsi="Arial" w:cs="Arial"/>
                <w:sz w:val="12"/>
                <w:szCs w:val="18"/>
              </w:rPr>
              <w:t xml:space="preserve"> </w:t>
            </w:r>
            <w:r w:rsidRPr="00994FE5">
              <w:rPr>
                <w:rFonts w:ascii="Arial" w:hAnsi="Arial" w:cs="Arial"/>
                <w:sz w:val="20"/>
                <w:szCs w:val="20"/>
              </w:rPr>
              <w:t xml:space="preserve">I must not do any child related work as defined in the </w:t>
            </w:r>
            <w:r w:rsidRPr="00994FE5">
              <w:rPr>
                <w:rFonts w:ascii="Arial" w:hAnsi="Arial" w:cs="Arial"/>
                <w:i/>
                <w:iCs/>
                <w:sz w:val="20"/>
                <w:szCs w:val="20"/>
              </w:rPr>
              <w:t>Child Sex Offenders Registration Act 2006</w:t>
            </w:r>
            <w:r w:rsidRPr="00994FE5">
              <w:rPr>
                <w:rFonts w:ascii="Arial" w:hAnsi="Arial" w:cs="Arial"/>
                <w:sz w:val="20"/>
                <w:szCs w:val="20"/>
              </w:rPr>
              <w:t xml:space="preserve"> and I must not apply for child related work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exception(s)</w:t>
            </w:r>
            <w:r w:rsidRPr="00994FE5">
              <w:rPr>
                <w:rFonts w:ascii="Arial" w:hAnsi="Arial" w:cs="Arial"/>
                <w:sz w:val="20"/>
                <w:szCs w:val="20"/>
              </w:rPr>
              <w:t>]</w:t>
            </w:r>
            <w:r w:rsidRPr="00994FE5">
              <w:rPr>
                <w:rFonts w:ascii="Arial" w:hAnsi="Arial" w:cs="Arial"/>
                <w:sz w:val="18"/>
                <w:szCs w:val="18"/>
              </w:rPr>
              <w:t>.</w:t>
            </w:r>
          </w:p>
        </w:tc>
      </w:tr>
      <w:tr w:rsidR="00994FE5" w:rsidRPr="00994FE5" w14:paraId="0056B982" w14:textId="77777777" w:rsidTr="00101EC2">
        <w:trPr>
          <w:jc w:val="center"/>
        </w:trPr>
        <w:tc>
          <w:tcPr>
            <w:tcW w:w="243" w:type="pct"/>
          </w:tcPr>
          <w:p w14:paraId="4BB72F0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D93F0B1"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F85854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assault, harass, threaten or intimidate [</w:t>
            </w:r>
            <w:r w:rsidRPr="00994FE5">
              <w:rPr>
                <w:rFonts w:ascii="Arial" w:hAnsi="Arial" w:cs="Arial"/>
                <w:i/>
                <w:sz w:val="20"/>
                <w:szCs w:val="20"/>
              </w:rPr>
              <w:t>name</w:t>
            </w:r>
            <w:r w:rsidRPr="00994FE5">
              <w:rPr>
                <w:rFonts w:ascii="Arial" w:hAnsi="Arial" w:cs="Arial"/>
                <w:sz w:val="20"/>
                <w:szCs w:val="20"/>
              </w:rPr>
              <w:t>].</w:t>
            </w:r>
          </w:p>
        </w:tc>
      </w:tr>
      <w:tr w:rsidR="00994FE5" w:rsidRPr="00994FE5" w14:paraId="5E902019" w14:textId="77777777" w:rsidTr="00101EC2">
        <w:trPr>
          <w:jc w:val="center"/>
        </w:trPr>
        <w:tc>
          <w:tcPr>
            <w:tcW w:w="243" w:type="pct"/>
          </w:tcPr>
          <w:p w14:paraId="1A1752F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BD7BEE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EC389F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obey the terms of any active Intervention Order.</w:t>
            </w:r>
          </w:p>
        </w:tc>
      </w:tr>
    </w:tbl>
    <w:p w14:paraId="5A2C55FE"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7F5FF7BF" w14:textId="77777777" w:rsidTr="00101EC2">
        <w:trPr>
          <w:jc w:val="center"/>
        </w:trPr>
        <w:tc>
          <w:tcPr>
            <w:tcW w:w="5000" w:type="pct"/>
            <w:gridSpan w:val="3"/>
            <w:hideMark/>
          </w:tcPr>
          <w:p w14:paraId="71EBD53A" w14:textId="77777777" w:rsidR="00994FE5" w:rsidRPr="00994FE5" w:rsidRDefault="00994FE5" w:rsidP="00994F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Employment </w:t>
            </w:r>
          </w:p>
        </w:tc>
      </w:tr>
      <w:tr w:rsidR="00994FE5" w:rsidRPr="00994FE5" w14:paraId="08064D52" w14:textId="77777777" w:rsidTr="00101EC2">
        <w:trPr>
          <w:jc w:val="center"/>
        </w:trPr>
        <w:tc>
          <w:tcPr>
            <w:tcW w:w="243" w:type="pct"/>
          </w:tcPr>
          <w:p w14:paraId="1FB046F6"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89F067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7C8A8F4"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tell </w:t>
            </w:r>
            <w:r w:rsidRPr="00994FE5">
              <w:rPr>
                <w:rFonts w:ascii="Arial" w:hAnsi="Arial" w:cs="Arial"/>
                <w:iCs/>
                <w:sz w:val="20"/>
                <w:szCs w:val="20"/>
              </w:rPr>
              <w:t>my Supervising Office</w:t>
            </w:r>
            <w:r w:rsidRPr="00994FE5">
              <w:rPr>
                <w:rFonts w:ascii="Arial" w:hAnsi="Arial" w:cs="Arial"/>
                <w:sz w:val="20"/>
                <w:szCs w:val="20"/>
              </w:rPr>
              <w:t>r of any change of employment within 2 working days of the change.</w:t>
            </w:r>
          </w:p>
        </w:tc>
      </w:tr>
      <w:tr w:rsidR="00994FE5" w:rsidRPr="00994FE5" w14:paraId="0DC114AF" w14:textId="77777777" w:rsidTr="00101EC2">
        <w:trPr>
          <w:jc w:val="center"/>
        </w:trPr>
        <w:tc>
          <w:tcPr>
            <w:tcW w:w="5000" w:type="pct"/>
            <w:gridSpan w:val="3"/>
            <w:hideMark/>
          </w:tcPr>
          <w:p w14:paraId="74D0EA80"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Drugs and Alcohol</w:t>
            </w:r>
          </w:p>
        </w:tc>
      </w:tr>
      <w:tr w:rsidR="00994FE5" w:rsidRPr="00994FE5" w14:paraId="78126869" w14:textId="77777777" w:rsidTr="00101EC2">
        <w:trPr>
          <w:jc w:val="center"/>
        </w:trPr>
        <w:tc>
          <w:tcPr>
            <w:tcW w:w="243" w:type="pct"/>
          </w:tcPr>
          <w:p w14:paraId="43432B8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02E8DAF8"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A250D2C"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Calibri" w:hAnsi="Arial" w:cs="Arial"/>
              </w:rPr>
            </w:pPr>
            <w:r w:rsidRPr="00994FE5">
              <w:rPr>
                <w:rFonts w:ascii="Arial" w:hAnsi="Arial" w:cs="Arial"/>
                <w:sz w:val="20"/>
                <w:szCs w:val="20"/>
              </w:rPr>
              <w:t>I must not use</w:t>
            </w:r>
          </w:p>
          <w:p w14:paraId="3A7729DA" w14:textId="77777777" w:rsidR="00994FE5" w:rsidRPr="00994FE5" w:rsidRDefault="00994FE5" w:rsidP="002910E3">
            <w:pPr>
              <w:numPr>
                <w:ilvl w:val="0"/>
                <w:numId w:val="311"/>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alcohol</w:t>
            </w:r>
          </w:p>
          <w:p w14:paraId="088D6B03" w14:textId="77777777" w:rsidR="00994FE5" w:rsidRPr="00994FE5" w:rsidRDefault="00994FE5" w:rsidP="002910E3">
            <w:pPr>
              <w:numPr>
                <w:ilvl w:val="0"/>
                <w:numId w:val="311"/>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any drug that is not prescribed by a doctor registered in South Australia or legally available in another way, and then only at the prescribed or recommended dosage</w:t>
            </w:r>
          </w:p>
          <w:p w14:paraId="344F0B43" w14:textId="77777777" w:rsidR="00994FE5" w:rsidRPr="00994FE5" w:rsidRDefault="00994FE5" w:rsidP="002910E3">
            <w:pPr>
              <w:numPr>
                <w:ilvl w:val="0"/>
                <w:numId w:val="311"/>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w:t>
            </w:r>
            <w:r w:rsidRPr="00994FE5">
              <w:rPr>
                <w:rFonts w:ascii="Arial" w:hAnsi="Arial" w:cs="Arial"/>
                <w:i/>
                <w:sz w:val="20"/>
                <w:szCs w:val="16"/>
              </w:rPr>
              <w:t>other</w:t>
            </w:r>
            <w:r w:rsidRPr="00994FE5">
              <w:rPr>
                <w:rFonts w:ascii="Arial" w:hAnsi="Arial" w:cs="Arial"/>
                <w:sz w:val="20"/>
                <w:szCs w:val="16"/>
              </w:rPr>
              <w:t>]</w:t>
            </w:r>
          </w:p>
          <w:p w14:paraId="576FD385"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and I must have any tests that are needed to check if I am obeying these orders as directed by </w:t>
            </w:r>
            <w:r w:rsidRPr="00994FE5">
              <w:rPr>
                <w:rFonts w:ascii="Arial" w:hAnsi="Arial" w:cs="Arial"/>
                <w:iCs/>
                <w:sz w:val="20"/>
                <w:szCs w:val="20"/>
              </w:rPr>
              <w:t>my Supervising Office</w:t>
            </w:r>
            <w:r w:rsidRPr="00994FE5">
              <w:rPr>
                <w:rFonts w:ascii="Arial" w:hAnsi="Arial" w:cs="Arial"/>
                <w:sz w:val="20"/>
                <w:szCs w:val="20"/>
              </w:rPr>
              <w:t>r</w:t>
            </w:r>
            <w:r w:rsidRPr="00994FE5">
              <w:rPr>
                <w:rFonts w:ascii="Arial" w:hAnsi="Arial" w:cs="Arial"/>
                <w:i/>
                <w:iCs/>
                <w:sz w:val="20"/>
                <w:szCs w:val="20"/>
              </w:rPr>
              <w:t xml:space="preserve">. </w:t>
            </w:r>
            <w:r w:rsidRPr="00994FE5">
              <w:rPr>
                <w:rFonts w:ascii="Arial" w:hAnsi="Arial" w:cs="Arial"/>
                <w:sz w:val="20"/>
                <w:szCs w:val="20"/>
              </w:rPr>
              <w:t>I must sign all needed forms and obey all of the testing procedures.</w:t>
            </w:r>
          </w:p>
        </w:tc>
      </w:tr>
      <w:tr w:rsidR="00994FE5" w:rsidRPr="00994FE5" w14:paraId="76914F03" w14:textId="77777777" w:rsidTr="00101EC2">
        <w:trPr>
          <w:jc w:val="center"/>
        </w:trPr>
        <w:tc>
          <w:tcPr>
            <w:tcW w:w="243" w:type="pct"/>
          </w:tcPr>
          <w:p w14:paraId="753C6ED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A75211F"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A84753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994FE5" w:rsidRPr="00994FE5" w14:paraId="3DB92587" w14:textId="77777777" w:rsidTr="00101EC2">
        <w:trPr>
          <w:jc w:val="center"/>
        </w:trPr>
        <w:tc>
          <w:tcPr>
            <w:tcW w:w="5000" w:type="pct"/>
            <w:gridSpan w:val="3"/>
            <w:hideMark/>
          </w:tcPr>
          <w:p w14:paraId="3F912159"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Driver’s Licence </w:t>
            </w:r>
          </w:p>
        </w:tc>
      </w:tr>
      <w:tr w:rsidR="00994FE5" w:rsidRPr="00994FE5" w14:paraId="3D192AFC" w14:textId="77777777" w:rsidTr="00101EC2">
        <w:trPr>
          <w:jc w:val="center"/>
        </w:trPr>
        <w:tc>
          <w:tcPr>
            <w:tcW w:w="243" w:type="pct"/>
          </w:tcPr>
          <w:p w14:paraId="02E18FDA"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228" w:type="pct"/>
          </w:tcPr>
          <w:p w14:paraId="22584F93" w14:textId="77777777" w:rsidR="00994FE5" w:rsidRPr="00994FE5" w:rsidRDefault="00994FE5" w:rsidP="00994FE5">
            <w:pPr>
              <w:numPr>
                <w:ilvl w:val="0"/>
                <w:numId w:val="259"/>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0F188C8"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t>
            </w:r>
            <w:r w:rsidRPr="00994FE5">
              <w:rPr>
                <w:rFonts w:ascii="Arial" w:hAnsi="Arial" w:cs="Arial"/>
                <w:i/>
                <w:iCs/>
                <w:sz w:val="20"/>
                <w:szCs w:val="20"/>
              </w:rPr>
              <w:t>unless I hold a current driver’s licence</w:t>
            </w:r>
            <w:r w:rsidRPr="00994FE5">
              <w:rPr>
                <w:rFonts w:ascii="Arial" w:hAnsi="Arial" w:cs="Arial"/>
                <w:sz w:val="20"/>
                <w:szCs w:val="20"/>
              </w:rPr>
              <w:t>].</w:t>
            </w:r>
          </w:p>
        </w:tc>
      </w:tr>
      <w:tr w:rsidR="00994FE5" w:rsidRPr="00994FE5" w14:paraId="63A49E38" w14:textId="77777777" w:rsidTr="00101EC2">
        <w:trPr>
          <w:jc w:val="center"/>
        </w:trPr>
        <w:tc>
          <w:tcPr>
            <w:tcW w:w="5000" w:type="pct"/>
            <w:gridSpan w:val="3"/>
            <w:hideMark/>
          </w:tcPr>
          <w:p w14:paraId="0992E695"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Other Conditions</w:t>
            </w:r>
          </w:p>
        </w:tc>
      </w:tr>
      <w:tr w:rsidR="00994FE5" w:rsidRPr="00994FE5" w14:paraId="35048EAD" w14:textId="77777777" w:rsidTr="00101EC2">
        <w:trPr>
          <w:jc w:val="center"/>
        </w:trPr>
        <w:tc>
          <w:tcPr>
            <w:tcW w:w="243" w:type="pct"/>
          </w:tcPr>
          <w:p w14:paraId="3D56BE1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3C80400"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B4E46F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994FE5">
              <w:rPr>
                <w:rFonts w:ascii="Arial" w:hAnsi="Arial" w:cs="Arial"/>
                <w:bCs/>
                <w:sz w:val="20"/>
                <w:szCs w:val="40"/>
              </w:rPr>
              <w:t>I must not be released from custody until appropriate transport is arranged to facilitate my immediate transportation to [</w:t>
            </w:r>
            <w:r w:rsidRPr="00994FE5">
              <w:rPr>
                <w:rFonts w:ascii="Arial" w:hAnsi="Arial" w:cs="Arial"/>
                <w:bCs/>
                <w:i/>
                <w:iCs/>
                <w:sz w:val="20"/>
                <w:szCs w:val="40"/>
              </w:rPr>
              <w:t>nominated place/address</w:t>
            </w:r>
            <w:r w:rsidRPr="00994FE5">
              <w:rPr>
                <w:rFonts w:ascii="Arial" w:hAnsi="Arial" w:cs="Arial"/>
                <w:bCs/>
                <w:sz w:val="20"/>
                <w:szCs w:val="40"/>
              </w:rPr>
              <w:t>].</w:t>
            </w:r>
          </w:p>
        </w:tc>
      </w:tr>
      <w:tr w:rsidR="00994FE5" w:rsidRPr="00994FE5" w14:paraId="36FE7E10" w14:textId="77777777" w:rsidTr="00101EC2">
        <w:trPr>
          <w:jc w:val="center"/>
        </w:trPr>
        <w:tc>
          <w:tcPr>
            <w:tcW w:w="243" w:type="pct"/>
          </w:tcPr>
          <w:p w14:paraId="0AE257E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852A5E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5B2CA1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 xml:space="preserve">] </w:t>
            </w:r>
            <w:r w:rsidRPr="00994FE5">
              <w:rPr>
                <w:rFonts w:ascii="Arial" w:eastAsia="Arial" w:hAnsi="Arial" w:cs="Arial"/>
                <w:b/>
                <w:sz w:val="12"/>
                <w:szCs w:val="18"/>
              </w:rPr>
              <w:t>provision for multiple additional conditions</w:t>
            </w:r>
          </w:p>
        </w:tc>
      </w:tr>
      <w:tr w:rsidR="00994FE5" w:rsidRPr="00994FE5" w14:paraId="430C49EE" w14:textId="77777777" w:rsidTr="00101EC2">
        <w:trPr>
          <w:jc w:val="center"/>
        </w:trPr>
        <w:tc>
          <w:tcPr>
            <w:tcW w:w="5000" w:type="pct"/>
            <w:gridSpan w:val="3"/>
            <w:hideMark/>
          </w:tcPr>
          <w:p w14:paraId="5C36F2C5"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994FE5">
              <w:rPr>
                <w:rFonts w:ascii="Arial" w:hAnsi="Arial" w:cs="Arial"/>
                <w:b/>
                <w:bCs/>
                <w:sz w:val="20"/>
                <w:szCs w:val="20"/>
              </w:rPr>
              <w:t>Guarantee</w:t>
            </w:r>
          </w:p>
        </w:tc>
      </w:tr>
      <w:tr w:rsidR="00994FE5" w:rsidRPr="00994FE5" w14:paraId="1E4AF830" w14:textId="77777777" w:rsidTr="00101EC2">
        <w:trPr>
          <w:jc w:val="center"/>
        </w:trPr>
        <w:tc>
          <w:tcPr>
            <w:tcW w:w="243" w:type="pct"/>
          </w:tcPr>
          <w:p w14:paraId="497D0B8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D30DCC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6921C0D"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w:t>
            </w:r>
            <w:r w:rsidRPr="00994FE5">
              <w:rPr>
                <w:rFonts w:ascii="Arial" w:hAnsi="Arial" w:cs="Arial"/>
                <w:i/>
                <w:iCs/>
                <w:sz w:val="20"/>
                <w:szCs w:val="20"/>
              </w:rPr>
              <w:t>name, address, date of birth</w:t>
            </w:r>
            <w:r w:rsidRPr="00994FE5">
              <w:rPr>
                <w:rFonts w:ascii="Arial" w:hAnsi="Arial" w:cs="Arial"/>
                <w:sz w:val="20"/>
                <w:szCs w:val="20"/>
              </w:rPr>
              <w:t>], in terms acceptable to the Court,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Bail Agreement. </w:t>
            </w:r>
          </w:p>
        </w:tc>
      </w:tr>
      <w:tr w:rsidR="00994FE5" w:rsidRPr="00994FE5" w14:paraId="3E66F76A" w14:textId="77777777" w:rsidTr="00101EC2">
        <w:trPr>
          <w:jc w:val="center"/>
        </w:trPr>
        <w:tc>
          <w:tcPr>
            <w:tcW w:w="243" w:type="pct"/>
          </w:tcPr>
          <w:p w14:paraId="3D201EA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443F47C"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E07056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a person acceptable to the Court, in terms acceptable to the Court,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1D2A1A00" w14:textId="77777777" w:rsidTr="00101EC2">
        <w:trPr>
          <w:jc w:val="center"/>
        </w:trPr>
        <w:tc>
          <w:tcPr>
            <w:tcW w:w="243" w:type="pct"/>
          </w:tcPr>
          <w:p w14:paraId="0F2E83C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6828D8A"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97CA09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with the Court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r w:rsidR="00994FE5" w:rsidRPr="00994FE5" w14:paraId="34D330DF" w14:textId="77777777" w:rsidTr="00101EC2">
        <w:trPr>
          <w:jc w:val="center"/>
        </w:trPr>
        <w:tc>
          <w:tcPr>
            <w:tcW w:w="5000" w:type="pct"/>
            <w:gridSpan w:val="3"/>
          </w:tcPr>
          <w:p w14:paraId="7334349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sz w:val="20"/>
                <w:szCs w:val="20"/>
              </w:rPr>
              <w:t>Youth Aboriginal Community Court Adelaide Conditions</w:t>
            </w:r>
          </w:p>
        </w:tc>
      </w:tr>
      <w:tr w:rsidR="00994FE5" w:rsidRPr="00994FE5" w14:paraId="63C50A0D" w14:textId="77777777" w:rsidTr="00101EC2">
        <w:trPr>
          <w:jc w:val="center"/>
        </w:trPr>
        <w:tc>
          <w:tcPr>
            <w:tcW w:w="243" w:type="pct"/>
          </w:tcPr>
          <w:p w14:paraId="2506999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93E8FF2"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4024EDD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be supervised by a Youth Aboriginal Community Court Adelaide (‘YACCA’) Coordinator for the term of this Bail Agreement and I must obey their lawful directions.</w:t>
            </w:r>
          </w:p>
        </w:tc>
      </w:tr>
      <w:tr w:rsidR="00994FE5" w:rsidRPr="00994FE5" w14:paraId="12026948" w14:textId="77777777" w:rsidTr="00101EC2">
        <w:trPr>
          <w:jc w:val="center"/>
        </w:trPr>
        <w:tc>
          <w:tcPr>
            <w:tcW w:w="243" w:type="pct"/>
          </w:tcPr>
          <w:p w14:paraId="191F705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62658E1"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682C994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go to an assessment at the Youth Court as directed by my YACCA Coordinator.</w:t>
            </w:r>
          </w:p>
        </w:tc>
      </w:tr>
      <w:tr w:rsidR="00994FE5" w:rsidRPr="00994FE5" w14:paraId="7E1AF0DF" w14:textId="77777777" w:rsidTr="00101EC2">
        <w:trPr>
          <w:jc w:val="center"/>
        </w:trPr>
        <w:tc>
          <w:tcPr>
            <w:tcW w:w="243" w:type="pct"/>
          </w:tcPr>
          <w:p w14:paraId="018DB31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41D5613" w14:textId="77777777" w:rsidR="00994FE5" w:rsidRPr="00994FE5" w:rsidRDefault="00994FE5" w:rsidP="00994FE5">
            <w:pPr>
              <w:numPr>
                <w:ilvl w:val="0"/>
                <w:numId w:val="25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647BD80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 xml:space="preserve">I must go to and complete any YACCA related activities that my YACCA Coordinator reasonably directs. </w:t>
            </w:r>
          </w:p>
        </w:tc>
      </w:tr>
    </w:tbl>
    <w:p w14:paraId="6A97943E" w14:textId="77777777" w:rsidR="00994FE5" w:rsidRPr="00994FE5" w:rsidRDefault="00994FE5" w:rsidP="00994FE5">
      <w:pPr>
        <w:keepNext/>
        <w:overflowPunct w:val="0"/>
        <w:autoSpaceDE w:val="0"/>
        <w:autoSpaceDN w:val="0"/>
        <w:adjustRightInd w:val="0"/>
        <w:spacing w:before="240" w:after="120" w:line="276" w:lineRule="auto"/>
        <w:ind w:right="142"/>
        <w:textAlignment w:val="baseline"/>
        <w:rPr>
          <w:rFonts w:ascii="Arial" w:eastAsia="Arial" w:hAnsi="Arial" w:cs="Arial"/>
          <w:b/>
          <w:sz w:val="12"/>
          <w:szCs w:val="24"/>
          <w:lang w:val="en-US" w:bidi="en-US"/>
        </w:rPr>
      </w:pPr>
      <w:r w:rsidRPr="00994FE5">
        <w:rPr>
          <w:rFonts w:ascii="Arial" w:eastAsia="Arial" w:hAnsi="Arial" w:cs="Arial"/>
          <w:b/>
          <w:sz w:val="12"/>
          <w:szCs w:val="24"/>
          <w:lang w:val="en-US" w:bidi="en-US"/>
        </w:rPr>
        <w:lastRenderedPageBreak/>
        <w:t xml:space="preserve">Next box not displayed if District or Supreme Court and only displayed if selected in Magistrates or Youth Court when </w:t>
      </w:r>
      <w:r w:rsidRPr="00994FE5">
        <w:rPr>
          <w:rFonts w:ascii="Arial" w:eastAsia="Arial" w:hAnsi="Arial" w:cs="Arial"/>
          <w:b/>
          <w:sz w:val="12"/>
          <w:szCs w:val="18"/>
          <w:lang w:val="en-US" w:bidi="en-US"/>
        </w:rPr>
        <w:t>conditions 4 or 5 not selected, or if bail relates to class 1 or 2 offence and condition 23 not selected or condition 23 selected with exceptions added, or other variation required</w:t>
      </w:r>
      <w:r w:rsidRPr="00994FE5">
        <w:rPr>
          <w:rFonts w:ascii="Arial" w:eastAsia="Arial" w:hAnsi="Arial" w:cs="Arial"/>
          <w:b/>
          <w:sz w:val="12"/>
          <w:szCs w:val="24"/>
          <w:lang w:val="en-US" w:bidi="en-US"/>
        </w:rPr>
        <w:t xml:space="preserve">. </w:t>
      </w:r>
    </w:p>
    <w:p w14:paraId="541F0AD4" w14:textId="77777777" w:rsidR="00994FE5" w:rsidRPr="00994FE5" w:rsidRDefault="00994FE5" w:rsidP="00994FE5">
      <w:pPr>
        <w:keepNext/>
        <w:overflowPunct w:val="0"/>
        <w:autoSpaceDE w:val="0"/>
        <w:autoSpaceDN w:val="0"/>
        <w:adjustRightInd w:val="0"/>
        <w:spacing w:after="0" w:line="276" w:lineRule="auto"/>
        <w:ind w:right="142"/>
        <w:textAlignment w:val="baseline"/>
        <w:rPr>
          <w:rFonts w:ascii="Arial" w:eastAsia="Arial" w:hAnsi="Arial" w:cs="Arial"/>
          <w:b/>
          <w:sz w:val="12"/>
          <w:szCs w:val="24"/>
          <w:lang w:val="en-US" w:bidi="en-US"/>
        </w:rPr>
      </w:pPr>
      <w:r w:rsidRPr="00994FE5">
        <w:rPr>
          <w:rFonts w:ascii="Arial" w:eastAsia="Arial" w:hAnsi="Arial" w:cs="Arial"/>
          <w:b/>
          <w:sz w:val="12"/>
          <w:szCs w:val="24"/>
          <w:lang w:val="en-US" w:bidi="en-US"/>
        </w:rPr>
        <w:t>N</w:t>
      </w:r>
      <w:r w:rsidRPr="00994FE5">
        <w:rPr>
          <w:rFonts w:ascii="Arial" w:eastAsia="Times New Roman" w:hAnsi="Arial" w:cs="Arial"/>
          <w:b/>
          <w:sz w:val="12"/>
          <w:szCs w:val="18"/>
          <w:lang w:val="en-US" w:bidi="en-US"/>
        </w:rPr>
        <w:t>ext box can be used as alternative to transcript of oral reasons for refusal.</w:t>
      </w:r>
    </w:p>
    <w:tbl>
      <w:tblPr>
        <w:tblW w:w="5000" w:type="pct"/>
        <w:tblCellMar>
          <w:left w:w="107" w:type="dxa"/>
          <w:right w:w="107" w:type="dxa"/>
        </w:tblCellMar>
        <w:tblLook w:val="0000" w:firstRow="0" w:lastRow="0" w:firstColumn="0" w:lastColumn="0" w:noHBand="0" w:noVBand="0"/>
      </w:tblPr>
      <w:tblGrid>
        <w:gridCol w:w="9350"/>
      </w:tblGrid>
      <w:tr w:rsidR="00994FE5" w:rsidRPr="00994FE5" w14:paraId="7CDCBA08" w14:textId="77777777" w:rsidTr="00101EC2">
        <w:trPr>
          <w:trHeight w:val="357"/>
        </w:trPr>
        <w:tc>
          <w:tcPr>
            <w:tcW w:w="5000" w:type="pct"/>
            <w:tcBorders>
              <w:top w:val="single" w:sz="4" w:space="0" w:color="auto"/>
              <w:left w:val="single" w:sz="4" w:space="0" w:color="auto"/>
              <w:bottom w:val="single" w:sz="4" w:space="0" w:color="auto"/>
              <w:right w:val="single" w:sz="4" w:space="0" w:color="auto"/>
            </w:tcBorders>
            <w:vAlign w:val="center"/>
          </w:tcPr>
          <w:p w14:paraId="45EF4DF8" w14:textId="77777777" w:rsidR="00994FE5" w:rsidRPr="00994FE5" w:rsidRDefault="00994FE5" w:rsidP="00994FE5">
            <w:pPr>
              <w:overflowPunct w:val="0"/>
              <w:autoSpaceDE w:val="0"/>
              <w:autoSpaceDN w:val="0"/>
              <w:adjustRightInd w:val="0"/>
              <w:spacing w:before="240" w:after="120" w:line="276" w:lineRule="auto"/>
              <w:ind w:right="57"/>
              <w:textAlignment w:val="baseline"/>
              <w:rPr>
                <w:rFonts w:ascii="Arial" w:eastAsia="Times New Roman" w:hAnsi="Arial" w:cs="Arial"/>
                <w:b/>
              </w:rPr>
            </w:pPr>
            <w:bookmarkStart w:id="76" w:name="_Hlk43800371"/>
            <w:r w:rsidRPr="00994FE5">
              <w:rPr>
                <w:rFonts w:ascii="Arial" w:eastAsia="Times New Roman" w:hAnsi="Arial" w:cs="Arial"/>
                <w:b/>
              </w:rPr>
              <w:t>Reasons for varying ordinarily mandatory conditions</w:t>
            </w:r>
          </w:p>
          <w:p w14:paraId="088EEC9A" w14:textId="77777777" w:rsidR="00994FE5" w:rsidRPr="00994FE5" w:rsidRDefault="00994FE5" w:rsidP="00994FE5">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994FE5">
              <w:rPr>
                <w:rFonts w:ascii="Arial" w:eastAsia="Times New Roman" w:hAnsi="Arial" w:cs="Arial"/>
                <w:b/>
                <w:sz w:val="20"/>
                <w:szCs w:val="20"/>
              </w:rPr>
              <w:t>Condition of bail to be varied or revoked</w:t>
            </w:r>
          </w:p>
          <w:p w14:paraId="6E178AB0"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eastAsia="Times New Roman" w:hAnsi="Arial" w:cs="Arial"/>
                <w:sz w:val="20"/>
                <w:szCs w:val="20"/>
              </w:rPr>
            </w:pPr>
            <w:r w:rsidRPr="00994FE5">
              <w:rPr>
                <w:rFonts w:ascii="Arial" w:eastAsia="Times New Roman" w:hAnsi="Arial" w:cs="Arial"/>
                <w:sz w:val="20"/>
                <w:szCs w:val="20"/>
              </w:rPr>
              <w:t xml:space="preserve">The following standard conditions of bail under section 11(1) of the </w:t>
            </w:r>
            <w:r w:rsidRPr="00994FE5">
              <w:rPr>
                <w:rFonts w:ascii="Arial" w:eastAsia="Times New Roman" w:hAnsi="Arial" w:cs="Arial"/>
                <w:i/>
                <w:sz w:val="20"/>
                <w:szCs w:val="20"/>
              </w:rPr>
              <w:t>Bail Act 1985</w:t>
            </w:r>
            <w:r w:rsidRPr="00994FE5">
              <w:rPr>
                <w:rFonts w:ascii="Arial" w:eastAsia="Times New Roman" w:hAnsi="Arial" w:cs="Arial"/>
                <w:sz w:val="20"/>
                <w:szCs w:val="20"/>
              </w:rPr>
              <w:t xml:space="preserve"> to be varied or revoked are:</w:t>
            </w:r>
            <w:r w:rsidRPr="00994FE5">
              <w:rPr>
                <w:rFonts w:ascii="Arial" w:eastAsia="Arial" w:hAnsi="Arial" w:cs="Arial"/>
                <w:sz w:val="20"/>
                <w:szCs w:val="20"/>
                <w:lang w:val="en-US" w:bidi="en-US"/>
              </w:rPr>
              <w:t xml:space="preserve"> </w:t>
            </w:r>
            <w:r w:rsidRPr="00994FE5">
              <w:rPr>
                <w:rFonts w:ascii="Arial" w:eastAsia="Arial" w:hAnsi="Arial" w:cs="Arial"/>
                <w:b/>
                <w:sz w:val="12"/>
                <w:szCs w:val="20"/>
                <w:lang w:val="en-US" w:bidi="en-US"/>
              </w:rPr>
              <w:t>(11(1c) displayed below)</w:t>
            </w:r>
          </w:p>
          <w:p w14:paraId="18306B5D"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a condition prohibiting the possession of a firearm, ammunition or any part of a firearm</w:t>
            </w:r>
          </w:p>
          <w:p w14:paraId="14939825"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a condition requiring the applicant to submit to such tests (including testing without notice) for gunshot residue as may be reasonably required by the </w:t>
            </w:r>
            <w:hyperlink r:id="rId20" w:anchor="bail_authority" w:history="1">
              <w:r w:rsidRPr="00994FE5">
                <w:rPr>
                  <w:rFonts w:ascii="Arial" w:eastAsia="Times New Roman" w:hAnsi="Arial" w:cs="Arial"/>
                  <w:sz w:val="20"/>
                  <w:szCs w:val="20"/>
                </w:rPr>
                <w:t>bail authority</w:t>
              </w:r>
            </w:hyperlink>
            <w:r w:rsidRPr="00994FE5">
              <w:rPr>
                <w:rFonts w:ascii="Arial" w:eastAsia="Times New Roman" w:hAnsi="Arial" w:cs="Arial"/>
                <w:sz w:val="20"/>
                <w:szCs w:val="20"/>
              </w:rPr>
              <w:t xml:space="preserve">, or a person or class of persons or body specified by the </w:t>
            </w:r>
            <w:hyperlink r:id="rId21" w:anchor="bail_authority" w:history="1">
              <w:r w:rsidRPr="00994FE5">
                <w:rPr>
                  <w:rFonts w:ascii="Arial" w:eastAsia="Times New Roman" w:hAnsi="Arial" w:cs="Arial"/>
                  <w:sz w:val="20"/>
                  <w:szCs w:val="20"/>
                </w:rPr>
                <w:t>bail</w:t>
              </w:r>
            </w:hyperlink>
            <w:r w:rsidRPr="00994FE5">
              <w:rPr>
                <w:rFonts w:ascii="Arial" w:eastAsia="Times New Roman" w:hAnsi="Arial" w:cs="Arial"/>
                <w:sz w:val="20"/>
                <w:szCs w:val="20"/>
              </w:rPr>
              <w:t xml:space="preserve"> </w:t>
            </w:r>
            <w:hyperlink r:id="rId22" w:anchor="bail_authority" w:history="1">
              <w:r w:rsidRPr="00994FE5">
                <w:rPr>
                  <w:rFonts w:ascii="Arial" w:eastAsia="Times New Roman" w:hAnsi="Arial" w:cs="Arial"/>
                  <w:sz w:val="20"/>
                  <w:szCs w:val="20"/>
                </w:rPr>
                <w:t>authority</w:t>
              </w:r>
            </w:hyperlink>
            <w:r w:rsidRPr="00994FE5">
              <w:rPr>
                <w:rFonts w:ascii="Arial" w:eastAsia="Times New Roman" w:hAnsi="Arial" w:cs="Arial"/>
                <w:sz w:val="20"/>
                <w:szCs w:val="20"/>
              </w:rPr>
              <w:t>.</w:t>
            </w:r>
          </w:p>
          <w:p w14:paraId="7D40703F" w14:textId="77777777" w:rsidR="00994FE5" w:rsidRPr="00994FE5" w:rsidRDefault="00994FE5" w:rsidP="00994FE5">
            <w:pPr>
              <w:overflowPunct w:val="0"/>
              <w:autoSpaceDE w:val="0"/>
              <w:autoSpaceDN w:val="0"/>
              <w:adjustRightInd w:val="0"/>
              <w:spacing w:before="120" w:after="0" w:line="276" w:lineRule="auto"/>
              <w:ind w:right="57"/>
              <w:textAlignment w:val="baseline"/>
              <w:rPr>
                <w:rFonts w:ascii="Arial" w:eastAsia="Times New Roman" w:hAnsi="Arial" w:cs="Arial"/>
                <w:sz w:val="20"/>
                <w:szCs w:val="20"/>
              </w:rPr>
            </w:pPr>
            <w:r w:rsidRPr="00994FE5">
              <w:rPr>
                <w:rFonts w:ascii="Arial" w:eastAsia="Times New Roman" w:hAnsi="Arial" w:cs="Arial"/>
                <w:sz w:val="20"/>
                <w:szCs w:val="20"/>
              </w:rPr>
              <w:t xml:space="preserve">The following standard conditions of bail under section 11(2ab) of the </w:t>
            </w:r>
            <w:r w:rsidRPr="00994FE5">
              <w:rPr>
                <w:rFonts w:ascii="Arial" w:eastAsia="Times New Roman" w:hAnsi="Arial" w:cs="Arial"/>
                <w:i/>
                <w:sz w:val="20"/>
                <w:szCs w:val="20"/>
              </w:rPr>
              <w:t>Bail Act 1985</w:t>
            </w:r>
            <w:r w:rsidRPr="00994FE5">
              <w:rPr>
                <w:rFonts w:ascii="Arial" w:eastAsia="Times New Roman" w:hAnsi="Arial" w:cs="Arial"/>
                <w:sz w:val="20"/>
                <w:szCs w:val="20"/>
              </w:rPr>
              <w:t xml:space="preserve"> to be varied or revoked are:</w:t>
            </w:r>
            <w:r w:rsidRPr="00994FE5">
              <w:rPr>
                <w:rFonts w:ascii="Arial" w:eastAsia="Arial" w:hAnsi="Arial" w:cs="Arial"/>
                <w:sz w:val="18"/>
                <w:szCs w:val="24"/>
                <w:lang w:val="en-US" w:bidi="en-US"/>
              </w:rPr>
              <w:t xml:space="preserve"> </w:t>
            </w:r>
            <w:r w:rsidRPr="00994FE5">
              <w:rPr>
                <w:rFonts w:ascii="Arial" w:eastAsia="Arial" w:hAnsi="Arial" w:cs="Arial"/>
                <w:b/>
                <w:sz w:val="12"/>
                <w:szCs w:val="24"/>
                <w:lang w:val="en-US" w:bidi="en-US"/>
              </w:rPr>
              <w:t>(11(2ad) displayed below)</w:t>
            </w:r>
          </w:p>
          <w:p w14:paraId="2C1F128E"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a condition that 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xml:space="preserve">] agrees not to engage in child related work as defined in the </w:t>
            </w:r>
            <w:r w:rsidRPr="00994FE5">
              <w:rPr>
                <w:rFonts w:ascii="Arial" w:eastAsia="Times New Roman" w:hAnsi="Arial" w:cs="Arial"/>
                <w:i/>
                <w:iCs/>
                <w:sz w:val="20"/>
                <w:szCs w:val="20"/>
              </w:rPr>
              <w:t>Child Sex Offenders Registration Act 2006</w:t>
            </w:r>
            <w:r w:rsidRPr="00994FE5">
              <w:rPr>
                <w:rFonts w:ascii="Arial" w:eastAsia="Times New Roman" w:hAnsi="Arial" w:cs="Arial"/>
                <w:sz w:val="20"/>
                <w:szCs w:val="20"/>
              </w:rPr>
              <w:t>.</w:t>
            </w:r>
          </w:p>
          <w:p w14:paraId="3F179A31"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a condition that 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xml:space="preserve">] agrees not to apply for child related work as defined in the </w:t>
            </w:r>
            <w:r w:rsidRPr="00994FE5">
              <w:rPr>
                <w:rFonts w:ascii="Arial" w:eastAsia="Times New Roman" w:hAnsi="Arial" w:cs="Arial"/>
                <w:i/>
                <w:iCs/>
                <w:sz w:val="20"/>
                <w:szCs w:val="20"/>
              </w:rPr>
              <w:t>Child Sex Offenders Registration Act 2006</w:t>
            </w:r>
            <w:r w:rsidRPr="00994FE5">
              <w:rPr>
                <w:rFonts w:ascii="Arial" w:eastAsia="Times New Roman" w:hAnsi="Arial" w:cs="Arial"/>
                <w:sz w:val="20"/>
                <w:szCs w:val="20"/>
              </w:rPr>
              <w:t>.</w:t>
            </w:r>
          </w:p>
          <w:p w14:paraId="07832405" w14:textId="77777777" w:rsidR="00994FE5" w:rsidRPr="00994FE5" w:rsidRDefault="00994FE5" w:rsidP="00994FE5">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994FE5">
              <w:rPr>
                <w:rFonts w:ascii="Arial" w:eastAsia="Times New Roman" w:hAnsi="Arial" w:cs="Arial"/>
                <w:b/>
                <w:sz w:val="20"/>
                <w:szCs w:val="20"/>
              </w:rPr>
              <w:t>Details of variation if condition is to be varied</w:t>
            </w:r>
            <w:r w:rsidRPr="00994FE5">
              <w:rPr>
                <w:rFonts w:ascii="Arial" w:eastAsia="Times New Roman" w:hAnsi="Arial" w:cs="Arial"/>
                <w:b/>
                <w:sz w:val="12"/>
                <w:szCs w:val="18"/>
                <w:lang w:val="en-US" w:bidi="en-US"/>
              </w:rPr>
              <w:t xml:space="preserve"> if applicable</w:t>
            </w:r>
          </w:p>
          <w:p w14:paraId="4D097B9A"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eastAsia="Times New Roman" w:hAnsi="Arial" w:cs="Arial"/>
                <w:sz w:val="20"/>
                <w:szCs w:val="20"/>
              </w:rPr>
            </w:pPr>
            <w:r w:rsidRPr="00994FE5">
              <w:rPr>
                <w:rFonts w:ascii="Arial" w:eastAsia="Times New Roman" w:hAnsi="Arial" w:cs="Arial"/>
                <w:sz w:val="20"/>
                <w:szCs w:val="20"/>
              </w:rPr>
              <w:t>The varied condition[</w:t>
            </w:r>
            <w:r w:rsidRPr="00994FE5">
              <w:rPr>
                <w:rFonts w:ascii="Arial" w:eastAsia="Times New Roman" w:hAnsi="Arial" w:cs="Arial"/>
                <w:i/>
                <w:sz w:val="20"/>
                <w:szCs w:val="20"/>
              </w:rPr>
              <w:t>s</w:t>
            </w:r>
            <w:r w:rsidRPr="00994FE5">
              <w:rPr>
                <w:rFonts w:ascii="Arial" w:eastAsia="Times New Roman" w:hAnsi="Arial" w:cs="Arial"/>
                <w:sz w:val="20"/>
                <w:szCs w:val="20"/>
              </w:rPr>
              <w:t>] [</w:t>
            </w:r>
            <w:r w:rsidRPr="00994FE5">
              <w:rPr>
                <w:rFonts w:ascii="Arial" w:eastAsia="Times New Roman" w:hAnsi="Arial" w:cs="Arial"/>
                <w:i/>
                <w:sz w:val="20"/>
                <w:szCs w:val="20"/>
              </w:rPr>
              <w:t>is/are</w:t>
            </w:r>
            <w:r w:rsidRPr="00994FE5">
              <w:rPr>
                <w:rFonts w:ascii="Arial" w:eastAsia="Times New Roman" w:hAnsi="Arial" w:cs="Arial"/>
                <w:sz w:val="20"/>
                <w:szCs w:val="20"/>
              </w:rPr>
              <w:t>] as follows:</w:t>
            </w:r>
          </w:p>
          <w:p w14:paraId="7FD7AE17"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varied condition prohibiting the possession of a firearm, ammunition or any part of a firearm.</w:t>
            </w:r>
          </w:p>
          <w:p w14:paraId="103E9ED2"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varied condition requiring 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to submit to such tests (including testing without notice) for gunshot residue as may be reasonably required by the Court, or a person or class of persons or body specified by the Court.</w:t>
            </w:r>
          </w:p>
          <w:p w14:paraId="4D5F9882"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varied condition that 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xml:space="preserve">] must not engage in child related work as defined in the </w:t>
            </w:r>
            <w:r w:rsidRPr="00994FE5">
              <w:rPr>
                <w:rFonts w:ascii="Arial" w:eastAsia="Times New Roman" w:hAnsi="Arial" w:cs="Arial"/>
                <w:i/>
                <w:iCs/>
                <w:sz w:val="20"/>
                <w:szCs w:val="20"/>
              </w:rPr>
              <w:t>Child Sex Offenders Registration Act 2006</w:t>
            </w:r>
            <w:r w:rsidRPr="00994FE5">
              <w:rPr>
                <w:rFonts w:ascii="Arial" w:eastAsia="Times New Roman" w:hAnsi="Arial" w:cs="Arial"/>
                <w:sz w:val="20"/>
                <w:szCs w:val="20"/>
              </w:rPr>
              <w:t>.</w:t>
            </w:r>
          </w:p>
          <w:p w14:paraId="676A923C" w14:textId="77777777" w:rsidR="00994FE5" w:rsidRPr="00994FE5" w:rsidRDefault="00994FE5" w:rsidP="00994FE5">
            <w:pPr>
              <w:numPr>
                <w:ilvl w:val="0"/>
                <w:numId w:val="256"/>
              </w:numPr>
              <w:overflowPunct w:val="0"/>
              <w:autoSpaceDE w:val="0"/>
              <w:autoSpaceDN w:val="0"/>
              <w:adjustRightInd w:val="0"/>
              <w:spacing w:before="120" w:after="0" w:line="276" w:lineRule="auto"/>
              <w:ind w:left="731" w:right="57" w:hanging="357"/>
              <w:jc w:val="left"/>
              <w:textAlignment w:val="baseline"/>
              <w:rPr>
                <w:rFonts w:ascii="Arial" w:eastAsia="Times New Roman" w:hAnsi="Arial" w:cs="Arial"/>
                <w:sz w:val="20"/>
                <w:szCs w:val="20"/>
              </w:rPr>
            </w:pPr>
            <w:r w:rsidRPr="00994FE5">
              <w:rPr>
                <w:rFonts w:ascii="Arial" w:eastAsia="Times New Roman" w:hAnsi="Arial" w:cs="Arial"/>
                <w:sz w:val="20"/>
                <w:szCs w:val="20"/>
              </w:rPr>
              <w:t>varied condition that 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xml:space="preserve">] must not apply for child related work as defined in the </w:t>
            </w:r>
            <w:r w:rsidRPr="00994FE5">
              <w:rPr>
                <w:rFonts w:ascii="Arial" w:eastAsia="Times New Roman" w:hAnsi="Arial" w:cs="Arial"/>
                <w:i/>
                <w:iCs/>
                <w:sz w:val="20"/>
                <w:szCs w:val="20"/>
              </w:rPr>
              <w:t>Child Sex Offenders Registration Act 2006</w:t>
            </w:r>
            <w:r w:rsidRPr="00994FE5">
              <w:rPr>
                <w:rFonts w:ascii="Arial" w:eastAsia="Times New Roman" w:hAnsi="Arial" w:cs="Arial"/>
                <w:sz w:val="20"/>
                <w:szCs w:val="20"/>
              </w:rPr>
              <w:t xml:space="preserve">. </w:t>
            </w:r>
          </w:p>
          <w:p w14:paraId="7E78EDEC" w14:textId="77777777" w:rsidR="00994FE5" w:rsidRPr="00994FE5" w:rsidRDefault="00994FE5" w:rsidP="00994FE5">
            <w:pPr>
              <w:overflowPunct w:val="0"/>
              <w:autoSpaceDE w:val="0"/>
              <w:autoSpaceDN w:val="0"/>
              <w:adjustRightInd w:val="0"/>
              <w:spacing w:before="240" w:after="120" w:line="276" w:lineRule="auto"/>
              <w:ind w:right="57"/>
              <w:textAlignment w:val="baseline"/>
              <w:rPr>
                <w:rFonts w:ascii="Arial" w:eastAsia="Times New Roman" w:hAnsi="Arial" w:cs="Arial"/>
                <w:b/>
                <w:sz w:val="20"/>
                <w:szCs w:val="20"/>
              </w:rPr>
            </w:pPr>
            <w:r w:rsidRPr="00994FE5">
              <w:rPr>
                <w:rFonts w:ascii="Arial" w:eastAsia="Times New Roman" w:hAnsi="Arial" w:cs="Arial"/>
                <w:b/>
                <w:sz w:val="20"/>
                <w:szCs w:val="20"/>
              </w:rPr>
              <w:t>Reasons</w:t>
            </w:r>
          </w:p>
          <w:p w14:paraId="004C66AE"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eastAsia="Arial" w:hAnsi="Arial" w:cs="Arial"/>
                <w:sz w:val="18"/>
                <w:szCs w:val="24"/>
                <w:lang w:val="en-US" w:bidi="en-US"/>
              </w:rPr>
            </w:pPr>
            <w:r w:rsidRPr="00994FE5">
              <w:rPr>
                <w:rFonts w:ascii="Arial" w:eastAsia="Times New Roman" w:hAnsi="Arial" w:cs="Arial"/>
                <w:sz w:val="20"/>
                <w:szCs w:val="20"/>
              </w:rPr>
              <w:t>The standard conditions of bail are [</w:t>
            </w:r>
            <w:r w:rsidRPr="00994FE5">
              <w:rPr>
                <w:rFonts w:ascii="Arial" w:eastAsia="Times New Roman" w:hAnsi="Arial" w:cs="Arial"/>
                <w:i/>
                <w:sz w:val="20"/>
                <w:szCs w:val="20"/>
              </w:rPr>
              <w:t>varied</w:t>
            </w:r>
            <w:r w:rsidRPr="00994FE5">
              <w:rPr>
                <w:rFonts w:ascii="Arial" w:eastAsia="Times New Roman" w:hAnsi="Arial" w:cs="Arial"/>
                <w:sz w:val="20"/>
                <w:szCs w:val="20"/>
              </w:rPr>
              <w:t>/</w:t>
            </w:r>
            <w:r w:rsidRPr="00994FE5">
              <w:rPr>
                <w:rFonts w:ascii="Arial" w:eastAsia="Times New Roman" w:hAnsi="Arial" w:cs="Arial"/>
                <w:i/>
                <w:sz w:val="20"/>
                <w:szCs w:val="20"/>
              </w:rPr>
              <w:t>revoked</w:t>
            </w:r>
            <w:r w:rsidRPr="00994FE5">
              <w:rPr>
                <w:rFonts w:ascii="Arial" w:eastAsia="Times New Roman" w:hAnsi="Arial" w:cs="Arial"/>
                <w:sz w:val="20"/>
                <w:szCs w:val="20"/>
              </w:rPr>
              <w:t>] under section [</w:t>
            </w:r>
            <w:r w:rsidRPr="00994FE5">
              <w:rPr>
                <w:rFonts w:ascii="Arial" w:eastAsia="Times New Roman" w:hAnsi="Arial" w:cs="Arial"/>
                <w:i/>
                <w:sz w:val="20"/>
                <w:szCs w:val="20"/>
              </w:rPr>
              <w:t>11(1c)</w:t>
            </w:r>
            <w:r w:rsidRPr="00994FE5">
              <w:rPr>
                <w:rFonts w:ascii="Arial" w:eastAsia="Times New Roman" w:hAnsi="Arial" w:cs="Arial"/>
                <w:sz w:val="20"/>
                <w:szCs w:val="20"/>
              </w:rPr>
              <w:t>/</w:t>
            </w:r>
            <w:r w:rsidRPr="00994FE5">
              <w:rPr>
                <w:rFonts w:ascii="Arial" w:eastAsia="Times New Roman" w:hAnsi="Arial" w:cs="Arial"/>
                <w:i/>
                <w:sz w:val="20"/>
                <w:szCs w:val="20"/>
              </w:rPr>
              <w:t>11(2ad)</w:t>
            </w:r>
            <w:r w:rsidRPr="00994FE5">
              <w:rPr>
                <w:rFonts w:ascii="Arial" w:eastAsia="Times New Roman" w:hAnsi="Arial" w:cs="Arial"/>
                <w:sz w:val="20"/>
                <w:szCs w:val="20"/>
              </w:rPr>
              <w:t xml:space="preserve">] of the </w:t>
            </w:r>
            <w:r w:rsidRPr="00994FE5">
              <w:rPr>
                <w:rFonts w:ascii="Arial" w:eastAsia="Times New Roman" w:hAnsi="Arial" w:cs="Arial"/>
                <w:i/>
                <w:sz w:val="20"/>
                <w:szCs w:val="20"/>
              </w:rPr>
              <w:t>Bail Act 1985</w:t>
            </w:r>
            <w:r w:rsidRPr="00994FE5">
              <w:rPr>
                <w:rFonts w:ascii="Arial" w:eastAsia="Times New Roman" w:hAnsi="Arial" w:cs="Arial"/>
                <w:sz w:val="20"/>
                <w:szCs w:val="20"/>
              </w:rPr>
              <w:t xml:space="preserve"> as the Court is satisfied that:</w:t>
            </w:r>
          </w:p>
          <w:p w14:paraId="0E0BE314" w14:textId="77777777" w:rsidR="00994FE5" w:rsidRPr="00994FE5" w:rsidRDefault="00994FE5" w:rsidP="00994FE5">
            <w:pPr>
              <w:numPr>
                <w:ilvl w:val="0"/>
                <w:numId w:val="255"/>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 w:val="20"/>
                <w:szCs w:val="20"/>
              </w:rPr>
            </w:pPr>
            <w:r w:rsidRPr="00994FE5">
              <w:rPr>
                <w:rFonts w:ascii="Arial" w:eastAsia="Times New Roman" w:hAnsi="Arial" w:cs="Arial"/>
                <w:sz w:val="20"/>
                <w:szCs w:val="20"/>
              </w:rPr>
              <w:t>there are cogent reasons for the condition[</w:t>
            </w:r>
            <w:r w:rsidRPr="00994FE5">
              <w:rPr>
                <w:rFonts w:ascii="Arial" w:eastAsia="Times New Roman" w:hAnsi="Arial" w:cs="Arial"/>
                <w:i/>
                <w:sz w:val="20"/>
                <w:szCs w:val="20"/>
              </w:rPr>
              <w:t>s</w:t>
            </w:r>
            <w:r w:rsidRPr="00994FE5">
              <w:rPr>
                <w:rFonts w:ascii="Arial" w:eastAsia="Times New Roman" w:hAnsi="Arial" w:cs="Arial"/>
                <w:sz w:val="20"/>
                <w:szCs w:val="20"/>
              </w:rPr>
              <w:t>] to be [</w:t>
            </w:r>
            <w:r w:rsidRPr="00994FE5">
              <w:rPr>
                <w:rFonts w:ascii="Arial" w:eastAsia="Times New Roman" w:hAnsi="Arial" w:cs="Arial"/>
                <w:i/>
                <w:sz w:val="20"/>
                <w:szCs w:val="20"/>
              </w:rPr>
              <w:t>varied/revoked</w:t>
            </w:r>
            <w:r w:rsidRPr="00994FE5">
              <w:rPr>
                <w:rFonts w:ascii="Arial" w:eastAsia="Times New Roman" w:hAnsi="Arial" w:cs="Arial"/>
                <w:sz w:val="20"/>
                <w:szCs w:val="20"/>
              </w:rPr>
              <w:t xml:space="preserve">], namely: </w:t>
            </w:r>
          </w:p>
          <w:p w14:paraId="79131CC7" w14:textId="77777777" w:rsidR="00994FE5" w:rsidRPr="00994FE5" w:rsidRDefault="00994FE5" w:rsidP="00994FE5">
            <w:pPr>
              <w:numPr>
                <w:ilvl w:val="1"/>
                <w:numId w:val="255"/>
              </w:numPr>
              <w:overflowPunct w:val="0"/>
              <w:autoSpaceDE w:val="0"/>
              <w:autoSpaceDN w:val="0"/>
              <w:adjustRightInd w:val="0"/>
              <w:spacing w:after="0" w:line="276" w:lineRule="auto"/>
              <w:ind w:left="1022" w:right="57" w:hanging="425"/>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sz w:val="20"/>
                <w:szCs w:val="20"/>
              </w:rPr>
              <w:t>reasons in numbered subparagraphs</w:t>
            </w:r>
            <w:r w:rsidRPr="00994FE5">
              <w:rPr>
                <w:rFonts w:ascii="Arial" w:eastAsia="Times New Roman" w:hAnsi="Arial" w:cs="Arial"/>
                <w:sz w:val="20"/>
                <w:szCs w:val="20"/>
              </w:rPr>
              <w:t>].</w:t>
            </w:r>
          </w:p>
          <w:p w14:paraId="6D43F46F" w14:textId="77777777" w:rsidR="00994FE5" w:rsidRPr="00994FE5" w:rsidRDefault="00994FE5" w:rsidP="00994FE5">
            <w:pPr>
              <w:numPr>
                <w:ilvl w:val="0"/>
                <w:numId w:val="255"/>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Cs w:val="20"/>
              </w:rPr>
            </w:pPr>
            <w:r w:rsidRPr="00994FE5">
              <w:rPr>
                <w:rFonts w:ascii="Arial" w:eastAsia="Arial" w:hAnsi="Arial" w:cs="Arial"/>
                <w:b/>
                <w:sz w:val="12"/>
                <w:szCs w:val="24"/>
                <w:lang w:val="en-US" w:bidi="en-US"/>
              </w:rPr>
              <w:t>displayed if section 11(1) condition selected above</w:t>
            </w:r>
            <w:r w:rsidRPr="00994FE5">
              <w:rPr>
                <w:rFonts w:ascii="Arial" w:eastAsia="Arial" w:hAnsi="Arial" w:cs="Arial"/>
                <w:sz w:val="12"/>
                <w:szCs w:val="24"/>
                <w:lang w:val="en-US" w:bidi="en-US"/>
              </w:rPr>
              <w:t xml:space="preserve"> </w:t>
            </w:r>
            <w:r w:rsidRPr="00994FE5">
              <w:rPr>
                <w:rFonts w:ascii="Arial" w:eastAsia="Arial" w:hAnsi="Arial" w:cs="Arial"/>
                <w:sz w:val="20"/>
                <w:szCs w:val="24"/>
                <w:lang w:val="en-US" w:bidi="en-US"/>
              </w:rPr>
              <w:t xml:space="preserve">the possession of a firearm, ammunition or part of a firearm by the </w:t>
            </w:r>
            <w:r w:rsidRPr="00994FE5">
              <w:rPr>
                <w:rFonts w:ascii="Arial" w:eastAsia="Arial" w:hAnsi="Arial" w:cs="Arial"/>
                <w:sz w:val="20"/>
                <w:szCs w:val="24"/>
                <w:lang w:bidi="en-US"/>
              </w:rPr>
              <w:t>[</w:t>
            </w:r>
            <w:r w:rsidRPr="00994FE5">
              <w:rPr>
                <w:rFonts w:ascii="Arial" w:eastAsia="Arial" w:hAnsi="Arial" w:cs="Arial"/>
                <w:i/>
                <w:sz w:val="20"/>
                <w:szCs w:val="24"/>
                <w:lang w:bidi="en-US"/>
              </w:rPr>
              <w:t>Applicant/Respondent</w:t>
            </w:r>
            <w:r w:rsidRPr="00994FE5">
              <w:rPr>
                <w:rFonts w:ascii="Arial" w:eastAsia="Arial" w:hAnsi="Arial" w:cs="Arial"/>
                <w:sz w:val="20"/>
                <w:szCs w:val="24"/>
                <w:lang w:bidi="en-US"/>
              </w:rPr>
              <w:t>]</w:t>
            </w:r>
            <w:r w:rsidRPr="00994FE5">
              <w:rPr>
                <w:rFonts w:ascii="Arial" w:eastAsia="Arial" w:hAnsi="Arial" w:cs="Arial"/>
                <w:sz w:val="20"/>
                <w:szCs w:val="24"/>
                <w:lang w:val="en-US" w:bidi="en-US"/>
              </w:rPr>
              <w:t xml:space="preserve"> does not represent an undue risk to the safety of the public because:</w:t>
            </w:r>
          </w:p>
          <w:p w14:paraId="63053930" w14:textId="77777777" w:rsidR="00994FE5" w:rsidRPr="00994FE5" w:rsidRDefault="00994FE5" w:rsidP="00994FE5">
            <w:pPr>
              <w:numPr>
                <w:ilvl w:val="1"/>
                <w:numId w:val="255"/>
              </w:numPr>
              <w:overflowPunct w:val="0"/>
              <w:autoSpaceDE w:val="0"/>
              <w:autoSpaceDN w:val="0"/>
              <w:adjustRightInd w:val="0"/>
              <w:spacing w:after="0" w:line="276" w:lineRule="auto"/>
              <w:ind w:left="1022" w:right="57" w:hanging="425"/>
              <w:jc w:val="left"/>
              <w:textAlignment w:val="baseline"/>
              <w:rPr>
                <w:rFonts w:ascii="Arial" w:eastAsia="Times New Roman" w:hAnsi="Arial" w:cs="Arial"/>
                <w:szCs w:val="20"/>
              </w:rPr>
            </w:pPr>
            <w:r w:rsidRPr="00994FE5">
              <w:rPr>
                <w:rFonts w:ascii="Arial" w:eastAsia="Times New Roman" w:hAnsi="Arial" w:cs="Arial"/>
                <w:sz w:val="20"/>
                <w:szCs w:val="20"/>
              </w:rPr>
              <w:t>[</w:t>
            </w:r>
            <w:r w:rsidRPr="00994FE5">
              <w:rPr>
                <w:rFonts w:ascii="Arial" w:eastAsia="Times New Roman" w:hAnsi="Arial" w:cs="Arial"/>
                <w:i/>
                <w:sz w:val="20"/>
                <w:szCs w:val="20"/>
              </w:rPr>
              <w:t>reasons in numbered subparagraphs</w:t>
            </w:r>
            <w:r w:rsidRPr="00994FE5">
              <w:rPr>
                <w:rFonts w:ascii="Arial" w:eastAsia="Times New Roman" w:hAnsi="Arial" w:cs="Arial"/>
                <w:sz w:val="20"/>
                <w:szCs w:val="20"/>
              </w:rPr>
              <w:t>].</w:t>
            </w:r>
          </w:p>
          <w:p w14:paraId="5A6FD1CF" w14:textId="77777777" w:rsidR="00994FE5" w:rsidRPr="00994FE5" w:rsidRDefault="00994FE5" w:rsidP="00994FE5">
            <w:pPr>
              <w:numPr>
                <w:ilvl w:val="0"/>
                <w:numId w:val="255"/>
              </w:numPr>
              <w:overflowPunct w:val="0"/>
              <w:autoSpaceDE w:val="0"/>
              <w:autoSpaceDN w:val="0"/>
              <w:adjustRightInd w:val="0"/>
              <w:spacing w:before="120" w:after="0" w:line="276" w:lineRule="auto"/>
              <w:ind w:left="455" w:right="57" w:hanging="455"/>
              <w:jc w:val="left"/>
              <w:textAlignment w:val="baseline"/>
              <w:rPr>
                <w:rFonts w:ascii="Arial" w:eastAsia="Times New Roman" w:hAnsi="Arial" w:cs="Arial"/>
                <w:sz w:val="20"/>
                <w:szCs w:val="20"/>
              </w:rPr>
            </w:pPr>
            <w:r w:rsidRPr="00994FE5">
              <w:rPr>
                <w:rFonts w:ascii="Arial" w:eastAsia="Arial" w:hAnsi="Arial" w:cs="Arial"/>
                <w:b/>
                <w:sz w:val="12"/>
                <w:szCs w:val="24"/>
                <w:lang w:val="en-US" w:bidi="en-US"/>
              </w:rPr>
              <w:t>displayed if section 11(2ab) condition selected above</w:t>
            </w:r>
            <w:r w:rsidRPr="00994FE5">
              <w:rPr>
                <w:rFonts w:ascii="Arial" w:eastAsia="Times New Roman" w:hAnsi="Arial" w:cs="Arial"/>
                <w:sz w:val="14"/>
                <w:szCs w:val="20"/>
              </w:rPr>
              <w:t xml:space="preserve"> </w:t>
            </w:r>
            <w:r w:rsidRPr="00994FE5">
              <w:rPr>
                <w:rFonts w:ascii="Arial" w:eastAsia="Times New Roman" w:hAnsi="Arial" w:cs="Arial"/>
                <w:sz w:val="20"/>
                <w:szCs w:val="20"/>
              </w:rPr>
              <w:t>the [</w:t>
            </w:r>
            <w:r w:rsidRPr="00994FE5">
              <w:rPr>
                <w:rFonts w:ascii="Arial" w:eastAsia="Times New Roman" w:hAnsi="Arial" w:cs="Arial"/>
                <w:i/>
                <w:sz w:val="20"/>
                <w:szCs w:val="20"/>
              </w:rPr>
              <w:t>Applicant/Respondent</w:t>
            </w:r>
            <w:r w:rsidRPr="00994FE5">
              <w:rPr>
                <w:rFonts w:ascii="Arial" w:eastAsia="Times New Roman" w:hAnsi="Arial" w:cs="Arial"/>
                <w:sz w:val="20"/>
                <w:szCs w:val="20"/>
              </w:rPr>
              <w:t xml:space="preserve">] engaging in child-related work as defined in the </w:t>
            </w:r>
            <w:r w:rsidRPr="00994FE5">
              <w:rPr>
                <w:rFonts w:ascii="Arial" w:eastAsia="Times New Roman" w:hAnsi="Arial" w:cs="Arial"/>
                <w:i/>
                <w:iCs/>
                <w:sz w:val="20"/>
                <w:szCs w:val="20"/>
              </w:rPr>
              <w:t>Child Sex Offenders Registration Act 2006</w:t>
            </w:r>
            <w:r w:rsidRPr="00994FE5">
              <w:rPr>
                <w:rFonts w:ascii="Arial" w:eastAsia="Times New Roman" w:hAnsi="Arial" w:cs="Arial"/>
                <w:sz w:val="20"/>
                <w:szCs w:val="20"/>
              </w:rPr>
              <w:t xml:space="preserve"> will not pose a risk to the safety and wellbeing of children because: </w:t>
            </w:r>
          </w:p>
          <w:p w14:paraId="0ED0D735" w14:textId="77777777" w:rsidR="00994FE5" w:rsidRPr="00994FE5" w:rsidRDefault="00994FE5" w:rsidP="00994FE5">
            <w:pPr>
              <w:numPr>
                <w:ilvl w:val="1"/>
                <w:numId w:val="255"/>
              </w:numPr>
              <w:overflowPunct w:val="0"/>
              <w:autoSpaceDE w:val="0"/>
              <w:autoSpaceDN w:val="0"/>
              <w:adjustRightInd w:val="0"/>
              <w:spacing w:after="120" w:line="276" w:lineRule="auto"/>
              <w:ind w:left="1020" w:right="57" w:hanging="425"/>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sz w:val="20"/>
                <w:szCs w:val="20"/>
              </w:rPr>
              <w:t>reasons in numbered subparagraphs</w:t>
            </w:r>
            <w:r w:rsidRPr="00994FE5">
              <w:rPr>
                <w:rFonts w:ascii="Arial" w:eastAsia="Times New Roman" w:hAnsi="Arial" w:cs="Arial"/>
                <w:sz w:val="20"/>
                <w:szCs w:val="20"/>
              </w:rPr>
              <w:t>].</w:t>
            </w:r>
          </w:p>
        </w:tc>
      </w:tr>
      <w:bookmarkEnd w:id="76"/>
    </w:tbl>
    <w:p w14:paraId="3AD9C46F" w14:textId="77777777" w:rsidR="00994FE5" w:rsidRPr="00994FE5" w:rsidRDefault="00994FE5" w:rsidP="00994FE5">
      <w:pPr>
        <w:spacing w:after="0" w:line="240" w:lineRule="auto"/>
        <w:jc w:val="left"/>
        <w:rPr>
          <w:rFonts w:ascii="Arial" w:eastAsia="Times New Roman" w:hAnsi="Arial" w:cs="Arial"/>
          <w:b/>
          <w:sz w:val="20"/>
          <w:szCs w:val="20"/>
        </w:rPr>
      </w:pPr>
      <w:r w:rsidRPr="00994FE5">
        <w:rPr>
          <w:rFonts w:ascii="Arial" w:eastAsia="Times New Roman" w:hAnsi="Arial" w:cs="Arial"/>
          <w:b/>
          <w:sz w:val="20"/>
          <w:szCs w:val="20"/>
        </w:rPr>
        <w:br w:type="page"/>
      </w:r>
    </w:p>
    <w:tbl>
      <w:tblPr>
        <w:tblStyle w:val="TableGrid23"/>
        <w:tblW w:w="5000" w:type="pct"/>
        <w:tblLook w:val="04A0" w:firstRow="1" w:lastRow="0" w:firstColumn="1" w:lastColumn="0" w:noHBand="0" w:noVBand="1"/>
      </w:tblPr>
      <w:tblGrid>
        <w:gridCol w:w="9350"/>
      </w:tblGrid>
      <w:tr w:rsidR="00994FE5" w:rsidRPr="00994FE5" w14:paraId="3E3D68B4" w14:textId="77777777" w:rsidTr="00101EC2">
        <w:tc>
          <w:tcPr>
            <w:tcW w:w="9350" w:type="dxa"/>
          </w:tcPr>
          <w:p w14:paraId="4F51B628" w14:textId="77777777" w:rsidR="00994FE5" w:rsidRPr="00994FE5" w:rsidRDefault="00994FE5" w:rsidP="00994FE5">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994FE5">
              <w:rPr>
                <w:rFonts w:ascii="Arial" w:hAnsi="Arial" w:cs="Arial"/>
                <w:b/>
                <w:sz w:val="20"/>
                <w:szCs w:val="20"/>
              </w:rPr>
              <w:lastRenderedPageBreak/>
              <w:t>Authentication</w:t>
            </w:r>
          </w:p>
          <w:p w14:paraId="0CC60296" w14:textId="77777777" w:rsidR="00994FE5" w:rsidRPr="00994FE5" w:rsidRDefault="00994FE5" w:rsidP="00994FE5">
            <w:pPr>
              <w:widowControl w:val="0"/>
              <w:overflowPunct w:val="0"/>
              <w:autoSpaceDE w:val="0"/>
              <w:autoSpaceDN w:val="0"/>
              <w:adjustRightInd w:val="0"/>
              <w:spacing w:before="240" w:after="0" w:line="276" w:lineRule="auto"/>
              <w:ind w:right="176"/>
              <w:textAlignment w:val="baseline"/>
              <w:rPr>
                <w:rFonts w:ascii="Arial" w:hAnsi="Arial" w:cs="Arial"/>
                <w:sz w:val="20"/>
                <w:szCs w:val="20"/>
              </w:rPr>
            </w:pPr>
          </w:p>
          <w:p w14:paraId="235DF71B" w14:textId="77777777" w:rsidR="00994FE5" w:rsidRPr="00994FE5" w:rsidRDefault="00994FE5" w:rsidP="00994FE5">
            <w:pPr>
              <w:widowControl w:val="0"/>
              <w:overflowPunct w:val="0"/>
              <w:autoSpaceDE w:val="0"/>
              <w:autoSpaceDN w:val="0"/>
              <w:adjustRightInd w:val="0"/>
              <w:spacing w:before="240" w:after="0" w:line="276" w:lineRule="auto"/>
              <w:ind w:right="176"/>
              <w:textAlignment w:val="baseline"/>
              <w:rPr>
                <w:rFonts w:ascii="Arial" w:hAnsi="Arial" w:cs="Arial"/>
                <w:sz w:val="20"/>
                <w:szCs w:val="20"/>
              </w:rPr>
            </w:pPr>
          </w:p>
          <w:p w14:paraId="66DD8CA4" w14:textId="77777777" w:rsidR="00994FE5" w:rsidRPr="00994FE5" w:rsidRDefault="00994FE5" w:rsidP="00994FE5">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994FE5">
              <w:rPr>
                <w:rFonts w:ascii="Arial" w:hAnsi="Arial" w:cs="Arial"/>
                <w:sz w:val="20"/>
                <w:szCs w:val="20"/>
              </w:rPr>
              <w:t>…………………………………………</w:t>
            </w:r>
          </w:p>
          <w:p w14:paraId="5C695481" w14:textId="77777777" w:rsidR="00994FE5" w:rsidRPr="00994FE5" w:rsidRDefault="00994FE5" w:rsidP="00994FE5">
            <w:pPr>
              <w:widowControl w:val="0"/>
              <w:overflowPunct w:val="0"/>
              <w:autoSpaceDE w:val="0"/>
              <w:autoSpaceDN w:val="0"/>
              <w:adjustRightInd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Court Officer</w:t>
            </w:r>
          </w:p>
          <w:p w14:paraId="4FDBCC67" w14:textId="77777777" w:rsidR="00994FE5" w:rsidRPr="00994FE5" w:rsidRDefault="00994FE5" w:rsidP="00994FE5">
            <w:pPr>
              <w:widowControl w:val="0"/>
              <w:overflowPunct w:val="0"/>
              <w:autoSpaceDE w:val="0"/>
              <w:autoSpaceDN w:val="0"/>
              <w:adjustRightInd w:val="0"/>
              <w:spacing w:after="120" w:line="276" w:lineRule="auto"/>
              <w:ind w:right="176"/>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title and name</w:t>
            </w:r>
            <w:r w:rsidRPr="00994FE5">
              <w:rPr>
                <w:rFonts w:ascii="Arial" w:hAnsi="Arial" w:cs="Arial"/>
                <w:sz w:val="20"/>
                <w:szCs w:val="20"/>
              </w:rPr>
              <w:t>]</w:t>
            </w:r>
          </w:p>
        </w:tc>
      </w:tr>
    </w:tbl>
    <w:p w14:paraId="54E6A0B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2EAFCEAB"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29982F38"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92H—Order—Bail Variation is deleted and substituted as follows:</w:t>
      </w:r>
    </w:p>
    <w:p w14:paraId="4E583A8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92H</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709EC49" w14:textId="77777777" w:rsidTr="00101EC2">
        <w:tc>
          <w:tcPr>
            <w:tcW w:w="3899" w:type="pct"/>
            <w:tcBorders>
              <w:top w:val="single" w:sz="4" w:space="0" w:color="auto"/>
              <w:left w:val="single" w:sz="4" w:space="0" w:color="auto"/>
              <w:bottom w:val="nil"/>
              <w:right w:val="nil"/>
            </w:tcBorders>
            <w:hideMark/>
          </w:tcPr>
          <w:p w14:paraId="29CB30CE" w14:textId="77777777" w:rsidR="00994FE5" w:rsidRPr="00994FE5" w:rsidRDefault="00994FE5" w:rsidP="00994FE5">
            <w:pPr>
              <w:tabs>
                <w:tab w:val="center" w:pos="4153"/>
                <w:tab w:val="right" w:pos="8306"/>
              </w:tabs>
              <w:spacing w:after="0" w:line="240" w:lineRule="auto"/>
              <w:jc w:val="left"/>
              <w:rPr>
                <w:rFonts w:ascii="Arial" w:hAnsi="Arial" w:cs="Arial"/>
                <w:b/>
              </w:rPr>
            </w:pPr>
            <w:r w:rsidRPr="00994FE5">
              <w:rPr>
                <w:rFonts w:ascii="Arial" w:hAnsi="Arial" w:cs="Arial"/>
                <w:b/>
                <w:sz w:val="16"/>
              </w:rPr>
              <w:t>To be inserted by Court</w:t>
            </w:r>
          </w:p>
        </w:tc>
        <w:tc>
          <w:tcPr>
            <w:tcW w:w="1101" w:type="pct"/>
            <w:tcBorders>
              <w:top w:val="single" w:sz="4" w:space="0" w:color="auto"/>
              <w:left w:val="nil"/>
              <w:bottom w:val="nil"/>
              <w:right w:val="single" w:sz="4" w:space="0" w:color="auto"/>
            </w:tcBorders>
          </w:tcPr>
          <w:p w14:paraId="731C12CB"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1982ADAB" w14:textId="77777777" w:rsidTr="00101EC2">
        <w:trPr>
          <w:trHeight w:val="1148"/>
        </w:trPr>
        <w:tc>
          <w:tcPr>
            <w:tcW w:w="3899" w:type="pct"/>
            <w:tcBorders>
              <w:top w:val="nil"/>
              <w:left w:val="single" w:sz="4" w:space="0" w:color="auto"/>
              <w:bottom w:val="single" w:sz="2" w:space="0" w:color="auto"/>
              <w:right w:val="nil"/>
            </w:tcBorders>
          </w:tcPr>
          <w:p w14:paraId="72BA6DC8" w14:textId="77777777" w:rsidR="00994FE5" w:rsidRPr="00994FE5" w:rsidRDefault="00994FE5" w:rsidP="00994FE5">
            <w:pPr>
              <w:tabs>
                <w:tab w:val="center" w:pos="4153"/>
                <w:tab w:val="right" w:pos="8306"/>
              </w:tabs>
              <w:spacing w:after="0" w:line="240" w:lineRule="auto"/>
              <w:jc w:val="left"/>
              <w:rPr>
                <w:rFonts w:ascii="Arial" w:hAnsi="Arial" w:cs="Arial"/>
              </w:rPr>
            </w:pPr>
          </w:p>
          <w:p w14:paraId="75127382"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 xml:space="preserve">Case Number: </w:t>
            </w:r>
          </w:p>
          <w:p w14:paraId="5FE64B1E" w14:textId="77777777" w:rsidR="00994FE5" w:rsidRPr="00994FE5" w:rsidRDefault="00994FE5" w:rsidP="00994FE5">
            <w:pPr>
              <w:tabs>
                <w:tab w:val="center" w:pos="4153"/>
                <w:tab w:val="right" w:pos="8306"/>
              </w:tabs>
              <w:spacing w:after="0" w:line="240" w:lineRule="auto"/>
              <w:jc w:val="left"/>
              <w:rPr>
                <w:rFonts w:ascii="Arial" w:hAnsi="Arial" w:cs="Arial"/>
              </w:rPr>
            </w:pPr>
          </w:p>
          <w:p w14:paraId="20DCB8B5"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Date Filed:</w:t>
            </w:r>
          </w:p>
          <w:p w14:paraId="4EA6C66E" w14:textId="77777777" w:rsidR="00994FE5" w:rsidRPr="00994FE5" w:rsidRDefault="00994FE5" w:rsidP="00994FE5">
            <w:pPr>
              <w:spacing w:after="0" w:line="240" w:lineRule="auto"/>
              <w:jc w:val="left"/>
              <w:rPr>
                <w:rFonts w:ascii="Arial" w:hAnsi="Arial" w:cs="Arial"/>
              </w:rPr>
            </w:pPr>
          </w:p>
          <w:p w14:paraId="6F173928" w14:textId="77777777" w:rsidR="00994FE5" w:rsidRPr="00994FE5" w:rsidRDefault="00994FE5" w:rsidP="00994FE5">
            <w:pPr>
              <w:tabs>
                <w:tab w:val="center" w:pos="4153"/>
                <w:tab w:val="right" w:pos="8306"/>
              </w:tabs>
              <w:spacing w:after="0" w:line="240" w:lineRule="auto"/>
              <w:jc w:val="left"/>
              <w:rPr>
                <w:rFonts w:ascii="Arial" w:hAnsi="Arial" w:cs="Arial"/>
              </w:rPr>
            </w:pPr>
            <w:r w:rsidRPr="00994FE5">
              <w:rPr>
                <w:rFonts w:ascii="Arial" w:hAnsi="Arial" w:cs="Arial"/>
              </w:rPr>
              <w:t>FDN:</w:t>
            </w:r>
          </w:p>
          <w:p w14:paraId="68F8B382" w14:textId="77777777" w:rsidR="00994FE5" w:rsidRPr="00994FE5" w:rsidRDefault="00994FE5" w:rsidP="00994FE5">
            <w:pPr>
              <w:tabs>
                <w:tab w:val="center" w:pos="4153"/>
                <w:tab w:val="right" w:pos="8306"/>
              </w:tabs>
              <w:spacing w:after="0" w:line="240" w:lineRule="auto"/>
              <w:jc w:val="left"/>
              <w:rPr>
                <w:rFonts w:ascii="Arial" w:hAnsi="Arial" w:cs="Arial"/>
              </w:rPr>
            </w:pPr>
          </w:p>
          <w:p w14:paraId="280B655C"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583C39CF"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454D2913"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ORDER—BAIL VARIATION</w:t>
      </w:r>
    </w:p>
    <w:p w14:paraId="3C2DA15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3D93152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E9EE90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15FBC4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0C6520D"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23466BE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FA74D9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4F617679" w14:textId="77777777" w:rsidTr="00101EC2">
        <w:trPr>
          <w:trHeight w:val="4154"/>
        </w:trPr>
        <w:tc>
          <w:tcPr>
            <w:tcW w:w="5000" w:type="pct"/>
          </w:tcPr>
          <w:p w14:paraId="3057B826"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3040690A"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320A794E"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56DC628D"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5FBDA46C"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09599DFA"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4E0E3206"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11A1DE7C"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09E0E768" w14:textId="77777777" w:rsidR="00994FE5" w:rsidRPr="00994FE5" w:rsidRDefault="00994FE5" w:rsidP="00994FE5">
            <w:pPr>
              <w:spacing w:before="240" w:after="0" w:line="276" w:lineRule="auto"/>
              <w:jc w:val="left"/>
              <w:textAlignment w:val="baseline"/>
              <w:rPr>
                <w:rFonts w:ascii="Arial" w:hAnsi="Arial" w:cs="Arial"/>
                <w:b/>
                <w:sz w:val="20"/>
              </w:rPr>
            </w:pPr>
            <w:r w:rsidRPr="00994FE5">
              <w:rPr>
                <w:rFonts w:ascii="Arial" w:hAnsi="Arial" w:cs="Arial"/>
                <w:b/>
                <w:sz w:val="20"/>
              </w:rPr>
              <w:t>Remarks</w:t>
            </w:r>
          </w:p>
          <w:p w14:paraId="141A48A4"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eastAsia="Arial" w:hAnsi="Arial" w:cs="Arial"/>
                <w:sz w:val="20"/>
              </w:rPr>
              <w:t>[</w:t>
            </w:r>
            <w:r w:rsidRPr="00994FE5">
              <w:rPr>
                <w:rFonts w:ascii="Arial" w:eastAsia="Arial" w:hAnsi="Arial" w:cs="Arial"/>
                <w:i/>
                <w:sz w:val="20"/>
              </w:rPr>
              <w:t>Notes</w:t>
            </w:r>
            <w:r w:rsidRPr="00994FE5">
              <w:rPr>
                <w:rFonts w:ascii="Arial" w:eastAsia="Arial" w:hAnsi="Arial" w:cs="Arial"/>
                <w:sz w:val="20"/>
              </w:rPr>
              <w:t>]</w:t>
            </w:r>
            <w:r w:rsidRPr="00994FE5">
              <w:rPr>
                <w:rFonts w:ascii="Arial" w:hAnsi="Arial" w:cs="Arial"/>
                <w:sz w:val="20"/>
              </w:rPr>
              <w:t>.</w:t>
            </w:r>
          </w:p>
        </w:tc>
      </w:tr>
    </w:tbl>
    <w:p w14:paraId="690AD0F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5EFF080A"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1DE93A93" w14:textId="77777777" w:rsidTr="00101EC2">
        <w:tc>
          <w:tcPr>
            <w:tcW w:w="5000" w:type="pct"/>
          </w:tcPr>
          <w:p w14:paraId="78E45AF2"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6B81E4A8"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 xml:space="preserve">Date of Order: </w:t>
            </w:r>
            <w:r w:rsidRPr="00994FE5">
              <w:rPr>
                <w:rFonts w:ascii="Arial" w:hAnsi="Arial" w:cs="Arial"/>
                <w:sz w:val="20"/>
              </w:rPr>
              <w:t>[</w:t>
            </w:r>
            <w:r w:rsidRPr="00994FE5">
              <w:rPr>
                <w:rFonts w:ascii="Arial" w:hAnsi="Arial" w:cs="Arial"/>
                <w:i/>
                <w:sz w:val="20"/>
              </w:rPr>
              <w:t>date</w:t>
            </w:r>
            <w:r w:rsidRPr="00994FE5">
              <w:rPr>
                <w:rFonts w:ascii="Arial" w:hAnsi="Arial" w:cs="Arial"/>
                <w:sz w:val="20"/>
              </w:rPr>
              <w:t>]</w:t>
            </w:r>
          </w:p>
          <w:p w14:paraId="712DECDA" w14:textId="77777777" w:rsidR="00994FE5" w:rsidRPr="00994FE5" w:rsidRDefault="00994FE5" w:rsidP="00994FE5">
            <w:pPr>
              <w:spacing w:before="240" w:after="0" w:line="276" w:lineRule="auto"/>
              <w:jc w:val="left"/>
              <w:textAlignment w:val="baseline"/>
              <w:rPr>
                <w:rFonts w:ascii="Arial" w:hAnsi="Arial" w:cs="Arial"/>
                <w:b/>
                <w:sz w:val="20"/>
              </w:rPr>
            </w:pPr>
            <w:r w:rsidRPr="00994FE5">
              <w:rPr>
                <w:rFonts w:ascii="Arial" w:hAnsi="Arial" w:cs="Arial"/>
                <w:b/>
                <w:sz w:val="20"/>
              </w:rPr>
              <w:t>Terms of Order</w:t>
            </w:r>
          </w:p>
          <w:p w14:paraId="09E44FB9"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It is ordered that:</w:t>
            </w:r>
          </w:p>
          <w:p w14:paraId="16D32EAC" w14:textId="77777777" w:rsidR="00994FE5" w:rsidRPr="00994FE5" w:rsidRDefault="00994FE5" w:rsidP="00994FE5">
            <w:pPr>
              <w:spacing w:after="24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3EB23462" w14:textId="77777777" w:rsidR="00994FE5" w:rsidRPr="00994FE5" w:rsidRDefault="00994FE5" w:rsidP="00994FE5">
            <w:pPr>
              <w:numPr>
                <w:ilvl w:val="0"/>
                <w:numId w:val="260"/>
              </w:numPr>
              <w:tabs>
                <w:tab w:val="left" w:pos="319"/>
              </w:tabs>
              <w:spacing w:after="120" w:line="276" w:lineRule="auto"/>
              <w:ind w:left="744" w:right="142" w:hanging="744"/>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t xml:space="preserve">The conditions of the bail granted to the </w:t>
            </w:r>
            <w:r w:rsidRPr="00994FE5">
              <w:rPr>
                <w:rFonts w:ascii="Arial" w:hAnsi="Arial" w:cs="Arial"/>
                <w:iCs/>
                <w:sz w:val="20"/>
              </w:rPr>
              <w:t>[</w:t>
            </w:r>
            <w:r w:rsidRPr="00994FE5">
              <w:rPr>
                <w:rFonts w:ascii="Arial" w:hAnsi="Arial" w:cs="Arial"/>
                <w:i/>
                <w:iCs/>
                <w:sz w:val="20"/>
              </w:rPr>
              <w:t>Applicant/Respondent</w:t>
            </w:r>
            <w:r w:rsidRPr="00994FE5">
              <w:rPr>
                <w:rFonts w:ascii="Arial" w:hAnsi="Arial" w:cs="Arial"/>
                <w:iCs/>
                <w:sz w:val="20"/>
              </w:rPr>
              <w:t>]</w:t>
            </w:r>
            <w:r w:rsidRPr="00994FE5">
              <w:rPr>
                <w:rFonts w:ascii="Arial" w:eastAsia="Arial" w:hAnsi="Arial" w:cs="Arial"/>
                <w:sz w:val="20"/>
              </w:rPr>
              <w:t xml:space="preserve"> </w:t>
            </w:r>
            <w:r w:rsidRPr="00994FE5">
              <w:rPr>
                <w:rFonts w:ascii="Arial" w:hAnsi="Arial" w:cs="Arial"/>
                <w:sz w:val="20"/>
              </w:rPr>
              <w:t xml:space="preserve">on </w:t>
            </w:r>
            <w:r w:rsidRPr="00994FE5">
              <w:rPr>
                <w:rFonts w:ascii="Arial" w:eastAsia="Arial" w:hAnsi="Arial" w:cs="Arial"/>
                <w:sz w:val="20"/>
              </w:rPr>
              <w:t>[</w:t>
            </w:r>
            <w:r w:rsidRPr="00994FE5">
              <w:rPr>
                <w:rFonts w:ascii="Arial" w:eastAsia="Arial" w:hAnsi="Arial" w:cs="Arial"/>
                <w:i/>
                <w:sz w:val="20"/>
              </w:rPr>
              <w:t>date</w:t>
            </w:r>
            <w:r w:rsidRPr="00994FE5">
              <w:rPr>
                <w:rFonts w:ascii="Arial" w:eastAsia="Arial" w:hAnsi="Arial" w:cs="Arial"/>
                <w:sz w:val="20"/>
              </w:rPr>
              <w:t>]</w:t>
            </w:r>
            <w:r w:rsidRPr="00994FE5">
              <w:rPr>
                <w:rFonts w:ascii="Arial" w:hAnsi="Arial" w:cs="Arial"/>
                <w:sz w:val="20"/>
              </w:rPr>
              <w:t xml:space="preserve"> be varied such that the conditions of bail are now as listed below, subject to the [</w:t>
            </w:r>
            <w:r w:rsidRPr="00994FE5">
              <w:rPr>
                <w:rFonts w:ascii="Arial" w:hAnsi="Arial" w:cs="Arial"/>
                <w:i/>
                <w:sz w:val="20"/>
              </w:rPr>
              <w:t>Applicant/Respondent</w:t>
            </w:r>
            <w:r w:rsidRPr="00994FE5">
              <w:rPr>
                <w:rFonts w:ascii="Arial" w:hAnsi="Arial" w:cs="Arial"/>
                <w:sz w:val="20"/>
              </w:rPr>
              <w:t>] entering into the Bail Agreement Variation containing those conditions.</w:t>
            </w:r>
            <w:r w:rsidRPr="00994FE5">
              <w:rPr>
                <w:rFonts w:ascii="Arial" w:eastAsia="Arial" w:hAnsi="Arial" w:cs="Arial"/>
                <w:sz w:val="20"/>
              </w:rPr>
              <w:t xml:space="preserve"> </w:t>
            </w:r>
          </w:p>
          <w:p w14:paraId="55905A68" w14:textId="77777777" w:rsidR="00994FE5" w:rsidRPr="00994FE5" w:rsidRDefault="00994FE5" w:rsidP="00994FE5">
            <w:pPr>
              <w:numPr>
                <w:ilvl w:val="0"/>
                <w:numId w:val="260"/>
              </w:numPr>
              <w:tabs>
                <w:tab w:val="left" w:pos="452"/>
              </w:tabs>
              <w:spacing w:after="120" w:line="276" w:lineRule="auto"/>
              <w:ind w:right="142"/>
              <w:jc w:val="left"/>
              <w:textAlignment w:val="baseline"/>
              <w:rPr>
                <w:rFonts w:ascii="Arial" w:hAnsi="Arial" w:cs="Arial"/>
                <w:sz w:val="20"/>
              </w:rPr>
            </w:pPr>
            <w:r w:rsidRPr="00994FE5">
              <w:rPr>
                <w:rFonts w:ascii="Arial" w:hAnsi="Arial" w:cs="Arial"/>
                <w:sz w:val="20"/>
              </w:rPr>
              <w:t>2.</w:t>
            </w:r>
            <w:r w:rsidRPr="00994FE5">
              <w:rPr>
                <w:rFonts w:ascii="Arial" w:hAnsi="Arial" w:cs="Arial"/>
                <w:sz w:val="20"/>
              </w:rPr>
              <w:tab/>
            </w:r>
            <w:r w:rsidRPr="00994FE5">
              <w:rPr>
                <w:rFonts w:ascii="Arial" w:eastAsia="Arial" w:hAnsi="Arial" w:cs="Arial"/>
                <w:sz w:val="20"/>
              </w:rPr>
              <w:t>[</w:t>
            </w:r>
            <w:r w:rsidRPr="00994FE5">
              <w:rPr>
                <w:rFonts w:ascii="Arial" w:eastAsia="Arial" w:hAnsi="Arial" w:cs="Arial"/>
                <w:i/>
                <w:sz w:val="20"/>
              </w:rPr>
              <w:t>any other orders</w:t>
            </w:r>
            <w:r w:rsidRPr="00994FE5">
              <w:rPr>
                <w:rFonts w:ascii="Arial" w:eastAsia="Arial" w:hAnsi="Arial" w:cs="Arial"/>
                <w:sz w:val="20"/>
              </w:rPr>
              <w:t>].</w:t>
            </w:r>
          </w:p>
        </w:tc>
      </w:tr>
    </w:tbl>
    <w:p w14:paraId="1778D75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26"/>
        <w:gridCol w:w="8456"/>
      </w:tblGrid>
      <w:tr w:rsidR="00994FE5" w:rsidRPr="00994FE5" w14:paraId="02506F3B" w14:textId="77777777" w:rsidTr="00101EC2">
        <w:trPr>
          <w:jc w:val="center"/>
        </w:trPr>
        <w:tc>
          <w:tcPr>
            <w:tcW w:w="5000" w:type="pct"/>
            <w:gridSpan w:val="3"/>
            <w:hideMark/>
          </w:tcPr>
          <w:p w14:paraId="11EB134F" w14:textId="77777777" w:rsidR="00994FE5" w:rsidRPr="00994FE5" w:rsidRDefault="00994FE5" w:rsidP="00994FE5">
            <w:pPr>
              <w:keepNext/>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Bail Agreement</w:t>
            </w:r>
          </w:p>
        </w:tc>
      </w:tr>
      <w:tr w:rsidR="00994FE5" w:rsidRPr="00994FE5" w14:paraId="28F7E10D" w14:textId="77777777" w:rsidTr="00101EC2">
        <w:trPr>
          <w:jc w:val="center"/>
        </w:trPr>
        <w:tc>
          <w:tcPr>
            <w:tcW w:w="5000" w:type="pct"/>
            <w:gridSpan w:val="3"/>
            <w:hideMark/>
          </w:tcPr>
          <w:p w14:paraId="62C7E061"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2CC66824" w14:textId="77777777" w:rsidTr="00101EC2">
        <w:trPr>
          <w:jc w:val="center"/>
        </w:trPr>
        <w:tc>
          <w:tcPr>
            <w:tcW w:w="5000" w:type="pct"/>
            <w:gridSpan w:val="3"/>
            <w:hideMark/>
          </w:tcPr>
          <w:p w14:paraId="48818B36"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994FE5">
              <w:rPr>
                <w:rFonts w:ascii="Arial" w:hAnsi="Arial" w:cs="Arial"/>
                <w:b/>
                <w:sz w:val="20"/>
                <w:szCs w:val="20"/>
              </w:rPr>
              <w:t>General</w:t>
            </w:r>
            <w:r w:rsidRPr="00994FE5">
              <w:rPr>
                <w:rFonts w:ascii="Arial" w:eastAsia="Arial" w:hAnsi="Arial" w:cs="Arial"/>
                <w:b/>
                <w:sz w:val="20"/>
                <w:szCs w:val="20"/>
              </w:rPr>
              <w:t xml:space="preserve"> </w:t>
            </w:r>
          </w:p>
        </w:tc>
      </w:tr>
      <w:tr w:rsidR="00994FE5" w:rsidRPr="00994FE5" w14:paraId="66F7CF42" w14:textId="77777777" w:rsidTr="00101EC2">
        <w:trPr>
          <w:jc w:val="center"/>
        </w:trPr>
        <w:tc>
          <w:tcPr>
            <w:tcW w:w="250" w:type="pct"/>
          </w:tcPr>
          <w:p w14:paraId="5295F888" w14:textId="77777777" w:rsidR="00994FE5" w:rsidRPr="00994FE5" w:rsidRDefault="00994FE5" w:rsidP="00994FE5">
            <w:pPr>
              <w:numPr>
                <w:ilvl w:val="0"/>
                <w:numId w:val="261"/>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228" w:type="pct"/>
          </w:tcPr>
          <w:p w14:paraId="5E6C4FDF" w14:textId="77777777" w:rsidR="00994FE5" w:rsidRPr="00994FE5" w:rsidRDefault="00994FE5" w:rsidP="002910E3">
            <w:pPr>
              <w:numPr>
                <w:ilvl w:val="0"/>
                <w:numId w:val="3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7C410F60"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be of good behaviour and obey the conditions of this Bail Agreement.</w:t>
            </w:r>
          </w:p>
        </w:tc>
      </w:tr>
      <w:tr w:rsidR="00994FE5" w:rsidRPr="00994FE5" w14:paraId="391F9273" w14:textId="77777777" w:rsidTr="00101EC2">
        <w:trPr>
          <w:jc w:val="center"/>
        </w:trPr>
        <w:tc>
          <w:tcPr>
            <w:tcW w:w="250" w:type="pct"/>
          </w:tcPr>
          <w:p w14:paraId="4BD6FAB5"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8" w:type="pct"/>
          </w:tcPr>
          <w:p w14:paraId="115CC288" w14:textId="77777777" w:rsidR="00994FE5" w:rsidRPr="00994FE5" w:rsidRDefault="00994FE5" w:rsidP="002910E3">
            <w:pPr>
              <w:numPr>
                <w:ilvl w:val="0"/>
                <w:numId w:val="3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2E9F878A"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pay to the Court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7C779779" w14:textId="77777777" w:rsidTr="00101EC2">
        <w:trPr>
          <w:jc w:val="center"/>
        </w:trPr>
        <w:tc>
          <w:tcPr>
            <w:tcW w:w="250" w:type="pct"/>
          </w:tcPr>
          <w:p w14:paraId="0B420D0A"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8" w:type="pct"/>
          </w:tcPr>
          <w:p w14:paraId="7FFAE224" w14:textId="77777777" w:rsidR="00994FE5" w:rsidRPr="00994FE5" w:rsidRDefault="00994FE5" w:rsidP="002910E3">
            <w:pPr>
              <w:numPr>
                <w:ilvl w:val="0"/>
                <w:numId w:val="3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6C2710B"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sz w:val="20"/>
                <w:szCs w:val="24"/>
              </w:rPr>
              <w:t xml:space="preserve">I must provide security by personally depositing cash with the Court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77FC5E73" w14:textId="77777777" w:rsidTr="00101EC2">
        <w:trPr>
          <w:jc w:val="center"/>
        </w:trPr>
        <w:tc>
          <w:tcPr>
            <w:tcW w:w="250" w:type="pct"/>
          </w:tcPr>
          <w:p w14:paraId="12FAED0E"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8" w:type="pct"/>
          </w:tcPr>
          <w:p w14:paraId="3F64DB5F" w14:textId="77777777" w:rsidR="00994FE5" w:rsidRPr="00994FE5" w:rsidRDefault="00994FE5" w:rsidP="002910E3">
            <w:pPr>
              <w:numPr>
                <w:ilvl w:val="0"/>
                <w:numId w:val="3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B40A893"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come to Court </w:t>
            </w:r>
          </w:p>
          <w:p w14:paraId="1A8FD9CF" w14:textId="77777777" w:rsidR="00994FE5" w:rsidRPr="00994FE5" w:rsidRDefault="00994FE5" w:rsidP="002910E3">
            <w:pPr>
              <w:widowControl w:val="0"/>
              <w:numPr>
                <w:ilvl w:val="0"/>
                <w:numId w:val="313"/>
              </w:numPr>
              <w:overflowPunct w:val="0"/>
              <w:autoSpaceDE w:val="0"/>
              <w:autoSpaceDN w:val="0"/>
              <w:adjustRightInd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on date, at time, at location, in court</w:t>
            </w:r>
            <w:r w:rsidRPr="00994FE5">
              <w:rPr>
                <w:rFonts w:ascii="Arial" w:hAnsi="Arial" w:cs="Arial"/>
                <w:sz w:val="20"/>
                <w:szCs w:val="20"/>
              </w:rPr>
              <w:t xml:space="preserve">] </w:t>
            </w:r>
          </w:p>
          <w:p w14:paraId="1BA39BD7" w14:textId="77777777" w:rsidR="00994FE5" w:rsidRPr="00994FE5" w:rsidRDefault="00994FE5" w:rsidP="002910E3">
            <w:pPr>
              <w:widowControl w:val="0"/>
              <w:numPr>
                <w:ilvl w:val="0"/>
                <w:numId w:val="313"/>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and</w:t>
            </w:r>
            <w:r w:rsidRPr="00994FE5">
              <w:rPr>
                <w:rFonts w:ascii="Arial" w:hAnsi="Arial" w:cs="Arial"/>
                <w:sz w:val="20"/>
                <w:szCs w:val="20"/>
              </w:rPr>
              <w:t xml:space="preserve"> at any other time when called on. </w:t>
            </w:r>
          </w:p>
          <w:p w14:paraId="6E9E3F13"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must stay at Court until my matter has been heard unless a Court Officer tells me not to be in Court. </w:t>
            </w:r>
          </w:p>
          <w:p w14:paraId="47E6B00B"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understand the hearings I must attend include Court hearings about sentencing, appeals, and reviews of Court decisions.</w:t>
            </w:r>
          </w:p>
        </w:tc>
      </w:tr>
      <w:tr w:rsidR="00994FE5" w:rsidRPr="00994FE5" w14:paraId="1873636A" w14:textId="77777777" w:rsidTr="00101EC2">
        <w:trPr>
          <w:jc w:val="center"/>
        </w:trPr>
        <w:tc>
          <w:tcPr>
            <w:tcW w:w="5000" w:type="pct"/>
            <w:gridSpan w:val="3"/>
            <w:hideMark/>
          </w:tcPr>
          <w:p w14:paraId="27C0546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Supervision </w:t>
            </w:r>
          </w:p>
        </w:tc>
      </w:tr>
      <w:tr w:rsidR="00994FE5" w:rsidRPr="00994FE5" w14:paraId="22F95F0D" w14:textId="77777777" w:rsidTr="00101EC2">
        <w:trPr>
          <w:jc w:val="center"/>
        </w:trPr>
        <w:tc>
          <w:tcPr>
            <w:tcW w:w="250" w:type="pct"/>
          </w:tcPr>
          <w:p w14:paraId="1DB9AB7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6F45C94"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790A43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2"/>
                <w:szCs w:val="20"/>
              </w:rPr>
              <w:t>Adult Only</w:t>
            </w:r>
            <w:r w:rsidRPr="00994FE5">
              <w:rPr>
                <w:rFonts w:ascii="Arial" w:hAnsi="Arial" w:cs="Arial"/>
                <w:sz w:val="12"/>
                <w:szCs w:val="20"/>
              </w:rPr>
              <w:t xml:space="preserve"> </w:t>
            </w:r>
            <w:r w:rsidRPr="00994FE5">
              <w:rPr>
                <w:rFonts w:ascii="Arial" w:hAnsi="Arial" w:cs="Arial"/>
                <w:sz w:val="20"/>
                <w:szCs w:val="20"/>
              </w:rPr>
              <w:t xml:space="preserve">I must be supervised by a </w:t>
            </w:r>
            <w:r w:rsidRPr="00994FE5">
              <w:rPr>
                <w:rFonts w:ascii="Arial" w:hAnsi="Arial" w:cs="Arial"/>
                <w:iCs/>
                <w:sz w:val="20"/>
                <w:szCs w:val="20"/>
              </w:rPr>
              <w:t>Community Corrections Officer</w:t>
            </w:r>
            <w:r w:rsidRPr="00994FE5">
              <w:rPr>
                <w:rFonts w:ascii="Arial" w:hAnsi="Arial" w:cs="Arial"/>
                <w:i/>
                <w:iCs/>
                <w:sz w:val="20"/>
                <w:szCs w:val="20"/>
              </w:rPr>
              <w:t xml:space="preserve"> </w:t>
            </w:r>
            <w:r w:rsidRPr="00994FE5">
              <w:rPr>
                <w:rFonts w:ascii="Arial" w:hAnsi="Arial" w:cs="Arial"/>
                <w:iCs/>
                <w:sz w:val="20"/>
                <w:szCs w:val="20"/>
              </w:rPr>
              <w:t xml:space="preserve">(‘my Supervising </w:t>
            </w:r>
            <w:r w:rsidRPr="00994FE5">
              <w:rPr>
                <w:rFonts w:ascii="Arial" w:hAnsi="Arial" w:cs="Arial"/>
                <w:sz w:val="20"/>
                <w:szCs w:val="20"/>
              </w:rPr>
              <w:t>Officer’</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rPr>
              <w:t xml:space="preserve">the term of this Bail Agreement </w:t>
            </w:r>
            <w:r w:rsidRPr="00994FE5">
              <w:rPr>
                <w:rFonts w:ascii="Arial" w:hAnsi="Arial" w:cs="Arial"/>
                <w:sz w:val="20"/>
                <w:szCs w:val="20"/>
              </w:rPr>
              <w:t>and I must obey their lawful directions.</w:t>
            </w:r>
          </w:p>
        </w:tc>
      </w:tr>
      <w:tr w:rsidR="00994FE5" w:rsidRPr="00994FE5" w14:paraId="3C966DC8" w14:textId="77777777" w:rsidTr="00101EC2">
        <w:trPr>
          <w:jc w:val="center"/>
        </w:trPr>
        <w:tc>
          <w:tcPr>
            <w:tcW w:w="250" w:type="pct"/>
          </w:tcPr>
          <w:p w14:paraId="53C0339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8" w:type="pct"/>
          </w:tcPr>
          <w:p w14:paraId="0F88E93A"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2680BB9"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12"/>
                <w:szCs w:val="20"/>
              </w:rPr>
            </w:pPr>
            <w:r w:rsidRPr="00994FE5">
              <w:rPr>
                <w:rFonts w:ascii="Arial" w:hAnsi="Arial" w:cs="Arial"/>
                <w:b/>
                <w:bCs/>
                <w:sz w:val="14"/>
                <w:szCs w:val="14"/>
              </w:rPr>
              <w:t xml:space="preserve"> [BLANK]</w:t>
            </w:r>
          </w:p>
        </w:tc>
      </w:tr>
      <w:tr w:rsidR="00994FE5" w:rsidRPr="00994FE5" w14:paraId="0B700FC6" w14:textId="77777777" w:rsidTr="00101EC2">
        <w:trPr>
          <w:jc w:val="center"/>
        </w:trPr>
        <w:tc>
          <w:tcPr>
            <w:tcW w:w="250" w:type="pct"/>
          </w:tcPr>
          <w:p w14:paraId="71FE669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7B3E13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AD3D3C5"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0"/>
              </w:rPr>
              <w:t xml:space="preserve">Youth Only </w:t>
            </w:r>
            <w:r w:rsidRPr="00994FE5">
              <w:rPr>
                <w:rFonts w:ascii="Arial" w:hAnsi="Arial" w:cs="Arial"/>
                <w:sz w:val="20"/>
                <w:szCs w:val="20"/>
              </w:rPr>
              <w:t xml:space="preserve">I must be supervised by a Department of </w:t>
            </w:r>
            <w:r w:rsidRPr="00994FE5">
              <w:rPr>
                <w:rFonts w:ascii="Arial" w:eastAsia="Arial" w:hAnsi="Arial" w:cs="Arial"/>
                <w:sz w:val="20"/>
                <w:szCs w:val="24"/>
              </w:rPr>
              <w:t xml:space="preserve">Human Services (Youth Justice) </w:t>
            </w:r>
            <w:r w:rsidRPr="00994FE5">
              <w:rPr>
                <w:rFonts w:ascii="Arial" w:eastAsia="Arial" w:hAnsi="Arial" w:cs="Arial"/>
                <w:sz w:val="20"/>
              </w:rPr>
              <w:t>Officer</w:t>
            </w:r>
            <w:r w:rsidRPr="00994FE5">
              <w:rPr>
                <w:rFonts w:ascii="Arial" w:hAnsi="Arial" w:cs="Arial"/>
                <w:i/>
                <w:iCs/>
                <w:sz w:val="20"/>
                <w:szCs w:val="20"/>
              </w:rPr>
              <w:t xml:space="preserve"> </w:t>
            </w:r>
            <w:r w:rsidRPr="00994FE5">
              <w:rPr>
                <w:rFonts w:ascii="Arial" w:hAnsi="Arial" w:cs="Arial"/>
                <w:iCs/>
                <w:sz w:val="20"/>
                <w:szCs w:val="20"/>
              </w:rPr>
              <w:t>(‘my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rPr>
              <w:t xml:space="preserve">the term of this Bail Agreement </w:t>
            </w:r>
            <w:r w:rsidRPr="00994FE5">
              <w:rPr>
                <w:rFonts w:ascii="Arial" w:hAnsi="Arial" w:cs="Arial"/>
                <w:sz w:val="20"/>
                <w:szCs w:val="20"/>
              </w:rPr>
              <w:t>and I must obey their lawful directions.</w:t>
            </w:r>
          </w:p>
        </w:tc>
      </w:tr>
      <w:tr w:rsidR="00994FE5" w:rsidRPr="00994FE5" w14:paraId="06E68ABB" w14:textId="77777777" w:rsidTr="00101EC2">
        <w:trPr>
          <w:jc w:val="center"/>
        </w:trPr>
        <w:tc>
          <w:tcPr>
            <w:tcW w:w="250" w:type="pct"/>
          </w:tcPr>
          <w:p w14:paraId="6519E54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8" w:type="pct"/>
          </w:tcPr>
          <w:p w14:paraId="2D7E10DD"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2" w:type="pct"/>
            <w:hideMark/>
          </w:tcPr>
          <w:p w14:paraId="5859C4FA"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sz w:val="12"/>
                <w:szCs w:val="20"/>
              </w:rPr>
            </w:pPr>
            <w:r w:rsidRPr="00994FE5">
              <w:rPr>
                <w:rFonts w:ascii="Arial" w:hAnsi="Arial" w:cs="Arial"/>
                <w:b/>
                <w:bCs/>
                <w:sz w:val="14"/>
                <w:szCs w:val="14"/>
              </w:rPr>
              <w:t xml:space="preserve"> [BLANK]</w:t>
            </w:r>
          </w:p>
        </w:tc>
      </w:tr>
      <w:tr w:rsidR="00994FE5" w:rsidRPr="00994FE5" w14:paraId="5C6AC08F" w14:textId="77777777" w:rsidTr="00101EC2">
        <w:trPr>
          <w:jc w:val="center"/>
        </w:trPr>
        <w:tc>
          <w:tcPr>
            <w:tcW w:w="250" w:type="pct"/>
          </w:tcPr>
          <w:p w14:paraId="5564EE9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C21FBB6"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EC23B53"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w:t>
            </w:r>
            <w:r w:rsidRPr="00994FE5">
              <w:rPr>
                <w:rFonts w:ascii="Arial" w:hAnsi="Arial" w:cs="Arial"/>
                <w:iCs/>
                <w:sz w:val="20"/>
                <w:szCs w:val="20"/>
              </w:rPr>
              <w:t>must</w:t>
            </w:r>
            <w:r w:rsidRPr="00994FE5">
              <w:rPr>
                <w:rFonts w:ascii="Arial" w:hAnsi="Arial" w:cs="Arial"/>
                <w:sz w:val="20"/>
                <w:szCs w:val="20"/>
              </w:rPr>
              <w:t xml:space="preserve"> be supervised by a </w:t>
            </w:r>
            <w:r w:rsidRPr="00994FE5">
              <w:rPr>
                <w:rFonts w:ascii="Arial" w:hAnsi="Arial" w:cs="Arial"/>
                <w:iCs/>
                <w:sz w:val="20"/>
                <w:szCs w:val="20"/>
              </w:rPr>
              <w:t>Treatment Intervention Court case manager (‘my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rPr>
              <w:t xml:space="preserve">the term of this Bail Agreement </w:t>
            </w:r>
            <w:r w:rsidRPr="00994FE5">
              <w:rPr>
                <w:rFonts w:ascii="Arial" w:hAnsi="Arial" w:cs="Arial"/>
                <w:sz w:val="20"/>
                <w:szCs w:val="20"/>
              </w:rPr>
              <w:t>and I must obey their lawful directions.</w:t>
            </w:r>
          </w:p>
        </w:tc>
      </w:tr>
      <w:tr w:rsidR="00994FE5" w:rsidRPr="00994FE5" w14:paraId="10188056" w14:textId="77777777" w:rsidTr="00101EC2">
        <w:trPr>
          <w:jc w:val="center"/>
        </w:trPr>
        <w:tc>
          <w:tcPr>
            <w:tcW w:w="250" w:type="pct"/>
          </w:tcPr>
          <w:p w14:paraId="066A0CE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8" w:type="pct"/>
          </w:tcPr>
          <w:p w14:paraId="2D7D1943"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2" w:type="pct"/>
            <w:hideMark/>
          </w:tcPr>
          <w:p w14:paraId="333EED0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20"/>
                <w:szCs w:val="20"/>
              </w:rPr>
            </w:pPr>
            <w:r w:rsidRPr="00994FE5">
              <w:rPr>
                <w:rFonts w:ascii="Arial" w:hAnsi="Arial" w:cs="Arial"/>
                <w:b/>
                <w:bCs/>
                <w:sz w:val="14"/>
                <w:szCs w:val="14"/>
              </w:rPr>
              <w:t xml:space="preserve"> [BLANK]</w:t>
            </w:r>
          </w:p>
        </w:tc>
      </w:tr>
      <w:tr w:rsidR="00994FE5" w:rsidRPr="00994FE5" w14:paraId="483415D2" w14:textId="77777777" w:rsidTr="00101EC2">
        <w:trPr>
          <w:jc w:val="center"/>
        </w:trPr>
        <w:tc>
          <w:tcPr>
            <w:tcW w:w="250" w:type="pct"/>
          </w:tcPr>
          <w:p w14:paraId="170025B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BB348A6"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27F6F57A"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default selected if Youth not selected, default Port Adelaide if</w:t>
            </w:r>
            <w:r w:rsidRPr="00994FE5">
              <w:rPr>
                <w:rFonts w:ascii="Arial" w:hAnsi="Arial" w:cs="Arial"/>
                <w:b/>
                <w:sz w:val="14"/>
                <w:szCs w:val="20"/>
              </w:rPr>
              <w:t xml:space="preserve"> </w:t>
            </w:r>
            <w:r w:rsidRPr="00994FE5">
              <w:rPr>
                <w:rFonts w:ascii="Arial" w:eastAsia="Arial" w:hAnsi="Arial" w:cs="Arial"/>
                <w:b/>
                <w:sz w:val="12"/>
                <w:szCs w:val="24"/>
              </w:rPr>
              <w:t xml:space="preserve">bail accommodation support program selected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the offices of the Community </w:t>
            </w:r>
            <w:r w:rsidRPr="00994FE5">
              <w:rPr>
                <w:rFonts w:ascii="Arial" w:hAnsi="Arial" w:cs="Arial"/>
                <w:sz w:val="20"/>
                <w:szCs w:val="20"/>
              </w:rPr>
              <w:lastRenderedPageBreak/>
              <w:t>Corrections Centre at [</w:t>
            </w:r>
            <w:r w:rsidRPr="00994FE5">
              <w:rPr>
                <w:rFonts w:ascii="Arial" w:hAnsi="Arial" w:cs="Arial"/>
                <w:i/>
                <w:sz w:val="20"/>
                <w:szCs w:val="20"/>
              </w:rPr>
              <w:t>location</w:t>
            </w:r>
            <w:r w:rsidRPr="00994FE5">
              <w:rPr>
                <w:rFonts w:ascii="Arial" w:hAnsi="Arial" w:cs="Arial"/>
                <w:sz w:val="20"/>
                <w:szCs w:val="20"/>
              </w:rPr>
              <w:t>] unless, within that period, I receive a notice from the Chief Executive of the Department for Correctional Services</w:t>
            </w:r>
            <w:r w:rsidRPr="00994FE5">
              <w:rPr>
                <w:rFonts w:ascii="Arial" w:hAnsi="Arial" w:cs="Arial"/>
                <w:i/>
                <w:iCs/>
                <w:sz w:val="20"/>
                <w:szCs w:val="20"/>
              </w:rPr>
              <w:t xml:space="preserve"> </w:t>
            </w:r>
            <w:r w:rsidRPr="00994FE5">
              <w:rPr>
                <w:rFonts w:ascii="Arial" w:hAnsi="Arial" w:cs="Arial"/>
                <w:sz w:val="20"/>
                <w:szCs w:val="20"/>
              </w:rPr>
              <w:t>to the contrary.</w:t>
            </w:r>
          </w:p>
        </w:tc>
      </w:tr>
      <w:tr w:rsidR="00994FE5" w:rsidRPr="00994FE5" w14:paraId="42D4C27D" w14:textId="77777777" w:rsidTr="00101EC2">
        <w:trPr>
          <w:jc w:val="center"/>
        </w:trPr>
        <w:tc>
          <w:tcPr>
            <w:tcW w:w="250" w:type="pct"/>
          </w:tcPr>
          <w:p w14:paraId="1136049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05ACC8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6652F5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offices of the Courts Unit of the Department for Correctional Services. </w:t>
            </w:r>
          </w:p>
        </w:tc>
      </w:tr>
      <w:tr w:rsidR="00994FE5" w:rsidRPr="00994FE5" w14:paraId="142B9125" w14:textId="77777777" w:rsidTr="00101EC2">
        <w:trPr>
          <w:jc w:val="center"/>
        </w:trPr>
        <w:tc>
          <w:tcPr>
            <w:tcW w:w="250" w:type="pct"/>
          </w:tcPr>
          <w:p w14:paraId="7736189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15B2BC1"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1AA7A8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Officer from the Department of </w:t>
            </w:r>
            <w:r w:rsidRPr="00994FE5">
              <w:rPr>
                <w:rFonts w:ascii="Arial" w:eastAsia="Arial" w:hAnsi="Arial" w:cs="Arial"/>
                <w:sz w:val="20"/>
                <w:szCs w:val="24"/>
              </w:rPr>
              <w:t>Human Services (</w:t>
            </w:r>
            <w:r w:rsidRPr="00994FE5">
              <w:rPr>
                <w:rFonts w:ascii="Arial" w:hAnsi="Arial" w:cs="Arial"/>
                <w:iCs/>
                <w:sz w:val="20"/>
                <w:szCs w:val="20"/>
              </w:rPr>
              <w:t>Youth</w:t>
            </w:r>
            <w:r w:rsidRPr="00994FE5">
              <w:rPr>
                <w:rFonts w:ascii="Arial" w:eastAsia="Arial" w:hAnsi="Arial" w:cs="Arial"/>
                <w:sz w:val="20"/>
                <w:szCs w:val="24"/>
              </w:rPr>
              <w:t xml:space="preserve"> Justice) </w:t>
            </w:r>
            <w:r w:rsidRPr="00994FE5">
              <w:rPr>
                <w:rFonts w:ascii="Arial" w:hAnsi="Arial" w:cs="Arial"/>
                <w:sz w:val="20"/>
                <w:szCs w:val="20"/>
              </w:rPr>
              <w:t>present in Court.</w:t>
            </w:r>
          </w:p>
        </w:tc>
      </w:tr>
      <w:tr w:rsidR="00994FE5" w:rsidRPr="00994FE5" w14:paraId="25C2B752" w14:textId="77777777" w:rsidTr="00101EC2">
        <w:trPr>
          <w:jc w:val="center"/>
        </w:trPr>
        <w:tc>
          <w:tcPr>
            <w:tcW w:w="250" w:type="pct"/>
          </w:tcPr>
          <w:p w14:paraId="666BF4D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69C78A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BCD806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in person at [</w:t>
            </w:r>
            <w:r w:rsidRPr="00994FE5">
              <w:rPr>
                <w:rFonts w:ascii="Arial" w:hAnsi="Arial" w:cs="Arial"/>
                <w:i/>
                <w:sz w:val="20"/>
                <w:szCs w:val="20"/>
              </w:rPr>
              <w:t>location</w:t>
            </w:r>
            <w:r w:rsidRPr="00994FE5">
              <w:rPr>
                <w:rFonts w:ascii="Arial" w:hAnsi="Arial" w:cs="Arial"/>
                <w:sz w:val="20"/>
                <w:szCs w:val="20"/>
              </w:rPr>
              <w:t>] or by telephone on [insert correct phone number] 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for Correctional Services to the contrary.</w:t>
            </w:r>
          </w:p>
        </w:tc>
      </w:tr>
      <w:tr w:rsidR="00994FE5" w:rsidRPr="00994FE5" w14:paraId="0B616E89" w14:textId="77777777" w:rsidTr="00101EC2">
        <w:trPr>
          <w:jc w:val="center"/>
        </w:trPr>
        <w:tc>
          <w:tcPr>
            <w:tcW w:w="250" w:type="pct"/>
          </w:tcPr>
          <w:p w14:paraId="39FF937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CC90B6F"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7C85493"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hAnsi="Arial" w:cs="Arial"/>
                <w:sz w:val="20"/>
                <w:szCs w:val="20"/>
              </w:rPr>
              <w:t xml:space="preserve"> 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by telephone on 1800 621 425</w:t>
            </w:r>
            <w:r w:rsidRPr="00994FE5">
              <w:rPr>
                <w:rFonts w:ascii="Arial" w:hAnsi="Arial" w:cs="Arial"/>
                <w:i/>
                <w:iCs/>
                <w:sz w:val="20"/>
                <w:szCs w:val="20"/>
              </w:rPr>
              <w:t xml:space="preserve"> </w:t>
            </w:r>
            <w:r w:rsidRPr="00994FE5">
              <w:rPr>
                <w:rFonts w:ascii="Arial" w:hAnsi="Arial" w:cs="Arial"/>
                <w:sz w:val="20"/>
                <w:szCs w:val="20"/>
              </w:rPr>
              <w:t>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of Human Services to the contrary.</w:t>
            </w:r>
          </w:p>
        </w:tc>
      </w:tr>
      <w:tr w:rsidR="00994FE5" w:rsidRPr="00994FE5" w14:paraId="673C3A12" w14:textId="77777777" w:rsidTr="00101EC2">
        <w:trPr>
          <w:jc w:val="center"/>
        </w:trPr>
        <w:tc>
          <w:tcPr>
            <w:tcW w:w="250" w:type="pct"/>
          </w:tcPr>
          <w:p w14:paraId="33DA3D2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6691AFF"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93D7EF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I must report to the police at [</w:t>
            </w:r>
            <w:r w:rsidRPr="00994FE5">
              <w:rPr>
                <w:rFonts w:ascii="Arial" w:hAnsi="Arial" w:cs="Arial"/>
                <w:i/>
                <w:sz w:val="20"/>
                <w:szCs w:val="20"/>
              </w:rPr>
              <w:t>police station location</w:t>
            </w:r>
            <w:r w:rsidRPr="00994FE5">
              <w:rPr>
                <w:rFonts w:ascii="Arial" w:hAnsi="Arial" w:cs="Arial"/>
                <w:sz w:val="20"/>
                <w:szCs w:val="20"/>
              </w:rPr>
              <w:t>] police station between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every</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reporting day(s)</w:t>
            </w:r>
            <w:r w:rsidRPr="00994FE5">
              <w:rPr>
                <w:rFonts w:ascii="Arial" w:hAnsi="Arial" w:cs="Arial"/>
                <w:sz w:val="20"/>
                <w:szCs w:val="20"/>
              </w:rPr>
              <w:t>] starting on [</w:t>
            </w:r>
            <w:r w:rsidRPr="00994FE5">
              <w:rPr>
                <w:rFonts w:ascii="Arial" w:hAnsi="Arial" w:cs="Arial"/>
                <w:i/>
                <w:sz w:val="20"/>
                <w:szCs w:val="20"/>
              </w:rPr>
              <w:t>date</w:t>
            </w:r>
            <w:r w:rsidRPr="00994FE5">
              <w:rPr>
                <w:rFonts w:ascii="Arial" w:hAnsi="Arial" w:cs="Arial"/>
                <w:sz w:val="20"/>
                <w:szCs w:val="20"/>
              </w:rPr>
              <w:t>].</w:t>
            </w:r>
          </w:p>
        </w:tc>
      </w:tr>
      <w:tr w:rsidR="00994FE5" w:rsidRPr="00994FE5" w14:paraId="45450F59" w14:textId="77777777" w:rsidTr="00101EC2">
        <w:trPr>
          <w:jc w:val="center"/>
        </w:trPr>
        <w:tc>
          <w:tcPr>
            <w:tcW w:w="250" w:type="pct"/>
          </w:tcPr>
          <w:p w14:paraId="0C8C9FCE"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9DB5E75" w14:textId="77777777" w:rsidR="00994FE5" w:rsidRPr="00994FE5" w:rsidRDefault="00994FE5" w:rsidP="002910E3">
            <w:pPr>
              <w:numPr>
                <w:ilvl w:val="0"/>
                <w:numId w:val="312"/>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FC35FF5"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I must go to school on every normal school day unless I have legal reason not to be there (eg being sick).</w:t>
            </w:r>
          </w:p>
        </w:tc>
      </w:tr>
      <w:tr w:rsidR="00994FE5" w:rsidRPr="00994FE5" w14:paraId="1202EFE8" w14:textId="77777777" w:rsidTr="00101EC2">
        <w:trPr>
          <w:jc w:val="center"/>
        </w:trPr>
        <w:tc>
          <w:tcPr>
            <w:tcW w:w="250" w:type="pct"/>
          </w:tcPr>
          <w:p w14:paraId="056A9EE7"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65EC807" w14:textId="77777777" w:rsidR="00994FE5" w:rsidRPr="00994FE5" w:rsidRDefault="00994FE5" w:rsidP="002910E3">
            <w:pPr>
              <w:numPr>
                <w:ilvl w:val="0"/>
                <w:numId w:val="312"/>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D2C92A7"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My Supervising Officer, or a delegate of that Officer, is authorised to reveal that I am subject to this Bail Agreement</w:t>
            </w:r>
            <w:r w:rsidRPr="00994FE5">
              <w:rPr>
                <w:rFonts w:ascii="Arial" w:hAnsi="Arial" w:cs="Arial"/>
                <w:i/>
                <w:iCs/>
                <w:sz w:val="20"/>
                <w:szCs w:val="20"/>
              </w:rPr>
              <w:t xml:space="preserve"> </w:t>
            </w:r>
            <w:r w:rsidRPr="00994FE5">
              <w:rPr>
                <w:rFonts w:ascii="Arial" w:hAnsi="Arial" w:cs="Arial"/>
                <w:sz w:val="20"/>
                <w:szCs w:val="20"/>
              </w:rPr>
              <w:t xml:space="preserve">to any person if it is reasonably necessary to confirm employment (work) or compliance with any condition of </w:t>
            </w:r>
            <w:r w:rsidRPr="00994FE5">
              <w:rPr>
                <w:rFonts w:ascii="Arial" w:eastAsia="Arial" w:hAnsi="Arial" w:cs="Arial"/>
                <w:sz w:val="20"/>
              </w:rPr>
              <w:t>this Bail Agreement.</w:t>
            </w:r>
          </w:p>
        </w:tc>
      </w:tr>
      <w:tr w:rsidR="00994FE5" w:rsidRPr="00994FE5" w14:paraId="260C6F13" w14:textId="77777777" w:rsidTr="00101EC2">
        <w:trPr>
          <w:jc w:val="center"/>
        </w:trPr>
        <w:tc>
          <w:tcPr>
            <w:tcW w:w="5000" w:type="pct"/>
            <w:gridSpan w:val="3"/>
            <w:hideMark/>
          </w:tcPr>
          <w:p w14:paraId="15BA4597"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Travel</w:t>
            </w:r>
          </w:p>
        </w:tc>
      </w:tr>
      <w:tr w:rsidR="00994FE5" w:rsidRPr="00994FE5" w14:paraId="58059A10" w14:textId="77777777" w:rsidTr="00101EC2">
        <w:trPr>
          <w:jc w:val="center"/>
        </w:trPr>
        <w:tc>
          <w:tcPr>
            <w:tcW w:w="250" w:type="pct"/>
          </w:tcPr>
          <w:p w14:paraId="460DEEB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F8CA36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7165589E" w14:textId="77777777" w:rsidR="00994FE5" w:rsidRPr="00994FE5" w:rsidRDefault="00994FE5" w:rsidP="00994FE5">
            <w:pPr>
              <w:overflowPunct w:val="0"/>
              <w:autoSpaceDE w:val="0"/>
              <w:autoSpaceDN w:val="0"/>
              <w:adjustRightInd w:val="0"/>
              <w:spacing w:after="120" w:line="276" w:lineRule="auto"/>
              <w:textAlignment w:val="baseline"/>
              <w:rPr>
                <w:rFonts w:ascii="Arial" w:eastAsia="Calibri" w:hAnsi="Arial" w:cs="Arial"/>
                <w:sz w:val="20"/>
                <w:szCs w:val="20"/>
              </w:rPr>
            </w:pPr>
            <w:r w:rsidRPr="00994FE5">
              <w:rPr>
                <w:rFonts w:ascii="Arial" w:eastAsia="Arial" w:hAnsi="Arial" w:cs="Arial"/>
                <w:b/>
                <w:sz w:val="12"/>
                <w:szCs w:val="12"/>
              </w:rPr>
              <w:t>default selected if no supervision condition selected</w:t>
            </w:r>
            <w:r w:rsidRPr="00994FE5">
              <w:rPr>
                <w:rFonts w:ascii="Arial" w:hAnsi="Arial" w:cs="Arial"/>
                <w:sz w:val="12"/>
                <w:szCs w:val="12"/>
              </w:rPr>
              <w:t xml:space="preserve"> </w:t>
            </w:r>
            <w:r w:rsidRPr="00994FE5">
              <w:rPr>
                <w:rFonts w:ascii="Arial" w:hAnsi="Arial" w:cs="Arial"/>
                <w:sz w:val="20"/>
                <w:szCs w:val="20"/>
              </w:rPr>
              <w:t xml:space="preserve">I must not leave South Australia for any reason without the permission of a Judge or Magistrate. </w:t>
            </w:r>
          </w:p>
        </w:tc>
      </w:tr>
      <w:tr w:rsidR="00994FE5" w:rsidRPr="00994FE5" w14:paraId="395C38CD" w14:textId="77777777" w:rsidTr="00101EC2">
        <w:trPr>
          <w:jc w:val="center"/>
        </w:trPr>
        <w:tc>
          <w:tcPr>
            <w:tcW w:w="250" w:type="pct"/>
          </w:tcPr>
          <w:p w14:paraId="69F42A9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713717F"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FF5F246"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supervision condition selected</w:t>
            </w:r>
            <w:r w:rsidRPr="00994FE5">
              <w:rPr>
                <w:rFonts w:ascii="Arial" w:hAnsi="Arial" w:cs="Arial"/>
                <w:b/>
                <w:sz w:val="14"/>
                <w:szCs w:val="20"/>
              </w:rPr>
              <w:t xml:space="preserve"> </w:t>
            </w:r>
            <w:r w:rsidRPr="00994FE5">
              <w:rPr>
                <w:rFonts w:ascii="Arial" w:hAnsi="Arial" w:cs="Arial"/>
                <w:sz w:val="20"/>
                <w:szCs w:val="20"/>
              </w:rPr>
              <w:t>I must not leave South Australia for any reason without the written permission of the Chief Executive of the Department [</w:t>
            </w:r>
            <w:r w:rsidRPr="00994FE5">
              <w:rPr>
                <w:rFonts w:ascii="Arial" w:hAnsi="Arial" w:cs="Arial"/>
                <w:i/>
                <w:iCs/>
                <w:sz w:val="20"/>
                <w:szCs w:val="20"/>
              </w:rPr>
              <w:t xml:space="preserve">for Correctional Services/of </w:t>
            </w:r>
            <w:r w:rsidRPr="00994FE5">
              <w:rPr>
                <w:rFonts w:ascii="Arial" w:eastAsia="Arial" w:hAnsi="Arial" w:cs="Arial"/>
                <w:i/>
                <w:iCs/>
                <w:sz w:val="20"/>
                <w:szCs w:val="24"/>
              </w:rPr>
              <w:t>Human Services</w:t>
            </w:r>
            <w:r w:rsidRPr="00994FE5">
              <w:rPr>
                <w:rFonts w:ascii="Arial" w:eastAsia="Arial" w:hAnsi="Arial" w:cs="Arial"/>
                <w:sz w:val="20"/>
                <w:szCs w:val="24"/>
              </w:rPr>
              <w:t>]</w:t>
            </w:r>
            <w:r w:rsidRPr="00994FE5">
              <w:rPr>
                <w:rFonts w:ascii="Arial" w:hAnsi="Arial" w:cs="Arial"/>
                <w:sz w:val="20"/>
                <w:szCs w:val="20"/>
              </w:rPr>
              <w:t xml:space="preserve"> or nominee</w:t>
            </w:r>
          </w:p>
        </w:tc>
      </w:tr>
      <w:tr w:rsidR="00994FE5" w:rsidRPr="00994FE5" w14:paraId="69094A55" w14:textId="77777777" w:rsidTr="00101EC2">
        <w:trPr>
          <w:jc w:val="center"/>
        </w:trPr>
        <w:tc>
          <w:tcPr>
            <w:tcW w:w="250" w:type="pct"/>
          </w:tcPr>
          <w:p w14:paraId="21FBF45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9D9FF6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B28030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sz w:val="20"/>
                <w:szCs w:val="20"/>
              </w:rPr>
              <w:t>I can leave South Australia to travel to [</w:t>
            </w:r>
            <w:r w:rsidRPr="00994FE5">
              <w:rPr>
                <w:rFonts w:ascii="Arial" w:hAnsi="Arial" w:cs="Arial"/>
                <w:i/>
                <w:sz w:val="20"/>
                <w:szCs w:val="20"/>
              </w:rPr>
              <w:t>location</w:t>
            </w:r>
            <w:r w:rsidRPr="00994FE5">
              <w:rPr>
                <w:rFonts w:ascii="Arial" w:hAnsi="Arial" w:cs="Arial"/>
                <w:sz w:val="20"/>
                <w:szCs w:val="20"/>
              </w:rPr>
              <w:t>] between [</w:t>
            </w:r>
            <w:r w:rsidRPr="00994FE5">
              <w:rPr>
                <w:rFonts w:ascii="Arial" w:hAnsi="Arial" w:cs="Arial"/>
                <w:i/>
                <w:sz w:val="20"/>
                <w:szCs w:val="20"/>
              </w:rPr>
              <w:t>date</w:t>
            </w:r>
            <w:r w:rsidRPr="00994FE5">
              <w:rPr>
                <w:rFonts w:ascii="Arial" w:hAnsi="Arial" w:cs="Arial"/>
                <w:sz w:val="20"/>
                <w:szCs w:val="20"/>
              </w:rPr>
              <w:t>] and [</w:t>
            </w:r>
            <w:r w:rsidRPr="00994FE5">
              <w:rPr>
                <w:rFonts w:ascii="Arial" w:hAnsi="Arial" w:cs="Arial"/>
                <w:i/>
                <w:sz w:val="20"/>
                <w:szCs w:val="20"/>
              </w:rPr>
              <w:t>date</w:t>
            </w:r>
            <w:r w:rsidRPr="00994FE5">
              <w:rPr>
                <w:rFonts w:ascii="Arial" w:hAnsi="Arial" w:cs="Arial"/>
                <w:sz w:val="20"/>
                <w:szCs w:val="20"/>
              </w:rPr>
              <w:t>], both dates inclusive. I must report to [</w:t>
            </w:r>
            <w:r w:rsidRPr="00994FE5">
              <w:rPr>
                <w:rFonts w:ascii="Arial" w:hAnsi="Arial" w:cs="Arial"/>
                <w:i/>
                <w:sz w:val="20"/>
                <w:szCs w:val="20"/>
              </w:rPr>
              <w:t>location</w:t>
            </w:r>
            <w:r w:rsidRPr="00994FE5">
              <w:rPr>
                <w:rFonts w:ascii="Arial" w:hAnsi="Arial" w:cs="Arial"/>
                <w:sz w:val="20"/>
                <w:szCs w:val="20"/>
              </w:rPr>
              <w:t>] by no later than [</w:t>
            </w:r>
            <w:r w:rsidRPr="00994FE5">
              <w:rPr>
                <w:rFonts w:ascii="Arial" w:hAnsi="Arial" w:cs="Arial"/>
                <w:i/>
                <w:sz w:val="20"/>
                <w:szCs w:val="20"/>
              </w:rPr>
              <w:t>time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 xml:space="preserve">]. </w:t>
            </w:r>
          </w:p>
        </w:tc>
      </w:tr>
      <w:tr w:rsidR="00994FE5" w:rsidRPr="00994FE5" w14:paraId="231D99AB" w14:textId="77777777" w:rsidTr="00101EC2">
        <w:trPr>
          <w:jc w:val="center"/>
        </w:trPr>
        <w:tc>
          <w:tcPr>
            <w:tcW w:w="250" w:type="pct"/>
          </w:tcPr>
          <w:p w14:paraId="2475857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B8DA68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43A7EC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sz w:val="20"/>
                <w:szCs w:val="20"/>
              </w:rPr>
              <w:t>I must give up any passport I have to the Registrar of the [</w:t>
            </w:r>
            <w:r w:rsidRPr="00994FE5">
              <w:rPr>
                <w:rFonts w:ascii="Arial" w:hAnsi="Arial" w:cs="Arial"/>
                <w:i/>
                <w:sz w:val="20"/>
                <w:szCs w:val="20"/>
              </w:rPr>
              <w:t>Court</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and must not apply for a new passport.</w:t>
            </w:r>
          </w:p>
        </w:tc>
      </w:tr>
      <w:tr w:rsidR="00994FE5" w:rsidRPr="00994FE5" w14:paraId="443CB16D" w14:textId="77777777" w:rsidTr="00101EC2">
        <w:trPr>
          <w:jc w:val="center"/>
        </w:trPr>
        <w:tc>
          <w:tcPr>
            <w:tcW w:w="250" w:type="pct"/>
          </w:tcPr>
          <w:p w14:paraId="419CE9A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BBC4572"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0C0EC7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sz w:val="20"/>
                <w:szCs w:val="20"/>
              </w:rPr>
              <w:t>I must not enter any point of international departure such as an airport or seaport.</w:t>
            </w:r>
            <w:r w:rsidRPr="00994FE5">
              <w:rPr>
                <w:rFonts w:ascii="Arial" w:hAnsi="Arial" w:cs="Arial"/>
                <w:b/>
                <w:sz w:val="14"/>
                <w:szCs w:val="20"/>
              </w:rPr>
              <w:t xml:space="preserve"> </w:t>
            </w:r>
          </w:p>
        </w:tc>
      </w:tr>
      <w:tr w:rsidR="00994FE5" w:rsidRPr="00994FE5" w14:paraId="3D054F57" w14:textId="77777777" w:rsidTr="00101EC2">
        <w:trPr>
          <w:jc w:val="center"/>
        </w:trPr>
        <w:tc>
          <w:tcPr>
            <w:tcW w:w="5000" w:type="pct"/>
            <w:gridSpan w:val="3"/>
            <w:hideMark/>
          </w:tcPr>
          <w:p w14:paraId="676F89C6"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5A2EEE0A" w14:textId="77777777" w:rsidTr="00101EC2">
        <w:trPr>
          <w:jc w:val="center"/>
        </w:trPr>
        <w:tc>
          <w:tcPr>
            <w:tcW w:w="250" w:type="pct"/>
          </w:tcPr>
          <w:p w14:paraId="0FC1915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FF1EDE2"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F3FB5D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b/>
                <w:sz w:val="12"/>
              </w:rPr>
              <w:t>mandatory</w:t>
            </w:r>
            <w:r w:rsidRPr="00994FE5">
              <w:rPr>
                <w:rFonts w:ascii="Arial" w:eastAsia="Arial" w:hAnsi="Arial" w:cs="Arial"/>
                <w:b/>
                <w:sz w:val="12"/>
                <w:szCs w:val="24"/>
              </w:rPr>
              <w:t xml:space="preserve"> </w:t>
            </w:r>
            <w:r w:rsidRPr="00994FE5">
              <w:rPr>
                <w:rFonts w:ascii="Arial" w:hAnsi="Arial" w:cs="Arial"/>
                <w:b/>
                <w:sz w:val="12"/>
              </w:rPr>
              <w:t>unless cogent reasons and no undue risk</w:t>
            </w:r>
            <w:r w:rsidRPr="00994FE5">
              <w:rPr>
                <w:rFonts w:ascii="Arial" w:hAnsi="Arial" w:cs="Arial"/>
                <w:b/>
                <w:sz w:val="14"/>
                <w:szCs w:val="20"/>
              </w:rPr>
              <w:t xml:space="preserve"> </w:t>
            </w:r>
            <w:r w:rsidRPr="00994FE5">
              <w:rPr>
                <w:rFonts w:ascii="Arial" w:hAnsi="Arial" w:cs="Arial"/>
                <w:sz w:val="20"/>
                <w:szCs w:val="20"/>
              </w:rPr>
              <w:t>I must not possess a firearm (gun of any sort), ammunition or any part of a firearm.</w:t>
            </w:r>
          </w:p>
        </w:tc>
      </w:tr>
      <w:tr w:rsidR="00994FE5" w:rsidRPr="00994FE5" w14:paraId="6D14C3FC" w14:textId="77777777" w:rsidTr="00101EC2">
        <w:trPr>
          <w:jc w:val="center"/>
        </w:trPr>
        <w:tc>
          <w:tcPr>
            <w:tcW w:w="250" w:type="pct"/>
          </w:tcPr>
          <w:p w14:paraId="556ECAA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6622EE9"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FAE4EE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rPr>
              <w:t>mandatory</w:t>
            </w:r>
            <w:r w:rsidRPr="00994FE5">
              <w:rPr>
                <w:rFonts w:ascii="Arial" w:eastAsia="Arial" w:hAnsi="Arial" w:cs="Arial"/>
                <w:b/>
                <w:sz w:val="12"/>
                <w:szCs w:val="24"/>
              </w:rPr>
              <w:t xml:space="preserve"> </w:t>
            </w:r>
            <w:r w:rsidRPr="00994FE5">
              <w:rPr>
                <w:rFonts w:ascii="Arial" w:hAnsi="Arial" w:cs="Arial"/>
                <w:b/>
                <w:sz w:val="12"/>
              </w:rPr>
              <w:t>unless cogent reasons and no undue risk</w:t>
            </w:r>
            <w:r w:rsidRPr="00994FE5">
              <w:rPr>
                <w:rFonts w:ascii="Arial" w:hAnsi="Arial" w:cs="Arial"/>
                <w:b/>
                <w:sz w:val="14"/>
                <w:szCs w:val="20"/>
              </w:rPr>
              <w:t xml:space="preserve"> </w:t>
            </w:r>
            <w:r w:rsidRPr="00994FE5">
              <w:rPr>
                <w:rFonts w:ascii="Arial" w:hAnsi="Arial" w:cs="Arial"/>
                <w:sz w:val="20"/>
                <w:szCs w:val="20"/>
              </w:rPr>
              <w:t xml:space="preserve">I must submit to such tests (including testing without notice) for gunshot residue as may be reasonably required by </w:t>
            </w:r>
            <w:r w:rsidRPr="00994FE5">
              <w:rPr>
                <w:rFonts w:ascii="Arial" w:hAnsi="Arial" w:cs="Arial"/>
                <w:iCs/>
                <w:sz w:val="20"/>
                <w:szCs w:val="20"/>
              </w:rPr>
              <w:t>a member of the South Australian Police</w:t>
            </w:r>
            <w:r w:rsidRPr="00994FE5">
              <w:rPr>
                <w:rFonts w:ascii="Arial" w:hAnsi="Arial" w:cs="Arial"/>
                <w:sz w:val="20"/>
                <w:szCs w:val="20"/>
              </w:rPr>
              <w:t>.</w:t>
            </w:r>
          </w:p>
        </w:tc>
      </w:tr>
      <w:tr w:rsidR="00994FE5" w:rsidRPr="00994FE5" w14:paraId="55E8B84B" w14:textId="77777777" w:rsidTr="00101EC2">
        <w:trPr>
          <w:jc w:val="center"/>
        </w:trPr>
        <w:tc>
          <w:tcPr>
            <w:tcW w:w="250" w:type="pct"/>
          </w:tcPr>
          <w:p w14:paraId="50AF87D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8FC2A15"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7CE7710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Police Station.  </w:t>
            </w:r>
          </w:p>
        </w:tc>
      </w:tr>
      <w:tr w:rsidR="00994FE5" w:rsidRPr="00994FE5" w14:paraId="1299E75B" w14:textId="77777777" w:rsidTr="00101EC2">
        <w:trPr>
          <w:jc w:val="center"/>
        </w:trPr>
        <w:tc>
          <w:tcPr>
            <w:tcW w:w="5000" w:type="pct"/>
            <w:gridSpan w:val="3"/>
            <w:hideMark/>
          </w:tcPr>
          <w:p w14:paraId="5BF2F47B"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Home Detention</w:t>
            </w:r>
          </w:p>
        </w:tc>
      </w:tr>
      <w:tr w:rsidR="00994FE5" w:rsidRPr="00994FE5" w14:paraId="1A0316C1" w14:textId="77777777" w:rsidTr="00101EC2">
        <w:trPr>
          <w:jc w:val="center"/>
        </w:trPr>
        <w:tc>
          <w:tcPr>
            <w:tcW w:w="250" w:type="pct"/>
          </w:tcPr>
          <w:p w14:paraId="354D4B4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14DA5A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AD7EC3A"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rPr>
              <w:t xml:space="preserve">Adult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and stay there while on bail. I must not leave at any time except </w:t>
            </w:r>
            <w:r w:rsidRPr="00994FE5">
              <w:rPr>
                <w:rFonts w:ascii="Arial" w:hAnsi="Arial" w:cs="Arial"/>
                <w:sz w:val="20"/>
                <w:szCs w:val="20"/>
              </w:rPr>
              <w:lastRenderedPageBreak/>
              <w:t>for:</w:t>
            </w:r>
          </w:p>
          <w:p w14:paraId="588E45B6"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b/>
                <w:sz w:val="20"/>
                <w:szCs w:val="16"/>
              </w:rPr>
            </w:pPr>
            <w:r w:rsidRPr="00994FE5">
              <w:rPr>
                <w:rFonts w:ascii="Arial" w:hAnsi="Arial" w:cs="Arial"/>
                <w:sz w:val="20"/>
                <w:szCs w:val="16"/>
              </w:rPr>
              <w:t>necessary medical or dental treatment;</w:t>
            </w:r>
          </w:p>
          <w:p w14:paraId="65152C62"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avoiding or reducing a serious risk of death or injury (whether to me or some other person);</w:t>
            </w:r>
          </w:p>
          <w:p w14:paraId="7854A090"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remunerated (paid) employment at such times and places as approved from time to time by </w:t>
            </w:r>
            <w:r w:rsidRPr="00994FE5">
              <w:rPr>
                <w:rFonts w:ascii="Arial" w:hAnsi="Arial" w:cs="Arial"/>
                <w:iCs/>
                <w:sz w:val="20"/>
                <w:szCs w:val="16"/>
              </w:rPr>
              <w:t>my Supervising Officer</w:t>
            </w:r>
            <w:r w:rsidRPr="00994FE5">
              <w:rPr>
                <w:rFonts w:ascii="Arial" w:hAnsi="Arial" w:cs="Arial"/>
                <w:sz w:val="20"/>
                <w:szCs w:val="16"/>
              </w:rPr>
              <w:t>;</w:t>
            </w:r>
          </w:p>
          <w:p w14:paraId="61A0A2E8"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 place to undergo assessment or treatment (or both) relating to my mental or physical condition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6A967C04"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an intervention program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2A208836"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994FE5">
              <w:rPr>
                <w:rFonts w:ascii="Arial" w:hAnsi="Arial" w:cs="Arial"/>
                <w:sz w:val="20"/>
                <w:szCs w:val="16"/>
              </w:rPr>
              <w:t xml:space="preserve">going to any other course of education, training or instruction, or other activity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3D164287" w14:textId="77777777" w:rsidR="00994FE5" w:rsidRPr="00994FE5" w:rsidRDefault="00994FE5" w:rsidP="002910E3">
            <w:pPr>
              <w:widowControl w:val="0"/>
              <w:numPr>
                <w:ilvl w:val="0"/>
                <w:numId w:val="314"/>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any other reason approved or directed by </w:t>
            </w:r>
            <w:r w:rsidRPr="00994FE5">
              <w:rPr>
                <w:rFonts w:ascii="Arial" w:hAnsi="Arial" w:cs="Arial"/>
                <w:iCs/>
                <w:sz w:val="20"/>
                <w:szCs w:val="16"/>
              </w:rPr>
              <w:t>my Supervising Officer</w:t>
            </w:r>
            <w:r w:rsidRPr="00994FE5">
              <w:rPr>
                <w:rFonts w:ascii="Arial" w:hAnsi="Arial" w:cs="Arial"/>
                <w:sz w:val="20"/>
                <w:szCs w:val="16"/>
              </w:rPr>
              <w:t xml:space="preserve">. </w:t>
            </w:r>
          </w:p>
        </w:tc>
      </w:tr>
      <w:tr w:rsidR="00994FE5" w:rsidRPr="00994FE5" w14:paraId="5A3610DF" w14:textId="77777777" w:rsidTr="00101EC2">
        <w:trPr>
          <w:jc w:val="center"/>
        </w:trPr>
        <w:tc>
          <w:tcPr>
            <w:tcW w:w="250" w:type="pct"/>
          </w:tcPr>
          <w:p w14:paraId="038C983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3B784D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2" w:type="pct"/>
            <w:hideMark/>
          </w:tcPr>
          <w:p w14:paraId="726FFB4D"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994FE5">
              <w:rPr>
                <w:rFonts w:ascii="Arial" w:eastAsia="Arial" w:hAnsi="Arial" w:cs="Arial"/>
                <w:b/>
                <w:sz w:val="12"/>
                <w:szCs w:val="24"/>
              </w:rPr>
              <w:t xml:space="preserve">Mandatory if serious and organised crime suspect </w:t>
            </w:r>
            <w:r w:rsidRPr="00994FE5">
              <w:rPr>
                <w:rFonts w:ascii="Arial" w:eastAsia="Arial" w:hAnsi="Arial" w:cs="Arial"/>
                <w:bCs/>
                <w:sz w:val="20"/>
                <w:szCs w:val="40"/>
              </w:rPr>
              <w:t>I must reside at [address] and remain at that place of residence while on bail, not leaving it except for one of the following purposes</w:t>
            </w:r>
          </w:p>
          <w:p w14:paraId="4D08B8F3" w14:textId="77777777" w:rsidR="00994FE5" w:rsidRPr="00994FE5" w:rsidRDefault="00994FE5" w:rsidP="002910E3">
            <w:pPr>
              <w:widowControl w:val="0"/>
              <w:numPr>
                <w:ilvl w:val="0"/>
                <w:numId w:val="315"/>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 xml:space="preserve">necessary medical or dental treatment for </w:t>
            </w:r>
            <w:r w:rsidRPr="00994FE5">
              <w:rPr>
                <w:rFonts w:ascii="Arial" w:hAnsi="Arial" w:cs="Arial"/>
                <w:sz w:val="20"/>
                <w:szCs w:val="20"/>
              </w:rPr>
              <w:t xml:space="preserve"> </w:t>
            </w:r>
            <w:r w:rsidRPr="00994FE5">
              <w:rPr>
                <w:rFonts w:ascii="Arial" w:eastAsia="Arial" w:hAnsi="Arial" w:cs="Arial"/>
                <w:bCs/>
                <w:sz w:val="20"/>
                <w:szCs w:val="32"/>
              </w:rPr>
              <w:t>me</w:t>
            </w:r>
          </w:p>
          <w:p w14:paraId="62AC2568" w14:textId="77777777" w:rsidR="00994FE5" w:rsidRPr="00994FE5" w:rsidRDefault="00994FE5" w:rsidP="002910E3">
            <w:pPr>
              <w:widowControl w:val="0"/>
              <w:numPr>
                <w:ilvl w:val="0"/>
                <w:numId w:val="315"/>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averting or minimising a serious risk of death or injury (whether to me or some other person)</w:t>
            </w:r>
          </w:p>
          <w:p w14:paraId="0123EC8A" w14:textId="77777777" w:rsidR="00994FE5" w:rsidRPr="00994FE5" w:rsidRDefault="00994FE5" w:rsidP="002910E3">
            <w:pPr>
              <w:widowControl w:val="0"/>
              <w:numPr>
                <w:ilvl w:val="0"/>
                <w:numId w:val="315"/>
              </w:numPr>
              <w:overflowPunct w:val="0"/>
              <w:autoSpaceDE w:val="0"/>
              <w:autoSpaceDN w:val="0"/>
              <w:adjustRightInd w:val="0"/>
              <w:spacing w:after="120" w:line="276" w:lineRule="auto"/>
              <w:jc w:val="left"/>
              <w:textAlignment w:val="baseline"/>
              <w:rPr>
                <w:rFonts w:ascii="Arial" w:eastAsia="Arial" w:hAnsi="Arial" w:cs="Arial"/>
                <w:b/>
                <w:sz w:val="12"/>
              </w:rPr>
            </w:pPr>
            <w:r w:rsidRPr="00994FE5">
              <w:rPr>
                <w:rFonts w:ascii="Arial" w:eastAsia="Arial" w:hAnsi="Arial" w:cs="Arial"/>
                <w:bCs/>
                <w:sz w:val="20"/>
                <w:szCs w:val="32"/>
              </w:rPr>
              <w:t>any other purpose approved by the Chief Executive of the Department [</w:t>
            </w:r>
            <w:r w:rsidRPr="00994FE5">
              <w:rPr>
                <w:rFonts w:ascii="Arial" w:eastAsia="Arial" w:hAnsi="Arial" w:cs="Arial"/>
                <w:bCs/>
                <w:i/>
                <w:iCs/>
                <w:sz w:val="20"/>
                <w:szCs w:val="32"/>
              </w:rPr>
              <w:t>for Correctional Services/of Human Services</w:t>
            </w:r>
            <w:r w:rsidRPr="00994FE5">
              <w:rPr>
                <w:rFonts w:ascii="Arial" w:eastAsia="Arial" w:hAnsi="Arial" w:cs="Arial"/>
                <w:bCs/>
                <w:sz w:val="20"/>
                <w:szCs w:val="32"/>
              </w:rPr>
              <w:t>].</w:t>
            </w:r>
          </w:p>
        </w:tc>
      </w:tr>
      <w:tr w:rsidR="00994FE5" w:rsidRPr="00994FE5" w14:paraId="2D58A3B4" w14:textId="77777777" w:rsidTr="00101EC2">
        <w:trPr>
          <w:jc w:val="center"/>
        </w:trPr>
        <w:tc>
          <w:tcPr>
            <w:tcW w:w="250" w:type="pct"/>
          </w:tcPr>
          <w:p w14:paraId="6732115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6CFB26A"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2" w:type="pct"/>
            <w:hideMark/>
          </w:tcPr>
          <w:p w14:paraId="68FC3963"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994FE5">
              <w:rPr>
                <w:rFonts w:ascii="Arial" w:eastAsia="Arial" w:hAnsi="Arial" w:cs="Arial"/>
                <w:b/>
                <w:sz w:val="12"/>
                <w:szCs w:val="24"/>
              </w:rPr>
              <w:t>accommodation support program selected</w:t>
            </w:r>
            <w:r w:rsidRPr="00994FE5">
              <w:rPr>
                <w:rFonts w:ascii="Arial" w:hAnsi="Arial" w:cs="Arial"/>
                <w:b/>
                <w:sz w:val="14"/>
                <w:szCs w:val="20"/>
              </w:rPr>
              <w:t xml:space="preserve"> </w:t>
            </w:r>
            <w:r w:rsidRPr="00994FE5">
              <w:rPr>
                <w:rFonts w:ascii="Arial" w:eastAsia="Arial" w:hAnsi="Arial" w:cs="Arial"/>
                <w:bCs/>
                <w:sz w:val="20"/>
                <w:szCs w:val="32"/>
              </w:rPr>
              <w:t xml:space="preserve">I must live at the Bail Support Accommodation Program Facility, 77 </w:t>
            </w:r>
            <w:r w:rsidRPr="00994FE5">
              <w:rPr>
                <w:rFonts w:ascii="Arial" w:hAnsi="Arial" w:cs="Arial"/>
                <w:sz w:val="20"/>
                <w:szCs w:val="20"/>
              </w:rPr>
              <w:t>Thomas</w:t>
            </w:r>
            <w:r w:rsidRPr="00994FE5">
              <w:rPr>
                <w:rFonts w:ascii="Arial" w:eastAsia="Arial" w:hAnsi="Arial" w:cs="Arial"/>
                <w:bCs/>
                <w:sz w:val="20"/>
                <w:szCs w:val="32"/>
              </w:rPr>
              <w:t xml:space="preserve"> Place, Port Adelaide 5013 and stay there while on bail. I must not leave at any time except for:</w:t>
            </w:r>
          </w:p>
          <w:p w14:paraId="2F32839A"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necessary medical or dental treatment;</w:t>
            </w:r>
          </w:p>
          <w:p w14:paraId="3FEF6F5B"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hAnsi="Arial" w:cs="Arial"/>
                <w:sz w:val="20"/>
                <w:szCs w:val="20"/>
              </w:rPr>
              <w:t>avoiding</w:t>
            </w:r>
            <w:r w:rsidRPr="00994FE5">
              <w:rPr>
                <w:rFonts w:ascii="Arial" w:eastAsia="Arial" w:hAnsi="Arial" w:cs="Arial"/>
                <w:bCs/>
                <w:sz w:val="20"/>
                <w:szCs w:val="20"/>
              </w:rPr>
              <w:t xml:space="preserve"> or </w:t>
            </w:r>
            <w:r w:rsidRPr="00994FE5">
              <w:rPr>
                <w:rFonts w:ascii="Arial" w:hAnsi="Arial" w:cs="Arial"/>
                <w:sz w:val="20"/>
                <w:szCs w:val="20"/>
              </w:rPr>
              <w:t>reducing</w:t>
            </w:r>
            <w:r w:rsidRPr="00994FE5">
              <w:rPr>
                <w:rFonts w:ascii="Arial" w:eastAsia="Arial" w:hAnsi="Arial" w:cs="Arial"/>
                <w:bCs/>
                <w:sz w:val="20"/>
                <w:szCs w:val="20"/>
              </w:rPr>
              <w:t xml:space="preserve"> a serious risk of death or injury (whether to me or some other person);</w:t>
            </w:r>
          </w:p>
          <w:p w14:paraId="5F8FC9AD"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remunerated (paid) employment at such times and places as approved from time to time by my Supervising Officer;</w:t>
            </w:r>
          </w:p>
          <w:p w14:paraId="2A38E6F6"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 place to undergo assessment or treatment (or both) relating to my mental or physical condition as approved or directed by my Supervising Officer;</w:t>
            </w:r>
          </w:p>
          <w:p w14:paraId="64014188"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 intervention program as approved or directed by my Supervising Officer;</w:t>
            </w:r>
          </w:p>
          <w:p w14:paraId="1F3BFA44"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any other course of education, training or instruction, or other activity as approved or directed by my Supervising Officer;</w:t>
            </w:r>
          </w:p>
          <w:p w14:paraId="5AFCBFD8" w14:textId="77777777" w:rsidR="00994FE5" w:rsidRPr="00994FE5" w:rsidRDefault="00994FE5" w:rsidP="002910E3">
            <w:pPr>
              <w:widowControl w:val="0"/>
              <w:numPr>
                <w:ilvl w:val="0"/>
                <w:numId w:val="316"/>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any other reason approved or directed by my Supervising Officer</w:t>
            </w:r>
            <w:r w:rsidRPr="00994FE5">
              <w:rPr>
                <w:rFonts w:ascii="Arial" w:eastAsia="Arial" w:hAnsi="Arial" w:cs="Arial"/>
                <w:b/>
                <w:sz w:val="20"/>
                <w:szCs w:val="20"/>
              </w:rPr>
              <w:t>.</w:t>
            </w:r>
          </w:p>
        </w:tc>
      </w:tr>
      <w:tr w:rsidR="00994FE5" w:rsidRPr="00994FE5" w14:paraId="0F7DF347" w14:textId="77777777" w:rsidTr="00101EC2">
        <w:trPr>
          <w:jc w:val="center"/>
        </w:trPr>
        <w:tc>
          <w:tcPr>
            <w:tcW w:w="250" w:type="pct"/>
          </w:tcPr>
          <w:p w14:paraId="3C8CE8E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4CF24A9"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9BE12DB"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pacing w:val="-4"/>
                <w:sz w:val="20"/>
                <w:szCs w:val="20"/>
              </w:rPr>
            </w:pPr>
            <w:r w:rsidRPr="00994FE5">
              <w:rPr>
                <w:rFonts w:ascii="Arial" w:eastAsia="Arial" w:hAnsi="Arial" w:cs="Arial"/>
                <w:b/>
                <w:spacing w:val="-4"/>
                <w:sz w:val="12"/>
              </w:rPr>
              <w:t xml:space="preserve">Youth only </w:t>
            </w:r>
            <w:r w:rsidRPr="00994FE5">
              <w:rPr>
                <w:rFonts w:ascii="Arial" w:hAnsi="Arial" w:cs="Arial"/>
                <w:spacing w:val="-4"/>
                <w:sz w:val="20"/>
                <w:szCs w:val="20"/>
              </w:rPr>
              <w:t>I must live at [</w:t>
            </w:r>
            <w:r w:rsidRPr="00994FE5">
              <w:rPr>
                <w:rFonts w:ascii="Arial" w:hAnsi="Arial" w:cs="Arial"/>
                <w:i/>
                <w:spacing w:val="-4"/>
                <w:sz w:val="20"/>
                <w:szCs w:val="20"/>
              </w:rPr>
              <w:t>address</w:t>
            </w:r>
            <w:r w:rsidRPr="00994FE5">
              <w:rPr>
                <w:rFonts w:ascii="Arial" w:hAnsi="Arial" w:cs="Arial"/>
                <w:spacing w:val="-4"/>
                <w:sz w:val="20"/>
                <w:szCs w:val="20"/>
              </w:rPr>
              <w:t>] and stay there while on Bail. I must not leave at any time except for:</w:t>
            </w:r>
          </w:p>
          <w:p w14:paraId="2BE61C86" w14:textId="77777777" w:rsidR="00994FE5" w:rsidRPr="00994FE5" w:rsidRDefault="00994FE5" w:rsidP="002910E3">
            <w:pPr>
              <w:widowControl w:val="0"/>
              <w:numPr>
                <w:ilvl w:val="0"/>
                <w:numId w:val="31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remunerated (paid) employment;</w:t>
            </w:r>
          </w:p>
          <w:p w14:paraId="35E106AA" w14:textId="77777777" w:rsidR="00994FE5" w:rsidRPr="00994FE5" w:rsidRDefault="00994FE5" w:rsidP="002910E3">
            <w:pPr>
              <w:widowControl w:val="0"/>
              <w:numPr>
                <w:ilvl w:val="0"/>
                <w:numId w:val="31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necessary medical or dental treatment;</w:t>
            </w:r>
          </w:p>
          <w:p w14:paraId="14C97443" w14:textId="77777777" w:rsidR="00994FE5" w:rsidRPr="00994FE5" w:rsidRDefault="00994FE5" w:rsidP="002910E3">
            <w:pPr>
              <w:widowControl w:val="0"/>
              <w:numPr>
                <w:ilvl w:val="0"/>
                <w:numId w:val="317"/>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going to school, work, or training or any other activity as required by the Court or as approved or directed by my Supervising Officer.</w:t>
            </w:r>
          </w:p>
        </w:tc>
      </w:tr>
      <w:tr w:rsidR="00994FE5" w:rsidRPr="00994FE5" w14:paraId="2EFE860C" w14:textId="77777777" w:rsidTr="00101EC2">
        <w:trPr>
          <w:jc w:val="center"/>
        </w:trPr>
        <w:tc>
          <w:tcPr>
            <w:tcW w:w="250" w:type="pct"/>
          </w:tcPr>
          <w:p w14:paraId="6DEAA27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D67877F"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7C5EC13"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rPr>
            </w:pPr>
            <w:r w:rsidRPr="00994FE5">
              <w:rPr>
                <w:rFonts w:ascii="Arial" w:hAnsi="Arial" w:cs="Arial"/>
                <w:sz w:val="20"/>
                <w:szCs w:val="20"/>
              </w:rPr>
              <w:t>I must not leave the court building or my current institution until I have been fitted with an electronic transmitter.</w:t>
            </w:r>
          </w:p>
        </w:tc>
      </w:tr>
      <w:tr w:rsidR="00994FE5" w:rsidRPr="00994FE5" w14:paraId="70C0CD92" w14:textId="77777777" w:rsidTr="00101EC2">
        <w:trPr>
          <w:jc w:val="center"/>
        </w:trPr>
        <w:tc>
          <w:tcPr>
            <w:tcW w:w="250" w:type="pct"/>
          </w:tcPr>
          <w:p w14:paraId="7569387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0A86A0C"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7F9445F"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rPr>
            </w:pPr>
            <w:r w:rsidRPr="00994FE5">
              <w:rPr>
                <w:rFonts w:ascii="Arial" w:hAnsi="Arial" w:cs="Arial"/>
                <w:sz w:val="20"/>
                <w:szCs w:val="20"/>
              </w:rPr>
              <w:t>When I am released from court, I must go straight to [</w:t>
            </w:r>
            <w:r w:rsidRPr="00994FE5">
              <w:rPr>
                <w:rFonts w:ascii="Arial" w:hAnsi="Arial" w:cs="Arial"/>
                <w:i/>
                <w:sz w:val="20"/>
                <w:szCs w:val="20"/>
              </w:rPr>
              <w:t>address</w:t>
            </w:r>
            <w:r w:rsidRPr="00994FE5">
              <w:rPr>
                <w:rFonts w:ascii="Arial" w:hAnsi="Arial" w:cs="Arial"/>
                <w:sz w:val="20"/>
                <w:szCs w:val="20"/>
              </w:rPr>
              <w:t>], so I can have an electronic transmitter fitted and when I get there, I must contact the Home Detention Unit of the Department [</w:t>
            </w:r>
            <w:r w:rsidRPr="00994FE5">
              <w:rPr>
                <w:rFonts w:ascii="Arial" w:hAnsi="Arial" w:cs="Arial"/>
                <w:i/>
                <w:sz w:val="20"/>
                <w:szCs w:val="20"/>
              </w:rPr>
              <w:t>for Correctional Services/of Human Services</w:t>
            </w:r>
            <w:r w:rsidRPr="00994FE5">
              <w:rPr>
                <w:rFonts w:ascii="Arial" w:hAnsi="Arial" w:cs="Arial"/>
                <w:sz w:val="20"/>
                <w:szCs w:val="20"/>
              </w:rPr>
              <w:t>] by telephone on [</w:t>
            </w:r>
            <w:r w:rsidRPr="00994FE5">
              <w:rPr>
                <w:rFonts w:ascii="Arial" w:hAnsi="Arial" w:cs="Arial"/>
                <w:i/>
                <w:sz w:val="20"/>
                <w:szCs w:val="20"/>
              </w:rPr>
              <w:t>1300 796 199/1800 814 914</w:t>
            </w:r>
            <w:r w:rsidRPr="00994FE5">
              <w:rPr>
                <w:rFonts w:ascii="Arial" w:hAnsi="Arial" w:cs="Arial"/>
                <w:sz w:val="20"/>
                <w:szCs w:val="20"/>
              </w:rPr>
              <w:t>].</w:t>
            </w:r>
          </w:p>
        </w:tc>
      </w:tr>
      <w:tr w:rsidR="00994FE5" w:rsidRPr="00994FE5" w14:paraId="32AE4EEF" w14:textId="77777777" w:rsidTr="00101EC2">
        <w:trPr>
          <w:jc w:val="center"/>
        </w:trPr>
        <w:tc>
          <w:tcPr>
            <w:tcW w:w="250" w:type="pct"/>
          </w:tcPr>
          <w:p w14:paraId="2F9B4AC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391A8E9"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609D7F3"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rPr>
            </w:pPr>
            <w:r w:rsidRPr="00994FE5">
              <w:rPr>
                <w:rFonts w:ascii="Arial" w:hAnsi="Arial" w:cs="Arial"/>
                <w:sz w:val="20"/>
                <w:szCs w:val="20"/>
              </w:rPr>
              <w:t>When I am released from court, I must go straight to the offices of the Department [</w:t>
            </w:r>
            <w:r w:rsidRPr="00994FE5">
              <w:rPr>
                <w:rFonts w:ascii="Arial" w:hAnsi="Arial" w:cs="Arial"/>
                <w:i/>
                <w:sz w:val="20"/>
                <w:szCs w:val="20"/>
              </w:rPr>
              <w:t>for Correctional Services/of Human Services</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xml:space="preserve">] and I must report to </w:t>
            </w:r>
            <w:r w:rsidRPr="00994FE5">
              <w:rPr>
                <w:rFonts w:ascii="Arial" w:hAnsi="Arial" w:cs="Arial"/>
                <w:iCs/>
                <w:sz w:val="20"/>
                <w:szCs w:val="20"/>
              </w:rPr>
              <w:t>my Supervising Officer</w:t>
            </w:r>
            <w:r w:rsidRPr="00994FE5">
              <w:rPr>
                <w:rFonts w:ascii="Arial" w:hAnsi="Arial" w:cs="Arial"/>
                <w:sz w:val="20"/>
                <w:szCs w:val="20"/>
              </w:rPr>
              <w:t xml:space="preserve"> so I can have an electronic transmitter fitted and then go straight to [</w:t>
            </w:r>
            <w:r w:rsidRPr="00994FE5">
              <w:rPr>
                <w:rFonts w:ascii="Arial" w:hAnsi="Arial" w:cs="Arial"/>
                <w:i/>
                <w:sz w:val="20"/>
                <w:szCs w:val="20"/>
              </w:rPr>
              <w:t>address</w:t>
            </w:r>
            <w:r w:rsidRPr="00994FE5">
              <w:rPr>
                <w:rFonts w:ascii="Arial" w:hAnsi="Arial" w:cs="Arial"/>
                <w:sz w:val="20"/>
                <w:szCs w:val="20"/>
              </w:rPr>
              <w:t>].</w:t>
            </w:r>
          </w:p>
        </w:tc>
      </w:tr>
      <w:tr w:rsidR="00994FE5" w:rsidRPr="00994FE5" w14:paraId="19B55029" w14:textId="77777777" w:rsidTr="00101EC2">
        <w:trPr>
          <w:jc w:val="center"/>
        </w:trPr>
        <w:tc>
          <w:tcPr>
            <w:tcW w:w="250" w:type="pct"/>
          </w:tcPr>
          <w:p w14:paraId="6416EF8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EEF090B"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33ADB6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rPr>
              <w:t>mandatory</w:t>
            </w:r>
            <w:r w:rsidRPr="00994FE5">
              <w:rPr>
                <w:rFonts w:ascii="Arial" w:eastAsia="Arial" w:hAnsi="Arial" w:cs="Arial"/>
                <w:b/>
                <w:sz w:val="12"/>
                <w:szCs w:val="24"/>
              </w:rPr>
              <w:t xml:space="preserve"> </w:t>
            </w:r>
            <w:r w:rsidRPr="00994FE5">
              <w:rPr>
                <w:rFonts w:ascii="Arial" w:hAnsi="Arial" w:cs="Arial"/>
                <w:b/>
                <w:sz w:val="12"/>
              </w:rPr>
              <w:t>if serious and organised crime suspect</w:t>
            </w:r>
            <w:r w:rsidRPr="00994FE5">
              <w:rPr>
                <w:rFonts w:ascii="Arial" w:hAnsi="Arial" w:cs="Arial"/>
                <w:sz w:val="20"/>
                <w:szCs w:val="20"/>
              </w:rPr>
              <w:t xml:space="preserve"> When I am released from Court:</w:t>
            </w:r>
          </w:p>
          <w:p w14:paraId="53FF507C"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agree to be fitted with a device of a kind approved by the Chief Executive of the Department [</w:t>
            </w:r>
            <w:r w:rsidRPr="00994FE5">
              <w:rPr>
                <w:rFonts w:ascii="Arial" w:hAnsi="Arial" w:cs="Arial"/>
                <w:i/>
                <w:iCs/>
                <w:sz w:val="20"/>
                <w:szCs w:val="20"/>
              </w:rPr>
              <w:t>for Correctional Services/of Human Services</w:t>
            </w:r>
            <w:r w:rsidRPr="00994FE5">
              <w:rPr>
                <w:rFonts w:ascii="Arial" w:hAnsi="Arial" w:cs="Arial"/>
                <w:sz w:val="20"/>
                <w:szCs w:val="20"/>
              </w:rPr>
              <w:t>] for the purpose of monitoring compliance with the previous conditions and to comply with all reasonable directions of the Chief Executive Officer in relation to the device</w:t>
            </w:r>
          </w:p>
          <w:p w14:paraId="04BF97FE"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wear the electronic transmitter and obey the Department [</w:t>
            </w:r>
            <w:r w:rsidRPr="00994FE5">
              <w:rPr>
                <w:rFonts w:ascii="Arial" w:hAnsi="Arial" w:cs="Arial"/>
                <w:i/>
                <w:sz w:val="20"/>
                <w:szCs w:val="20"/>
              </w:rPr>
              <w:t>for Correctional Services/of Human Services</w:t>
            </w:r>
            <w:r w:rsidRPr="00994FE5">
              <w:rPr>
                <w:rFonts w:ascii="Arial" w:hAnsi="Arial" w:cs="Arial"/>
                <w:sz w:val="20"/>
                <w:szCs w:val="20"/>
              </w:rPr>
              <w:t>] rules of electronic monitoring, including charging the transmitter daily, for the term of this Bail Agreement.</w:t>
            </w:r>
          </w:p>
          <w:p w14:paraId="453690D0"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always be contactable by mobile telephone </w:t>
            </w:r>
            <w:r w:rsidRPr="00994FE5">
              <w:rPr>
                <w:rFonts w:ascii="Arial" w:eastAsia="Arial" w:hAnsi="Arial" w:cs="Arial"/>
                <w:b/>
                <w:sz w:val="12"/>
                <w:szCs w:val="12"/>
              </w:rPr>
              <w:t>following words default selected if class 1 or class 2 offence or serious and organised crime suspect selected</w:t>
            </w:r>
            <w:r w:rsidRPr="00994FE5">
              <w:rPr>
                <w:rFonts w:ascii="Arial" w:eastAsia="Arial" w:hAnsi="Arial" w:cs="Arial"/>
                <w:sz w:val="12"/>
                <w:szCs w:val="12"/>
              </w:rPr>
              <w:t xml:space="preserve"> </w:t>
            </w:r>
            <w:r w:rsidRPr="00994FE5">
              <w:rPr>
                <w:rFonts w:ascii="Arial" w:hAnsi="Arial" w:cs="Arial"/>
                <w:sz w:val="20"/>
                <w:szCs w:val="20"/>
              </w:rPr>
              <w:t>[</w:t>
            </w:r>
            <w:r w:rsidRPr="00994FE5">
              <w:rPr>
                <w:rFonts w:ascii="Arial" w:hAnsi="Arial" w:cs="Arial"/>
                <w:i/>
                <w:sz w:val="20"/>
                <w:szCs w:val="20"/>
              </w:rPr>
              <w:t>that does not provide access to the internet</w:t>
            </w:r>
            <w:r w:rsidRPr="00994FE5">
              <w:rPr>
                <w:rFonts w:ascii="Arial" w:hAnsi="Arial" w:cs="Arial"/>
                <w:sz w:val="20"/>
                <w:szCs w:val="20"/>
              </w:rPr>
              <w:t xml:space="preserve">]. I must give my contact details to </w:t>
            </w:r>
            <w:r w:rsidRPr="00994FE5">
              <w:rPr>
                <w:rFonts w:ascii="Arial" w:hAnsi="Arial" w:cs="Arial"/>
                <w:iCs/>
                <w:sz w:val="20"/>
                <w:szCs w:val="20"/>
              </w:rPr>
              <w:t>my Supervising Officer</w:t>
            </w:r>
            <w:r w:rsidRPr="00994FE5">
              <w:rPr>
                <w:rFonts w:ascii="Arial" w:hAnsi="Arial" w:cs="Arial"/>
                <w:sz w:val="20"/>
                <w:szCs w:val="20"/>
              </w:rPr>
              <w:t xml:space="preserve"> so they can use it to get in touch with me at all times while I am electronically monitored.</w:t>
            </w:r>
          </w:p>
          <w:p w14:paraId="595E557A"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not do any water related sport or activity at any time unless this has been approved beforehand by </w:t>
            </w:r>
            <w:r w:rsidRPr="00994FE5">
              <w:rPr>
                <w:rFonts w:ascii="Arial" w:hAnsi="Arial" w:cs="Arial"/>
                <w:iCs/>
                <w:sz w:val="20"/>
                <w:szCs w:val="20"/>
              </w:rPr>
              <w:t>my Supervising Officer</w:t>
            </w:r>
            <w:r w:rsidRPr="00994FE5">
              <w:rPr>
                <w:rFonts w:ascii="Arial" w:hAnsi="Arial" w:cs="Arial"/>
                <w:sz w:val="20"/>
                <w:szCs w:val="20"/>
              </w:rPr>
              <w:t>.</w:t>
            </w:r>
          </w:p>
          <w:p w14:paraId="130201F7"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come to an entrance to the required address at the request of </w:t>
            </w:r>
            <w:r w:rsidRPr="00994FE5">
              <w:rPr>
                <w:rFonts w:ascii="Arial" w:hAnsi="Arial" w:cs="Arial"/>
                <w:iCs/>
                <w:sz w:val="20"/>
                <w:szCs w:val="20"/>
              </w:rPr>
              <w:t>my Supervising Officer</w:t>
            </w:r>
            <w:r w:rsidRPr="00994FE5">
              <w:rPr>
                <w:rFonts w:ascii="Arial" w:hAnsi="Arial" w:cs="Arial"/>
                <w:sz w:val="20"/>
                <w:szCs w:val="20"/>
              </w:rPr>
              <w:t xml:space="preserve"> [</w:t>
            </w:r>
            <w:r w:rsidRPr="00994FE5">
              <w:rPr>
                <w:rFonts w:ascii="Arial" w:hAnsi="Arial" w:cs="Arial"/>
                <w:i/>
                <w:sz w:val="20"/>
                <w:szCs w:val="20"/>
              </w:rPr>
              <w:t>or a Police Officer</w:t>
            </w:r>
            <w:r w:rsidRPr="00994FE5">
              <w:rPr>
                <w:rFonts w:ascii="Arial" w:hAnsi="Arial" w:cs="Arial"/>
                <w:sz w:val="20"/>
                <w:szCs w:val="20"/>
              </w:rPr>
              <w:t>]. I understand that I can only be away from the house for reasons that are allowed in this Bail Agreement.</w:t>
            </w:r>
          </w:p>
          <w:p w14:paraId="4F120FA3"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 xml:space="preserve">I must answer any calls or text messages from </w:t>
            </w:r>
            <w:r w:rsidRPr="00994FE5">
              <w:rPr>
                <w:rFonts w:ascii="Arial" w:hAnsi="Arial" w:cs="Arial"/>
                <w:iCs/>
                <w:sz w:val="20"/>
                <w:szCs w:val="20"/>
              </w:rPr>
              <w:t>my Supervising Officer straight away</w:t>
            </w:r>
            <w:r w:rsidRPr="00994FE5">
              <w:rPr>
                <w:rFonts w:ascii="Arial" w:hAnsi="Arial" w:cs="Arial"/>
                <w:sz w:val="20"/>
                <w:szCs w:val="20"/>
              </w:rPr>
              <w:t xml:space="preserve"> on the mobile phone number I have given.</w:t>
            </w:r>
          </w:p>
          <w:p w14:paraId="02EEAED2" w14:textId="77777777" w:rsidR="00994FE5" w:rsidRPr="00994FE5" w:rsidRDefault="00994FE5" w:rsidP="002910E3">
            <w:pPr>
              <w:numPr>
                <w:ilvl w:val="0"/>
                <w:numId w:val="31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I must comply with any direction given by my Supervising Officer.</w:t>
            </w:r>
          </w:p>
        </w:tc>
      </w:tr>
      <w:tr w:rsidR="00994FE5" w:rsidRPr="00994FE5" w14:paraId="3B0A446F" w14:textId="77777777" w:rsidTr="00101EC2">
        <w:trPr>
          <w:jc w:val="center"/>
        </w:trPr>
        <w:tc>
          <w:tcPr>
            <w:tcW w:w="250" w:type="pct"/>
          </w:tcPr>
          <w:p w14:paraId="5BD0EC4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904E675"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C0A1D1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rPr>
            </w:pPr>
            <w:r w:rsidRPr="00994FE5">
              <w:rPr>
                <w:rFonts w:ascii="Arial" w:hAnsi="Arial" w:cs="Arial"/>
                <w:sz w:val="20"/>
                <w:szCs w:val="20"/>
              </w:rPr>
              <w:t>I give permission for the Department [</w:t>
            </w:r>
            <w:r w:rsidRPr="00994FE5">
              <w:rPr>
                <w:rFonts w:ascii="Arial" w:hAnsi="Arial" w:cs="Arial"/>
                <w:i/>
                <w:sz w:val="20"/>
                <w:szCs w:val="20"/>
              </w:rPr>
              <w:t>for Correctional Services/of Human Services</w:t>
            </w:r>
            <w:r w:rsidRPr="00994FE5">
              <w:rPr>
                <w:rFonts w:ascii="Arial" w:hAnsi="Arial" w:cs="Arial"/>
                <w:sz w:val="20"/>
                <w:szCs w:val="20"/>
              </w:rPr>
              <w:t>] to tell other people that I am under a home detention condition of Bail if that is needed to check my employment (work) or that I am obeying my Bail Agreement conditions.</w:t>
            </w:r>
          </w:p>
        </w:tc>
      </w:tr>
      <w:tr w:rsidR="00994FE5" w:rsidRPr="00994FE5" w14:paraId="2A511113" w14:textId="77777777" w:rsidTr="00101EC2">
        <w:trPr>
          <w:jc w:val="center"/>
        </w:trPr>
        <w:tc>
          <w:tcPr>
            <w:tcW w:w="250" w:type="pct"/>
          </w:tcPr>
          <w:p w14:paraId="13F02AB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FA2B65E"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203B2DD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If an emergency requires me to move to another address:</w:t>
            </w:r>
          </w:p>
          <w:p w14:paraId="195A1D9F" w14:textId="77777777" w:rsidR="00994FE5" w:rsidRPr="00994FE5" w:rsidRDefault="00994FE5" w:rsidP="002910E3">
            <w:pPr>
              <w:numPr>
                <w:ilvl w:val="0"/>
                <w:numId w:val="31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312F1D0D" w14:textId="77777777" w:rsidR="00994FE5" w:rsidRPr="00994FE5" w:rsidRDefault="00994FE5" w:rsidP="002910E3">
            <w:pPr>
              <w:numPr>
                <w:ilvl w:val="0"/>
                <w:numId w:val="31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777A4FB7" w14:textId="77777777" w:rsidR="00994FE5" w:rsidRPr="00994FE5" w:rsidRDefault="00994FE5" w:rsidP="002910E3">
            <w:pPr>
              <w:numPr>
                <w:ilvl w:val="0"/>
                <w:numId w:val="319"/>
              </w:numPr>
              <w:tabs>
                <w:tab w:val="left" w:pos="319"/>
              </w:tabs>
              <w:overflowPunct w:val="0"/>
              <w:autoSpaceDE w:val="0"/>
              <w:autoSpaceDN w:val="0"/>
              <w:adjustRightInd w:val="0"/>
              <w:spacing w:after="120" w:line="276" w:lineRule="auto"/>
              <w:jc w:val="left"/>
              <w:textAlignment w:val="baseline"/>
              <w:rPr>
                <w:rFonts w:ascii="Arial" w:hAnsi="Arial" w:cs="Arial"/>
                <w:b/>
                <w:sz w:val="12"/>
              </w:rPr>
            </w:pPr>
            <w:r w:rsidRPr="00994FE5">
              <w:rPr>
                <w:rFonts w:ascii="Arial" w:hAnsi="Arial" w:cs="Arial"/>
                <w:sz w:val="20"/>
                <w:szCs w:val="16"/>
              </w:rPr>
              <w:t>the conditions of this Agreement will continue to apply as though the new address were specified in this Agreement.</w:t>
            </w:r>
          </w:p>
        </w:tc>
      </w:tr>
    </w:tbl>
    <w:p w14:paraId="0308C778"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26"/>
        <w:gridCol w:w="8456"/>
      </w:tblGrid>
      <w:tr w:rsidR="00994FE5" w:rsidRPr="00994FE5" w14:paraId="589F7A7B" w14:textId="77777777" w:rsidTr="00101EC2">
        <w:trPr>
          <w:jc w:val="center"/>
        </w:trPr>
        <w:tc>
          <w:tcPr>
            <w:tcW w:w="5000" w:type="pct"/>
            <w:gridSpan w:val="3"/>
            <w:hideMark/>
          </w:tcPr>
          <w:p w14:paraId="02D8F79A"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Residence (place of living)</w:t>
            </w:r>
          </w:p>
        </w:tc>
      </w:tr>
      <w:tr w:rsidR="00994FE5" w:rsidRPr="00994FE5" w14:paraId="04904538" w14:textId="77777777" w:rsidTr="00101EC2">
        <w:trPr>
          <w:jc w:val="center"/>
        </w:trPr>
        <w:tc>
          <w:tcPr>
            <w:tcW w:w="250" w:type="pct"/>
          </w:tcPr>
          <w:p w14:paraId="792A9F9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33A218C"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825FE0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w:t>
            </w:r>
          </w:p>
        </w:tc>
      </w:tr>
      <w:tr w:rsidR="00994FE5" w:rsidRPr="00994FE5" w14:paraId="6C241BB3" w14:textId="77777777" w:rsidTr="00101EC2">
        <w:trPr>
          <w:jc w:val="center"/>
        </w:trPr>
        <w:tc>
          <w:tcPr>
            <w:tcW w:w="250" w:type="pct"/>
          </w:tcPr>
          <w:p w14:paraId="2DBC189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4070E0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DB1E17C"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994FE5">
              <w:rPr>
                <w:rFonts w:ascii="Arial" w:eastAsia="Arial" w:hAnsi="Arial" w:cs="Arial"/>
                <w:b/>
                <w:sz w:val="12"/>
                <w:szCs w:val="12"/>
              </w:rPr>
              <w:t>Adult only</w:t>
            </w:r>
            <w:r w:rsidRPr="00994FE5">
              <w:rPr>
                <w:rFonts w:ascii="Arial" w:eastAsia="Arial" w:hAnsi="Arial" w:cs="Arial"/>
                <w:sz w:val="12"/>
                <w:szCs w:val="12"/>
              </w:rPr>
              <w:t xml:space="preserve"> </w:t>
            </w:r>
            <w:r w:rsidRPr="00994FE5">
              <w:rPr>
                <w:rFonts w:ascii="Arial" w:eastAsia="Arial" w:hAnsi="Arial" w:cs="Arial"/>
                <w:bCs/>
                <w:sz w:val="20"/>
                <w:szCs w:val="20"/>
              </w:rPr>
              <w:t>I must live at the Bail Support Accommodation Program Facility at 77 Thomas Place, Port Adelaide SA 5013.</w:t>
            </w:r>
          </w:p>
        </w:tc>
      </w:tr>
      <w:tr w:rsidR="00994FE5" w:rsidRPr="00994FE5" w14:paraId="723B9419" w14:textId="77777777" w:rsidTr="00101EC2">
        <w:trPr>
          <w:jc w:val="center"/>
        </w:trPr>
        <w:tc>
          <w:tcPr>
            <w:tcW w:w="250" w:type="pct"/>
          </w:tcPr>
          <w:p w14:paraId="4047911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49540E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CE682F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live where </w:t>
            </w:r>
            <w:r w:rsidRPr="00994FE5">
              <w:rPr>
                <w:rFonts w:ascii="Arial" w:hAnsi="Arial" w:cs="Arial"/>
                <w:iCs/>
                <w:sz w:val="20"/>
                <w:szCs w:val="20"/>
              </w:rPr>
              <w:t>my Supervising Office</w:t>
            </w:r>
            <w:r w:rsidRPr="00994FE5">
              <w:rPr>
                <w:rFonts w:ascii="Arial" w:hAnsi="Arial" w:cs="Arial"/>
                <w:sz w:val="20"/>
                <w:szCs w:val="20"/>
              </w:rPr>
              <w:t>r directs.</w:t>
            </w:r>
          </w:p>
        </w:tc>
      </w:tr>
      <w:tr w:rsidR="00994FE5" w:rsidRPr="00994FE5" w14:paraId="1C876209" w14:textId="77777777" w:rsidTr="00101EC2">
        <w:trPr>
          <w:jc w:val="center"/>
        </w:trPr>
        <w:tc>
          <w:tcPr>
            <w:tcW w:w="250" w:type="pct"/>
          </w:tcPr>
          <w:p w14:paraId="72AD76C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3B24ECB"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A857286"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eastAsia="Arial" w:hAnsi="Arial" w:cs="Arial"/>
                <w:sz w:val="12"/>
                <w:szCs w:val="24"/>
              </w:rPr>
              <w:t xml:space="preserve"> </w:t>
            </w:r>
            <w:r w:rsidRPr="00994FE5">
              <w:rPr>
                <w:rFonts w:ascii="Arial" w:hAnsi="Arial" w:cs="Arial"/>
                <w:sz w:val="20"/>
                <w:szCs w:val="20"/>
              </w:rPr>
              <w:t>I must live where [</w:t>
            </w:r>
            <w:r w:rsidRPr="00994FE5">
              <w:rPr>
                <w:rFonts w:ascii="Arial" w:hAnsi="Arial" w:cs="Arial"/>
                <w:i/>
                <w:iCs/>
                <w:sz w:val="20"/>
                <w:szCs w:val="20"/>
              </w:rPr>
              <w:t>my Supervising Office</w:t>
            </w:r>
            <w:r w:rsidRPr="00994FE5">
              <w:rPr>
                <w:rFonts w:ascii="Arial" w:hAnsi="Arial" w:cs="Arial"/>
                <w:i/>
                <w:sz w:val="20"/>
                <w:szCs w:val="20"/>
              </w:rPr>
              <w:t>r/the Department for Child Protection</w:t>
            </w:r>
            <w:r w:rsidRPr="00994FE5">
              <w:rPr>
                <w:rFonts w:ascii="Arial" w:hAnsi="Arial" w:cs="Arial"/>
                <w:sz w:val="20"/>
                <w:szCs w:val="20"/>
              </w:rPr>
              <w:t>] directs, at first with [</w:t>
            </w:r>
            <w:r w:rsidRPr="00994FE5">
              <w:rPr>
                <w:rFonts w:ascii="Arial" w:hAnsi="Arial" w:cs="Arial"/>
                <w:i/>
                <w:sz w:val="20"/>
                <w:szCs w:val="20"/>
              </w:rPr>
              <w:t>name</w:t>
            </w:r>
            <w:r w:rsidRPr="00994FE5">
              <w:rPr>
                <w:rFonts w:ascii="Arial" w:hAnsi="Arial" w:cs="Arial"/>
                <w:sz w:val="20"/>
                <w:szCs w:val="20"/>
              </w:rPr>
              <w:t>].</w:t>
            </w:r>
          </w:p>
        </w:tc>
      </w:tr>
      <w:tr w:rsidR="00994FE5" w:rsidRPr="00994FE5" w14:paraId="7715BD01" w14:textId="77777777" w:rsidTr="00101EC2">
        <w:trPr>
          <w:jc w:val="center"/>
        </w:trPr>
        <w:tc>
          <w:tcPr>
            <w:tcW w:w="250" w:type="pct"/>
          </w:tcPr>
          <w:p w14:paraId="10C8C79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19CC66B"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7674A7F2"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745BEE24" w14:textId="77777777" w:rsidR="00994FE5" w:rsidRPr="00994FE5" w:rsidRDefault="00994FE5" w:rsidP="002910E3">
            <w:pPr>
              <w:numPr>
                <w:ilvl w:val="0"/>
                <w:numId w:val="32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05CBD0CB" w14:textId="77777777" w:rsidR="00994FE5" w:rsidRPr="00994FE5" w:rsidRDefault="00994FE5" w:rsidP="002910E3">
            <w:pPr>
              <w:numPr>
                <w:ilvl w:val="0"/>
                <w:numId w:val="320"/>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994FE5">
              <w:rPr>
                <w:rFonts w:ascii="Arial" w:hAnsi="Arial" w:cs="Arial"/>
                <w:sz w:val="20"/>
                <w:szCs w:val="16"/>
              </w:rPr>
              <w:t>in line with the terms and conditions of this Bail Agreement.</w:t>
            </w:r>
          </w:p>
        </w:tc>
      </w:tr>
      <w:tr w:rsidR="00994FE5" w:rsidRPr="00994FE5" w14:paraId="17F39427" w14:textId="77777777" w:rsidTr="00101EC2">
        <w:trPr>
          <w:jc w:val="center"/>
        </w:trPr>
        <w:tc>
          <w:tcPr>
            <w:tcW w:w="250" w:type="pct"/>
          </w:tcPr>
          <w:p w14:paraId="1800D79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35B51A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15894C4"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rPr>
              <w:t xml:space="preserve">Youth only </w:t>
            </w: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0E4FEB10" w14:textId="77777777" w:rsidR="00994FE5" w:rsidRPr="00994FE5" w:rsidRDefault="00994FE5" w:rsidP="002910E3">
            <w:pPr>
              <w:numPr>
                <w:ilvl w:val="0"/>
                <w:numId w:val="32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2AF97FB5" w14:textId="77777777" w:rsidR="00994FE5" w:rsidRPr="00994FE5" w:rsidRDefault="00994FE5" w:rsidP="002910E3">
            <w:pPr>
              <w:numPr>
                <w:ilvl w:val="0"/>
                <w:numId w:val="32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line with the terms and conditions of this Bail Agreement;</w:t>
            </w:r>
          </w:p>
          <w:p w14:paraId="40A513C0" w14:textId="77777777" w:rsidR="00994FE5" w:rsidRPr="00994FE5" w:rsidRDefault="00994FE5" w:rsidP="002910E3">
            <w:pPr>
              <w:numPr>
                <w:ilvl w:val="0"/>
                <w:numId w:val="32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the company of [</w:t>
            </w:r>
            <w:r w:rsidRPr="00994FE5">
              <w:rPr>
                <w:rFonts w:ascii="Arial" w:hAnsi="Arial" w:cs="Arial"/>
                <w:i/>
                <w:sz w:val="20"/>
                <w:szCs w:val="16"/>
              </w:rPr>
              <w:t>name/an adult approved by my Supervising Officer</w:t>
            </w:r>
            <w:r w:rsidRPr="00994FE5">
              <w:rPr>
                <w:rFonts w:ascii="Arial" w:hAnsi="Arial" w:cs="Arial"/>
                <w:sz w:val="20"/>
                <w:szCs w:val="16"/>
              </w:rPr>
              <w:t>].</w:t>
            </w:r>
          </w:p>
        </w:tc>
      </w:tr>
      <w:tr w:rsidR="00994FE5" w:rsidRPr="00994FE5" w14:paraId="1F69F682" w14:textId="77777777" w:rsidTr="00101EC2">
        <w:trPr>
          <w:jc w:val="center"/>
        </w:trPr>
        <w:tc>
          <w:tcPr>
            <w:tcW w:w="250" w:type="pct"/>
          </w:tcPr>
          <w:p w14:paraId="7687691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3D892A4"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67E896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994FE5">
              <w:rPr>
                <w:rFonts w:ascii="Arial" w:eastAsia="Arial" w:hAnsi="Arial" w:cs="Arial"/>
                <w:szCs w:val="24"/>
              </w:rPr>
              <w:t>W</w:t>
            </w:r>
            <w:r w:rsidRPr="00994FE5">
              <w:rPr>
                <w:rFonts w:ascii="Arial" w:eastAsia="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994FE5" w:rsidRPr="00994FE5" w14:paraId="68A09632" w14:textId="77777777" w:rsidTr="00101EC2">
        <w:trPr>
          <w:jc w:val="center"/>
        </w:trPr>
        <w:tc>
          <w:tcPr>
            <w:tcW w:w="250" w:type="pct"/>
          </w:tcPr>
          <w:p w14:paraId="3F2294A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CAD595B"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149C29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general residential condition selected</w:t>
            </w:r>
            <w:r w:rsidRPr="00994FE5">
              <w:rPr>
                <w:rFonts w:ascii="Arial" w:hAnsi="Arial" w:cs="Arial"/>
                <w:sz w:val="14"/>
                <w:szCs w:val="20"/>
              </w:rPr>
              <w:t xml:space="preserve"> </w:t>
            </w:r>
            <w:r w:rsidRPr="00994FE5">
              <w:rPr>
                <w:rFonts w:ascii="Arial" w:hAnsi="Arial" w:cs="Arial"/>
                <w:sz w:val="20"/>
                <w:szCs w:val="20"/>
              </w:rPr>
              <w:t>If an emergency requires me to move to another address:</w:t>
            </w:r>
          </w:p>
          <w:p w14:paraId="55BBD09C" w14:textId="77777777" w:rsidR="00994FE5" w:rsidRPr="00994FE5" w:rsidRDefault="00994FE5" w:rsidP="002910E3">
            <w:pPr>
              <w:numPr>
                <w:ilvl w:val="0"/>
                <w:numId w:val="3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213EC6C4" w14:textId="77777777" w:rsidR="00994FE5" w:rsidRPr="00994FE5" w:rsidRDefault="00994FE5" w:rsidP="002910E3">
            <w:pPr>
              <w:numPr>
                <w:ilvl w:val="0"/>
                <w:numId w:val="32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005C1BBB" w14:textId="77777777" w:rsidR="00994FE5" w:rsidRPr="00994FE5" w:rsidRDefault="00994FE5" w:rsidP="002910E3">
            <w:pPr>
              <w:numPr>
                <w:ilvl w:val="0"/>
                <w:numId w:val="321"/>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the conditions of this Agreement will continue to apply as though the new address were specified in this Bail Agreement.</w:t>
            </w:r>
          </w:p>
        </w:tc>
      </w:tr>
      <w:tr w:rsidR="00994FE5" w:rsidRPr="00994FE5" w14:paraId="34530232" w14:textId="77777777" w:rsidTr="00101EC2">
        <w:trPr>
          <w:jc w:val="center"/>
        </w:trPr>
        <w:tc>
          <w:tcPr>
            <w:tcW w:w="250" w:type="pct"/>
          </w:tcPr>
          <w:p w14:paraId="73AEDE0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6885696"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076E7A3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at [</w:t>
            </w:r>
            <w:r w:rsidRPr="00994FE5">
              <w:rPr>
                <w:rFonts w:ascii="Arial" w:hAnsi="Arial" w:cs="Arial"/>
                <w:i/>
                <w:sz w:val="20"/>
                <w:szCs w:val="20"/>
              </w:rPr>
              <w:t>address(es)</w:t>
            </w:r>
            <w:r w:rsidRPr="00994FE5">
              <w:rPr>
                <w:rFonts w:ascii="Arial" w:hAnsi="Arial" w:cs="Arial"/>
                <w:sz w:val="20"/>
                <w:szCs w:val="20"/>
              </w:rPr>
              <w:t>].</w:t>
            </w:r>
          </w:p>
        </w:tc>
      </w:tr>
      <w:tr w:rsidR="00994FE5" w:rsidRPr="00994FE5" w14:paraId="6C5B7190" w14:textId="77777777" w:rsidTr="00101EC2">
        <w:trPr>
          <w:jc w:val="center"/>
        </w:trPr>
        <w:tc>
          <w:tcPr>
            <w:tcW w:w="250" w:type="pct"/>
          </w:tcPr>
          <w:p w14:paraId="6F8801D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FBA9DF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54B146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with [</w:t>
            </w:r>
            <w:r w:rsidRPr="00994FE5">
              <w:rPr>
                <w:rFonts w:ascii="Arial" w:hAnsi="Arial" w:cs="Arial"/>
                <w:i/>
                <w:sz w:val="20"/>
                <w:szCs w:val="20"/>
              </w:rPr>
              <w:t>name(s)</w:t>
            </w:r>
            <w:r w:rsidRPr="00994FE5">
              <w:rPr>
                <w:rFonts w:ascii="Arial" w:hAnsi="Arial" w:cs="Arial"/>
                <w:sz w:val="20"/>
                <w:szCs w:val="20"/>
              </w:rPr>
              <w:t>].</w:t>
            </w:r>
          </w:p>
        </w:tc>
      </w:tr>
    </w:tbl>
    <w:p w14:paraId="0B208499"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26"/>
        <w:gridCol w:w="8456"/>
      </w:tblGrid>
      <w:tr w:rsidR="00994FE5" w:rsidRPr="00994FE5" w14:paraId="79050796" w14:textId="77777777" w:rsidTr="00101EC2">
        <w:trPr>
          <w:jc w:val="center"/>
        </w:trPr>
        <w:tc>
          <w:tcPr>
            <w:tcW w:w="5000" w:type="pct"/>
            <w:gridSpan w:val="3"/>
            <w:hideMark/>
          </w:tcPr>
          <w:p w14:paraId="798B889E"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994FE5">
              <w:rPr>
                <w:rFonts w:ascii="Arial" w:hAnsi="Arial" w:cs="Arial"/>
                <w:b/>
                <w:sz w:val="20"/>
                <w:szCs w:val="20"/>
              </w:rPr>
              <w:lastRenderedPageBreak/>
              <w:t>Monitoring</w:t>
            </w:r>
          </w:p>
        </w:tc>
      </w:tr>
      <w:tr w:rsidR="00994FE5" w:rsidRPr="00994FE5" w14:paraId="691F30DB" w14:textId="77777777" w:rsidTr="00101EC2">
        <w:trPr>
          <w:jc w:val="center"/>
        </w:trPr>
        <w:tc>
          <w:tcPr>
            <w:tcW w:w="250" w:type="pct"/>
          </w:tcPr>
          <w:p w14:paraId="5100FEC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E3BDB4F"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959419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 from Court, I:</w:t>
            </w:r>
          </w:p>
          <w:p w14:paraId="0034FF51"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eastAsia="Arial" w:hAnsi="Arial" w:cs="Arial"/>
                <w:b/>
                <w:sz w:val="12"/>
                <w:szCs w:val="24"/>
              </w:rPr>
              <w:t>default selected</w:t>
            </w:r>
            <w:r w:rsidRPr="00994FE5">
              <w:rPr>
                <w:rFonts w:ascii="Arial" w:hAnsi="Arial" w:cs="Arial"/>
                <w:sz w:val="20"/>
                <w:szCs w:val="20"/>
              </w:rPr>
              <w:t xml:space="preserve"> </w:t>
            </w:r>
            <w:r w:rsidRPr="00994FE5">
              <w:rPr>
                <w:rFonts w:ascii="Arial" w:hAnsi="Arial" w:cs="Arial"/>
                <w:sz w:val="20"/>
                <w:szCs w:val="16"/>
              </w:rPr>
              <w:t>must go straight to [</w:t>
            </w:r>
            <w:r w:rsidRPr="00994FE5">
              <w:rPr>
                <w:rFonts w:ascii="Arial" w:hAnsi="Arial" w:cs="Arial"/>
                <w:i/>
                <w:sz w:val="20"/>
                <w:szCs w:val="16"/>
              </w:rPr>
              <w:t>address</w:t>
            </w:r>
            <w:r w:rsidRPr="00994FE5">
              <w:rPr>
                <w:rFonts w:ascii="Arial" w:hAnsi="Arial" w:cs="Arial"/>
                <w:sz w:val="20"/>
                <w:szCs w:val="16"/>
              </w:rPr>
              <w:t xml:space="preserve">], so I can have an electronic transmitter fitted </w:t>
            </w:r>
            <w:r w:rsidRPr="00994FE5">
              <w:rPr>
                <w:rFonts w:ascii="Arial" w:hAnsi="Arial" w:cs="Arial"/>
                <w:b/>
                <w:bCs/>
                <w:sz w:val="12"/>
                <w:szCs w:val="8"/>
              </w:rPr>
              <w:t>following text displayed</w:t>
            </w:r>
            <w:r w:rsidRPr="00994FE5">
              <w:rPr>
                <w:rFonts w:ascii="Arial" w:hAnsi="Arial" w:cs="Arial"/>
                <w:sz w:val="12"/>
                <w:szCs w:val="8"/>
              </w:rPr>
              <w:t xml:space="preserve"> </w:t>
            </w:r>
            <w:r w:rsidRPr="00994FE5">
              <w:rPr>
                <w:rFonts w:ascii="Arial" w:eastAsia="Arial" w:hAnsi="Arial" w:cs="Arial"/>
                <w:b/>
                <w:sz w:val="12"/>
                <w:szCs w:val="24"/>
              </w:rPr>
              <w:t>if address is home address rather than Department address</w:t>
            </w:r>
            <w:r w:rsidRPr="00994FE5">
              <w:rPr>
                <w:rFonts w:ascii="Arial" w:hAnsi="Arial" w:cs="Arial"/>
                <w:sz w:val="20"/>
                <w:szCs w:val="16"/>
              </w:rPr>
              <w:t xml:space="preserve"> and when I get there, I must contact the Home Detention Unit of the Department [</w:t>
            </w:r>
            <w:r w:rsidRPr="00994FE5">
              <w:rPr>
                <w:rFonts w:ascii="Arial" w:hAnsi="Arial" w:cs="Arial"/>
                <w:i/>
                <w:iCs/>
                <w:sz w:val="20"/>
                <w:szCs w:val="16"/>
              </w:rPr>
              <w:t>for Correctional Services/of Human Services</w:t>
            </w:r>
            <w:r w:rsidRPr="00994FE5">
              <w:rPr>
                <w:rFonts w:ascii="Arial" w:hAnsi="Arial" w:cs="Arial"/>
                <w:sz w:val="20"/>
                <w:szCs w:val="16"/>
              </w:rPr>
              <w:t>] by telephone on [</w:t>
            </w:r>
            <w:r w:rsidRPr="00994FE5">
              <w:rPr>
                <w:rFonts w:ascii="Arial" w:hAnsi="Arial" w:cs="Arial"/>
                <w:i/>
                <w:sz w:val="20"/>
                <w:szCs w:val="16"/>
              </w:rPr>
              <w:t>1300 796 199/1800 814 914</w:t>
            </w:r>
            <w:r w:rsidRPr="00994FE5">
              <w:rPr>
                <w:rFonts w:ascii="Arial" w:hAnsi="Arial" w:cs="Arial"/>
                <w:sz w:val="20"/>
                <w:szCs w:val="16"/>
              </w:rPr>
              <w:t>];</w:t>
            </w:r>
          </w:p>
          <w:p w14:paraId="0C337D47"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eastAsia="Arial" w:hAnsi="Arial" w:cs="Arial"/>
                <w:b/>
                <w:sz w:val="12"/>
                <w:szCs w:val="24"/>
              </w:rPr>
              <w:t xml:space="preserve">youth only </w:t>
            </w:r>
            <w:r w:rsidRPr="00994FE5">
              <w:rPr>
                <w:rFonts w:ascii="Arial" w:hAnsi="Arial" w:cs="Arial"/>
                <w:sz w:val="20"/>
                <w:szCs w:val="16"/>
              </w:rPr>
              <w:t>must remain in custody pending the availability of an electronic monitoring device;</w:t>
            </w:r>
          </w:p>
          <w:p w14:paraId="2E59BEC6"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the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43F879B4"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994FE5">
              <w:rPr>
                <w:rFonts w:ascii="Arial" w:hAnsi="Arial" w:cs="Arial"/>
                <w:sz w:val="20"/>
                <w:szCs w:val="16"/>
              </w:rPr>
              <w:t xml:space="preserve">must always be contactable by mobile telephone </w:t>
            </w:r>
            <w:r w:rsidRPr="00994FE5">
              <w:rPr>
                <w:rFonts w:ascii="Arial" w:eastAsia="Arial" w:hAnsi="Arial" w:cs="Arial"/>
                <w:b/>
                <w:sz w:val="12"/>
                <w:szCs w:val="24"/>
              </w:rPr>
              <w:t>following words default selected if class 1 or class 2 offence or serious and organised crime suspect selected</w:t>
            </w:r>
            <w:r w:rsidRPr="00994FE5">
              <w:rPr>
                <w:rFonts w:ascii="Arial" w:eastAsia="Arial" w:hAnsi="Arial" w:cs="Arial"/>
                <w:sz w:val="12"/>
                <w:szCs w:val="24"/>
              </w:rPr>
              <w:t xml:space="preserve"> </w:t>
            </w:r>
            <w:r w:rsidRPr="00994FE5">
              <w:rPr>
                <w:rFonts w:ascii="Arial" w:hAnsi="Arial" w:cs="Arial"/>
                <w:sz w:val="20"/>
                <w:szCs w:val="16"/>
              </w:rPr>
              <w:t>[</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2E61B96F"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76139A9B" w14:textId="77777777" w:rsidR="00994FE5" w:rsidRPr="00994FE5" w:rsidRDefault="00994FE5" w:rsidP="002910E3">
            <w:pPr>
              <w:widowControl w:val="0"/>
              <w:numPr>
                <w:ilvl w:val="0"/>
                <w:numId w:val="323"/>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answer straight away to any calls or text messages from the Department [</w:t>
            </w:r>
            <w:r w:rsidRPr="00994FE5">
              <w:rPr>
                <w:rFonts w:ascii="Arial" w:hAnsi="Arial" w:cs="Arial"/>
                <w:i/>
                <w:iCs/>
                <w:sz w:val="20"/>
                <w:szCs w:val="16"/>
              </w:rPr>
              <w:t>for</w:t>
            </w:r>
            <w:r w:rsidRPr="00994FE5">
              <w:rPr>
                <w:rFonts w:ascii="Arial" w:hAnsi="Arial" w:cs="Arial"/>
                <w:sz w:val="20"/>
                <w:szCs w:val="16"/>
              </w:rPr>
              <w:t xml:space="preserve"> </w:t>
            </w:r>
            <w:r w:rsidRPr="00994FE5">
              <w:rPr>
                <w:rFonts w:ascii="Arial" w:hAnsi="Arial" w:cs="Arial"/>
                <w:i/>
                <w:sz w:val="20"/>
                <w:szCs w:val="16"/>
              </w:rPr>
              <w:t>Correctional Services/of Human Services</w:t>
            </w:r>
            <w:r w:rsidRPr="00994FE5">
              <w:rPr>
                <w:rFonts w:ascii="Arial" w:hAnsi="Arial" w:cs="Arial"/>
                <w:sz w:val="20"/>
                <w:szCs w:val="16"/>
              </w:rPr>
              <w:t>] on the mobile phone number I have given.</w:t>
            </w:r>
          </w:p>
        </w:tc>
      </w:tr>
      <w:tr w:rsidR="00994FE5" w:rsidRPr="00994FE5" w14:paraId="23DF1443" w14:textId="77777777" w:rsidTr="00101EC2">
        <w:trPr>
          <w:jc w:val="center"/>
        </w:trPr>
        <w:tc>
          <w:tcPr>
            <w:tcW w:w="5000" w:type="pct"/>
            <w:gridSpan w:val="3"/>
            <w:hideMark/>
          </w:tcPr>
          <w:p w14:paraId="6CA227D5"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Programs </w:t>
            </w:r>
          </w:p>
        </w:tc>
      </w:tr>
      <w:tr w:rsidR="00994FE5" w:rsidRPr="00994FE5" w14:paraId="73319CE7" w14:textId="77777777" w:rsidTr="00101EC2">
        <w:trPr>
          <w:jc w:val="center"/>
        </w:trPr>
        <w:tc>
          <w:tcPr>
            <w:tcW w:w="250" w:type="pct"/>
          </w:tcPr>
          <w:p w14:paraId="401907C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B4D7641"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4522" w:type="pct"/>
            <w:hideMark/>
          </w:tcPr>
          <w:p w14:paraId="05BE5E3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go to an assessment at [Owenia House/Child and Adolescent Mental Health Service] as directed by my Supervising Officer. I must do what is asked of me, including taking part in treatment that is advised after the assessment.</w:t>
            </w:r>
          </w:p>
        </w:tc>
      </w:tr>
      <w:tr w:rsidR="00994FE5" w:rsidRPr="00994FE5" w14:paraId="6500E0E8" w14:textId="77777777" w:rsidTr="00101EC2">
        <w:trPr>
          <w:jc w:val="center"/>
        </w:trPr>
        <w:tc>
          <w:tcPr>
            <w:tcW w:w="250" w:type="pct"/>
          </w:tcPr>
          <w:p w14:paraId="515D2ED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EDB0814"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33D1F1E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 xml:space="preserve">I must </w:t>
            </w:r>
          </w:p>
          <w:p w14:paraId="18394671" w14:textId="77777777" w:rsidR="00994FE5" w:rsidRPr="00994FE5" w:rsidRDefault="00994FE5" w:rsidP="002910E3">
            <w:pPr>
              <w:widowControl w:val="0"/>
              <w:numPr>
                <w:ilvl w:val="0"/>
                <w:numId w:val="32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685020A2" w14:textId="77777777" w:rsidR="00994FE5" w:rsidRPr="00994FE5" w:rsidRDefault="00994FE5" w:rsidP="002910E3">
            <w:pPr>
              <w:widowControl w:val="0"/>
              <w:numPr>
                <w:ilvl w:val="0"/>
                <w:numId w:val="324"/>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if assessed as suitable, go to and complete an Abuse Prevention Program that the CAA Intervention Program Manager says is suitable. </w:t>
            </w:r>
          </w:p>
        </w:tc>
      </w:tr>
      <w:tr w:rsidR="00994FE5" w:rsidRPr="00994FE5" w14:paraId="5D86B7AE" w14:textId="77777777" w:rsidTr="00101EC2">
        <w:trPr>
          <w:jc w:val="center"/>
        </w:trPr>
        <w:tc>
          <w:tcPr>
            <w:tcW w:w="250" w:type="pct"/>
          </w:tcPr>
          <w:p w14:paraId="6DC1205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50361D5"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0DCCFE5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go to an assessment and, if assessed as suitable, go to and complete any: </w:t>
            </w:r>
          </w:p>
          <w:p w14:paraId="0C4576BE" w14:textId="77777777" w:rsidR="00994FE5" w:rsidRPr="00994FE5" w:rsidRDefault="00994FE5" w:rsidP="002910E3">
            <w:pPr>
              <w:numPr>
                <w:ilvl w:val="0"/>
                <w:numId w:val="32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 xml:space="preserve">psychiatric, psychological or medical assessment, treatment, counselling, or therapy programs, including for drug abuse; </w:t>
            </w:r>
          </w:p>
          <w:p w14:paraId="5FE92087" w14:textId="77777777" w:rsidR="00994FE5" w:rsidRPr="00994FE5" w:rsidRDefault="00994FE5" w:rsidP="002910E3">
            <w:pPr>
              <w:numPr>
                <w:ilvl w:val="0"/>
                <w:numId w:val="32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educational, vocational or recreational programs;</w:t>
            </w:r>
          </w:p>
          <w:p w14:paraId="0D91BC27" w14:textId="77777777" w:rsidR="00994FE5" w:rsidRPr="00994FE5" w:rsidRDefault="00994FE5" w:rsidP="002910E3">
            <w:pPr>
              <w:numPr>
                <w:ilvl w:val="0"/>
                <w:numId w:val="32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intervention program;</w:t>
            </w:r>
          </w:p>
          <w:p w14:paraId="2AEBE73B" w14:textId="77777777" w:rsidR="00994FE5" w:rsidRPr="00994FE5" w:rsidRDefault="00994FE5" w:rsidP="002910E3">
            <w:pPr>
              <w:numPr>
                <w:ilvl w:val="0"/>
                <w:numId w:val="325"/>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programs and projects,</w:t>
            </w:r>
          </w:p>
          <w:p w14:paraId="37128BB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that my Supervising Officer reasonably directs.</w:t>
            </w:r>
          </w:p>
        </w:tc>
      </w:tr>
      <w:tr w:rsidR="00994FE5" w:rsidRPr="00994FE5" w14:paraId="01A6477D" w14:textId="77777777" w:rsidTr="00101EC2">
        <w:trPr>
          <w:jc w:val="center"/>
        </w:trPr>
        <w:tc>
          <w:tcPr>
            <w:tcW w:w="250" w:type="pct"/>
          </w:tcPr>
          <w:p w14:paraId="1441840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071BC2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64C214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Adult Only</w:t>
            </w:r>
            <w:r w:rsidRPr="00994FE5">
              <w:rPr>
                <w:rFonts w:ascii="Arial" w:hAnsi="Arial" w:cs="Arial"/>
                <w:sz w:val="12"/>
                <w:szCs w:val="20"/>
              </w:rPr>
              <w:t xml:space="preserve"> </w:t>
            </w:r>
            <w:r w:rsidRPr="00994FE5">
              <w:rPr>
                <w:rFonts w:ascii="Arial" w:hAnsi="Arial" w:cs="Arial"/>
                <w:sz w:val="20"/>
                <w:szCs w:val="20"/>
              </w:rPr>
              <w:t>I must pay [</w:t>
            </w:r>
            <w:r w:rsidRPr="00994FE5">
              <w:rPr>
                <w:rFonts w:ascii="Arial" w:hAnsi="Arial" w:cs="Arial"/>
                <w:i/>
                <w:sz w:val="20"/>
                <w:szCs w:val="20"/>
              </w:rPr>
              <w:t>amount in dollars or percentage of cost</w:t>
            </w:r>
            <w:r w:rsidRPr="00994FE5">
              <w:rPr>
                <w:rFonts w:ascii="Arial" w:hAnsi="Arial" w:cs="Arial"/>
                <w:sz w:val="20"/>
                <w:szCs w:val="20"/>
              </w:rPr>
              <w:t>] towards the cost of [</w:t>
            </w:r>
            <w:r w:rsidRPr="00994FE5">
              <w:rPr>
                <w:rFonts w:ascii="Arial" w:hAnsi="Arial" w:cs="Arial"/>
                <w:i/>
                <w:sz w:val="20"/>
                <w:szCs w:val="20"/>
              </w:rPr>
              <w:t>any course or treatment/specify courses or treatments</w:t>
            </w:r>
            <w:r w:rsidRPr="00994FE5">
              <w:rPr>
                <w:rFonts w:ascii="Arial" w:hAnsi="Arial" w:cs="Arial"/>
                <w:sz w:val="20"/>
                <w:szCs w:val="20"/>
              </w:rPr>
              <w:t>] required to be undertaken by me under the condition[s] above.</w:t>
            </w:r>
          </w:p>
        </w:tc>
      </w:tr>
    </w:tbl>
    <w:p w14:paraId="631148F2"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26"/>
        <w:gridCol w:w="8456"/>
      </w:tblGrid>
      <w:tr w:rsidR="00994FE5" w:rsidRPr="00994FE5" w14:paraId="0ABDC698" w14:textId="77777777" w:rsidTr="00101EC2">
        <w:trPr>
          <w:jc w:val="center"/>
        </w:trPr>
        <w:tc>
          <w:tcPr>
            <w:tcW w:w="5000" w:type="pct"/>
            <w:gridSpan w:val="3"/>
            <w:hideMark/>
          </w:tcPr>
          <w:p w14:paraId="29285125"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Communication </w:t>
            </w:r>
          </w:p>
        </w:tc>
      </w:tr>
      <w:tr w:rsidR="00994FE5" w:rsidRPr="00994FE5" w14:paraId="67E4B5EA" w14:textId="77777777" w:rsidTr="00101EC2">
        <w:trPr>
          <w:jc w:val="center"/>
        </w:trPr>
        <w:tc>
          <w:tcPr>
            <w:tcW w:w="250" w:type="pct"/>
          </w:tcPr>
          <w:p w14:paraId="2D787A0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1ED487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0701B76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994FE5">
              <w:rPr>
                <w:rFonts w:ascii="Arial" w:hAnsi="Arial" w:cs="Arial"/>
                <w:b/>
                <w:sz w:val="12"/>
              </w:rPr>
              <w:t xml:space="preserve">Mandatory if serious and organized crime suspect </w:t>
            </w:r>
            <w:r w:rsidRPr="00994FE5">
              <w:rPr>
                <w:rFonts w:ascii="Arial" w:hAnsi="Arial" w:cs="Arial"/>
                <w:bCs/>
                <w:sz w:val="20"/>
                <w:szCs w:val="28"/>
              </w:rPr>
              <w:t>I must not communicate with any person other than [</w:t>
            </w:r>
            <w:r w:rsidRPr="00994FE5">
              <w:rPr>
                <w:rFonts w:ascii="Arial" w:hAnsi="Arial" w:cs="Arial"/>
                <w:bCs/>
                <w:i/>
                <w:iCs/>
                <w:sz w:val="20"/>
                <w:szCs w:val="28"/>
              </w:rPr>
              <w:t>specify person or class</w:t>
            </w:r>
            <w:r w:rsidRPr="00994FE5">
              <w:rPr>
                <w:rFonts w:ascii="Arial" w:hAnsi="Arial" w:cs="Arial"/>
                <w:bCs/>
                <w:sz w:val="20"/>
                <w:szCs w:val="28"/>
              </w:rPr>
              <w:t>].</w:t>
            </w:r>
          </w:p>
        </w:tc>
      </w:tr>
      <w:tr w:rsidR="00994FE5" w:rsidRPr="00994FE5" w14:paraId="4E04F7C2" w14:textId="77777777" w:rsidTr="00101EC2">
        <w:trPr>
          <w:jc w:val="center"/>
        </w:trPr>
        <w:tc>
          <w:tcPr>
            <w:tcW w:w="250" w:type="pct"/>
          </w:tcPr>
          <w:p w14:paraId="4C23D34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56C157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E80608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rPr>
              <w:t>mandatory</w:t>
            </w:r>
            <w:r w:rsidRPr="00994FE5">
              <w:rPr>
                <w:rFonts w:ascii="Arial" w:eastAsia="Arial" w:hAnsi="Arial" w:cs="Arial"/>
                <w:b/>
                <w:sz w:val="12"/>
                <w:szCs w:val="24"/>
              </w:rPr>
              <w:t xml:space="preserve"> </w:t>
            </w:r>
            <w:r w:rsidRPr="00994FE5">
              <w:rPr>
                <w:rFonts w:ascii="Arial" w:hAnsi="Arial" w:cs="Arial"/>
                <w:b/>
                <w:sz w:val="12"/>
              </w:rPr>
              <w:t>if serious and organised crime suspect</w:t>
            </w:r>
            <w:r w:rsidRPr="00994FE5">
              <w:rPr>
                <w:rFonts w:ascii="Arial" w:hAnsi="Arial" w:cs="Arial"/>
                <w:sz w:val="12"/>
              </w:rPr>
              <w:t xml:space="preserve"> </w:t>
            </w:r>
            <w:r w:rsidRPr="00994FE5">
              <w:rPr>
                <w:rFonts w:ascii="Arial" w:hAnsi="Arial" w:cs="Arial"/>
                <w:sz w:val="20"/>
                <w:szCs w:val="20"/>
              </w:rPr>
              <w:t>I must not possess (have) any telephone, mobile phone, computer or other telecommunication device except [</w:t>
            </w:r>
            <w:r w:rsidRPr="00994FE5">
              <w:rPr>
                <w:rFonts w:ascii="Arial" w:hAnsi="Arial" w:cs="Arial"/>
                <w:i/>
                <w:sz w:val="20"/>
                <w:szCs w:val="20"/>
              </w:rPr>
              <w:t>specify device(s)</w:t>
            </w:r>
            <w:r w:rsidRPr="00994FE5">
              <w:rPr>
                <w:rFonts w:ascii="Arial" w:hAnsi="Arial" w:cs="Arial"/>
                <w:sz w:val="20"/>
                <w:szCs w:val="20"/>
              </w:rPr>
              <w:t>] and I must only use permitted device(s) for communication reasons.</w:t>
            </w:r>
          </w:p>
        </w:tc>
      </w:tr>
      <w:tr w:rsidR="00994FE5" w:rsidRPr="00994FE5" w14:paraId="1A8D4BBA" w14:textId="77777777" w:rsidTr="00101EC2">
        <w:trPr>
          <w:jc w:val="center"/>
        </w:trPr>
        <w:tc>
          <w:tcPr>
            <w:tcW w:w="250" w:type="pct"/>
          </w:tcPr>
          <w:p w14:paraId="2FA1B51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9AD884D"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152D45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not: </w:t>
            </w:r>
          </w:p>
          <w:p w14:paraId="21A96D7E" w14:textId="77777777" w:rsidR="00994FE5" w:rsidRPr="00994FE5" w:rsidRDefault="00994FE5" w:rsidP="002910E3">
            <w:pPr>
              <w:numPr>
                <w:ilvl w:val="0"/>
                <w:numId w:val="32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possess (have) or use any device that lets me communicate with any other person on the internet or freely browse or search on the internet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device(s)</w:t>
            </w:r>
            <w:r w:rsidRPr="00994FE5">
              <w:rPr>
                <w:rFonts w:ascii="Arial" w:hAnsi="Arial" w:cs="Arial"/>
                <w:sz w:val="20"/>
                <w:szCs w:val="20"/>
              </w:rPr>
              <w:t xml:space="preserve">] and unless I have permission beforehand from </w:t>
            </w:r>
            <w:r w:rsidRPr="00994FE5">
              <w:rPr>
                <w:rFonts w:ascii="Arial" w:hAnsi="Arial" w:cs="Arial"/>
                <w:iCs/>
                <w:sz w:val="20"/>
                <w:szCs w:val="20"/>
              </w:rPr>
              <w:t>my Supervising Office</w:t>
            </w:r>
            <w:r w:rsidRPr="00994FE5">
              <w:rPr>
                <w:rFonts w:ascii="Arial" w:hAnsi="Arial" w:cs="Arial"/>
                <w:sz w:val="20"/>
                <w:szCs w:val="20"/>
              </w:rPr>
              <w:t>r;</w:t>
            </w:r>
          </w:p>
          <w:p w14:paraId="7BDA4AB8" w14:textId="77777777" w:rsidR="00994FE5" w:rsidRPr="00994FE5" w:rsidRDefault="00994FE5" w:rsidP="002910E3">
            <w:pPr>
              <w:numPr>
                <w:ilvl w:val="0"/>
                <w:numId w:val="32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00716DC8" w14:textId="77777777" w:rsidR="00994FE5" w:rsidRPr="00994FE5" w:rsidRDefault="00994FE5" w:rsidP="002910E3">
            <w:pPr>
              <w:numPr>
                <w:ilvl w:val="0"/>
                <w:numId w:val="32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use any social media, networking or chat based applications on the internet or any electronic devices.</w:t>
            </w:r>
          </w:p>
        </w:tc>
      </w:tr>
      <w:tr w:rsidR="00994FE5" w:rsidRPr="00994FE5" w14:paraId="215C6074" w14:textId="77777777" w:rsidTr="00101EC2">
        <w:trPr>
          <w:jc w:val="center"/>
        </w:trPr>
        <w:tc>
          <w:tcPr>
            <w:tcW w:w="5000" w:type="pct"/>
            <w:gridSpan w:val="3"/>
            <w:hideMark/>
          </w:tcPr>
          <w:p w14:paraId="399EEFA5"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Association</w:t>
            </w:r>
          </w:p>
        </w:tc>
      </w:tr>
      <w:tr w:rsidR="00994FE5" w:rsidRPr="00994FE5" w14:paraId="18B0A159" w14:textId="77777777" w:rsidTr="00101EC2">
        <w:trPr>
          <w:jc w:val="center"/>
        </w:trPr>
        <w:tc>
          <w:tcPr>
            <w:tcW w:w="250" w:type="pct"/>
          </w:tcPr>
          <w:p w14:paraId="6FECF34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03E6414"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24923965"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near or stay near a child or person under the age of [</w:t>
            </w:r>
            <w:r w:rsidRPr="00994FE5">
              <w:rPr>
                <w:rFonts w:ascii="Arial" w:hAnsi="Arial" w:cs="Arial"/>
                <w:i/>
                <w:sz w:val="20"/>
                <w:szCs w:val="20"/>
              </w:rPr>
              <w:t>number</w:t>
            </w:r>
            <w:r w:rsidRPr="00994FE5">
              <w:rPr>
                <w:rFonts w:ascii="Arial" w:hAnsi="Arial" w:cs="Arial"/>
                <w:sz w:val="20"/>
                <w:szCs w:val="20"/>
              </w:rPr>
              <w:t xml:space="preserve">] years unless I am with a person approved by </w:t>
            </w:r>
            <w:r w:rsidRPr="00994FE5">
              <w:rPr>
                <w:rFonts w:ascii="Arial" w:hAnsi="Arial" w:cs="Arial"/>
                <w:iCs/>
                <w:sz w:val="20"/>
                <w:szCs w:val="20"/>
              </w:rPr>
              <w:t>my Supervising Office</w:t>
            </w:r>
            <w:r w:rsidRPr="00994FE5">
              <w:rPr>
                <w:rFonts w:ascii="Arial" w:hAnsi="Arial" w:cs="Arial"/>
                <w:sz w:val="20"/>
                <w:szCs w:val="20"/>
              </w:rPr>
              <w:t xml:space="preserve">r. I must sign all required forms and obey the directions of </w:t>
            </w:r>
            <w:r w:rsidRPr="00994FE5">
              <w:rPr>
                <w:rFonts w:ascii="Arial" w:hAnsi="Arial" w:cs="Arial"/>
                <w:iCs/>
                <w:sz w:val="20"/>
                <w:szCs w:val="20"/>
              </w:rPr>
              <w:t>my Supervising Office</w:t>
            </w:r>
            <w:r w:rsidRPr="00994FE5">
              <w:rPr>
                <w:rFonts w:ascii="Arial" w:hAnsi="Arial" w:cs="Arial"/>
                <w:sz w:val="20"/>
                <w:szCs w:val="20"/>
              </w:rPr>
              <w:t>r about the choice and approval of the approved person.</w:t>
            </w:r>
          </w:p>
        </w:tc>
      </w:tr>
      <w:tr w:rsidR="00994FE5" w:rsidRPr="00994FE5" w14:paraId="7D4D3F06" w14:textId="77777777" w:rsidTr="00101EC2">
        <w:trPr>
          <w:jc w:val="center"/>
        </w:trPr>
        <w:tc>
          <w:tcPr>
            <w:tcW w:w="250" w:type="pct"/>
          </w:tcPr>
          <w:p w14:paraId="4B2A9C0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CB00046"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707477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I must not go or stay within [</w:t>
            </w:r>
            <w:r w:rsidRPr="00994FE5">
              <w:rPr>
                <w:rFonts w:ascii="Arial" w:eastAsia="Arial" w:hAnsi="Arial" w:cs="Arial"/>
                <w:i/>
                <w:sz w:val="20"/>
                <w:szCs w:val="24"/>
              </w:rPr>
              <w:t>500 metres (half a kilometre)/other distance</w:t>
            </w:r>
            <w:r w:rsidRPr="00994FE5">
              <w:rPr>
                <w:rFonts w:ascii="Arial" w:eastAsia="Arial" w:hAnsi="Arial" w:cs="Arial"/>
                <w:sz w:val="20"/>
                <w:szCs w:val="24"/>
              </w:rPr>
              <w:t>] of any school, kindergarten or childcare centre.</w:t>
            </w:r>
          </w:p>
        </w:tc>
      </w:tr>
      <w:tr w:rsidR="00994FE5" w:rsidRPr="00994FE5" w14:paraId="09681A69" w14:textId="77777777" w:rsidTr="00101EC2">
        <w:trPr>
          <w:jc w:val="center"/>
        </w:trPr>
        <w:tc>
          <w:tcPr>
            <w:tcW w:w="250" w:type="pct"/>
          </w:tcPr>
          <w:p w14:paraId="1777BC1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778BD5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1E038DE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directly or indirectly approach, communicate with, contact, or go or stay within [</w:t>
            </w:r>
            <w:r w:rsidRPr="00994FE5">
              <w:rPr>
                <w:rFonts w:ascii="Arial" w:hAnsi="Arial" w:cs="Arial"/>
                <w:i/>
                <w:sz w:val="20"/>
                <w:szCs w:val="20"/>
              </w:rPr>
              <w:t>number</w:t>
            </w:r>
            <w:r w:rsidRPr="00994FE5">
              <w:rPr>
                <w:rFonts w:ascii="Arial" w:hAnsi="Arial" w:cs="Arial"/>
                <w:sz w:val="20"/>
                <w:szCs w:val="20"/>
              </w:rPr>
              <w:t>] metres of [</w:t>
            </w:r>
            <w:r w:rsidRPr="00994FE5">
              <w:rPr>
                <w:rFonts w:ascii="Arial" w:hAnsi="Arial" w:cs="Arial"/>
                <w:i/>
                <w:sz w:val="20"/>
                <w:szCs w:val="20"/>
              </w:rPr>
              <w:t>person(s) and/or class(es) of persons</w:t>
            </w:r>
            <w:r w:rsidRPr="00994FE5">
              <w:rPr>
                <w:rFonts w:ascii="Arial" w:hAnsi="Arial" w:cs="Arial"/>
                <w:sz w:val="20"/>
                <w:szCs w:val="20"/>
              </w:rPr>
              <w:t xml:space="preserve">] . Contact is only permitted at a court or tribunal hearing where the defendant is a party to or a witness in the proceeding.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contact is permitted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313EC13D" w14:textId="77777777" w:rsidTr="00101EC2">
        <w:trPr>
          <w:jc w:val="center"/>
        </w:trPr>
        <w:tc>
          <w:tcPr>
            <w:tcW w:w="250" w:type="pct"/>
          </w:tcPr>
          <w:p w14:paraId="79C9DDC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04EC90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7982FD5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or stay within [</w:t>
            </w:r>
            <w:r w:rsidRPr="00994FE5">
              <w:rPr>
                <w:rFonts w:ascii="Arial" w:hAnsi="Arial" w:cs="Arial"/>
                <w:i/>
                <w:sz w:val="20"/>
                <w:szCs w:val="20"/>
              </w:rPr>
              <w:t>number</w:t>
            </w:r>
            <w:r w:rsidRPr="00994FE5">
              <w:rPr>
                <w:rFonts w:ascii="Arial" w:hAnsi="Arial" w:cs="Arial"/>
                <w:sz w:val="20"/>
                <w:szCs w:val="20"/>
              </w:rPr>
              <w:t>] metres of the boundary of any place where [</w:t>
            </w:r>
            <w:r w:rsidRPr="00994FE5">
              <w:rPr>
                <w:rFonts w:ascii="Arial" w:hAnsi="Arial" w:cs="Arial"/>
                <w:i/>
                <w:sz w:val="20"/>
                <w:szCs w:val="20"/>
              </w:rPr>
              <w:t>name</w:t>
            </w:r>
            <w:r w:rsidRPr="00994FE5">
              <w:rPr>
                <w:rFonts w:ascii="Arial" w:hAnsi="Arial" w:cs="Arial"/>
                <w:sz w:val="20"/>
                <w:szCs w:val="20"/>
              </w:rPr>
              <w:t>] may live or work.</w:t>
            </w:r>
          </w:p>
        </w:tc>
      </w:tr>
      <w:tr w:rsidR="00994FE5" w:rsidRPr="00994FE5" w14:paraId="457F30AF" w14:textId="77777777" w:rsidTr="00101EC2">
        <w:trPr>
          <w:jc w:val="center"/>
        </w:trPr>
        <w:tc>
          <w:tcPr>
            <w:tcW w:w="250" w:type="pct"/>
          </w:tcPr>
          <w:p w14:paraId="4F87FCB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EF754EC"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6181A40B"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4"/>
                <w:szCs w:val="20"/>
                <w:lang w:bidi="en-US"/>
              </w:rPr>
            </w:pPr>
            <w:r w:rsidRPr="00994FE5">
              <w:rPr>
                <w:rFonts w:ascii="Arial" w:hAnsi="Arial" w:cs="Arial"/>
                <w:sz w:val="20"/>
                <w:szCs w:val="20"/>
              </w:rPr>
              <w:t>I must not [</w:t>
            </w:r>
            <w:r w:rsidRPr="00994FE5">
              <w:rPr>
                <w:rFonts w:ascii="Arial" w:hAnsi="Arial" w:cs="Arial"/>
                <w:i/>
                <w:sz w:val="20"/>
                <w:szCs w:val="20"/>
              </w:rPr>
              <w:t xml:space="preserve">go to </w:t>
            </w:r>
            <w:r w:rsidRPr="00994FE5">
              <w:rPr>
                <w:rFonts w:ascii="Arial" w:hAnsi="Arial" w:cs="Arial"/>
                <w:sz w:val="20"/>
                <w:szCs w:val="20"/>
              </w:rPr>
              <w:t>[</w:t>
            </w:r>
            <w:r w:rsidRPr="00994FE5">
              <w:rPr>
                <w:rFonts w:ascii="Arial" w:hAnsi="Arial" w:cs="Arial"/>
                <w:i/>
                <w:sz w:val="20"/>
                <w:szCs w:val="20"/>
              </w:rPr>
              <w:t>location</w:t>
            </w:r>
            <w:r w:rsidRPr="00994FE5">
              <w:rPr>
                <w:rFonts w:ascii="Arial" w:hAnsi="Arial" w:cs="Arial"/>
                <w:sz w:val="20"/>
                <w:szCs w:val="20"/>
              </w:rPr>
              <w:t>] [</w:t>
            </w:r>
            <w:r w:rsidRPr="00994FE5">
              <w:rPr>
                <w:rFonts w:ascii="Arial" w:hAnsi="Arial" w:cs="Arial"/>
                <w:i/>
                <w:sz w:val="20"/>
                <w:szCs w:val="20"/>
              </w:rPr>
              <w:t>or</w:t>
            </w:r>
            <w:r w:rsidRPr="00994FE5">
              <w:rPr>
                <w:rFonts w:ascii="Arial" w:hAnsi="Arial" w:cs="Arial"/>
                <w:sz w:val="20"/>
                <w:szCs w:val="20"/>
              </w:rPr>
              <w:t>] go or stay within the area [</w:t>
            </w:r>
            <w:r w:rsidRPr="00994FE5">
              <w:rPr>
                <w:rFonts w:ascii="Arial" w:hAnsi="Arial" w:cs="Arial"/>
                <w:i/>
                <w:sz w:val="20"/>
                <w:szCs w:val="20"/>
              </w:rPr>
              <w:t>description of area, including boundaries</w:t>
            </w:r>
            <w:r w:rsidRPr="00994FE5">
              <w:rPr>
                <w:rFonts w:ascii="Arial" w:hAnsi="Arial" w:cs="Arial"/>
                <w:sz w:val="20"/>
                <w:szCs w:val="20"/>
              </w:rPr>
              <w:t xml:space="preserve">]].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I may go or stay within that area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6BB27F78" w14:textId="77777777" w:rsidTr="00101EC2">
        <w:trPr>
          <w:jc w:val="center"/>
        </w:trPr>
        <w:tc>
          <w:tcPr>
            <w:tcW w:w="250" w:type="pct"/>
          </w:tcPr>
          <w:p w14:paraId="3B7B78A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ACF5DCE"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04E6CD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rPr>
              <w:t>mandatory if class 1 or class 2 offence unless cogent reasons and no risk to children</w:t>
            </w:r>
            <w:r w:rsidRPr="00994FE5">
              <w:rPr>
                <w:rFonts w:ascii="Arial" w:hAnsi="Arial" w:cs="Arial"/>
                <w:sz w:val="12"/>
              </w:rPr>
              <w:t xml:space="preserve"> </w:t>
            </w:r>
            <w:r w:rsidRPr="00994FE5">
              <w:rPr>
                <w:rFonts w:ascii="Arial" w:hAnsi="Arial" w:cs="Arial"/>
                <w:sz w:val="20"/>
                <w:szCs w:val="20"/>
              </w:rPr>
              <w:t xml:space="preserve">I must not do any child related work as defined in the </w:t>
            </w:r>
            <w:r w:rsidRPr="00994FE5">
              <w:rPr>
                <w:rFonts w:ascii="Arial" w:hAnsi="Arial" w:cs="Arial"/>
                <w:i/>
                <w:iCs/>
                <w:sz w:val="20"/>
                <w:szCs w:val="20"/>
              </w:rPr>
              <w:t>Child Sex Offenders Registration Act 2006</w:t>
            </w:r>
            <w:r w:rsidRPr="00994FE5">
              <w:rPr>
                <w:rFonts w:ascii="Arial" w:hAnsi="Arial" w:cs="Arial"/>
                <w:b/>
                <w:bCs/>
                <w:i/>
                <w:iCs/>
                <w:sz w:val="20"/>
                <w:szCs w:val="20"/>
              </w:rPr>
              <w:t xml:space="preserve"> </w:t>
            </w:r>
            <w:r w:rsidRPr="00994FE5">
              <w:rPr>
                <w:rFonts w:ascii="Arial" w:hAnsi="Arial" w:cs="Arial"/>
                <w:sz w:val="20"/>
                <w:szCs w:val="20"/>
              </w:rPr>
              <w:t>and I must not apply for child related work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exception(s)</w:t>
            </w:r>
            <w:r w:rsidRPr="00994FE5">
              <w:rPr>
                <w:rFonts w:ascii="Arial" w:hAnsi="Arial" w:cs="Arial"/>
                <w:sz w:val="20"/>
                <w:szCs w:val="20"/>
              </w:rPr>
              <w:t>]</w:t>
            </w:r>
            <w:r w:rsidRPr="00994FE5">
              <w:rPr>
                <w:rFonts w:ascii="Arial" w:hAnsi="Arial" w:cs="Arial"/>
              </w:rPr>
              <w:t>.</w:t>
            </w:r>
          </w:p>
        </w:tc>
      </w:tr>
      <w:tr w:rsidR="00994FE5" w:rsidRPr="00994FE5" w14:paraId="3D14D011" w14:textId="77777777" w:rsidTr="00101EC2">
        <w:trPr>
          <w:jc w:val="center"/>
        </w:trPr>
        <w:tc>
          <w:tcPr>
            <w:tcW w:w="250" w:type="pct"/>
          </w:tcPr>
          <w:p w14:paraId="39D1191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5BCD3B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811C73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assault, harass, threaten or intimidate [</w:t>
            </w:r>
            <w:r w:rsidRPr="00994FE5">
              <w:rPr>
                <w:rFonts w:ascii="Arial" w:hAnsi="Arial" w:cs="Arial"/>
                <w:i/>
                <w:sz w:val="20"/>
                <w:szCs w:val="20"/>
              </w:rPr>
              <w:t>name</w:t>
            </w:r>
            <w:r w:rsidRPr="00994FE5">
              <w:rPr>
                <w:rFonts w:ascii="Arial" w:hAnsi="Arial" w:cs="Arial"/>
                <w:sz w:val="20"/>
                <w:szCs w:val="20"/>
              </w:rPr>
              <w:t>].</w:t>
            </w:r>
          </w:p>
        </w:tc>
      </w:tr>
      <w:tr w:rsidR="00994FE5" w:rsidRPr="00994FE5" w14:paraId="65061223" w14:textId="77777777" w:rsidTr="00101EC2">
        <w:trPr>
          <w:jc w:val="center"/>
        </w:trPr>
        <w:tc>
          <w:tcPr>
            <w:tcW w:w="250" w:type="pct"/>
          </w:tcPr>
          <w:p w14:paraId="627EE76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9804258"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087E015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obey the terms of any active Intervention Order.</w:t>
            </w:r>
          </w:p>
        </w:tc>
      </w:tr>
    </w:tbl>
    <w:p w14:paraId="34F2B703"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68"/>
        <w:gridCol w:w="426"/>
        <w:gridCol w:w="8456"/>
      </w:tblGrid>
      <w:tr w:rsidR="00994FE5" w:rsidRPr="00994FE5" w14:paraId="3161F085" w14:textId="77777777" w:rsidTr="00101EC2">
        <w:trPr>
          <w:jc w:val="center"/>
        </w:trPr>
        <w:tc>
          <w:tcPr>
            <w:tcW w:w="5000" w:type="pct"/>
            <w:gridSpan w:val="3"/>
            <w:hideMark/>
          </w:tcPr>
          <w:p w14:paraId="5E63AFF3" w14:textId="77777777" w:rsidR="00994FE5" w:rsidRPr="00994FE5" w:rsidRDefault="00994FE5" w:rsidP="00994F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Employment </w:t>
            </w:r>
          </w:p>
        </w:tc>
      </w:tr>
      <w:tr w:rsidR="00994FE5" w:rsidRPr="00994FE5" w14:paraId="587F325A" w14:textId="77777777" w:rsidTr="00101EC2">
        <w:trPr>
          <w:jc w:val="center"/>
        </w:trPr>
        <w:tc>
          <w:tcPr>
            <w:tcW w:w="250" w:type="pct"/>
          </w:tcPr>
          <w:p w14:paraId="1554DFBB"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417D25C"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2" w:type="pct"/>
            <w:hideMark/>
          </w:tcPr>
          <w:p w14:paraId="50EE13EC"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tell </w:t>
            </w:r>
            <w:r w:rsidRPr="00994FE5">
              <w:rPr>
                <w:rFonts w:ascii="Arial" w:hAnsi="Arial" w:cs="Arial"/>
                <w:iCs/>
                <w:sz w:val="20"/>
                <w:szCs w:val="20"/>
              </w:rPr>
              <w:t>my Supervising Office</w:t>
            </w:r>
            <w:r w:rsidRPr="00994FE5">
              <w:rPr>
                <w:rFonts w:ascii="Arial" w:hAnsi="Arial" w:cs="Arial"/>
                <w:sz w:val="20"/>
                <w:szCs w:val="20"/>
              </w:rPr>
              <w:t>r of any change of employment within 2 working days of the change.</w:t>
            </w:r>
          </w:p>
        </w:tc>
      </w:tr>
      <w:tr w:rsidR="00994FE5" w:rsidRPr="00994FE5" w14:paraId="1280486E" w14:textId="77777777" w:rsidTr="00101EC2">
        <w:trPr>
          <w:jc w:val="center"/>
        </w:trPr>
        <w:tc>
          <w:tcPr>
            <w:tcW w:w="5000" w:type="pct"/>
            <w:gridSpan w:val="3"/>
            <w:hideMark/>
          </w:tcPr>
          <w:p w14:paraId="22BB9CEF"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Drugs and Alcohol</w:t>
            </w:r>
          </w:p>
        </w:tc>
      </w:tr>
      <w:tr w:rsidR="00994FE5" w:rsidRPr="00994FE5" w14:paraId="7C0827BF" w14:textId="77777777" w:rsidTr="00101EC2">
        <w:trPr>
          <w:jc w:val="center"/>
        </w:trPr>
        <w:tc>
          <w:tcPr>
            <w:tcW w:w="250" w:type="pct"/>
          </w:tcPr>
          <w:p w14:paraId="5E67620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F27832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2" w:type="pct"/>
            <w:hideMark/>
          </w:tcPr>
          <w:p w14:paraId="69DE3665"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Calibri" w:hAnsi="Arial" w:cs="Arial"/>
              </w:rPr>
            </w:pPr>
            <w:r w:rsidRPr="00994FE5">
              <w:rPr>
                <w:rFonts w:ascii="Arial" w:hAnsi="Arial" w:cs="Arial"/>
                <w:sz w:val="20"/>
                <w:szCs w:val="20"/>
              </w:rPr>
              <w:t>I must not use</w:t>
            </w:r>
          </w:p>
          <w:p w14:paraId="0CD99D62" w14:textId="77777777" w:rsidR="00994FE5" w:rsidRPr="00994FE5" w:rsidRDefault="00994FE5" w:rsidP="002910E3">
            <w:pPr>
              <w:numPr>
                <w:ilvl w:val="0"/>
                <w:numId w:val="32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alcohol</w:t>
            </w:r>
          </w:p>
          <w:p w14:paraId="1377602B" w14:textId="77777777" w:rsidR="00994FE5" w:rsidRPr="00994FE5" w:rsidRDefault="00994FE5" w:rsidP="002910E3">
            <w:pPr>
              <w:numPr>
                <w:ilvl w:val="0"/>
                <w:numId w:val="32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any drug that is not prescribed by a doctor registered in South Australia or legally available in another way, and then only at the prescribed or recommended dosage</w:t>
            </w:r>
          </w:p>
          <w:p w14:paraId="65B10180" w14:textId="77777777" w:rsidR="00994FE5" w:rsidRPr="00994FE5" w:rsidRDefault="00994FE5" w:rsidP="002910E3">
            <w:pPr>
              <w:numPr>
                <w:ilvl w:val="0"/>
                <w:numId w:val="32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w:t>
            </w:r>
            <w:r w:rsidRPr="00994FE5">
              <w:rPr>
                <w:rFonts w:ascii="Arial" w:hAnsi="Arial" w:cs="Arial"/>
                <w:i/>
                <w:sz w:val="20"/>
                <w:szCs w:val="16"/>
              </w:rPr>
              <w:t>other</w:t>
            </w:r>
            <w:r w:rsidRPr="00994FE5">
              <w:rPr>
                <w:rFonts w:ascii="Arial" w:hAnsi="Arial" w:cs="Arial"/>
                <w:sz w:val="20"/>
                <w:szCs w:val="16"/>
              </w:rPr>
              <w:t>]</w:t>
            </w:r>
          </w:p>
          <w:p w14:paraId="529367F6"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and I must have any tests that are needed to check if I am obeying these orders as directed by </w:t>
            </w:r>
            <w:r w:rsidRPr="00994FE5">
              <w:rPr>
                <w:rFonts w:ascii="Arial" w:hAnsi="Arial" w:cs="Arial"/>
                <w:iCs/>
                <w:sz w:val="20"/>
                <w:szCs w:val="20"/>
              </w:rPr>
              <w:t>my Supervising Office</w:t>
            </w:r>
            <w:r w:rsidRPr="00994FE5">
              <w:rPr>
                <w:rFonts w:ascii="Arial" w:hAnsi="Arial" w:cs="Arial"/>
                <w:sz w:val="20"/>
                <w:szCs w:val="20"/>
              </w:rPr>
              <w:t>r</w:t>
            </w:r>
            <w:r w:rsidRPr="00994FE5">
              <w:rPr>
                <w:rFonts w:ascii="Arial" w:hAnsi="Arial" w:cs="Arial"/>
                <w:i/>
                <w:iCs/>
                <w:sz w:val="20"/>
                <w:szCs w:val="20"/>
              </w:rPr>
              <w:t xml:space="preserve">. </w:t>
            </w:r>
            <w:r w:rsidRPr="00994FE5">
              <w:rPr>
                <w:rFonts w:ascii="Arial" w:hAnsi="Arial" w:cs="Arial"/>
                <w:sz w:val="20"/>
                <w:szCs w:val="20"/>
              </w:rPr>
              <w:t>I must sign all needed forms and obey all of the testing procedures.</w:t>
            </w:r>
          </w:p>
        </w:tc>
      </w:tr>
      <w:tr w:rsidR="00994FE5" w:rsidRPr="00994FE5" w14:paraId="6C59D045" w14:textId="77777777" w:rsidTr="00101EC2">
        <w:trPr>
          <w:jc w:val="center"/>
        </w:trPr>
        <w:tc>
          <w:tcPr>
            <w:tcW w:w="250" w:type="pct"/>
          </w:tcPr>
          <w:p w14:paraId="5FE9D35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85E2566"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2" w:type="pct"/>
            <w:hideMark/>
          </w:tcPr>
          <w:p w14:paraId="3ECD7DA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994FE5" w:rsidRPr="00994FE5" w14:paraId="79F1FAD9" w14:textId="77777777" w:rsidTr="00101EC2">
        <w:trPr>
          <w:jc w:val="center"/>
        </w:trPr>
        <w:tc>
          <w:tcPr>
            <w:tcW w:w="5000" w:type="pct"/>
            <w:gridSpan w:val="3"/>
            <w:hideMark/>
          </w:tcPr>
          <w:p w14:paraId="4C97E326"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Driver’s Licence </w:t>
            </w:r>
          </w:p>
        </w:tc>
      </w:tr>
      <w:tr w:rsidR="00994FE5" w:rsidRPr="00994FE5" w14:paraId="584E2FCF" w14:textId="77777777" w:rsidTr="00101EC2">
        <w:trPr>
          <w:jc w:val="center"/>
        </w:trPr>
        <w:tc>
          <w:tcPr>
            <w:tcW w:w="250" w:type="pct"/>
          </w:tcPr>
          <w:p w14:paraId="53315310"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228" w:type="pct"/>
          </w:tcPr>
          <w:p w14:paraId="264C6CF3" w14:textId="77777777" w:rsidR="00994FE5" w:rsidRPr="00994FE5" w:rsidRDefault="00994FE5" w:rsidP="002910E3">
            <w:pPr>
              <w:numPr>
                <w:ilvl w:val="0"/>
                <w:numId w:val="312"/>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4522" w:type="pct"/>
            <w:hideMark/>
          </w:tcPr>
          <w:p w14:paraId="5CFC5B7A"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t>
            </w:r>
            <w:r w:rsidRPr="00994FE5">
              <w:rPr>
                <w:rFonts w:ascii="Arial" w:hAnsi="Arial" w:cs="Arial"/>
                <w:i/>
                <w:iCs/>
                <w:sz w:val="20"/>
                <w:szCs w:val="20"/>
              </w:rPr>
              <w:t>unless I hold a current driver’s licence</w:t>
            </w:r>
            <w:r w:rsidRPr="00994FE5">
              <w:rPr>
                <w:rFonts w:ascii="Arial" w:hAnsi="Arial" w:cs="Arial"/>
                <w:sz w:val="20"/>
                <w:szCs w:val="20"/>
              </w:rPr>
              <w:t>].</w:t>
            </w:r>
          </w:p>
        </w:tc>
      </w:tr>
      <w:tr w:rsidR="00994FE5" w:rsidRPr="00994FE5" w14:paraId="1F27F909" w14:textId="77777777" w:rsidTr="00101EC2">
        <w:trPr>
          <w:jc w:val="center"/>
        </w:trPr>
        <w:tc>
          <w:tcPr>
            <w:tcW w:w="5000" w:type="pct"/>
            <w:gridSpan w:val="3"/>
            <w:hideMark/>
          </w:tcPr>
          <w:p w14:paraId="4A8D05E5"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Other Conditions</w:t>
            </w:r>
          </w:p>
        </w:tc>
      </w:tr>
      <w:tr w:rsidR="00994FE5" w:rsidRPr="00994FE5" w14:paraId="623EA278" w14:textId="77777777" w:rsidTr="00101EC2">
        <w:trPr>
          <w:jc w:val="center"/>
        </w:trPr>
        <w:tc>
          <w:tcPr>
            <w:tcW w:w="250" w:type="pct"/>
          </w:tcPr>
          <w:p w14:paraId="5B8995C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842CB87"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586DFA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rPr>
            </w:pPr>
            <w:r w:rsidRPr="00994FE5">
              <w:rPr>
                <w:rFonts w:ascii="Arial" w:hAnsi="Arial" w:cs="Arial"/>
                <w:bCs/>
                <w:sz w:val="20"/>
                <w:szCs w:val="40"/>
              </w:rPr>
              <w:t>I must not be released from custody until appropriate transport is arranged to facilitate my immediate transportation to [</w:t>
            </w:r>
            <w:r w:rsidRPr="00994FE5">
              <w:rPr>
                <w:rFonts w:ascii="Arial" w:hAnsi="Arial" w:cs="Arial"/>
                <w:bCs/>
                <w:i/>
                <w:iCs/>
                <w:sz w:val="20"/>
                <w:szCs w:val="40"/>
              </w:rPr>
              <w:t>nominated place/address</w:t>
            </w:r>
            <w:r w:rsidRPr="00994FE5">
              <w:rPr>
                <w:rFonts w:ascii="Arial" w:hAnsi="Arial" w:cs="Arial"/>
                <w:bCs/>
                <w:sz w:val="20"/>
                <w:szCs w:val="40"/>
              </w:rPr>
              <w:t>].</w:t>
            </w:r>
          </w:p>
        </w:tc>
      </w:tr>
      <w:tr w:rsidR="00994FE5" w:rsidRPr="00994FE5" w14:paraId="0B1B1D8C" w14:textId="77777777" w:rsidTr="00101EC2">
        <w:trPr>
          <w:jc w:val="center"/>
        </w:trPr>
        <w:tc>
          <w:tcPr>
            <w:tcW w:w="250" w:type="pct"/>
          </w:tcPr>
          <w:p w14:paraId="17EBB42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86B1ED9"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08B4D2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 xml:space="preserve">] </w:t>
            </w:r>
            <w:r w:rsidRPr="00994FE5">
              <w:rPr>
                <w:rFonts w:ascii="Arial" w:eastAsia="Arial" w:hAnsi="Arial" w:cs="Arial"/>
                <w:b/>
                <w:sz w:val="12"/>
              </w:rPr>
              <w:t>provision for multiple additional conditions</w:t>
            </w:r>
          </w:p>
        </w:tc>
      </w:tr>
      <w:tr w:rsidR="00994FE5" w:rsidRPr="00994FE5" w14:paraId="54FF59DF" w14:textId="77777777" w:rsidTr="00101EC2">
        <w:trPr>
          <w:jc w:val="center"/>
        </w:trPr>
        <w:tc>
          <w:tcPr>
            <w:tcW w:w="5000" w:type="pct"/>
            <w:gridSpan w:val="3"/>
            <w:hideMark/>
          </w:tcPr>
          <w:p w14:paraId="2A493191"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994FE5">
              <w:rPr>
                <w:rFonts w:ascii="Arial" w:hAnsi="Arial" w:cs="Arial"/>
                <w:b/>
                <w:bCs/>
                <w:sz w:val="20"/>
                <w:szCs w:val="20"/>
              </w:rPr>
              <w:t>Guarantee</w:t>
            </w:r>
          </w:p>
        </w:tc>
      </w:tr>
      <w:tr w:rsidR="00994FE5" w:rsidRPr="00994FE5" w14:paraId="737937D3" w14:textId="77777777" w:rsidTr="00101EC2">
        <w:trPr>
          <w:jc w:val="center"/>
        </w:trPr>
        <w:tc>
          <w:tcPr>
            <w:tcW w:w="250" w:type="pct"/>
          </w:tcPr>
          <w:p w14:paraId="6327A3D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2C460AC"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42BD4E7F"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w:t>
            </w:r>
            <w:r w:rsidRPr="00994FE5">
              <w:rPr>
                <w:rFonts w:ascii="Arial" w:hAnsi="Arial" w:cs="Arial"/>
                <w:i/>
                <w:iCs/>
                <w:sz w:val="20"/>
                <w:szCs w:val="20"/>
              </w:rPr>
              <w:t>name, address, date of birth</w:t>
            </w:r>
            <w:r w:rsidRPr="00994FE5">
              <w:rPr>
                <w:rFonts w:ascii="Arial" w:hAnsi="Arial" w:cs="Arial"/>
                <w:sz w:val="20"/>
                <w:szCs w:val="20"/>
              </w:rPr>
              <w:t>], in terms acceptable to the Court,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Bail Agreement. </w:t>
            </w:r>
          </w:p>
        </w:tc>
      </w:tr>
      <w:tr w:rsidR="00994FE5" w:rsidRPr="00994FE5" w14:paraId="6D998133" w14:textId="77777777" w:rsidTr="00101EC2">
        <w:trPr>
          <w:jc w:val="center"/>
        </w:trPr>
        <w:tc>
          <w:tcPr>
            <w:tcW w:w="250" w:type="pct"/>
          </w:tcPr>
          <w:p w14:paraId="0C5F9AC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AC0B6C1"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5E2FDF6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a person acceptable to the Court, in terms acceptable to the Court,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5E933C9A" w14:textId="77777777" w:rsidTr="00101EC2">
        <w:trPr>
          <w:jc w:val="center"/>
        </w:trPr>
        <w:tc>
          <w:tcPr>
            <w:tcW w:w="250" w:type="pct"/>
          </w:tcPr>
          <w:p w14:paraId="34FE701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0203300"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hideMark/>
          </w:tcPr>
          <w:p w14:paraId="0E51436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with the Court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r w:rsidR="00994FE5" w:rsidRPr="00994FE5" w14:paraId="0679F81E" w14:textId="77777777" w:rsidTr="00101EC2">
        <w:trPr>
          <w:jc w:val="center"/>
        </w:trPr>
        <w:tc>
          <w:tcPr>
            <w:tcW w:w="5000" w:type="pct"/>
            <w:gridSpan w:val="3"/>
          </w:tcPr>
          <w:p w14:paraId="5188C1A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sz w:val="20"/>
                <w:szCs w:val="20"/>
              </w:rPr>
              <w:t>Youth Aboriginal Community Court Adelaide Conditions</w:t>
            </w:r>
          </w:p>
        </w:tc>
      </w:tr>
      <w:tr w:rsidR="00994FE5" w:rsidRPr="00994FE5" w14:paraId="42EF0143" w14:textId="77777777" w:rsidTr="00101EC2">
        <w:trPr>
          <w:jc w:val="center"/>
        </w:trPr>
        <w:tc>
          <w:tcPr>
            <w:tcW w:w="250" w:type="pct"/>
          </w:tcPr>
          <w:p w14:paraId="10303F3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5F5C9D1"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tcPr>
          <w:p w14:paraId="614C308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be supervised by a Youth Aboriginal Community Court Adelaide (‘YACCA’) Coordinator for the term of this Bail Agreement and I must obey their lawful directions.</w:t>
            </w:r>
          </w:p>
        </w:tc>
      </w:tr>
      <w:tr w:rsidR="00994FE5" w:rsidRPr="00994FE5" w14:paraId="74BA41BC" w14:textId="77777777" w:rsidTr="00101EC2">
        <w:trPr>
          <w:jc w:val="center"/>
        </w:trPr>
        <w:tc>
          <w:tcPr>
            <w:tcW w:w="250" w:type="pct"/>
          </w:tcPr>
          <w:p w14:paraId="66104D1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A6A5ED3"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tcPr>
          <w:p w14:paraId="7DC4749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go to an assessment at the Youth Court as directed by my YACCA Coordinator.</w:t>
            </w:r>
          </w:p>
        </w:tc>
      </w:tr>
      <w:tr w:rsidR="00994FE5" w:rsidRPr="00994FE5" w14:paraId="42B1D90C" w14:textId="77777777" w:rsidTr="00101EC2">
        <w:trPr>
          <w:jc w:val="center"/>
        </w:trPr>
        <w:tc>
          <w:tcPr>
            <w:tcW w:w="250" w:type="pct"/>
          </w:tcPr>
          <w:p w14:paraId="2878CB0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D1082A9" w14:textId="77777777" w:rsidR="00994FE5" w:rsidRPr="00994FE5" w:rsidRDefault="00994FE5" w:rsidP="002910E3">
            <w:pPr>
              <w:numPr>
                <w:ilvl w:val="0"/>
                <w:numId w:val="312"/>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2" w:type="pct"/>
          </w:tcPr>
          <w:p w14:paraId="3D71680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 xml:space="preserve">I must go to and complete any YACCA related activities that my YACCA Coordinator reasonably directs. </w:t>
            </w:r>
          </w:p>
        </w:tc>
      </w:tr>
    </w:tbl>
    <w:p w14:paraId="3BE073C8"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tbl>
      <w:tblPr>
        <w:tblStyle w:val="TableGrid15"/>
        <w:tblW w:w="5000" w:type="pct"/>
        <w:tblLook w:val="04A0" w:firstRow="1" w:lastRow="0" w:firstColumn="1" w:lastColumn="0" w:noHBand="0" w:noVBand="1"/>
      </w:tblPr>
      <w:tblGrid>
        <w:gridCol w:w="9350"/>
      </w:tblGrid>
      <w:tr w:rsidR="00994FE5" w:rsidRPr="00994FE5" w14:paraId="56C5977B" w14:textId="77777777" w:rsidTr="00101EC2">
        <w:trPr>
          <w:cantSplit/>
        </w:trPr>
        <w:tc>
          <w:tcPr>
            <w:tcW w:w="9350" w:type="dxa"/>
          </w:tcPr>
          <w:p w14:paraId="2CC69201"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lastRenderedPageBreak/>
              <w:t>Authentication</w:t>
            </w:r>
          </w:p>
          <w:p w14:paraId="58DBFBBD"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A557787"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Court Officer</w:t>
            </w:r>
          </w:p>
          <w:p w14:paraId="0BD71ECF"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755130E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6CF2634"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13F9699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92L—Order—Crimes Act—Extend Period of Detention is deleted and substituted as follows:</w:t>
      </w:r>
    </w:p>
    <w:p w14:paraId="6254916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92L</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05D9359" w14:textId="77777777" w:rsidTr="00101EC2">
        <w:tc>
          <w:tcPr>
            <w:tcW w:w="3899" w:type="pct"/>
            <w:tcBorders>
              <w:top w:val="single" w:sz="4" w:space="0" w:color="auto"/>
              <w:left w:val="single" w:sz="4" w:space="0" w:color="auto"/>
              <w:bottom w:val="nil"/>
              <w:right w:val="nil"/>
            </w:tcBorders>
            <w:hideMark/>
          </w:tcPr>
          <w:p w14:paraId="615A3A09"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5D715883"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538732EB" w14:textId="77777777" w:rsidTr="00101EC2">
        <w:trPr>
          <w:trHeight w:val="1148"/>
        </w:trPr>
        <w:tc>
          <w:tcPr>
            <w:tcW w:w="3899" w:type="pct"/>
            <w:tcBorders>
              <w:top w:val="nil"/>
              <w:left w:val="single" w:sz="4" w:space="0" w:color="auto"/>
              <w:bottom w:val="single" w:sz="2" w:space="0" w:color="auto"/>
              <w:right w:val="nil"/>
            </w:tcBorders>
          </w:tcPr>
          <w:p w14:paraId="00EA9D8B"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43AA99AA" w14:textId="77777777" w:rsidR="00994FE5" w:rsidRPr="00994FE5" w:rsidRDefault="00994FE5" w:rsidP="00994FE5">
            <w:pPr>
              <w:tabs>
                <w:tab w:val="center" w:pos="4153"/>
                <w:tab w:val="right" w:pos="8306"/>
              </w:tabs>
              <w:spacing w:after="0" w:line="240" w:lineRule="auto"/>
              <w:jc w:val="left"/>
              <w:rPr>
                <w:rFonts w:ascii="Arial" w:hAnsi="Arial" w:cs="Arial"/>
                <w:b/>
                <w:bCs/>
                <w:sz w:val="20"/>
                <w:szCs w:val="20"/>
              </w:rPr>
            </w:pPr>
          </w:p>
          <w:p w14:paraId="02D5E322"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62773C28"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134BBC3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5B7FD00F" w14:textId="77777777" w:rsidR="00994FE5" w:rsidRPr="00994FE5" w:rsidRDefault="00994FE5" w:rsidP="00994FE5">
            <w:pPr>
              <w:spacing w:after="0" w:line="240" w:lineRule="auto"/>
              <w:jc w:val="left"/>
              <w:rPr>
                <w:rFonts w:ascii="Arial" w:hAnsi="Arial" w:cs="Arial"/>
                <w:sz w:val="20"/>
                <w:szCs w:val="20"/>
              </w:rPr>
            </w:pPr>
          </w:p>
          <w:p w14:paraId="515DBFF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149B465F" w14:textId="77777777" w:rsidR="00994FE5" w:rsidRPr="00994FE5" w:rsidRDefault="00994FE5" w:rsidP="00994FE5">
            <w:pPr>
              <w:tabs>
                <w:tab w:val="center" w:pos="4153"/>
                <w:tab w:val="right" w:pos="8306"/>
              </w:tabs>
              <w:spacing w:after="0" w:line="240" w:lineRule="auto"/>
              <w:jc w:val="left"/>
              <w:rPr>
                <w:rFonts w:ascii="Arial" w:hAnsi="Arial" w:cs="Arial"/>
              </w:rPr>
            </w:pPr>
          </w:p>
          <w:p w14:paraId="23E76ED9"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0094477D"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04B9372B"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ORDER—CRIMES ACT—EXTEND PERIOD </w:t>
      </w:r>
      <w:r w:rsidRPr="00994FE5">
        <w:rPr>
          <w:rFonts w:ascii="Arial" w:hAnsi="Arial" w:cs="Arial"/>
          <w:b/>
          <w:bCs/>
          <w:sz w:val="28"/>
        </w:rPr>
        <w:t>OF</w:t>
      </w:r>
      <w:r w:rsidRPr="00994FE5">
        <w:rPr>
          <w:rFonts w:ascii="Arial" w:eastAsia="Times New Roman" w:hAnsi="Arial" w:cs="Arial"/>
          <w:b/>
          <w:bCs/>
          <w:sz w:val="28"/>
          <w:szCs w:val="20"/>
        </w:rPr>
        <w:t xml:space="preserve"> DETENTION</w:t>
      </w:r>
    </w:p>
    <w:p w14:paraId="50862AB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994FE5">
        <w:rPr>
          <w:rFonts w:ascii="Arial" w:eastAsia="Times New Roman" w:hAnsi="Arial" w:cs="Arial"/>
          <w:b/>
          <w:bCs/>
          <w:sz w:val="20"/>
          <w:szCs w:val="20"/>
        </w:rPr>
        <w:t>Crimes Act 1914 (Cth)</w:t>
      </w:r>
    </w:p>
    <w:p w14:paraId="46225E6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2F8BF1F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77" w:name="_Hlk169709999"/>
      <w:r w:rsidRPr="00994FE5">
        <w:rPr>
          <w:rFonts w:ascii="Arial" w:eastAsia="Times New Roman" w:hAnsi="Arial" w:cs="Arial"/>
          <w:iCs/>
          <w:sz w:val="20"/>
          <w:szCs w:val="20"/>
        </w:rPr>
        <w:t xml:space="preserve">A DESIGNATED MAGISTRATE OF THE </w:t>
      </w:r>
      <w:bookmarkEnd w:id="77"/>
      <w:r w:rsidRPr="00994FE5">
        <w:rPr>
          <w:rFonts w:ascii="Arial" w:eastAsia="Times New Roman" w:hAnsi="Arial" w:cs="Arial"/>
          <w:iCs/>
          <w:sz w:val="20"/>
          <w:szCs w:val="20"/>
        </w:rPr>
        <w:t>[</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26CEE0E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996088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BD124DD"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6180109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90A718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699FB02E" w14:textId="77777777" w:rsidTr="00101EC2">
        <w:tc>
          <w:tcPr>
            <w:tcW w:w="5000" w:type="pct"/>
          </w:tcPr>
          <w:p w14:paraId="70B28370"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0B694465"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60718EF6"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7F865D03"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60AB40A3"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24DB937E"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16B6204B"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640196B7"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2BFFD089"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Remarks</w:t>
            </w:r>
          </w:p>
          <w:p w14:paraId="0FEFDA62" w14:textId="77777777" w:rsidR="00994FE5" w:rsidRPr="00994FE5" w:rsidRDefault="00994FE5" w:rsidP="00994FE5">
            <w:pPr>
              <w:numPr>
                <w:ilvl w:val="0"/>
                <w:numId w:val="173"/>
              </w:numPr>
              <w:tabs>
                <w:tab w:val="left" w:pos="310"/>
              </w:tabs>
              <w:spacing w:before="120" w:after="120" w:line="276" w:lineRule="auto"/>
              <w:ind w:right="142"/>
              <w:jc w:val="left"/>
              <w:textAlignment w:val="baseline"/>
              <w:rPr>
                <w:rFonts w:ascii="Arial" w:hAnsi="Arial" w:cs="Arial"/>
                <w:sz w:val="20"/>
              </w:rPr>
            </w:pPr>
            <w:r w:rsidRPr="00994FE5">
              <w:rPr>
                <w:rFonts w:ascii="Arial" w:hAnsi="Arial" w:cs="Arial"/>
                <w:sz w:val="20"/>
              </w:rPr>
              <w:t xml:space="preserve">Pursuant to section 23DA of the </w:t>
            </w:r>
            <w:r w:rsidRPr="00994FE5">
              <w:rPr>
                <w:rFonts w:ascii="Arial" w:hAnsi="Arial" w:cs="Arial"/>
                <w:i/>
                <w:sz w:val="20"/>
              </w:rPr>
              <w:t>Crimes Act 1914</w:t>
            </w:r>
            <w:r w:rsidRPr="00994FE5">
              <w:rPr>
                <w:rFonts w:ascii="Arial" w:hAnsi="Arial" w:cs="Arial"/>
                <w:sz w:val="20"/>
              </w:rPr>
              <w:t xml:space="preserve"> (Cth), the Magistrate is satisfied that:</w:t>
            </w:r>
          </w:p>
          <w:p w14:paraId="7F99A76E" w14:textId="77777777" w:rsidR="00994FE5" w:rsidRPr="00994FE5" w:rsidRDefault="00994FE5" w:rsidP="00994FE5">
            <w:pPr>
              <w:numPr>
                <w:ilvl w:val="0"/>
                <w:numId w:val="175"/>
              </w:numPr>
              <w:tabs>
                <w:tab w:val="left" w:pos="451"/>
              </w:tabs>
              <w:spacing w:before="120" w:after="240" w:line="276" w:lineRule="auto"/>
              <w:contextualSpacing/>
              <w:jc w:val="left"/>
              <w:textAlignment w:val="baseline"/>
              <w:rPr>
                <w:rFonts w:ascii="Arial" w:eastAsia="Arial" w:hAnsi="Arial" w:cs="Arial"/>
                <w:sz w:val="20"/>
              </w:rPr>
            </w:pPr>
            <w:r w:rsidRPr="00994FE5">
              <w:rPr>
                <w:rFonts w:ascii="Arial" w:eastAsia="Arial" w:hAnsi="Arial" w:cs="Arial"/>
                <w:sz w:val="20"/>
              </w:rPr>
              <w:t xml:space="preserve">an Application has been made under section 23D(1) of the </w:t>
            </w:r>
            <w:r w:rsidRPr="00994FE5">
              <w:rPr>
                <w:rFonts w:ascii="Arial" w:hAnsi="Arial" w:cs="Arial"/>
                <w:i/>
                <w:sz w:val="20"/>
              </w:rPr>
              <w:t>Crimes Act 1914</w:t>
            </w:r>
            <w:r w:rsidRPr="00994FE5">
              <w:rPr>
                <w:rFonts w:ascii="Arial" w:eastAsia="Arial" w:hAnsi="Arial" w:cs="Arial"/>
                <w:sz w:val="20"/>
              </w:rPr>
              <w:t xml:space="preserve"> (Cth) for the extension of the investigation period in relation to the Respondent.</w:t>
            </w:r>
          </w:p>
          <w:p w14:paraId="44B93241" w14:textId="77777777" w:rsidR="00994FE5" w:rsidRPr="00994FE5" w:rsidRDefault="00994FE5" w:rsidP="00994FE5">
            <w:pPr>
              <w:numPr>
                <w:ilvl w:val="0"/>
                <w:numId w:val="175"/>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the offence under investigation is a serious Commonwealth offence, namely [</w:t>
            </w:r>
            <w:r w:rsidRPr="00994FE5">
              <w:rPr>
                <w:rFonts w:ascii="Arial" w:eastAsia="Arial" w:hAnsi="Arial" w:cs="Arial"/>
                <w:i/>
                <w:iCs/>
                <w:sz w:val="20"/>
              </w:rPr>
              <w:t>description of offence</w:t>
            </w:r>
            <w:r w:rsidRPr="00994FE5">
              <w:rPr>
                <w:rFonts w:ascii="Arial" w:eastAsia="Arial" w:hAnsi="Arial" w:cs="Arial"/>
                <w:sz w:val="20"/>
              </w:rPr>
              <w:t xml:space="preserve">]. </w:t>
            </w:r>
          </w:p>
          <w:p w14:paraId="0FC9B4DE" w14:textId="77777777" w:rsidR="00994FE5" w:rsidRPr="00994FE5" w:rsidRDefault="00994FE5" w:rsidP="00994FE5">
            <w:pPr>
              <w:numPr>
                <w:ilvl w:val="0"/>
                <w:numId w:val="175"/>
              </w:numPr>
              <w:tabs>
                <w:tab w:val="left" w:pos="451"/>
              </w:tabs>
              <w:spacing w:before="120" w:after="240" w:line="276" w:lineRule="auto"/>
              <w:contextualSpacing/>
              <w:jc w:val="left"/>
              <w:textAlignment w:val="baseline"/>
              <w:rPr>
                <w:rFonts w:ascii="Arial" w:eastAsia="Arial" w:hAnsi="Arial" w:cs="Arial"/>
                <w:sz w:val="20"/>
              </w:rPr>
            </w:pPr>
            <w:r w:rsidRPr="00994FE5">
              <w:rPr>
                <w:rFonts w:ascii="Arial" w:eastAsia="Arial" w:hAnsi="Arial" w:cs="Arial"/>
                <w:sz w:val="20"/>
              </w:rPr>
              <w:t>further detention of the Respondent is necessary to preserve or obtain evidence or to complete the investigation into the offence or into another serious Commonwealth offence.</w:t>
            </w:r>
          </w:p>
          <w:p w14:paraId="482C668A" w14:textId="77777777" w:rsidR="00994FE5" w:rsidRPr="00994FE5" w:rsidRDefault="00994FE5" w:rsidP="00994FE5">
            <w:pPr>
              <w:numPr>
                <w:ilvl w:val="0"/>
                <w:numId w:val="175"/>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lastRenderedPageBreak/>
              <w:t>the investigation into the offence is being conducted properly and without delay.</w:t>
            </w:r>
          </w:p>
          <w:p w14:paraId="6A669751" w14:textId="77777777" w:rsidR="00994FE5" w:rsidRPr="00994FE5" w:rsidRDefault="00994FE5" w:rsidP="00994FE5">
            <w:pPr>
              <w:numPr>
                <w:ilvl w:val="0"/>
                <w:numId w:val="175"/>
              </w:numPr>
              <w:tabs>
                <w:tab w:val="left" w:pos="451"/>
              </w:tabs>
              <w:spacing w:before="120" w:after="0" w:line="276" w:lineRule="auto"/>
              <w:contextualSpacing/>
              <w:jc w:val="left"/>
              <w:textAlignment w:val="baseline"/>
              <w:rPr>
                <w:rFonts w:ascii="Arial" w:hAnsi="Arial" w:cs="Arial"/>
                <w:sz w:val="20"/>
              </w:rPr>
            </w:pPr>
            <w:r w:rsidRPr="00994FE5">
              <w:rPr>
                <w:rFonts w:ascii="Arial" w:eastAsia="Arial" w:hAnsi="Arial" w:cs="Arial"/>
                <w:sz w:val="20"/>
              </w:rPr>
              <w:t>the Respondent, or their legal representative, has been given the opportunity to make representations about the Application.</w:t>
            </w:r>
          </w:p>
          <w:p w14:paraId="7CC800CC" w14:textId="77777777" w:rsidR="00994FE5" w:rsidRPr="00994FE5" w:rsidRDefault="00994FE5" w:rsidP="00994FE5">
            <w:pPr>
              <w:numPr>
                <w:ilvl w:val="0"/>
                <w:numId w:val="173"/>
              </w:numPr>
              <w:tabs>
                <w:tab w:val="left" w:pos="310"/>
              </w:tabs>
              <w:spacing w:before="120" w:after="120" w:line="276" w:lineRule="auto"/>
              <w:ind w:right="142"/>
              <w:jc w:val="left"/>
              <w:textAlignment w:val="baseline"/>
              <w:rPr>
                <w:rFonts w:ascii="Arial" w:hAnsi="Arial" w:cs="Arial"/>
                <w:sz w:val="20"/>
              </w:rPr>
            </w:pPr>
            <w:r w:rsidRPr="00994FE5">
              <w:rPr>
                <w:rFonts w:ascii="Arial" w:hAnsi="Arial" w:cs="Arial"/>
                <w:sz w:val="20"/>
              </w:rPr>
              <w:t xml:space="preserve">Pursuant to section 23DF of the </w:t>
            </w:r>
            <w:r w:rsidRPr="00994FE5">
              <w:rPr>
                <w:rFonts w:ascii="Arial" w:hAnsi="Arial" w:cs="Arial"/>
                <w:i/>
                <w:sz w:val="20"/>
              </w:rPr>
              <w:t>Crimes Act 1914</w:t>
            </w:r>
            <w:r w:rsidRPr="00994FE5">
              <w:rPr>
                <w:rFonts w:ascii="Arial" w:hAnsi="Arial" w:cs="Arial"/>
                <w:sz w:val="20"/>
              </w:rPr>
              <w:t xml:space="preserve"> (Cth), the Magistrate is satisfied that:</w:t>
            </w:r>
          </w:p>
          <w:p w14:paraId="1FD39469" w14:textId="77777777" w:rsidR="00994FE5" w:rsidRPr="00994FE5" w:rsidRDefault="00994FE5" w:rsidP="00994FE5">
            <w:pPr>
              <w:numPr>
                <w:ilvl w:val="0"/>
                <w:numId w:val="174"/>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 xml:space="preserve">an Application has been made under section 23E(2) of the </w:t>
            </w:r>
            <w:r w:rsidRPr="00994FE5">
              <w:rPr>
                <w:rFonts w:ascii="Arial" w:hAnsi="Arial" w:cs="Arial"/>
                <w:i/>
                <w:sz w:val="20"/>
              </w:rPr>
              <w:t xml:space="preserve">Crimes Act 1914 </w:t>
            </w:r>
            <w:r w:rsidRPr="00994FE5">
              <w:rPr>
                <w:rFonts w:ascii="Arial" w:eastAsia="Arial" w:hAnsi="Arial" w:cs="Arial"/>
                <w:sz w:val="20"/>
              </w:rPr>
              <w:t>(Cth) for the extension of the investigation period in relation to the Respondent.</w:t>
            </w:r>
          </w:p>
          <w:p w14:paraId="12F15531" w14:textId="77777777" w:rsidR="00994FE5" w:rsidRPr="00994FE5" w:rsidRDefault="00994FE5" w:rsidP="00994FE5">
            <w:pPr>
              <w:numPr>
                <w:ilvl w:val="0"/>
                <w:numId w:val="174"/>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the offence under investigation is a terrorism offence, namely [</w:t>
            </w:r>
            <w:r w:rsidRPr="00994FE5">
              <w:rPr>
                <w:rFonts w:ascii="Arial" w:eastAsia="Arial" w:hAnsi="Arial" w:cs="Arial"/>
                <w:i/>
                <w:iCs/>
                <w:sz w:val="20"/>
              </w:rPr>
              <w:t>description of offence</w:t>
            </w:r>
            <w:r w:rsidRPr="00994FE5">
              <w:rPr>
                <w:rFonts w:ascii="Arial" w:eastAsia="Arial" w:hAnsi="Arial" w:cs="Arial"/>
                <w:sz w:val="20"/>
              </w:rPr>
              <w:t>].</w:t>
            </w:r>
          </w:p>
          <w:p w14:paraId="4F5DF27F" w14:textId="77777777" w:rsidR="00994FE5" w:rsidRPr="00994FE5" w:rsidRDefault="00994FE5" w:rsidP="00994FE5">
            <w:pPr>
              <w:numPr>
                <w:ilvl w:val="0"/>
                <w:numId w:val="174"/>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further detention of the Respondent is necessary to preserve or obtain evidence or to complete the investigation into the offence or into another terrorism offence.</w:t>
            </w:r>
          </w:p>
          <w:p w14:paraId="622CC6BB" w14:textId="77777777" w:rsidR="00994FE5" w:rsidRPr="00994FE5" w:rsidRDefault="00994FE5" w:rsidP="00994FE5">
            <w:pPr>
              <w:numPr>
                <w:ilvl w:val="0"/>
                <w:numId w:val="174"/>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the investigation into the offence is being conducted properly and without delay.</w:t>
            </w:r>
          </w:p>
          <w:p w14:paraId="6AD0D08B" w14:textId="77777777" w:rsidR="00994FE5" w:rsidRPr="00994FE5" w:rsidRDefault="00994FE5" w:rsidP="00994FE5">
            <w:pPr>
              <w:numPr>
                <w:ilvl w:val="0"/>
                <w:numId w:val="174"/>
              </w:numPr>
              <w:tabs>
                <w:tab w:val="left" w:pos="451"/>
              </w:tabs>
              <w:spacing w:before="120" w:after="0" w:line="276" w:lineRule="auto"/>
              <w:contextualSpacing/>
              <w:jc w:val="left"/>
              <w:textAlignment w:val="baseline"/>
              <w:rPr>
                <w:rFonts w:ascii="Arial" w:eastAsia="Arial" w:hAnsi="Arial" w:cs="Arial"/>
                <w:sz w:val="20"/>
              </w:rPr>
            </w:pPr>
            <w:r w:rsidRPr="00994FE5">
              <w:rPr>
                <w:rFonts w:ascii="Arial" w:eastAsia="Arial" w:hAnsi="Arial" w:cs="Arial"/>
                <w:sz w:val="20"/>
              </w:rPr>
              <w:t>the Application has been authorised by an Authorising Officer.</w:t>
            </w:r>
          </w:p>
          <w:p w14:paraId="67DD51D0" w14:textId="77777777" w:rsidR="00994FE5" w:rsidRPr="00994FE5" w:rsidRDefault="00994FE5" w:rsidP="00994FE5">
            <w:pPr>
              <w:numPr>
                <w:ilvl w:val="0"/>
                <w:numId w:val="174"/>
              </w:numPr>
              <w:tabs>
                <w:tab w:val="left" w:pos="451"/>
              </w:tabs>
              <w:spacing w:before="120" w:after="100" w:afterAutospacing="1" w:line="276" w:lineRule="auto"/>
              <w:contextualSpacing/>
              <w:jc w:val="left"/>
              <w:textAlignment w:val="baseline"/>
              <w:rPr>
                <w:rFonts w:ascii="Arial" w:hAnsi="Arial" w:cs="Arial"/>
                <w:sz w:val="20"/>
              </w:rPr>
            </w:pPr>
            <w:r w:rsidRPr="00994FE5">
              <w:rPr>
                <w:rFonts w:ascii="Arial" w:eastAsia="Arial" w:hAnsi="Arial" w:cs="Arial"/>
                <w:sz w:val="20"/>
              </w:rPr>
              <w:t>the Respondent, or their legal representative, has been given the opportunity to make representations about the Application.</w:t>
            </w:r>
            <w:r w:rsidRPr="00994FE5">
              <w:rPr>
                <w:rFonts w:ascii="Arial" w:hAnsi="Arial" w:cs="Arial"/>
                <w:sz w:val="20"/>
              </w:rPr>
              <w:t xml:space="preserve"> </w:t>
            </w:r>
          </w:p>
          <w:p w14:paraId="3098995E" w14:textId="77777777" w:rsidR="00994FE5" w:rsidRPr="00994FE5" w:rsidRDefault="00994FE5" w:rsidP="00994FE5">
            <w:pPr>
              <w:tabs>
                <w:tab w:val="left" w:pos="451"/>
              </w:tabs>
              <w:spacing w:before="120" w:after="100" w:afterAutospacing="1" w:line="276" w:lineRule="auto"/>
              <w:ind w:left="720"/>
              <w:contextualSpacing/>
              <w:jc w:val="left"/>
              <w:textAlignment w:val="baseline"/>
              <w:rPr>
                <w:rFonts w:ascii="Arial" w:hAnsi="Arial" w:cs="Arial"/>
                <w:sz w:val="20"/>
              </w:rPr>
            </w:pPr>
          </w:p>
          <w:p w14:paraId="694067D7"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 xml:space="preserve"> The Respondent appears to be under 18.</w:t>
            </w:r>
          </w:p>
          <w:p w14:paraId="66DC81E3"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Respondent appears to be an Aboriginal person or a Torres Strait Islander.</w:t>
            </w:r>
          </w:p>
          <w:p w14:paraId="346FD90D"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outcome of a previous application under this section in relation to the Respondent was [</w:t>
            </w:r>
            <w:r w:rsidRPr="00994FE5">
              <w:rPr>
                <w:rFonts w:ascii="Arial" w:hAnsi="Arial" w:cs="Arial"/>
                <w:i/>
                <w:iCs/>
                <w:sz w:val="20"/>
              </w:rPr>
              <w:t>outcome</w:t>
            </w:r>
            <w:r w:rsidRPr="00994FE5">
              <w:rPr>
                <w:rFonts w:ascii="Arial" w:hAnsi="Arial" w:cs="Arial"/>
                <w:sz w:val="20"/>
              </w:rPr>
              <w:t>], and the investigation period was [</w:t>
            </w:r>
            <w:r w:rsidRPr="00994FE5">
              <w:rPr>
                <w:rFonts w:ascii="Arial" w:hAnsi="Arial" w:cs="Arial"/>
                <w:i/>
                <w:iCs/>
                <w:sz w:val="20"/>
              </w:rPr>
              <w:t>investigation period</w:t>
            </w:r>
            <w:r w:rsidRPr="00994FE5">
              <w:rPr>
                <w:rFonts w:ascii="Arial" w:hAnsi="Arial" w:cs="Arial"/>
                <w:sz w:val="20"/>
              </w:rPr>
              <w:t>].</w:t>
            </w:r>
          </w:p>
          <w:p w14:paraId="41E69DAA"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investigation period has been reduced by [</w:t>
            </w:r>
            <w:r w:rsidRPr="00994FE5">
              <w:rPr>
                <w:rFonts w:ascii="Arial" w:hAnsi="Arial" w:cs="Arial"/>
                <w:i/>
                <w:iCs/>
                <w:sz w:val="20"/>
              </w:rPr>
              <w:t>time</w:t>
            </w:r>
            <w:r w:rsidRPr="00994FE5">
              <w:rPr>
                <w:rFonts w:ascii="Arial" w:hAnsi="Arial" w:cs="Arial"/>
                <w:sz w:val="20"/>
              </w:rPr>
              <w:t xml:space="preserve">] under subsection 23C(6) of the </w:t>
            </w:r>
            <w:r w:rsidRPr="00994FE5">
              <w:rPr>
                <w:rFonts w:ascii="Arial" w:hAnsi="Arial" w:cs="Arial"/>
                <w:i/>
                <w:iCs/>
                <w:sz w:val="20"/>
              </w:rPr>
              <w:t>Crimes Act 1914</w:t>
            </w:r>
            <w:r w:rsidRPr="00994FE5">
              <w:rPr>
                <w:rFonts w:ascii="Arial" w:hAnsi="Arial" w:cs="Arial"/>
                <w:sz w:val="20"/>
              </w:rPr>
              <w:t xml:space="preserve"> (Cth).</w:t>
            </w:r>
          </w:p>
          <w:p w14:paraId="473B69B6"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time</w:t>
            </w:r>
            <w:r w:rsidRPr="00994FE5">
              <w:rPr>
                <w:rFonts w:ascii="Arial" w:hAnsi="Arial" w:cs="Arial"/>
                <w:sz w:val="20"/>
              </w:rPr>
              <w:t xml:space="preserve">] has been disregarded under subsection 23C(7) of the </w:t>
            </w:r>
            <w:r w:rsidRPr="00994FE5">
              <w:rPr>
                <w:rFonts w:ascii="Arial" w:hAnsi="Arial" w:cs="Arial"/>
                <w:i/>
                <w:iCs/>
                <w:sz w:val="20"/>
              </w:rPr>
              <w:t>Crimes Act 1914</w:t>
            </w:r>
            <w:r w:rsidRPr="00994FE5">
              <w:rPr>
                <w:rFonts w:ascii="Arial" w:hAnsi="Arial" w:cs="Arial"/>
                <w:sz w:val="20"/>
              </w:rPr>
              <w:t xml:space="preserve"> (Cth) in ascertaining the investigation period under subsection 23C(4).</w:t>
            </w:r>
          </w:p>
          <w:p w14:paraId="4D53349F"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maximum amount of time by which the investigation period could be extended is [</w:t>
            </w:r>
            <w:r w:rsidRPr="00994FE5">
              <w:rPr>
                <w:rFonts w:ascii="Arial" w:hAnsi="Arial" w:cs="Arial"/>
                <w:i/>
                <w:iCs/>
                <w:sz w:val="20"/>
              </w:rPr>
              <w:t>time</w:t>
            </w:r>
            <w:r w:rsidRPr="00994FE5">
              <w:rPr>
                <w:rFonts w:ascii="Arial" w:hAnsi="Arial" w:cs="Arial"/>
                <w:sz w:val="20"/>
              </w:rPr>
              <w:t>].</w:t>
            </w:r>
          </w:p>
          <w:p w14:paraId="0C1698DF"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investigation period should be extended because [</w:t>
            </w:r>
            <w:r w:rsidRPr="00994FE5">
              <w:rPr>
                <w:rFonts w:ascii="Arial" w:hAnsi="Arial" w:cs="Arial"/>
                <w:i/>
                <w:iCs/>
                <w:sz w:val="20"/>
              </w:rPr>
              <w:t>reasons</w:t>
            </w:r>
            <w:r w:rsidRPr="00994FE5">
              <w:rPr>
                <w:rFonts w:ascii="Arial" w:hAnsi="Arial" w:cs="Arial"/>
                <w:sz w:val="20"/>
              </w:rPr>
              <w:t>].</w:t>
            </w:r>
          </w:p>
          <w:p w14:paraId="59F36612" w14:textId="77777777" w:rsidR="00994FE5" w:rsidRPr="00994FE5" w:rsidRDefault="00994FE5" w:rsidP="00994FE5">
            <w:pPr>
              <w:numPr>
                <w:ilvl w:val="0"/>
                <w:numId w:val="173"/>
              </w:numPr>
              <w:tabs>
                <w:tab w:val="left" w:pos="310"/>
              </w:tabs>
              <w:spacing w:before="120" w:after="0" w:line="276" w:lineRule="auto"/>
              <w:ind w:right="142"/>
              <w:jc w:val="left"/>
              <w:textAlignment w:val="baseline"/>
              <w:rPr>
                <w:rFonts w:ascii="Arial" w:hAnsi="Arial" w:cs="Arial"/>
                <w:sz w:val="20"/>
              </w:rPr>
            </w:pPr>
            <w:r w:rsidRPr="00994FE5">
              <w:rPr>
                <w:rFonts w:ascii="Arial" w:hAnsi="Arial" w:cs="Arial"/>
                <w:sz w:val="20"/>
              </w:rPr>
              <w:t>The investigation period should be extended by [</w:t>
            </w:r>
            <w:r w:rsidRPr="00994FE5">
              <w:rPr>
                <w:rFonts w:ascii="Arial" w:hAnsi="Arial" w:cs="Arial"/>
                <w:i/>
                <w:iCs/>
                <w:sz w:val="20"/>
              </w:rPr>
              <w:t>time</w:t>
            </w:r>
            <w:r w:rsidRPr="00994FE5">
              <w:rPr>
                <w:rFonts w:ascii="Arial" w:hAnsi="Arial" w:cs="Arial"/>
                <w:sz w:val="20"/>
              </w:rPr>
              <w:t>].</w:t>
            </w:r>
          </w:p>
        </w:tc>
      </w:tr>
    </w:tbl>
    <w:p w14:paraId="2E36C74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2FA975B2" w14:textId="77777777" w:rsidTr="00101EC2">
        <w:tc>
          <w:tcPr>
            <w:tcW w:w="5000" w:type="pct"/>
          </w:tcPr>
          <w:p w14:paraId="0687BE39"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t>Order</w:t>
            </w:r>
          </w:p>
          <w:p w14:paraId="20993280"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and time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 [</w:t>
            </w:r>
            <w:r w:rsidRPr="00994FE5">
              <w:rPr>
                <w:rFonts w:ascii="Arial" w:hAnsi="Arial" w:cs="Arial"/>
                <w:i/>
                <w:iCs/>
                <w:sz w:val="20"/>
              </w:rPr>
              <w:t>time</w:t>
            </w:r>
            <w:r w:rsidRPr="00994FE5">
              <w:rPr>
                <w:rFonts w:ascii="Arial" w:hAnsi="Arial" w:cs="Arial"/>
                <w:sz w:val="20"/>
              </w:rPr>
              <w:t>]</w:t>
            </w:r>
          </w:p>
          <w:p w14:paraId="30332F45" w14:textId="77777777" w:rsidR="00994FE5" w:rsidRPr="00994FE5" w:rsidRDefault="00994FE5" w:rsidP="00994FE5">
            <w:pPr>
              <w:widowControl w:val="0"/>
              <w:spacing w:before="60" w:after="0" w:line="276" w:lineRule="auto"/>
              <w:contextualSpacing/>
              <w:jc w:val="left"/>
              <w:textAlignment w:val="baseline"/>
              <w:rPr>
                <w:rFonts w:ascii="Arial" w:hAnsi="Arial" w:cs="Arial"/>
                <w:b/>
              </w:rPr>
            </w:pPr>
            <w:r w:rsidRPr="00994FE5">
              <w:rPr>
                <w:rFonts w:ascii="Arial" w:hAnsi="Arial" w:cs="Arial"/>
                <w:b/>
                <w:sz w:val="20"/>
              </w:rPr>
              <w:t>Terms of Order</w:t>
            </w:r>
          </w:p>
          <w:p w14:paraId="36A92A95"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Pursuant to section [</w:t>
            </w:r>
            <w:r w:rsidRPr="00994FE5">
              <w:rPr>
                <w:rFonts w:ascii="Arial" w:hAnsi="Arial" w:cs="Arial"/>
                <w:i/>
                <w:sz w:val="20"/>
              </w:rPr>
              <w:t>23DA/23DF</w:t>
            </w:r>
            <w:r w:rsidRPr="00994FE5">
              <w:rPr>
                <w:rFonts w:ascii="Arial" w:hAnsi="Arial" w:cs="Arial"/>
                <w:sz w:val="20"/>
              </w:rPr>
              <w:t xml:space="preserve">] of the </w:t>
            </w:r>
            <w:r w:rsidRPr="00994FE5">
              <w:rPr>
                <w:rFonts w:ascii="Arial" w:hAnsi="Arial" w:cs="Arial"/>
                <w:i/>
                <w:sz w:val="20"/>
              </w:rPr>
              <w:t>Crimes Act 1914</w:t>
            </w:r>
            <w:r w:rsidRPr="00994FE5">
              <w:rPr>
                <w:rFonts w:ascii="Arial" w:hAnsi="Arial" w:cs="Arial"/>
                <w:sz w:val="20"/>
              </w:rPr>
              <w:t xml:space="preserve"> (Cth), it is ordered that:</w:t>
            </w:r>
          </w:p>
          <w:p w14:paraId="12D358AB" w14:textId="77777777" w:rsidR="00994FE5" w:rsidRPr="00994FE5" w:rsidRDefault="00994FE5" w:rsidP="00994FE5">
            <w:pPr>
              <w:spacing w:after="12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50FD56FC" w14:textId="77777777" w:rsidR="00994FE5" w:rsidRPr="00994FE5" w:rsidRDefault="00994FE5" w:rsidP="00994FE5">
            <w:pPr>
              <w:numPr>
                <w:ilvl w:val="0"/>
                <w:numId w:val="171"/>
              </w:numPr>
              <w:tabs>
                <w:tab w:val="left" w:pos="593"/>
              </w:tabs>
              <w:spacing w:after="120" w:line="276" w:lineRule="auto"/>
              <w:ind w:left="593" w:hanging="593"/>
              <w:contextualSpacing/>
              <w:jc w:val="left"/>
              <w:textAlignment w:val="baseline"/>
              <w:rPr>
                <w:rFonts w:ascii="Arial" w:hAnsi="Arial" w:cs="Arial"/>
                <w:sz w:val="20"/>
              </w:rPr>
            </w:pPr>
            <w:r w:rsidRPr="00994FE5">
              <w:rPr>
                <w:rFonts w:ascii="Arial" w:hAnsi="Arial" w:cs="Arial"/>
                <w:sz w:val="20"/>
              </w:rPr>
              <w:t>A [</w:t>
            </w:r>
            <w:r w:rsidRPr="00994FE5">
              <w:rPr>
                <w:rFonts w:ascii="Arial" w:hAnsi="Arial" w:cs="Arial"/>
                <w:i/>
                <w:sz w:val="20"/>
              </w:rPr>
              <w:t>number of hours</w:t>
            </w:r>
            <w:r w:rsidRPr="00994FE5">
              <w:rPr>
                <w:rFonts w:ascii="Arial" w:hAnsi="Arial" w:cs="Arial"/>
                <w:sz w:val="20"/>
              </w:rPr>
              <w:t>] hour extension on the investigation period which commenced at [</w:t>
            </w:r>
            <w:r w:rsidRPr="00994FE5">
              <w:rPr>
                <w:rFonts w:ascii="Arial" w:hAnsi="Arial" w:cs="Arial"/>
                <w:i/>
                <w:sz w:val="20"/>
              </w:rPr>
              <w:t>date/time</w:t>
            </w:r>
            <w:r w:rsidRPr="00994FE5">
              <w:rPr>
                <w:rFonts w:ascii="Arial" w:hAnsi="Arial" w:cs="Arial"/>
                <w:sz w:val="20"/>
              </w:rPr>
              <w:t xml:space="preserve">] when the </w:t>
            </w:r>
            <w:r w:rsidRPr="00994FE5">
              <w:rPr>
                <w:rFonts w:ascii="Arial" w:eastAsia="Arial" w:hAnsi="Arial" w:cs="Arial"/>
                <w:sz w:val="20"/>
              </w:rPr>
              <w:t>Respondent</w:t>
            </w:r>
            <w:r w:rsidRPr="00994FE5">
              <w:rPr>
                <w:rFonts w:ascii="Arial" w:hAnsi="Arial" w:cs="Arial"/>
                <w:sz w:val="20"/>
              </w:rPr>
              <w:t xml:space="preserve"> was arrested by the [</w:t>
            </w:r>
            <w:r w:rsidRPr="00994FE5">
              <w:rPr>
                <w:rFonts w:ascii="Arial" w:hAnsi="Arial" w:cs="Arial"/>
                <w:i/>
                <w:sz w:val="20"/>
              </w:rPr>
              <w:t>Applicant/a member of the Australian Federal Police Force</w:t>
            </w:r>
            <w:r w:rsidRPr="00994FE5">
              <w:rPr>
                <w:rFonts w:ascii="Arial" w:hAnsi="Arial" w:cs="Arial"/>
                <w:sz w:val="20"/>
              </w:rPr>
              <w:t>] is authorised.</w:t>
            </w:r>
          </w:p>
          <w:p w14:paraId="21FEEA99" w14:textId="77777777" w:rsidR="00994FE5" w:rsidRPr="00994FE5" w:rsidRDefault="00994FE5" w:rsidP="00994FE5">
            <w:pPr>
              <w:tabs>
                <w:tab w:val="left" w:pos="593"/>
              </w:tabs>
              <w:spacing w:before="240" w:after="0" w:line="276" w:lineRule="auto"/>
              <w:jc w:val="left"/>
              <w:textAlignment w:val="baseline"/>
              <w:rPr>
                <w:rFonts w:ascii="Arial" w:hAnsi="Arial" w:cs="Arial"/>
                <w:sz w:val="20"/>
              </w:rPr>
            </w:pPr>
            <w:r w:rsidRPr="00994FE5">
              <w:rPr>
                <w:rFonts w:ascii="Arial" w:hAnsi="Arial" w:cs="Arial"/>
                <w:sz w:val="20"/>
              </w:rPr>
              <w:t xml:space="preserve">Reasons for granting the extension: </w:t>
            </w:r>
          </w:p>
          <w:p w14:paraId="4B7ABC62" w14:textId="77777777" w:rsidR="00994FE5" w:rsidRPr="00994FE5" w:rsidRDefault="00994FE5" w:rsidP="00994FE5">
            <w:pPr>
              <w:spacing w:after="120" w:line="276" w:lineRule="auto"/>
              <w:jc w:val="left"/>
              <w:textAlignment w:val="baseline"/>
              <w:rPr>
                <w:rFonts w:ascii="Arial" w:hAnsi="Arial" w:cs="Arial"/>
                <w:b/>
                <w:sz w:val="12"/>
                <w:szCs w:val="12"/>
              </w:rPr>
            </w:pPr>
            <w:r w:rsidRPr="00994FE5">
              <w:rPr>
                <w:rFonts w:ascii="Arial" w:eastAsia="Arial" w:hAnsi="Arial" w:cs="Arial"/>
                <w:b/>
                <w:sz w:val="12"/>
                <w:szCs w:val="12"/>
              </w:rPr>
              <w:t>Reasons in separately numbered paragraphs.</w:t>
            </w:r>
          </w:p>
          <w:p w14:paraId="3E99DC69" w14:textId="77777777" w:rsidR="00994FE5" w:rsidRPr="00994FE5" w:rsidRDefault="00994FE5" w:rsidP="00994FE5">
            <w:pPr>
              <w:numPr>
                <w:ilvl w:val="0"/>
                <w:numId w:val="172"/>
              </w:numPr>
              <w:tabs>
                <w:tab w:val="left" w:pos="593"/>
              </w:tabs>
              <w:spacing w:after="120" w:line="276" w:lineRule="auto"/>
              <w:ind w:left="595" w:hanging="595"/>
              <w:contextualSpacing/>
              <w:jc w:val="left"/>
              <w:textAlignment w:val="baseline"/>
              <w:rPr>
                <w:rFonts w:ascii="Arial" w:hAnsi="Arial" w:cs="Arial"/>
                <w:sz w:val="20"/>
              </w:rPr>
            </w:pPr>
          </w:p>
        </w:tc>
      </w:tr>
    </w:tbl>
    <w:p w14:paraId="1315076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50"/>
      </w:tblGrid>
      <w:tr w:rsidR="00994FE5" w:rsidRPr="00994FE5" w14:paraId="0B9E6087" w14:textId="77777777" w:rsidTr="00101EC2">
        <w:trPr>
          <w:cantSplit/>
        </w:trPr>
        <w:tc>
          <w:tcPr>
            <w:tcW w:w="10602" w:type="dxa"/>
          </w:tcPr>
          <w:p w14:paraId="28CAD1AB"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lastRenderedPageBreak/>
              <w:t>Authentication</w:t>
            </w:r>
          </w:p>
          <w:p w14:paraId="07DA4446"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5B79D8EA"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6C837EA5"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55E9D3C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066DCCF0" w14:textId="77777777" w:rsidR="00994FE5" w:rsidRPr="00994FE5" w:rsidRDefault="00994FE5" w:rsidP="00994FE5">
      <w:pPr>
        <w:spacing w:after="0" w:line="240" w:lineRule="auto"/>
        <w:jc w:val="left"/>
        <w:rPr>
          <w:rFonts w:ascii="Times New Roman" w:hAnsi="Times New Roman"/>
          <w:sz w:val="17"/>
          <w:szCs w:val="17"/>
          <w:lang w:val="en-US"/>
        </w:rPr>
      </w:pPr>
      <w:r w:rsidRPr="00994FE5">
        <w:rPr>
          <w:rFonts w:ascii="Times New Roman" w:hAnsi="Times New Roman"/>
          <w:sz w:val="17"/>
          <w:szCs w:val="17"/>
          <w:lang w:val="en-US"/>
        </w:rPr>
        <w:br w:type="page"/>
      </w:r>
    </w:p>
    <w:p w14:paraId="3D5BD8A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92M—Order—Customs Act—Detention is deleted and substituted as follows:</w:t>
      </w:r>
    </w:p>
    <w:p w14:paraId="07931A6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92M</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639CE0B" w14:textId="77777777" w:rsidTr="00101EC2">
        <w:tc>
          <w:tcPr>
            <w:tcW w:w="3899" w:type="pct"/>
            <w:tcBorders>
              <w:top w:val="single" w:sz="4" w:space="0" w:color="auto"/>
              <w:left w:val="single" w:sz="4" w:space="0" w:color="auto"/>
              <w:bottom w:val="nil"/>
              <w:right w:val="nil"/>
            </w:tcBorders>
            <w:hideMark/>
          </w:tcPr>
          <w:p w14:paraId="3168501C"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09D61D97"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4290A629" w14:textId="77777777" w:rsidTr="00101EC2">
        <w:trPr>
          <w:trHeight w:val="1148"/>
        </w:trPr>
        <w:tc>
          <w:tcPr>
            <w:tcW w:w="3899" w:type="pct"/>
            <w:tcBorders>
              <w:top w:val="nil"/>
              <w:left w:val="single" w:sz="4" w:space="0" w:color="auto"/>
              <w:bottom w:val="single" w:sz="2" w:space="0" w:color="auto"/>
              <w:right w:val="nil"/>
            </w:tcBorders>
          </w:tcPr>
          <w:p w14:paraId="22A271EF"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4CF9B411"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227DCCA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4F206899"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29599830"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6D3044C6" w14:textId="77777777" w:rsidR="00994FE5" w:rsidRPr="00994FE5" w:rsidRDefault="00994FE5" w:rsidP="00994FE5">
            <w:pPr>
              <w:spacing w:after="0" w:line="240" w:lineRule="auto"/>
              <w:jc w:val="left"/>
              <w:rPr>
                <w:rFonts w:ascii="Arial" w:hAnsi="Arial" w:cs="Arial"/>
                <w:sz w:val="20"/>
                <w:szCs w:val="20"/>
              </w:rPr>
            </w:pPr>
          </w:p>
          <w:p w14:paraId="6FCB49E0"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64DE1095" w14:textId="77777777" w:rsidR="00994FE5" w:rsidRPr="00994FE5" w:rsidRDefault="00994FE5" w:rsidP="00994FE5">
            <w:pPr>
              <w:tabs>
                <w:tab w:val="center" w:pos="4153"/>
                <w:tab w:val="right" w:pos="8306"/>
              </w:tabs>
              <w:spacing w:after="0" w:line="240" w:lineRule="auto"/>
              <w:jc w:val="left"/>
              <w:rPr>
                <w:rFonts w:ascii="Arial" w:hAnsi="Arial" w:cs="Arial"/>
              </w:rPr>
            </w:pPr>
          </w:p>
          <w:p w14:paraId="362F07DC"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454D53B2"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42434C36"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ORDER—CUSTOMS ACT—DETENTION</w:t>
      </w:r>
    </w:p>
    <w:p w14:paraId="2ACF7AE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994FE5">
        <w:rPr>
          <w:rFonts w:ascii="Arial" w:eastAsia="Times New Roman" w:hAnsi="Arial" w:cs="Arial"/>
          <w:b/>
          <w:bCs/>
          <w:sz w:val="20"/>
          <w:szCs w:val="20"/>
        </w:rPr>
        <w:t>Customs Act 1901 (Cth)</w:t>
      </w:r>
    </w:p>
    <w:p w14:paraId="74A9B33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2D4E69D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43FB4A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0B031A9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11F6F6B"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E02129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08F357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5F631EA7" w14:textId="77777777" w:rsidTr="00101EC2">
        <w:trPr>
          <w:trHeight w:val="4838"/>
        </w:trPr>
        <w:tc>
          <w:tcPr>
            <w:tcW w:w="5000" w:type="pct"/>
          </w:tcPr>
          <w:p w14:paraId="01021821"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486468EE"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4F1A3C1E"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3C811F0B"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4090C229"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0C757E95"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1285CBE2"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31EB67F5"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2EFFE717" w14:textId="77777777" w:rsidR="00994FE5" w:rsidRPr="00994FE5" w:rsidRDefault="00994FE5" w:rsidP="00994FE5">
            <w:pPr>
              <w:spacing w:before="240" w:after="0" w:line="276" w:lineRule="auto"/>
              <w:jc w:val="left"/>
              <w:textAlignment w:val="baseline"/>
              <w:rPr>
                <w:rFonts w:ascii="Arial" w:hAnsi="Arial" w:cs="Arial"/>
                <w:b/>
                <w:sz w:val="20"/>
              </w:rPr>
            </w:pPr>
            <w:r w:rsidRPr="00994FE5">
              <w:rPr>
                <w:rFonts w:ascii="Arial" w:hAnsi="Arial" w:cs="Arial"/>
                <w:b/>
                <w:sz w:val="20"/>
              </w:rPr>
              <w:t>Remarks</w:t>
            </w:r>
          </w:p>
          <w:p w14:paraId="2A5122F7" w14:textId="77777777" w:rsidR="00994FE5" w:rsidRPr="00994FE5" w:rsidRDefault="00994FE5" w:rsidP="00994FE5">
            <w:pPr>
              <w:widowControl w:val="0"/>
              <w:numPr>
                <w:ilvl w:val="0"/>
                <w:numId w:val="177"/>
              </w:numPr>
              <w:spacing w:before="120" w:after="120" w:line="276" w:lineRule="auto"/>
              <w:ind w:left="714" w:hanging="357"/>
              <w:jc w:val="left"/>
              <w:textAlignment w:val="baseline"/>
              <w:rPr>
                <w:rFonts w:ascii="Arial" w:hAnsi="Arial" w:cs="Arial"/>
                <w:sz w:val="20"/>
              </w:rPr>
            </w:pPr>
            <w:r w:rsidRPr="00994FE5">
              <w:rPr>
                <w:rFonts w:ascii="Arial" w:hAnsi="Arial" w:cs="Arial"/>
                <w:sz w:val="20"/>
              </w:rPr>
              <w:t>The Magistrate is [</w:t>
            </w:r>
            <w:r w:rsidRPr="00994FE5">
              <w:rPr>
                <w:rFonts w:ascii="Arial" w:hAnsi="Arial" w:cs="Arial"/>
                <w:i/>
                <w:sz w:val="20"/>
              </w:rPr>
              <w:t>not</w:t>
            </w:r>
            <w:r w:rsidRPr="00994FE5">
              <w:rPr>
                <w:rFonts w:ascii="Arial" w:hAnsi="Arial" w:cs="Arial"/>
                <w:sz w:val="20"/>
              </w:rPr>
              <w:t>] satisfied that there are reasonable grounds for suspecting that the Respondent, a detainee [</w:t>
            </w:r>
            <w:r w:rsidRPr="00994FE5">
              <w:rPr>
                <w:rFonts w:ascii="Arial" w:hAnsi="Arial" w:cs="Arial"/>
                <w:i/>
                <w:sz w:val="20"/>
              </w:rPr>
              <w:t>to whom section 219P of the Customs Act 1901 (Cth) applies/pursuant to section 219Q of the Customs Act 1901 (Cth)</w:t>
            </w:r>
            <w:r w:rsidRPr="00994FE5">
              <w:rPr>
                <w:rFonts w:ascii="Arial" w:hAnsi="Arial" w:cs="Arial"/>
                <w:sz w:val="20"/>
              </w:rPr>
              <w:t>] is internally concealing a suspicious substance.</w:t>
            </w:r>
          </w:p>
          <w:p w14:paraId="05B72DC2" w14:textId="77777777" w:rsidR="00994FE5" w:rsidRPr="00994FE5" w:rsidRDefault="00994FE5" w:rsidP="00994FE5">
            <w:pPr>
              <w:numPr>
                <w:ilvl w:val="0"/>
                <w:numId w:val="177"/>
              </w:numPr>
              <w:tabs>
                <w:tab w:val="left" w:pos="400"/>
              </w:tabs>
              <w:spacing w:before="120" w:after="120" w:line="276" w:lineRule="auto"/>
              <w:ind w:left="714" w:right="57" w:hanging="357"/>
              <w:jc w:val="left"/>
              <w:textAlignment w:val="baseline"/>
              <w:rPr>
                <w:rFonts w:ascii="Arial" w:hAnsi="Arial" w:cs="Arial"/>
                <w:sz w:val="20"/>
              </w:rPr>
            </w:pPr>
            <w:r w:rsidRPr="00994FE5">
              <w:rPr>
                <w:rFonts w:ascii="Arial" w:hAnsi="Arial" w:cs="Arial"/>
                <w:sz w:val="20"/>
              </w:rPr>
              <w:t>The Magistrate is [</w:t>
            </w:r>
            <w:r w:rsidRPr="00994FE5">
              <w:rPr>
                <w:rFonts w:ascii="Arial" w:hAnsi="Arial" w:cs="Arial"/>
                <w:i/>
                <w:sz w:val="20"/>
              </w:rPr>
              <w:t>not</w:t>
            </w:r>
            <w:r w:rsidRPr="00994FE5">
              <w:rPr>
                <w:rFonts w:ascii="Arial" w:hAnsi="Arial" w:cs="Arial"/>
                <w:sz w:val="20"/>
              </w:rPr>
              <w:t xml:space="preserve">] satisfied that the </w:t>
            </w:r>
            <w:r w:rsidRPr="00994FE5">
              <w:rPr>
                <w:rFonts w:ascii="Arial" w:hAnsi="Arial" w:cs="Arial"/>
                <w:iCs/>
                <w:sz w:val="20"/>
              </w:rPr>
              <w:t>Respondent</w:t>
            </w:r>
            <w:r w:rsidRPr="00994FE5">
              <w:rPr>
                <w:rFonts w:ascii="Arial" w:hAnsi="Arial" w:cs="Arial"/>
                <w:sz w:val="20"/>
              </w:rPr>
              <w:t xml:space="preserve"> is in need of protection. </w:t>
            </w:r>
          </w:p>
        </w:tc>
      </w:tr>
    </w:tbl>
    <w:p w14:paraId="789BC8D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1D200C0E" w14:textId="77777777" w:rsidTr="00101EC2">
        <w:tc>
          <w:tcPr>
            <w:tcW w:w="5000" w:type="pct"/>
          </w:tcPr>
          <w:p w14:paraId="0B7456E5"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093635A2"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7FB4424B" w14:textId="77777777" w:rsidR="00994FE5" w:rsidRPr="00994FE5" w:rsidRDefault="00994FE5" w:rsidP="00994FE5">
            <w:pPr>
              <w:widowControl w:val="0"/>
              <w:spacing w:before="60" w:after="0" w:line="276" w:lineRule="auto"/>
              <w:contextualSpacing/>
              <w:jc w:val="left"/>
              <w:textAlignment w:val="baseline"/>
              <w:rPr>
                <w:rFonts w:ascii="Arial" w:hAnsi="Arial" w:cs="Arial"/>
                <w:b/>
              </w:rPr>
            </w:pPr>
            <w:r w:rsidRPr="00994FE5">
              <w:rPr>
                <w:rFonts w:ascii="Arial" w:hAnsi="Arial" w:cs="Arial"/>
                <w:b/>
                <w:sz w:val="20"/>
              </w:rPr>
              <w:t>Orders</w:t>
            </w:r>
          </w:p>
          <w:p w14:paraId="41602B29"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21649DBC" w14:textId="77777777" w:rsidR="00994FE5" w:rsidRPr="00994FE5" w:rsidRDefault="00994FE5" w:rsidP="00994FE5">
            <w:pPr>
              <w:spacing w:after="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2C0406F8" w14:textId="77777777" w:rsidR="00994FE5" w:rsidRPr="00994FE5" w:rsidRDefault="00994FE5" w:rsidP="00994FE5">
            <w:pPr>
              <w:spacing w:before="120" w:after="120" w:line="276" w:lineRule="auto"/>
              <w:ind w:left="593" w:hanging="593"/>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t>the Respondent [</w:t>
            </w:r>
            <w:r w:rsidRPr="00994FE5">
              <w:rPr>
                <w:rFonts w:ascii="Arial" w:hAnsi="Arial" w:cs="Arial"/>
                <w:i/>
                <w:sz w:val="20"/>
              </w:rPr>
              <w:t>full name</w:t>
            </w:r>
            <w:r w:rsidRPr="00994FE5">
              <w:rPr>
                <w:rFonts w:ascii="Arial" w:hAnsi="Arial" w:cs="Arial"/>
                <w:sz w:val="20"/>
              </w:rPr>
              <w:t>] of [</w:t>
            </w:r>
            <w:r w:rsidRPr="00994FE5">
              <w:rPr>
                <w:rFonts w:ascii="Arial" w:hAnsi="Arial" w:cs="Arial"/>
                <w:i/>
                <w:sz w:val="20"/>
              </w:rPr>
              <w:t>address</w:t>
            </w:r>
            <w:r w:rsidRPr="00994FE5">
              <w:rPr>
                <w:rFonts w:ascii="Arial" w:hAnsi="Arial" w:cs="Arial"/>
                <w:sz w:val="20"/>
              </w:rPr>
              <w:t>] born on [</w:t>
            </w:r>
            <w:r w:rsidRPr="00994FE5">
              <w:rPr>
                <w:rFonts w:ascii="Arial" w:hAnsi="Arial" w:cs="Arial"/>
                <w:i/>
                <w:sz w:val="20"/>
              </w:rPr>
              <w:t>date</w:t>
            </w:r>
            <w:r w:rsidRPr="00994FE5">
              <w:rPr>
                <w:rFonts w:ascii="Arial" w:hAnsi="Arial" w:cs="Arial"/>
                <w:sz w:val="20"/>
              </w:rPr>
              <w:t>], passport number [</w:t>
            </w:r>
            <w:r w:rsidRPr="00994FE5">
              <w:rPr>
                <w:rFonts w:ascii="Arial" w:hAnsi="Arial" w:cs="Arial"/>
                <w:i/>
                <w:sz w:val="20"/>
              </w:rPr>
              <w:t>number</w:t>
            </w:r>
            <w:r w:rsidRPr="00994FE5">
              <w:rPr>
                <w:rFonts w:ascii="Arial" w:hAnsi="Arial" w:cs="Arial"/>
                <w:sz w:val="20"/>
              </w:rPr>
              <w:t>].</w:t>
            </w:r>
          </w:p>
          <w:p w14:paraId="318C317C" w14:textId="77777777" w:rsidR="00994FE5" w:rsidRPr="00994FE5" w:rsidRDefault="00994FE5" w:rsidP="00994FE5">
            <w:pPr>
              <w:numPr>
                <w:ilvl w:val="0"/>
                <w:numId w:val="176"/>
              </w:numPr>
              <w:spacing w:after="120" w:line="276" w:lineRule="auto"/>
              <w:ind w:left="1015" w:hanging="357"/>
              <w:jc w:val="left"/>
              <w:textAlignment w:val="baseline"/>
              <w:rPr>
                <w:rFonts w:ascii="Arial" w:hAnsi="Arial" w:cs="Arial"/>
                <w:sz w:val="20"/>
              </w:rPr>
            </w:pPr>
            <w:r w:rsidRPr="00994FE5">
              <w:rPr>
                <w:rFonts w:ascii="Arial" w:hAnsi="Arial" w:cs="Arial"/>
                <w:sz w:val="20"/>
              </w:rPr>
              <w:t xml:space="preserve">be detained under section 219T of the </w:t>
            </w:r>
            <w:r w:rsidRPr="00994FE5">
              <w:rPr>
                <w:rFonts w:ascii="Arial" w:hAnsi="Arial" w:cs="Arial"/>
                <w:i/>
                <w:sz w:val="20"/>
              </w:rPr>
              <w:t>Customs Act 1901</w:t>
            </w:r>
            <w:r w:rsidRPr="00994FE5">
              <w:rPr>
                <w:rFonts w:ascii="Arial" w:hAnsi="Arial" w:cs="Arial"/>
                <w:sz w:val="20"/>
              </w:rPr>
              <w:t xml:space="preserve"> (Cth) for a period of 48 hours from [</w:t>
            </w:r>
            <w:r w:rsidRPr="00994FE5">
              <w:rPr>
                <w:rFonts w:ascii="Arial" w:hAnsi="Arial" w:cs="Arial"/>
                <w:i/>
                <w:sz w:val="20"/>
              </w:rPr>
              <w:t>date/time</w:t>
            </w:r>
            <w:r w:rsidRPr="00994FE5">
              <w:rPr>
                <w:rFonts w:ascii="Arial" w:hAnsi="Arial" w:cs="Arial"/>
                <w:sz w:val="20"/>
              </w:rPr>
              <w:t>] being the time [</w:t>
            </w:r>
            <w:r w:rsidRPr="00994FE5">
              <w:rPr>
                <w:rFonts w:ascii="Arial" w:hAnsi="Arial" w:cs="Arial"/>
                <w:i/>
                <w:sz w:val="20"/>
              </w:rPr>
              <w:t xml:space="preserve">at which detention under section 219S of the Customs Act 1901 </w:t>
            </w:r>
            <w:r w:rsidRPr="00994FE5">
              <w:rPr>
                <w:rFonts w:ascii="Arial" w:hAnsi="Arial" w:cs="Arial"/>
                <w:sz w:val="20"/>
              </w:rPr>
              <w:t>(Cth)</w:t>
            </w:r>
            <w:r w:rsidRPr="00994FE5">
              <w:rPr>
                <w:rFonts w:ascii="Arial" w:hAnsi="Arial" w:cs="Arial"/>
                <w:i/>
                <w:sz w:val="20"/>
              </w:rPr>
              <w:t xml:space="preserve"> began/at which this order is made</w:t>
            </w:r>
            <w:r w:rsidRPr="00994FE5">
              <w:rPr>
                <w:rFonts w:ascii="Arial" w:hAnsi="Arial" w:cs="Arial"/>
                <w:sz w:val="20"/>
              </w:rPr>
              <w:t>].</w:t>
            </w:r>
          </w:p>
          <w:p w14:paraId="6A533045" w14:textId="77777777" w:rsidR="00994FE5" w:rsidRPr="00994FE5" w:rsidRDefault="00994FE5" w:rsidP="00994FE5">
            <w:pPr>
              <w:numPr>
                <w:ilvl w:val="0"/>
                <w:numId w:val="176"/>
              </w:numPr>
              <w:spacing w:after="120" w:line="276" w:lineRule="auto"/>
              <w:ind w:left="1018"/>
              <w:contextualSpacing/>
              <w:jc w:val="left"/>
              <w:textAlignment w:val="baseline"/>
              <w:rPr>
                <w:rFonts w:ascii="Arial" w:hAnsi="Arial" w:cs="Arial"/>
                <w:sz w:val="20"/>
              </w:rPr>
            </w:pPr>
            <w:r w:rsidRPr="00994FE5">
              <w:rPr>
                <w:rFonts w:ascii="Arial" w:hAnsi="Arial" w:cs="Arial"/>
                <w:sz w:val="20"/>
              </w:rPr>
              <w:t>be released immediately.</w:t>
            </w:r>
          </w:p>
          <w:p w14:paraId="146FB92F" w14:textId="77777777" w:rsidR="00994FE5" w:rsidRPr="00994FE5" w:rsidRDefault="00994FE5" w:rsidP="00994FE5">
            <w:pPr>
              <w:spacing w:after="120" w:line="276" w:lineRule="auto"/>
              <w:ind w:left="593" w:hanging="593"/>
              <w:jc w:val="left"/>
              <w:textAlignment w:val="baseline"/>
              <w:rPr>
                <w:rFonts w:ascii="Arial" w:hAnsi="Arial" w:cs="Arial"/>
                <w:sz w:val="20"/>
              </w:rPr>
            </w:pPr>
            <w:r w:rsidRPr="00994FE5">
              <w:rPr>
                <w:rFonts w:ascii="Arial" w:hAnsi="Arial" w:cs="Arial"/>
                <w:sz w:val="20"/>
              </w:rPr>
              <w:t>2.</w:t>
            </w:r>
            <w:r w:rsidRPr="00994FE5">
              <w:rPr>
                <w:rFonts w:ascii="Arial" w:hAnsi="Arial" w:cs="Arial"/>
                <w:sz w:val="20"/>
              </w:rPr>
              <w:tab/>
              <w:t>[</w:t>
            </w:r>
            <w:r w:rsidRPr="00994FE5">
              <w:rPr>
                <w:rFonts w:ascii="Arial" w:hAnsi="Arial" w:cs="Arial"/>
                <w:i/>
                <w:sz w:val="20"/>
              </w:rPr>
              <w:t>full name</w:t>
            </w:r>
            <w:r w:rsidRPr="00994FE5">
              <w:rPr>
                <w:rFonts w:ascii="Arial" w:hAnsi="Arial" w:cs="Arial"/>
                <w:sz w:val="20"/>
              </w:rPr>
              <w:t xml:space="preserve">], (not being an officer of Customs or a police officer) be appointed to represent the Respondent’s interests in relation to Part XII Division 1B of the </w:t>
            </w:r>
            <w:r w:rsidRPr="00994FE5">
              <w:rPr>
                <w:rFonts w:ascii="Arial" w:hAnsi="Arial" w:cs="Arial"/>
                <w:i/>
                <w:sz w:val="20"/>
              </w:rPr>
              <w:t>Customs Act 1901</w:t>
            </w:r>
            <w:r w:rsidRPr="00994FE5">
              <w:rPr>
                <w:rFonts w:ascii="Arial" w:hAnsi="Arial" w:cs="Arial"/>
                <w:sz w:val="20"/>
              </w:rPr>
              <w:t xml:space="preserve"> (Cth) until the Respondent is no longer in need of protection. </w:t>
            </w:r>
          </w:p>
        </w:tc>
      </w:tr>
    </w:tbl>
    <w:p w14:paraId="717B2F9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50"/>
      </w:tblGrid>
      <w:tr w:rsidR="00994FE5" w:rsidRPr="00994FE5" w14:paraId="159C9344" w14:textId="77777777" w:rsidTr="00101EC2">
        <w:trPr>
          <w:cantSplit/>
        </w:trPr>
        <w:tc>
          <w:tcPr>
            <w:tcW w:w="10457" w:type="dxa"/>
          </w:tcPr>
          <w:p w14:paraId="1DDE21D5"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6DC497A8"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29FAF979"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1C417119"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32CA609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8E9106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026D6B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92N—Order—Customs Act—Renewal of Detention is deleted and substituted as follows:</w:t>
      </w:r>
    </w:p>
    <w:p w14:paraId="2D083D7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92N</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6BE6BEA" w14:textId="77777777" w:rsidTr="00101EC2">
        <w:tc>
          <w:tcPr>
            <w:tcW w:w="3899" w:type="pct"/>
            <w:tcBorders>
              <w:top w:val="single" w:sz="4" w:space="0" w:color="auto"/>
              <w:left w:val="single" w:sz="4" w:space="0" w:color="auto"/>
              <w:bottom w:val="nil"/>
              <w:right w:val="nil"/>
            </w:tcBorders>
            <w:hideMark/>
          </w:tcPr>
          <w:p w14:paraId="302BCCC9"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1B5C15D6"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533F8662" w14:textId="77777777" w:rsidTr="00101EC2">
        <w:trPr>
          <w:trHeight w:val="1148"/>
        </w:trPr>
        <w:tc>
          <w:tcPr>
            <w:tcW w:w="3899" w:type="pct"/>
            <w:tcBorders>
              <w:top w:val="nil"/>
              <w:left w:val="single" w:sz="4" w:space="0" w:color="auto"/>
              <w:bottom w:val="single" w:sz="2" w:space="0" w:color="auto"/>
              <w:right w:val="nil"/>
            </w:tcBorders>
          </w:tcPr>
          <w:p w14:paraId="423EBA30"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7B799688" w14:textId="77777777" w:rsidR="00994FE5" w:rsidRPr="00994FE5" w:rsidRDefault="00994FE5" w:rsidP="00994FE5">
            <w:pPr>
              <w:tabs>
                <w:tab w:val="center" w:pos="4153"/>
                <w:tab w:val="right" w:pos="8306"/>
              </w:tabs>
              <w:spacing w:after="0" w:line="240" w:lineRule="auto"/>
              <w:jc w:val="left"/>
              <w:rPr>
                <w:rFonts w:ascii="Arial" w:hAnsi="Arial" w:cs="Arial"/>
              </w:rPr>
            </w:pPr>
          </w:p>
          <w:p w14:paraId="0290CA1C"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07A63A77"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0F1D93B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7CB9A671" w14:textId="77777777" w:rsidR="00994FE5" w:rsidRPr="00994FE5" w:rsidRDefault="00994FE5" w:rsidP="00994FE5">
            <w:pPr>
              <w:spacing w:after="0" w:line="240" w:lineRule="auto"/>
              <w:jc w:val="left"/>
              <w:rPr>
                <w:rFonts w:ascii="Arial" w:hAnsi="Arial" w:cs="Arial"/>
                <w:sz w:val="20"/>
                <w:szCs w:val="20"/>
              </w:rPr>
            </w:pPr>
          </w:p>
          <w:p w14:paraId="79334A7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3FBD117F" w14:textId="77777777" w:rsidR="00994FE5" w:rsidRPr="00994FE5" w:rsidRDefault="00994FE5" w:rsidP="00994FE5">
            <w:pPr>
              <w:tabs>
                <w:tab w:val="center" w:pos="4153"/>
                <w:tab w:val="right" w:pos="8306"/>
              </w:tabs>
              <w:spacing w:after="0" w:line="240" w:lineRule="auto"/>
              <w:jc w:val="left"/>
              <w:rPr>
                <w:rFonts w:ascii="Arial" w:hAnsi="Arial" w:cs="Arial"/>
              </w:rPr>
            </w:pPr>
          </w:p>
          <w:p w14:paraId="5355139F"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01DE967A"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4713430F"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ORDER—CUSTOMS ACT—RENEWAL OF DETENTION</w:t>
      </w:r>
    </w:p>
    <w:p w14:paraId="49005EA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994FE5">
        <w:rPr>
          <w:rFonts w:ascii="Arial" w:eastAsia="Times New Roman" w:hAnsi="Arial" w:cs="Arial"/>
          <w:b/>
          <w:bCs/>
          <w:sz w:val="20"/>
          <w:szCs w:val="20"/>
        </w:rPr>
        <w:t>Customs Act 1901 (Cth)</w:t>
      </w:r>
    </w:p>
    <w:p w14:paraId="2E3D16F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78A624A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MAGISTATE OF THE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8D99D6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F780D7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BA9B65E"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68C6251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488CCD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409F2C34" w14:textId="77777777" w:rsidTr="00101EC2">
        <w:tc>
          <w:tcPr>
            <w:tcW w:w="5000" w:type="pct"/>
          </w:tcPr>
          <w:p w14:paraId="5F2697B6" w14:textId="77777777" w:rsidR="00994FE5" w:rsidRPr="00994FE5" w:rsidRDefault="00994FE5" w:rsidP="00994FE5">
            <w:pPr>
              <w:spacing w:before="240" w:after="240" w:line="276" w:lineRule="auto"/>
              <w:ind w:right="142"/>
              <w:jc w:val="left"/>
              <w:textAlignment w:val="baseline"/>
              <w:rPr>
                <w:rFonts w:ascii="Arial" w:hAnsi="Arial" w:cs="Arial"/>
                <w:b/>
              </w:rPr>
            </w:pPr>
            <w:r w:rsidRPr="00994FE5">
              <w:rPr>
                <w:rFonts w:ascii="Arial" w:hAnsi="Arial" w:cs="Arial"/>
                <w:b/>
              </w:rPr>
              <w:t>Introduction</w:t>
            </w:r>
          </w:p>
          <w:p w14:paraId="669711E2" w14:textId="77777777" w:rsidR="00994FE5" w:rsidRPr="00994FE5" w:rsidRDefault="00994FE5" w:rsidP="00994FE5">
            <w:pPr>
              <w:spacing w:before="240" w:after="0" w:line="276" w:lineRule="auto"/>
              <w:ind w:right="141"/>
              <w:jc w:val="left"/>
              <w:textAlignment w:val="baseline"/>
              <w:rPr>
                <w:rFonts w:ascii="Arial" w:hAnsi="Arial" w:cs="Arial"/>
                <w:b/>
                <w:sz w:val="20"/>
              </w:rPr>
            </w:pPr>
            <w:r w:rsidRPr="00994FE5">
              <w:rPr>
                <w:rFonts w:ascii="Arial" w:hAnsi="Arial" w:cs="Arial"/>
                <w:b/>
                <w:sz w:val="20"/>
              </w:rPr>
              <w:t>Hearing</w:t>
            </w:r>
          </w:p>
          <w:p w14:paraId="4C95F31A"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2F9C0AC8"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1056686F" w14:textId="77777777" w:rsidR="00994FE5" w:rsidRPr="00994FE5" w:rsidRDefault="00994FE5" w:rsidP="00994FE5">
            <w:pPr>
              <w:spacing w:before="240" w:after="0" w:line="276" w:lineRule="auto"/>
              <w:ind w:right="141"/>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5DF132A1"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09302F32"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188F4970" w14:textId="77777777" w:rsidR="00994FE5" w:rsidRPr="00994FE5" w:rsidRDefault="00994FE5" w:rsidP="00994FE5">
            <w:pPr>
              <w:widowControl w:val="0"/>
              <w:spacing w:after="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4C0110F9" w14:textId="77777777" w:rsidR="00994FE5" w:rsidRPr="00994FE5" w:rsidRDefault="00994FE5" w:rsidP="00994FE5">
            <w:pPr>
              <w:spacing w:before="240" w:after="0" w:line="276" w:lineRule="auto"/>
              <w:jc w:val="left"/>
              <w:textAlignment w:val="baseline"/>
              <w:rPr>
                <w:rFonts w:ascii="Arial" w:hAnsi="Arial" w:cs="Arial"/>
                <w:b/>
                <w:sz w:val="20"/>
              </w:rPr>
            </w:pPr>
            <w:r w:rsidRPr="00994FE5">
              <w:rPr>
                <w:rFonts w:ascii="Arial" w:hAnsi="Arial" w:cs="Arial"/>
                <w:b/>
                <w:sz w:val="20"/>
              </w:rPr>
              <w:t>Remarks</w:t>
            </w:r>
          </w:p>
          <w:p w14:paraId="5FF4FEA4" w14:textId="77777777" w:rsidR="00994FE5" w:rsidRPr="00994FE5" w:rsidRDefault="00994FE5" w:rsidP="00994FE5">
            <w:pPr>
              <w:widowControl w:val="0"/>
              <w:spacing w:before="120" w:after="120" w:line="276" w:lineRule="auto"/>
              <w:jc w:val="left"/>
              <w:textAlignment w:val="baseline"/>
              <w:rPr>
                <w:rFonts w:ascii="Arial" w:hAnsi="Arial" w:cs="Arial"/>
                <w:sz w:val="20"/>
              </w:rPr>
            </w:pPr>
            <w:r w:rsidRPr="00994FE5">
              <w:rPr>
                <w:rFonts w:ascii="Arial" w:hAnsi="Arial" w:cs="Arial"/>
                <w:sz w:val="20"/>
              </w:rPr>
              <w:t>The Magistrate is [</w:t>
            </w:r>
            <w:r w:rsidRPr="00994FE5">
              <w:rPr>
                <w:rFonts w:ascii="Arial" w:hAnsi="Arial" w:cs="Arial"/>
                <w:i/>
                <w:sz w:val="20"/>
              </w:rPr>
              <w:t>not</w:t>
            </w:r>
            <w:r w:rsidRPr="00994FE5">
              <w:rPr>
                <w:rFonts w:ascii="Arial" w:hAnsi="Arial" w:cs="Arial"/>
                <w:sz w:val="20"/>
              </w:rPr>
              <w:t>] satisfied that:</w:t>
            </w:r>
          </w:p>
          <w:p w14:paraId="54D9BFC8" w14:textId="77777777" w:rsidR="00994FE5" w:rsidRPr="00994FE5" w:rsidRDefault="00994FE5" w:rsidP="00994FE5">
            <w:pPr>
              <w:tabs>
                <w:tab w:val="left" w:pos="593"/>
              </w:tabs>
              <w:spacing w:before="120" w:after="120" w:line="276" w:lineRule="auto"/>
              <w:ind w:left="593" w:right="57" w:hanging="593"/>
              <w:jc w:val="left"/>
              <w:textAlignment w:val="baseline"/>
              <w:rPr>
                <w:rFonts w:ascii="Arial" w:hAnsi="Arial" w:cs="Arial"/>
                <w:sz w:val="20"/>
              </w:rPr>
            </w:pPr>
            <w:r w:rsidRPr="00994FE5">
              <w:rPr>
                <w:rFonts w:ascii="Arial" w:hAnsi="Arial" w:cs="Arial"/>
                <w:sz w:val="20"/>
              </w:rPr>
              <w:t>(a)</w:t>
            </w:r>
            <w:r w:rsidRPr="00994FE5">
              <w:rPr>
                <w:rFonts w:ascii="Arial" w:hAnsi="Arial" w:cs="Arial"/>
                <w:sz w:val="20"/>
              </w:rPr>
              <w:tab/>
              <w:t xml:space="preserve">there are reasonable grounds for suspecting that the </w:t>
            </w:r>
            <w:r w:rsidRPr="00994FE5">
              <w:rPr>
                <w:rFonts w:ascii="Arial" w:hAnsi="Arial" w:cs="Arial"/>
                <w:iCs/>
                <w:sz w:val="20"/>
              </w:rPr>
              <w:t>Respondent</w:t>
            </w:r>
            <w:r w:rsidRPr="00994FE5">
              <w:rPr>
                <w:rFonts w:ascii="Arial" w:hAnsi="Arial" w:cs="Arial"/>
                <w:sz w:val="20"/>
              </w:rPr>
              <w:t xml:space="preserve">, a detainee pursuant to an unexpired order under section 219T of the </w:t>
            </w:r>
            <w:r w:rsidRPr="00994FE5">
              <w:rPr>
                <w:rFonts w:ascii="Arial" w:hAnsi="Arial" w:cs="Arial"/>
                <w:i/>
                <w:sz w:val="20"/>
              </w:rPr>
              <w:t>Customs Act 1901</w:t>
            </w:r>
            <w:r w:rsidRPr="00994FE5">
              <w:rPr>
                <w:rFonts w:ascii="Arial" w:hAnsi="Arial" w:cs="Arial"/>
                <w:sz w:val="20"/>
              </w:rPr>
              <w:t xml:space="preserve"> (Cth) on [</w:t>
            </w:r>
            <w:r w:rsidRPr="00994FE5">
              <w:rPr>
                <w:rFonts w:ascii="Arial" w:hAnsi="Arial" w:cs="Arial"/>
                <w:i/>
                <w:sz w:val="20"/>
              </w:rPr>
              <w:t>date/time</w:t>
            </w:r>
            <w:r w:rsidRPr="00994FE5">
              <w:rPr>
                <w:rFonts w:ascii="Arial" w:hAnsi="Arial" w:cs="Arial"/>
                <w:sz w:val="20"/>
              </w:rPr>
              <w:t>] by a [</w:t>
            </w:r>
            <w:r w:rsidRPr="00994FE5">
              <w:rPr>
                <w:rFonts w:ascii="Arial" w:hAnsi="Arial" w:cs="Arial"/>
                <w:i/>
                <w:sz w:val="20"/>
              </w:rPr>
              <w:t>Judge/Magistrate</w:t>
            </w:r>
            <w:r w:rsidRPr="00994FE5">
              <w:rPr>
                <w:rFonts w:ascii="Arial" w:hAnsi="Arial" w:cs="Arial"/>
                <w:sz w:val="20"/>
              </w:rPr>
              <w:t>], is internally concealing a suspicious substance.</w:t>
            </w:r>
          </w:p>
        </w:tc>
      </w:tr>
    </w:tbl>
    <w:p w14:paraId="356FAAD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17C29292" w14:textId="77777777" w:rsidTr="00101EC2">
        <w:tc>
          <w:tcPr>
            <w:tcW w:w="5000" w:type="pct"/>
          </w:tcPr>
          <w:p w14:paraId="17FA0626"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lastRenderedPageBreak/>
              <w:t>Order</w:t>
            </w:r>
          </w:p>
          <w:p w14:paraId="6DCAA5EF"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124CC2A1" w14:textId="77777777" w:rsidR="00994FE5" w:rsidRPr="00994FE5" w:rsidRDefault="00994FE5" w:rsidP="00994FE5">
            <w:pPr>
              <w:widowControl w:val="0"/>
              <w:spacing w:before="60" w:after="0" w:line="276" w:lineRule="auto"/>
              <w:contextualSpacing/>
              <w:jc w:val="left"/>
              <w:textAlignment w:val="baseline"/>
              <w:rPr>
                <w:rFonts w:ascii="Arial" w:hAnsi="Arial" w:cs="Arial"/>
                <w:b/>
              </w:rPr>
            </w:pPr>
            <w:r w:rsidRPr="00994FE5">
              <w:rPr>
                <w:rFonts w:ascii="Arial" w:hAnsi="Arial" w:cs="Arial"/>
                <w:b/>
                <w:sz w:val="20"/>
              </w:rPr>
              <w:t>Terms of Order</w:t>
            </w:r>
          </w:p>
          <w:p w14:paraId="25D35742" w14:textId="77777777" w:rsidR="00994FE5" w:rsidRPr="00994FE5" w:rsidRDefault="00994FE5" w:rsidP="00994FE5">
            <w:pPr>
              <w:widowControl w:val="0"/>
              <w:spacing w:before="120" w:after="0" w:line="276" w:lineRule="auto"/>
              <w:jc w:val="left"/>
              <w:textAlignment w:val="baseline"/>
              <w:rPr>
                <w:rFonts w:ascii="Arial" w:hAnsi="Arial" w:cs="Arial"/>
                <w:sz w:val="20"/>
              </w:rPr>
            </w:pPr>
            <w:r w:rsidRPr="00994FE5">
              <w:rPr>
                <w:rFonts w:ascii="Arial" w:hAnsi="Arial" w:cs="Arial"/>
                <w:sz w:val="20"/>
              </w:rPr>
              <w:t>It is ordered that:</w:t>
            </w:r>
          </w:p>
          <w:p w14:paraId="37C73E5E" w14:textId="77777777" w:rsidR="00994FE5" w:rsidRPr="00994FE5" w:rsidRDefault="00994FE5" w:rsidP="00994FE5">
            <w:pPr>
              <w:spacing w:after="0" w:line="276"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71B0693F" w14:textId="77777777" w:rsidR="00994FE5" w:rsidRPr="00994FE5" w:rsidRDefault="00994FE5" w:rsidP="00994FE5">
            <w:pPr>
              <w:spacing w:before="120" w:after="120" w:line="276" w:lineRule="auto"/>
              <w:ind w:left="593" w:hanging="593"/>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r>
          </w:p>
        </w:tc>
      </w:tr>
    </w:tbl>
    <w:p w14:paraId="1E7DA81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5"/>
        <w:tblW w:w="5000" w:type="pct"/>
        <w:tblLook w:val="04A0" w:firstRow="1" w:lastRow="0" w:firstColumn="1" w:lastColumn="0" w:noHBand="0" w:noVBand="1"/>
      </w:tblPr>
      <w:tblGrid>
        <w:gridCol w:w="9350"/>
      </w:tblGrid>
      <w:tr w:rsidR="00994FE5" w:rsidRPr="00994FE5" w14:paraId="4CEA2799" w14:textId="77777777" w:rsidTr="00101EC2">
        <w:trPr>
          <w:cantSplit/>
        </w:trPr>
        <w:tc>
          <w:tcPr>
            <w:tcW w:w="10602" w:type="dxa"/>
          </w:tcPr>
          <w:p w14:paraId="55A6EF12"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002E6886"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F6C8E23"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529583B2" w14:textId="77777777" w:rsidR="00994FE5" w:rsidRPr="00994FE5" w:rsidRDefault="00994FE5" w:rsidP="00994FE5">
            <w:pPr>
              <w:widowControl w:val="0"/>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4DFE062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253DE8E5"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531C68E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 xml:space="preserve">In the index to Schedule 1, the words “Form 92PD—Order—Persona Designata” are inserted immediately after the words “Form 92P—Order—Extradition International—Commitment to Await Transfer (Section 34)”. </w:t>
      </w:r>
    </w:p>
    <w:p w14:paraId="03F1BD0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92PD—Order—Persona Designata is inserted as follows:</w:t>
      </w:r>
    </w:p>
    <w:p w14:paraId="6BEDEEE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CB1EAEA" w14:textId="77777777" w:rsidTr="00101EC2">
        <w:tc>
          <w:tcPr>
            <w:tcW w:w="3899" w:type="pct"/>
            <w:tcBorders>
              <w:top w:val="single" w:sz="4" w:space="0" w:color="auto"/>
              <w:left w:val="single" w:sz="4" w:space="0" w:color="auto"/>
              <w:bottom w:val="nil"/>
              <w:right w:val="nil"/>
            </w:tcBorders>
            <w:hideMark/>
          </w:tcPr>
          <w:p w14:paraId="21F36F63"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1304DD7E"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318FA138" w14:textId="77777777" w:rsidTr="00101EC2">
        <w:trPr>
          <w:trHeight w:val="1148"/>
        </w:trPr>
        <w:tc>
          <w:tcPr>
            <w:tcW w:w="3899" w:type="pct"/>
            <w:tcBorders>
              <w:top w:val="nil"/>
              <w:left w:val="single" w:sz="4" w:space="0" w:color="auto"/>
              <w:bottom w:val="single" w:sz="2" w:space="0" w:color="auto"/>
              <w:right w:val="nil"/>
            </w:tcBorders>
          </w:tcPr>
          <w:p w14:paraId="108DD912" w14:textId="77777777" w:rsidR="00994FE5" w:rsidRPr="00994FE5" w:rsidRDefault="00994FE5" w:rsidP="00994FE5">
            <w:pPr>
              <w:tabs>
                <w:tab w:val="center" w:pos="4153"/>
                <w:tab w:val="right" w:pos="8306"/>
              </w:tabs>
              <w:spacing w:after="0" w:line="240" w:lineRule="auto"/>
              <w:jc w:val="left"/>
              <w:rPr>
                <w:rFonts w:ascii="Arial" w:hAnsi="Arial" w:cs="Arial"/>
                <w:b/>
                <w:sz w:val="16"/>
              </w:rPr>
            </w:pPr>
          </w:p>
          <w:p w14:paraId="2CCD34A6" w14:textId="77777777" w:rsidR="00994FE5" w:rsidRPr="00994FE5" w:rsidRDefault="00994FE5" w:rsidP="00994FE5">
            <w:pPr>
              <w:tabs>
                <w:tab w:val="center" w:pos="4153"/>
                <w:tab w:val="right" w:pos="8306"/>
              </w:tabs>
              <w:spacing w:after="0" w:line="240" w:lineRule="auto"/>
              <w:jc w:val="left"/>
              <w:rPr>
                <w:rFonts w:ascii="Arial" w:hAnsi="Arial" w:cs="Arial"/>
              </w:rPr>
            </w:pPr>
          </w:p>
          <w:p w14:paraId="5769851E"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0624AE50"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483FE171"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55B89699" w14:textId="77777777" w:rsidR="00994FE5" w:rsidRPr="00994FE5" w:rsidRDefault="00994FE5" w:rsidP="00994FE5">
            <w:pPr>
              <w:spacing w:after="0" w:line="240" w:lineRule="auto"/>
              <w:jc w:val="left"/>
              <w:rPr>
                <w:rFonts w:ascii="Arial" w:hAnsi="Arial" w:cs="Arial"/>
                <w:sz w:val="20"/>
                <w:szCs w:val="20"/>
              </w:rPr>
            </w:pPr>
          </w:p>
          <w:p w14:paraId="257650AA"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47013E82" w14:textId="77777777" w:rsidR="00994FE5" w:rsidRPr="00994FE5" w:rsidRDefault="00994FE5" w:rsidP="00994FE5">
            <w:pPr>
              <w:tabs>
                <w:tab w:val="center" w:pos="4153"/>
                <w:tab w:val="right" w:pos="8306"/>
              </w:tabs>
              <w:spacing w:after="0" w:line="240" w:lineRule="auto"/>
              <w:jc w:val="left"/>
              <w:rPr>
                <w:rFonts w:ascii="Arial" w:hAnsi="Arial" w:cs="Arial"/>
              </w:rPr>
            </w:pPr>
          </w:p>
          <w:p w14:paraId="15C7D646"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2E73F520"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6E28BDF4"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ORDER</w:t>
      </w:r>
    </w:p>
    <w:p w14:paraId="2C0C26F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693F85C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78" w:name="_Hlk173825211"/>
      <w:r w:rsidRPr="00994FE5">
        <w:rPr>
          <w:rFonts w:ascii="Arial" w:eastAsia="Times New Roman" w:hAnsi="Arial" w:cs="Arial"/>
          <w:sz w:val="20"/>
          <w:szCs w:val="20"/>
        </w:rPr>
        <w:t>A DESIGNATED [</w:t>
      </w:r>
      <w:r w:rsidRPr="00994FE5">
        <w:rPr>
          <w:rFonts w:ascii="Arial" w:eastAsia="Times New Roman" w:hAnsi="Arial" w:cs="Arial"/>
          <w:i/>
          <w:iCs/>
          <w:sz w:val="20"/>
          <w:szCs w:val="20"/>
        </w:rPr>
        <w:t>JUDGE/MAGISTRATE</w:t>
      </w:r>
      <w:r w:rsidRPr="00994FE5">
        <w:rPr>
          <w:rFonts w:ascii="Arial" w:eastAsia="Times New Roman" w:hAnsi="Arial" w:cs="Arial"/>
          <w:sz w:val="20"/>
          <w:szCs w:val="20"/>
        </w:rPr>
        <w:t>] OF THE [</w:t>
      </w:r>
      <w:r w:rsidRPr="00994FE5">
        <w:rPr>
          <w:rFonts w:ascii="Arial" w:eastAsia="Times New Roman" w:hAnsi="Arial" w:cs="Arial"/>
          <w:i/>
          <w:iCs/>
          <w:sz w:val="20"/>
          <w:szCs w:val="20"/>
        </w:rPr>
        <w:t>SUPREME/DISTRICT/MAGISTRATES/YOUTH</w:t>
      </w:r>
      <w:r w:rsidRPr="00994FE5">
        <w:rPr>
          <w:rFonts w:ascii="Arial" w:eastAsia="Times New Roman" w:hAnsi="Arial" w:cs="Arial"/>
          <w:sz w:val="20"/>
          <w:szCs w:val="20"/>
        </w:rPr>
        <w:t>]</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bookmarkEnd w:id="78"/>
    <w:p w14:paraId="44FD12E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3BCA939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58DBF41"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09EF1CE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5354A5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34B67124" w14:textId="77777777" w:rsidTr="00101EC2">
        <w:trPr>
          <w:trHeight w:val="4155"/>
        </w:trPr>
        <w:tc>
          <w:tcPr>
            <w:tcW w:w="5000" w:type="pct"/>
          </w:tcPr>
          <w:p w14:paraId="58711BA8" w14:textId="77777777" w:rsidR="00994FE5" w:rsidRPr="00994FE5" w:rsidRDefault="00994FE5" w:rsidP="00994FE5">
            <w:pPr>
              <w:spacing w:before="240" w:after="0" w:line="240" w:lineRule="auto"/>
              <w:jc w:val="left"/>
              <w:textAlignment w:val="baseline"/>
              <w:rPr>
                <w:rFonts w:ascii="Arial" w:hAnsi="Arial" w:cs="Arial"/>
                <w:b/>
                <w:sz w:val="20"/>
              </w:rPr>
            </w:pPr>
            <w:r w:rsidRPr="00994FE5">
              <w:rPr>
                <w:rFonts w:ascii="Arial" w:hAnsi="Arial" w:cs="Arial"/>
                <w:b/>
                <w:sz w:val="20"/>
              </w:rPr>
              <w:t>Remarks</w:t>
            </w:r>
          </w:p>
          <w:p w14:paraId="063EDD24" w14:textId="77777777" w:rsidR="00994FE5" w:rsidRPr="00994FE5" w:rsidRDefault="00994FE5" w:rsidP="00994FE5">
            <w:pPr>
              <w:spacing w:before="240" w:after="120" w:line="240" w:lineRule="auto"/>
              <w:jc w:val="left"/>
              <w:textAlignment w:val="baseline"/>
              <w:rPr>
                <w:rFonts w:ascii="Arial" w:hAnsi="Arial" w:cs="Arial"/>
                <w:sz w:val="20"/>
              </w:rPr>
            </w:pPr>
            <w:r w:rsidRPr="00994FE5">
              <w:rPr>
                <w:rFonts w:ascii="Arial" w:eastAsia="Arial" w:hAnsi="Arial" w:cs="Arial"/>
                <w:sz w:val="20"/>
              </w:rPr>
              <w:t>[</w:t>
            </w:r>
            <w:r w:rsidRPr="00994FE5">
              <w:rPr>
                <w:rFonts w:ascii="Arial" w:eastAsia="Arial" w:hAnsi="Arial" w:cs="Arial"/>
                <w:i/>
                <w:sz w:val="20"/>
              </w:rPr>
              <w:t>Notes</w:t>
            </w:r>
            <w:r w:rsidRPr="00994FE5">
              <w:rPr>
                <w:rFonts w:ascii="Arial" w:eastAsia="Arial" w:hAnsi="Arial" w:cs="Arial"/>
                <w:sz w:val="20"/>
              </w:rPr>
              <w:t>]</w:t>
            </w:r>
            <w:r w:rsidRPr="00994FE5">
              <w:rPr>
                <w:rFonts w:ascii="Arial" w:hAnsi="Arial" w:cs="Arial"/>
                <w:sz w:val="20"/>
              </w:rPr>
              <w:t>.</w:t>
            </w:r>
          </w:p>
        </w:tc>
      </w:tr>
    </w:tbl>
    <w:p w14:paraId="561F3B5B"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5EE6A4AD" w14:textId="77777777" w:rsidTr="00101EC2">
        <w:tc>
          <w:tcPr>
            <w:tcW w:w="5000" w:type="pct"/>
          </w:tcPr>
          <w:p w14:paraId="073504A1" w14:textId="77777777" w:rsidR="00994FE5" w:rsidRPr="00994FE5" w:rsidRDefault="00994FE5" w:rsidP="00994FE5">
            <w:pPr>
              <w:spacing w:before="240" w:after="240" w:line="240" w:lineRule="auto"/>
              <w:jc w:val="left"/>
              <w:textAlignment w:val="baseline"/>
              <w:rPr>
                <w:rFonts w:ascii="Arial" w:hAnsi="Arial" w:cs="Arial"/>
                <w:b/>
              </w:rPr>
            </w:pPr>
            <w:r w:rsidRPr="00994FE5">
              <w:rPr>
                <w:rFonts w:ascii="Arial" w:hAnsi="Arial" w:cs="Arial"/>
                <w:b/>
              </w:rPr>
              <w:lastRenderedPageBreak/>
              <w:t>Order</w:t>
            </w:r>
          </w:p>
          <w:p w14:paraId="17FF3D8D" w14:textId="77777777" w:rsidR="00994FE5" w:rsidRPr="00994FE5" w:rsidRDefault="00994FE5" w:rsidP="00994FE5">
            <w:pPr>
              <w:spacing w:before="240" w:after="240" w:line="240" w:lineRule="auto"/>
              <w:jc w:val="left"/>
              <w:textAlignment w:val="baseline"/>
              <w:rPr>
                <w:rFonts w:ascii="Arial" w:hAnsi="Arial" w:cs="Arial"/>
                <w:sz w:val="20"/>
              </w:rPr>
            </w:pPr>
            <w:r w:rsidRPr="00994FE5">
              <w:rPr>
                <w:rFonts w:ascii="Arial" w:hAnsi="Arial" w:cs="Arial"/>
                <w:b/>
                <w:sz w:val="20"/>
              </w:rPr>
              <w:t xml:space="preserve">Date of Order: </w:t>
            </w:r>
            <w:r w:rsidRPr="00994FE5">
              <w:rPr>
                <w:rFonts w:ascii="Arial" w:hAnsi="Arial" w:cs="Arial"/>
                <w:sz w:val="20"/>
              </w:rPr>
              <w:t>[</w:t>
            </w:r>
            <w:r w:rsidRPr="00994FE5">
              <w:rPr>
                <w:rFonts w:ascii="Arial" w:hAnsi="Arial" w:cs="Arial"/>
                <w:i/>
                <w:sz w:val="20"/>
              </w:rPr>
              <w:t>date</w:t>
            </w:r>
            <w:r w:rsidRPr="00994FE5">
              <w:rPr>
                <w:rFonts w:ascii="Arial" w:hAnsi="Arial" w:cs="Arial"/>
                <w:sz w:val="20"/>
              </w:rPr>
              <w:t>]</w:t>
            </w:r>
          </w:p>
          <w:p w14:paraId="35E91261" w14:textId="77777777" w:rsidR="00994FE5" w:rsidRPr="00994FE5" w:rsidRDefault="00994FE5" w:rsidP="00994FE5">
            <w:pPr>
              <w:spacing w:before="240" w:after="240" w:line="240" w:lineRule="auto"/>
              <w:jc w:val="left"/>
              <w:textAlignment w:val="baseline"/>
              <w:rPr>
                <w:rFonts w:ascii="Arial" w:hAnsi="Arial" w:cs="Arial"/>
                <w:b/>
                <w:sz w:val="20"/>
              </w:rPr>
            </w:pPr>
            <w:r w:rsidRPr="00994FE5">
              <w:rPr>
                <w:rFonts w:ascii="Arial" w:hAnsi="Arial" w:cs="Arial"/>
                <w:b/>
                <w:sz w:val="20"/>
              </w:rPr>
              <w:t>Orders</w:t>
            </w:r>
          </w:p>
          <w:p w14:paraId="4972EA01" w14:textId="77777777" w:rsidR="00994FE5" w:rsidRPr="00994FE5" w:rsidRDefault="00994FE5" w:rsidP="00994FE5">
            <w:pPr>
              <w:widowControl w:val="0"/>
              <w:spacing w:before="120" w:after="0" w:line="240" w:lineRule="auto"/>
              <w:jc w:val="left"/>
              <w:textAlignment w:val="baseline"/>
              <w:rPr>
                <w:rFonts w:ascii="Arial" w:hAnsi="Arial" w:cs="Arial"/>
                <w:sz w:val="20"/>
              </w:rPr>
            </w:pPr>
            <w:r w:rsidRPr="00994FE5">
              <w:rPr>
                <w:rFonts w:ascii="Arial" w:hAnsi="Arial" w:cs="Arial"/>
                <w:sz w:val="20"/>
              </w:rPr>
              <w:t>It is ordered that:</w:t>
            </w:r>
          </w:p>
          <w:p w14:paraId="58880F3D" w14:textId="77777777" w:rsidR="00994FE5" w:rsidRPr="00994FE5" w:rsidRDefault="00994FE5" w:rsidP="00994FE5">
            <w:pPr>
              <w:spacing w:after="0" w:line="240" w:lineRule="auto"/>
              <w:jc w:val="left"/>
              <w:textAlignment w:val="baseline"/>
              <w:rPr>
                <w:rFonts w:ascii="Arial" w:hAnsi="Arial" w:cs="Arial"/>
                <w:b/>
                <w:sz w:val="12"/>
                <w:szCs w:val="12"/>
              </w:rPr>
            </w:pPr>
            <w:r w:rsidRPr="00994FE5">
              <w:rPr>
                <w:rFonts w:ascii="Arial" w:eastAsia="Arial" w:hAnsi="Arial" w:cs="Arial"/>
                <w:b/>
                <w:sz w:val="12"/>
                <w:szCs w:val="12"/>
              </w:rPr>
              <w:t>Orders in separately numbered paragraphs.</w:t>
            </w:r>
          </w:p>
          <w:p w14:paraId="76BD800F" w14:textId="77777777" w:rsidR="00994FE5" w:rsidRPr="00994FE5" w:rsidRDefault="00994FE5" w:rsidP="00994FE5">
            <w:pPr>
              <w:spacing w:after="120" w:line="240" w:lineRule="auto"/>
              <w:ind w:left="597" w:hanging="597"/>
              <w:jc w:val="left"/>
              <w:textAlignment w:val="baseline"/>
              <w:rPr>
                <w:rFonts w:ascii="Arial" w:hAnsi="Arial" w:cs="Arial"/>
                <w:sz w:val="20"/>
              </w:rPr>
            </w:pPr>
            <w:r w:rsidRPr="00994FE5">
              <w:rPr>
                <w:rFonts w:ascii="Arial" w:hAnsi="Arial" w:cs="Arial"/>
                <w:sz w:val="20"/>
              </w:rPr>
              <w:t>1.</w:t>
            </w:r>
            <w:r w:rsidRPr="00994FE5">
              <w:rPr>
                <w:rFonts w:ascii="Arial" w:hAnsi="Arial" w:cs="Arial"/>
                <w:sz w:val="20"/>
              </w:rPr>
              <w:tab/>
            </w:r>
          </w:p>
        </w:tc>
      </w:tr>
    </w:tbl>
    <w:p w14:paraId="514869F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6216493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5000" w:type="pct"/>
        <w:tblLook w:val="04A0" w:firstRow="1" w:lastRow="0" w:firstColumn="1" w:lastColumn="0" w:noHBand="0" w:noVBand="1"/>
      </w:tblPr>
      <w:tblGrid>
        <w:gridCol w:w="9350"/>
      </w:tblGrid>
      <w:tr w:rsidR="00994FE5" w:rsidRPr="00994FE5" w14:paraId="578C02F1" w14:textId="77777777" w:rsidTr="00101EC2">
        <w:trPr>
          <w:cantSplit/>
        </w:trPr>
        <w:tc>
          <w:tcPr>
            <w:tcW w:w="10602" w:type="dxa"/>
          </w:tcPr>
          <w:p w14:paraId="0C0412C3" w14:textId="77777777" w:rsidR="00994FE5" w:rsidRPr="00994FE5" w:rsidRDefault="00994FE5" w:rsidP="00994FE5">
            <w:pPr>
              <w:widowControl w:val="0"/>
              <w:spacing w:before="240" w:after="0" w:line="240" w:lineRule="auto"/>
              <w:ind w:right="176"/>
              <w:jc w:val="left"/>
              <w:textAlignment w:val="baseline"/>
              <w:rPr>
                <w:rFonts w:ascii="Arial" w:hAnsi="Arial" w:cs="Arial"/>
                <w:b/>
                <w:sz w:val="20"/>
              </w:rPr>
            </w:pPr>
            <w:r w:rsidRPr="00994FE5">
              <w:rPr>
                <w:rFonts w:ascii="Arial" w:hAnsi="Arial" w:cs="Arial"/>
                <w:b/>
                <w:sz w:val="20"/>
              </w:rPr>
              <w:t>Authentication</w:t>
            </w:r>
          </w:p>
          <w:p w14:paraId="13506A68" w14:textId="77777777" w:rsidR="00994FE5" w:rsidRPr="00994FE5" w:rsidRDefault="00994FE5" w:rsidP="00994FE5">
            <w:pPr>
              <w:widowControl w:val="0"/>
              <w:spacing w:before="600" w:after="0" w:line="240" w:lineRule="auto"/>
              <w:ind w:right="176"/>
              <w:jc w:val="left"/>
              <w:textAlignment w:val="baseline"/>
              <w:rPr>
                <w:rFonts w:ascii="Arial" w:hAnsi="Arial" w:cs="Arial"/>
                <w:sz w:val="20"/>
              </w:rPr>
            </w:pPr>
            <w:r w:rsidRPr="00994FE5">
              <w:rPr>
                <w:rFonts w:ascii="Arial" w:hAnsi="Arial" w:cs="Arial"/>
                <w:sz w:val="20"/>
              </w:rPr>
              <w:t>…………………………………………</w:t>
            </w:r>
          </w:p>
          <w:p w14:paraId="0F0EC7AA" w14:textId="77777777" w:rsidR="00994FE5" w:rsidRPr="00994FE5" w:rsidRDefault="00994FE5" w:rsidP="00994FE5">
            <w:pPr>
              <w:widowControl w:val="0"/>
              <w:spacing w:after="0" w:line="240" w:lineRule="auto"/>
              <w:ind w:right="176"/>
              <w:jc w:val="left"/>
              <w:textAlignment w:val="baseline"/>
              <w:rPr>
                <w:rFonts w:ascii="Arial" w:hAnsi="Arial" w:cs="Arial"/>
                <w:sz w:val="20"/>
              </w:rPr>
            </w:pPr>
            <w:r w:rsidRPr="00994FE5">
              <w:rPr>
                <w:rFonts w:ascii="Arial" w:hAnsi="Arial" w:cs="Arial"/>
                <w:sz w:val="20"/>
              </w:rPr>
              <w:t>Signature of [</w:t>
            </w:r>
            <w:r w:rsidRPr="00994FE5">
              <w:rPr>
                <w:rFonts w:ascii="Arial" w:hAnsi="Arial" w:cs="Arial"/>
                <w:i/>
                <w:iCs/>
                <w:sz w:val="20"/>
              </w:rPr>
              <w:t>Judge/Magistrate</w:t>
            </w:r>
            <w:r w:rsidRPr="00994FE5">
              <w:rPr>
                <w:rFonts w:ascii="Arial" w:hAnsi="Arial" w:cs="Arial"/>
                <w:sz w:val="20"/>
              </w:rPr>
              <w:t>]</w:t>
            </w:r>
          </w:p>
          <w:p w14:paraId="450E7ADB" w14:textId="77777777" w:rsidR="00994FE5" w:rsidRPr="00994FE5" w:rsidRDefault="00994FE5" w:rsidP="00994FE5">
            <w:pPr>
              <w:widowControl w:val="0"/>
              <w:spacing w:after="120" w:line="240"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3159BA2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5A476BDE"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01020D9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92Q—Order—Extradition International—Determination of Eligibility for Surrender is deleted and substituted as follows:</w:t>
      </w:r>
    </w:p>
    <w:p w14:paraId="46D07A4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92Q</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8DE394B" w14:textId="77777777" w:rsidTr="00101EC2">
        <w:tc>
          <w:tcPr>
            <w:tcW w:w="3899" w:type="pct"/>
            <w:tcBorders>
              <w:top w:val="single" w:sz="4" w:space="0" w:color="auto"/>
            </w:tcBorders>
          </w:tcPr>
          <w:p w14:paraId="46EFCB8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85F3E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25E8ED2" w14:textId="77777777" w:rsidTr="00101EC2">
        <w:trPr>
          <w:trHeight w:val="1148"/>
        </w:trPr>
        <w:tc>
          <w:tcPr>
            <w:tcW w:w="3899" w:type="pct"/>
            <w:tcBorders>
              <w:bottom w:val="single" w:sz="2" w:space="0" w:color="auto"/>
            </w:tcBorders>
          </w:tcPr>
          <w:p w14:paraId="0048E7F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7F789A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E67C75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E576BB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6ACC974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5D4A7C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A34880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C536A7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728C6C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099CF8E"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w:t>
      </w:r>
      <w:r w:rsidRPr="00994FE5">
        <w:rPr>
          <w:rFonts w:ascii="Arial" w:hAnsi="Arial" w:cs="Arial"/>
          <w:b/>
          <w:bCs/>
          <w:sz w:val="28"/>
        </w:rPr>
        <w:t>EXTRADITION</w:t>
      </w:r>
      <w:r w:rsidRPr="00994FE5">
        <w:rPr>
          <w:rFonts w:ascii="Arial" w:eastAsia="Times New Roman" w:hAnsi="Arial" w:cs="Arial"/>
          <w:b/>
          <w:bCs/>
          <w:sz w:val="28"/>
          <w:szCs w:val="20"/>
        </w:rPr>
        <w:t xml:space="preserve"> INTERNATIONAL—DETERMINATION OF ELIGIBILITY FOR SURRENDER</w:t>
      </w:r>
    </w:p>
    <w:p w14:paraId="27BC361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8"/>
          <w:szCs w:val="20"/>
        </w:rPr>
      </w:pPr>
      <w:r w:rsidRPr="00994FE5">
        <w:rPr>
          <w:rFonts w:ascii="Arial" w:eastAsia="Times New Roman" w:hAnsi="Arial" w:cs="Arial"/>
          <w:b/>
          <w:bCs/>
          <w:sz w:val="20"/>
          <w:szCs w:val="20"/>
        </w:rPr>
        <w:t>Extradition Act 1988 s 19(1)</w:t>
      </w:r>
    </w:p>
    <w:p w14:paraId="7A7396A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p>
    <w:p w14:paraId="3F67088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w:t>
      </w:r>
      <w:r w:rsidRPr="00994FE5">
        <w:rPr>
          <w:rFonts w:ascii="Arial" w:eastAsia="Times New Roman" w:hAnsi="Arial" w:cs="Arial"/>
          <w:sz w:val="20"/>
          <w:szCs w:val="20"/>
        </w:rPr>
        <w:t xml:space="preserve">MAGISTRATES COURT </w:t>
      </w:r>
      <w:r w:rsidRPr="00994FE5">
        <w:rPr>
          <w:rFonts w:ascii="Arial" w:eastAsia="Times New Roman" w:hAnsi="Arial" w:cs="Arial"/>
          <w:bCs/>
          <w:sz w:val="20"/>
          <w:szCs w:val="20"/>
        </w:rPr>
        <w:t xml:space="preserve">OF SOUTH AUSTRALIA </w:t>
      </w:r>
    </w:p>
    <w:p w14:paraId="6EBEF75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2F23855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0BF586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47AF8D0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4C16FE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0" w:type="pct"/>
        <w:tblLook w:val="04A0" w:firstRow="1" w:lastRow="0" w:firstColumn="1" w:lastColumn="0" w:noHBand="0" w:noVBand="1"/>
      </w:tblPr>
      <w:tblGrid>
        <w:gridCol w:w="9350"/>
      </w:tblGrid>
      <w:tr w:rsidR="00994FE5" w:rsidRPr="00994FE5" w14:paraId="48DD83BE" w14:textId="77777777" w:rsidTr="00101EC2">
        <w:tc>
          <w:tcPr>
            <w:tcW w:w="5000" w:type="pct"/>
          </w:tcPr>
          <w:p w14:paraId="7BEEBE9E" w14:textId="77777777" w:rsidR="00994FE5" w:rsidRPr="00994FE5" w:rsidRDefault="00994FE5" w:rsidP="00994FE5">
            <w:pPr>
              <w:spacing w:before="240" w:after="120" w:line="276" w:lineRule="auto"/>
              <w:ind w:right="142"/>
              <w:jc w:val="left"/>
              <w:textAlignment w:val="baseline"/>
              <w:rPr>
                <w:rFonts w:ascii="Arial" w:hAnsi="Arial" w:cs="Arial"/>
                <w:sz w:val="20"/>
              </w:rPr>
            </w:pPr>
            <w:r w:rsidRPr="00994FE5">
              <w:rPr>
                <w:rFonts w:ascii="Arial" w:hAnsi="Arial" w:cs="Arial"/>
                <w:b/>
              </w:rPr>
              <w:t>Introduction</w:t>
            </w:r>
          </w:p>
          <w:p w14:paraId="11139B1A"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3831F6E8"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6FDA008A" w14:textId="77777777" w:rsidR="00994FE5" w:rsidRPr="00994FE5" w:rsidRDefault="00994FE5" w:rsidP="00994FE5">
            <w:pPr>
              <w:widowControl w:val="0"/>
              <w:spacing w:after="0" w:line="276" w:lineRule="auto"/>
              <w:contextualSpacing/>
              <w:jc w:val="left"/>
              <w:textAlignment w:val="baseline"/>
              <w:rPr>
                <w:rFonts w:ascii="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19539B4E" w14:textId="77777777" w:rsidR="00994FE5" w:rsidRPr="00994FE5" w:rsidRDefault="00994FE5" w:rsidP="00994FE5">
            <w:pPr>
              <w:spacing w:before="240" w:after="0" w:line="276" w:lineRule="auto"/>
              <w:ind w:right="141"/>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3779CBD7"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t>Appearances</w:t>
            </w:r>
          </w:p>
          <w:p w14:paraId="568DBC0A" w14:textId="77777777" w:rsidR="00994FE5" w:rsidRPr="00994FE5" w:rsidRDefault="00994FE5" w:rsidP="00994FE5">
            <w:pPr>
              <w:widowControl w:val="0"/>
              <w:spacing w:after="0" w:line="276" w:lineRule="auto"/>
              <w:contextualSpacing/>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Applicant Appearance Information</w:t>
            </w:r>
            <w:r w:rsidRPr="00994FE5">
              <w:rPr>
                <w:rFonts w:ascii="Arial" w:hAnsi="Arial" w:cs="Arial"/>
                <w:sz w:val="20"/>
              </w:rPr>
              <w:t>]</w:t>
            </w:r>
          </w:p>
          <w:p w14:paraId="1673A9AC" w14:textId="77777777" w:rsidR="00994FE5" w:rsidRPr="00994FE5" w:rsidRDefault="00994FE5" w:rsidP="00994FE5">
            <w:pPr>
              <w:widowControl w:val="0"/>
              <w:spacing w:after="0" w:line="276" w:lineRule="auto"/>
              <w:contextualSpacing/>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Respondent Appearance Information</w:t>
            </w:r>
            <w:r w:rsidRPr="00994FE5">
              <w:rPr>
                <w:rFonts w:ascii="Arial" w:hAnsi="Arial" w:cs="Arial"/>
                <w:sz w:val="20"/>
              </w:rPr>
              <w:t>]</w:t>
            </w:r>
          </w:p>
          <w:p w14:paraId="6E40DD62"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Particulars of Offence alleged to have been committed by the Respondent:</w:t>
            </w:r>
          </w:p>
          <w:p w14:paraId="4979F7C1"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Offence Description:</w:t>
            </w:r>
          </w:p>
          <w:p w14:paraId="67228A64"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Date of offence:</w:t>
            </w:r>
          </w:p>
          <w:p w14:paraId="33241205"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Offence location:</w:t>
            </w:r>
          </w:p>
          <w:p w14:paraId="09D40EAE"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Section and Act:</w:t>
            </w:r>
          </w:p>
          <w:p w14:paraId="2743D9EB" w14:textId="77777777" w:rsidR="00994FE5" w:rsidRPr="00994FE5" w:rsidRDefault="00994FE5" w:rsidP="00994FE5">
            <w:pPr>
              <w:spacing w:before="120" w:after="120" w:line="276" w:lineRule="auto"/>
              <w:jc w:val="left"/>
              <w:textAlignment w:val="baseline"/>
              <w:rPr>
                <w:rFonts w:ascii="Arial" w:hAnsi="Arial" w:cs="Arial"/>
                <w:sz w:val="20"/>
              </w:rPr>
            </w:pPr>
            <w:r w:rsidRPr="00994FE5">
              <w:rPr>
                <w:rFonts w:ascii="Arial" w:hAnsi="Arial" w:cs="Arial"/>
                <w:sz w:val="20"/>
              </w:rPr>
              <w:t>Other charges:</w:t>
            </w:r>
          </w:p>
          <w:p w14:paraId="710BC264" w14:textId="77777777" w:rsidR="00994FE5" w:rsidRPr="00994FE5" w:rsidRDefault="00994FE5" w:rsidP="00994FE5">
            <w:pPr>
              <w:widowControl w:val="0"/>
              <w:spacing w:before="240" w:after="120" w:line="276" w:lineRule="auto"/>
              <w:jc w:val="left"/>
              <w:textAlignment w:val="baseline"/>
              <w:rPr>
                <w:rFonts w:ascii="Arial" w:hAnsi="Arial" w:cs="Arial"/>
                <w:b/>
                <w:sz w:val="20"/>
              </w:rPr>
            </w:pPr>
            <w:r w:rsidRPr="00994FE5">
              <w:rPr>
                <w:rFonts w:ascii="Arial" w:hAnsi="Arial" w:cs="Arial"/>
                <w:b/>
                <w:sz w:val="20"/>
              </w:rPr>
              <w:lastRenderedPageBreak/>
              <w:t>Remarks</w:t>
            </w:r>
          </w:p>
          <w:p w14:paraId="6B2D751B"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eastAsia="Arial" w:hAnsi="Arial" w:cs="Arial"/>
                <w:i/>
                <w:sz w:val="20"/>
              </w:rPr>
            </w:pPr>
            <w:r w:rsidRPr="00994FE5">
              <w:rPr>
                <w:rFonts w:ascii="Arial" w:eastAsia="Arial" w:hAnsi="Arial" w:cs="Arial"/>
                <w:sz w:val="20"/>
              </w:rPr>
              <w:t>The Respondent was arrested on [</w:t>
            </w:r>
            <w:r w:rsidRPr="00994FE5">
              <w:rPr>
                <w:rFonts w:ascii="Arial" w:eastAsia="Arial" w:hAnsi="Arial" w:cs="Arial"/>
                <w:i/>
                <w:sz w:val="20"/>
              </w:rPr>
              <w:t>date</w:t>
            </w:r>
            <w:r w:rsidRPr="00994FE5">
              <w:rPr>
                <w:rFonts w:ascii="Arial" w:eastAsia="Arial" w:hAnsi="Arial" w:cs="Arial"/>
                <w:sz w:val="20"/>
              </w:rPr>
              <w:t>] pursuant to a warrant issued on [</w:t>
            </w:r>
            <w:r w:rsidRPr="00994FE5">
              <w:rPr>
                <w:rFonts w:ascii="Arial" w:eastAsia="Arial" w:hAnsi="Arial" w:cs="Arial"/>
                <w:i/>
                <w:sz w:val="20"/>
              </w:rPr>
              <w:t>date</w:t>
            </w:r>
            <w:r w:rsidRPr="00994FE5">
              <w:rPr>
                <w:rFonts w:ascii="Arial" w:eastAsia="Arial" w:hAnsi="Arial" w:cs="Arial"/>
                <w:sz w:val="20"/>
              </w:rPr>
              <w:t xml:space="preserve">] under section 12(1) of the </w:t>
            </w:r>
            <w:r w:rsidRPr="00994FE5">
              <w:rPr>
                <w:rFonts w:ascii="Arial" w:eastAsia="Arial" w:hAnsi="Arial" w:cs="Arial"/>
                <w:i/>
                <w:sz w:val="20"/>
              </w:rPr>
              <w:t>Extradition Act 1988</w:t>
            </w:r>
            <w:r w:rsidRPr="00994FE5">
              <w:rPr>
                <w:rFonts w:ascii="Arial" w:eastAsia="Arial" w:hAnsi="Arial" w:cs="Arial"/>
                <w:sz w:val="20"/>
              </w:rPr>
              <w:t>.</w:t>
            </w:r>
          </w:p>
          <w:p w14:paraId="49F27389"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hAnsi="Arial" w:cs="Arial"/>
                <w:sz w:val="20"/>
              </w:rPr>
            </w:pPr>
            <w:r w:rsidRPr="00994FE5">
              <w:rPr>
                <w:rFonts w:ascii="Arial" w:eastAsia="Arial" w:hAnsi="Arial" w:cs="Arial"/>
                <w:sz w:val="20"/>
              </w:rPr>
              <w:t>The Respondent</w:t>
            </w:r>
            <w:r w:rsidRPr="00994FE5">
              <w:rPr>
                <w:rFonts w:ascii="Arial" w:hAnsi="Arial" w:cs="Arial"/>
                <w:sz w:val="20"/>
              </w:rPr>
              <w:t xml:space="preserve"> is an extraditable person within the meaning of the </w:t>
            </w:r>
            <w:r w:rsidRPr="00994FE5">
              <w:rPr>
                <w:rFonts w:ascii="Arial" w:hAnsi="Arial" w:cs="Arial"/>
                <w:i/>
                <w:sz w:val="20"/>
              </w:rPr>
              <w:t>Extradition Act 1988</w:t>
            </w:r>
            <w:r w:rsidRPr="00994FE5">
              <w:rPr>
                <w:rFonts w:ascii="Arial" w:hAnsi="Arial" w:cs="Arial"/>
                <w:sz w:val="20"/>
              </w:rPr>
              <w:t>.</w:t>
            </w:r>
          </w:p>
          <w:p w14:paraId="754729CE"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eastAsia="Arial" w:hAnsi="Arial" w:cs="Arial"/>
                <w:sz w:val="20"/>
              </w:rPr>
            </w:pPr>
            <w:r w:rsidRPr="00994FE5">
              <w:rPr>
                <w:rFonts w:ascii="Arial" w:eastAsia="Arial" w:hAnsi="Arial" w:cs="Arial"/>
                <w:sz w:val="20"/>
              </w:rPr>
              <w:t xml:space="preserve">The Respondent is on remand under section 15 of the </w:t>
            </w:r>
            <w:r w:rsidRPr="00994FE5">
              <w:rPr>
                <w:rFonts w:ascii="Arial" w:eastAsia="Arial" w:hAnsi="Arial" w:cs="Arial"/>
                <w:i/>
                <w:sz w:val="20"/>
              </w:rPr>
              <w:t>Extradition Act 1988</w:t>
            </w:r>
            <w:r w:rsidRPr="00994FE5">
              <w:rPr>
                <w:rFonts w:ascii="Arial" w:eastAsia="Arial" w:hAnsi="Arial" w:cs="Arial"/>
                <w:sz w:val="20"/>
              </w:rPr>
              <w:t>.</w:t>
            </w:r>
          </w:p>
          <w:p w14:paraId="461BB846"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eastAsia="Arial" w:hAnsi="Arial" w:cs="Arial"/>
                <w:i/>
                <w:sz w:val="20"/>
              </w:rPr>
            </w:pPr>
            <w:r w:rsidRPr="00994FE5">
              <w:rPr>
                <w:rFonts w:ascii="Arial" w:eastAsia="Arial" w:hAnsi="Arial" w:cs="Arial"/>
                <w:sz w:val="20"/>
              </w:rPr>
              <w:t>The Attorney-General has given a notice under subsection 16(1) in relation to the Respondent.</w:t>
            </w:r>
          </w:p>
          <w:p w14:paraId="307939C3"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eastAsia="Arial" w:hAnsi="Arial" w:cs="Arial"/>
                <w:i/>
                <w:sz w:val="20"/>
              </w:rPr>
            </w:pPr>
            <w:r w:rsidRPr="00994FE5">
              <w:rPr>
                <w:rFonts w:ascii="Arial" w:eastAsia="Arial" w:hAnsi="Arial" w:cs="Arial"/>
                <w:sz w:val="20"/>
              </w:rPr>
              <w:t xml:space="preserve">The Respondent and the extradition country have had reasonable time in which to prepare for the conduct of proceedings to be conduction in relation to the Respondent under section 19 of the </w:t>
            </w:r>
            <w:r w:rsidRPr="00994FE5">
              <w:rPr>
                <w:rFonts w:ascii="Arial" w:eastAsia="Arial" w:hAnsi="Arial" w:cs="Arial"/>
                <w:i/>
                <w:sz w:val="20"/>
              </w:rPr>
              <w:t>Extradition Act 1988</w:t>
            </w:r>
            <w:r w:rsidRPr="00994FE5">
              <w:rPr>
                <w:rFonts w:ascii="Arial" w:eastAsia="Arial" w:hAnsi="Arial" w:cs="Arial"/>
                <w:sz w:val="20"/>
              </w:rPr>
              <w:t>.</w:t>
            </w:r>
          </w:p>
          <w:p w14:paraId="35A9A9A2" w14:textId="77777777" w:rsidR="00994FE5" w:rsidRPr="00994FE5" w:rsidRDefault="00994FE5" w:rsidP="00994FE5">
            <w:pPr>
              <w:numPr>
                <w:ilvl w:val="0"/>
                <w:numId w:val="178"/>
              </w:numPr>
              <w:spacing w:before="120" w:after="120" w:line="276" w:lineRule="auto"/>
              <w:ind w:left="714" w:hanging="357"/>
              <w:jc w:val="left"/>
              <w:textAlignment w:val="baseline"/>
              <w:rPr>
                <w:rFonts w:ascii="Arial" w:eastAsia="Arial" w:hAnsi="Arial" w:cs="Arial"/>
              </w:rPr>
            </w:pPr>
            <w:r w:rsidRPr="00994FE5">
              <w:rPr>
                <w:rFonts w:ascii="Arial" w:eastAsia="Arial" w:hAnsi="Arial" w:cs="Arial"/>
                <w:sz w:val="20"/>
              </w:rPr>
              <w:t>The supporting documents in relation to the offence have been produced before the Magistrate.</w:t>
            </w:r>
          </w:p>
        </w:tc>
      </w:tr>
    </w:tbl>
    <w:p w14:paraId="7513EC5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12"/>
        </w:rPr>
      </w:pPr>
    </w:p>
    <w:tbl>
      <w:tblPr>
        <w:tblStyle w:val="TableGrid15"/>
        <w:tblW w:w="5000" w:type="pct"/>
        <w:tblLook w:val="04A0" w:firstRow="1" w:lastRow="0" w:firstColumn="1" w:lastColumn="0" w:noHBand="0" w:noVBand="1"/>
      </w:tblPr>
      <w:tblGrid>
        <w:gridCol w:w="9350"/>
      </w:tblGrid>
      <w:tr w:rsidR="00994FE5" w:rsidRPr="00994FE5" w14:paraId="6941BD4F" w14:textId="77777777" w:rsidTr="00101EC2">
        <w:tc>
          <w:tcPr>
            <w:tcW w:w="5000" w:type="pct"/>
          </w:tcPr>
          <w:p w14:paraId="185E70B1" w14:textId="77777777" w:rsidR="00994FE5" w:rsidRPr="00994FE5" w:rsidRDefault="00994FE5" w:rsidP="00994FE5">
            <w:pPr>
              <w:spacing w:before="240" w:after="240" w:line="276" w:lineRule="auto"/>
              <w:jc w:val="left"/>
              <w:textAlignment w:val="baseline"/>
              <w:rPr>
                <w:rFonts w:ascii="Arial" w:hAnsi="Arial" w:cs="Arial"/>
                <w:b/>
              </w:rPr>
            </w:pPr>
            <w:r w:rsidRPr="00994FE5">
              <w:rPr>
                <w:rFonts w:ascii="Arial" w:hAnsi="Arial" w:cs="Arial"/>
                <w:b/>
              </w:rPr>
              <w:t>Order</w:t>
            </w:r>
          </w:p>
          <w:p w14:paraId="7A15FADB" w14:textId="77777777" w:rsidR="00994FE5" w:rsidRPr="00994FE5" w:rsidRDefault="00994FE5" w:rsidP="00994FE5">
            <w:pPr>
              <w:spacing w:before="240" w:after="240" w:line="276" w:lineRule="auto"/>
              <w:jc w:val="left"/>
              <w:textAlignment w:val="baseline"/>
              <w:rPr>
                <w:rFonts w:ascii="Arial" w:hAnsi="Arial" w:cs="Arial"/>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iCs/>
                <w:sz w:val="20"/>
              </w:rPr>
              <w:t>date</w:t>
            </w:r>
            <w:r w:rsidRPr="00994FE5">
              <w:rPr>
                <w:rFonts w:ascii="Arial" w:hAnsi="Arial" w:cs="Arial"/>
                <w:sz w:val="20"/>
              </w:rPr>
              <w:t>]</w:t>
            </w:r>
          </w:p>
          <w:p w14:paraId="3845AB7B" w14:textId="77777777" w:rsidR="00994FE5" w:rsidRPr="00994FE5" w:rsidRDefault="00994FE5" w:rsidP="00994FE5">
            <w:pPr>
              <w:spacing w:after="120" w:line="276" w:lineRule="auto"/>
              <w:jc w:val="left"/>
              <w:textAlignment w:val="baseline"/>
              <w:rPr>
                <w:rFonts w:ascii="Arial" w:hAnsi="Arial" w:cs="Arial"/>
                <w:b/>
                <w:sz w:val="20"/>
              </w:rPr>
            </w:pPr>
            <w:r w:rsidRPr="00994FE5">
              <w:rPr>
                <w:rFonts w:ascii="Arial" w:hAnsi="Arial" w:cs="Arial"/>
                <w:b/>
                <w:sz w:val="20"/>
              </w:rPr>
              <w:t>Terms of Order</w:t>
            </w:r>
          </w:p>
          <w:p w14:paraId="63D05457" w14:textId="77777777" w:rsidR="00994FE5" w:rsidRPr="00994FE5" w:rsidRDefault="00994FE5" w:rsidP="00994FE5">
            <w:pPr>
              <w:spacing w:after="120" w:line="276" w:lineRule="auto"/>
              <w:jc w:val="left"/>
              <w:textAlignment w:val="baseline"/>
              <w:rPr>
                <w:rFonts w:ascii="Arial" w:hAnsi="Arial" w:cs="Arial"/>
                <w:b/>
                <w:sz w:val="12"/>
                <w:szCs w:val="12"/>
              </w:rPr>
            </w:pPr>
            <w:r w:rsidRPr="00994FE5">
              <w:rPr>
                <w:rFonts w:ascii="Arial" w:hAnsi="Arial" w:cs="Arial"/>
                <w:sz w:val="20"/>
              </w:rPr>
              <w:t>It is ordered that:</w:t>
            </w:r>
          </w:p>
          <w:p w14:paraId="4A407275" w14:textId="77777777" w:rsidR="00994FE5" w:rsidRPr="00994FE5" w:rsidRDefault="00994FE5" w:rsidP="00994FE5">
            <w:pPr>
              <w:numPr>
                <w:ilvl w:val="0"/>
                <w:numId w:val="179"/>
              </w:numPr>
              <w:spacing w:after="120" w:line="276" w:lineRule="auto"/>
              <w:jc w:val="left"/>
              <w:textAlignment w:val="baseline"/>
              <w:rPr>
                <w:rFonts w:ascii="Arial" w:hAnsi="Arial" w:cs="Arial"/>
                <w:sz w:val="20"/>
              </w:rPr>
            </w:pPr>
            <w:r w:rsidRPr="00994FE5">
              <w:rPr>
                <w:rFonts w:ascii="Arial" w:eastAsia="Arial" w:hAnsi="Arial" w:cs="Arial"/>
                <w:sz w:val="20"/>
              </w:rPr>
              <w:t>The Respondent</w:t>
            </w:r>
            <w:r w:rsidRPr="00994FE5">
              <w:rPr>
                <w:rFonts w:ascii="Arial" w:hAnsi="Arial" w:cs="Arial"/>
                <w:sz w:val="20"/>
              </w:rPr>
              <w:t xml:space="preserve"> is eligible for surrender to [</w:t>
            </w:r>
            <w:r w:rsidRPr="00994FE5">
              <w:rPr>
                <w:rFonts w:ascii="Arial" w:hAnsi="Arial" w:cs="Arial"/>
                <w:i/>
                <w:sz w:val="20"/>
              </w:rPr>
              <w:t>country</w:t>
            </w:r>
            <w:r w:rsidRPr="00994FE5">
              <w:rPr>
                <w:rFonts w:ascii="Arial" w:hAnsi="Arial" w:cs="Arial"/>
                <w:sz w:val="20"/>
              </w:rPr>
              <w:t>] in relation to the extradition offences.</w:t>
            </w:r>
          </w:p>
          <w:p w14:paraId="2573DF14" w14:textId="77777777" w:rsidR="00994FE5" w:rsidRPr="00994FE5" w:rsidRDefault="00994FE5" w:rsidP="00994FE5">
            <w:pPr>
              <w:numPr>
                <w:ilvl w:val="0"/>
                <w:numId w:val="179"/>
              </w:numPr>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w:t>
            </w:r>
            <w:r w:rsidRPr="00994FE5">
              <w:rPr>
                <w:rFonts w:ascii="Arial" w:hAnsi="Arial" w:cs="Arial"/>
                <w:sz w:val="20"/>
              </w:rPr>
              <w:t>].</w:t>
            </w:r>
          </w:p>
        </w:tc>
      </w:tr>
    </w:tbl>
    <w:p w14:paraId="1A085EA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39CDF767" w14:textId="77777777" w:rsidTr="00101EC2">
        <w:tc>
          <w:tcPr>
            <w:tcW w:w="10457" w:type="dxa"/>
          </w:tcPr>
          <w:p w14:paraId="4E234C03" w14:textId="77777777" w:rsidR="00994FE5" w:rsidRPr="00994FE5" w:rsidRDefault="00994FE5" w:rsidP="00994FE5">
            <w:pPr>
              <w:widowControl w:val="0"/>
              <w:spacing w:before="240" w:after="0" w:line="240" w:lineRule="auto"/>
              <w:ind w:right="176"/>
              <w:jc w:val="left"/>
              <w:textAlignment w:val="baseline"/>
              <w:rPr>
                <w:rFonts w:ascii="Arial" w:hAnsi="Arial" w:cs="Arial"/>
                <w:b/>
                <w:sz w:val="20"/>
              </w:rPr>
            </w:pPr>
            <w:r w:rsidRPr="00994FE5">
              <w:rPr>
                <w:rFonts w:ascii="Arial" w:hAnsi="Arial" w:cs="Arial"/>
                <w:b/>
                <w:sz w:val="20"/>
              </w:rPr>
              <w:t>Authentication</w:t>
            </w:r>
          </w:p>
          <w:p w14:paraId="3B27DCCB"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034E1916" w14:textId="77777777" w:rsidR="00994FE5" w:rsidRPr="00994FE5" w:rsidRDefault="00994FE5" w:rsidP="00994FE5">
            <w:pPr>
              <w:spacing w:after="0" w:line="276" w:lineRule="auto"/>
              <w:ind w:right="176"/>
              <w:jc w:val="left"/>
              <w:textAlignment w:val="baseline"/>
              <w:rPr>
                <w:rFonts w:ascii="Arial" w:hAnsi="Arial" w:cs="Arial"/>
                <w:i/>
                <w:iCs/>
                <w:sz w:val="20"/>
              </w:rPr>
            </w:pPr>
            <w:r w:rsidRPr="00994FE5">
              <w:rPr>
                <w:rFonts w:ascii="Arial" w:hAnsi="Arial" w:cs="Arial"/>
                <w:sz w:val="20"/>
              </w:rPr>
              <w:t>Signature of Magistrate</w:t>
            </w:r>
          </w:p>
          <w:p w14:paraId="66252374"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iCs/>
                <w:sz w:val="20"/>
              </w:rPr>
              <w:t>title and name</w:t>
            </w:r>
            <w:r w:rsidRPr="00994FE5">
              <w:rPr>
                <w:rFonts w:ascii="Arial" w:hAnsi="Arial" w:cs="Arial"/>
                <w:sz w:val="20"/>
              </w:rPr>
              <w:t>]</w:t>
            </w:r>
          </w:p>
        </w:tc>
      </w:tr>
    </w:tbl>
    <w:p w14:paraId="2D99083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62DD82CB"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6EF8AE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92R—Order—Extradition International—Release and Discharge is deleted and substituted as follows:</w:t>
      </w:r>
    </w:p>
    <w:p w14:paraId="0EB07BA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92R</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CCFDAE1" w14:textId="77777777" w:rsidTr="00101EC2">
        <w:tc>
          <w:tcPr>
            <w:tcW w:w="3899" w:type="pct"/>
            <w:tcBorders>
              <w:top w:val="single" w:sz="4" w:space="0" w:color="auto"/>
            </w:tcBorders>
          </w:tcPr>
          <w:p w14:paraId="2383ED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172D382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5835A89" w14:textId="77777777" w:rsidTr="00101EC2">
        <w:trPr>
          <w:trHeight w:val="1148"/>
        </w:trPr>
        <w:tc>
          <w:tcPr>
            <w:tcW w:w="3899" w:type="pct"/>
            <w:tcBorders>
              <w:bottom w:val="single" w:sz="2" w:space="0" w:color="auto"/>
            </w:tcBorders>
          </w:tcPr>
          <w:p w14:paraId="0D0CB1B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B0BB5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B33EE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2421D3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5D684CB4"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55381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F93BCE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1C420D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C2D00C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B3512DC"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ORDER—EXTRADITION INTERNATIONAL—RELEASE AND DISCHARGE</w:t>
      </w:r>
    </w:p>
    <w:p w14:paraId="2E215A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Extradition Act 1988 s 15B(4)/17(2A) &amp; 17(3)/19(10)</w:t>
      </w:r>
    </w:p>
    <w:p w14:paraId="509EFB7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7E215B9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60C4AB5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3EF0F6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353010C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100195D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7DF0FC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336C627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00A32A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9354"/>
      </w:tblGrid>
      <w:tr w:rsidR="00994FE5" w:rsidRPr="00994FE5" w14:paraId="5E3716B5" w14:textId="77777777" w:rsidTr="00101EC2">
        <w:tc>
          <w:tcPr>
            <w:tcW w:w="5000" w:type="pct"/>
          </w:tcPr>
          <w:p w14:paraId="02468FE2" w14:textId="77777777" w:rsidR="00994FE5" w:rsidRPr="00994FE5" w:rsidRDefault="00994FE5" w:rsidP="00994FE5">
            <w:pPr>
              <w:spacing w:before="240" w:after="120" w:line="276" w:lineRule="auto"/>
              <w:ind w:right="142"/>
              <w:jc w:val="left"/>
              <w:textAlignment w:val="baseline"/>
              <w:rPr>
                <w:rFonts w:ascii="Arial" w:hAnsi="Arial" w:cs="Arial"/>
                <w:sz w:val="20"/>
              </w:rPr>
            </w:pPr>
            <w:r w:rsidRPr="00994FE5">
              <w:rPr>
                <w:rFonts w:ascii="Arial" w:hAnsi="Arial" w:cs="Arial"/>
                <w:b/>
              </w:rPr>
              <w:t>Introduction</w:t>
            </w:r>
          </w:p>
          <w:p w14:paraId="680A88B2"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772B0C53"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4984C011"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04C92605" w14:textId="77777777" w:rsidR="00994FE5" w:rsidRPr="00994FE5" w:rsidRDefault="00994FE5" w:rsidP="00994FE5">
            <w:pPr>
              <w:spacing w:before="240" w:after="0" w:line="276" w:lineRule="auto"/>
              <w:ind w:right="141"/>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33C43920" w14:textId="77777777" w:rsidR="00994FE5" w:rsidRPr="00994FE5" w:rsidRDefault="00994FE5" w:rsidP="00994FE5">
            <w:pPr>
              <w:widowControl w:val="0"/>
              <w:spacing w:after="0" w:line="276" w:lineRule="auto"/>
              <w:ind w:left="720"/>
              <w:jc w:val="left"/>
              <w:textAlignment w:val="baseline"/>
              <w:rPr>
                <w:rFonts w:ascii="Arial" w:hAnsi="Arial" w:cs="Arial"/>
                <w:sz w:val="20"/>
              </w:rPr>
            </w:pPr>
          </w:p>
          <w:p w14:paraId="09D05A05" w14:textId="77777777" w:rsidR="00994FE5" w:rsidRPr="00994FE5" w:rsidRDefault="00994FE5" w:rsidP="00994FE5">
            <w:pPr>
              <w:widowControl w:val="0"/>
              <w:spacing w:before="60" w:after="120" w:line="276" w:lineRule="auto"/>
              <w:jc w:val="left"/>
              <w:textAlignment w:val="baseline"/>
              <w:rPr>
                <w:rFonts w:ascii="Arial" w:hAnsi="Arial" w:cs="Arial"/>
                <w:b/>
                <w:sz w:val="20"/>
              </w:rPr>
            </w:pPr>
            <w:r w:rsidRPr="00994FE5">
              <w:rPr>
                <w:rFonts w:ascii="Arial" w:hAnsi="Arial" w:cs="Arial"/>
                <w:b/>
                <w:sz w:val="20"/>
              </w:rPr>
              <w:t>Appearances</w:t>
            </w:r>
          </w:p>
          <w:p w14:paraId="191A19AE" w14:textId="77777777" w:rsidR="00994FE5" w:rsidRPr="00994FE5" w:rsidRDefault="00994FE5" w:rsidP="00994FE5">
            <w:pPr>
              <w:widowControl w:val="0"/>
              <w:spacing w:after="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Applicant Appearance information</w:t>
            </w:r>
            <w:r w:rsidRPr="00994FE5">
              <w:rPr>
                <w:rFonts w:ascii="Arial" w:eastAsia="Arial" w:hAnsi="Arial" w:cs="Arial"/>
                <w:sz w:val="20"/>
                <w:szCs w:val="24"/>
              </w:rPr>
              <w:t>]</w:t>
            </w:r>
          </w:p>
          <w:p w14:paraId="1957F3F7" w14:textId="77777777" w:rsidR="00994FE5" w:rsidRPr="00994FE5" w:rsidRDefault="00994FE5" w:rsidP="00994FE5">
            <w:pPr>
              <w:widowControl w:val="0"/>
              <w:spacing w:after="12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Respondent Appearance information</w:t>
            </w:r>
            <w:r w:rsidRPr="00994FE5">
              <w:rPr>
                <w:rFonts w:ascii="Arial" w:eastAsia="Arial" w:hAnsi="Arial" w:cs="Arial"/>
                <w:sz w:val="20"/>
                <w:szCs w:val="24"/>
              </w:rPr>
              <w:t>]</w:t>
            </w:r>
          </w:p>
        </w:tc>
      </w:tr>
    </w:tbl>
    <w:p w14:paraId="026EFEA4"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382"/>
        <w:gridCol w:w="507"/>
        <w:gridCol w:w="8465"/>
      </w:tblGrid>
      <w:tr w:rsidR="00994FE5" w:rsidRPr="00994FE5" w14:paraId="5C030CF1" w14:textId="77777777" w:rsidTr="00101EC2">
        <w:tc>
          <w:tcPr>
            <w:tcW w:w="5000" w:type="pct"/>
            <w:gridSpan w:val="3"/>
          </w:tcPr>
          <w:p w14:paraId="772B87BB" w14:textId="77777777" w:rsidR="00994FE5" w:rsidRPr="00994FE5" w:rsidRDefault="00994FE5" w:rsidP="00994FE5">
            <w:pPr>
              <w:widowControl w:val="0"/>
              <w:spacing w:before="60" w:after="120" w:line="276" w:lineRule="auto"/>
              <w:jc w:val="left"/>
              <w:textAlignment w:val="baseline"/>
              <w:rPr>
                <w:rFonts w:ascii="Arial" w:eastAsia="Arial" w:hAnsi="Arial" w:cs="Arial"/>
                <w:sz w:val="20"/>
                <w:szCs w:val="20"/>
              </w:rPr>
            </w:pPr>
            <w:r w:rsidRPr="00994FE5">
              <w:rPr>
                <w:rFonts w:ascii="Arial" w:hAnsi="Arial" w:cs="Arial"/>
                <w:b/>
                <w:sz w:val="20"/>
              </w:rPr>
              <w:lastRenderedPageBreak/>
              <w:t>Remarks</w:t>
            </w:r>
          </w:p>
        </w:tc>
      </w:tr>
      <w:tr w:rsidR="00994FE5" w:rsidRPr="00994FE5" w14:paraId="79EF72DB" w14:textId="77777777" w:rsidTr="00101EC2">
        <w:tc>
          <w:tcPr>
            <w:tcW w:w="204" w:type="pct"/>
          </w:tcPr>
          <w:p w14:paraId="7C145BA1"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340C26C6" w14:textId="77777777" w:rsidR="00994FE5" w:rsidRPr="00994FE5" w:rsidRDefault="00994FE5" w:rsidP="00994FE5">
            <w:pPr>
              <w:numPr>
                <w:ilvl w:val="0"/>
                <w:numId w:val="279"/>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51385A5D"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 xml:space="preserve">The Attorney-General considers that the remand of the Respondent under section 15(B)(4) of the </w:t>
            </w:r>
            <w:r w:rsidRPr="00994FE5">
              <w:rPr>
                <w:rFonts w:ascii="Arial" w:eastAsia="Arial" w:hAnsi="Arial" w:cs="Arial"/>
                <w:i/>
                <w:iCs/>
                <w:sz w:val="20"/>
                <w:szCs w:val="20"/>
              </w:rPr>
              <w:t>Extradition Act 1988</w:t>
            </w:r>
            <w:r w:rsidRPr="00994FE5">
              <w:rPr>
                <w:rFonts w:ascii="Arial" w:eastAsia="Arial" w:hAnsi="Arial" w:cs="Arial"/>
                <w:sz w:val="20"/>
                <w:szCs w:val="20"/>
              </w:rPr>
              <w:t xml:space="preserve"> (Cth) should cease and has directed the Court to make orders for the Respondent’s release. </w:t>
            </w:r>
          </w:p>
        </w:tc>
      </w:tr>
      <w:tr w:rsidR="00994FE5" w:rsidRPr="00994FE5" w14:paraId="325C77EA" w14:textId="77777777" w:rsidTr="00101EC2">
        <w:trPr>
          <w:trHeight w:val="951"/>
        </w:trPr>
        <w:tc>
          <w:tcPr>
            <w:tcW w:w="204" w:type="pct"/>
          </w:tcPr>
          <w:p w14:paraId="721629ED"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5753585D" w14:textId="77777777" w:rsidR="00994FE5" w:rsidRPr="00994FE5" w:rsidRDefault="00994FE5" w:rsidP="00994FE5">
            <w:pPr>
              <w:numPr>
                <w:ilvl w:val="0"/>
                <w:numId w:val="279"/>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3371DDF3"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 xml:space="preserve">The Magistrate is satisfied under section 17(3)(a)(i) and (b) that an extradition request under subparagraph section 17(2A)(a)(ii) of the </w:t>
            </w:r>
            <w:r w:rsidRPr="00994FE5">
              <w:rPr>
                <w:rFonts w:ascii="Arial" w:eastAsia="Arial" w:hAnsi="Arial" w:cs="Arial"/>
                <w:i/>
                <w:iCs/>
                <w:sz w:val="20"/>
                <w:szCs w:val="20"/>
              </w:rPr>
              <w:t>Extradition Act 1988</w:t>
            </w:r>
            <w:r w:rsidRPr="00994FE5">
              <w:rPr>
                <w:rFonts w:ascii="Arial" w:eastAsia="Arial" w:hAnsi="Arial" w:cs="Arial"/>
                <w:sz w:val="20"/>
                <w:szCs w:val="20"/>
              </w:rPr>
              <w:t xml:space="preserve"> (Cth) was likely to be received in relation to the Respondent within a particular period but the request was not received within the period.</w:t>
            </w:r>
          </w:p>
        </w:tc>
      </w:tr>
      <w:tr w:rsidR="00994FE5" w:rsidRPr="00994FE5" w14:paraId="299C80C4" w14:textId="77777777" w:rsidTr="00101EC2">
        <w:tc>
          <w:tcPr>
            <w:tcW w:w="204" w:type="pct"/>
          </w:tcPr>
          <w:p w14:paraId="20710E2C"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2C39705F" w14:textId="77777777" w:rsidR="00994FE5" w:rsidRPr="00994FE5" w:rsidRDefault="00994FE5" w:rsidP="00994FE5">
            <w:pPr>
              <w:numPr>
                <w:ilvl w:val="0"/>
                <w:numId w:val="279"/>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3298C3CE"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The Magistrate</w:t>
            </w:r>
            <w:r w:rsidRPr="00994FE5" w:rsidDel="0036095E">
              <w:rPr>
                <w:rFonts w:ascii="Arial" w:eastAsia="Arial" w:hAnsi="Arial" w:cs="Arial"/>
                <w:sz w:val="20"/>
                <w:szCs w:val="20"/>
              </w:rPr>
              <w:t xml:space="preserve"> </w:t>
            </w:r>
            <w:r w:rsidRPr="00994FE5">
              <w:rPr>
                <w:rFonts w:ascii="Arial" w:eastAsia="Arial" w:hAnsi="Arial" w:cs="Arial"/>
                <w:sz w:val="20"/>
                <w:szCs w:val="20"/>
              </w:rPr>
              <w:t xml:space="preserve">is satisfied under section 17(3)(a)(ii) and (b) that under section 17(2A)(a)(iii) or (2A)(b) of </w:t>
            </w:r>
            <w:r w:rsidRPr="00994FE5">
              <w:rPr>
                <w:rFonts w:ascii="Arial" w:eastAsia="Arial" w:hAnsi="Arial" w:cs="Arial"/>
                <w:i/>
                <w:iCs/>
                <w:sz w:val="20"/>
                <w:szCs w:val="20"/>
              </w:rPr>
              <w:t>Extradition Act 1988</w:t>
            </w:r>
            <w:r w:rsidRPr="00994FE5">
              <w:rPr>
                <w:rFonts w:ascii="Arial" w:eastAsia="Arial" w:hAnsi="Arial" w:cs="Arial"/>
                <w:sz w:val="20"/>
                <w:szCs w:val="20"/>
              </w:rPr>
              <w:t xml:space="preserve"> (Cth) a decision was likely to be made to give, or not to give, a notice under subsection 16(1) in relation to the Respondent within a particular period but the decision was not made within the period.</w:t>
            </w:r>
          </w:p>
        </w:tc>
      </w:tr>
      <w:tr w:rsidR="00994FE5" w:rsidRPr="00994FE5" w14:paraId="74128B52" w14:textId="77777777" w:rsidTr="00101EC2">
        <w:tc>
          <w:tcPr>
            <w:tcW w:w="204" w:type="pct"/>
          </w:tcPr>
          <w:p w14:paraId="7404AB41" w14:textId="77777777" w:rsidR="00994FE5" w:rsidRPr="00994FE5" w:rsidRDefault="00994FE5" w:rsidP="00994FE5">
            <w:pPr>
              <w:numPr>
                <w:ilvl w:val="0"/>
                <w:numId w:val="163"/>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271" w:type="pct"/>
          </w:tcPr>
          <w:p w14:paraId="722AC476" w14:textId="77777777" w:rsidR="00994FE5" w:rsidRPr="00994FE5" w:rsidRDefault="00994FE5" w:rsidP="00994FE5">
            <w:pPr>
              <w:numPr>
                <w:ilvl w:val="0"/>
                <w:numId w:val="279"/>
              </w:numPr>
              <w:tabs>
                <w:tab w:val="left" w:pos="575"/>
              </w:tabs>
              <w:overflowPunct w:val="0"/>
              <w:autoSpaceDE w:val="0"/>
              <w:autoSpaceDN w:val="0"/>
              <w:adjustRightInd w:val="0"/>
              <w:spacing w:after="120" w:line="276" w:lineRule="auto"/>
              <w:jc w:val="left"/>
              <w:textAlignment w:val="baseline"/>
              <w:rPr>
                <w:rFonts w:ascii="Arial" w:hAnsi="Arial" w:cs="Arial"/>
                <w:sz w:val="24"/>
                <w:szCs w:val="20"/>
              </w:rPr>
            </w:pPr>
          </w:p>
        </w:tc>
        <w:tc>
          <w:tcPr>
            <w:tcW w:w="4525" w:type="pct"/>
          </w:tcPr>
          <w:p w14:paraId="6DBFD9C7" w14:textId="77777777" w:rsidR="00994FE5" w:rsidRPr="00994FE5" w:rsidRDefault="00994FE5" w:rsidP="00994FE5">
            <w:pPr>
              <w:tabs>
                <w:tab w:val="left" w:pos="575"/>
              </w:tabs>
              <w:overflowPunct w:val="0"/>
              <w:autoSpaceDE w:val="0"/>
              <w:autoSpaceDN w:val="0"/>
              <w:adjustRightInd w:val="0"/>
              <w:spacing w:after="120" w:line="276" w:lineRule="auto"/>
              <w:textAlignment w:val="baseline"/>
              <w:rPr>
                <w:rFonts w:ascii="Arial" w:eastAsia="Arial" w:hAnsi="Arial" w:cs="Arial"/>
                <w:sz w:val="20"/>
                <w:szCs w:val="20"/>
              </w:rPr>
            </w:pPr>
            <w:r w:rsidRPr="00994FE5">
              <w:rPr>
                <w:rFonts w:ascii="Arial" w:eastAsia="Arial" w:hAnsi="Arial" w:cs="Arial"/>
                <w:sz w:val="20"/>
                <w:szCs w:val="20"/>
              </w:rPr>
              <w:t xml:space="preserve">The Magistrate is satisfied under section 19(10)(a) of the </w:t>
            </w:r>
            <w:r w:rsidRPr="00994FE5">
              <w:rPr>
                <w:rFonts w:ascii="Arial" w:eastAsia="Arial" w:hAnsi="Arial" w:cs="Arial"/>
                <w:i/>
                <w:iCs/>
                <w:sz w:val="20"/>
                <w:szCs w:val="20"/>
              </w:rPr>
              <w:t>Extradition Act 1988</w:t>
            </w:r>
            <w:r w:rsidRPr="00994FE5">
              <w:rPr>
                <w:rFonts w:ascii="Arial" w:eastAsia="Arial" w:hAnsi="Arial" w:cs="Arial"/>
                <w:sz w:val="20"/>
                <w:szCs w:val="20"/>
              </w:rPr>
              <w:t xml:space="preserve"> (Cth) that the Respondent is not eligible for surrender to the extradition country seeking surrender.</w:t>
            </w:r>
          </w:p>
        </w:tc>
      </w:tr>
    </w:tbl>
    <w:p w14:paraId="0677B58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p w14:paraId="397B2BA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Ind w:w="-5" w:type="dxa"/>
        <w:tblBorders>
          <w:insideH w:val="none" w:sz="0" w:space="0" w:color="auto"/>
          <w:insideV w:val="none" w:sz="0" w:space="0" w:color="auto"/>
        </w:tblBorders>
        <w:tblLook w:val="04A0" w:firstRow="1" w:lastRow="0" w:firstColumn="1" w:lastColumn="0" w:noHBand="0" w:noVBand="1"/>
      </w:tblPr>
      <w:tblGrid>
        <w:gridCol w:w="399"/>
        <w:gridCol w:w="419"/>
        <w:gridCol w:w="8537"/>
      </w:tblGrid>
      <w:tr w:rsidR="00994FE5" w:rsidRPr="00994FE5" w14:paraId="44F32C8A" w14:textId="77777777" w:rsidTr="00101EC2">
        <w:tc>
          <w:tcPr>
            <w:tcW w:w="10461" w:type="dxa"/>
            <w:gridSpan w:val="3"/>
          </w:tcPr>
          <w:p w14:paraId="4546369A" w14:textId="77777777" w:rsidR="00994FE5" w:rsidRPr="00994FE5" w:rsidRDefault="00994FE5" w:rsidP="00994FE5">
            <w:pPr>
              <w:spacing w:before="240" w:after="0" w:line="276" w:lineRule="auto"/>
              <w:jc w:val="left"/>
              <w:textAlignment w:val="baseline"/>
              <w:rPr>
                <w:rFonts w:ascii="Arial" w:hAnsi="Arial" w:cs="Arial"/>
                <w:b/>
              </w:rPr>
            </w:pPr>
            <w:r w:rsidRPr="00994FE5">
              <w:rPr>
                <w:rFonts w:ascii="Arial" w:hAnsi="Arial" w:cs="Arial"/>
                <w:b/>
              </w:rPr>
              <w:t>Order</w:t>
            </w:r>
          </w:p>
          <w:p w14:paraId="31A98DBC" w14:textId="77777777" w:rsidR="00994FE5" w:rsidRPr="00994FE5" w:rsidRDefault="00994FE5" w:rsidP="00994FE5">
            <w:pPr>
              <w:spacing w:before="240" w:after="240" w:line="276" w:lineRule="auto"/>
              <w:jc w:val="left"/>
              <w:textAlignment w:val="baseline"/>
              <w:rPr>
                <w:rFonts w:ascii="Arial" w:hAnsi="Arial" w:cs="Arial"/>
                <w:iCs/>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50AF2C54" w14:textId="77777777" w:rsidR="00994FE5" w:rsidRPr="00994FE5" w:rsidRDefault="00994FE5" w:rsidP="00994FE5">
            <w:pPr>
              <w:spacing w:before="240" w:after="120" w:line="276" w:lineRule="auto"/>
              <w:jc w:val="left"/>
              <w:textAlignment w:val="baseline"/>
              <w:rPr>
                <w:rFonts w:ascii="Arial" w:hAnsi="Arial" w:cs="Arial"/>
                <w:b/>
                <w:sz w:val="20"/>
              </w:rPr>
            </w:pPr>
            <w:r w:rsidRPr="00994FE5">
              <w:rPr>
                <w:rFonts w:ascii="Arial" w:hAnsi="Arial" w:cs="Arial"/>
                <w:b/>
                <w:sz w:val="20"/>
              </w:rPr>
              <w:t>Terms of Order</w:t>
            </w:r>
          </w:p>
          <w:p w14:paraId="6B4473D8" w14:textId="77777777" w:rsidR="00994FE5" w:rsidRPr="00994FE5" w:rsidRDefault="00994FE5" w:rsidP="00994FE5">
            <w:pPr>
              <w:spacing w:after="120" w:line="276" w:lineRule="auto"/>
              <w:ind w:left="459" w:right="142" w:hanging="459"/>
              <w:jc w:val="left"/>
              <w:textAlignment w:val="baseline"/>
              <w:rPr>
                <w:rFonts w:ascii="Arial" w:hAnsi="Arial" w:cs="Arial"/>
                <w:sz w:val="20"/>
              </w:rPr>
            </w:pPr>
            <w:r w:rsidRPr="00994FE5">
              <w:rPr>
                <w:rFonts w:ascii="Arial" w:hAnsi="Arial" w:cs="Arial"/>
                <w:sz w:val="20"/>
              </w:rPr>
              <w:t>It is ordered that:</w:t>
            </w:r>
          </w:p>
          <w:p w14:paraId="3C1D23CC" w14:textId="77777777" w:rsidR="00994FE5" w:rsidRPr="00994FE5" w:rsidRDefault="00994FE5" w:rsidP="00994FE5">
            <w:pPr>
              <w:spacing w:after="120" w:line="276" w:lineRule="auto"/>
              <w:ind w:right="142"/>
              <w:jc w:val="left"/>
              <w:textAlignment w:val="baseline"/>
              <w:rPr>
                <w:rFonts w:ascii="Arial" w:hAnsi="Arial" w:cs="Arial"/>
                <w:sz w:val="20"/>
              </w:rPr>
            </w:pPr>
          </w:p>
        </w:tc>
      </w:tr>
      <w:tr w:rsidR="00994FE5" w:rsidRPr="00994FE5" w14:paraId="2E2F4B51" w14:textId="77777777" w:rsidTr="00101EC2">
        <w:tc>
          <w:tcPr>
            <w:tcW w:w="426" w:type="dxa"/>
          </w:tcPr>
          <w:p w14:paraId="40008565"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25" w:type="dxa"/>
            <w:vAlign w:val="center"/>
          </w:tcPr>
          <w:p w14:paraId="6F0A56AB"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1.</w:t>
            </w:r>
          </w:p>
        </w:tc>
        <w:tc>
          <w:tcPr>
            <w:tcW w:w="9610" w:type="dxa"/>
            <w:vAlign w:val="center"/>
          </w:tcPr>
          <w:p w14:paraId="7AABDC4C"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
                <w:sz w:val="16"/>
              </w:rPr>
              <w:t xml:space="preserve">select if respondent in custody </w:t>
            </w:r>
            <w:r w:rsidRPr="00994FE5">
              <w:rPr>
                <w:rFonts w:ascii="Arial" w:hAnsi="Arial" w:cs="Arial"/>
                <w:sz w:val="20"/>
              </w:rPr>
              <w:t>The Respondent be released from custody.</w:t>
            </w:r>
          </w:p>
        </w:tc>
      </w:tr>
      <w:tr w:rsidR="00994FE5" w:rsidRPr="00994FE5" w14:paraId="35AAFD93" w14:textId="77777777" w:rsidTr="00101EC2">
        <w:tc>
          <w:tcPr>
            <w:tcW w:w="426" w:type="dxa"/>
          </w:tcPr>
          <w:p w14:paraId="67693811"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25" w:type="dxa"/>
            <w:vAlign w:val="center"/>
          </w:tcPr>
          <w:p w14:paraId="4A98D59E"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1.</w:t>
            </w:r>
          </w:p>
        </w:tc>
        <w:tc>
          <w:tcPr>
            <w:tcW w:w="9610" w:type="dxa"/>
            <w:vAlign w:val="center"/>
          </w:tcPr>
          <w:p w14:paraId="6447E863" w14:textId="77777777" w:rsidR="00994FE5" w:rsidRPr="00994FE5" w:rsidRDefault="00994FE5" w:rsidP="00994FE5">
            <w:pPr>
              <w:spacing w:after="120" w:line="276" w:lineRule="auto"/>
              <w:jc w:val="left"/>
              <w:textAlignment w:val="baseline"/>
              <w:rPr>
                <w:rFonts w:ascii="Arial" w:hAnsi="Arial" w:cs="Arial"/>
                <w:sz w:val="20"/>
              </w:rPr>
            </w:pPr>
            <w:r w:rsidRPr="00994FE5">
              <w:rPr>
                <w:rFonts w:ascii="Arial" w:hAnsi="Arial" w:cs="Arial"/>
                <w:b/>
                <w:sz w:val="16"/>
              </w:rPr>
              <w:t xml:space="preserve">select if respondent on bail </w:t>
            </w:r>
            <w:r w:rsidRPr="00994FE5">
              <w:rPr>
                <w:rFonts w:ascii="Arial" w:hAnsi="Arial" w:cs="Arial"/>
                <w:sz w:val="20"/>
              </w:rPr>
              <w:t>The recognisances on which bail was granted to the Respondent be discharged.</w:t>
            </w:r>
          </w:p>
        </w:tc>
      </w:tr>
      <w:tr w:rsidR="00994FE5" w:rsidRPr="00994FE5" w14:paraId="69C30707" w14:textId="77777777" w:rsidTr="00101EC2">
        <w:tc>
          <w:tcPr>
            <w:tcW w:w="426" w:type="dxa"/>
          </w:tcPr>
          <w:p w14:paraId="7BCEC18C" w14:textId="77777777" w:rsidR="00994FE5" w:rsidRPr="00994FE5" w:rsidRDefault="00994FE5" w:rsidP="00994FE5">
            <w:pPr>
              <w:numPr>
                <w:ilvl w:val="0"/>
                <w:numId w:val="165"/>
              </w:numPr>
              <w:spacing w:after="120" w:line="276" w:lineRule="auto"/>
              <w:jc w:val="left"/>
              <w:textAlignment w:val="baseline"/>
              <w:rPr>
                <w:rFonts w:ascii="Arial" w:hAnsi="Arial" w:cs="Arial"/>
                <w:bCs/>
              </w:rPr>
            </w:pPr>
          </w:p>
        </w:tc>
        <w:tc>
          <w:tcPr>
            <w:tcW w:w="425" w:type="dxa"/>
            <w:vAlign w:val="center"/>
          </w:tcPr>
          <w:p w14:paraId="45E40D32" w14:textId="77777777" w:rsidR="00994FE5" w:rsidRPr="00994FE5" w:rsidRDefault="00994FE5" w:rsidP="00994FE5">
            <w:pPr>
              <w:spacing w:after="120" w:line="276" w:lineRule="auto"/>
              <w:jc w:val="left"/>
              <w:textAlignment w:val="baseline"/>
              <w:rPr>
                <w:rFonts w:ascii="Arial" w:hAnsi="Arial" w:cs="Arial"/>
                <w:bCs/>
                <w:sz w:val="20"/>
              </w:rPr>
            </w:pPr>
            <w:r w:rsidRPr="00994FE5">
              <w:rPr>
                <w:rFonts w:ascii="Arial" w:hAnsi="Arial" w:cs="Arial"/>
                <w:bCs/>
                <w:sz w:val="20"/>
              </w:rPr>
              <w:t>2.</w:t>
            </w:r>
          </w:p>
        </w:tc>
        <w:tc>
          <w:tcPr>
            <w:tcW w:w="9610" w:type="dxa"/>
            <w:vAlign w:val="center"/>
          </w:tcPr>
          <w:p w14:paraId="58DB2263" w14:textId="77777777" w:rsidR="00994FE5" w:rsidRPr="00994FE5" w:rsidRDefault="00994FE5" w:rsidP="00994FE5">
            <w:pPr>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 orders</w:t>
            </w:r>
            <w:r w:rsidRPr="00994FE5">
              <w:rPr>
                <w:rFonts w:ascii="Arial" w:hAnsi="Arial" w:cs="Arial"/>
                <w:sz w:val="20"/>
              </w:rPr>
              <w:t>].</w:t>
            </w:r>
          </w:p>
        </w:tc>
      </w:tr>
    </w:tbl>
    <w:p w14:paraId="79F19A4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Look w:val="04A0" w:firstRow="1" w:lastRow="0" w:firstColumn="1" w:lastColumn="0" w:noHBand="0" w:noVBand="1"/>
      </w:tblPr>
      <w:tblGrid>
        <w:gridCol w:w="9350"/>
      </w:tblGrid>
      <w:tr w:rsidR="00994FE5" w:rsidRPr="00994FE5" w14:paraId="6DDC97B8" w14:textId="77777777" w:rsidTr="00101EC2">
        <w:tc>
          <w:tcPr>
            <w:tcW w:w="10457" w:type="dxa"/>
          </w:tcPr>
          <w:p w14:paraId="44B907A9" w14:textId="77777777" w:rsidR="00994FE5" w:rsidRPr="00994FE5" w:rsidRDefault="00994FE5" w:rsidP="00994FE5">
            <w:pPr>
              <w:widowControl w:val="0"/>
              <w:spacing w:before="240" w:after="0" w:line="276" w:lineRule="auto"/>
              <w:ind w:right="176"/>
              <w:jc w:val="left"/>
              <w:textAlignment w:val="baseline"/>
              <w:rPr>
                <w:rFonts w:ascii="Arial" w:hAnsi="Arial" w:cs="Arial"/>
                <w:b/>
                <w:sz w:val="20"/>
              </w:rPr>
            </w:pPr>
            <w:r w:rsidRPr="00994FE5">
              <w:rPr>
                <w:rFonts w:ascii="Arial" w:hAnsi="Arial" w:cs="Arial"/>
                <w:b/>
                <w:sz w:val="20"/>
              </w:rPr>
              <w:t>Authentication</w:t>
            </w:r>
          </w:p>
          <w:p w14:paraId="0967C520"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6D021139"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035BA52E"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42B56F0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570F25A"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90E30E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92S—Order—Extradition International—Surrender by Consent and Bail is deleted and substituted as follows:</w:t>
      </w:r>
    </w:p>
    <w:p w14:paraId="7374D23D" w14:textId="77777777" w:rsidR="002910E3" w:rsidRPr="002910E3" w:rsidRDefault="002910E3" w:rsidP="002910E3">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lang w:val="en-US"/>
        </w:rPr>
      </w:pPr>
      <w:r w:rsidRPr="002910E3">
        <w:rPr>
          <w:rFonts w:ascii="Arial" w:eastAsia="Times New Roman" w:hAnsi="Arial" w:cs="Arial"/>
          <w:sz w:val="20"/>
          <w:szCs w:val="20"/>
          <w:lang w:val="en-US"/>
        </w:rPr>
        <w:t>Form 92S</w:t>
      </w:r>
    </w:p>
    <w:tbl>
      <w:tblPr>
        <w:tblStyle w:val="TableGrid26"/>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2910E3" w:rsidRPr="002910E3" w14:paraId="5B576F3E" w14:textId="77777777" w:rsidTr="00F51B00">
        <w:tc>
          <w:tcPr>
            <w:tcW w:w="3899" w:type="pct"/>
            <w:tcBorders>
              <w:top w:val="single" w:sz="4" w:space="0" w:color="auto"/>
            </w:tcBorders>
          </w:tcPr>
          <w:p w14:paraId="63B270AF"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2910E3">
              <w:rPr>
                <w:rFonts w:ascii="Arial" w:hAnsi="Arial"/>
                <w:b/>
                <w:sz w:val="16"/>
                <w:szCs w:val="20"/>
              </w:rPr>
              <w:t>To be inserted by Court</w:t>
            </w:r>
          </w:p>
        </w:tc>
        <w:tc>
          <w:tcPr>
            <w:tcW w:w="1101" w:type="pct"/>
            <w:tcBorders>
              <w:top w:val="single" w:sz="4" w:space="0" w:color="auto"/>
            </w:tcBorders>
          </w:tcPr>
          <w:p w14:paraId="4F99D399"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2910E3" w:rsidRPr="002910E3" w14:paraId="44A4EC33" w14:textId="77777777" w:rsidTr="00F51B00">
        <w:trPr>
          <w:trHeight w:val="1148"/>
        </w:trPr>
        <w:tc>
          <w:tcPr>
            <w:tcW w:w="3899" w:type="pct"/>
            <w:tcBorders>
              <w:bottom w:val="single" w:sz="2" w:space="0" w:color="auto"/>
            </w:tcBorders>
          </w:tcPr>
          <w:p w14:paraId="4453957C"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59A8878"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2910E3">
              <w:rPr>
                <w:rFonts w:ascii="Arial" w:hAnsi="Arial" w:cs="Arial"/>
                <w:sz w:val="20"/>
                <w:szCs w:val="20"/>
              </w:rPr>
              <w:t xml:space="preserve">Case Number: </w:t>
            </w:r>
          </w:p>
          <w:p w14:paraId="247235F1"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C8C29EE"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2910E3">
              <w:rPr>
                <w:rFonts w:ascii="Arial" w:hAnsi="Arial" w:cs="Arial"/>
                <w:sz w:val="20"/>
                <w:szCs w:val="20"/>
              </w:rPr>
              <w:t>Date Signed:</w:t>
            </w:r>
          </w:p>
          <w:p w14:paraId="38315EF6" w14:textId="77777777" w:rsidR="002910E3" w:rsidRPr="002910E3" w:rsidRDefault="002910E3" w:rsidP="002910E3">
            <w:pPr>
              <w:overflowPunct w:val="0"/>
              <w:autoSpaceDE w:val="0"/>
              <w:autoSpaceDN w:val="0"/>
              <w:adjustRightInd w:val="0"/>
              <w:spacing w:after="0" w:line="240" w:lineRule="auto"/>
              <w:textAlignment w:val="baseline"/>
              <w:rPr>
                <w:rFonts w:ascii="Arial" w:hAnsi="Arial" w:cs="Arial"/>
                <w:sz w:val="20"/>
                <w:szCs w:val="20"/>
              </w:rPr>
            </w:pPr>
          </w:p>
          <w:p w14:paraId="5914D27E"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2910E3">
              <w:rPr>
                <w:rFonts w:ascii="Arial" w:hAnsi="Arial" w:cs="Arial"/>
                <w:sz w:val="20"/>
                <w:szCs w:val="20"/>
              </w:rPr>
              <w:t>FDN:</w:t>
            </w:r>
          </w:p>
          <w:p w14:paraId="0EDBFE6C"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8BC3620"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77528A3"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6064B74" w14:textId="77777777" w:rsidR="002910E3" w:rsidRPr="002910E3" w:rsidRDefault="002910E3" w:rsidP="002910E3">
      <w:pPr>
        <w:tabs>
          <w:tab w:val="center" w:pos="4153"/>
          <w:tab w:val="right" w:pos="8306"/>
        </w:tabs>
        <w:overflowPunct w:val="0"/>
        <w:autoSpaceDE w:val="0"/>
        <w:autoSpaceDN w:val="0"/>
        <w:adjustRightInd w:val="0"/>
        <w:spacing w:after="0" w:line="240" w:lineRule="auto"/>
        <w:textAlignment w:val="baseline"/>
        <w:rPr>
          <w:rFonts w:ascii="Arial" w:eastAsia="Times New Roman" w:hAnsi="Arial"/>
          <w:sz w:val="20"/>
          <w:szCs w:val="20"/>
          <w:lang w:val="en-US"/>
        </w:rPr>
      </w:pPr>
    </w:p>
    <w:p w14:paraId="3A895C56"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2910E3">
        <w:rPr>
          <w:rFonts w:ascii="Arial" w:eastAsia="Times New Roman" w:hAnsi="Arial" w:cs="Arial"/>
          <w:b/>
          <w:bCs/>
          <w:sz w:val="28"/>
          <w:szCs w:val="20"/>
        </w:rPr>
        <w:t>ORDER—EXTRADITION INTERNATIONAL—SURRENDER BY CONSENT AND BAIL</w:t>
      </w:r>
    </w:p>
    <w:p w14:paraId="42A815C0"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5573DAB"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2910E3">
        <w:rPr>
          <w:rFonts w:ascii="Arial" w:eastAsia="Times New Roman" w:hAnsi="Arial" w:cs="Arial"/>
          <w:iCs/>
          <w:sz w:val="20"/>
          <w:szCs w:val="20"/>
        </w:rPr>
        <w:t xml:space="preserve">A DESIGNATED MAGISTRATE OF THE MAGISTRATES COURT </w:t>
      </w:r>
      <w:r w:rsidRPr="002910E3">
        <w:rPr>
          <w:rFonts w:ascii="Arial" w:eastAsia="Times New Roman" w:hAnsi="Arial" w:cs="Arial"/>
          <w:bCs/>
          <w:sz w:val="20"/>
          <w:szCs w:val="20"/>
        </w:rPr>
        <w:t xml:space="preserve">OF SOUTH AUSTRALIA </w:t>
      </w:r>
    </w:p>
    <w:p w14:paraId="3EE59792"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2910E3">
        <w:rPr>
          <w:rFonts w:ascii="Arial" w:eastAsia="Times New Roman" w:hAnsi="Arial" w:cs="Arial"/>
          <w:iCs/>
          <w:sz w:val="20"/>
          <w:szCs w:val="20"/>
        </w:rPr>
        <w:t>SPECIAL STATUTORY JURISDICTION</w:t>
      </w:r>
    </w:p>
    <w:p w14:paraId="08F49CB3"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2B2C3EA5"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p>
    <w:p w14:paraId="5B6BFB95"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2910E3">
        <w:rPr>
          <w:rFonts w:ascii="Arial" w:eastAsia="Times New Roman" w:hAnsi="Arial" w:cs="Arial"/>
          <w:b/>
          <w:sz w:val="20"/>
          <w:szCs w:val="20"/>
        </w:rPr>
        <w:t>[</w:t>
      </w:r>
      <w:r w:rsidRPr="002910E3">
        <w:rPr>
          <w:rFonts w:ascii="Arial" w:eastAsia="Times New Roman" w:hAnsi="Arial" w:cs="Arial"/>
          <w:b/>
          <w:i/>
          <w:sz w:val="20"/>
          <w:szCs w:val="20"/>
        </w:rPr>
        <w:t>FULL NAME</w:t>
      </w:r>
      <w:r w:rsidRPr="002910E3">
        <w:rPr>
          <w:rFonts w:ascii="Arial" w:eastAsia="Times New Roman" w:hAnsi="Arial" w:cs="Arial"/>
          <w:b/>
          <w:sz w:val="20"/>
          <w:szCs w:val="20"/>
        </w:rPr>
        <w:t>]</w:t>
      </w:r>
    </w:p>
    <w:p w14:paraId="589F7372"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2910E3">
        <w:rPr>
          <w:rFonts w:ascii="Arial" w:eastAsia="Times New Roman" w:hAnsi="Arial" w:cs="Arial"/>
          <w:b/>
          <w:sz w:val="20"/>
          <w:szCs w:val="20"/>
        </w:rPr>
        <w:t>Applicant</w:t>
      </w:r>
    </w:p>
    <w:p w14:paraId="781CC0F7"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2910E3">
        <w:rPr>
          <w:rFonts w:ascii="Arial" w:eastAsia="Times New Roman" w:hAnsi="Arial" w:cs="Arial"/>
          <w:b/>
          <w:sz w:val="20"/>
          <w:szCs w:val="20"/>
        </w:rPr>
        <w:t>[</w:t>
      </w:r>
      <w:r w:rsidRPr="002910E3">
        <w:rPr>
          <w:rFonts w:ascii="Arial" w:eastAsia="Times New Roman" w:hAnsi="Arial" w:cs="Arial"/>
          <w:b/>
          <w:i/>
          <w:sz w:val="20"/>
          <w:szCs w:val="20"/>
        </w:rPr>
        <w:t>FULL NAME</w:t>
      </w:r>
      <w:r w:rsidRPr="002910E3">
        <w:rPr>
          <w:rFonts w:ascii="Arial" w:eastAsia="Times New Roman" w:hAnsi="Arial" w:cs="Arial"/>
          <w:b/>
          <w:sz w:val="20"/>
          <w:szCs w:val="20"/>
        </w:rPr>
        <w:t>]</w:t>
      </w:r>
    </w:p>
    <w:p w14:paraId="0223BACC" w14:textId="77777777" w:rsidR="002910E3" w:rsidRPr="002910E3" w:rsidRDefault="002910E3" w:rsidP="002910E3">
      <w:pPr>
        <w:tabs>
          <w:tab w:val="left" w:pos="1134"/>
          <w:tab w:val="left" w:pos="2342"/>
          <w:tab w:val="left" w:pos="4536"/>
          <w:tab w:val="right" w:pos="8789"/>
        </w:tabs>
        <w:overflowPunct w:val="0"/>
        <w:autoSpaceDE w:val="0"/>
        <w:autoSpaceDN w:val="0"/>
        <w:adjustRightInd w:val="0"/>
        <w:spacing w:after="360" w:line="240" w:lineRule="auto"/>
        <w:textAlignment w:val="baseline"/>
        <w:rPr>
          <w:rFonts w:ascii="Arial" w:eastAsia="Times New Roman" w:hAnsi="Arial" w:cs="Arial"/>
          <w:b/>
          <w:sz w:val="20"/>
          <w:szCs w:val="20"/>
        </w:rPr>
      </w:pPr>
      <w:r w:rsidRPr="002910E3">
        <w:rPr>
          <w:rFonts w:ascii="Arial" w:eastAsia="Times New Roman" w:hAnsi="Arial" w:cs="Arial"/>
          <w:b/>
          <w:sz w:val="20"/>
          <w:szCs w:val="20"/>
        </w:rPr>
        <w:t>Respondent</w:t>
      </w:r>
    </w:p>
    <w:tbl>
      <w:tblPr>
        <w:tblStyle w:val="TableGrid65"/>
        <w:tblpPr w:leftFromText="180" w:rightFromText="180" w:vertAnchor="page" w:horzAnchor="margin" w:tblpY="8404"/>
        <w:tblW w:w="5000" w:type="pct"/>
        <w:tblBorders>
          <w:insideH w:val="none" w:sz="0" w:space="0" w:color="auto"/>
          <w:insideV w:val="none" w:sz="0" w:space="0" w:color="auto"/>
        </w:tblBorders>
        <w:tblLook w:val="04A0" w:firstRow="1" w:lastRow="0" w:firstColumn="1" w:lastColumn="0" w:noHBand="0" w:noVBand="1"/>
      </w:tblPr>
      <w:tblGrid>
        <w:gridCol w:w="381"/>
        <w:gridCol w:w="507"/>
        <w:gridCol w:w="8462"/>
      </w:tblGrid>
      <w:tr w:rsidR="002910E3" w:rsidRPr="002910E3" w14:paraId="586525DA" w14:textId="77777777" w:rsidTr="00F51B00">
        <w:tc>
          <w:tcPr>
            <w:tcW w:w="5000" w:type="pct"/>
            <w:gridSpan w:val="3"/>
          </w:tcPr>
          <w:p w14:paraId="2FC1C95A" w14:textId="77777777" w:rsidR="002910E3" w:rsidRPr="002910E3" w:rsidRDefault="002910E3" w:rsidP="002910E3">
            <w:pPr>
              <w:widowControl w:val="0"/>
              <w:spacing w:after="120" w:line="276" w:lineRule="auto"/>
              <w:ind w:right="142"/>
              <w:rPr>
                <w:rFonts w:ascii="Arial" w:hAnsi="Arial" w:cs="Arial"/>
                <w:sz w:val="20"/>
                <w:szCs w:val="20"/>
              </w:rPr>
            </w:pPr>
            <w:r w:rsidRPr="002910E3">
              <w:rPr>
                <w:rFonts w:ascii="Arial" w:hAnsi="Arial" w:cs="Arial"/>
              </w:rPr>
              <w:t>Introduction</w:t>
            </w:r>
          </w:p>
          <w:p w14:paraId="38563FBD" w14:textId="77777777" w:rsidR="002910E3" w:rsidRPr="002910E3" w:rsidRDefault="002910E3" w:rsidP="002910E3">
            <w:pPr>
              <w:widowControl w:val="0"/>
              <w:spacing w:before="120" w:after="0" w:line="276" w:lineRule="auto"/>
              <w:ind w:right="141"/>
              <w:rPr>
                <w:rFonts w:ascii="Arial" w:hAnsi="Arial" w:cs="Arial"/>
                <w:sz w:val="20"/>
                <w:szCs w:val="20"/>
              </w:rPr>
            </w:pPr>
            <w:r w:rsidRPr="002910E3">
              <w:rPr>
                <w:rFonts w:ascii="Arial" w:hAnsi="Arial" w:cs="Arial"/>
                <w:sz w:val="20"/>
                <w:szCs w:val="20"/>
              </w:rPr>
              <w:t>Hearing</w:t>
            </w:r>
          </w:p>
          <w:p w14:paraId="5FD80F6C" w14:textId="77777777" w:rsidR="002910E3" w:rsidRPr="002910E3" w:rsidRDefault="002910E3" w:rsidP="002910E3">
            <w:pPr>
              <w:widowControl w:val="0"/>
              <w:spacing w:before="120" w:after="0" w:line="276" w:lineRule="auto"/>
              <w:jc w:val="left"/>
              <w:rPr>
                <w:rFonts w:ascii="Arial" w:hAnsi="Arial" w:cs="Arial"/>
                <w:i/>
                <w:sz w:val="20"/>
                <w:szCs w:val="20"/>
              </w:rPr>
            </w:pPr>
            <w:r w:rsidRPr="002910E3">
              <w:rPr>
                <w:rFonts w:ascii="Arial" w:hAnsi="Arial" w:cs="Arial"/>
                <w:sz w:val="20"/>
                <w:szCs w:val="20"/>
              </w:rPr>
              <w:t>Hearing Location: [</w:t>
            </w:r>
            <w:r w:rsidRPr="002910E3">
              <w:rPr>
                <w:rFonts w:ascii="Arial" w:hAnsi="Arial" w:cs="Arial"/>
                <w:i/>
                <w:sz w:val="20"/>
                <w:szCs w:val="20"/>
              </w:rPr>
              <w:t>suburb</w:t>
            </w:r>
            <w:r w:rsidRPr="002910E3">
              <w:rPr>
                <w:rFonts w:ascii="Arial" w:hAnsi="Arial" w:cs="Arial"/>
                <w:sz w:val="20"/>
                <w:szCs w:val="20"/>
              </w:rPr>
              <w:t>]</w:t>
            </w:r>
          </w:p>
          <w:p w14:paraId="7ED4934C" w14:textId="77777777" w:rsidR="002910E3" w:rsidRPr="002910E3" w:rsidRDefault="002910E3" w:rsidP="002910E3">
            <w:pPr>
              <w:widowControl w:val="0"/>
              <w:spacing w:after="0" w:line="276" w:lineRule="auto"/>
              <w:jc w:val="left"/>
              <w:rPr>
                <w:rFonts w:ascii="Arial" w:eastAsia="Arial" w:hAnsi="Arial" w:cs="Arial"/>
                <w:sz w:val="20"/>
                <w:szCs w:val="20"/>
              </w:rPr>
            </w:pPr>
            <w:r w:rsidRPr="002910E3">
              <w:rPr>
                <w:rFonts w:ascii="Arial" w:eastAsia="Arial" w:hAnsi="Arial" w:cs="Arial"/>
                <w:sz w:val="20"/>
                <w:szCs w:val="20"/>
              </w:rPr>
              <w:t>[</w:t>
            </w:r>
            <w:r w:rsidRPr="002910E3">
              <w:rPr>
                <w:rFonts w:ascii="Arial" w:eastAsia="Arial" w:hAnsi="Arial" w:cs="Arial"/>
                <w:i/>
                <w:sz w:val="20"/>
                <w:szCs w:val="20"/>
              </w:rPr>
              <w:t>Hearing date</w:t>
            </w:r>
            <w:r w:rsidRPr="002910E3">
              <w:rPr>
                <w:rFonts w:ascii="Arial" w:eastAsia="Arial" w:hAnsi="Arial" w:cs="Arial"/>
                <w:sz w:val="20"/>
                <w:szCs w:val="20"/>
              </w:rPr>
              <w:t xml:space="preserve">] </w:t>
            </w:r>
          </w:p>
          <w:p w14:paraId="3C23CE7C" w14:textId="77777777" w:rsidR="002910E3" w:rsidRPr="002910E3" w:rsidRDefault="002910E3" w:rsidP="002910E3">
            <w:pPr>
              <w:widowControl w:val="0"/>
              <w:spacing w:after="0" w:line="276" w:lineRule="auto"/>
              <w:ind w:right="141"/>
              <w:rPr>
                <w:rFonts w:ascii="Arial" w:eastAsia="Arial" w:hAnsi="Arial" w:cs="Arial"/>
                <w:i/>
                <w:sz w:val="20"/>
                <w:szCs w:val="20"/>
              </w:rPr>
            </w:pPr>
            <w:r w:rsidRPr="002910E3">
              <w:rPr>
                <w:rFonts w:ascii="Arial" w:eastAsia="Arial" w:hAnsi="Arial" w:cs="Arial"/>
                <w:sz w:val="20"/>
                <w:szCs w:val="20"/>
              </w:rPr>
              <w:t>[</w:t>
            </w:r>
            <w:r w:rsidRPr="002910E3">
              <w:rPr>
                <w:rFonts w:ascii="Arial" w:eastAsia="Arial" w:hAnsi="Arial" w:cs="Arial"/>
                <w:i/>
                <w:sz w:val="20"/>
                <w:szCs w:val="20"/>
              </w:rPr>
              <w:t>Presiding Officer</w:t>
            </w:r>
            <w:r w:rsidRPr="002910E3">
              <w:rPr>
                <w:rFonts w:ascii="Arial" w:eastAsia="Arial" w:hAnsi="Arial" w:cs="Arial"/>
                <w:sz w:val="20"/>
                <w:szCs w:val="20"/>
              </w:rPr>
              <w:t>]</w:t>
            </w:r>
          </w:p>
          <w:p w14:paraId="44B538E6" w14:textId="77777777" w:rsidR="002910E3" w:rsidRPr="002910E3" w:rsidRDefault="002910E3" w:rsidP="002910E3">
            <w:pPr>
              <w:widowControl w:val="0"/>
              <w:spacing w:after="0" w:line="276" w:lineRule="auto"/>
              <w:rPr>
                <w:rFonts w:ascii="Arial" w:hAnsi="Arial" w:cs="Arial"/>
                <w:sz w:val="20"/>
                <w:szCs w:val="20"/>
              </w:rPr>
            </w:pPr>
          </w:p>
          <w:p w14:paraId="77549ED3" w14:textId="77777777" w:rsidR="002910E3" w:rsidRPr="002910E3" w:rsidRDefault="002910E3" w:rsidP="002910E3">
            <w:pPr>
              <w:widowControl w:val="0"/>
              <w:spacing w:before="60" w:after="120" w:line="276" w:lineRule="auto"/>
              <w:jc w:val="left"/>
              <w:rPr>
                <w:rFonts w:ascii="Arial" w:hAnsi="Arial" w:cs="Arial"/>
                <w:sz w:val="20"/>
                <w:szCs w:val="20"/>
              </w:rPr>
            </w:pPr>
            <w:r w:rsidRPr="002910E3">
              <w:rPr>
                <w:rFonts w:ascii="Arial" w:hAnsi="Arial" w:cs="Arial"/>
                <w:sz w:val="20"/>
                <w:szCs w:val="20"/>
              </w:rPr>
              <w:t>Appearances</w:t>
            </w:r>
          </w:p>
          <w:p w14:paraId="045E0B9A" w14:textId="77777777" w:rsidR="002910E3" w:rsidRPr="002910E3" w:rsidRDefault="002910E3" w:rsidP="002910E3">
            <w:pPr>
              <w:widowControl w:val="0"/>
              <w:spacing w:after="0" w:line="276" w:lineRule="auto"/>
              <w:jc w:val="left"/>
              <w:rPr>
                <w:rFonts w:ascii="Arial" w:eastAsia="Arial" w:hAnsi="Arial" w:cs="Arial"/>
                <w:sz w:val="20"/>
                <w:szCs w:val="24"/>
              </w:rPr>
            </w:pPr>
            <w:r w:rsidRPr="002910E3">
              <w:rPr>
                <w:rFonts w:ascii="Arial" w:eastAsia="Arial" w:hAnsi="Arial" w:cs="Arial"/>
                <w:sz w:val="20"/>
                <w:szCs w:val="24"/>
              </w:rPr>
              <w:t>[</w:t>
            </w:r>
            <w:r w:rsidRPr="002910E3">
              <w:rPr>
                <w:rFonts w:ascii="Arial" w:eastAsia="Arial" w:hAnsi="Arial" w:cs="Arial"/>
                <w:i/>
                <w:sz w:val="20"/>
                <w:szCs w:val="24"/>
              </w:rPr>
              <w:t>Applicant Appearance information</w:t>
            </w:r>
            <w:r w:rsidRPr="002910E3">
              <w:rPr>
                <w:rFonts w:ascii="Arial" w:eastAsia="Arial" w:hAnsi="Arial" w:cs="Arial"/>
                <w:sz w:val="20"/>
                <w:szCs w:val="24"/>
              </w:rPr>
              <w:t>]</w:t>
            </w:r>
          </w:p>
          <w:p w14:paraId="26EFCBAB" w14:textId="77777777" w:rsidR="002910E3" w:rsidRPr="002910E3" w:rsidRDefault="002910E3" w:rsidP="002910E3">
            <w:pPr>
              <w:widowControl w:val="0"/>
              <w:spacing w:before="60" w:after="120" w:line="276" w:lineRule="auto"/>
              <w:jc w:val="left"/>
              <w:rPr>
                <w:rFonts w:ascii="Arial" w:hAnsi="Arial" w:cs="Arial"/>
                <w:sz w:val="20"/>
                <w:szCs w:val="20"/>
              </w:rPr>
            </w:pPr>
            <w:r w:rsidRPr="002910E3">
              <w:rPr>
                <w:rFonts w:ascii="Arial" w:eastAsia="Arial" w:hAnsi="Arial" w:cs="Arial"/>
                <w:sz w:val="20"/>
                <w:szCs w:val="24"/>
              </w:rPr>
              <w:t>[</w:t>
            </w:r>
            <w:r w:rsidRPr="002910E3">
              <w:rPr>
                <w:rFonts w:ascii="Arial" w:eastAsia="Arial" w:hAnsi="Arial" w:cs="Arial"/>
                <w:i/>
                <w:sz w:val="20"/>
                <w:szCs w:val="24"/>
              </w:rPr>
              <w:t>Respondent Appearance information</w:t>
            </w:r>
            <w:r w:rsidRPr="002910E3">
              <w:rPr>
                <w:rFonts w:ascii="Arial" w:eastAsia="Arial" w:hAnsi="Arial" w:cs="Arial"/>
                <w:sz w:val="20"/>
                <w:szCs w:val="24"/>
              </w:rPr>
              <w:t>]</w:t>
            </w:r>
          </w:p>
        </w:tc>
      </w:tr>
      <w:tr w:rsidR="002910E3" w:rsidRPr="002910E3" w14:paraId="6DC269E7" w14:textId="77777777" w:rsidTr="00F51B00">
        <w:tc>
          <w:tcPr>
            <w:tcW w:w="5000" w:type="pct"/>
            <w:gridSpan w:val="3"/>
          </w:tcPr>
          <w:p w14:paraId="3B6A0805" w14:textId="77777777" w:rsidR="002910E3" w:rsidRPr="002910E3" w:rsidRDefault="002910E3" w:rsidP="002910E3">
            <w:pPr>
              <w:widowControl w:val="0"/>
              <w:spacing w:before="60" w:after="120" w:line="276" w:lineRule="auto"/>
              <w:jc w:val="left"/>
              <w:rPr>
                <w:rFonts w:ascii="Arial" w:hAnsi="Arial" w:cs="Arial"/>
                <w:sz w:val="20"/>
                <w:szCs w:val="20"/>
              </w:rPr>
            </w:pPr>
            <w:r w:rsidRPr="002910E3">
              <w:rPr>
                <w:rFonts w:ascii="Arial" w:hAnsi="Arial" w:cs="Arial"/>
                <w:sz w:val="20"/>
                <w:szCs w:val="20"/>
              </w:rPr>
              <w:t>Remarks</w:t>
            </w:r>
          </w:p>
        </w:tc>
      </w:tr>
      <w:tr w:rsidR="002910E3" w:rsidRPr="002910E3" w14:paraId="00667AC7" w14:textId="77777777" w:rsidTr="00F51B00">
        <w:tc>
          <w:tcPr>
            <w:tcW w:w="204" w:type="pct"/>
          </w:tcPr>
          <w:p w14:paraId="5665A4B3" w14:textId="77777777" w:rsidR="002910E3" w:rsidRPr="002910E3" w:rsidRDefault="002910E3" w:rsidP="002910E3">
            <w:pPr>
              <w:widowControl w:val="0"/>
              <w:tabs>
                <w:tab w:val="left" w:pos="575"/>
              </w:tabs>
              <w:spacing w:after="120" w:line="276" w:lineRule="auto"/>
              <w:rPr>
                <w:rFonts w:ascii="Arial" w:hAnsi="Arial" w:cs="Arial"/>
                <w:sz w:val="20"/>
                <w:szCs w:val="20"/>
              </w:rPr>
            </w:pPr>
          </w:p>
        </w:tc>
        <w:tc>
          <w:tcPr>
            <w:tcW w:w="271" w:type="pct"/>
          </w:tcPr>
          <w:p w14:paraId="146C4285" w14:textId="77777777" w:rsidR="002910E3" w:rsidRPr="002910E3" w:rsidRDefault="002910E3" w:rsidP="002910E3">
            <w:pPr>
              <w:widowControl w:val="0"/>
              <w:numPr>
                <w:ilvl w:val="0"/>
                <w:numId w:val="164"/>
              </w:numPr>
              <w:tabs>
                <w:tab w:val="left" w:pos="575"/>
              </w:tabs>
              <w:spacing w:after="120" w:line="276" w:lineRule="auto"/>
              <w:jc w:val="left"/>
              <w:rPr>
                <w:rFonts w:ascii="Arial" w:hAnsi="Arial" w:cs="Arial"/>
                <w:sz w:val="24"/>
                <w:szCs w:val="20"/>
              </w:rPr>
            </w:pPr>
          </w:p>
        </w:tc>
        <w:tc>
          <w:tcPr>
            <w:tcW w:w="4525" w:type="pct"/>
          </w:tcPr>
          <w:p w14:paraId="1840937A" w14:textId="77777777" w:rsidR="002910E3" w:rsidRPr="002910E3" w:rsidRDefault="002910E3" w:rsidP="002910E3">
            <w:pPr>
              <w:widowControl w:val="0"/>
              <w:tabs>
                <w:tab w:val="left" w:pos="575"/>
              </w:tabs>
              <w:spacing w:before="40" w:after="120" w:line="276" w:lineRule="auto"/>
              <w:rPr>
                <w:rFonts w:ascii="Arial" w:eastAsia="Arial" w:hAnsi="Arial" w:cs="Arial"/>
                <w:sz w:val="20"/>
                <w:szCs w:val="20"/>
              </w:rPr>
            </w:pPr>
            <w:r w:rsidRPr="002910E3">
              <w:rPr>
                <w:rFonts w:ascii="Arial" w:hAnsi="Arial" w:cs="Arial"/>
                <w:sz w:val="20"/>
                <w:szCs w:val="20"/>
              </w:rPr>
              <w:t xml:space="preserve">The Respondent is on remand under section 15 of the </w:t>
            </w:r>
            <w:r w:rsidRPr="002910E3">
              <w:rPr>
                <w:rFonts w:ascii="Arial" w:hAnsi="Arial" w:cs="Arial"/>
                <w:i/>
                <w:iCs/>
                <w:sz w:val="20"/>
                <w:szCs w:val="20"/>
              </w:rPr>
              <w:t>Extradition Act 1988</w:t>
            </w:r>
            <w:r w:rsidRPr="002910E3">
              <w:rPr>
                <w:rFonts w:ascii="Arial" w:hAnsi="Arial" w:cs="Arial"/>
                <w:sz w:val="20"/>
                <w:szCs w:val="20"/>
              </w:rPr>
              <w:t xml:space="preserve"> (Cth). </w:t>
            </w:r>
          </w:p>
        </w:tc>
      </w:tr>
      <w:tr w:rsidR="002910E3" w:rsidRPr="002910E3" w14:paraId="5063085D" w14:textId="77777777" w:rsidTr="00F51B00">
        <w:tc>
          <w:tcPr>
            <w:tcW w:w="204" w:type="pct"/>
          </w:tcPr>
          <w:p w14:paraId="7680D465" w14:textId="77777777" w:rsidR="002910E3" w:rsidRPr="002910E3" w:rsidRDefault="002910E3" w:rsidP="002910E3">
            <w:pPr>
              <w:widowControl w:val="0"/>
              <w:tabs>
                <w:tab w:val="left" w:pos="575"/>
              </w:tabs>
              <w:spacing w:after="120" w:line="276" w:lineRule="auto"/>
              <w:rPr>
                <w:rFonts w:ascii="Arial" w:hAnsi="Arial" w:cs="Arial"/>
                <w:sz w:val="20"/>
                <w:szCs w:val="20"/>
              </w:rPr>
            </w:pPr>
          </w:p>
        </w:tc>
        <w:tc>
          <w:tcPr>
            <w:tcW w:w="271" w:type="pct"/>
          </w:tcPr>
          <w:p w14:paraId="4761180F" w14:textId="77777777" w:rsidR="002910E3" w:rsidRPr="002910E3" w:rsidRDefault="002910E3" w:rsidP="002910E3">
            <w:pPr>
              <w:widowControl w:val="0"/>
              <w:numPr>
                <w:ilvl w:val="0"/>
                <w:numId w:val="164"/>
              </w:numPr>
              <w:tabs>
                <w:tab w:val="left" w:pos="575"/>
              </w:tabs>
              <w:spacing w:after="120" w:line="276" w:lineRule="auto"/>
              <w:rPr>
                <w:rFonts w:ascii="Arial" w:hAnsi="Arial" w:cs="Arial"/>
                <w:sz w:val="24"/>
                <w:szCs w:val="20"/>
              </w:rPr>
            </w:pPr>
          </w:p>
        </w:tc>
        <w:tc>
          <w:tcPr>
            <w:tcW w:w="4525" w:type="pct"/>
          </w:tcPr>
          <w:p w14:paraId="72E4D8EE" w14:textId="77777777" w:rsidR="002910E3" w:rsidRPr="002910E3" w:rsidRDefault="002910E3" w:rsidP="002910E3">
            <w:pPr>
              <w:widowControl w:val="0"/>
              <w:tabs>
                <w:tab w:val="left" w:pos="575"/>
              </w:tabs>
              <w:spacing w:before="40" w:after="120" w:line="276" w:lineRule="auto"/>
              <w:rPr>
                <w:rFonts w:ascii="Arial" w:eastAsia="Arial" w:hAnsi="Arial" w:cs="Arial"/>
                <w:spacing w:val="-2"/>
                <w:sz w:val="20"/>
                <w:szCs w:val="20"/>
              </w:rPr>
            </w:pPr>
            <w:r w:rsidRPr="002910E3">
              <w:rPr>
                <w:rFonts w:ascii="Arial" w:hAnsi="Arial" w:cs="Arial"/>
                <w:spacing w:val="-2"/>
                <w:sz w:val="20"/>
                <w:szCs w:val="20"/>
              </w:rPr>
              <w:t xml:space="preserve">The Attorney </w:t>
            </w:r>
            <w:r w:rsidRPr="002910E3">
              <w:rPr>
                <w:rFonts w:ascii="Arial" w:hAnsi="Arial" w:cs="Arial"/>
                <w:sz w:val="20"/>
                <w:szCs w:val="20"/>
              </w:rPr>
              <w:t>General</w:t>
            </w:r>
            <w:r w:rsidRPr="002910E3">
              <w:rPr>
                <w:rFonts w:ascii="Arial" w:hAnsi="Arial" w:cs="Arial"/>
                <w:spacing w:val="-2"/>
                <w:sz w:val="20"/>
                <w:szCs w:val="20"/>
              </w:rPr>
              <w:t xml:space="preserve"> has been given a notice under section 16(1) in relation to the Respondent. </w:t>
            </w:r>
          </w:p>
        </w:tc>
      </w:tr>
      <w:tr w:rsidR="002910E3" w:rsidRPr="002910E3" w14:paraId="27EECDF9" w14:textId="77777777" w:rsidTr="00F51B00">
        <w:tc>
          <w:tcPr>
            <w:tcW w:w="204" w:type="pct"/>
          </w:tcPr>
          <w:p w14:paraId="0244B2D4" w14:textId="77777777" w:rsidR="002910E3" w:rsidRPr="002910E3" w:rsidRDefault="002910E3" w:rsidP="002910E3">
            <w:pPr>
              <w:widowControl w:val="0"/>
              <w:tabs>
                <w:tab w:val="left" w:pos="575"/>
              </w:tabs>
              <w:spacing w:after="120" w:line="276" w:lineRule="auto"/>
              <w:rPr>
                <w:rFonts w:ascii="Arial" w:hAnsi="Arial" w:cs="Arial"/>
                <w:sz w:val="20"/>
                <w:szCs w:val="20"/>
              </w:rPr>
            </w:pPr>
          </w:p>
        </w:tc>
        <w:tc>
          <w:tcPr>
            <w:tcW w:w="271" w:type="pct"/>
          </w:tcPr>
          <w:p w14:paraId="208D16BB" w14:textId="77777777" w:rsidR="002910E3" w:rsidRPr="002910E3" w:rsidRDefault="002910E3" w:rsidP="002910E3">
            <w:pPr>
              <w:widowControl w:val="0"/>
              <w:numPr>
                <w:ilvl w:val="0"/>
                <w:numId w:val="164"/>
              </w:numPr>
              <w:tabs>
                <w:tab w:val="left" w:pos="575"/>
              </w:tabs>
              <w:spacing w:after="120" w:line="276" w:lineRule="auto"/>
              <w:rPr>
                <w:rFonts w:ascii="Arial" w:hAnsi="Arial" w:cs="Arial"/>
                <w:sz w:val="24"/>
                <w:szCs w:val="20"/>
              </w:rPr>
            </w:pPr>
          </w:p>
        </w:tc>
        <w:tc>
          <w:tcPr>
            <w:tcW w:w="4525" w:type="pct"/>
          </w:tcPr>
          <w:p w14:paraId="5FADC1C0" w14:textId="77777777" w:rsidR="002910E3" w:rsidRPr="002910E3" w:rsidRDefault="002910E3" w:rsidP="002910E3">
            <w:pPr>
              <w:widowControl w:val="0"/>
              <w:tabs>
                <w:tab w:val="left" w:pos="575"/>
              </w:tabs>
              <w:spacing w:before="40" w:after="120" w:line="276" w:lineRule="auto"/>
              <w:rPr>
                <w:rFonts w:ascii="Arial" w:eastAsia="Arial" w:hAnsi="Arial" w:cs="Arial"/>
                <w:spacing w:val="-4"/>
                <w:sz w:val="20"/>
                <w:szCs w:val="20"/>
              </w:rPr>
            </w:pPr>
            <w:r w:rsidRPr="002910E3">
              <w:rPr>
                <w:rFonts w:ascii="Arial" w:hAnsi="Arial" w:cs="Arial"/>
                <w:spacing w:val="-4"/>
                <w:sz w:val="20"/>
                <w:szCs w:val="20"/>
              </w:rPr>
              <w:t>The Respondent has consented to being surrendered to the extradition country concerned in relation to the extradition offences for which surrender of the Respondent is sought by that country.</w:t>
            </w:r>
          </w:p>
        </w:tc>
      </w:tr>
      <w:tr w:rsidR="002910E3" w:rsidRPr="002910E3" w14:paraId="50403495" w14:textId="77777777" w:rsidTr="00F51B00">
        <w:tc>
          <w:tcPr>
            <w:tcW w:w="204" w:type="pct"/>
          </w:tcPr>
          <w:p w14:paraId="0F60A087" w14:textId="77777777" w:rsidR="002910E3" w:rsidRPr="002910E3" w:rsidRDefault="002910E3" w:rsidP="002910E3">
            <w:pPr>
              <w:widowControl w:val="0"/>
              <w:tabs>
                <w:tab w:val="left" w:pos="575"/>
              </w:tabs>
              <w:spacing w:after="120" w:line="276" w:lineRule="auto"/>
              <w:rPr>
                <w:rFonts w:ascii="Arial" w:hAnsi="Arial" w:cs="Arial"/>
                <w:sz w:val="20"/>
                <w:szCs w:val="20"/>
              </w:rPr>
            </w:pPr>
          </w:p>
        </w:tc>
        <w:tc>
          <w:tcPr>
            <w:tcW w:w="271" w:type="pct"/>
          </w:tcPr>
          <w:p w14:paraId="08FB1112" w14:textId="77777777" w:rsidR="002910E3" w:rsidRPr="002910E3" w:rsidRDefault="002910E3" w:rsidP="002910E3">
            <w:pPr>
              <w:widowControl w:val="0"/>
              <w:numPr>
                <w:ilvl w:val="0"/>
                <w:numId w:val="164"/>
              </w:numPr>
              <w:tabs>
                <w:tab w:val="left" w:pos="575"/>
              </w:tabs>
              <w:spacing w:after="120" w:line="276" w:lineRule="auto"/>
              <w:rPr>
                <w:rFonts w:ascii="Arial" w:hAnsi="Arial" w:cs="Arial"/>
                <w:sz w:val="24"/>
                <w:szCs w:val="20"/>
              </w:rPr>
            </w:pPr>
          </w:p>
        </w:tc>
        <w:tc>
          <w:tcPr>
            <w:tcW w:w="4525" w:type="pct"/>
          </w:tcPr>
          <w:p w14:paraId="22CA9198" w14:textId="77777777" w:rsidR="002910E3" w:rsidRPr="002910E3" w:rsidRDefault="002910E3" w:rsidP="002910E3">
            <w:pPr>
              <w:widowControl w:val="0"/>
              <w:tabs>
                <w:tab w:val="left" w:pos="575"/>
              </w:tabs>
              <w:spacing w:before="40" w:after="120" w:line="276" w:lineRule="auto"/>
              <w:rPr>
                <w:rFonts w:ascii="Arial" w:eastAsia="Arial" w:hAnsi="Arial" w:cs="Arial"/>
                <w:sz w:val="20"/>
                <w:szCs w:val="20"/>
              </w:rPr>
            </w:pPr>
            <w:r w:rsidRPr="002910E3">
              <w:rPr>
                <w:rFonts w:ascii="Arial" w:hAnsi="Arial" w:cs="Arial"/>
                <w:sz w:val="20"/>
                <w:szCs w:val="20"/>
              </w:rPr>
              <w:t xml:space="preserve">There are </w:t>
            </w:r>
            <w:r w:rsidRPr="002910E3">
              <w:rPr>
                <w:rFonts w:ascii="Arial" w:hAnsi="Arial" w:cs="Arial"/>
                <w:spacing w:val="-4"/>
                <w:sz w:val="20"/>
                <w:szCs w:val="20"/>
              </w:rPr>
              <w:t>special</w:t>
            </w:r>
            <w:r w:rsidRPr="002910E3">
              <w:rPr>
                <w:rFonts w:ascii="Arial" w:hAnsi="Arial" w:cs="Arial"/>
                <w:sz w:val="20"/>
                <w:szCs w:val="20"/>
              </w:rPr>
              <w:t xml:space="preserve"> circumstances justifying the release of the Respondent on bail. </w:t>
            </w:r>
          </w:p>
        </w:tc>
      </w:tr>
    </w:tbl>
    <w:p w14:paraId="4A2E1317" w14:textId="77777777" w:rsidR="002910E3" w:rsidRPr="002910E3" w:rsidRDefault="002910E3" w:rsidP="002910E3">
      <w:pPr>
        <w:spacing w:after="0" w:line="240" w:lineRule="auto"/>
        <w:jc w:val="left"/>
        <w:rPr>
          <w:rFonts w:ascii="Arial" w:eastAsia="Times New Roman" w:hAnsi="Arial" w:cs="Arial"/>
          <w:b/>
          <w:sz w:val="12"/>
          <w:szCs w:val="20"/>
        </w:rPr>
      </w:pPr>
      <w:r w:rsidRPr="002910E3">
        <w:rPr>
          <w:rFonts w:ascii="Arial" w:eastAsia="Times New Roman" w:hAnsi="Arial" w:cs="Arial"/>
          <w:b/>
          <w:sz w:val="12"/>
          <w:szCs w:val="20"/>
        </w:rPr>
        <w:br w:type="page"/>
      </w:r>
    </w:p>
    <w:tbl>
      <w:tblPr>
        <w:tblStyle w:val="TableGrid26"/>
        <w:tblW w:w="0" w:type="auto"/>
        <w:tblInd w:w="-5" w:type="dxa"/>
        <w:tblBorders>
          <w:insideH w:val="none" w:sz="0" w:space="0" w:color="auto"/>
          <w:insideV w:val="none" w:sz="0" w:space="0" w:color="auto"/>
        </w:tblBorders>
        <w:tblLook w:val="04A0" w:firstRow="1" w:lastRow="0" w:firstColumn="1" w:lastColumn="0" w:noHBand="0" w:noVBand="1"/>
      </w:tblPr>
      <w:tblGrid>
        <w:gridCol w:w="395"/>
        <w:gridCol w:w="456"/>
        <w:gridCol w:w="8504"/>
      </w:tblGrid>
      <w:tr w:rsidR="002910E3" w:rsidRPr="002910E3" w14:paraId="04FB8BC9" w14:textId="77777777" w:rsidTr="00F51B00">
        <w:trPr>
          <w:trHeight w:val="97"/>
        </w:trPr>
        <w:tc>
          <w:tcPr>
            <w:tcW w:w="9355" w:type="dxa"/>
            <w:gridSpan w:val="3"/>
          </w:tcPr>
          <w:p w14:paraId="649F46D3" w14:textId="77777777" w:rsidR="002910E3" w:rsidRPr="002910E3" w:rsidRDefault="002910E3" w:rsidP="002910E3">
            <w:pPr>
              <w:overflowPunct w:val="0"/>
              <w:autoSpaceDE w:val="0"/>
              <w:autoSpaceDN w:val="0"/>
              <w:adjustRightInd w:val="0"/>
              <w:spacing w:before="240" w:after="0" w:line="276" w:lineRule="auto"/>
              <w:textAlignment w:val="baseline"/>
              <w:rPr>
                <w:rFonts w:ascii="Arial" w:hAnsi="Arial" w:cs="Arial"/>
                <w:b/>
              </w:rPr>
            </w:pPr>
            <w:r w:rsidRPr="002910E3">
              <w:rPr>
                <w:rFonts w:ascii="Arial" w:hAnsi="Arial" w:cs="Arial"/>
                <w:b/>
              </w:rPr>
              <w:lastRenderedPageBreak/>
              <w:t>Order</w:t>
            </w:r>
          </w:p>
          <w:p w14:paraId="4D6CF4F4" w14:textId="77777777" w:rsidR="002910E3" w:rsidRPr="002910E3" w:rsidRDefault="002910E3" w:rsidP="002910E3">
            <w:pPr>
              <w:overflowPunct w:val="0"/>
              <w:autoSpaceDE w:val="0"/>
              <w:autoSpaceDN w:val="0"/>
              <w:adjustRightInd w:val="0"/>
              <w:spacing w:before="240" w:after="120" w:line="276" w:lineRule="auto"/>
              <w:textAlignment w:val="baseline"/>
              <w:rPr>
                <w:rFonts w:ascii="Arial" w:hAnsi="Arial" w:cs="Arial"/>
                <w:iCs/>
                <w:color w:val="538135"/>
                <w:sz w:val="20"/>
                <w:szCs w:val="20"/>
              </w:rPr>
            </w:pPr>
            <w:r w:rsidRPr="002910E3">
              <w:rPr>
                <w:rFonts w:ascii="Arial" w:hAnsi="Arial" w:cs="Arial"/>
                <w:b/>
                <w:sz w:val="20"/>
                <w:szCs w:val="20"/>
              </w:rPr>
              <w:t>Date of Order</w:t>
            </w:r>
            <w:r w:rsidRPr="002910E3">
              <w:rPr>
                <w:rFonts w:ascii="Arial" w:hAnsi="Arial" w:cs="Arial"/>
                <w:sz w:val="20"/>
                <w:szCs w:val="20"/>
              </w:rPr>
              <w:t>: [</w:t>
            </w:r>
            <w:r w:rsidRPr="002910E3">
              <w:rPr>
                <w:rFonts w:ascii="Arial" w:hAnsi="Arial" w:cs="Arial"/>
                <w:i/>
                <w:sz w:val="20"/>
                <w:szCs w:val="20"/>
              </w:rPr>
              <w:t>date</w:t>
            </w:r>
            <w:r w:rsidRPr="002910E3">
              <w:rPr>
                <w:rFonts w:ascii="Arial" w:hAnsi="Arial" w:cs="Arial"/>
                <w:sz w:val="20"/>
                <w:szCs w:val="20"/>
              </w:rPr>
              <w:t>]</w:t>
            </w:r>
          </w:p>
          <w:p w14:paraId="67FE087C" w14:textId="77777777" w:rsidR="002910E3" w:rsidRPr="002910E3" w:rsidRDefault="002910E3" w:rsidP="002910E3">
            <w:pPr>
              <w:overflowPunct w:val="0"/>
              <w:autoSpaceDE w:val="0"/>
              <w:autoSpaceDN w:val="0"/>
              <w:adjustRightInd w:val="0"/>
              <w:spacing w:before="360" w:after="120" w:line="276" w:lineRule="auto"/>
              <w:textAlignment w:val="baseline"/>
              <w:rPr>
                <w:rFonts w:ascii="Arial" w:hAnsi="Arial" w:cs="Arial"/>
                <w:b/>
                <w:sz w:val="20"/>
                <w:szCs w:val="20"/>
              </w:rPr>
            </w:pPr>
            <w:r w:rsidRPr="002910E3">
              <w:rPr>
                <w:rFonts w:ascii="Arial" w:hAnsi="Arial" w:cs="Arial"/>
                <w:b/>
                <w:sz w:val="20"/>
                <w:szCs w:val="20"/>
              </w:rPr>
              <w:t>Terms of Order</w:t>
            </w:r>
          </w:p>
          <w:p w14:paraId="179860B4" w14:textId="77777777" w:rsidR="002910E3" w:rsidRPr="002910E3" w:rsidRDefault="002910E3" w:rsidP="002910E3">
            <w:pPr>
              <w:overflowPunct w:val="0"/>
              <w:autoSpaceDE w:val="0"/>
              <w:autoSpaceDN w:val="0"/>
              <w:adjustRightInd w:val="0"/>
              <w:spacing w:after="120" w:line="276" w:lineRule="auto"/>
              <w:ind w:left="459" w:right="142" w:hanging="459"/>
              <w:textAlignment w:val="baseline"/>
              <w:rPr>
                <w:rFonts w:ascii="Arial" w:hAnsi="Arial" w:cs="Arial"/>
                <w:sz w:val="20"/>
                <w:szCs w:val="20"/>
              </w:rPr>
            </w:pPr>
            <w:r w:rsidRPr="002910E3">
              <w:rPr>
                <w:rFonts w:ascii="Arial" w:hAnsi="Arial" w:cs="Arial"/>
                <w:sz w:val="20"/>
                <w:szCs w:val="20"/>
              </w:rPr>
              <w:t>It is ordered that:</w:t>
            </w:r>
          </w:p>
          <w:p w14:paraId="4BC2A332" w14:textId="77777777" w:rsidR="002910E3" w:rsidRPr="002910E3" w:rsidRDefault="002910E3" w:rsidP="002910E3">
            <w:pPr>
              <w:overflowPunct w:val="0"/>
              <w:autoSpaceDE w:val="0"/>
              <w:autoSpaceDN w:val="0"/>
              <w:adjustRightInd w:val="0"/>
              <w:spacing w:after="120" w:line="276" w:lineRule="auto"/>
              <w:ind w:left="459" w:right="142" w:hanging="459"/>
              <w:textAlignment w:val="baseline"/>
              <w:rPr>
                <w:rFonts w:ascii="Arial" w:eastAsia="Arial" w:hAnsi="Arial" w:cs="Arial"/>
                <w:b/>
                <w:sz w:val="12"/>
                <w:szCs w:val="12"/>
              </w:rPr>
            </w:pPr>
            <w:r w:rsidRPr="002910E3">
              <w:rPr>
                <w:rFonts w:ascii="Arial" w:eastAsia="Arial" w:hAnsi="Arial" w:cs="Arial"/>
                <w:b/>
                <w:sz w:val="12"/>
                <w:szCs w:val="12"/>
              </w:rPr>
              <w:t>Orders in separately numbered paragraphs.</w:t>
            </w:r>
          </w:p>
        </w:tc>
      </w:tr>
      <w:tr w:rsidR="002910E3" w:rsidRPr="002910E3" w14:paraId="43D948A6" w14:textId="77777777" w:rsidTr="00F51B00">
        <w:trPr>
          <w:trHeight w:val="962"/>
        </w:trPr>
        <w:tc>
          <w:tcPr>
            <w:tcW w:w="395" w:type="dxa"/>
          </w:tcPr>
          <w:p w14:paraId="412E5099" w14:textId="77777777" w:rsidR="002910E3" w:rsidRPr="002910E3" w:rsidRDefault="002910E3" w:rsidP="002910E3">
            <w:pPr>
              <w:numPr>
                <w:ilvl w:val="0"/>
                <w:numId w:val="181"/>
              </w:numPr>
              <w:overflowPunct w:val="0"/>
              <w:autoSpaceDE w:val="0"/>
              <w:autoSpaceDN w:val="0"/>
              <w:adjustRightInd w:val="0"/>
              <w:spacing w:after="0" w:line="276" w:lineRule="auto"/>
              <w:ind w:left="357" w:hanging="357"/>
              <w:contextualSpacing/>
              <w:jc w:val="left"/>
              <w:textAlignment w:val="baseline"/>
              <w:rPr>
                <w:rFonts w:ascii="Times New Roman" w:hAnsi="Times New Roman" w:cs="Arial"/>
                <w:bCs/>
                <w:sz w:val="24"/>
                <w:szCs w:val="20"/>
              </w:rPr>
            </w:pPr>
          </w:p>
        </w:tc>
        <w:tc>
          <w:tcPr>
            <w:tcW w:w="456" w:type="dxa"/>
          </w:tcPr>
          <w:p w14:paraId="28D6C85D" w14:textId="77777777" w:rsidR="002910E3" w:rsidRPr="002910E3" w:rsidRDefault="002910E3" w:rsidP="002910E3">
            <w:pPr>
              <w:overflowPunct w:val="0"/>
              <w:autoSpaceDE w:val="0"/>
              <w:autoSpaceDN w:val="0"/>
              <w:adjustRightInd w:val="0"/>
              <w:spacing w:before="60" w:after="0" w:line="276" w:lineRule="auto"/>
              <w:jc w:val="left"/>
              <w:textAlignment w:val="baseline"/>
              <w:rPr>
                <w:rFonts w:ascii="Arial" w:hAnsi="Arial" w:cs="Arial"/>
                <w:bCs/>
                <w:sz w:val="20"/>
                <w:szCs w:val="20"/>
              </w:rPr>
            </w:pPr>
            <w:r w:rsidRPr="002910E3">
              <w:rPr>
                <w:rFonts w:ascii="Arial" w:hAnsi="Arial" w:cs="Arial"/>
                <w:bCs/>
                <w:sz w:val="20"/>
                <w:szCs w:val="20"/>
              </w:rPr>
              <w:t>1.</w:t>
            </w:r>
          </w:p>
        </w:tc>
        <w:tc>
          <w:tcPr>
            <w:tcW w:w="8504" w:type="dxa"/>
          </w:tcPr>
          <w:p w14:paraId="52D155E6" w14:textId="77777777" w:rsidR="002910E3" w:rsidRPr="002910E3" w:rsidRDefault="002910E3" w:rsidP="002910E3">
            <w:pPr>
              <w:overflowPunct w:val="0"/>
              <w:autoSpaceDE w:val="0"/>
              <w:autoSpaceDN w:val="0"/>
              <w:adjustRightInd w:val="0"/>
              <w:spacing w:before="120" w:after="120" w:line="276" w:lineRule="auto"/>
              <w:jc w:val="left"/>
              <w:textAlignment w:val="baseline"/>
              <w:rPr>
                <w:rFonts w:ascii="Arial" w:hAnsi="Arial" w:cs="Arial"/>
                <w:bCs/>
                <w:sz w:val="20"/>
                <w:szCs w:val="20"/>
              </w:rPr>
            </w:pPr>
            <w:r w:rsidRPr="002910E3">
              <w:rPr>
                <w:rFonts w:ascii="Arial" w:hAnsi="Arial" w:cs="Arial"/>
                <w:sz w:val="20"/>
                <w:szCs w:val="16"/>
              </w:rPr>
              <w:t xml:space="preserve">The Respondent be released on bail subject to the conditions listed below and entering into a Bail </w:t>
            </w:r>
            <w:r w:rsidRPr="002910E3">
              <w:rPr>
                <w:rFonts w:ascii="Arial" w:hAnsi="Arial" w:cs="Arial"/>
                <w:sz w:val="20"/>
                <w:szCs w:val="20"/>
              </w:rPr>
              <w:t xml:space="preserve">Agreement containing those conditions to await surrender under a surrender warrant or temporary surrender warrant or release, or the discharge of the recognisances on which bail was granted, under an order under section 22(5) of the </w:t>
            </w:r>
            <w:r w:rsidRPr="002910E3">
              <w:rPr>
                <w:rFonts w:ascii="Arial" w:hAnsi="Arial" w:cs="Arial"/>
                <w:i/>
                <w:iCs/>
                <w:sz w:val="20"/>
                <w:szCs w:val="20"/>
              </w:rPr>
              <w:t>Extradition Act 1988</w:t>
            </w:r>
            <w:r w:rsidRPr="002910E3">
              <w:rPr>
                <w:rFonts w:ascii="Arial" w:hAnsi="Arial" w:cs="Arial"/>
                <w:sz w:val="20"/>
                <w:szCs w:val="20"/>
              </w:rPr>
              <w:t xml:space="preserve"> (Cth).</w:t>
            </w:r>
          </w:p>
        </w:tc>
      </w:tr>
      <w:tr w:rsidR="002910E3" w:rsidRPr="002910E3" w14:paraId="0FA709C1" w14:textId="77777777" w:rsidTr="00F51B00">
        <w:trPr>
          <w:trHeight w:val="516"/>
        </w:trPr>
        <w:tc>
          <w:tcPr>
            <w:tcW w:w="395" w:type="dxa"/>
          </w:tcPr>
          <w:p w14:paraId="01C4D7F5" w14:textId="77777777" w:rsidR="002910E3" w:rsidRPr="002910E3" w:rsidRDefault="002910E3" w:rsidP="002910E3">
            <w:pPr>
              <w:numPr>
                <w:ilvl w:val="0"/>
                <w:numId w:val="181"/>
              </w:numPr>
              <w:overflowPunct w:val="0"/>
              <w:autoSpaceDE w:val="0"/>
              <w:autoSpaceDN w:val="0"/>
              <w:adjustRightInd w:val="0"/>
              <w:spacing w:after="0" w:line="276" w:lineRule="auto"/>
              <w:ind w:left="357" w:hanging="357"/>
              <w:contextualSpacing/>
              <w:jc w:val="left"/>
              <w:textAlignment w:val="baseline"/>
              <w:rPr>
                <w:rFonts w:ascii="Times New Roman" w:hAnsi="Times New Roman" w:cs="Arial"/>
                <w:bCs/>
                <w:sz w:val="24"/>
                <w:szCs w:val="20"/>
              </w:rPr>
            </w:pPr>
          </w:p>
        </w:tc>
        <w:tc>
          <w:tcPr>
            <w:tcW w:w="456" w:type="dxa"/>
          </w:tcPr>
          <w:p w14:paraId="779D88B3" w14:textId="77777777" w:rsidR="002910E3" w:rsidRPr="002910E3" w:rsidRDefault="002910E3" w:rsidP="002910E3">
            <w:pPr>
              <w:overflowPunct w:val="0"/>
              <w:autoSpaceDE w:val="0"/>
              <w:autoSpaceDN w:val="0"/>
              <w:adjustRightInd w:val="0"/>
              <w:spacing w:before="60" w:after="0" w:line="276" w:lineRule="auto"/>
              <w:jc w:val="left"/>
              <w:textAlignment w:val="baseline"/>
              <w:rPr>
                <w:rFonts w:ascii="Arial" w:hAnsi="Arial" w:cs="Arial"/>
                <w:bCs/>
                <w:sz w:val="20"/>
                <w:szCs w:val="20"/>
              </w:rPr>
            </w:pPr>
            <w:r w:rsidRPr="002910E3">
              <w:rPr>
                <w:rFonts w:ascii="Arial" w:hAnsi="Arial" w:cs="Arial"/>
                <w:bCs/>
                <w:sz w:val="20"/>
                <w:szCs w:val="20"/>
              </w:rPr>
              <w:t>2.</w:t>
            </w:r>
          </w:p>
        </w:tc>
        <w:tc>
          <w:tcPr>
            <w:tcW w:w="8504" w:type="dxa"/>
          </w:tcPr>
          <w:p w14:paraId="71922BCB" w14:textId="77777777" w:rsidR="002910E3" w:rsidRPr="002910E3" w:rsidRDefault="002910E3" w:rsidP="002910E3">
            <w:pPr>
              <w:overflowPunct w:val="0"/>
              <w:autoSpaceDE w:val="0"/>
              <w:autoSpaceDN w:val="0"/>
              <w:adjustRightInd w:val="0"/>
              <w:spacing w:before="60" w:after="0" w:line="276" w:lineRule="auto"/>
              <w:jc w:val="left"/>
              <w:textAlignment w:val="baseline"/>
              <w:rPr>
                <w:rFonts w:ascii="Arial" w:hAnsi="Arial" w:cs="Arial"/>
                <w:sz w:val="20"/>
                <w:szCs w:val="16"/>
              </w:rPr>
            </w:pPr>
            <w:r w:rsidRPr="002910E3">
              <w:rPr>
                <w:rFonts w:ascii="Arial" w:hAnsi="Arial" w:cs="Arial"/>
                <w:sz w:val="20"/>
                <w:szCs w:val="12"/>
              </w:rPr>
              <w:t>[</w:t>
            </w:r>
            <w:r w:rsidRPr="002910E3">
              <w:rPr>
                <w:rFonts w:ascii="Arial" w:hAnsi="Arial" w:cs="Arial"/>
                <w:i/>
                <w:iCs/>
                <w:sz w:val="20"/>
                <w:szCs w:val="12"/>
              </w:rPr>
              <w:t>other orders</w:t>
            </w:r>
            <w:r w:rsidRPr="002910E3">
              <w:rPr>
                <w:rFonts w:ascii="Arial" w:hAnsi="Arial" w:cs="Arial"/>
                <w:sz w:val="20"/>
                <w:szCs w:val="12"/>
              </w:rPr>
              <w:t>].</w:t>
            </w:r>
          </w:p>
        </w:tc>
      </w:tr>
    </w:tbl>
    <w:p w14:paraId="162DE019" w14:textId="77777777" w:rsidR="002910E3" w:rsidRPr="002910E3" w:rsidRDefault="002910E3" w:rsidP="002910E3">
      <w:pPr>
        <w:overflowPunct w:val="0"/>
        <w:autoSpaceDE w:val="0"/>
        <w:autoSpaceDN w:val="0"/>
        <w:adjustRightInd w:val="0"/>
        <w:spacing w:after="0" w:line="240" w:lineRule="exact"/>
        <w:ind w:right="142"/>
        <w:textAlignment w:val="baseline"/>
        <w:rPr>
          <w:rFonts w:ascii="Arial" w:eastAsia="Times New Roman" w:hAnsi="Arial" w:cs="Arial"/>
          <w:b/>
          <w:sz w:val="24"/>
          <w:szCs w:val="24"/>
        </w:rPr>
      </w:pPr>
    </w:p>
    <w:tbl>
      <w:tblPr>
        <w:tblStyle w:val="TableGrid26"/>
        <w:tblW w:w="0" w:type="auto"/>
        <w:tblLook w:val="04A0" w:firstRow="1" w:lastRow="0" w:firstColumn="1" w:lastColumn="0" w:noHBand="0" w:noVBand="1"/>
      </w:tblPr>
      <w:tblGrid>
        <w:gridCol w:w="9350"/>
      </w:tblGrid>
      <w:tr w:rsidR="002910E3" w:rsidRPr="002910E3" w14:paraId="45A8344D" w14:textId="77777777" w:rsidTr="00F51B00">
        <w:tc>
          <w:tcPr>
            <w:tcW w:w="10457" w:type="dxa"/>
          </w:tcPr>
          <w:p w14:paraId="78FACE49" w14:textId="77777777" w:rsidR="002910E3" w:rsidRPr="002910E3" w:rsidRDefault="002910E3" w:rsidP="002910E3">
            <w:pPr>
              <w:widowControl w:val="0"/>
              <w:overflowPunct w:val="0"/>
              <w:autoSpaceDE w:val="0"/>
              <w:autoSpaceDN w:val="0"/>
              <w:adjustRightInd w:val="0"/>
              <w:spacing w:before="240" w:after="0" w:line="276" w:lineRule="auto"/>
              <w:ind w:right="176"/>
              <w:textAlignment w:val="baseline"/>
              <w:rPr>
                <w:rFonts w:ascii="Arial" w:hAnsi="Arial" w:cs="Arial"/>
                <w:b/>
                <w:sz w:val="20"/>
                <w:szCs w:val="20"/>
              </w:rPr>
            </w:pPr>
            <w:r w:rsidRPr="002910E3">
              <w:rPr>
                <w:rFonts w:ascii="Arial" w:hAnsi="Arial" w:cs="Arial"/>
                <w:b/>
                <w:sz w:val="20"/>
                <w:szCs w:val="20"/>
              </w:rPr>
              <w:t>Authentication</w:t>
            </w:r>
          </w:p>
          <w:p w14:paraId="48C8B0FE" w14:textId="77777777" w:rsidR="002910E3" w:rsidRPr="002910E3" w:rsidRDefault="002910E3" w:rsidP="002910E3">
            <w:pPr>
              <w:overflowPunct w:val="0"/>
              <w:autoSpaceDE w:val="0"/>
              <w:autoSpaceDN w:val="0"/>
              <w:adjustRightInd w:val="0"/>
              <w:spacing w:before="600" w:after="0" w:line="276" w:lineRule="auto"/>
              <w:ind w:right="176"/>
              <w:textAlignment w:val="baseline"/>
              <w:rPr>
                <w:rFonts w:ascii="Arial" w:hAnsi="Arial" w:cs="Arial"/>
                <w:sz w:val="20"/>
                <w:szCs w:val="20"/>
              </w:rPr>
            </w:pPr>
            <w:r w:rsidRPr="002910E3">
              <w:rPr>
                <w:rFonts w:ascii="Arial" w:hAnsi="Arial" w:cs="Arial"/>
                <w:sz w:val="20"/>
                <w:szCs w:val="20"/>
              </w:rPr>
              <w:t>…………………………………………</w:t>
            </w:r>
          </w:p>
          <w:p w14:paraId="563ADE75" w14:textId="77777777" w:rsidR="002910E3" w:rsidRPr="002910E3" w:rsidRDefault="002910E3" w:rsidP="002910E3">
            <w:pPr>
              <w:overflowPunct w:val="0"/>
              <w:autoSpaceDE w:val="0"/>
              <w:autoSpaceDN w:val="0"/>
              <w:adjustRightInd w:val="0"/>
              <w:spacing w:after="0" w:line="276" w:lineRule="auto"/>
              <w:ind w:right="176"/>
              <w:textAlignment w:val="baseline"/>
              <w:rPr>
                <w:rFonts w:ascii="Arial" w:hAnsi="Arial" w:cs="Arial"/>
                <w:sz w:val="20"/>
                <w:szCs w:val="20"/>
              </w:rPr>
            </w:pPr>
            <w:r w:rsidRPr="002910E3">
              <w:rPr>
                <w:rFonts w:ascii="Arial" w:hAnsi="Arial" w:cs="Arial"/>
                <w:sz w:val="20"/>
                <w:szCs w:val="20"/>
              </w:rPr>
              <w:t>Signature of Magistrate</w:t>
            </w:r>
          </w:p>
          <w:p w14:paraId="2B7514B5" w14:textId="77777777" w:rsidR="002910E3" w:rsidRPr="002910E3" w:rsidRDefault="002910E3" w:rsidP="002910E3">
            <w:pPr>
              <w:overflowPunct w:val="0"/>
              <w:autoSpaceDE w:val="0"/>
              <w:autoSpaceDN w:val="0"/>
              <w:adjustRightInd w:val="0"/>
              <w:spacing w:after="120" w:line="276" w:lineRule="auto"/>
              <w:ind w:right="176"/>
              <w:textAlignment w:val="baseline"/>
              <w:rPr>
                <w:rFonts w:ascii="Arial" w:hAnsi="Arial" w:cs="Arial"/>
                <w:sz w:val="20"/>
                <w:szCs w:val="20"/>
              </w:rPr>
            </w:pPr>
            <w:r w:rsidRPr="002910E3">
              <w:rPr>
                <w:rFonts w:ascii="Arial" w:hAnsi="Arial" w:cs="Arial"/>
                <w:sz w:val="20"/>
                <w:szCs w:val="20"/>
              </w:rPr>
              <w:t>[</w:t>
            </w:r>
            <w:r w:rsidRPr="002910E3">
              <w:rPr>
                <w:rFonts w:ascii="Arial" w:hAnsi="Arial" w:cs="Arial"/>
                <w:i/>
                <w:sz w:val="20"/>
                <w:szCs w:val="20"/>
              </w:rPr>
              <w:t>title and name</w:t>
            </w:r>
            <w:r w:rsidRPr="002910E3">
              <w:rPr>
                <w:rFonts w:ascii="Arial" w:hAnsi="Arial" w:cs="Arial"/>
                <w:sz w:val="20"/>
                <w:szCs w:val="20"/>
              </w:rPr>
              <w:t>]</w:t>
            </w:r>
          </w:p>
        </w:tc>
      </w:tr>
    </w:tbl>
    <w:p w14:paraId="60EB51ED" w14:textId="77777777" w:rsidR="002910E3" w:rsidRPr="002910E3" w:rsidRDefault="002910E3" w:rsidP="002910E3">
      <w:pPr>
        <w:overflowPunct w:val="0"/>
        <w:autoSpaceDE w:val="0"/>
        <w:autoSpaceDN w:val="0"/>
        <w:adjustRightInd w:val="0"/>
        <w:spacing w:after="0" w:line="240" w:lineRule="exact"/>
        <w:ind w:right="142"/>
        <w:textAlignment w:val="baseline"/>
        <w:rPr>
          <w:rFonts w:ascii="Arial" w:eastAsia="Times New Roman" w:hAnsi="Arial" w:cs="Arial"/>
          <w:b/>
          <w:sz w:val="20"/>
          <w:szCs w:val="20"/>
        </w:rPr>
      </w:pP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344"/>
        <w:gridCol w:w="501"/>
        <w:gridCol w:w="8505"/>
      </w:tblGrid>
      <w:tr w:rsidR="002910E3" w:rsidRPr="002910E3" w14:paraId="6DE6566C" w14:textId="77777777" w:rsidTr="00F51B00">
        <w:trPr>
          <w:jc w:val="center"/>
        </w:trPr>
        <w:tc>
          <w:tcPr>
            <w:tcW w:w="5000" w:type="pct"/>
            <w:gridSpan w:val="3"/>
            <w:shd w:val="clear" w:color="auto" w:fill="auto"/>
          </w:tcPr>
          <w:p w14:paraId="3EB2D6C7"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t>Bail Agreement</w:t>
            </w:r>
          </w:p>
        </w:tc>
      </w:tr>
      <w:tr w:rsidR="002910E3" w:rsidRPr="002910E3" w14:paraId="4B203266" w14:textId="77777777" w:rsidTr="00F51B00">
        <w:trPr>
          <w:jc w:val="center"/>
        </w:trPr>
        <w:tc>
          <w:tcPr>
            <w:tcW w:w="5000" w:type="pct"/>
            <w:gridSpan w:val="3"/>
            <w:shd w:val="clear" w:color="auto" w:fill="auto"/>
          </w:tcPr>
          <w:p w14:paraId="388E6E09" w14:textId="77777777" w:rsidR="002910E3" w:rsidRPr="002910E3" w:rsidRDefault="002910E3" w:rsidP="002910E3">
            <w:pPr>
              <w:widowControl w:val="0"/>
              <w:tabs>
                <w:tab w:val="left" w:pos="454"/>
              </w:tabs>
              <w:spacing w:before="120" w:after="120" w:line="276" w:lineRule="auto"/>
              <w:ind w:left="318" w:hanging="318"/>
              <w:rPr>
                <w:rFonts w:ascii="Arial" w:hAnsi="Arial" w:cs="Arial"/>
                <w:sz w:val="20"/>
                <w:szCs w:val="20"/>
              </w:rPr>
            </w:pPr>
            <w:bookmarkStart w:id="79" w:name="_Hlk107472401"/>
            <w:r w:rsidRPr="002910E3">
              <w:rPr>
                <w:rFonts w:ascii="Arial" w:hAnsi="Arial" w:cs="Arial"/>
                <w:b/>
                <w:sz w:val="20"/>
                <w:szCs w:val="20"/>
              </w:rPr>
              <w:t>Rules (Conditions)</w:t>
            </w:r>
          </w:p>
        </w:tc>
      </w:tr>
      <w:tr w:rsidR="002910E3" w:rsidRPr="002910E3" w14:paraId="326DCA4D" w14:textId="77777777" w:rsidTr="00F51B00">
        <w:trPr>
          <w:jc w:val="center"/>
        </w:trPr>
        <w:tc>
          <w:tcPr>
            <w:tcW w:w="5000" w:type="pct"/>
            <w:gridSpan w:val="3"/>
            <w:shd w:val="clear" w:color="auto" w:fill="auto"/>
          </w:tcPr>
          <w:p w14:paraId="2D3A58CF" w14:textId="77777777" w:rsidR="002910E3" w:rsidRPr="002910E3" w:rsidRDefault="002910E3" w:rsidP="002910E3">
            <w:pPr>
              <w:widowControl w:val="0"/>
              <w:tabs>
                <w:tab w:val="left" w:pos="454"/>
              </w:tabs>
              <w:spacing w:before="120" w:after="120" w:line="276" w:lineRule="auto"/>
              <w:ind w:left="318" w:hanging="318"/>
              <w:rPr>
                <w:rFonts w:ascii="Arial" w:eastAsia="Arial" w:hAnsi="Arial" w:cs="Arial"/>
                <w:b/>
                <w:sz w:val="20"/>
                <w:szCs w:val="20"/>
              </w:rPr>
            </w:pPr>
            <w:bookmarkStart w:id="80" w:name="_Hlk107405187"/>
            <w:r w:rsidRPr="002910E3">
              <w:rPr>
                <w:rFonts w:ascii="Arial" w:hAnsi="Arial" w:cs="Arial"/>
                <w:b/>
                <w:sz w:val="20"/>
                <w:szCs w:val="20"/>
              </w:rPr>
              <w:t>General</w:t>
            </w:r>
            <w:r w:rsidRPr="002910E3">
              <w:rPr>
                <w:rFonts w:ascii="Arial" w:eastAsia="Arial" w:hAnsi="Arial" w:cs="Arial"/>
                <w:b/>
                <w:sz w:val="20"/>
                <w:szCs w:val="20"/>
              </w:rPr>
              <w:t xml:space="preserve"> </w:t>
            </w:r>
          </w:p>
        </w:tc>
      </w:tr>
      <w:tr w:rsidR="002910E3" w:rsidRPr="002910E3" w14:paraId="6CF6DF48" w14:textId="77777777" w:rsidTr="00F51B00">
        <w:trPr>
          <w:jc w:val="center"/>
        </w:trPr>
        <w:tc>
          <w:tcPr>
            <w:tcW w:w="184" w:type="pct"/>
            <w:shd w:val="clear" w:color="auto" w:fill="auto"/>
          </w:tcPr>
          <w:p w14:paraId="38F6C24A" w14:textId="77777777" w:rsidR="002910E3" w:rsidRPr="002910E3" w:rsidRDefault="002910E3" w:rsidP="002910E3">
            <w:pPr>
              <w:widowControl w:val="0"/>
              <w:numPr>
                <w:ilvl w:val="0"/>
                <w:numId w:val="12"/>
              </w:numPr>
              <w:tabs>
                <w:tab w:val="left" w:pos="454"/>
              </w:tabs>
              <w:spacing w:after="120" w:line="276" w:lineRule="auto"/>
              <w:rPr>
                <w:rFonts w:ascii="Arial" w:eastAsia="Arial" w:hAnsi="Arial" w:cs="Arial"/>
                <w:sz w:val="20"/>
                <w:szCs w:val="20"/>
              </w:rPr>
            </w:pPr>
          </w:p>
        </w:tc>
        <w:tc>
          <w:tcPr>
            <w:tcW w:w="268" w:type="pct"/>
            <w:shd w:val="clear" w:color="auto" w:fill="auto"/>
          </w:tcPr>
          <w:p w14:paraId="6D88744F" w14:textId="77777777" w:rsidR="002910E3" w:rsidRPr="002910E3" w:rsidRDefault="002910E3" w:rsidP="002910E3">
            <w:pPr>
              <w:widowControl w:val="0"/>
              <w:numPr>
                <w:ilvl w:val="0"/>
                <w:numId w:val="388"/>
              </w:numPr>
              <w:tabs>
                <w:tab w:val="left" w:pos="454"/>
              </w:tabs>
              <w:spacing w:after="120" w:line="276" w:lineRule="auto"/>
              <w:rPr>
                <w:rFonts w:ascii="Arial" w:eastAsia="Arial" w:hAnsi="Arial" w:cs="Arial"/>
                <w:sz w:val="20"/>
                <w:szCs w:val="20"/>
              </w:rPr>
            </w:pPr>
          </w:p>
        </w:tc>
        <w:tc>
          <w:tcPr>
            <w:tcW w:w="4548" w:type="pct"/>
            <w:shd w:val="clear" w:color="auto" w:fill="auto"/>
          </w:tcPr>
          <w:p w14:paraId="26E2FC54" w14:textId="77777777" w:rsidR="002910E3" w:rsidRPr="002910E3" w:rsidRDefault="002910E3" w:rsidP="002910E3">
            <w:pPr>
              <w:widowControl w:val="0"/>
              <w:spacing w:after="120" w:line="276" w:lineRule="auto"/>
              <w:ind w:left="-41"/>
              <w:rPr>
                <w:rFonts w:ascii="Arial" w:hAnsi="Arial" w:cs="Arial"/>
                <w:sz w:val="20"/>
                <w:szCs w:val="20"/>
              </w:rPr>
            </w:pPr>
            <w:r w:rsidRPr="002910E3">
              <w:rPr>
                <w:rFonts w:ascii="Arial" w:hAnsi="Arial" w:cs="Arial"/>
                <w:sz w:val="20"/>
                <w:szCs w:val="20"/>
              </w:rPr>
              <w:t>I must be of good behaviour and obey the conditions of this Bail Agreement.</w:t>
            </w:r>
          </w:p>
        </w:tc>
      </w:tr>
      <w:tr w:rsidR="002910E3" w:rsidRPr="002910E3" w14:paraId="07275A9B" w14:textId="77777777" w:rsidTr="00F51B00">
        <w:trPr>
          <w:jc w:val="center"/>
        </w:trPr>
        <w:tc>
          <w:tcPr>
            <w:tcW w:w="184" w:type="pct"/>
            <w:shd w:val="clear" w:color="auto" w:fill="auto"/>
          </w:tcPr>
          <w:p w14:paraId="55E0B2E8" w14:textId="77777777" w:rsidR="002910E3" w:rsidRPr="002910E3" w:rsidRDefault="002910E3" w:rsidP="002910E3">
            <w:pPr>
              <w:widowControl w:val="0"/>
              <w:numPr>
                <w:ilvl w:val="0"/>
                <w:numId w:val="12"/>
              </w:numPr>
              <w:tabs>
                <w:tab w:val="left" w:pos="454"/>
              </w:tabs>
              <w:spacing w:after="120" w:line="276" w:lineRule="auto"/>
              <w:rPr>
                <w:rFonts w:ascii="Arial" w:eastAsia="Arial" w:hAnsi="Arial" w:cs="Arial"/>
                <w:sz w:val="20"/>
                <w:szCs w:val="20"/>
              </w:rPr>
            </w:pPr>
          </w:p>
        </w:tc>
        <w:tc>
          <w:tcPr>
            <w:tcW w:w="268" w:type="pct"/>
            <w:shd w:val="clear" w:color="auto" w:fill="auto"/>
          </w:tcPr>
          <w:p w14:paraId="283C61E6" w14:textId="77777777" w:rsidR="002910E3" w:rsidRPr="002910E3" w:rsidRDefault="002910E3" w:rsidP="002910E3">
            <w:pPr>
              <w:widowControl w:val="0"/>
              <w:numPr>
                <w:ilvl w:val="0"/>
                <w:numId w:val="388"/>
              </w:numPr>
              <w:tabs>
                <w:tab w:val="left" w:pos="454"/>
              </w:tabs>
              <w:spacing w:after="120" w:line="276" w:lineRule="auto"/>
              <w:rPr>
                <w:rFonts w:ascii="Arial" w:eastAsia="Arial" w:hAnsi="Arial" w:cs="Arial"/>
                <w:sz w:val="20"/>
                <w:szCs w:val="20"/>
              </w:rPr>
            </w:pPr>
          </w:p>
        </w:tc>
        <w:tc>
          <w:tcPr>
            <w:tcW w:w="4548" w:type="pct"/>
            <w:shd w:val="clear" w:color="auto" w:fill="auto"/>
          </w:tcPr>
          <w:p w14:paraId="2F847272" w14:textId="77777777" w:rsidR="002910E3" w:rsidRPr="002910E3" w:rsidRDefault="002910E3" w:rsidP="002910E3">
            <w:pPr>
              <w:widowControl w:val="0"/>
              <w:spacing w:after="120" w:line="276" w:lineRule="auto"/>
              <w:ind w:left="-41"/>
              <w:rPr>
                <w:rFonts w:ascii="Arial" w:hAnsi="Arial" w:cs="Arial"/>
                <w:sz w:val="20"/>
                <w:szCs w:val="20"/>
              </w:rPr>
            </w:pPr>
            <w:r w:rsidRPr="002910E3">
              <w:rPr>
                <w:rFonts w:ascii="Arial" w:hAnsi="Arial" w:cs="Arial"/>
                <w:sz w:val="20"/>
                <w:szCs w:val="20"/>
              </w:rPr>
              <w:t>I must pay to the Court $[</w:t>
            </w:r>
            <w:r w:rsidRPr="002910E3">
              <w:rPr>
                <w:rFonts w:ascii="Arial" w:hAnsi="Arial" w:cs="Arial"/>
                <w:i/>
                <w:sz w:val="20"/>
                <w:szCs w:val="20"/>
              </w:rPr>
              <w:t>amount</w:t>
            </w:r>
            <w:r w:rsidRPr="002910E3">
              <w:rPr>
                <w:rFonts w:ascii="Arial" w:hAnsi="Arial" w:cs="Arial"/>
                <w:sz w:val="20"/>
                <w:szCs w:val="20"/>
              </w:rPr>
              <w:t>] if I break any terms or conditions of this Bail Agreement.</w:t>
            </w:r>
          </w:p>
        </w:tc>
      </w:tr>
      <w:tr w:rsidR="002910E3" w:rsidRPr="002910E3" w14:paraId="24B40680" w14:textId="77777777" w:rsidTr="00F51B00">
        <w:trPr>
          <w:jc w:val="center"/>
        </w:trPr>
        <w:tc>
          <w:tcPr>
            <w:tcW w:w="184" w:type="pct"/>
            <w:shd w:val="clear" w:color="auto" w:fill="auto"/>
          </w:tcPr>
          <w:p w14:paraId="0BCBA1F6" w14:textId="77777777" w:rsidR="002910E3" w:rsidRPr="002910E3" w:rsidRDefault="002910E3" w:rsidP="002910E3">
            <w:pPr>
              <w:widowControl w:val="0"/>
              <w:numPr>
                <w:ilvl w:val="0"/>
                <w:numId w:val="12"/>
              </w:numPr>
              <w:tabs>
                <w:tab w:val="left" w:pos="454"/>
              </w:tabs>
              <w:spacing w:after="120" w:line="276" w:lineRule="auto"/>
              <w:rPr>
                <w:rFonts w:ascii="Arial" w:eastAsia="Arial" w:hAnsi="Arial" w:cs="Arial"/>
                <w:sz w:val="20"/>
                <w:szCs w:val="20"/>
              </w:rPr>
            </w:pPr>
          </w:p>
        </w:tc>
        <w:tc>
          <w:tcPr>
            <w:tcW w:w="268" w:type="pct"/>
            <w:shd w:val="clear" w:color="auto" w:fill="auto"/>
          </w:tcPr>
          <w:p w14:paraId="1E110FF1" w14:textId="77777777" w:rsidR="002910E3" w:rsidRPr="002910E3" w:rsidRDefault="002910E3" w:rsidP="002910E3">
            <w:pPr>
              <w:widowControl w:val="0"/>
              <w:numPr>
                <w:ilvl w:val="0"/>
                <w:numId w:val="388"/>
              </w:numPr>
              <w:tabs>
                <w:tab w:val="left" w:pos="454"/>
              </w:tabs>
              <w:spacing w:after="120" w:line="276" w:lineRule="auto"/>
              <w:rPr>
                <w:rFonts w:ascii="Arial" w:eastAsia="Arial" w:hAnsi="Arial" w:cs="Arial"/>
                <w:sz w:val="20"/>
                <w:szCs w:val="20"/>
              </w:rPr>
            </w:pPr>
          </w:p>
        </w:tc>
        <w:tc>
          <w:tcPr>
            <w:tcW w:w="4548" w:type="pct"/>
            <w:shd w:val="clear" w:color="auto" w:fill="auto"/>
          </w:tcPr>
          <w:p w14:paraId="0F9D6586" w14:textId="77777777" w:rsidR="002910E3" w:rsidRPr="002910E3" w:rsidRDefault="002910E3" w:rsidP="002910E3">
            <w:pPr>
              <w:widowControl w:val="0"/>
              <w:spacing w:after="120" w:line="276" w:lineRule="auto"/>
              <w:ind w:left="-41"/>
              <w:rPr>
                <w:rFonts w:ascii="Arial" w:hAnsi="Arial" w:cs="Arial"/>
                <w:sz w:val="20"/>
                <w:szCs w:val="20"/>
              </w:rPr>
            </w:pPr>
            <w:r w:rsidRPr="002910E3">
              <w:rPr>
                <w:rFonts w:ascii="Arial" w:eastAsia="Arial" w:hAnsi="Arial" w:cs="Arial"/>
                <w:sz w:val="20"/>
                <w:szCs w:val="24"/>
              </w:rPr>
              <w:t xml:space="preserve">I must provide security by </w:t>
            </w:r>
            <w:r w:rsidRPr="002910E3">
              <w:rPr>
                <w:rFonts w:ascii="Arial" w:hAnsi="Arial" w:cs="Arial"/>
                <w:sz w:val="20"/>
                <w:szCs w:val="20"/>
              </w:rPr>
              <w:t>personally</w:t>
            </w:r>
            <w:r w:rsidRPr="002910E3">
              <w:rPr>
                <w:rFonts w:ascii="Arial" w:eastAsia="Arial" w:hAnsi="Arial" w:cs="Arial"/>
                <w:sz w:val="20"/>
                <w:szCs w:val="24"/>
              </w:rPr>
              <w:t xml:space="preserve"> depositing cash with the Court in the amount of </w:t>
            </w:r>
            <w:r w:rsidRPr="002910E3">
              <w:rPr>
                <w:rFonts w:ascii="Arial" w:hAnsi="Arial" w:cs="Arial"/>
                <w:sz w:val="20"/>
                <w:szCs w:val="20"/>
              </w:rPr>
              <w:t>$[</w:t>
            </w:r>
            <w:r w:rsidRPr="002910E3">
              <w:rPr>
                <w:rFonts w:ascii="Arial" w:hAnsi="Arial" w:cs="Arial"/>
                <w:i/>
                <w:sz w:val="20"/>
                <w:szCs w:val="20"/>
              </w:rPr>
              <w:t>amount</w:t>
            </w:r>
            <w:r w:rsidRPr="002910E3">
              <w:rPr>
                <w:rFonts w:ascii="Arial" w:hAnsi="Arial" w:cs="Arial"/>
                <w:sz w:val="20"/>
                <w:szCs w:val="20"/>
              </w:rPr>
              <w:t xml:space="preserve">] to secure payment of a financial penalty as promised by me if I break any terms or conditions of this Bail Agreement. </w:t>
            </w:r>
          </w:p>
          <w:p w14:paraId="244C7868" w14:textId="77777777" w:rsidR="002910E3" w:rsidRPr="002910E3" w:rsidRDefault="002910E3" w:rsidP="002910E3">
            <w:pPr>
              <w:widowControl w:val="0"/>
              <w:spacing w:after="120" w:line="276" w:lineRule="auto"/>
              <w:rPr>
                <w:rFonts w:ascii="Arial" w:hAnsi="Arial" w:cs="Arial"/>
                <w:sz w:val="20"/>
                <w:szCs w:val="20"/>
              </w:rPr>
            </w:pPr>
            <w:r w:rsidRPr="002910E3">
              <w:rPr>
                <w:rFonts w:ascii="Arial" w:hAnsi="Arial" w:cs="Arial"/>
                <w:b/>
                <w:bCs/>
                <w:sz w:val="12"/>
                <w:szCs w:val="20"/>
              </w:rPr>
              <w:t>If agreement for International Extradition – to await surrender:</w:t>
            </w:r>
          </w:p>
        </w:tc>
      </w:tr>
      <w:tr w:rsidR="002910E3" w:rsidRPr="002910E3" w14:paraId="4E52E1F9" w14:textId="77777777" w:rsidTr="00F51B00">
        <w:trPr>
          <w:jc w:val="center"/>
        </w:trPr>
        <w:tc>
          <w:tcPr>
            <w:tcW w:w="184" w:type="pct"/>
            <w:shd w:val="clear" w:color="auto" w:fill="auto"/>
          </w:tcPr>
          <w:p w14:paraId="296A1260" w14:textId="77777777" w:rsidR="002910E3" w:rsidRPr="002910E3" w:rsidRDefault="002910E3" w:rsidP="002910E3">
            <w:pPr>
              <w:widowControl w:val="0"/>
              <w:numPr>
                <w:ilvl w:val="0"/>
                <w:numId w:val="15"/>
              </w:numPr>
              <w:tabs>
                <w:tab w:val="left" w:pos="454"/>
              </w:tabs>
              <w:spacing w:after="120" w:line="276" w:lineRule="auto"/>
              <w:rPr>
                <w:rFonts w:ascii="Arial" w:eastAsia="Arial" w:hAnsi="Arial" w:cs="Arial"/>
                <w:sz w:val="20"/>
                <w:szCs w:val="20"/>
              </w:rPr>
            </w:pPr>
          </w:p>
        </w:tc>
        <w:tc>
          <w:tcPr>
            <w:tcW w:w="268" w:type="pct"/>
            <w:shd w:val="clear" w:color="auto" w:fill="auto"/>
          </w:tcPr>
          <w:p w14:paraId="654FB75A" w14:textId="77777777" w:rsidR="002910E3" w:rsidRPr="002910E3" w:rsidRDefault="002910E3" w:rsidP="002910E3">
            <w:pPr>
              <w:widowControl w:val="0"/>
              <w:tabs>
                <w:tab w:val="left" w:pos="454"/>
              </w:tabs>
              <w:spacing w:after="120" w:line="276" w:lineRule="auto"/>
              <w:rPr>
                <w:rFonts w:ascii="Arial" w:eastAsia="Arial" w:hAnsi="Arial" w:cs="Arial"/>
                <w:sz w:val="20"/>
                <w:szCs w:val="20"/>
              </w:rPr>
            </w:pPr>
            <w:r w:rsidRPr="002910E3">
              <w:rPr>
                <w:rFonts w:ascii="Arial" w:eastAsia="Arial" w:hAnsi="Arial" w:cs="Arial"/>
                <w:sz w:val="20"/>
                <w:szCs w:val="20"/>
              </w:rPr>
              <w:t>4.</w:t>
            </w:r>
          </w:p>
        </w:tc>
        <w:tc>
          <w:tcPr>
            <w:tcW w:w="4548" w:type="pct"/>
            <w:shd w:val="clear" w:color="auto" w:fill="auto"/>
          </w:tcPr>
          <w:p w14:paraId="3E39E6AA" w14:textId="77777777" w:rsidR="002910E3" w:rsidRPr="002910E3" w:rsidRDefault="002910E3" w:rsidP="002910E3">
            <w:pPr>
              <w:widowControl w:val="0"/>
              <w:spacing w:after="120" w:line="276" w:lineRule="auto"/>
              <w:rPr>
                <w:rFonts w:ascii="Arial" w:hAnsi="Arial" w:cs="Arial"/>
                <w:sz w:val="20"/>
                <w:szCs w:val="20"/>
              </w:rPr>
            </w:pPr>
            <w:r w:rsidRPr="002910E3">
              <w:rPr>
                <w:rFonts w:ascii="Arial" w:hAnsi="Arial" w:cs="Arial"/>
                <w:sz w:val="20"/>
                <w:szCs w:val="20"/>
              </w:rPr>
              <w:t>I must appear, if and when I am required to surrender, to be conveyed to the extraditing country</w:t>
            </w:r>
          </w:p>
        </w:tc>
      </w:tr>
      <w:tr w:rsidR="002910E3" w:rsidRPr="002910E3" w14:paraId="56C35A0D" w14:textId="77777777" w:rsidTr="00F51B00">
        <w:trPr>
          <w:jc w:val="center"/>
        </w:trPr>
        <w:tc>
          <w:tcPr>
            <w:tcW w:w="184" w:type="pct"/>
            <w:shd w:val="clear" w:color="auto" w:fill="auto"/>
          </w:tcPr>
          <w:p w14:paraId="5CB3DB9B" w14:textId="77777777" w:rsidR="002910E3" w:rsidRPr="002910E3" w:rsidRDefault="002910E3" w:rsidP="002910E3">
            <w:pPr>
              <w:widowControl w:val="0"/>
              <w:numPr>
                <w:ilvl w:val="0"/>
                <w:numId w:val="15"/>
              </w:numPr>
              <w:tabs>
                <w:tab w:val="left" w:pos="454"/>
              </w:tabs>
              <w:spacing w:after="120" w:line="276" w:lineRule="auto"/>
              <w:rPr>
                <w:rFonts w:ascii="Arial" w:eastAsia="Arial" w:hAnsi="Arial" w:cs="Arial"/>
                <w:sz w:val="20"/>
                <w:szCs w:val="20"/>
              </w:rPr>
            </w:pPr>
          </w:p>
        </w:tc>
        <w:tc>
          <w:tcPr>
            <w:tcW w:w="268" w:type="pct"/>
            <w:shd w:val="clear" w:color="auto" w:fill="auto"/>
          </w:tcPr>
          <w:p w14:paraId="7AFCB474" w14:textId="77777777" w:rsidR="002910E3" w:rsidRPr="002910E3" w:rsidRDefault="002910E3" w:rsidP="002910E3">
            <w:pPr>
              <w:widowControl w:val="0"/>
              <w:tabs>
                <w:tab w:val="left" w:pos="454"/>
              </w:tabs>
              <w:spacing w:after="120" w:line="276" w:lineRule="auto"/>
              <w:rPr>
                <w:rFonts w:ascii="Arial" w:eastAsia="Arial" w:hAnsi="Arial" w:cs="Arial"/>
                <w:sz w:val="20"/>
                <w:szCs w:val="20"/>
              </w:rPr>
            </w:pPr>
            <w:r w:rsidRPr="002910E3">
              <w:rPr>
                <w:rFonts w:ascii="Arial" w:eastAsia="Arial" w:hAnsi="Arial" w:cs="Arial"/>
                <w:sz w:val="20"/>
                <w:szCs w:val="20"/>
              </w:rPr>
              <w:t>5.</w:t>
            </w:r>
          </w:p>
        </w:tc>
        <w:tc>
          <w:tcPr>
            <w:tcW w:w="4548" w:type="pct"/>
            <w:shd w:val="clear" w:color="auto" w:fill="auto"/>
          </w:tcPr>
          <w:p w14:paraId="4BA3BC9A" w14:textId="77777777" w:rsidR="002910E3" w:rsidRPr="002910E3" w:rsidRDefault="002910E3" w:rsidP="002910E3">
            <w:pPr>
              <w:widowControl w:val="0"/>
              <w:spacing w:after="120" w:line="276" w:lineRule="auto"/>
              <w:rPr>
                <w:rFonts w:ascii="Arial" w:hAnsi="Arial" w:cs="Arial"/>
                <w:b/>
                <w:bCs/>
                <w:sz w:val="12"/>
                <w:szCs w:val="20"/>
              </w:rPr>
            </w:pPr>
            <w:r w:rsidRPr="002910E3">
              <w:rPr>
                <w:rFonts w:ascii="Arial" w:hAnsi="Arial" w:cs="Arial"/>
                <w:b/>
                <w:bCs/>
                <w:sz w:val="12"/>
                <w:szCs w:val="20"/>
              </w:rPr>
              <w:t>If agreement for Interstate Extradition – to appear interstate</w:t>
            </w:r>
          </w:p>
          <w:p w14:paraId="63874087" w14:textId="77777777" w:rsidR="002910E3" w:rsidRPr="002910E3" w:rsidRDefault="002910E3" w:rsidP="002910E3">
            <w:pPr>
              <w:widowControl w:val="0"/>
              <w:spacing w:after="120" w:line="276" w:lineRule="auto"/>
              <w:rPr>
                <w:rFonts w:ascii="Arial" w:hAnsi="Arial" w:cs="Arial"/>
                <w:sz w:val="20"/>
                <w:szCs w:val="20"/>
              </w:rPr>
            </w:pPr>
            <w:r w:rsidRPr="002910E3">
              <w:rPr>
                <w:rFonts w:ascii="Arial" w:hAnsi="Arial" w:cs="Arial"/>
                <w:sz w:val="20"/>
                <w:szCs w:val="20"/>
              </w:rPr>
              <w:t>I must travel to [</w:t>
            </w:r>
            <w:r w:rsidRPr="002910E3">
              <w:rPr>
                <w:rFonts w:ascii="Arial" w:hAnsi="Arial" w:cs="Arial"/>
                <w:i/>
                <w:iCs/>
                <w:sz w:val="20"/>
                <w:szCs w:val="20"/>
              </w:rPr>
              <w:t>State</w:t>
            </w:r>
            <w:r w:rsidRPr="002910E3">
              <w:rPr>
                <w:rFonts w:ascii="Arial" w:hAnsi="Arial" w:cs="Arial"/>
                <w:sz w:val="20"/>
                <w:szCs w:val="20"/>
              </w:rPr>
              <w:t>] and appear at the [</w:t>
            </w:r>
            <w:r w:rsidRPr="002910E3">
              <w:rPr>
                <w:rFonts w:ascii="Arial" w:hAnsi="Arial" w:cs="Arial"/>
                <w:i/>
                <w:iCs/>
                <w:sz w:val="20"/>
                <w:szCs w:val="20"/>
              </w:rPr>
              <w:t>Court</w:t>
            </w:r>
            <w:r w:rsidRPr="002910E3">
              <w:rPr>
                <w:rFonts w:ascii="Arial" w:hAnsi="Arial" w:cs="Arial"/>
                <w:sz w:val="20"/>
                <w:szCs w:val="20"/>
              </w:rPr>
              <w:t>] at [</w:t>
            </w:r>
            <w:r w:rsidRPr="002910E3">
              <w:rPr>
                <w:rFonts w:ascii="Arial" w:hAnsi="Arial" w:cs="Arial"/>
                <w:i/>
                <w:iCs/>
                <w:sz w:val="20"/>
                <w:szCs w:val="20"/>
              </w:rPr>
              <w:t>location</w:t>
            </w:r>
            <w:r w:rsidRPr="002910E3">
              <w:rPr>
                <w:rFonts w:ascii="Arial" w:hAnsi="Arial" w:cs="Arial"/>
                <w:sz w:val="20"/>
                <w:szCs w:val="20"/>
              </w:rPr>
              <w:t>] on [date] at [time] at the hearing of the proceeding referred to in the warrant for my arrest issued by that Court.</w:t>
            </w:r>
          </w:p>
        </w:tc>
      </w:tr>
    </w:tbl>
    <w:p w14:paraId="1F628ADA" w14:textId="77777777" w:rsidR="002910E3" w:rsidRPr="002910E3" w:rsidRDefault="002910E3" w:rsidP="002910E3">
      <w:pPr>
        <w:rPr>
          <w:rFonts w:ascii="Times New Roman" w:hAnsi="Times New Roman"/>
          <w:sz w:val="17"/>
        </w:rPr>
      </w:pPr>
      <w:r w:rsidRPr="002910E3">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348"/>
        <w:gridCol w:w="497"/>
        <w:gridCol w:w="8505"/>
      </w:tblGrid>
      <w:tr w:rsidR="002910E3" w:rsidRPr="002910E3" w14:paraId="14261202" w14:textId="77777777" w:rsidTr="00F51B00">
        <w:trPr>
          <w:jc w:val="center"/>
        </w:trPr>
        <w:tc>
          <w:tcPr>
            <w:tcW w:w="5000" w:type="pct"/>
            <w:gridSpan w:val="3"/>
            <w:shd w:val="clear" w:color="auto" w:fill="auto"/>
          </w:tcPr>
          <w:p w14:paraId="227596C7"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lastRenderedPageBreak/>
              <w:t xml:space="preserve">Supervision </w:t>
            </w:r>
          </w:p>
        </w:tc>
      </w:tr>
      <w:tr w:rsidR="002910E3" w:rsidRPr="002910E3" w14:paraId="1D617DA4" w14:textId="77777777" w:rsidTr="00F51B00">
        <w:trPr>
          <w:jc w:val="center"/>
        </w:trPr>
        <w:tc>
          <w:tcPr>
            <w:tcW w:w="186" w:type="pct"/>
            <w:shd w:val="clear" w:color="auto" w:fill="auto"/>
          </w:tcPr>
          <w:p w14:paraId="138D95AB"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39B38AC7"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37DFBCF9" w14:textId="77777777" w:rsidR="002910E3" w:rsidRPr="002910E3" w:rsidRDefault="002910E3" w:rsidP="002910E3">
            <w:pPr>
              <w:widowControl w:val="0"/>
              <w:spacing w:after="120" w:line="276" w:lineRule="auto"/>
              <w:ind w:left="3"/>
              <w:rPr>
                <w:rFonts w:ascii="Arial" w:hAnsi="Arial" w:cs="Arial"/>
                <w:sz w:val="20"/>
                <w:szCs w:val="20"/>
              </w:rPr>
            </w:pPr>
            <w:r w:rsidRPr="002910E3">
              <w:rPr>
                <w:rFonts w:ascii="Arial" w:hAnsi="Arial" w:cs="Arial"/>
                <w:b/>
                <w:bCs/>
                <w:sz w:val="12"/>
                <w:szCs w:val="20"/>
              </w:rPr>
              <w:t>Adult Only</w:t>
            </w:r>
            <w:r w:rsidRPr="002910E3">
              <w:rPr>
                <w:rFonts w:ascii="Arial" w:hAnsi="Arial" w:cs="Arial"/>
                <w:sz w:val="12"/>
                <w:szCs w:val="20"/>
              </w:rPr>
              <w:t xml:space="preserve"> </w:t>
            </w:r>
            <w:r w:rsidRPr="002910E3">
              <w:rPr>
                <w:rFonts w:ascii="Arial" w:hAnsi="Arial" w:cs="Arial"/>
                <w:sz w:val="20"/>
                <w:szCs w:val="20"/>
              </w:rPr>
              <w:t xml:space="preserve">I must be supervised by a </w:t>
            </w:r>
            <w:r w:rsidRPr="002910E3">
              <w:rPr>
                <w:rFonts w:ascii="Arial" w:hAnsi="Arial" w:cs="Arial"/>
                <w:iCs/>
                <w:sz w:val="20"/>
                <w:szCs w:val="20"/>
              </w:rPr>
              <w:t>Community Corrections Officer</w:t>
            </w:r>
            <w:r w:rsidRPr="002910E3">
              <w:rPr>
                <w:rFonts w:ascii="Arial" w:hAnsi="Arial" w:cs="Arial"/>
                <w:i/>
                <w:iCs/>
                <w:sz w:val="20"/>
                <w:szCs w:val="20"/>
              </w:rPr>
              <w:t xml:space="preserve"> </w:t>
            </w:r>
            <w:r w:rsidRPr="002910E3">
              <w:rPr>
                <w:rFonts w:ascii="Arial" w:hAnsi="Arial" w:cs="Arial"/>
                <w:iCs/>
                <w:sz w:val="20"/>
                <w:szCs w:val="20"/>
              </w:rPr>
              <w:t xml:space="preserve">(‘my Supervising </w:t>
            </w:r>
            <w:r w:rsidRPr="002910E3">
              <w:rPr>
                <w:rFonts w:ascii="Arial" w:hAnsi="Arial" w:cs="Arial"/>
                <w:sz w:val="20"/>
                <w:szCs w:val="20"/>
              </w:rPr>
              <w:t>Officer’</w:t>
            </w:r>
            <w:r w:rsidRPr="002910E3">
              <w:rPr>
                <w:rFonts w:ascii="Arial" w:hAnsi="Arial" w:cs="Arial"/>
                <w:iCs/>
                <w:sz w:val="20"/>
                <w:szCs w:val="20"/>
              </w:rPr>
              <w:t>)</w:t>
            </w:r>
            <w:r w:rsidRPr="002910E3">
              <w:rPr>
                <w:rFonts w:ascii="Arial" w:hAnsi="Arial" w:cs="Arial"/>
                <w:i/>
                <w:iCs/>
                <w:sz w:val="20"/>
                <w:szCs w:val="20"/>
              </w:rPr>
              <w:t xml:space="preserve"> </w:t>
            </w:r>
            <w:r w:rsidRPr="002910E3">
              <w:rPr>
                <w:rFonts w:ascii="Arial" w:hAnsi="Arial" w:cs="Arial"/>
                <w:iCs/>
                <w:sz w:val="20"/>
                <w:szCs w:val="20"/>
              </w:rPr>
              <w:t xml:space="preserve">for </w:t>
            </w:r>
            <w:r w:rsidRPr="002910E3">
              <w:rPr>
                <w:rFonts w:ascii="Arial" w:eastAsia="Arial" w:hAnsi="Arial" w:cs="Arial"/>
                <w:sz w:val="20"/>
                <w:szCs w:val="18"/>
              </w:rPr>
              <w:t xml:space="preserve">the term of this Bail Agreement </w:t>
            </w:r>
            <w:r w:rsidRPr="002910E3">
              <w:rPr>
                <w:rFonts w:ascii="Arial" w:hAnsi="Arial" w:cs="Arial"/>
                <w:sz w:val="20"/>
                <w:szCs w:val="20"/>
              </w:rPr>
              <w:t>and I must obey their lawful directions.</w:t>
            </w:r>
          </w:p>
        </w:tc>
      </w:tr>
      <w:tr w:rsidR="002910E3" w:rsidRPr="002910E3" w14:paraId="6C90E8E7" w14:textId="77777777" w:rsidTr="00F51B00">
        <w:trPr>
          <w:jc w:val="center"/>
        </w:trPr>
        <w:tc>
          <w:tcPr>
            <w:tcW w:w="186" w:type="pct"/>
            <w:shd w:val="clear" w:color="auto" w:fill="auto"/>
          </w:tcPr>
          <w:p w14:paraId="401DC69C"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15913D4"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615A9EF4" w14:textId="77777777" w:rsidR="002910E3" w:rsidRPr="002910E3" w:rsidRDefault="002910E3" w:rsidP="002910E3">
            <w:pPr>
              <w:widowControl w:val="0"/>
              <w:spacing w:after="120" w:line="276" w:lineRule="auto"/>
              <w:ind w:left="3"/>
              <w:rPr>
                <w:rFonts w:ascii="Arial" w:hAnsi="Arial" w:cs="Arial"/>
                <w:sz w:val="20"/>
                <w:szCs w:val="20"/>
              </w:rPr>
            </w:pPr>
            <w:r w:rsidRPr="002910E3">
              <w:rPr>
                <w:rFonts w:ascii="Arial" w:hAnsi="Arial" w:cs="Arial"/>
                <w:b/>
                <w:sz w:val="12"/>
                <w:szCs w:val="20"/>
              </w:rPr>
              <w:t xml:space="preserve">Youth Only </w:t>
            </w:r>
            <w:r w:rsidRPr="002910E3">
              <w:rPr>
                <w:rFonts w:ascii="Arial" w:hAnsi="Arial" w:cs="Arial"/>
                <w:sz w:val="20"/>
                <w:szCs w:val="20"/>
              </w:rPr>
              <w:t xml:space="preserve">I must be supervised by a Department of </w:t>
            </w:r>
            <w:r w:rsidRPr="002910E3">
              <w:rPr>
                <w:rFonts w:ascii="Arial" w:eastAsia="Arial" w:hAnsi="Arial" w:cs="Arial"/>
                <w:sz w:val="20"/>
                <w:szCs w:val="24"/>
              </w:rPr>
              <w:t xml:space="preserve">Human Services (Youth Justice) </w:t>
            </w:r>
            <w:r w:rsidRPr="002910E3">
              <w:rPr>
                <w:rFonts w:ascii="Arial" w:eastAsia="Arial" w:hAnsi="Arial" w:cs="Arial"/>
                <w:sz w:val="20"/>
                <w:szCs w:val="18"/>
              </w:rPr>
              <w:t>Officer</w:t>
            </w:r>
            <w:r w:rsidRPr="002910E3">
              <w:rPr>
                <w:rFonts w:ascii="Arial" w:hAnsi="Arial" w:cs="Arial"/>
                <w:i/>
                <w:iCs/>
                <w:sz w:val="20"/>
                <w:szCs w:val="20"/>
              </w:rPr>
              <w:t xml:space="preserve"> </w:t>
            </w:r>
            <w:r w:rsidRPr="002910E3">
              <w:rPr>
                <w:rFonts w:ascii="Arial" w:hAnsi="Arial" w:cs="Arial"/>
                <w:iCs/>
                <w:sz w:val="20"/>
                <w:szCs w:val="20"/>
              </w:rPr>
              <w:t>(‘my Supervising Officer’)</w:t>
            </w:r>
            <w:r w:rsidRPr="002910E3">
              <w:rPr>
                <w:rFonts w:ascii="Arial" w:hAnsi="Arial" w:cs="Arial"/>
                <w:i/>
                <w:iCs/>
                <w:sz w:val="20"/>
                <w:szCs w:val="20"/>
              </w:rPr>
              <w:t xml:space="preserve"> </w:t>
            </w:r>
            <w:r w:rsidRPr="002910E3">
              <w:rPr>
                <w:rFonts w:ascii="Arial" w:hAnsi="Arial" w:cs="Arial"/>
                <w:iCs/>
                <w:sz w:val="20"/>
                <w:szCs w:val="20"/>
              </w:rPr>
              <w:t xml:space="preserve">for </w:t>
            </w:r>
            <w:r w:rsidRPr="002910E3">
              <w:rPr>
                <w:rFonts w:ascii="Arial" w:eastAsia="Arial" w:hAnsi="Arial" w:cs="Arial"/>
                <w:sz w:val="20"/>
                <w:szCs w:val="18"/>
              </w:rPr>
              <w:t xml:space="preserve">the term of this Bail Agreement </w:t>
            </w:r>
            <w:r w:rsidRPr="002910E3">
              <w:rPr>
                <w:rFonts w:ascii="Arial" w:hAnsi="Arial" w:cs="Arial"/>
                <w:sz w:val="20"/>
                <w:szCs w:val="20"/>
              </w:rPr>
              <w:t>and I must obey their lawful directions.</w:t>
            </w:r>
          </w:p>
        </w:tc>
      </w:tr>
      <w:tr w:rsidR="002910E3" w:rsidRPr="002910E3" w14:paraId="4C224268" w14:textId="77777777" w:rsidTr="00F51B00">
        <w:trPr>
          <w:jc w:val="center"/>
        </w:trPr>
        <w:tc>
          <w:tcPr>
            <w:tcW w:w="186" w:type="pct"/>
            <w:shd w:val="clear" w:color="auto" w:fill="auto"/>
          </w:tcPr>
          <w:p w14:paraId="0E43E633"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DE2E4CD" w14:textId="77777777" w:rsidR="002910E3" w:rsidRPr="002910E3" w:rsidRDefault="002910E3" w:rsidP="002910E3">
            <w:pPr>
              <w:widowControl w:val="0"/>
              <w:numPr>
                <w:ilvl w:val="0"/>
                <w:numId w:val="385"/>
              </w:numPr>
              <w:tabs>
                <w:tab w:val="left" w:pos="596"/>
              </w:tabs>
              <w:spacing w:after="120" w:line="276" w:lineRule="auto"/>
              <w:rPr>
                <w:rFonts w:ascii="Arial" w:hAnsi="Arial" w:cs="Arial"/>
                <w:sz w:val="20"/>
                <w:szCs w:val="20"/>
              </w:rPr>
            </w:pPr>
          </w:p>
        </w:tc>
        <w:tc>
          <w:tcPr>
            <w:tcW w:w="4548" w:type="pct"/>
            <w:shd w:val="clear" w:color="auto" w:fill="auto"/>
          </w:tcPr>
          <w:p w14:paraId="6470881A" w14:textId="77777777" w:rsidR="002910E3" w:rsidRPr="002910E3" w:rsidRDefault="002910E3" w:rsidP="002910E3">
            <w:pPr>
              <w:widowControl w:val="0"/>
              <w:spacing w:after="120" w:line="276" w:lineRule="auto"/>
              <w:ind w:left="3"/>
              <w:rPr>
                <w:rFonts w:ascii="Arial" w:hAnsi="Arial" w:cs="Arial"/>
                <w:bCs/>
                <w:sz w:val="20"/>
                <w:szCs w:val="32"/>
              </w:rPr>
            </w:pPr>
            <w:r w:rsidRPr="002910E3">
              <w:rPr>
                <w:rFonts w:ascii="Arial" w:hAnsi="Arial" w:cs="Arial"/>
                <w:bCs/>
                <w:sz w:val="20"/>
                <w:szCs w:val="32"/>
              </w:rPr>
              <w:t xml:space="preserve">I must be supervised by a Treatment Intervention Court case manager (‘my Supervising Officer’) for the term of this Bail Agreement and I must obey their lawful directions. </w:t>
            </w:r>
          </w:p>
        </w:tc>
      </w:tr>
      <w:tr w:rsidR="002910E3" w:rsidRPr="002910E3" w14:paraId="4B154C05" w14:textId="77777777" w:rsidTr="00F51B00">
        <w:trPr>
          <w:jc w:val="center"/>
        </w:trPr>
        <w:tc>
          <w:tcPr>
            <w:tcW w:w="186" w:type="pct"/>
            <w:shd w:val="clear" w:color="auto" w:fill="auto"/>
          </w:tcPr>
          <w:p w14:paraId="595A7E60"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7FAF069B"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789D716D" w14:textId="77777777" w:rsidR="002910E3" w:rsidRPr="002910E3" w:rsidRDefault="002910E3" w:rsidP="002910E3">
            <w:pPr>
              <w:widowControl w:val="0"/>
              <w:spacing w:after="120" w:line="276" w:lineRule="auto"/>
              <w:ind w:left="3"/>
              <w:rPr>
                <w:rFonts w:ascii="Arial" w:hAnsi="Arial" w:cs="Arial"/>
                <w:sz w:val="20"/>
                <w:szCs w:val="20"/>
              </w:rPr>
            </w:pPr>
            <w:r w:rsidRPr="002910E3">
              <w:rPr>
                <w:rFonts w:ascii="Arial" w:hAnsi="Arial" w:cs="Arial"/>
                <w:sz w:val="20"/>
                <w:szCs w:val="20"/>
              </w:rPr>
              <w:t>I must report [</w:t>
            </w:r>
            <w:r w:rsidRPr="002910E3">
              <w:rPr>
                <w:rFonts w:ascii="Arial" w:hAnsi="Arial" w:cs="Arial"/>
                <w:i/>
                <w:sz w:val="20"/>
                <w:szCs w:val="20"/>
              </w:rPr>
              <w:t>within 2 working days of signing this Bail Agreement/immediately</w:t>
            </w:r>
            <w:r w:rsidRPr="002910E3">
              <w:rPr>
                <w:rFonts w:ascii="Arial" w:hAnsi="Arial" w:cs="Arial"/>
                <w:sz w:val="20"/>
                <w:szCs w:val="20"/>
              </w:rPr>
              <w:t>] to the offices of the Community Corrections Centre at [</w:t>
            </w:r>
            <w:r w:rsidRPr="002910E3">
              <w:rPr>
                <w:rFonts w:ascii="Arial" w:hAnsi="Arial" w:cs="Arial"/>
                <w:i/>
                <w:sz w:val="20"/>
                <w:szCs w:val="20"/>
              </w:rPr>
              <w:t>location</w:t>
            </w:r>
            <w:r w:rsidRPr="002910E3">
              <w:rPr>
                <w:rFonts w:ascii="Arial" w:hAnsi="Arial" w:cs="Arial"/>
                <w:sz w:val="20"/>
                <w:szCs w:val="20"/>
              </w:rPr>
              <w:t>] unless, within that period, I receive a notice from the Chief Executive of the Department for Correctional Services</w:t>
            </w:r>
            <w:r w:rsidRPr="002910E3">
              <w:rPr>
                <w:rFonts w:ascii="Arial" w:hAnsi="Arial" w:cs="Arial"/>
                <w:i/>
                <w:iCs/>
                <w:sz w:val="20"/>
                <w:szCs w:val="20"/>
              </w:rPr>
              <w:t xml:space="preserve"> </w:t>
            </w:r>
            <w:r w:rsidRPr="002910E3">
              <w:rPr>
                <w:rFonts w:ascii="Arial" w:hAnsi="Arial" w:cs="Arial"/>
                <w:sz w:val="20"/>
                <w:szCs w:val="20"/>
              </w:rPr>
              <w:t>to the contrary.</w:t>
            </w:r>
          </w:p>
        </w:tc>
      </w:tr>
      <w:tr w:rsidR="002910E3" w:rsidRPr="002910E3" w14:paraId="23F70317" w14:textId="77777777" w:rsidTr="00F51B00">
        <w:trPr>
          <w:jc w:val="center"/>
        </w:trPr>
        <w:tc>
          <w:tcPr>
            <w:tcW w:w="186" w:type="pct"/>
            <w:shd w:val="clear" w:color="auto" w:fill="auto"/>
          </w:tcPr>
          <w:p w14:paraId="0B124B8A"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7E899F0"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11667DDB" w14:textId="77777777" w:rsidR="002910E3" w:rsidRPr="002910E3" w:rsidRDefault="002910E3" w:rsidP="002910E3">
            <w:pPr>
              <w:widowControl w:val="0"/>
              <w:spacing w:after="120" w:line="276" w:lineRule="auto"/>
              <w:ind w:left="3"/>
              <w:rPr>
                <w:rFonts w:ascii="Arial" w:hAnsi="Arial" w:cs="Arial"/>
                <w:sz w:val="20"/>
                <w:szCs w:val="20"/>
              </w:rPr>
            </w:pPr>
            <w:r w:rsidRPr="002910E3">
              <w:rPr>
                <w:rFonts w:ascii="Arial" w:eastAsia="Arial" w:hAnsi="Arial" w:cs="Arial"/>
                <w:b/>
                <w:sz w:val="12"/>
                <w:szCs w:val="24"/>
              </w:rPr>
              <w:t xml:space="preserve">Adult Only </w:t>
            </w:r>
            <w:r w:rsidRPr="002910E3">
              <w:rPr>
                <w:rFonts w:ascii="Arial" w:hAnsi="Arial" w:cs="Arial"/>
                <w:sz w:val="20"/>
                <w:szCs w:val="20"/>
              </w:rPr>
              <w:t xml:space="preserve">I must report </w:t>
            </w:r>
            <w:r w:rsidRPr="002910E3">
              <w:rPr>
                <w:rFonts w:ascii="Arial" w:hAnsi="Arial" w:cs="Arial"/>
                <w:iCs/>
                <w:sz w:val="20"/>
                <w:szCs w:val="20"/>
              </w:rPr>
              <w:t xml:space="preserve">immediately </w:t>
            </w:r>
            <w:r w:rsidRPr="002910E3">
              <w:rPr>
                <w:rFonts w:ascii="Arial" w:hAnsi="Arial" w:cs="Arial"/>
                <w:sz w:val="20"/>
                <w:szCs w:val="20"/>
              </w:rPr>
              <w:t>to the offices of the Courts Unit of the Department for Correctional Services.</w:t>
            </w:r>
          </w:p>
        </w:tc>
      </w:tr>
      <w:tr w:rsidR="002910E3" w:rsidRPr="002910E3" w14:paraId="3ADEA9BC" w14:textId="77777777" w:rsidTr="00F51B00">
        <w:trPr>
          <w:jc w:val="center"/>
        </w:trPr>
        <w:tc>
          <w:tcPr>
            <w:tcW w:w="186" w:type="pct"/>
            <w:shd w:val="clear" w:color="auto" w:fill="auto"/>
          </w:tcPr>
          <w:p w14:paraId="563E5C9A"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31735238"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3025F2C1"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eastAsia="Arial" w:hAnsi="Arial" w:cs="Arial"/>
                <w:b/>
                <w:sz w:val="12"/>
                <w:szCs w:val="24"/>
              </w:rPr>
              <w:t xml:space="preserve">Youth Only </w:t>
            </w:r>
            <w:r w:rsidRPr="002910E3">
              <w:rPr>
                <w:rFonts w:ascii="Arial" w:hAnsi="Arial" w:cs="Arial"/>
                <w:sz w:val="20"/>
                <w:szCs w:val="20"/>
              </w:rPr>
              <w:t xml:space="preserve">I must report </w:t>
            </w:r>
            <w:r w:rsidRPr="002910E3">
              <w:rPr>
                <w:rFonts w:ascii="Arial" w:hAnsi="Arial" w:cs="Arial"/>
                <w:iCs/>
                <w:sz w:val="20"/>
                <w:szCs w:val="20"/>
              </w:rPr>
              <w:t xml:space="preserve">immediately </w:t>
            </w:r>
            <w:r w:rsidRPr="002910E3">
              <w:rPr>
                <w:rFonts w:ascii="Arial" w:hAnsi="Arial" w:cs="Arial"/>
                <w:sz w:val="20"/>
                <w:szCs w:val="20"/>
              </w:rPr>
              <w:t xml:space="preserve">to the Officer from the Department of </w:t>
            </w:r>
            <w:r w:rsidRPr="002910E3">
              <w:rPr>
                <w:rFonts w:ascii="Arial" w:eastAsia="Arial" w:hAnsi="Arial" w:cs="Arial"/>
                <w:sz w:val="20"/>
                <w:szCs w:val="24"/>
              </w:rPr>
              <w:t>Human Services (</w:t>
            </w:r>
            <w:r w:rsidRPr="002910E3">
              <w:rPr>
                <w:rFonts w:ascii="Arial" w:hAnsi="Arial" w:cs="Arial"/>
                <w:iCs/>
                <w:sz w:val="20"/>
                <w:szCs w:val="20"/>
              </w:rPr>
              <w:t>Youth</w:t>
            </w:r>
            <w:r w:rsidRPr="002910E3">
              <w:rPr>
                <w:rFonts w:ascii="Arial" w:eastAsia="Arial" w:hAnsi="Arial" w:cs="Arial"/>
                <w:sz w:val="20"/>
                <w:szCs w:val="24"/>
              </w:rPr>
              <w:t xml:space="preserve"> Justice) </w:t>
            </w:r>
            <w:r w:rsidRPr="002910E3">
              <w:rPr>
                <w:rFonts w:ascii="Arial" w:hAnsi="Arial" w:cs="Arial"/>
                <w:sz w:val="20"/>
                <w:szCs w:val="20"/>
              </w:rPr>
              <w:t>present in Court.</w:t>
            </w:r>
          </w:p>
        </w:tc>
      </w:tr>
      <w:tr w:rsidR="002910E3" w:rsidRPr="002910E3" w14:paraId="7B474D45" w14:textId="77777777" w:rsidTr="00F51B00">
        <w:trPr>
          <w:jc w:val="center"/>
        </w:trPr>
        <w:tc>
          <w:tcPr>
            <w:tcW w:w="186" w:type="pct"/>
            <w:shd w:val="clear" w:color="auto" w:fill="auto"/>
          </w:tcPr>
          <w:p w14:paraId="0B22600D"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0CB8287"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5A5B4A89" w14:textId="77777777" w:rsidR="002910E3" w:rsidRPr="002910E3" w:rsidRDefault="002910E3" w:rsidP="002910E3">
            <w:pPr>
              <w:widowControl w:val="0"/>
              <w:spacing w:after="120" w:line="276" w:lineRule="auto"/>
              <w:ind w:left="3"/>
              <w:rPr>
                <w:rFonts w:ascii="Arial" w:hAnsi="Arial" w:cs="Arial"/>
                <w:sz w:val="20"/>
                <w:szCs w:val="20"/>
              </w:rPr>
            </w:pPr>
            <w:r w:rsidRPr="002910E3">
              <w:rPr>
                <w:rFonts w:ascii="Arial" w:eastAsia="Arial" w:hAnsi="Arial" w:cs="Arial"/>
                <w:b/>
                <w:sz w:val="12"/>
                <w:szCs w:val="24"/>
              </w:rPr>
              <w:t xml:space="preserve">Adult Only </w:t>
            </w:r>
            <w:r w:rsidRPr="002910E3">
              <w:rPr>
                <w:rFonts w:ascii="Arial" w:hAnsi="Arial" w:cs="Arial"/>
                <w:sz w:val="20"/>
                <w:szCs w:val="20"/>
              </w:rPr>
              <w:t>I must report [</w:t>
            </w:r>
            <w:r w:rsidRPr="002910E3">
              <w:rPr>
                <w:rFonts w:ascii="Arial" w:hAnsi="Arial" w:cs="Arial"/>
                <w:i/>
                <w:sz w:val="20"/>
                <w:szCs w:val="20"/>
              </w:rPr>
              <w:t>within 2 working days of signing this Bail Agreement/immediately</w:t>
            </w:r>
            <w:r w:rsidRPr="002910E3">
              <w:rPr>
                <w:rFonts w:ascii="Arial" w:hAnsi="Arial" w:cs="Arial"/>
                <w:sz w:val="20"/>
                <w:szCs w:val="20"/>
              </w:rPr>
              <w:t xml:space="preserve">] to </w:t>
            </w:r>
            <w:r w:rsidRPr="002910E3">
              <w:rPr>
                <w:rFonts w:ascii="Arial" w:hAnsi="Arial" w:cs="Arial"/>
                <w:iCs/>
                <w:sz w:val="20"/>
                <w:szCs w:val="20"/>
              </w:rPr>
              <w:t>my Supervising Office</w:t>
            </w:r>
            <w:r w:rsidRPr="002910E3">
              <w:rPr>
                <w:rFonts w:ascii="Arial" w:hAnsi="Arial" w:cs="Arial"/>
                <w:sz w:val="20"/>
                <w:szCs w:val="20"/>
              </w:rPr>
              <w:t>r</w:t>
            </w:r>
            <w:r w:rsidRPr="002910E3" w:rsidDel="00640E0F">
              <w:rPr>
                <w:rFonts w:ascii="Arial" w:hAnsi="Arial" w:cs="Arial"/>
                <w:sz w:val="20"/>
                <w:szCs w:val="20"/>
              </w:rPr>
              <w:t xml:space="preserve"> </w:t>
            </w:r>
            <w:r w:rsidRPr="002910E3">
              <w:rPr>
                <w:rFonts w:ascii="Arial" w:hAnsi="Arial" w:cs="Arial"/>
                <w:sz w:val="20"/>
                <w:szCs w:val="20"/>
              </w:rPr>
              <w:t>in person at [</w:t>
            </w:r>
            <w:r w:rsidRPr="002910E3">
              <w:rPr>
                <w:rFonts w:ascii="Arial" w:hAnsi="Arial" w:cs="Arial"/>
                <w:i/>
                <w:sz w:val="20"/>
                <w:szCs w:val="20"/>
              </w:rPr>
              <w:t>location</w:t>
            </w:r>
            <w:r w:rsidRPr="002910E3">
              <w:rPr>
                <w:rFonts w:ascii="Arial" w:hAnsi="Arial" w:cs="Arial"/>
                <w:sz w:val="20"/>
                <w:szCs w:val="20"/>
              </w:rPr>
              <w:t>] or by telephone on [</w:t>
            </w:r>
            <w:r w:rsidRPr="002910E3">
              <w:rPr>
                <w:rFonts w:ascii="Arial" w:hAnsi="Arial" w:cs="Arial"/>
                <w:i/>
                <w:iCs/>
                <w:sz w:val="20"/>
                <w:szCs w:val="20"/>
              </w:rPr>
              <w:t>insert correct phone number</w:t>
            </w:r>
            <w:r w:rsidRPr="002910E3">
              <w:rPr>
                <w:rFonts w:ascii="Arial" w:hAnsi="Arial" w:cs="Arial"/>
                <w:sz w:val="20"/>
                <w:szCs w:val="20"/>
              </w:rPr>
              <w:t>] unless, within that period, I receive a notice from the Chief Executive of the</w:t>
            </w:r>
            <w:r w:rsidRPr="002910E3">
              <w:rPr>
                <w:rFonts w:ascii="Arial" w:hAnsi="Arial" w:cs="Arial"/>
                <w:i/>
                <w:iCs/>
                <w:sz w:val="20"/>
                <w:szCs w:val="20"/>
              </w:rPr>
              <w:t xml:space="preserve"> </w:t>
            </w:r>
            <w:r w:rsidRPr="002910E3">
              <w:rPr>
                <w:rFonts w:ascii="Arial" w:hAnsi="Arial" w:cs="Arial"/>
                <w:sz w:val="20"/>
                <w:szCs w:val="20"/>
              </w:rPr>
              <w:t>Department for Correctional Services to the contrary.</w:t>
            </w:r>
          </w:p>
        </w:tc>
      </w:tr>
      <w:tr w:rsidR="002910E3" w:rsidRPr="002910E3" w:rsidDel="00DF3980" w14:paraId="188C156C" w14:textId="77777777" w:rsidTr="00F51B00">
        <w:trPr>
          <w:jc w:val="center"/>
        </w:trPr>
        <w:tc>
          <w:tcPr>
            <w:tcW w:w="186" w:type="pct"/>
            <w:shd w:val="clear" w:color="auto" w:fill="auto"/>
          </w:tcPr>
          <w:p w14:paraId="796C58A8"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C922A54"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1E6EB7C0" w14:textId="77777777" w:rsidR="002910E3" w:rsidRPr="002910E3" w:rsidDel="00DF3980" w:rsidRDefault="002910E3" w:rsidP="002910E3">
            <w:pPr>
              <w:widowControl w:val="0"/>
              <w:tabs>
                <w:tab w:val="left" w:pos="454"/>
              </w:tabs>
              <w:spacing w:after="120" w:line="276" w:lineRule="auto"/>
              <w:rPr>
                <w:rFonts w:ascii="Arial" w:hAnsi="Arial" w:cs="Arial"/>
                <w:sz w:val="20"/>
                <w:szCs w:val="20"/>
              </w:rPr>
            </w:pPr>
            <w:r w:rsidRPr="002910E3">
              <w:rPr>
                <w:rFonts w:ascii="Arial" w:eastAsia="Arial" w:hAnsi="Arial" w:cs="Arial"/>
                <w:b/>
                <w:sz w:val="12"/>
                <w:szCs w:val="24"/>
              </w:rPr>
              <w:t>Youth Only</w:t>
            </w:r>
            <w:r w:rsidRPr="002910E3">
              <w:rPr>
                <w:rFonts w:ascii="Arial" w:hAnsi="Arial" w:cs="Arial"/>
                <w:sz w:val="20"/>
                <w:szCs w:val="20"/>
              </w:rPr>
              <w:t xml:space="preserve"> I must report [</w:t>
            </w:r>
            <w:r w:rsidRPr="002910E3">
              <w:rPr>
                <w:rFonts w:ascii="Arial" w:hAnsi="Arial" w:cs="Arial"/>
                <w:i/>
                <w:sz w:val="20"/>
                <w:szCs w:val="20"/>
              </w:rPr>
              <w:t>within 2 working days of signing this Bail Agreement/immediately</w:t>
            </w:r>
            <w:r w:rsidRPr="002910E3">
              <w:rPr>
                <w:rFonts w:ascii="Arial" w:hAnsi="Arial" w:cs="Arial"/>
                <w:sz w:val="20"/>
                <w:szCs w:val="20"/>
              </w:rPr>
              <w:t xml:space="preserve">] to </w:t>
            </w:r>
            <w:r w:rsidRPr="002910E3">
              <w:rPr>
                <w:rFonts w:ascii="Arial" w:hAnsi="Arial" w:cs="Arial"/>
                <w:iCs/>
                <w:sz w:val="20"/>
                <w:szCs w:val="20"/>
              </w:rPr>
              <w:t>my Supervising Office</w:t>
            </w:r>
            <w:r w:rsidRPr="002910E3">
              <w:rPr>
                <w:rFonts w:ascii="Arial" w:hAnsi="Arial" w:cs="Arial"/>
                <w:sz w:val="20"/>
                <w:szCs w:val="20"/>
              </w:rPr>
              <w:t>r</w:t>
            </w:r>
            <w:r w:rsidRPr="002910E3" w:rsidDel="00640E0F">
              <w:rPr>
                <w:rFonts w:ascii="Arial" w:hAnsi="Arial" w:cs="Arial"/>
                <w:sz w:val="20"/>
                <w:szCs w:val="20"/>
              </w:rPr>
              <w:t xml:space="preserve"> </w:t>
            </w:r>
            <w:r w:rsidRPr="002910E3">
              <w:rPr>
                <w:rFonts w:ascii="Arial" w:hAnsi="Arial" w:cs="Arial"/>
                <w:sz w:val="20"/>
                <w:szCs w:val="20"/>
              </w:rPr>
              <w:t>by telephone on 1800 621 425</w:t>
            </w:r>
            <w:r w:rsidRPr="002910E3">
              <w:rPr>
                <w:rFonts w:ascii="Arial" w:hAnsi="Arial" w:cs="Arial"/>
                <w:i/>
                <w:iCs/>
                <w:sz w:val="20"/>
                <w:szCs w:val="20"/>
              </w:rPr>
              <w:t xml:space="preserve"> </w:t>
            </w:r>
            <w:r w:rsidRPr="002910E3">
              <w:rPr>
                <w:rFonts w:ascii="Arial" w:hAnsi="Arial" w:cs="Arial"/>
                <w:sz w:val="20"/>
                <w:szCs w:val="20"/>
              </w:rPr>
              <w:t>unless, within that period, I receive a notice from the Chief Executive of the</w:t>
            </w:r>
            <w:r w:rsidRPr="002910E3">
              <w:rPr>
                <w:rFonts w:ascii="Arial" w:hAnsi="Arial" w:cs="Arial"/>
                <w:i/>
                <w:iCs/>
                <w:sz w:val="20"/>
                <w:szCs w:val="20"/>
              </w:rPr>
              <w:t xml:space="preserve"> </w:t>
            </w:r>
            <w:r w:rsidRPr="002910E3">
              <w:rPr>
                <w:rFonts w:ascii="Arial" w:hAnsi="Arial" w:cs="Arial"/>
                <w:sz w:val="20"/>
                <w:szCs w:val="20"/>
              </w:rPr>
              <w:t>Department of Human Services to the contrary.</w:t>
            </w:r>
          </w:p>
        </w:tc>
      </w:tr>
      <w:tr w:rsidR="002910E3" w:rsidRPr="002910E3" w14:paraId="066EB885" w14:textId="77777777" w:rsidTr="00F51B00">
        <w:trPr>
          <w:jc w:val="center"/>
        </w:trPr>
        <w:tc>
          <w:tcPr>
            <w:tcW w:w="186" w:type="pct"/>
            <w:shd w:val="clear" w:color="auto" w:fill="auto"/>
          </w:tcPr>
          <w:p w14:paraId="511E8D73"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C255DFB"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60931A8F"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b/>
                <w:sz w:val="12"/>
                <w:szCs w:val="20"/>
              </w:rPr>
              <w:t xml:space="preserve">Adult Only </w:t>
            </w:r>
            <w:r w:rsidRPr="002910E3">
              <w:rPr>
                <w:rFonts w:ascii="Arial" w:hAnsi="Arial" w:cs="Arial"/>
                <w:sz w:val="20"/>
                <w:szCs w:val="20"/>
              </w:rPr>
              <w:t>I must report to the police at [</w:t>
            </w:r>
            <w:r w:rsidRPr="002910E3">
              <w:rPr>
                <w:rFonts w:ascii="Arial" w:hAnsi="Arial" w:cs="Arial"/>
                <w:i/>
                <w:sz w:val="20"/>
                <w:szCs w:val="20"/>
              </w:rPr>
              <w:t>police station location</w:t>
            </w:r>
            <w:r w:rsidRPr="002910E3">
              <w:rPr>
                <w:rFonts w:ascii="Arial" w:hAnsi="Arial" w:cs="Arial"/>
                <w:sz w:val="20"/>
                <w:szCs w:val="20"/>
              </w:rPr>
              <w:t>] police station between [</w:t>
            </w:r>
            <w:r w:rsidRPr="002910E3">
              <w:rPr>
                <w:rFonts w:ascii="Arial" w:hAnsi="Arial" w:cs="Arial"/>
                <w:i/>
                <w:sz w:val="20"/>
                <w:szCs w:val="20"/>
              </w:rPr>
              <w:t>time</w:t>
            </w:r>
            <w:r w:rsidRPr="002910E3">
              <w:rPr>
                <w:rFonts w:ascii="Arial" w:hAnsi="Arial" w:cs="Arial"/>
                <w:sz w:val="20"/>
                <w:szCs w:val="20"/>
              </w:rPr>
              <w:t>] and [</w:t>
            </w:r>
            <w:r w:rsidRPr="002910E3">
              <w:rPr>
                <w:rFonts w:ascii="Arial" w:hAnsi="Arial" w:cs="Arial"/>
                <w:i/>
                <w:sz w:val="20"/>
                <w:szCs w:val="20"/>
              </w:rPr>
              <w:t>time</w:t>
            </w:r>
            <w:r w:rsidRPr="002910E3">
              <w:rPr>
                <w:rFonts w:ascii="Arial" w:hAnsi="Arial" w:cs="Arial"/>
                <w:sz w:val="20"/>
                <w:szCs w:val="20"/>
              </w:rPr>
              <w:t>] every</w:t>
            </w:r>
            <w:r w:rsidRPr="002910E3">
              <w:rPr>
                <w:rFonts w:ascii="Arial" w:hAnsi="Arial" w:cs="Arial"/>
                <w:i/>
                <w:sz w:val="20"/>
                <w:szCs w:val="20"/>
              </w:rPr>
              <w:t xml:space="preserve"> </w:t>
            </w:r>
            <w:r w:rsidRPr="002910E3">
              <w:rPr>
                <w:rFonts w:ascii="Arial" w:hAnsi="Arial" w:cs="Arial"/>
                <w:sz w:val="20"/>
                <w:szCs w:val="20"/>
              </w:rPr>
              <w:t>[</w:t>
            </w:r>
            <w:r w:rsidRPr="002910E3">
              <w:rPr>
                <w:rFonts w:ascii="Arial" w:hAnsi="Arial" w:cs="Arial"/>
                <w:i/>
                <w:sz w:val="20"/>
                <w:szCs w:val="20"/>
              </w:rPr>
              <w:t>reporting day(s)</w:t>
            </w:r>
            <w:r w:rsidRPr="002910E3">
              <w:rPr>
                <w:rFonts w:ascii="Arial" w:hAnsi="Arial" w:cs="Arial"/>
                <w:sz w:val="20"/>
                <w:szCs w:val="20"/>
              </w:rPr>
              <w:t>] starting on [</w:t>
            </w:r>
            <w:r w:rsidRPr="002910E3">
              <w:rPr>
                <w:rFonts w:ascii="Arial" w:hAnsi="Arial" w:cs="Arial"/>
                <w:i/>
                <w:sz w:val="20"/>
                <w:szCs w:val="20"/>
              </w:rPr>
              <w:t>date</w:t>
            </w:r>
            <w:r w:rsidRPr="002910E3">
              <w:rPr>
                <w:rFonts w:ascii="Arial" w:hAnsi="Arial" w:cs="Arial"/>
                <w:sz w:val="20"/>
                <w:szCs w:val="20"/>
              </w:rPr>
              <w:t>].</w:t>
            </w:r>
          </w:p>
        </w:tc>
      </w:tr>
      <w:tr w:rsidR="002910E3" w:rsidRPr="002910E3" w14:paraId="0B0BF558" w14:textId="77777777" w:rsidTr="00F51B00">
        <w:trPr>
          <w:jc w:val="center"/>
        </w:trPr>
        <w:tc>
          <w:tcPr>
            <w:tcW w:w="186" w:type="pct"/>
            <w:shd w:val="clear" w:color="auto" w:fill="auto"/>
          </w:tcPr>
          <w:p w14:paraId="60A96E40" w14:textId="77777777" w:rsidR="002910E3" w:rsidRPr="002910E3" w:rsidRDefault="002910E3" w:rsidP="002910E3">
            <w:pPr>
              <w:widowControl w:val="0"/>
              <w:numPr>
                <w:ilvl w:val="0"/>
                <w:numId w:val="9"/>
              </w:numPr>
              <w:tabs>
                <w:tab w:val="left" w:pos="455"/>
                <w:tab w:val="left" w:pos="596"/>
              </w:tabs>
              <w:spacing w:after="120" w:line="276" w:lineRule="auto"/>
              <w:rPr>
                <w:rFonts w:ascii="Arial" w:eastAsia="Arial" w:hAnsi="Arial" w:cs="Arial"/>
                <w:sz w:val="20"/>
                <w:szCs w:val="20"/>
              </w:rPr>
            </w:pPr>
          </w:p>
        </w:tc>
        <w:tc>
          <w:tcPr>
            <w:tcW w:w="266" w:type="pct"/>
            <w:shd w:val="clear" w:color="auto" w:fill="auto"/>
          </w:tcPr>
          <w:p w14:paraId="5EF78655" w14:textId="77777777" w:rsidR="002910E3" w:rsidRPr="002910E3" w:rsidRDefault="002910E3" w:rsidP="002910E3">
            <w:pPr>
              <w:widowControl w:val="0"/>
              <w:numPr>
                <w:ilvl w:val="0"/>
                <w:numId w:val="385"/>
              </w:numPr>
              <w:tabs>
                <w:tab w:val="left" w:pos="455"/>
                <w:tab w:val="left" w:pos="596"/>
              </w:tabs>
              <w:spacing w:after="120" w:line="276" w:lineRule="auto"/>
              <w:rPr>
                <w:rFonts w:ascii="Arial" w:eastAsia="Arial" w:hAnsi="Arial" w:cs="Arial"/>
                <w:sz w:val="20"/>
                <w:szCs w:val="20"/>
              </w:rPr>
            </w:pPr>
          </w:p>
        </w:tc>
        <w:tc>
          <w:tcPr>
            <w:tcW w:w="4548" w:type="pct"/>
            <w:shd w:val="clear" w:color="auto" w:fill="auto"/>
          </w:tcPr>
          <w:p w14:paraId="58E95919" w14:textId="77777777" w:rsidR="002910E3" w:rsidRPr="002910E3" w:rsidRDefault="002910E3" w:rsidP="002910E3">
            <w:pPr>
              <w:widowControl w:val="0"/>
              <w:tabs>
                <w:tab w:val="left" w:pos="455"/>
                <w:tab w:val="left" w:pos="596"/>
              </w:tabs>
              <w:spacing w:after="120" w:line="276" w:lineRule="auto"/>
              <w:rPr>
                <w:rFonts w:ascii="Arial" w:hAnsi="Arial" w:cs="Arial"/>
                <w:sz w:val="20"/>
                <w:szCs w:val="20"/>
              </w:rPr>
            </w:pPr>
            <w:r w:rsidRPr="002910E3">
              <w:rPr>
                <w:rFonts w:ascii="Arial" w:eastAsia="Arial" w:hAnsi="Arial" w:cs="Arial"/>
                <w:b/>
                <w:sz w:val="12"/>
                <w:szCs w:val="24"/>
              </w:rPr>
              <w:t xml:space="preserve">Youth Only </w:t>
            </w:r>
            <w:r w:rsidRPr="002910E3">
              <w:rPr>
                <w:rFonts w:ascii="Arial" w:hAnsi="Arial" w:cs="Arial"/>
                <w:sz w:val="20"/>
                <w:szCs w:val="20"/>
              </w:rPr>
              <w:t>I must go to school on every normal school day unless I have legal reason not to be there (e.g. being sick).</w:t>
            </w:r>
          </w:p>
        </w:tc>
      </w:tr>
      <w:tr w:rsidR="002910E3" w:rsidRPr="002910E3" w14:paraId="557EC9E6" w14:textId="77777777" w:rsidTr="00F51B00">
        <w:trPr>
          <w:jc w:val="center"/>
        </w:trPr>
        <w:tc>
          <w:tcPr>
            <w:tcW w:w="186" w:type="pct"/>
            <w:shd w:val="clear" w:color="auto" w:fill="auto"/>
          </w:tcPr>
          <w:p w14:paraId="64CFDB9A" w14:textId="77777777" w:rsidR="002910E3" w:rsidRPr="002910E3" w:rsidRDefault="002910E3" w:rsidP="002910E3">
            <w:pPr>
              <w:widowControl w:val="0"/>
              <w:numPr>
                <w:ilvl w:val="0"/>
                <w:numId w:val="9"/>
              </w:numPr>
              <w:tabs>
                <w:tab w:val="left" w:pos="455"/>
                <w:tab w:val="left" w:pos="596"/>
              </w:tabs>
              <w:spacing w:after="120" w:line="276" w:lineRule="auto"/>
              <w:rPr>
                <w:rFonts w:ascii="Arial" w:eastAsia="Arial" w:hAnsi="Arial" w:cs="Arial"/>
                <w:sz w:val="20"/>
                <w:szCs w:val="20"/>
              </w:rPr>
            </w:pPr>
          </w:p>
        </w:tc>
        <w:tc>
          <w:tcPr>
            <w:tcW w:w="266" w:type="pct"/>
            <w:shd w:val="clear" w:color="auto" w:fill="auto"/>
          </w:tcPr>
          <w:p w14:paraId="15288A59" w14:textId="77777777" w:rsidR="002910E3" w:rsidRPr="002910E3" w:rsidRDefault="002910E3" w:rsidP="002910E3">
            <w:pPr>
              <w:widowControl w:val="0"/>
              <w:numPr>
                <w:ilvl w:val="0"/>
                <w:numId w:val="385"/>
              </w:numPr>
              <w:tabs>
                <w:tab w:val="left" w:pos="455"/>
                <w:tab w:val="left" w:pos="596"/>
              </w:tabs>
              <w:spacing w:after="120" w:line="276" w:lineRule="auto"/>
              <w:rPr>
                <w:rFonts w:ascii="Arial" w:eastAsia="Arial" w:hAnsi="Arial" w:cs="Arial"/>
                <w:sz w:val="20"/>
                <w:szCs w:val="20"/>
              </w:rPr>
            </w:pPr>
          </w:p>
        </w:tc>
        <w:tc>
          <w:tcPr>
            <w:tcW w:w="4548" w:type="pct"/>
            <w:shd w:val="clear" w:color="auto" w:fill="auto"/>
          </w:tcPr>
          <w:p w14:paraId="4F504548" w14:textId="77777777" w:rsidR="002910E3" w:rsidRPr="002910E3" w:rsidRDefault="002910E3" w:rsidP="002910E3">
            <w:pPr>
              <w:widowControl w:val="0"/>
              <w:tabs>
                <w:tab w:val="left" w:pos="455"/>
              </w:tabs>
              <w:spacing w:after="120" w:line="276" w:lineRule="auto"/>
              <w:rPr>
                <w:rFonts w:ascii="Arial" w:hAnsi="Arial" w:cs="Arial"/>
                <w:sz w:val="20"/>
                <w:szCs w:val="20"/>
              </w:rPr>
            </w:pPr>
            <w:r w:rsidRPr="002910E3">
              <w:rPr>
                <w:rFonts w:ascii="Arial" w:hAnsi="Arial" w:cs="Arial"/>
                <w:sz w:val="20"/>
                <w:szCs w:val="20"/>
              </w:rPr>
              <w:t>My Supervising Officer, or a delegate of that Officer, is authorised to reveal that I am subject to this Bail Agreement</w:t>
            </w:r>
            <w:r w:rsidRPr="002910E3">
              <w:rPr>
                <w:rFonts w:ascii="Arial" w:hAnsi="Arial" w:cs="Arial"/>
                <w:i/>
                <w:iCs/>
                <w:sz w:val="20"/>
                <w:szCs w:val="20"/>
              </w:rPr>
              <w:t xml:space="preserve"> </w:t>
            </w:r>
            <w:r w:rsidRPr="002910E3">
              <w:rPr>
                <w:rFonts w:ascii="Arial" w:hAnsi="Arial" w:cs="Arial"/>
                <w:sz w:val="20"/>
                <w:szCs w:val="20"/>
              </w:rPr>
              <w:t xml:space="preserve">to any person if it is reasonably necessary to confirm employment (work) or compliance with any condition of </w:t>
            </w:r>
            <w:r w:rsidRPr="002910E3">
              <w:rPr>
                <w:rFonts w:ascii="Arial" w:eastAsia="Arial" w:hAnsi="Arial" w:cs="Arial"/>
                <w:sz w:val="20"/>
                <w:szCs w:val="18"/>
              </w:rPr>
              <w:t>this Bail Agreement.</w:t>
            </w:r>
          </w:p>
        </w:tc>
      </w:tr>
      <w:tr w:rsidR="002910E3" w:rsidRPr="002910E3" w14:paraId="35EF5396" w14:textId="77777777" w:rsidTr="00F51B00">
        <w:trPr>
          <w:jc w:val="center"/>
        </w:trPr>
        <w:tc>
          <w:tcPr>
            <w:tcW w:w="5000" w:type="pct"/>
            <w:gridSpan w:val="3"/>
            <w:shd w:val="clear" w:color="auto" w:fill="auto"/>
          </w:tcPr>
          <w:p w14:paraId="7C146839"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t>Travel</w:t>
            </w:r>
          </w:p>
        </w:tc>
      </w:tr>
      <w:tr w:rsidR="002910E3" w:rsidRPr="002910E3" w14:paraId="585A503E" w14:textId="77777777" w:rsidTr="00F51B00">
        <w:trPr>
          <w:jc w:val="center"/>
        </w:trPr>
        <w:tc>
          <w:tcPr>
            <w:tcW w:w="186" w:type="pct"/>
            <w:shd w:val="clear" w:color="auto" w:fill="auto"/>
          </w:tcPr>
          <w:p w14:paraId="39666527"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284363D5"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3C59B3FA" w14:textId="77777777" w:rsidR="002910E3" w:rsidRPr="002910E3" w:rsidRDefault="002910E3" w:rsidP="002910E3">
            <w:pPr>
              <w:widowControl w:val="0"/>
              <w:spacing w:after="120" w:line="276" w:lineRule="auto"/>
              <w:rPr>
                <w:rFonts w:ascii="Arial" w:hAnsi="Arial" w:cs="Arial"/>
                <w:sz w:val="20"/>
                <w:szCs w:val="20"/>
              </w:rPr>
            </w:pPr>
            <w:r w:rsidRPr="002910E3">
              <w:rPr>
                <w:rFonts w:ascii="Arial" w:hAnsi="Arial" w:cs="Arial"/>
                <w:b/>
                <w:bCs/>
                <w:sz w:val="12"/>
                <w:szCs w:val="12"/>
              </w:rPr>
              <w:t xml:space="preserve">default selected if no supervision condition selected </w:t>
            </w:r>
            <w:r w:rsidRPr="002910E3">
              <w:rPr>
                <w:rFonts w:ascii="Arial" w:hAnsi="Arial" w:cs="Arial"/>
                <w:sz w:val="20"/>
                <w:szCs w:val="20"/>
              </w:rPr>
              <w:t xml:space="preserve">I must not leave South Australia for any reason without the permission of a Judge or Magistrate. </w:t>
            </w:r>
          </w:p>
        </w:tc>
      </w:tr>
      <w:tr w:rsidR="002910E3" w:rsidRPr="002910E3" w14:paraId="2CC79537" w14:textId="77777777" w:rsidTr="00F51B00">
        <w:trPr>
          <w:jc w:val="center"/>
        </w:trPr>
        <w:tc>
          <w:tcPr>
            <w:tcW w:w="186" w:type="pct"/>
            <w:shd w:val="clear" w:color="auto" w:fill="auto"/>
          </w:tcPr>
          <w:p w14:paraId="1BC52CDF"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76573263"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0A34F5D5" w14:textId="77777777" w:rsidR="002910E3" w:rsidRPr="002910E3" w:rsidRDefault="002910E3" w:rsidP="002910E3">
            <w:pPr>
              <w:widowControl w:val="0"/>
              <w:tabs>
                <w:tab w:val="left" w:pos="596"/>
              </w:tabs>
              <w:spacing w:after="120" w:line="276" w:lineRule="auto"/>
              <w:rPr>
                <w:rFonts w:ascii="Arial" w:hAnsi="Arial" w:cs="Arial"/>
                <w:b/>
                <w:sz w:val="12"/>
                <w:szCs w:val="18"/>
              </w:rPr>
            </w:pPr>
            <w:r w:rsidRPr="002910E3">
              <w:rPr>
                <w:rFonts w:ascii="Arial" w:hAnsi="Arial" w:cs="Arial"/>
                <w:sz w:val="20"/>
                <w:szCs w:val="20"/>
              </w:rPr>
              <w:t>I must give up any passport I have to the Registrar of the [</w:t>
            </w:r>
            <w:r w:rsidRPr="002910E3">
              <w:rPr>
                <w:rFonts w:ascii="Arial" w:hAnsi="Arial" w:cs="Arial"/>
                <w:i/>
                <w:sz w:val="20"/>
                <w:szCs w:val="20"/>
              </w:rPr>
              <w:t>Court</w:t>
            </w:r>
            <w:r w:rsidRPr="002910E3">
              <w:rPr>
                <w:rFonts w:ascii="Arial" w:hAnsi="Arial" w:cs="Arial"/>
                <w:sz w:val="20"/>
                <w:szCs w:val="20"/>
              </w:rPr>
              <w:t>] at [</w:t>
            </w:r>
            <w:r w:rsidRPr="002910E3">
              <w:rPr>
                <w:rFonts w:ascii="Arial" w:hAnsi="Arial" w:cs="Arial"/>
                <w:i/>
                <w:sz w:val="20"/>
                <w:szCs w:val="20"/>
              </w:rPr>
              <w:t>location</w:t>
            </w:r>
            <w:r w:rsidRPr="002910E3">
              <w:rPr>
                <w:rFonts w:ascii="Arial" w:hAnsi="Arial" w:cs="Arial"/>
                <w:sz w:val="20"/>
                <w:szCs w:val="20"/>
              </w:rPr>
              <w:t>] and must not apply for a new passport.</w:t>
            </w:r>
          </w:p>
        </w:tc>
      </w:tr>
      <w:tr w:rsidR="002910E3" w:rsidRPr="002910E3" w14:paraId="444A56F7" w14:textId="77777777" w:rsidTr="00F51B00">
        <w:trPr>
          <w:jc w:val="center"/>
        </w:trPr>
        <w:tc>
          <w:tcPr>
            <w:tcW w:w="186" w:type="pct"/>
            <w:shd w:val="clear" w:color="auto" w:fill="auto"/>
          </w:tcPr>
          <w:p w14:paraId="7FB43897"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3FEC0259" w14:textId="77777777" w:rsidR="002910E3" w:rsidRPr="002910E3" w:rsidRDefault="002910E3" w:rsidP="002910E3">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5C22F628" w14:textId="77777777" w:rsidR="002910E3" w:rsidRPr="002910E3" w:rsidRDefault="002910E3" w:rsidP="002910E3">
            <w:pPr>
              <w:widowControl w:val="0"/>
              <w:tabs>
                <w:tab w:val="left" w:pos="596"/>
              </w:tabs>
              <w:spacing w:after="120" w:line="276" w:lineRule="auto"/>
              <w:rPr>
                <w:rFonts w:ascii="Arial" w:hAnsi="Arial" w:cs="Arial"/>
                <w:b/>
                <w:sz w:val="12"/>
                <w:szCs w:val="18"/>
              </w:rPr>
            </w:pPr>
            <w:r w:rsidRPr="002910E3">
              <w:rPr>
                <w:rFonts w:ascii="Arial" w:hAnsi="Arial" w:cs="Arial"/>
                <w:sz w:val="20"/>
                <w:szCs w:val="20"/>
              </w:rPr>
              <w:t>I must not enter any point of international departure such as an airport or seaport.</w:t>
            </w:r>
            <w:r w:rsidRPr="002910E3">
              <w:rPr>
                <w:rFonts w:ascii="Arial" w:hAnsi="Arial" w:cs="Arial"/>
                <w:b/>
                <w:sz w:val="14"/>
                <w:szCs w:val="20"/>
              </w:rPr>
              <w:t xml:space="preserve"> </w:t>
            </w:r>
          </w:p>
        </w:tc>
      </w:tr>
    </w:tbl>
    <w:p w14:paraId="72F713ED" w14:textId="77777777" w:rsidR="002910E3" w:rsidRPr="002910E3" w:rsidRDefault="002910E3" w:rsidP="002910E3">
      <w:pPr>
        <w:rPr>
          <w:rFonts w:ascii="Times New Roman" w:hAnsi="Times New Roman"/>
          <w:sz w:val="17"/>
        </w:rPr>
      </w:pPr>
      <w:r w:rsidRPr="002910E3">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348"/>
        <w:gridCol w:w="497"/>
        <w:gridCol w:w="8505"/>
      </w:tblGrid>
      <w:tr w:rsidR="002910E3" w:rsidRPr="002910E3" w14:paraId="0513CBAA" w14:textId="77777777" w:rsidTr="005415C4">
        <w:trPr>
          <w:jc w:val="center"/>
        </w:trPr>
        <w:tc>
          <w:tcPr>
            <w:tcW w:w="5000" w:type="pct"/>
            <w:gridSpan w:val="3"/>
            <w:shd w:val="clear" w:color="auto" w:fill="auto"/>
          </w:tcPr>
          <w:p w14:paraId="0BC44EE8" w14:textId="77777777" w:rsidR="002910E3" w:rsidRPr="002910E3" w:rsidRDefault="002910E3" w:rsidP="0047470E">
            <w:pPr>
              <w:widowControl w:val="0"/>
              <w:tabs>
                <w:tab w:val="left" w:pos="596"/>
              </w:tabs>
              <w:spacing w:before="120" w:after="120" w:line="276" w:lineRule="auto"/>
              <w:ind w:left="318" w:hanging="318"/>
              <w:rPr>
                <w:rFonts w:ascii="Arial" w:hAnsi="Arial" w:cs="Arial"/>
                <w:b/>
                <w:sz w:val="20"/>
                <w:szCs w:val="20"/>
              </w:rPr>
            </w:pPr>
            <w:r w:rsidRPr="002910E3">
              <w:rPr>
                <w:rFonts w:ascii="Arial" w:hAnsi="Arial" w:cs="Arial"/>
                <w:b/>
                <w:sz w:val="20"/>
                <w:szCs w:val="20"/>
              </w:rPr>
              <w:lastRenderedPageBreak/>
              <w:t>Firearms</w:t>
            </w:r>
          </w:p>
        </w:tc>
      </w:tr>
      <w:tr w:rsidR="002910E3" w:rsidRPr="002910E3" w14:paraId="4CF0C9C0" w14:textId="77777777" w:rsidTr="005415C4">
        <w:trPr>
          <w:jc w:val="center"/>
        </w:trPr>
        <w:tc>
          <w:tcPr>
            <w:tcW w:w="186" w:type="pct"/>
            <w:shd w:val="clear" w:color="auto" w:fill="auto"/>
          </w:tcPr>
          <w:p w14:paraId="6378E0C5"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2F53BF42" w14:textId="77777777" w:rsidR="002910E3" w:rsidRPr="002910E3" w:rsidRDefault="002910E3" w:rsidP="0047470E">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3ADD0AB6" w14:textId="77777777" w:rsidR="002910E3" w:rsidRPr="002910E3" w:rsidRDefault="002910E3" w:rsidP="0047470E">
            <w:pPr>
              <w:widowControl w:val="0"/>
              <w:tabs>
                <w:tab w:val="left" w:pos="596"/>
              </w:tabs>
              <w:spacing w:after="120" w:line="276" w:lineRule="auto"/>
              <w:rPr>
                <w:rFonts w:ascii="Arial" w:hAnsi="Arial" w:cs="Arial"/>
                <w:b/>
                <w:sz w:val="12"/>
                <w:szCs w:val="18"/>
              </w:rPr>
            </w:pPr>
            <w:r w:rsidRPr="002910E3">
              <w:rPr>
                <w:rFonts w:ascii="Arial" w:hAnsi="Arial" w:cs="Arial"/>
                <w:sz w:val="20"/>
                <w:szCs w:val="20"/>
              </w:rPr>
              <w:t>I must not possess a firearm (gun of any sort), ammunition or any part of a firearm.</w:t>
            </w:r>
          </w:p>
        </w:tc>
      </w:tr>
      <w:tr w:rsidR="002910E3" w:rsidRPr="002910E3" w14:paraId="3163B918" w14:textId="77777777" w:rsidTr="005415C4">
        <w:trPr>
          <w:jc w:val="center"/>
        </w:trPr>
        <w:tc>
          <w:tcPr>
            <w:tcW w:w="186" w:type="pct"/>
            <w:shd w:val="clear" w:color="auto" w:fill="auto"/>
          </w:tcPr>
          <w:p w14:paraId="4C78983A"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974BBDE" w14:textId="77777777" w:rsidR="002910E3" w:rsidRPr="002910E3" w:rsidRDefault="002910E3" w:rsidP="0047470E">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1E58027A" w14:textId="77777777" w:rsidR="002910E3" w:rsidRPr="002910E3" w:rsidRDefault="002910E3" w:rsidP="0047470E">
            <w:pPr>
              <w:widowControl w:val="0"/>
              <w:tabs>
                <w:tab w:val="left" w:pos="596"/>
              </w:tabs>
              <w:spacing w:after="120" w:line="276" w:lineRule="auto"/>
              <w:rPr>
                <w:rFonts w:ascii="Arial" w:hAnsi="Arial" w:cs="Arial"/>
                <w:sz w:val="20"/>
                <w:szCs w:val="20"/>
              </w:rPr>
            </w:pPr>
            <w:r w:rsidRPr="002910E3">
              <w:rPr>
                <w:rFonts w:ascii="Arial" w:hAnsi="Arial" w:cs="Arial"/>
                <w:sz w:val="20"/>
                <w:szCs w:val="20"/>
              </w:rPr>
              <w:t xml:space="preserve">I must submit to such tests (including testing without notice) for gunshot residue as may be reasonably required by </w:t>
            </w:r>
            <w:r w:rsidRPr="002910E3">
              <w:rPr>
                <w:rFonts w:ascii="Arial" w:hAnsi="Arial" w:cs="Arial"/>
                <w:iCs/>
                <w:sz w:val="20"/>
                <w:szCs w:val="20"/>
              </w:rPr>
              <w:t>a member of the South Australian Police</w:t>
            </w:r>
            <w:r w:rsidRPr="002910E3">
              <w:rPr>
                <w:rFonts w:ascii="Arial" w:hAnsi="Arial" w:cs="Arial"/>
                <w:sz w:val="20"/>
                <w:szCs w:val="20"/>
              </w:rPr>
              <w:t>.</w:t>
            </w:r>
          </w:p>
        </w:tc>
      </w:tr>
      <w:tr w:rsidR="002910E3" w:rsidRPr="002910E3" w14:paraId="7405D27A" w14:textId="77777777" w:rsidTr="005415C4">
        <w:trPr>
          <w:jc w:val="center"/>
        </w:trPr>
        <w:tc>
          <w:tcPr>
            <w:tcW w:w="186" w:type="pct"/>
            <w:shd w:val="clear" w:color="auto" w:fill="auto"/>
          </w:tcPr>
          <w:p w14:paraId="59C09F17"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DA4193C" w14:textId="77777777" w:rsidR="002910E3" w:rsidRPr="002910E3" w:rsidRDefault="002910E3" w:rsidP="0047470E">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2B68F182" w14:textId="77777777" w:rsidR="002910E3" w:rsidRPr="002910E3" w:rsidRDefault="002910E3" w:rsidP="0047470E">
            <w:pPr>
              <w:widowControl w:val="0"/>
              <w:tabs>
                <w:tab w:val="left" w:pos="596"/>
              </w:tabs>
              <w:spacing w:after="120" w:line="276" w:lineRule="auto"/>
              <w:rPr>
                <w:rFonts w:ascii="Arial" w:hAnsi="Arial" w:cs="Arial"/>
                <w:b/>
                <w:sz w:val="12"/>
                <w:szCs w:val="18"/>
              </w:rPr>
            </w:pPr>
            <w:r w:rsidRPr="002910E3">
              <w:rPr>
                <w:rFonts w:ascii="Arial" w:hAnsi="Arial" w:cs="Arial"/>
                <w:sz w:val="20"/>
                <w:szCs w:val="20"/>
              </w:rPr>
              <w:t>I must hand in any firearm, ammunition or any part of a firearm owned or possessed by me as soon as I possibly can at the [</w:t>
            </w:r>
            <w:r w:rsidRPr="002910E3">
              <w:rPr>
                <w:rFonts w:ascii="Arial" w:hAnsi="Arial" w:cs="Arial"/>
                <w:i/>
                <w:sz w:val="20"/>
                <w:szCs w:val="20"/>
              </w:rPr>
              <w:t>location</w:t>
            </w:r>
            <w:r w:rsidRPr="002910E3">
              <w:rPr>
                <w:rFonts w:ascii="Arial" w:hAnsi="Arial" w:cs="Arial"/>
                <w:sz w:val="20"/>
                <w:szCs w:val="20"/>
              </w:rPr>
              <w:t xml:space="preserve">] Police Station.  </w:t>
            </w:r>
          </w:p>
        </w:tc>
      </w:tr>
      <w:tr w:rsidR="002910E3" w:rsidRPr="002910E3" w14:paraId="2CD2901D" w14:textId="77777777" w:rsidTr="005415C4">
        <w:trPr>
          <w:jc w:val="center"/>
        </w:trPr>
        <w:tc>
          <w:tcPr>
            <w:tcW w:w="5000" w:type="pct"/>
            <w:gridSpan w:val="3"/>
            <w:shd w:val="clear" w:color="auto" w:fill="auto"/>
          </w:tcPr>
          <w:p w14:paraId="1E6892C0" w14:textId="77777777" w:rsidR="002910E3" w:rsidRPr="002910E3" w:rsidRDefault="002910E3" w:rsidP="0047470E">
            <w:pPr>
              <w:widowControl w:val="0"/>
              <w:tabs>
                <w:tab w:val="left" w:pos="596"/>
              </w:tabs>
              <w:spacing w:before="120" w:after="120" w:line="276" w:lineRule="auto"/>
              <w:ind w:left="318" w:hanging="318"/>
              <w:rPr>
                <w:rFonts w:ascii="Arial" w:hAnsi="Arial" w:cs="Arial"/>
                <w:b/>
                <w:sz w:val="20"/>
                <w:szCs w:val="20"/>
              </w:rPr>
            </w:pPr>
            <w:r w:rsidRPr="002910E3">
              <w:rPr>
                <w:rFonts w:ascii="Arial" w:hAnsi="Arial" w:cs="Arial"/>
                <w:b/>
                <w:sz w:val="20"/>
                <w:szCs w:val="20"/>
              </w:rPr>
              <w:t>Home Detention</w:t>
            </w:r>
          </w:p>
        </w:tc>
      </w:tr>
      <w:tr w:rsidR="002910E3" w:rsidRPr="002910E3" w14:paraId="30A31B4E" w14:textId="77777777" w:rsidTr="005415C4">
        <w:trPr>
          <w:jc w:val="center"/>
        </w:trPr>
        <w:tc>
          <w:tcPr>
            <w:tcW w:w="186" w:type="pct"/>
            <w:shd w:val="clear" w:color="auto" w:fill="auto"/>
          </w:tcPr>
          <w:p w14:paraId="24EF8380"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3948C9C" w14:textId="77777777" w:rsidR="002910E3" w:rsidRPr="002910E3" w:rsidRDefault="002910E3" w:rsidP="0047470E">
            <w:pPr>
              <w:widowControl w:val="0"/>
              <w:numPr>
                <w:ilvl w:val="0"/>
                <w:numId w:val="385"/>
              </w:numPr>
              <w:tabs>
                <w:tab w:val="left" w:pos="596"/>
              </w:tabs>
              <w:spacing w:after="120" w:line="276" w:lineRule="auto"/>
              <w:rPr>
                <w:rFonts w:ascii="Arial" w:eastAsia="Arial" w:hAnsi="Arial" w:cs="Arial"/>
                <w:sz w:val="20"/>
                <w:szCs w:val="20"/>
              </w:rPr>
            </w:pPr>
          </w:p>
        </w:tc>
        <w:tc>
          <w:tcPr>
            <w:tcW w:w="4548" w:type="pct"/>
            <w:shd w:val="clear" w:color="auto" w:fill="auto"/>
          </w:tcPr>
          <w:p w14:paraId="44E2FE9C" w14:textId="77777777" w:rsidR="002910E3" w:rsidRPr="002910E3" w:rsidRDefault="002910E3" w:rsidP="0047470E">
            <w:pPr>
              <w:widowControl w:val="0"/>
              <w:spacing w:after="120" w:line="276" w:lineRule="auto"/>
              <w:rPr>
                <w:rFonts w:ascii="Arial" w:hAnsi="Arial" w:cs="Arial"/>
                <w:sz w:val="20"/>
                <w:szCs w:val="20"/>
              </w:rPr>
            </w:pPr>
            <w:r w:rsidRPr="002910E3">
              <w:rPr>
                <w:rFonts w:ascii="Arial" w:eastAsia="Arial" w:hAnsi="Arial" w:cs="Arial"/>
                <w:b/>
                <w:sz w:val="12"/>
                <w:szCs w:val="18"/>
              </w:rPr>
              <w:t xml:space="preserve">Adult Only. </w:t>
            </w:r>
            <w:r w:rsidRPr="002910E3">
              <w:rPr>
                <w:rFonts w:ascii="Arial" w:hAnsi="Arial" w:cs="Arial"/>
                <w:sz w:val="20"/>
                <w:szCs w:val="20"/>
              </w:rPr>
              <w:t>I must live at [</w:t>
            </w:r>
            <w:r w:rsidRPr="002910E3">
              <w:rPr>
                <w:rFonts w:ascii="Arial" w:hAnsi="Arial" w:cs="Arial"/>
                <w:i/>
                <w:sz w:val="20"/>
                <w:szCs w:val="20"/>
              </w:rPr>
              <w:t>address</w:t>
            </w:r>
            <w:r w:rsidRPr="002910E3">
              <w:rPr>
                <w:rFonts w:ascii="Arial" w:hAnsi="Arial" w:cs="Arial"/>
                <w:sz w:val="20"/>
                <w:szCs w:val="20"/>
              </w:rPr>
              <w:t>] and stay there while on bail. I must not leave at any time except for:</w:t>
            </w:r>
          </w:p>
          <w:p w14:paraId="534E7A84" w14:textId="77777777" w:rsidR="002910E3" w:rsidRPr="002910E3" w:rsidRDefault="002910E3" w:rsidP="0047470E">
            <w:pPr>
              <w:widowControl w:val="0"/>
              <w:numPr>
                <w:ilvl w:val="0"/>
                <w:numId w:val="377"/>
              </w:numPr>
              <w:spacing w:after="120" w:line="276" w:lineRule="auto"/>
              <w:rPr>
                <w:rFonts w:ascii="Arial" w:hAnsi="Arial" w:cs="Arial"/>
                <w:b/>
                <w:sz w:val="20"/>
                <w:szCs w:val="16"/>
              </w:rPr>
            </w:pPr>
            <w:r w:rsidRPr="002910E3">
              <w:rPr>
                <w:rFonts w:ascii="Arial" w:hAnsi="Arial" w:cs="Arial"/>
                <w:sz w:val="20"/>
                <w:szCs w:val="16"/>
              </w:rPr>
              <w:t>necessary medical or dental treatment;</w:t>
            </w:r>
          </w:p>
          <w:p w14:paraId="04BEFD9D" w14:textId="77777777" w:rsidR="002910E3" w:rsidRPr="002910E3" w:rsidRDefault="002910E3" w:rsidP="0047470E">
            <w:pPr>
              <w:widowControl w:val="0"/>
              <w:numPr>
                <w:ilvl w:val="0"/>
                <w:numId w:val="377"/>
              </w:numPr>
              <w:spacing w:after="120" w:line="276" w:lineRule="auto"/>
              <w:rPr>
                <w:rFonts w:ascii="Arial" w:hAnsi="Arial" w:cs="Arial"/>
                <w:sz w:val="20"/>
                <w:szCs w:val="16"/>
              </w:rPr>
            </w:pPr>
            <w:r w:rsidRPr="002910E3">
              <w:rPr>
                <w:rFonts w:ascii="Arial" w:hAnsi="Arial" w:cs="Arial"/>
                <w:sz w:val="20"/>
                <w:szCs w:val="16"/>
              </w:rPr>
              <w:t>avoiding or reducing a serious risk of death or injury (whether to me or some other person);</w:t>
            </w:r>
          </w:p>
          <w:p w14:paraId="2E14137A" w14:textId="77777777" w:rsidR="002910E3" w:rsidRPr="002910E3" w:rsidRDefault="002910E3" w:rsidP="0047470E">
            <w:pPr>
              <w:widowControl w:val="0"/>
              <w:numPr>
                <w:ilvl w:val="0"/>
                <w:numId w:val="377"/>
              </w:numPr>
              <w:spacing w:after="120" w:line="276" w:lineRule="auto"/>
              <w:rPr>
                <w:rFonts w:ascii="Arial" w:hAnsi="Arial" w:cs="Arial"/>
                <w:sz w:val="20"/>
                <w:szCs w:val="16"/>
              </w:rPr>
            </w:pPr>
            <w:r w:rsidRPr="002910E3">
              <w:rPr>
                <w:rFonts w:ascii="Arial" w:hAnsi="Arial" w:cs="Arial"/>
                <w:sz w:val="20"/>
                <w:szCs w:val="16"/>
              </w:rPr>
              <w:t xml:space="preserve">going to remunerated (paid) employment at such times and places as approved from time to time by </w:t>
            </w:r>
            <w:r w:rsidRPr="002910E3">
              <w:rPr>
                <w:rFonts w:ascii="Arial" w:hAnsi="Arial" w:cs="Arial"/>
                <w:iCs/>
                <w:sz w:val="20"/>
                <w:szCs w:val="16"/>
              </w:rPr>
              <w:t>my Supervising Officer</w:t>
            </w:r>
            <w:r w:rsidRPr="002910E3">
              <w:rPr>
                <w:rFonts w:ascii="Arial" w:hAnsi="Arial" w:cs="Arial"/>
                <w:sz w:val="20"/>
                <w:szCs w:val="16"/>
              </w:rPr>
              <w:t>;</w:t>
            </w:r>
          </w:p>
          <w:p w14:paraId="533C05F0" w14:textId="77777777" w:rsidR="002910E3" w:rsidRPr="002910E3" w:rsidRDefault="002910E3" w:rsidP="0047470E">
            <w:pPr>
              <w:widowControl w:val="0"/>
              <w:numPr>
                <w:ilvl w:val="0"/>
                <w:numId w:val="377"/>
              </w:numPr>
              <w:spacing w:after="120" w:line="276" w:lineRule="auto"/>
              <w:rPr>
                <w:rFonts w:ascii="Arial" w:hAnsi="Arial" w:cs="Arial"/>
                <w:sz w:val="20"/>
                <w:szCs w:val="16"/>
              </w:rPr>
            </w:pPr>
            <w:r w:rsidRPr="002910E3">
              <w:rPr>
                <w:rFonts w:ascii="Arial" w:hAnsi="Arial" w:cs="Arial"/>
                <w:sz w:val="20"/>
                <w:szCs w:val="16"/>
              </w:rPr>
              <w:t xml:space="preserve">going to a place to undergo assessment or treatment (or both) relating to my mental or physical condition as approved or directed by </w:t>
            </w:r>
            <w:r w:rsidRPr="002910E3">
              <w:rPr>
                <w:rFonts w:ascii="Arial" w:hAnsi="Arial" w:cs="Arial"/>
                <w:iCs/>
                <w:sz w:val="20"/>
                <w:szCs w:val="16"/>
              </w:rPr>
              <w:t>my Supervising Officer</w:t>
            </w:r>
            <w:r w:rsidRPr="002910E3">
              <w:rPr>
                <w:rFonts w:ascii="Arial" w:hAnsi="Arial" w:cs="Arial"/>
                <w:sz w:val="20"/>
                <w:szCs w:val="16"/>
              </w:rPr>
              <w:t>;</w:t>
            </w:r>
          </w:p>
          <w:p w14:paraId="40BCA121" w14:textId="77777777" w:rsidR="002910E3" w:rsidRPr="002910E3" w:rsidRDefault="002910E3" w:rsidP="0047470E">
            <w:pPr>
              <w:widowControl w:val="0"/>
              <w:numPr>
                <w:ilvl w:val="0"/>
                <w:numId w:val="377"/>
              </w:numPr>
              <w:spacing w:after="120" w:line="276" w:lineRule="auto"/>
              <w:rPr>
                <w:rFonts w:ascii="Arial" w:hAnsi="Arial" w:cs="Arial"/>
                <w:sz w:val="20"/>
                <w:szCs w:val="16"/>
              </w:rPr>
            </w:pPr>
            <w:r w:rsidRPr="002910E3">
              <w:rPr>
                <w:rFonts w:ascii="Arial" w:hAnsi="Arial" w:cs="Arial"/>
                <w:sz w:val="20"/>
                <w:szCs w:val="16"/>
              </w:rPr>
              <w:t xml:space="preserve">going to an intervention program as approved or directed by </w:t>
            </w:r>
            <w:r w:rsidRPr="002910E3">
              <w:rPr>
                <w:rFonts w:ascii="Arial" w:hAnsi="Arial" w:cs="Arial"/>
                <w:iCs/>
                <w:sz w:val="20"/>
                <w:szCs w:val="16"/>
              </w:rPr>
              <w:t>my Supervising Officer</w:t>
            </w:r>
            <w:r w:rsidRPr="002910E3">
              <w:rPr>
                <w:rFonts w:ascii="Arial" w:hAnsi="Arial" w:cs="Arial"/>
                <w:sz w:val="20"/>
                <w:szCs w:val="16"/>
              </w:rPr>
              <w:t>;</w:t>
            </w:r>
          </w:p>
          <w:p w14:paraId="1F7E39C5" w14:textId="77777777" w:rsidR="002910E3" w:rsidRPr="002910E3" w:rsidRDefault="002910E3" w:rsidP="0047470E">
            <w:pPr>
              <w:widowControl w:val="0"/>
              <w:numPr>
                <w:ilvl w:val="0"/>
                <w:numId w:val="377"/>
              </w:numPr>
              <w:spacing w:after="120" w:line="276" w:lineRule="auto"/>
              <w:rPr>
                <w:rFonts w:ascii="Arial" w:eastAsia="Arial" w:hAnsi="Arial" w:cs="Arial"/>
                <w:sz w:val="14"/>
                <w:szCs w:val="20"/>
              </w:rPr>
            </w:pPr>
            <w:r w:rsidRPr="002910E3">
              <w:rPr>
                <w:rFonts w:ascii="Arial" w:hAnsi="Arial" w:cs="Arial"/>
                <w:sz w:val="20"/>
                <w:szCs w:val="16"/>
              </w:rPr>
              <w:t xml:space="preserve">going to any other course of education, training or instruction, or other activity as approved or directed by </w:t>
            </w:r>
            <w:r w:rsidRPr="002910E3">
              <w:rPr>
                <w:rFonts w:ascii="Arial" w:hAnsi="Arial" w:cs="Arial"/>
                <w:iCs/>
                <w:sz w:val="20"/>
                <w:szCs w:val="16"/>
              </w:rPr>
              <w:t>my Supervising Officer</w:t>
            </w:r>
            <w:r w:rsidRPr="002910E3">
              <w:rPr>
                <w:rFonts w:ascii="Arial" w:hAnsi="Arial" w:cs="Arial"/>
                <w:sz w:val="20"/>
                <w:szCs w:val="16"/>
              </w:rPr>
              <w:t>;</w:t>
            </w:r>
          </w:p>
          <w:p w14:paraId="487AF8AF" w14:textId="77777777" w:rsidR="002910E3" w:rsidRPr="002910E3" w:rsidRDefault="002910E3" w:rsidP="0047470E">
            <w:pPr>
              <w:widowControl w:val="0"/>
              <w:numPr>
                <w:ilvl w:val="0"/>
                <w:numId w:val="377"/>
              </w:numPr>
              <w:tabs>
                <w:tab w:val="left" w:pos="596"/>
              </w:tabs>
              <w:spacing w:after="120" w:line="276" w:lineRule="auto"/>
              <w:rPr>
                <w:rFonts w:ascii="Times New Roman" w:hAnsi="Times New Roman" w:cs="Arial"/>
                <w:sz w:val="24"/>
                <w:szCs w:val="20"/>
              </w:rPr>
            </w:pPr>
            <w:r w:rsidRPr="002910E3">
              <w:rPr>
                <w:rFonts w:ascii="Times New Roman" w:hAnsi="Times New Roman" w:cs="Arial"/>
                <w:sz w:val="24"/>
                <w:szCs w:val="20"/>
              </w:rPr>
              <w:t xml:space="preserve">any other reason approved or directed by </w:t>
            </w:r>
            <w:r w:rsidRPr="002910E3">
              <w:rPr>
                <w:rFonts w:ascii="Times New Roman" w:hAnsi="Times New Roman" w:cs="Arial"/>
                <w:iCs/>
                <w:sz w:val="24"/>
                <w:szCs w:val="20"/>
              </w:rPr>
              <w:t xml:space="preserve">my </w:t>
            </w:r>
            <w:r w:rsidRPr="002910E3">
              <w:rPr>
                <w:rFonts w:ascii="Times New Roman" w:hAnsi="Times New Roman" w:cs="Arial"/>
                <w:sz w:val="24"/>
                <w:szCs w:val="20"/>
              </w:rPr>
              <w:t>Supervising</w:t>
            </w:r>
            <w:r w:rsidRPr="002910E3">
              <w:rPr>
                <w:rFonts w:ascii="Times New Roman" w:hAnsi="Times New Roman" w:cs="Arial"/>
                <w:iCs/>
                <w:sz w:val="24"/>
                <w:szCs w:val="20"/>
              </w:rPr>
              <w:t xml:space="preserve"> Officer</w:t>
            </w:r>
            <w:r w:rsidRPr="002910E3">
              <w:rPr>
                <w:rFonts w:ascii="Times New Roman" w:hAnsi="Times New Roman" w:cs="Arial"/>
                <w:sz w:val="24"/>
                <w:szCs w:val="20"/>
              </w:rPr>
              <w:t xml:space="preserve">. </w:t>
            </w:r>
          </w:p>
        </w:tc>
      </w:tr>
      <w:tr w:rsidR="002910E3" w:rsidRPr="002910E3" w14:paraId="63D2C73E" w14:textId="77777777" w:rsidTr="005415C4">
        <w:trPr>
          <w:jc w:val="center"/>
        </w:trPr>
        <w:tc>
          <w:tcPr>
            <w:tcW w:w="186" w:type="pct"/>
            <w:shd w:val="clear" w:color="auto" w:fill="auto"/>
          </w:tcPr>
          <w:p w14:paraId="7C5B4EFB"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5F1F69B" w14:textId="77777777" w:rsidR="002910E3" w:rsidRPr="002910E3" w:rsidRDefault="002910E3" w:rsidP="0047470E">
            <w:pPr>
              <w:widowControl w:val="0"/>
              <w:tabs>
                <w:tab w:val="left" w:pos="596"/>
              </w:tabs>
              <w:spacing w:after="120" w:line="276" w:lineRule="auto"/>
              <w:rPr>
                <w:rFonts w:ascii="Arial" w:eastAsia="Arial" w:hAnsi="Arial" w:cs="Arial"/>
                <w:sz w:val="20"/>
                <w:szCs w:val="20"/>
              </w:rPr>
            </w:pPr>
            <w:r w:rsidRPr="002910E3">
              <w:rPr>
                <w:rFonts w:ascii="Arial" w:eastAsia="Arial" w:hAnsi="Arial" w:cs="Arial"/>
                <w:sz w:val="20"/>
                <w:szCs w:val="20"/>
              </w:rPr>
              <w:t>24.</w:t>
            </w:r>
          </w:p>
        </w:tc>
        <w:tc>
          <w:tcPr>
            <w:tcW w:w="4548" w:type="pct"/>
            <w:shd w:val="clear" w:color="auto" w:fill="auto"/>
          </w:tcPr>
          <w:p w14:paraId="3E8E893A" w14:textId="77777777" w:rsidR="002910E3" w:rsidRPr="002910E3" w:rsidRDefault="002910E3" w:rsidP="0047470E">
            <w:pPr>
              <w:widowControl w:val="0"/>
              <w:tabs>
                <w:tab w:val="left" w:pos="596"/>
              </w:tabs>
              <w:spacing w:after="120" w:line="276" w:lineRule="auto"/>
              <w:rPr>
                <w:rFonts w:ascii="Arial" w:hAnsi="Arial" w:cs="Arial"/>
                <w:bCs/>
                <w:sz w:val="20"/>
                <w:szCs w:val="28"/>
              </w:rPr>
            </w:pPr>
            <w:r w:rsidRPr="002910E3">
              <w:rPr>
                <w:rFonts w:ascii="Arial" w:hAnsi="Arial" w:cs="Arial"/>
                <w:b/>
                <w:sz w:val="12"/>
                <w:szCs w:val="18"/>
              </w:rPr>
              <w:t xml:space="preserve">Mandatory if serious and organised crime suspect </w:t>
            </w:r>
            <w:r w:rsidRPr="002910E3">
              <w:rPr>
                <w:rFonts w:ascii="Arial" w:hAnsi="Arial" w:cs="Arial"/>
                <w:bCs/>
                <w:sz w:val="20"/>
                <w:szCs w:val="28"/>
              </w:rPr>
              <w:t>I must reside at [</w:t>
            </w:r>
            <w:r w:rsidRPr="002910E3">
              <w:rPr>
                <w:rFonts w:ascii="Arial" w:hAnsi="Arial" w:cs="Arial"/>
                <w:bCs/>
                <w:i/>
                <w:iCs/>
                <w:sz w:val="20"/>
                <w:szCs w:val="28"/>
              </w:rPr>
              <w:t>address</w:t>
            </w:r>
            <w:r w:rsidRPr="002910E3">
              <w:rPr>
                <w:rFonts w:ascii="Arial" w:hAnsi="Arial" w:cs="Arial"/>
                <w:bCs/>
                <w:sz w:val="20"/>
                <w:szCs w:val="28"/>
              </w:rPr>
              <w:t>] and remain at that place of residence while on bail, not leaving it except for one of the following purposes</w:t>
            </w:r>
          </w:p>
          <w:p w14:paraId="7D3345A4" w14:textId="77777777" w:rsidR="002910E3" w:rsidRPr="002910E3" w:rsidRDefault="002910E3" w:rsidP="0047470E">
            <w:pPr>
              <w:widowControl w:val="0"/>
              <w:numPr>
                <w:ilvl w:val="0"/>
                <w:numId w:val="386"/>
              </w:numPr>
              <w:spacing w:after="120" w:line="276" w:lineRule="auto"/>
              <w:rPr>
                <w:rFonts w:ascii="Times New Roman" w:hAnsi="Times New Roman" w:cs="Arial"/>
                <w:sz w:val="24"/>
                <w:szCs w:val="16"/>
              </w:rPr>
            </w:pPr>
            <w:r w:rsidRPr="002910E3">
              <w:rPr>
                <w:rFonts w:ascii="Times New Roman" w:hAnsi="Times New Roman" w:cs="Arial"/>
                <w:sz w:val="24"/>
                <w:szCs w:val="16"/>
              </w:rPr>
              <w:t>necessary medical or dental treatment for me</w:t>
            </w:r>
          </w:p>
          <w:p w14:paraId="3303A109" w14:textId="77777777" w:rsidR="002910E3" w:rsidRPr="002910E3" w:rsidRDefault="002910E3" w:rsidP="0047470E">
            <w:pPr>
              <w:widowControl w:val="0"/>
              <w:numPr>
                <w:ilvl w:val="0"/>
                <w:numId w:val="386"/>
              </w:numPr>
              <w:spacing w:after="120" w:line="276" w:lineRule="auto"/>
              <w:rPr>
                <w:rFonts w:ascii="Times New Roman" w:hAnsi="Times New Roman" w:cs="Arial"/>
                <w:sz w:val="24"/>
                <w:szCs w:val="16"/>
              </w:rPr>
            </w:pPr>
            <w:r w:rsidRPr="002910E3">
              <w:rPr>
                <w:rFonts w:ascii="Times New Roman" w:hAnsi="Times New Roman" w:cs="Arial"/>
                <w:sz w:val="24"/>
                <w:szCs w:val="16"/>
              </w:rPr>
              <w:t>averting or minimising a serious risk of death or injury (whether to me or some other person</w:t>
            </w:r>
            <w:r w:rsidRPr="002910E3">
              <w:rPr>
                <w:rFonts w:ascii="Times New Roman" w:hAnsi="Times New Roman" w:cs="Arial"/>
                <w:sz w:val="24"/>
                <w:szCs w:val="20"/>
              </w:rPr>
              <w:t>);</w:t>
            </w:r>
          </w:p>
          <w:p w14:paraId="2D45A4DF" w14:textId="77777777" w:rsidR="002910E3" w:rsidRPr="002910E3" w:rsidRDefault="002910E3" w:rsidP="0047470E">
            <w:pPr>
              <w:widowControl w:val="0"/>
              <w:numPr>
                <w:ilvl w:val="0"/>
                <w:numId w:val="386"/>
              </w:numPr>
              <w:spacing w:after="120" w:line="276" w:lineRule="auto"/>
              <w:rPr>
                <w:rFonts w:ascii="Times New Roman" w:hAnsi="Times New Roman" w:cs="Arial"/>
                <w:sz w:val="24"/>
                <w:szCs w:val="16"/>
              </w:rPr>
            </w:pPr>
            <w:r w:rsidRPr="002910E3">
              <w:rPr>
                <w:rFonts w:ascii="Times New Roman" w:hAnsi="Times New Roman" w:cs="Arial"/>
                <w:sz w:val="24"/>
                <w:szCs w:val="16"/>
              </w:rPr>
              <w:t>any other purpose approved by the Chief Executive</w:t>
            </w:r>
            <w:r w:rsidRPr="002910E3">
              <w:rPr>
                <w:rFonts w:ascii="Times New Roman" w:hAnsi="Times New Roman" w:cs="Arial"/>
                <w:sz w:val="24"/>
                <w:szCs w:val="20"/>
              </w:rPr>
              <w:t xml:space="preserve"> of the Department [</w:t>
            </w:r>
            <w:r w:rsidRPr="002910E3">
              <w:rPr>
                <w:rFonts w:ascii="Times New Roman" w:hAnsi="Times New Roman" w:cs="Arial"/>
                <w:i/>
                <w:iCs/>
                <w:sz w:val="24"/>
                <w:szCs w:val="20"/>
              </w:rPr>
              <w:t>for Correctional Services/of Human Services</w:t>
            </w:r>
            <w:r w:rsidRPr="002910E3">
              <w:rPr>
                <w:rFonts w:ascii="Times New Roman" w:hAnsi="Times New Roman" w:cs="Arial"/>
                <w:sz w:val="24"/>
                <w:szCs w:val="20"/>
              </w:rPr>
              <w:t>].</w:t>
            </w:r>
            <w:r w:rsidRPr="002910E3">
              <w:rPr>
                <w:rFonts w:ascii="Times New Roman" w:hAnsi="Times New Roman" w:cs="Arial"/>
                <w:i/>
                <w:iCs/>
                <w:sz w:val="24"/>
                <w:szCs w:val="20"/>
              </w:rPr>
              <w:t xml:space="preserve"> </w:t>
            </w:r>
          </w:p>
        </w:tc>
      </w:tr>
      <w:tr w:rsidR="002910E3" w:rsidRPr="002910E3" w14:paraId="49AE534D" w14:textId="77777777" w:rsidTr="005415C4">
        <w:trPr>
          <w:jc w:val="center"/>
        </w:trPr>
        <w:tc>
          <w:tcPr>
            <w:tcW w:w="186" w:type="pct"/>
            <w:shd w:val="clear" w:color="auto" w:fill="auto"/>
          </w:tcPr>
          <w:p w14:paraId="28327343"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327C8DBC"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6F562835" w14:textId="77777777" w:rsidR="002910E3" w:rsidRPr="002910E3" w:rsidRDefault="002910E3" w:rsidP="0047470E">
            <w:pPr>
              <w:widowControl w:val="0"/>
              <w:spacing w:after="120" w:line="276" w:lineRule="auto"/>
              <w:rPr>
                <w:rFonts w:ascii="Arial" w:eastAsia="Arial" w:hAnsi="Arial" w:cs="Arial"/>
                <w:bCs/>
                <w:sz w:val="20"/>
                <w:szCs w:val="32"/>
              </w:rPr>
            </w:pPr>
            <w:r w:rsidRPr="002910E3">
              <w:rPr>
                <w:rFonts w:ascii="Arial" w:eastAsia="Arial" w:hAnsi="Arial" w:cs="Arial"/>
                <w:b/>
                <w:sz w:val="12"/>
                <w:szCs w:val="24"/>
              </w:rPr>
              <w:t>accommodation support program selected</w:t>
            </w:r>
            <w:r w:rsidRPr="002910E3">
              <w:rPr>
                <w:rFonts w:ascii="Arial" w:hAnsi="Arial" w:cs="Arial"/>
                <w:b/>
                <w:sz w:val="14"/>
                <w:szCs w:val="20"/>
              </w:rPr>
              <w:t xml:space="preserve"> </w:t>
            </w:r>
            <w:r w:rsidRPr="002910E3">
              <w:rPr>
                <w:rFonts w:ascii="Arial" w:eastAsia="Arial" w:hAnsi="Arial" w:cs="Arial"/>
                <w:bCs/>
                <w:sz w:val="20"/>
                <w:szCs w:val="32"/>
              </w:rPr>
              <w:t xml:space="preserve">I must live at the Bail Support Accommodation Program Facility, 77 </w:t>
            </w:r>
            <w:r w:rsidRPr="002910E3">
              <w:rPr>
                <w:rFonts w:ascii="Arial" w:hAnsi="Arial" w:cs="Arial"/>
                <w:sz w:val="20"/>
                <w:szCs w:val="20"/>
              </w:rPr>
              <w:t>Thomas</w:t>
            </w:r>
            <w:r w:rsidRPr="002910E3">
              <w:rPr>
                <w:rFonts w:ascii="Arial" w:eastAsia="Arial" w:hAnsi="Arial" w:cs="Arial"/>
                <w:bCs/>
                <w:sz w:val="20"/>
                <w:szCs w:val="32"/>
              </w:rPr>
              <w:t xml:space="preserve"> Place, Port Adelaide 5013 and stay there while on bail. I must not leave at any time except for:</w:t>
            </w:r>
          </w:p>
          <w:p w14:paraId="57515AF6" w14:textId="77777777" w:rsidR="002910E3" w:rsidRPr="002910E3" w:rsidRDefault="002910E3" w:rsidP="0047470E">
            <w:pPr>
              <w:widowControl w:val="0"/>
              <w:numPr>
                <w:ilvl w:val="0"/>
                <w:numId w:val="13"/>
              </w:numPr>
              <w:spacing w:after="120" w:line="276" w:lineRule="auto"/>
              <w:rPr>
                <w:rFonts w:ascii="Arial" w:eastAsia="Arial" w:hAnsi="Arial" w:cs="Arial"/>
                <w:bCs/>
                <w:sz w:val="20"/>
                <w:szCs w:val="20"/>
              </w:rPr>
            </w:pPr>
            <w:r w:rsidRPr="002910E3">
              <w:rPr>
                <w:rFonts w:ascii="Arial" w:eastAsia="Arial" w:hAnsi="Arial" w:cs="Arial"/>
                <w:bCs/>
                <w:sz w:val="20"/>
                <w:szCs w:val="20"/>
              </w:rPr>
              <w:t>necessary medical or dental treatment;</w:t>
            </w:r>
          </w:p>
          <w:p w14:paraId="671B63CF" w14:textId="77777777" w:rsidR="002910E3" w:rsidRPr="002910E3" w:rsidRDefault="002910E3" w:rsidP="0047470E">
            <w:pPr>
              <w:widowControl w:val="0"/>
              <w:numPr>
                <w:ilvl w:val="0"/>
                <w:numId w:val="13"/>
              </w:numPr>
              <w:spacing w:after="120" w:line="276" w:lineRule="auto"/>
              <w:rPr>
                <w:rFonts w:ascii="Arial" w:eastAsia="Arial" w:hAnsi="Arial" w:cs="Arial"/>
                <w:bCs/>
                <w:sz w:val="20"/>
                <w:szCs w:val="20"/>
              </w:rPr>
            </w:pPr>
            <w:r w:rsidRPr="002910E3">
              <w:rPr>
                <w:rFonts w:ascii="Arial" w:eastAsia="Arial" w:hAnsi="Arial" w:cs="Arial"/>
                <w:bCs/>
                <w:sz w:val="20"/>
                <w:szCs w:val="20"/>
              </w:rPr>
              <w:t>avoiding or reducing a serious risk of death or injury (whether to me or some other person);</w:t>
            </w:r>
          </w:p>
          <w:p w14:paraId="20D0F13D" w14:textId="77777777" w:rsidR="002910E3" w:rsidRPr="002910E3" w:rsidRDefault="002910E3" w:rsidP="0047470E">
            <w:pPr>
              <w:keepNext/>
              <w:keepLines/>
              <w:widowControl w:val="0"/>
              <w:numPr>
                <w:ilvl w:val="0"/>
                <w:numId w:val="13"/>
              </w:numPr>
              <w:spacing w:after="120" w:line="276" w:lineRule="auto"/>
              <w:ind w:left="714" w:hanging="357"/>
              <w:rPr>
                <w:rFonts w:ascii="Arial" w:eastAsia="Arial" w:hAnsi="Arial" w:cs="Arial"/>
                <w:bCs/>
                <w:sz w:val="20"/>
                <w:szCs w:val="20"/>
              </w:rPr>
            </w:pPr>
            <w:r w:rsidRPr="002910E3">
              <w:rPr>
                <w:rFonts w:ascii="Arial" w:eastAsia="Arial" w:hAnsi="Arial" w:cs="Arial"/>
                <w:bCs/>
                <w:sz w:val="20"/>
                <w:szCs w:val="20"/>
              </w:rPr>
              <w:lastRenderedPageBreak/>
              <w:t>going to remunerated (paid) employment at such times and places as approved from time to time by my Supervising Officer;</w:t>
            </w:r>
          </w:p>
          <w:p w14:paraId="0AC3805D" w14:textId="77777777" w:rsidR="002910E3" w:rsidRPr="002910E3" w:rsidRDefault="002910E3" w:rsidP="0047470E">
            <w:pPr>
              <w:keepNext/>
              <w:keepLines/>
              <w:widowControl w:val="0"/>
              <w:numPr>
                <w:ilvl w:val="0"/>
                <w:numId w:val="13"/>
              </w:numPr>
              <w:spacing w:after="120" w:line="276" w:lineRule="auto"/>
              <w:ind w:left="714" w:hanging="357"/>
              <w:rPr>
                <w:rFonts w:ascii="Arial" w:eastAsia="Arial" w:hAnsi="Arial" w:cs="Arial"/>
                <w:bCs/>
                <w:sz w:val="20"/>
                <w:szCs w:val="20"/>
              </w:rPr>
            </w:pPr>
            <w:r w:rsidRPr="002910E3">
              <w:rPr>
                <w:rFonts w:ascii="Arial" w:eastAsia="Arial" w:hAnsi="Arial" w:cs="Arial"/>
                <w:bCs/>
                <w:sz w:val="20"/>
                <w:szCs w:val="20"/>
              </w:rPr>
              <w:t>going to a place to undergo assessment or treatment (or both) relating to my mental or physical condition as approved or directed by my Supervising Officer;</w:t>
            </w:r>
          </w:p>
          <w:p w14:paraId="0920230A" w14:textId="77777777" w:rsidR="002910E3" w:rsidRPr="002910E3" w:rsidRDefault="002910E3" w:rsidP="0047470E">
            <w:pPr>
              <w:keepNext/>
              <w:widowControl w:val="0"/>
              <w:numPr>
                <w:ilvl w:val="0"/>
                <w:numId w:val="13"/>
              </w:numPr>
              <w:spacing w:after="120" w:line="276" w:lineRule="auto"/>
              <w:ind w:left="714" w:hanging="357"/>
              <w:rPr>
                <w:rFonts w:ascii="Arial" w:eastAsia="Arial" w:hAnsi="Arial" w:cs="Arial"/>
                <w:bCs/>
                <w:sz w:val="20"/>
                <w:szCs w:val="20"/>
              </w:rPr>
            </w:pPr>
            <w:r w:rsidRPr="002910E3">
              <w:rPr>
                <w:rFonts w:ascii="Arial" w:eastAsia="Arial" w:hAnsi="Arial" w:cs="Arial"/>
                <w:bCs/>
                <w:sz w:val="20"/>
                <w:szCs w:val="20"/>
              </w:rPr>
              <w:t>going to an intervention program as approved or directed by my Supervising Officer;</w:t>
            </w:r>
          </w:p>
          <w:p w14:paraId="30ECF367" w14:textId="77777777" w:rsidR="002910E3" w:rsidRPr="002910E3" w:rsidRDefault="002910E3" w:rsidP="0047470E">
            <w:pPr>
              <w:keepLines/>
              <w:widowControl w:val="0"/>
              <w:numPr>
                <w:ilvl w:val="0"/>
                <w:numId w:val="13"/>
              </w:numPr>
              <w:spacing w:after="120" w:line="276" w:lineRule="auto"/>
              <w:ind w:left="714" w:hanging="357"/>
              <w:rPr>
                <w:rFonts w:ascii="Arial" w:eastAsia="Arial" w:hAnsi="Arial" w:cs="Arial"/>
                <w:bCs/>
                <w:sz w:val="20"/>
                <w:szCs w:val="20"/>
              </w:rPr>
            </w:pPr>
            <w:r w:rsidRPr="002910E3">
              <w:rPr>
                <w:rFonts w:ascii="Arial" w:eastAsia="Arial" w:hAnsi="Arial" w:cs="Arial"/>
                <w:bCs/>
                <w:sz w:val="20"/>
                <w:szCs w:val="20"/>
              </w:rPr>
              <w:t>going to any other course of education, training or instruction, or other activity as approved or directed by my Supervising Officer;</w:t>
            </w:r>
          </w:p>
          <w:p w14:paraId="0D4275D0" w14:textId="77777777" w:rsidR="002910E3" w:rsidRPr="002910E3" w:rsidRDefault="002910E3" w:rsidP="0047470E">
            <w:pPr>
              <w:widowControl w:val="0"/>
              <w:numPr>
                <w:ilvl w:val="0"/>
                <w:numId w:val="13"/>
              </w:numPr>
              <w:spacing w:after="120" w:line="276" w:lineRule="auto"/>
              <w:rPr>
                <w:rFonts w:ascii="Arial" w:eastAsia="Arial" w:hAnsi="Arial" w:cs="Arial"/>
                <w:bCs/>
                <w:sz w:val="20"/>
                <w:szCs w:val="20"/>
              </w:rPr>
            </w:pPr>
            <w:r w:rsidRPr="002910E3">
              <w:rPr>
                <w:rFonts w:ascii="Arial" w:eastAsia="Arial" w:hAnsi="Arial" w:cs="Arial"/>
                <w:bCs/>
                <w:sz w:val="20"/>
                <w:szCs w:val="20"/>
              </w:rPr>
              <w:t>any other reason approved or directed by my Supervising Officer</w:t>
            </w:r>
            <w:r w:rsidRPr="002910E3">
              <w:rPr>
                <w:rFonts w:ascii="Arial" w:eastAsia="Arial" w:hAnsi="Arial" w:cs="Arial"/>
                <w:b/>
                <w:sz w:val="20"/>
                <w:szCs w:val="20"/>
              </w:rPr>
              <w:t>.</w:t>
            </w:r>
          </w:p>
        </w:tc>
      </w:tr>
      <w:tr w:rsidR="002910E3" w:rsidRPr="002910E3" w14:paraId="69C1990F" w14:textId="77777777" w:rsidTr="005415C4">
        <w:trPr>
          <w:jc w:val="center"/>
        </w:trPr>
        <w:tc>
          <w:tcPr>
            <w:tcW w:w="186" w:type="pct"/>
            <w:shd w:val="clear" w:color="auto" w:fill="auto"/>
          </w:tcPr>
          <w:p w14:paraId="3FBE874A"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0B590551"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712DA953" w14:textId="77777777" w:rsidR="002910E3" w:rsidRPr="002910E3" w:rsidRDefault="002910E3" w:rsidP="0047470E">
            <w:pPr>
              <w:widowControl w:val="0"/>
              <w:tabs>
                <w:tab w:val="left" w:pos="596"/>
              </w:tabs>
              <w:spacing w:after="120" w:line="276" w:lineRule="auto"/>
              <w:rPr>
                <w:rFonts w:ascii="Arial" w:hAnsi="Arial" w:cs="Arial"/>
                <w:sz w:val="20"/>
                <w:szCs w:val="20"/>
              </w:rPr>
            </w:pPr>
            <w:r w:rsidRPr="002910E3">
              <w:rPr>
                <w:rFonts w:ascii="Arial" w:eastAsia="Arial" w:hAnsi="Arial" w:cs="Arial"/>
                <w:b/>
                <w:sz w:val="12"/>
                <w:szCs w:val="18"/>
              </w:rPr>
              <w:t xml:space="preserve">Youth only </w:t>
            </w:r>
            <w:r w:rsidRPr="002910E3">
              <w:rPr>
                <w:rFonts w:ascii="Arial" w:hAnsi="Arial" w:cs="Arial"/>
                <w:sz w:val="20"/>
                <w:szCs w:val="20"/>
              </w:rPr>
              <w:t>I must live at [</w:t>
            </w:r>
            <w:r w:rsidRPr="002910E3">
              <w:rPr>
                <w:rFonts w:ascii="Arial" w:hAnsi="Arial" w:cs="Arial"/>
                <w:i/>
                <w:sz w:val="20"/>
                <w:szCs w:val="20"/>
              </w:rPr>
              <w:t>address</w:t>
            </w:r>
            <w:r w:rsidRPr="002910E3">
              <w:rPr>
                <w:rFonts w:ascii="Arial" w:hAnsi="Arial" w:cs="Arial"/>
                <w:sz w:val="20"/>
                <w:szCs w:val="20"/>
              </w:rPr>
              <w:t>] and stay there while on bail. I must not leave at any time except for:</w:t>
            </w:r>
          </w:p>
          <w:p w14:paraId="7FC5B821" w14:textId="77777777" w:rsidR="002910E3" w:rsidRPr="002910E3" w:rsidRDefault="002910E3" w:rsidP="0047470E">
            <w:pPr>
              <w:widowControl w:val="0"/>
              <w:numPr>
                <w:ilvl w:val="0"/>
                <w:numId w:val="378"/>
              </w:numPr>
              <w:spacing w:after="120" w:line="276" w:lineRule="auto"/>
              <w:rPr>
                <w:rFonts w:ascii="Arial" w:hAnsi="Arial" w:cs="Arial"/>
                <w:sz w:val="20"/>
                <w:szCs w:val="16"/>
              </w:rPr>
            </w:pPr>
            <w:r w:rsidRPr="002910E3">
              <w:rPr>
                <w:rFonts w:ascii="Arial" w:hAnsi="Arial" w:cs="Arial"/>
                <w:sz w:val="20"/>
                <w:szCs w:val="16"/>
              </w:rPr>
              <w:t>remunerated (paid) employment;</w:t>
            </w:r>
          </w:p>
          <w:p w14:paraId="5F35C83E" w14:textId="77777777" w:rsidR="002910E3" w:rsidRPr="002910E3" w:rsidRDefault="002910E3" w:rsidP="0047470E">
            <w:pPr>
              <w:widowControl w:val="0"/>
              <w:numPr>
                <w:ilvl w:val="0"/>
                <w:numId w:val="378"/>
              </w:numPr>
              <w:spacing w:after="120" w:line="276" w:lineRule="auto"/>
              <w:rPr>
                <w:rFonts w:ascii="Arial" w:hAnsi="Arial" w:cs="Arial"/>
                <w:sz w:val="20"/>
                <w:szCs w:val="16"/>
              </w:rPr>
            </w:pPr>
            <w:r w:rsidRPr="002910E3">
              <w:rPr>
                <w:rFonts w:ascii="Arial" w:hAnsi="Arial" w:cs="Arial"/>
                <w:sz w:val="20"/>
                <w:szCs w:val="16"/>
              </w:rPr>
              <w:t>necessary medical or dental treatment</w:t>
            </w:r>
          </w:p>
          <w:p w14:paraId="2D4FCEE9" w14:textId="77777777" w:rsidR="002910E3" w:rsidRPr="002910E3" w:rsidRDefault="002910E3" w:rsidP="0047470E">
            <w:pPr>
              <w:widowControl w:val="0"/>
              <w:numPr>
                <w:ilvl w:val="0"/>
                <w:numId w:val="378"/>
              </w:numPr>
              <w:spacing w:after="120" w:line="276" w:lineRule="auto"/>
              <w:rPr>
                <w:rFonts w:ascii="Arial" w:hAnsi="Arial" w:cs="Arial"/>
                <w:sz w:val="20"/>
                <w:szCs w:val="16"/>
              </w:rPr>
            </w:pPr>
            <w:r w:rsidRPr="002910E3">
              <w:rPr>
                <w:rFonts w:ascii="Arial" w:hAnsi="Arial" w:cs="Arial"/>
                <w:sz w:val="20"/>
                <w:szCs w:val="20"/>
              </w:rPr>
              <w:t>going to school, work, or training or any other activity as required by the Court or as approved or directed by my Supervising Officer.</w:t>
            </w:r>
          </w:p>
        </w:tc>
      </w:tr>
      <w:tr w:rsidR="002910E3" w:rsidRPr="002910E3" w14:paraId="0C1B55ED" w14:textId="77777777" w:rsidTr="005415C4">
        <w:trPr>
          <w:jc w:val="center"/>
        </w:trPr>
        <w:tc>
          <w:tcPr>
            <w:tcW w:w="186" w:type="pct"/>
            <w:shd w:val="clear" w:color="auto" w:fill="auto"/>
          </w:tcPr>
          <w:p w14:paraId="4319BB2D"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D2E884F"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0D302C2C" w14:textId="77777777" w:rsidR="002910E3" w:rsidRPr="002910E3" w:rsidRDefault="002910E3" w:rsidP="0047470E">
            <w:pPr>
              <w:widowControl w:val="0"/>
              <w:spacing w:after="120" w:line="276" w:lineRule="auto"/>
              <w:ind w:left="-41"/>
              <w:rPr>
                <w:rFonts w:ascii="Arial" w:eastAsia="Arial" w:hAnsi="Arial" w:cs="Arial"/>
                <w:b/>
                <w:sz w:val="12"/>
                <w:szCs w:val="18"/>
              </w:rPr>
            </w:pPr>
            <w:r w:rsidRPr="002910E3">
              <w:rPr>
                <w:rFonts w:ascii="Arial" w:hAnsi="Arial" w:cs="Arial"/>
                <w:sz w:val="20"/>
                <w:szCs w:val="20"/>
              </w:rPr>
              <w:t>I must not leave the court building or my current institution until I have been fitted with an electronic transmitter.</w:t>
            </w:r>
          </w:p>
        </w:tc>
      </w:tr>
      <w:tr w:rsidR="002910E3" w:rsidRPr="002910E3" w14:paraId="355C7E40" w14:textId="77777777" w:rsidTr="005415C4">
        <w:trPr>
          <w:jc w:val="center"/>
        </w:trPr>
        <w:tc>
          <w:tcPr>
            <w:tcW w:w="186" w:type="pct"/>
            <w:shd w:val="clear" w:color="auto" w:fill="auto"/>
          </w:tcPr>
          <w:p w14:paraId="0FBC1295"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3D219B6C"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4D54480A" w14:textId="77777777" w:rsidR="002910E3" w:rsidRPr="002910E3" w:rsidRDefault="002910E3" w:rsidP="0047470E">
            <w:pPr>
              <w:widowControl w:val="0"/>
              <w:spacing w:after="120" w:line="276" w:lineRule="auto"/>
              <w:ind w:left="-41"/>
              <w:rPr>
                <w:rFonts w:ascii="Arial" w:eastAsia="Arial" w:hAnsi="Arial" w:cs="Arial"/>
                <w:b/>
                <w:sz w:val="12"/>
                <w:szCs w:val="18"/>
              </w:rPr>
            </w:pPr>
            <w:r w:rsidRPr="002910E3">
              <w:rPr>
                <w:rFonts w:ascii="Arial" w:hAnsi="Arial" w:cs="Arial"/>
                <w:sz w:val="20"/>
                <w:szCs w:val="20"/>
              </w:rPr>
              <w:t>When I am released from court, I must go straight to [</w:t>
            </w:r>
            <w:r w:rsidRPr="002910E3">
              <w:rPr>
                <w:rFonts w:ascii="Arial" w:hAnsi="Arial" w:cs="Arial"/>
                <w:i/>
                <w:sz w:val="20"/>
                <w:szCs w:val="20"/>
              </w:rPr>
              <w:t>address</w:t>
            </w:r>
            <w:r w:rsidRPr="002910E3">
              <w:rPr>
                <w:rFonts w:ascii="Arial" w:hAnsi="Arial" w:cs="Arial"/>
                <w:sz w:val="20"/>
                <w:szCs w:val="20"/>
              </w:rPr>
              <w:t>], so I can have an electronic transmitter fitted and when I get there, I must contact the Home Detention Unit of the Department [</w:t>
            </w:r>
            <w:r w:rsidRPr="002910E3">
              <w:rPr>
                <w:rFonts w:ascii="Arial" w:hAnsi="Arial" w:cs="Arial"/>
                <w:i/>
                <w:sz w:val="20"/>
                <w:szCs w:val="20"/>
              </w:rPr>
              <w:t>for Correctional Services/of Human Services</w:t>
            </w:r>
            <w:r w:rsidRPr="002910E3">
              <w:rPr>
                <w:rFonts w:ascii="Arial" w:hAnsi="Arial" w:cs="Arial"/>
                <w:sz w:val="20"/>
                <w:szCs w:val="20"/>
              </w:rPr>
              <w:t>] by telephone on [</w:t>
            </w:r>
            <w:r w:rsidRPr="002910E3">
              <w:rPr>
                <w:rFonts w:ascii="Arial" w:hAnsi="Arial" w:cs="Arial"/>
                <w:i/>
                <w:sz w:val="20"/>
                <w:szCs w:val="20"/>
              </w:rPr>
              <w:t>1300 796 199/1800 814 914</w:t>
            </w:r>
            <w:r w:rsidRPr="002910E3">
              <w:rPr>
                <w:rFonts w:ascii="Arial" w:hAnsi="Arial" w:cs="Arial"/>
                <w:sz w:val="20"/>
                <w:szCs w:val="20"/>
              </w:rPr>
              <w:t>].</w:t>
            </w:r>
          </w:p>
        </w:tc>
      </w:tr>
      <w:tr w:rsidR="005415C4" w:rsidRPr="002910E3" w14:paraId="0F8D84B2" w14:textId="77777777" w:rsidTr="005415C4">
        <w:trPr>
          <w:jc w:val="center"/>
        </w:trPr>
        <w:tc>
          <w:tcPr>
            <w:tcW w:w="186" w:type="pct"/>
            <w:shd w:val="clear" w:color="auto" w:fill="auto"/>
          </w:tcPr>
          <w:p w14:paraId="38643631"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777FC093"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7B0BD23E" w14:textId="77777777" w:rsidR="002910E3" w:rsidRPr="002910E3" w:rsidRDefault="002910E3" w:rsidP="0047470E">
            <w:pPr>
              <w:widowControl w:val="0"/>
              <w:spacing w:after="120" w:line="276" w:lineRule="auto"/>
              <w:ind w:left="-41"/>
              <w:rPr>
                <w:rFonts w:ascii="Arial" w:eastAsia="Arial" w:hAnsi="Arial" w:cs="Arial"/>
                <w:b/>
                <w:sz w:val="12"/>
                <w:szCs w:val="18"/>
              </w:rPr>
            </w:pPr>
            <w:r w:rsidRPr="002910E3">
              <w:rPr>
                <w:rFonts w:ascii="Arial" w:hAnsi="Arial" w:cs="Arial"/>
                <w:sz w:val="20"/>
                <w:szCs w:val="20"/>
              </w:rPr>
              <w:t>When I am released from court, I must go straight to the offices of the Department [</w:t>
            </w:r>
            <w:r w:rsidRPr="002910E3">
              <w:rPr>
                <w:rFonts w:ascii="Arial" w:hAnsi="Arial" w:cs="Arial"/>
                <w:i/>
                <w:sz w:val="20"/>
                <w:szCs w:val="20"/>
              </w:rPr>
              <w:t>for Correctional Services/of Human Services</w:t>
            </w:r>
            <w:r w:rsidRPr="002910E3">
              <w:rPr>
                <w:rFonts w:ascii="Arial" w:hAnsi="Arial" w:cs="Arial"/>
                <w:sz w:val="20"/>
                <w:szCs w:val="20"/>
              </w:rPr>
              <w:t>] at [</w:t>
            </w:r>
            <w:r w:rsidRPr="002910E3">
              <w:rPr>
                <w:rFonts w:ascii="Arial" w:hAnsi="Arial" w:cs="Arial"/>
                <w:i/>
                <w:sz w:val="20"/>
                <w:szCs w:val="20"/>
              </w:rPr>
              <w:t>location</w:t>
            </w:r>
            <w:r w:rsidRPr="002910E3">
              <w:rPr>
                <w:rFonts w:ascii="Arial" w:hAnsi="Arial" w:cs="Arial"/>
                <w:sz w:val="20"/>
                <w:szCs w:val="20"/>
              </w:rPr>
              <w:t xml:space="preserve">] and I must report to </w:t>
            </w:r>
            <w:r w:rsidRPr="002910E3">
              <w:rPr>
                <w:rFonts w:ascii="Arial" w:hAnsi="Arial" w:cs="Arial"/>
                <w:iCs/>
                <w:sz w:val="20"/>
                <w:szCs w:val="20"/>
              </w:rPr>
              <w:t>my Supervising Officer</w:t>
            </w:r>
            <w:r w:rsidRPr="002910E3" w:rsidDel="00CF17B2">
              <w:rPr>
                <w:rFonts w:ascii="Arial" w:hAnsi="Arial" w:cs="Arial"/>
                <w:sz w:val="20"/>
                <w:szCs w:val="20"/>
              </w:rPr>
              <w:t xml:space="preserve"> </w:t>
            </w:r>
            <w:r w:rsidRPr="002910E3">
              <w:rPr>
                <w:rFonts w:ascii="Arial" w:hAnsi="Arial" w:cs="Arial"/>
                <w:sz w:val="20"/>
                <w:szCs w:val="20"/>
              </w:rPr>
              <w:t>so I can have an electronic transmitter fitted and then go straight to [</w:t>
            </w:r>
            <w:r w:rsidRPr="002910E3">
              <w:rPr>
                <w:rFonts w:ascii="Arial" w:hAnsi="Arial" w:cs="Arial"/>
                <w:i/>
                <w:sz w:val="20"/>
                <w:szCs w:val="20"/>
              </w:rPr>
              <w:t>address</w:t>
            </w:r>
            <w:r w:rsidRPr="002910E3">
              <w:rPr>
                <w:rFonts w:ascii="Arial" w:hAnsi="Arial" w:cs="Arial"/>
                <w:sz w:val="20"/>
                <w:szCs w:val="20"/>
              </w:rPr>
              <w:t>].</w:t>
            </w:r>
          </w:p>
        </w:tc>
      </w:tr>
      <w:tr w:rsidR="005415C4" w:rsidRPr="002910E3" w14:paraId="3E0F0C45" w14:textId="77777777" w:rsidTr="005415C4">
        <w:trPr>
          <w:jc w:val="center"/>
        </w:trPr>
        <w:tc>
          <w:tcPr>
            <w:tcW w:w="186" w:type="pct"/>
            <w:shd w:val="clear" w:color="auto" w:fill="auto"/>
          </w:tcPr>
          <w:p w14:paraId="432850FE"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7CB8002E"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39EBD1BB" w14:textId="77777777" w:rsidR="002910E3" w:rsidRPr="002910E3" w:rsidRDefault="002910E3" w:rsidP="0047470E">
            <w:pPr>
              <w:widowControl w:val="0"/>
              <w:tabs>
                <w:tab w:val="left" w:pos="596"/>
              </w:tabs>
              <w:spacing w:after="120" w:line="276" w:lineRule="auto"/>
              <w:rPr>
                <w:rFonts w:ascii="Arial" w:hAnsi="Arial" w:cs="Arial"/>
                <w:sz w:val="20"/>
                <w:szCs w:val="20"/>
              </w:rPr>
            </w:pPr>
            <w:r w:rsidRPr="002910E3">
              <w:rPr>
                <w:rFonts w:ascii="Arial" w:hAnsi="Arial" w:cs="Arial"/>
                <w:sz w:val="20"/>
                <w:szCs w:val="20"/>
              </w:rPr>
              <w:t>When I am released from Court:</w:t>
            </w:r>
          </w:p>
          <w:p w14:paraId="26D9D7DD" w14:textId="77777777" w:rsidR="002910E3" w:rsidRPr="002910E3" w:rsidRDefault="002910E3" w:rsidP="0047470E">
            <w:pPr>
              <w:widowControl w:val="0"/>
              <w:numPr>
                <w:ilvl w:val="0"/>
                <w:numId w:val="379"/>
              </w:numPr>
              <w:tabs>
                <w:tab w:val="left" w:pos="319"/>
              </w:tabs>
              <w:spacing w:after="120" w:line="276" w:lineRule="auto"/>
              <w:rPr>
                <w:rFonts w:ascii="Arial" w:hAnsi="Arial" w:cs="Arial"/>
                <w:sz w:val="20"/>
                <w:szCs w:val="16"/>
              </w:rPr>
            </w:pPr>
            <w:r w:rsidRPr="002910E3">
              <w:rPr>
                <w:rFonts w:ascii="Arial" w:hAnsi="Arial" w:cs="Arial"/>
                <w:sz w:val="20"/>
                <w:szCs w:val="20"/>
              </w:rPr>
              <w:t xml:space="preserve">I </w:t>
            </w:r>
            <w:r w:rsidRPr="002910E3">
              <w:rPr>
                <w:rFonts w:ascii="Arial" w:hAnsi="Arial" w:cs="Arial"/>
                <w:sz w:val="20"/>
                <w:szCs w:val="16"/>
              </w:rPr>
              <w:t xml:space="preserve">agree to be fitted with a device of a kind approved by the Chief Executive Officer of the Department [for Correctional Services/of Human Services] for the purpose of monitoring compliance with the previous conditions and to comply with all reasonable directions of the Chief Executive Officer in relation to the device. </w:t>
            </w:r>
          </w:p>
          <w:p w14:paraId="0E3B0677" w14:textId="77777777" w:rsidR="002910E3" w:rsidRPr="002910E3" w:rsidRDefault="002910E3" w:rsidP="0047470E">
            <w:pPr>
              <w:widowControl w:val="0"/>
              <w:numPr>
                <w:ilvl w:val="0"/>
                <w:numId w:val="379"/>
              </w:numPr>
              <w:tabs>
                <w:tab w:val="left" w:pos="319"/>
              </w:tabs>
              <w:spacing w:after="120" w:line="276" w:lineRule="auto"/>
              <w:rPr>
                <w:rFonts w:ascii="Arial" w:hAnsi="Arial" w:cs="Arial"/>
                <w:sz w:val="20"/>
                <w:szCs w:val="20"/>
              </w:rPr>
            </w:pPr>
            <w:r w:rsidRPr="002910E3">
              <w:rPr>
                <w:rFonts w:ascii="Arial" w:hAnsi="Arial" w:cs="Arial"/>
                <w:sz w:val="20"/>
                <w:szCs w:val="20"/>
              </w:rPr>
              <w:t xml:space="preserve">I must wear the electronic transmitter and obey the </w:t>
            </w:r>
            <w:r w:rsidRPr="002910E3">
              <w:rPr>
                <w:rFonts w:ascii="Arial" w:hAnsi="Arial" w:cs="Arial"/>
                <w:iCs/>
                <w:sz w:val="20"/>
                <w:szCs w:val="20"/>
              </w:rPr>
              <w:t>Department</w:t>
            </w:r>
            <w:r w:rsidRPr="002910E3">
              <w:rPr>
                <w:rFonts w:ascii="Arial" w:hAnsi="Arial" w:cs="Arial"/>
                <w:sz w:val="20"/>
                <w:szCs w:val="20"/>
              </w:rPr>
              <w:t xml:space="preserve"> [</w:t>
            </w:r>
            <w:r w:rsidRPr="002910E3">
              <w:rPr>
                <w:rFonts w:ascii="Arial" w:hAnsi="Arial" w:cs="Arial"/>
                <w:i/>
                <w:sz w:val="20"/>
                <w:szCs w:val="20"/>
              </w:rPr>
              <w:t>for Correctional Services/of Human Services</w:t>
            </w:r>
            <w:r w:rsidRPr="002910E3">
              <w:rPr>
                <w:rFonts w:ascii="Arial" w:hAnsi="Arial" w:cs="Arial"/>
                <w:sz w:val="20"/>
                <w:szCs w:val="20"/>
              </w:rPr>
              <w:t>] rules of electronic monitoring, including charging the transmitter daily, for the term of this Bail Agreement.</w:t>
            </w:r>
          </w:p>
          <w:p w14:paraId="0973BA28" w14:textId="77777777" w:rsidR="002910E3" w:rsidRPr="002910E3" w:rsidRDefault="002910E3" w:rsidP="0047470E">
            <w:pPr>
              <w:widowControl w:val="0"/>
              <w:numPr>
                <w:ilvl w:val="0"/>
                <w:numId w:val="379"/>
              </w:numPr>
              <w:tabs>
                <w:tab w:val="left" w:pos="319"/>
              </w:tabs>
              <w:spacing w:after="120" w:line="276" w:lineRule="auto"/>
              <w:rPr>
                <w:rFonts w:ascii="Arial" w:hAnsi="Arial" w:cs="Arial"/>
                <w:sz w:val="20"/>
                <w:szCs w:val="20"/>
              </w:rPr>
            </w:pPr>
            <w:r w:rsidRPr="002910E3">
              <w:rPr>
                <w:rFonts w:ascii="Arial" w:hAnsi="Arial" w:cs="Arial"/>
                <w:sz w:val="20"/>
                <w:szCs w:val="20"/>
              </w:rPr>
              <w:t xml:space="preserve">I must always be contactable by mobile telephone </w:t>
            </w:r>
            <w:r w:rsidRPr="002910E3">
              <w:rPr>
                <w:rFonts w:ascii="Arial" w:eastAsia="Arial" w:hAnsi="Arial" w:cs="Arial"/>
                <w:b/>
                <w:sz w:val="12"/>
                <w:szCs w:val="12"/>
              </w:rPr>
              <w:t>following words default selected if class 1 or class 2 offence or serious and organised crime suspect selected</w:t>
            </w:r>
            <w:r w:rsidRPr="002910E3">
              <w:rPr>
                <w:rFonts w:ascii="Arial" w:eastAsia="Arial" w:hAnsi="Arial" w:cs="Arial"/>
                <w:sz w:val="12"/>
                <w:szCs w:val="12"/>
              </w:rPr>
              <w:t xml:space="preserve"> </w:t>
            </w:r>
            <w:r w:rsidRPr="002910E3">
              <w:rPr>
                <w:rFonts w:ascii="Arial" w:hAnsi="Arial" w:cs="Arial"/>
                <w:sz w:val="20"/>
                <w:szCs w:val="20"/>
              </w:rPr>
              <w:t>[</w:t>
            </w:r>
            <w:r w:rsidRPr="002910E3">
              <w:rPr>
                <w:rFonts w:ascii="Arial" w:hAnsi="Arial" w:cs="Arial"/>
                <w:i/>
                <w:sz w:val="20"/>
                <w:szCs w:val="20"/>
              </w:rPr>
              <w:t>that does not provide access to the internet</w:t>
            </w:r>
            <w:r w:rsidRPr="002910E3">
              <w:rPr>
                <w:rFonts w:ascii="Arial" w:hAnsi="Arial" w:cs="Arial"/>
                <w:sz w:val="20"/>
                <w:szCs w:val="20"/>
              </w:rPr>
              <w:t xml:space="preserve">]. I must give my contact details to </w:t>
            </w:r>
            <w:r w:rsidRPr="002910E3">
              <w:rPr>
                <w:rFonts w:ascii="Arial" w:hAnsi="Arial" w:cs="Arial"/>
                <w:iCs/>
                <w:sz w:val="20"/>
                <w:szCs w:val="20"/>
              </w:rPr>
              <w:t>my Supervising Officer</w:t>
            </w:r>
            <w:r w:rsidRPr="002910E3" w:rsidDel="00CF17B2">
              <w:rPr>
                <w:rFonts w:ascii="Arial" w:hAnsi="Arial" w:cs="Arial"/>
                <w:sz w:val="20"/>
                <w:szCs w:val="20"/>
              </w:rPr>
              <w:t xml:space="preserve"> </w:t>
            </w:r>
            <w:r w:rsidRPr="002910E3">
              <w:rPr>
                <w:rFonts w:ascii="Arial" w:hAnsi="Arial" w:cs="Arial"/>
                <w:sz w:val="20"/>
                <w:szCs w:val="20"/>
              </w:rPr>
              <w:t>so they can use it to get in touch with me at all times while I am electronically monitored.</w:t>
            </w:r>
          </w:p>
          <w:p w14:paraId="37B9497A" w14:textId="77777777" w:rsidR="002910E3" w:rsidRPr="002910E3" w:rsidRDefault="002910E3" w:rsidP="0047470E">
            <w:pPr>
              <w:widowControl w:val="0"/>
              <w:numPr>
                <w:ilvl w:val="0"/>
                <w:numId w:val="379"/>
              </w:numPr>
              <w:tabs>
                <w:tab w:val="left" w:pos="319"/>
              </w:tabs>
              <w:spacing w:after="120" w:line="276" w:lineRule="auto"/>
              <w:rPr>
                <w:rFonts w:ascii="Arial" w:hAnsi="Arial" w:cs="Arial"/>
                <w:sz w:val="20"/>
                <w:szCs w:val="20"/>
              </w:rPr>
            </w:pPr>
            <w:r w:rsidRPr="002910E3">
              <w:rPr>
                <w:rFonts w:ascii="Arial" w:hAnsi="Arial" w:cs="Arial"/>
                <w:sz w:val="20"/>
                <w:szCs w:val="20"/>
              </w:rPr>
              <w:t xml:space="preserve">I must not do any water related sport or activity at any time unless this has been approved beforehand by </w:t>
            </w:r>
            <w:r w:rsidRPr="002910E3">
              <w:rPr>
                <w:rFonts w:ascii="Arial" w:hAnsi="Arial" w:cs="Arial"/>
                <w:iCs/>
                <w:sz w:val="20"/>
                <w:szCs w:val="20"/>
              </w:rPr>
              <w:t>my Supervising Officer</w:t>
            </w:r>
            <w:r w:rsidRPr="002910E3">
              <w:rPr>
                <w:rFonts w:ascii="Arial" w:hAnsi="Arial" w:cs="Arial"/>
                <w:sz w:val="20"/>
                <w:szCs w:val="20"/>
              </w:rPr>
              <w:t>.</w:t>
            </w:r>
          </w:p>
          <w:p w14:paraId="5A44A8F5" w14:textId="77777777" w:rsidR="002910E3" w:rsidRPr="002910E3" w:rsidRDefault="002910E3" w:rsidP="0047470E">
            <w:pPr>
              <w:keepNext/>
              <w:keepLines/>
              <w:widowControl w:val="0"/>
              <w:numPr>
                <w:ilvl w:val="0"/>
                <w:numId w:val="379"/>
              </w:numPr>
              <w:tabs>
                <w:tab w:val="left" w:pos="319"/>
              </w:tabs>
              <w:spacing w:after="120" w:line="276" w:lineRule="auto"/>
              <w:ind w:left="714" w:hanging="357"/>
              <w:rPr>
                <w:rFonts w:ascii="Arial" w:hAnsi="Arial" w:cs="Arial"/>
                <w:sz w:val="20"/>
                <w:szCs w:val="20"/>
              </w:rPr>
            </w:pPr>
            <w:r w:rsidRPr="002910E3">
              <w:rPr>
                <w:rFonts w:ascii="Arial" w:hAnsi="Arial" w:cs="Arial"/>
                <w:sz w:val="20"/>
                <w:szCs w:val="20"/>
              </w:rPr>
              <w:lastRenderedPageBreak/>
              <w:t xml:space="preserve">I must come to an entrance to the required address at the request of </w:t>
            </w:r>
            <w:r w:rsidRPr="002910E3">
              <w:rPr>
                <w:rFonts w:ascii="Arial" w:hAnsi="Arial" w:cs="Arial"/>
                <w:iCs/>
                <w:sz w:val="20"/>
                <w:szCs w:val="20"/>
              </w:rPr>
              <w:t>my Supervising Officer</w:t>
            </w:r>
            <w:r w:rsidRPr="002910E3">
              <w:rPr>
                <w:rFonts w:ascii="Arial" w:hAnsi="Arial" w:cs="Arial"/>
                <w:sz w:val="20"/>
                <w:szCs w:val="20"/>
              </w:rPr>
              <w:t xml:space="preserve"> [</w:t>
            </w:r>
            <w:r w:rsidRPr="002910E3">
              <w:rPr>
                <w:rFonts w:ascii="Arial" w:hAnsi="Arial" w:cs="Arial"/>
                <w:i/>
                <w:sz w:val="20"/>
                <w:szCs w:val="20"/>
              </w:rPr>
              <w:t>or a Police Officer</w:t>
            </w:r>
            <w:r w:rsidRPr="002910E3">
              <w:rPr>
                <w:rFonts w:ascii="Arial" w:hAnsi="Arial" w:cs="Arial"/>
                <w:sz w:val="20"/>
                <w:szCs w:val="20"/>
              </w:rPr>
              <w:t>]. I understand that I can only be away from the house for reasons that are allowed in this Bail Agreement.</w:t>
            </w:r>
          </w:p>
          <w:p w14:paraId="17129E77" w14:textId="77777777" w:rsidR="002910E3" w:rsidRPr="002910E3" w:rsidRDefault="002910E3" w:rsidP="0047470E">
            <w:pPr>
              <w:keepNext/>
              <w:keepLines/>
              <w:widowControl w:val="0"/>
              <w:numPr>
                <w:ilvl w:val="0"/>
                <w:numId w:val="379"/>
              </w:numPr>
              <w:tabs>
                <w:tab w:val="left" w:pos="319"/>
              </w:tabs>
              <w:spacing w:after="120" w:line="276" w:lineRule="auto"/>
              <w:ind w:left="714" w:hanging="357"/>
              <w:rPr>
                <w:rFonts w:ascii="Arial" w:hAnsi="Arial" w:cs="Arial"/>
                <w:sz w:val="20"/>
                <w:szCs w:val="20"/>
              </w:rPr>
            </w:pPr>
            <w:r w:rsidRPr="002910E3">
              <w:rPr>
                <w:rFonts w:ascii="Arial" w:hAnsi="Arial" w:cs="Arial"/>
                <w:sz w:val="20"/>
                <w:szCs w:val="20"/>
              </w:rPr>
              <w:t xml:space="preserve">I must answer any calls or text messages from </w:t>
            </w:r>
            <w:r w:rsidRPr="002910E3">
              <w:rPr>
                <w:rFonts w:ascii="Arial" w:hAnsi="Arial" w:cs="Arial"/>
                <w:iCs/>
                <w:sz w:val="20"/>
                <w:szCs w:val="20"/>
              </w:rPr>
              <w:t>my Supervising Officer straight away</w:t>
            </w:r>
            <w:r w:rsidRPr="002910E3">
              <w:rPr>
                <w:rFonts w:ascii="Arial" w:hAnsi="Arial" w:cs="Arial"/>
                <w:sz w:val="20"/>
                <w:szCs w:val="20"/>
              </w:rPr>
              <w:t xml:space="preserve"> on the mobile phone number I have given.</w:t>
            </w:r>
          </w:p>
          <w:p w14:paraId="4055FE71" w14:textId="77777777" w:rsidR="002910E3" w:rsidRPr="002910E3" w:rsidRDefault="002910E3" w:rsidP="0047470E">
            <w:pPr>
              <w:widowControl w:val="0"/>
              <w:numPr>
                <w:ilvl w:val="0"/>
                <w:numId w:val="379"/>
              </w:numPr>
              <w:tabs>
                <w:tab w:val="left" w:pos="319"/>
              </w:tabs>
              <w:spacing w:after="120" w:line="276" w:lineRule="auto"/>
              <w:rPr>
                <w:rFonts w:ascii="Arial" w:hAnsi="Arial" w:cs="Arial"/>
                <w:sz w:val="20"/>
                <w:szCs w:val="20"/>
              </w:rPr>
            </w:pPr>
            <w:r w:rsidRPr="002910E3">
              <w:rPr>
                <w:rFonts w:ascii="Arial" w:hAnsi="Arial" w:cs="Arial"/>
                <w:sz w:val="20"/>
                <w:szCs w:val="20"/>
              </w:rPr>
              <w:t>I must comply with any direction given by my Supervising Officer.</w:t>
            </w:r>
          </w:p>
        </w:tc>
      </w:tr>
      <w:tr w:rsidR="005415C4" w:rsidRPr="002910E3" w14:paraId="201FC0ED" w14:textId="77777777" w:rsidTr="005415C4">
        <w:trPr>
          <w:jc w:val="center"/>
        </w:trPr>
        <w:tc>
          <w:tcPr>
            <w:tcW w:w="186" w:type="pct"/>
            <w:shd w:val="clear" w:color="auto" w:fill="auto"/>
          </w:tcPr>
          <w:p w14:paraId="62567706"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2A2117B8"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5297AEF5" w14:textId="77777777" w:rsidR="002910E3" w:rsidRPr="002910E3" w:rsidRDefault="002910E3" w:rsidP="0047470E">
            <w:pPr>
              <w:keepLines/>
              <w:widowControl w:val="0"/>
              <w:tabs>
                <w:tab w:val="left" w:pos="596"/>
              </w:tabs>
              <w:spacing w:after="120" w:line="276" w:lineRule="auto"/>
              <w:rPr>
                <w:rFonts w:ascii="Arial" w:hAnsi="Arial" w:cs="Arial"/>
                <w:b/>
                <w:sz w:val="12"/>
                <w:szCs w:val="18"/>
              </w:rPr>
            </w:pPr>
            <w:r w:rsidRPr="002910E3">
              <w:rPr>
                <w:rFonts w:ascii="Arial" w:hAnsi="Arial" w:cs="Arial"/>
                <w:sz w:val="20"/>
                <w:szCs w:val="20"/>
              </w:rPr>
              <w:t xml:space="preserve">I give permission for the </w:t>
            </w:r>
            <w:r w:rsidRPr="002910E3">
              <w:rPr>
                <w:rFonts w:ascii="Arial" w:hAnsi="Arial" w:cs="Arial"/>
                <w:iCs/>
                <w:sz w:val="20"/>
                <w:szCs w:val="20"/>
              </w:rPr>
              <w:t>Department</w:t>
            </w:r>
            <w:r w:rsidRPr="002910E3">
              <w:rPr>
                <w:rFonts w:ascii="Arial" w:hAnsi="Arial" w:cs="Arial"/>
                <w:i/>
                <w:sz w:val="20"/>
                <w:szCs w:val="20"/>
              </w:rPr>
              <w:t xml:space="preserve"> </w:t>
            </w:r>
            <w:r w:rsidRPr="002910E3">
              <w:rPr>
                <w:rFonts w:ascii="Arial" w:hAnsi="Arial" w:cs="Arial"/>
                <w:sz w:val="20"/>
                <w:szCs w:val="20"/>
              </w:rPr>
              <w:t>[</w:t>
            </w:r>
            <w:r w:rsidRPr="002910E3">
              <w:rPr>
                <w:rFonts w:ascii="Arial" w:hAnsi="Arial" w:cs="Arial"/>
                <w:i/>
                <w:sz w:val="20"/>
                <w:szCs w:val="20"/>
              </w:rPr>
              <w:t>for Correctional Services/of Human Services</w:t>
            </w:r>
            <w:r w:rsidRPr="002910E3">
              <w:rPr>
                <w:rFonts w:ascii="Arial" w:hAnsi="Arial" w:cs="Arial"/>
                <w:sz w:val="20"/>
                <w:szCs w:val="20"/>
              </w:rPr>
              <w:t>] to tell other people that I am under a home detention condition of Bail if that is needed to check my employment (work) or that I am obeying my Bail Agreement conditions.</w:t>
            </w:r>
          </w:p>
        </w:tc>
      </w:tr>
      <w:tr w:rsidR="005415C4" w:rsidRPr="002910E3" w14:paraId="325376F0" w14:textId="77777777" w:rsidTr="005415C4">
        <w:trPr>
          <w:jc w:val="center"/>
        </w:trPr>
        <w:tc>
          <w:tcPr>
            <w:tcW w:w="186" w:type="pct"/>
            <w:shd w:val="clear" w:color="auto" w:fill="auto"/>
          </w:tcPr>
          <w:p w14:paraId="7D39085B"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002771C"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49A01DF3" w14:textId="77777777" w:rsidR="002910E3" w:rsidRPr="002910E3" w:rsidRDefault="002910E3" w:rsidP="0047470E">
            <w:pPr>
              <w:keepNext/>
              <w:widowControl w:val="0"/>
              <w:tabs>
                <w:tab w:val="left" w:pos="596"/>
              </w:tabs>
              <w:spacing w:after="120" w:line="276" w:lineRule="auto"/>
              <w:rPr>
                <w:rFonts w:ascii="Arial" w:hAnsi="Arial" w:cs="Arial"/>
                <w:sz w:val="20"/>
                <w:szCs w:val="20"/>
              </w:rPr>
            </w:pPr>
            <w:r w:rsidRPr="002910E3">
              <w:rPr>
                <w:rFonts w:ascii="Arial" w:hAnsi="Arial" w:cs="Arial"/>
                <w:sz w:val="20"/>
                <w:szCs w:val="20"/>
              </w:rPr>
              <w:t>If an emergency requires me to move to another address:</w:t>
            </w:r>
          </w:p>
          <w:p w14:paraId="1EA9D6A2" w14:textId="77777777" w:rsidR="002910E3" w:rsidRPr="002910E3" w:rsidRDefault="002910E3" w:rsidP="0047470E">
            <w:pPr>
              <w:widowControl w:val="0"/>
              <w:numPr>
                <w:ilvl w:val="0"/>
                <w:numId w:val="380"/>
              </w:numPr>
              <w:tabs>
                <w:tab w:val="left" w:pos="319"/>
              </w:tabs>
              <w:spacing w:after="120" w:line="276" w:lineRule="auto"/>
              <w:rPr>
                <w:rFonts w:ascii="Arial" w:hAnsi="Arial" w:cs="Arial"/>
                <w:sz w:val="20"/>
                <w:szCs w:val="16"/>
              </w:rPr>
            </w:pPr>
            <w:r w:rsidRPr="002910E3">
              <w:rPr>
                <w:rFonts w:ascii="Arial" w:hAnsi="Arial" w:cs="Arial"/>
                <w:sz w:val="20"/>
                <w:szCs w:val="16"/>
              </w:rPr>
              <w:t>I must not move until I have obtained the permission of my Supervising Officer; and</w:t>
            </w:r>
          </w:p>
          <w:p w14:paraId="749BD925" w14:textId="77777777" w:rsidR="002910E3" w:rsidRPr="002910E3" w:rsidRDefault="002910E3" w:rsidP="0047470E">
            <w:pPr>
              <w:widowControl w:val="0"/>
              <w:numPr>
                <w:ilvl w:val="0"/>
                <w:numId w:val="380"/>
              </w:numPr>
              <w:tabs>
                <w:tab w:val="left" w:pos="319"/>
              </w:tabs>
              <w:spacing w:after="120" w:line="276" w:lineRule="auto"/>
              <w:rPr>
                <w:rFonts w:ascii="Arial" w:hAnsi="Arial" w:cs="Arial"/>
                <w:sz w:val="20"/>
                <w:szCs w:val="16"/>
              </w:rPr>
            </w:pPr>
            <w:r w:rsidRPr="002910E3">
              <w:rPr>
                <w:rFonts w:ascii="Arial" w:hAnsi="Arial" w:cs="Arial"/>
                <w:sz w:val="20"/>
                <w:szCs w:val="16"/>
              </w:rPr>
              <w:t>I must apply to the Court for a variation of the conditions of this Bail Agreement within 2 working days; and</w:t>
            </w:r>
          </w:p>
          <w:p w14:paraId="19E6478C" w14:textId="77777777" w:rsidR="002910E3" w:rsidRPr="002910E3" w:rsidRDefault="002910E3" w:rsidP="0047470E">
            <w:pPr>
              <w:widowControl w:val="0"/>
              <w:numPr>
                <w:ilvl w:val="0"/>
                <w:numId w:val="380"/>
              </w:numPr>
              <w:tabs>
                <w:tab w:val="left" w:pos="319"/>
              </w:tabs>
              <w:spacing w:after="120" w:line="276" w:lineRule="auto"/>
              <w:rPr>
                <w:rFonts w:ascii="Arial" w:hAnsi="Arial" w:cs="Arial"/>
                <w:b/>
                <w:sz w:val="12"/>
                <w:szCs w:val="18"/>
              </w:rPr>
            </w:pPr>
            <w:r w:rsidRPr="002910E3">
              <w:rPr>
                <w:rFonts w:ascii="Arial" w:hAnsi="Arial" w:cs="Arial"/>
                <w:sz w:val="20"/>
                <w:szCs w:val="16"/>
              </w:rPr>
              <w:t>the conditions of this Agreement will continue to apply as though the new address were specified in this Agreement.</w:t>
            </w:r>
          </w:p>
        </w:tc>
      </w:tr>
      <w:tr w:rsidR="002910E3" w:rsidRPr="002910E3" w14:paraId="665012E5" w14:textId="77777777" w:rsidTr="005415C4">
        <w:trPr>
          <w:jc w:val="center"/>
        </w:trPr>
        <w:tc>
          <w:tcPr>
            <w:tcW w:w="5000" w:type="pct"/>
            <w:gridSpan w:val="3"/>
            <w:shd w:val="clear" w:color="auto" w:fill="auto"/>
          </w:tcPr>
          <w:p w14:paraId="4706AE0D" w14:textId="77777777" w:rsidR="002910E3" w:rsidRPr="002910E3" w:rsidRDefault="002910E3" w:rsidP="0047470E">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t>Residence (place of living)</w:t>
            </w:r>
          </w:p>
        </w:tc>
      </w:tr>
      <w:tr w:rsidR="002910E3" w:rsidRPr="002910E3" w14:paraId="17A5BCB4" w14:textId="77777777" w:rsidTr="005415C4">
        <w:trPr>
          <w:jc w:val="center"/>
        </w:trPr>
        <w:tc>
          <w:tcPr>
            <w:tcW w:w="186" w:type="pct"/>
            <w:shd w:val="clear" w:color="auto" w:fill="auto"/>
          </w:tcPr>
          <w:p w14:paraId="28F1C3CB"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DF10C19"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036A149F" w14:textId="77777777" w:rsidR="002910E3" w:rsidRPr="002910E3" w:rsidRDefault="002910E3" w:rsidP="0047470E">
            <w:pPr>
              <w:widowControl w:val="0"/>
              <w:tabs>
                <w:tab w:val="left" w:pos="596"/>
              </w:tabs>
              <w:spacing w:after="120" w:line="276" w:lineRule="auto"/>
              <w:rPr>
                <w:rFonts w:ascii="Arial" w:hAnsi="Arial" w:cs="Arial"/>
                <w:sz w:val="20"/>
                <w:szCs w:val="20"/>
              </w:rPr>
            </w:pPr>
            <w:r w:rsidRPr="002910E3">
              <w:rPr>
                <w:rFonts w:ascii="Arial" w:hAnsi="Arial" w:cs="Arial"/>
                <w:sz w:val="20"/>
                <w:szCs w:val="20"/>
              </w:rPr>
              <w:t>I must live at [</w:t>
            </w:r>
            <w:r w:rsidRPr="002910E3">
              <w:rPr>
                <w:rFonts w:ascii="Arial" w:hAnsi="Arial" w:cs="Arial"/>
                <w:i/>
                <w:sz w:val="20"/>
                <w:szCs w:val="20"/>
              </w:rPr>
              <w:t>address</w:t>
            </w:r>
            <w:r w:rsidRPr="002910E3">
              <w:rPr>
                <w:rFonts w:ascii="Arial" w:hAnsi="Arial" w:cs="Arial"/>
                <w:sz w:val="20"/>
                <w:szCs w:val="20"/>
              </w:rPr>
              <w:t xml:space="preserve">]. </w:t>
            </w:r>
          </w:p>
        </w:tc>
      </w:tr>
      <w:tr w:rsidR="002910E3" w:rsidRPr="002910E3" w14:paraId="5BB190E9" w14:textId="77777777" w:rsidTr="005415C4">
        <w:trPr>
          <w:jc w:val="center"/>
        </w:trPr>
        <w:tc>
          <w:tcPr>
            <w:tcW w:w="186" w:type="pct"/>
            <w:shd w:val="clear" w:color="auto" w:fill="auto"/>
          </w:tcPr>
          <w:p w14:paraId="4C450DEC"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033E9FC"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32A41475" w14:textId="77777777" w:rsidR="002910E3" w:rsidRPr="002910E3" w:rsidRDefault="002910E3" w:rsidP="0047470E">
            <w:pPr>
              <w:widowControl w:val="0"/>
              <w:spacing w:after="120" w:line="276" w:lineRule="auto"/>
              <w:ind w:left="-41"/>
              <w:rPr>
                <w:rFonts w:ascii="Arial" w:eastAsia="Arial" w:hAnsi="Arial" w:cs="Arial"/>
                <w:b/>
                <w:sz w:val="20"/>
                <w:szCs w:val="20"/>
              </w:rPr>
            </w:pPr>
            <w:r w:rsidRPr="002910E3">
              <w:rPr>
                <w:rFonts w:ascii="Arial" w:eastAsia="Arial" w:hAnsi="Arial" w:cs="Arial"/>
                <w:b/>
                <w:sz w:val="12"/>
                <w:szCs w:val="12"/>
              </w:rPr>
              <w:t>Adult only</w:t>
            </w:r>
            <w:r w:rsidRPr="002910E3">
              <w:rPr>
                <w:rFonts w:ascii="Arial" w:eastAsia="Arial" w:hAnsi="Arial" w:cs="Arial"/>
                <w:sz w:val="12"/>
                <w:szCs w:val="12"/>
              </w:rPr>
              <w:t xml:space="preserve"> </w:t>
            </w:r>
            <w:r w:rsidRPr="002910E3">
              <w:rPr>
                <w:rFonts w:ascii="Arial" w:eastAsia="Arial" w:hAnsi="Arial" w:cs="Arial"/>
                <w:bCs/>
                <w:sz w:val="20"/>
                <w:szCs w:val="20"/>
              </w:rPr>
              <w:t>I must live at the</w:t>
            </w:r>
            <w:r w:rsidRPr="002910E3">
              <w:rPr>
                <w:rFonts w:ascii="Arial" w:eastAsia="Arial" w:hAnsi="Arial" w:cs="Arial"/>
                <w:bCs/>
                <w:sz w:val="32"/>
                <w:szCs w:val="32"/>
              </w:rPr>
              <w:t xml:space="preserve"> </w:t>
            </w:r>
            <w:r w:rsidRPr="002910E3">
              <w:rPr>
                <w:rFonts w:ascii="Arial" w:eastAsia="Arial" w:hAnsi="Arial" w:cs="Arial"/>
                <w:bCs/>
                <w:sz w:val="20"/>
                <w:szCs w:val="40"/>
              </w:rPr>
              <w:t>Bail</w:t>
            </w:r>
            <w:r w:rsidRPr="002910E3">
              <w:rPr>
                <w:rFonts w:ascii="Arial" w:eastAsia="Arial" w:hAnsi="Arial" w:cs="Arial"/>
                <w:bCs/>
                <w:sz w:val="32"/>
                <w:szCs w:val="32"/>
              </w:rPr>
              <w:t xml:space="preserve"> </w:t>
            </w:r>
            <w:r w:rsidRPr="002910E3">
              <w:rPr>
                <w:rFonts w:ascii="Arial" w:eastAsia="Arial" w:hAnsi="Arial" w:cs="Arial"/>
                <w:bCs/>
                <w:sz w:val="20"/>
                <w:szCs w:val="20"/>
              </w:rPr>
              <w:t>Support Accommodation Program Facility at 77 Thomas Place, Port Adelaide SA 5013.</w:t>
            </w:r>
          </w:p>
        </w:tc>
      </w:tr>
      <w:tr w:rsidR="002910E3" w:rsidRPr="002910E3" w14:paraId="4599E902" w14:textId="77777777" w:rsidTr="005415C4">
        <w:trPr>
          <w:jc w:val="center"/>
        </w:trPr>
        <w:tc>
          <w:tcPr>
            <w:tcW w:w="186" w:type="pct"/>
            <w:shd w:val="clear" w:color="auto" w:fill="auto"/>
          </w:tcPr>
          <w:p w14:paraId="461134A1"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D1CD33E"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75E0A153" w14:textId="77777777" w:rsidR="002910E3" w:rsidRPr="002910E3" w:rsidRDefault="002910E3" w:rsidP="0047470E">
            <w:pPr>
              <w:widowControl w:val="0"/>
              <w:tabs>
                <w:tab w:val="left" w:pos="596"/>
              </w:tabs>
              <w:spacing w:after="120" w:line="276" w:lineRule="auto"/>
              <w:rPr>
                <w:rFonts w:ascii="Arial" w:hAnsi="Arial" w:cs="Arial"/>
                <w:sz w:val="20"/>
                <w:szCs w:val="20"/>
              </w:rPr>
            </w:pPr>
            <w:r w:rsidRPr="002910E3">
              <w:rPr>
                <w:rFonts w:ascii="Arial" w:hAnsi="Arial" w:cs="Arial"/>
                <w:sz w:val="20"/>
                <w:szCs w:val="20"/>
              </w:rPr>
              <w:t xml:space="preserve">I must live where </w:t>
            </w:r>
            <w:r w:rsidRPr="002910E3">
              <w:rPr>
                <w:rFonts w:ascii="Arial" w:hAnsi="Arial" w:cs="Arial"/>
                <w:iCs/>
                <w:sz w:val="20"/>
                <w:szCs w:val="20"/>
              </w:rPr>
              <w:t>my Supervising Office</w:t>
            </w:r>
            <w:r w:rsidRPr="002910E3">
              <w:rPr>
                <w:rFonts w:ascii="Arial" w:hAnsi="Arial" w:cs="Arial"/>
                <w:sz w:val="20"/>
                <w:szCs w:val="20"/>
              </w:rPr>
              <w:t xml:space="preserve">r directs. </w:t>
            </w:r>
          </w:p>
        </w:tc>
      </w:tr>
      <w:tr w:rsidR="002910E3" w:rsidRPr="002910E3" w14:paraId="453A37CB" w14:textId="77777777" w:rsidTr="005415C4">
        <w:trPr>
          <w:jc w:val="center"/>
        </w:trPr>
        <w:tc>
          <w:tcPr>
            <w:tcW w:w="186" w:type="pct"/>
            <w:shd w:val="clear" w:color="auto" w:fill="auto"/>
          </w:tcPr>
          <w:p w14:paraId="3C8CD54F"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01DFFA8A"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089B3483" w14:textId="77777777" w:rsidR="002910E3" w:rsidRPr="002910E3" w:rsidRDefault="002910E3" w:rsidP="0047470E">
            <w:pPr>
              <w:widowControl w:val="0"/>
              <w:spacing w:after="120" w:line="276" w:lineRule="auto"/>
              <w:ind w:left="-41"/>
              <w:rPr>
                <w:rFonts w:ascii="Arial" w:hAnsi="Arial" w:cs="Arial"/>
                <w:sz w:val="20"/>
                <w:szCs w:val="20"/>
              </w:rPr>
            </w:pPr>
            <w:r w:rsidRPr="002910E3">
              <w:rPr>
                <w:rFonts w:ascii="Arial" w:eastAsia="Arial" w:hAnsi="Arial" w:cs="Arial"/>
                <w:b/>
                <w:sz w:val="12"/>
                <w:szCs w:val="24"/>
              </w:rPr>
              <w:t>Youth Only</w:t>
            </w:r>
            <w:r w:rsidRPr="002910E3">
              <w:rPr>
                <w:rFonts w:ascii="Arial" w:eastAsia="Arial" w:hAnsi="Arial" w:cs="Arial"/>
                <w:sz w:val="12"/>
                <w:szCs w:val="24"/>
              </w:rPr>
              <w:t xml:space="preserve"> </w:t>
            </w:r>
            <w:r w:rsidRPr="002910E3">
              <w:rPr>
                <w:rFonts w:ascii="Arial" w:hAnsi="Arial" w:cs="Arial"/>
                <w:sz w:val="20"/>
                <w:szCs w:val="20"/>
              </w:rPr>
              <w:t>I must live where [</w:t>
            </w:r>
            <w:r w:rsidRPr="002910E3">
              <w:rPr>
                <w:rFonts w:ascii="Arial" w:hAnsi="Arial" w:cs="Arial"/>
                <w:i/>
                <w:iCs/>
                <w:sz w:val="20"/>
                <w:szCs w:val="20"/>
              </w:rPr>
              <w:t>my Supervising Office</w:t>
            </w:r>
            <w:r w:rsidRPr="002910E3">
              <w:rPr>
                <w:rFonts w:ascii="Arial" w:hAnsi="Arial" w:cs="Arial"/>
                <w:i/>
                <w:sz w:val="20"/>
                <w:szCs w:val="20"/>
              </w:rPr>
              <w:t>r/the Department for Child Protection</w:t>
            </w:r>
            <w:r w:rsidRPr="002910E3">
              <w:rPr>
                <w:rFonts w:ascii="Arial" w:hAnsi="Arial" w:cs="Arial"/>
                <w:sz w:val="20"/>
                <w:szCs w:val="20"/>
              </w:rPr>
              <w:t>] directs, at first with [</w:t>
            </w:r>
            <w:r w:rsidRPr="002910E3">
              <w:rPr>
                <w:rFonts w:ascii="Arial" w:hAnsi="Arial" w:cs="Arial"/>
                <w:i/>
                <w:sz w:val="20"/>
                <w:szCs w:val="20"/>
              </w:rPr>
              <w:t>name</w:t>
            </w:r>
            <w:r w:rsidRPr="002910E3">
              <w:rPr>
                <w:rFonts w:ascii="Arial" w:hAnsi="Arial" w:cs="Arial"/>
                <w:sz w:val="20"/>
                <w:szCs w:val="20"/>
              </w:rPr>
              <w:t>].</w:t>
            </w:r>
          </w:p>
        </w:tc>
      </w:tr>
      <w:tr w:rsidR="002910E3" w:rsidRPr="002910E3" w:rsidDel="00725F23" w14:paraId="4970AB4D" w14:textId="77777777" w:rsidTr="005415C4">
        <w:trPr>
          <w:jc w:val="center"/>
        </w:trPr>
        <w:tc>
          <w:tcPr>
            <w:tcW w:w="186" w:type="pct"/>
            <w:shd w:val="clear" w:color="auto" w:fill="auto"/>
          </w:tcPr>
          <w:p w14:paraId="657B4C0A" w14:textId="77777777" w:rsidR="002910E3" w:rsidRPr="002910E3" w:rsidRDefault="002910E3" w:rsidP="0047470E">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620FC5D" w14:textId="77777777" w:rsidR="002910E3" w:rsidRPr="002910E3" w:rsidRDefault="002910E3" w:rsidP="0047470E">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7A7E68BA" w14:textId="77777777" w:rsidR="002910E3" w:rsidRPr="002910E3" w:rsidRDefault="002910E3" w:rsidP="0047470E">
            <w:pPr>
              <w:widowControl w:val="0"/>
              <w:tabs>
                <w:tab w:val="left" w:pos="596"/>
                <w:tab w:val="left" w:pos="4857"/>
              </w:tabs>
              <w:spacing w:after="120" w:line="276" w:lineRule="auto"/>
              <w:rPr>
                <w:rFonts w:ascii="Arial" w:hAnsi="Arial" w:cs="Arial"/>
                <w:sz w:val="20"/>
                <w:szCs w:val="20"/>
              </w:rPr>
            </w:pPr>
            <w:r w:rsidRPr="002910E3">
              <w:rPr>
                <w:rFonts w:ascii="Arial" w:hAnsi="Arial" w:cs="Arial"/>
                <w:sz w:val="20"/>
                <w:szCs w:val="20"/>
              </w:rPr>
              <w:t>I must stay at the required address between the hours of [</w:t>
            </w:r>
            <w:r w:rsidRPr="002910E3">
              <w:rPr>
                <w:rFonts w:ascii="Arial" w:hAnsi="Arial" w:cs="Arial"/>
                <w:i/>
                <w:sz w:val="20"/>
                <w:szCs w:val="20"/>
              </w:rPr>
              <w:t>time</w:t>
            </w:r>
            <w:r w:rsidRPr="002910E3">
              <w:rPr>
                <w:rFonts w:ascii="Arial" w:hAnsi="Arial" w:cs="Arial"/>
                <w:sz w:val="20"/>
                <w:szCs w:val="20"/>
              </w:rPr>
              <w:t>] and [</w:t>
            </w:r>
            <w:r w:rsidRPr="002910E3">
              <w:rPr>
                <w:rFonts w:ascii="Arial" w:hAnsi="Arial" w:cs="Arial"/>
                <w:i/>
                <w:sz w:val="20"/>
                <w:szCs w:val="20"/>
              </w:rPr>
              <w:t>time</w:t>
            </w:r>
            <w:r w:rsidRPr="002910E3">
              <w:rPr>
                <w:rFonts w:ascii="Arial" w:hAnsi="Arial" w:cs="Arial"/>
                <w:sz w:val="20"/>
                <w:szCs w:val="20"/>
              </w:rPr>
              <w:t xml:space="preserve">] and I must be at an entrance to that address if asked to by my Supervising Officer or a Police Officer, unless absent: </w:t>
            </w:r>
          </w:p>
          <w:p w14:paraId="5E84ABD1" w14:textId="77777777" w:rsidR="002910E3" w:rsidRPr="002910E3" w:rsidRDefault="002910E3" w:rsidP="0047470E">
            <w:pPr>
              <w:widowControl w:val="0"/>
              <w:numPr>
                <w:ilvl w:val="0"/>
                <w:numId w:val="381"/>
              </w:numPr>
              <w:tabs>
                <w:tab w:val="left" w:pos="319"/>
              </w:tabs>
              <w:spacing w:after="120" w:line="276" w:lineRule="auto"/>
              <w:rPr>
                <w:rFonts w:ascii="Arial" w:hAnsi="Arial" w:cs="Arial"/>
                <w:sz w:val="20"/>
                <w:szCs w:val="16"/>
              </w:rPr>
            </w:pPr>
            <w:r w:rsidRPr="002910E3">
              <w:rPr>
                <w:rFonts w:ascii="Arial" w:hAnsi="Arial" w:cs="Arial"/>
                <w:sz w:val="20"/>
                <w:szCs w:val="16"/>
              </w:rPr>
              <w:t>for emergency medical or dental treatment, to avoid or reduce a serious risk of death or injury to myself or another or for any other reason approved by my Supervising Officer;</w:t>
            </w:r>
          </w:p>
          <w:p w14:paraId="22C061B2" w14:textId="77777777" w:rsidR="002910E3" w:rsidRPr="002910E3" w:rsidDel="00725F23" w:rsidRDefault="002910E3" w:rsidP="0047470E">
            <w:pPr>
              <w:widowControl w:val="0"/>
              <w:numPr>
                <w:ilvl w:val="0"/>
                <w:numId w:val="381"/>
              </w:numPr>
              <w:tabs>
                <w:tab w:val="left" w:pos="319"/>
              </w:tabs>
              <w:spacing w:after="120" w:line="276" w:lineRule="auto"/>
              <w:rPr>
                <w:rFonts w:ascii="Arial" w:hAnsi="Arial" w:cs="Arial"/>
                <w:sz w:val="20"/>
                <w:szCs w:val="16"/>
              </w:rPr>
            </w:pPr>
            <w:r w:rsidRPr="002910E3">
              <w:rPr>
                <w:rFonts w:ascii="Arial" w:hAnsi="Arial" w:cs="Arial"/>
                <w:sz w:val="20"/>
                <w:szCs w:val="16"/>
              </w:rPr>
              <w:t>in line with the terms and conditions of this Bail Agreement.</w:t>
            </w:r>
          </w:p>
        </w:tc>
      </w:tr>
      <w:tr w:rsidR="002910E3" w:rsidRPr="002910E3" w14:paraId="55C20626" w14:textId="77777777" w:rsidTr="005415C4">
        <w:trPr>
          <w:jc w:val="center"/>
        </w:trPr>
        <w:tc>
          <w:tcPr>
            <w:tcW w:w="186" w:type="pct"/>
            <w:shd w:val="clear" w:color="auto" w:fill="auto"/>
          </w:tcPr>
          <w:p w14:paraId="02688750" w14:textId="77777777" w:rsidR="002910E3" w:rsidRPr="002910E3" w:rsidRDefault="002910E3" w:rsidP="0047470E">
            <w:pPr>
              <w:keepNext/>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7F1BAF79" w14:textId="77777777" w:rsidR="002910E3" w:rsidRPr="002910E3" w:rsidRDefault="002910E3" w:rsidP="0047470E">
            <w:pPr>
              <w:keepNext/>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6427A3A0" w14:textId="77777777" w:rsidR="002910E3" w:rsidRPr="002910E3" w:rsidRDefault="002910E3" w:rsidP="0047470E">
            <w:pPr>
              <w:keepNext/>
              <w:widowControl w:val="0"/>
              <w:tabs>
                <w:tab w:val="left" w:pos="596"/>
                <w:tab w:val="left" w:pos="4857"/>
              </w:tabs>
              <w:spacing w:after="120" w:line="276" w:lineRule="auto"/>
              <w:rPr>
                <w:rFonts w:ascii="Arial" w:hAnsi="Arial" w:cs="Arial"/>
                <w:sz w:val="20"/>
                <w:szCs w:val="20"/>
              </w:rPr>
            </w:pPr>
            <w:r w:rsidRPr="002910E3">
              <w:rPr>
                <w:rFonts w:ascii="Arial" w:eastAsia="Arial" w:hAnsi="Arial" w:cs="Arial"/>
                <w:b/>
                <w:sz w:val="12"/>
                <w:szCs w:val="18"/>
              </w:rPr>
              <w:t xml:space="preserve">Youth only </w:t>
            </w:r>
            <w:r w:rsidRPr="002910E3">
              <w:rPr>
                <w:rFonts w:ascii="Arial" w:hAnsi="Arial" w:cs="Arial"/>
                <w:sz w:val="20"/>
                <w:szCs w:val="20"/>
              </w:rPr>
              <w:t>I must stay at the required address between the hours of [</w:t>
            </w:r>
            <w:r w:rsidRPr="002910E3">
              <w:rPr>
                <w:rFonts w:ascii="Arial" w:hAnsi="Arial" w:cs="Arial"/>
                <w:i/>
                <w:sz w:val="20"/>
                <w:szCs w:val="20"/>
              </w:rPr>
              <w:t>time</w:t>
            </w:r>
            <w:r w:rsidRPr="002910E3">
              <w:rPr>
                <w:rFonts w:ascii="Arial" w:hAnsi="Arial" w:cs="Arial"/>
                <w:sz w:val="20"/>
                <w:szCs w:val="20"/>
              </w:rPr>
              <w:t>] and [</w:t>
            </w:r>
            <w:r w:rsidRPr="002910E3">
              <w:rPr>
                <w:rFonts w:ascii="Arial" w:hAnsi="Arial" w:cs="Arial"/>
                <w:i/>
                <w:sz w:val="20"/>
                <w:szCs w:val="20"/>
              </w:rPr>
              <w:t>time</w:t>
            </w:r>
            <w:r w:rsidRPr="002910E3">
              <w:rPr>
                <w:rFonts w:ascii="Arial" w:hAnsi="Arial" w:cs="Arial"/>
                <w:sz w:val="20"/>
                <w:szCs w:val="20"/>
              </w:rPr>
              <w:t xml:space="preserve">] and I must be at an entrance to that address if asked to by my Supervising Officer or a Police Officer, unless absent: </w:t>
            </w:r>
          </w:p>
          <w:p w14:paraId="5FBD2CD4" w14:textId="77777777" w:rsidR="002910E3" w:rsidRPr="002910E3" w:rsidRDefault="002910E3" w:rsidP="0047470E">
            <w:pPr>
              <w:keepNext/>
              <w:widowControl w:val="0"/>
              <w:numPr>
                <w:ilvl w:val="0"/>
                <w:numId w:val="382"/>
              </w:numPr>
              <w:tabs>
                <w:tab w:val="left" w:pos="319"/>
              </w:tabs>
              <w:spacing w:after="120" w:line="276" w:lineRule="auto"/>
              <w:rPr>
                <w:rFonts w:ascii="Arial" w:hAnsi="Arial" w:cs="Arial"/>
                <w:sz w:val="20"/>
                <w:szCs w:val="16"/>
              </w:rPr>
            </w:pPr>
            <w:r w:rsidRPr="002910E3">
              <w:rPr>
                <w:rFonts w:ascii="Arial" w:hAnsi="Arial" w:cs="Arial"/>
                <w:sz w:val="20"/>
                <w:szCs w:val="16"/>
              </w:rPr>
              <w:t>for emergency medical or dental treatment, to avoid or reduce a serious risk of death or injury to myself or another or for any other reason approved by my Supervising Officer;</w:t>
            </w:r>
          </w:p>
          <w:p w14:paraId="776DBCF2" w14:textId="77777777" w:rsidR="002910E3" w:rsidRPr="002910E3" w:rsidRDefault="002910E3" w:rsidP="0047470E">
            <w:pPr>
              <w:keepNext/>
              <w:widowControl w:val="0"/>
              <w:numPr>
                <w:ilvl w:val="0"/>
                <w:numId w:val="382"/>
              </w:numPr>
              <w:tabs>
                <w:tab w:val="left" w:pos="319"/>
              </w:tabs>
              <w:spacing w:after="120" w:line="276" w:lineRule="auto"/>
              <w:rPr>
                <w:rFonts w:ascii="Arial" w:hAnsi="Arial" w:cs="Arial"/>
                <w:sz w:val="20"/>
                <w:szCs w:val="16"/>
              </w:rPr>
            </w:pPr>
            <w:r w:rsidRPr="002910E3">
              <w:rPr>
                <w:rFonts w:ascii="Arial" w:hAnsi="Arial" w:cs="Arial"/>
                <w:sz w:val="20"/>
                <w:szCs w:val="16"/>
              </w:rPr>
              <w:t>in line with the terms and conditions of this Bail Agreement;</w:t>
            </w:r>
          </w:p>
          <w:p w14:paraId="47F67A63" w14:textId="77777777" w:rsidR="002910E3" w:rsidRPr="002910E3" w:rsidRDefault="002910E3" w:rsidP="0047470E">
            <w:pPr>
              <w:keepNext/>
              <w:widowControl w:val="0"/>
              <w:numPr>
                <w:ilvl w:val="0"/>
                <w:numId w:val="382"/>
              </w:numPr>
              <w:tabs>
                <w:tab w:val="left" w:pos="319"/>
              </w:tabs>
              <w:spacing w:after="120" w:line="276" w:lineRule="auto"/>
              <w:ind w:left="714" w:hanging="357"/>
              <w:rPr>
                <w:rFonts w:ascii="Arial" w:hAnsi="Arial" w:cs="Arial"/>
                <w:sz w:val="20"/>
                <w:szCs w:val="16"/>
              </w:rPr>
            </w:pPr>
            <w:r w:rsidRPr="002910E3">
              <w:rPr>
                <w:rFonts w:ascii="Arial" w:hAnsi="Arial" w:cs="Arial"/>
                <w:sz w:val="20"/>
                <w:szCs w:val="16"/>
              </w:rPr>
              <w:t>in the company of [</w:t>
            </w:r>
            <w:r w:rsidRPr="002910E3">
              <w:rPr>
                <w:rFonts w:ascii="Arial" w:hAnsi="Arial" w:cs="Arial"/>
                <w:i/>
                <w:sz w:val="20"/>
                <w:szCs w:val="16"/>
              </w:rPr>
              <w:t>name/an adult approved by my Supervising Officer</w:t>
            </w:r>
            <w:r w:rsidRPr="002910E3">
              <w:rPr>
                <w:rFonts w:ascii="Arial" w:hAnsi="Arial" w:cs="Arial"/>
                <w:sz w:val="20"/>
                <w:szCs w:val="16"/>
              </w:rPr>
              <w:t>].</w:t>
            </w:r>
          </w:p>
        </w:tc>
      </w:tr>
    </w:tbl>
    <w:p w14:paraId="6E1639F4" w14:textId="77777777" w:rsidR="0047470E" w:rsidRDefault="0047470E">
      <w: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348"/>
        <w:gridCol w:w="497"/>
        <w:gridCol w:w="8505"/>
      </w:tblGrid>
      <w:tr w:rsidR="002910E3" w:rsidRPr="002910E3" w14:paraId="23A27548" w14:textId="77777777" w:rsidTr="00F51B00">
        <w:trPr>
          <w:jc w:val="center"/>
        </w:trPr>
        <w:tc>
          <w:tcPr>
            <w:tcW w:w="186" w:type="pct"/>
            <w:shd w:val="clear" w:color="auto" w:fill="auto"/>
          </w:tcPr>
          <w:p w14:paraId="0F72C603" w14:textId="29D511BD" w:rsidR="002910E3" w:rsidRPr="002910E3" w:rsidRDefault="002910E3" w:rsidP="0047470E">
            <w:pPr>
              <w:keepNext/>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41230B46" w14:textId="77777777" w:rsidR="002910E3" w:rsidRPr="002910E3" w:rsidRDefault="002910E3" w:rsidP="0047470E">
            <w:pPr>
              <w:keepNext/>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78746062" w14:textId="77777777" w:rsidR="002910E3" w:rsidRPr="002910E3" w:rsidRDefault="002910E3" w:rsidP="0047470E">
            <w:pPr>
              <w:keepNext/>
              <w:widowControl w:val="0"/>
              <w:tabs>
                <w:tab w:val="left" w:pos="596"/>
              </w:tabs>
              <w:spacing w:after="120" w:line="276" w:lineRule="auto"/>
              <w:rPr>
                <w:rFonts w:ascii="Arial" w:eastAsia="Arial" w:hAnsi="Arial" w:cs="Arial"/>
                <w:b/>
                <w:sz w:val="12"/>
                <w:szCs w:val="24"/>
              </w:rPr>
            </w:pPr>
            <w:r w:rsidRPr="002910E3">
              <w:rPr>
                <w:rFonts w:ascii="Arial" w:eastAsia="Arial" w:hAnsi="Arial" w:cs="Arial"/>
                <w:sz w:val="18"/>
                <w:szCs w:val="24"/>
              </w:rPr>
              <w:t>W</w:t>
            </w:r>
            <w:r w:rsidRPr="002910E3">
              <w:rPr>
                <w:rFonts w:ascii="Arial" w:eastAsia="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2910E3" w:rsidRPr="002910E3" w14:paraId="0BD4ED79" w14:textId="77777777" w:rsidTr="00F51B00">
        <w:trPr>
          <w:jc w:val="center"/>
        </w:trPr>
        <w:tc>
          <w:tcPr>
            <w:tcW w:w="186" w:type="pct"/>
            <w:shd w:val="clear" w:color="auto" w:fill="auto"/>
          </w:tcPr>
          <w:p w14:paraId="27F8FE32"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163C7CBD" w14:textId="77777777" w:rsidR="002910E3" w:rsidRPr="002910E3" w:rsidRDefault="002910E3" w:rsidP="002910E3">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298A1775"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eastAsia="Arial" w:hAnsi="Arial" w:cs="Arial"/>
                <w:b/>
                <w:sz w:val="12"/>
                <w:szCs w:val="24"/>
              </w:rPr>
              <w:t>default selected if general residential condition selected</w:t>
            </w:r>
            <w:r w:rsidRPr="002910E3">
              <w:rPr>
                <w:rFonts w:ascii="Arial" w:hAnsi="Arial" w:cs="Arial"/>
                <w:sz w:val="14"/>
                <w:szCs w:val="20"/>
              </w:rPr>
              <w:t xml:space="preserve"> </w:t>
            </w:r>
            <w:r w:rsidRPr="002910E3">
              <w:rPr>
                <w:rFonts w:ascii="Arial" w:hAnsi="Arial" w:cs="Arial"/>
                <w:sz w:val="20"/>
                <w:szCs w:val="20"/>
              </w:rPr>
              <w:t>If an emergency requires me to move to another address:</w:t>
            </w:r>
          </w:p>
          <w:p w14:paraId="31B2B135" w14:textId="77777777" w:rsidR="002910E3" w:rsidRPr="002910E3" w:rsidRDefault="002910E3" w:rsidP="002910E3">
            <w:pPr>
              <w:widowControl w:val="0"/>
              <w:numPr>
                <w:ilvl w:val="0"/>
                <w:numId w:val="384"/>
              </w:numPr>
              <w:tabs>
                <w:tab w:val="left" w:pos="319"/>
              </w:tabs>
              <w:spacing w:after="120" w:line="276" w:lineRule="auto"/>
              <w:rPr>
                <w:rFonts w:ascii="Arial" w:hAnsi="Arial" w:cs="Arial"/>
                <w:sz w:val="20"/>
                <w:szCs w:val="16"/>
              </w:rPr>
            </w:pPr>
            <w:r w:rsidRPr="002910E3">
              <w:rPr>
                <w:rFonts w:ascii="Arial" w:hAnsi="Arial" w:cs="Arial"/>
                <w:sz w:val="20"/>
                <w:szCs w:val="16"/>
              </w:rPr>
              <w:t>I must not move until I have obtained the permission of my Supervising Officer; and</w:t>
            </w:r>
          </w:p>
          <w:p w14:paraId="2F44FF98" w14:textId="77777777" w:rsidR="002910E3" w:rsidRPr="002910E3" w:rsidRDefault="002910E3" w:rsidP="002910E3">
            <w:pPr>
              <w:widowControl w:val="0"/>
              <w:numPr>
                <w:ilvl w:val="0"/>
                <w:numId w:val="384"/>
              </w:numPr>
              <w:tabs>
                <w:tab w:val="left" w:pos="319"/>
              </w:tabs>
              <w:spacing w:after="120" w:line="276" w:lineRule="auto"/>
              <w:rPr>
                <w:rFonts w:ascii="Arial" w:hAnsi="Arial" w:cs="Arial"/>
                <w:sz w:val="20"/>
                <w:szCs w:val="16"/>
              </w:rPr>
            </w:pPr>
            <w:r w:rsidRPr="002910E3">
              <w:rPr>
                <w:rFonts w:ascii="Arial" w:hAnsi="Arial" w:cs="Arial"/>
                <w:sz w:val="20"/>
                <w:szCs w:val="16"/>
              </w:rPr>
              <w:t>I must apply to the Court for a variation of the conditions of this Bail Agreement within 2 working days; and</w:t>
            </w:r>
          </w:p>
          <w:p w14:paraId="050E2CAF" w14:textId="77777777" w:rsidR="002910E3" w:rsidRPr="002910E3" w:rsidRDefault="002910E3" w:rsidP="002910E3">
            <w:pPr>
              <w:keepLines/>
              <w:widowControl w:val="0"/>
              <w:numPr>
                <w:ilvl w:val="0"/>
                <w:numId w:val="384"/>
              </w:numPr>
              <w:tabs>
                <w:tab w:val="left" w:pos="319"/>
              </w:tabs>
              <w:spacing w:after="120" w:line="276" w:lineRule="auto"/>
              <w:ind w:left="714" w:hanging="357"/>
              <w:rPr>
                <w:rFonts w:ascii="Arial" w:hAnsi="Arial" w:cs="Arial"/>
                <w:sz w:val="20"/>
                <w:szCs w:val="20"/>
              </w:rPr>
            </w:pPr>
            <w:r w:rsidRPr="002910E3">
              <w:rPr>
                <w:rFonts w:ascii="Arial" w:hAnsi="Arial" w:cs="Arial"/>
                <w:sz w:val="20"/>
                <w:szCs w:val="16"/>
              </w:rPr>
              <w:t>the conditions of this Agreement will continue to apply as though the new address were specified in this Bail Agreement.</w:t>
            </w:r>
          </w:p>
        </w:tc>
      </w:tr>
      <w:tr w:rsidR="002910E3" w:rsidRPr="002910E3" w14:paraId="5A1C8715" w14:textId="77777777" w:rsidTr="00F51B00">
        <w:trPr>
          <w:jc w:val="center"/>
        </w:trPr>
        <w:tc>
          <w:tcPr>
            <w:tcW w:w="186" w:type="pct"/>
            <w:shd w:val="clear" w:color="auto" w:fill="auto"/>
          </w:tcPr>
          <w:p w14:paraId="02A701C5"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BFB88A1" w14:textId="77777777" w:rsidR="002910E3" w:rsidRPr="002910E3" w:rsidRDefault="002910E3" w:rsidP="002910E3">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5BB56CD1"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sz w:val="20"/>
                <w:szCs w:val="20"/>
              </w:rPr>
              <w:t>I must not live at [</w:t>
            </w:r>
            <w:r w:rsidRPr="002910E3">
              <w:rPr>
                <w:rFonts w:ascii="Arial" w:hAnsi="Arial" w:cs="Arial"/>
                <w:i/>
                <w:sz w:val="20"/>
                <w:szCs w:val="20"/>
              </w:rPr>
              <w:t>address(es)</w:t>
            </w:r>
            <w:r w:rsidRPr="002910E3">
              <w:rPr>
                <w:rFonts w:ascii="Arial" w:hAnsi="Arial" w:cs="Arial"/>
                <w:sz w:val="20"/>
                <w:szCs w:val="20"/>
              </w:rPr>
              <w:t>].</w:t>
            </w:r>
          </w:p>
        </w:tc>
      </w:tr>
      <w:tr w:rsidR="002910E3" w:rsidRPr="002910E3" w14:paraId="2C6489F5" w14:textId="77777777" w:rsidTr="00F51B00">
        <w:trPr>
          <w:jc w:val="center"/>
        </w:trPr>
        <w:tc>
          <w:tcPr>
            <w:tcW w:w="186" w:type="pct"/>
            <w:shd w:val="clear" w:color="auto" w:fill="auto"/>
          </w:tcPr>
          <w:p w14:paraId="137725D2"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5CF2A00F" w14:textId="77777777" w:rsidR="002910E3" w:rsidRPr="002910E3" w:rsidRDefault="002910E3" w:rsidP="002910E3">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62F3572F"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sz w:val="20"/>
                <w:szCs w:val="20"/>
              </w:rPr>
              <w:t>I must not live with [</w:t>
            </w:r>
            <w:r w:rsidRPr="002910E3">
              <w:rPr>
                <w:rFonts w:ascii="Arial" w:hAnsi="Arial" w:cs="Arial"/>
                <w:i/>
                <w:sz w:val="20"/>
                <w:szCs w:val="20"/>
              </w:rPr>
              <w:t>name(s)</w:t>
            </w:r>
            <w:r w:rsidRPr="002910E3">
              <w:rPr>
                <w:rFonts w:ascii="Arial" w:hAnsi="Arial" w:cs="Arial"/>
                <w:sz w:val="20"/>
                <w:szCs w:val="20"/>
              </w:rPr>
              <w:t>].</w:t>
            </w:r>
          </w:p>
        </w:tc>
      </w:tr>
      <w:tr w:rsidR="002910E3" w:rsidRPr="002910E3" w:rsidDel="00DB1333" w14:paraId="1D9E2AF4" w14:textId="77777777" w:rsidTr="00F51B00">
        <w:trPr>
          <w:jc w:val="center"/>
        </w:trPr>
        <w:tc>
          <w:tcPr>
            <w:tcW w:w="5000" w:type="pct"/>
            <w:gridSpan w:val="3"/>
            <w:shd w:val="clear" w:color="auto" w:fill="auto"/>
          </w:tcPr>
          <w:p w14:paraId="280D345A" w14:textId="77777777" w:rsidR="002910E3" w:rsidRPr="002910E3" w:rsidDel="00DB1333" w:rsidRDefault="002910E3" w:rsidP="002910E3">
            <w:pPr>
              <w:widowControl w:val="0"/>
              <w:tabs>
                <w:tab w:val="left" w:pos="454"/>
              </w:tabs>
              <w:spacing w:before="120" w:after="120" w:line="276" w:lineRule="auto"/>
              <w:ind w:left="318" w:hanging="318"/>
              <w:rPr>
                <w:rFonts w:ascii="Arial" w:hAnsi="Arial" w:cs="Arial"/>
                <w:b/>
                <w:sz w:val="12"/>
                <w:szCs w:val="20"/>
              </w:rPr>
            </w:pPr>
            <w:r w:rsidRPr="002910E3">
              <w:rPr>
                <w:rFonts w:ascii="Arial" w:hAnsi="Arial" w:cs="Arial"/>
                <w:b/>
                <w:sz w:val="20"/>
                <w:szCs w:val="20"/>
              </w:rPr>
              <w:t>Monitoring</w:t>
            </w:r>
          </w:p>
        </w:tc>
      </w:tr>
      <w:tr w:rsidR="002910E3" w:rsidRPr="002910E3" w:rsidDel="00DB1333" w14:paraId="7F3D34FF" w14:textId="77777777" w:rsidTr="00F51B00">
        <w:trPr>
          <w:jc w:val="center"/>
        </w:trPr>
        <w:tc>
          <w:tcPr>
            <w:tcW w:w="186" w:type="pct"/>
            <w:shd w:val="clear" w:color="auto" w:fill="auto"/>
          </w:tcPr>
          <w:p w14:paraId="57E28657"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6" w:type="pct"/>
            <w:shd w:val="clear" w:color="auto" w:fill="auto"/>
          </w:tcPr>
          <w:p w14:paraId="28489E2F" w14:textId="77777777" w:rsidR="002910E3" w:rsidRPr="002910E3" w:rsidRDefault="002910E3" w:rsidP="002910E3">
            <w:pPr>
              <w:widowControl w:val="0"/>
              <w:numPr>
                <w:ilvl w:val="0"/>
                <w:numId w:val="387"/>
              </w:numPr>
              <w:tabs>
                <w:tab w:val="left" w:pos="596"/>
              </w:tabs>
              <w:spacing w:after="120" w:line="276" w:lineRule="auto"/>
              <w:rPr>
                <w:rFonts w:ascii="Arial" w:eastAsia="Arial" w:hAnsi="Arial" w:cs="Arial"/>
                <w:sz w:val="20"/>
                <w:szCs w:val="20"/>
              </w:rPr>
            </w:pPr>
          </w:p>
        </w:tc>
        <w:tc>
          <w:tcPr>
            <w:tcW w:w="4548" w:type="pct"/>
            <w:shd w:val="clear" w:color="auto" w:fill="auto"/>
          </w:tcPr>
          <w:p w14:paraId="04E93E1B"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sz w:val="20"/>
                <w:szCs w:val="20"/>
              </w:rPr>
              <w:t>When I am released from Court, I:</w:t>
            </w:r>
          </w:p>
          <w:p w14:paraId="03003ACC" w14:textId="77777777" w:rsidR="002910E3" w:rsidRPr="002910E3" w:rsidRDefault="002910E3" w:rsidP="002910E3">
            <w:pPr>
              <w:widowControl w:val="0"/>
              <w:numPr>
                <w:ilvl w:val="0"/>
                <w:numId w:val="180"/>
              </w:numPr>
              <w:spacing w:after="120" w:line="276" w:lineRule="auto"/>
              <w:rPr>
                <w:rFonts w:ascii="Arial" w:hAnsi="Arial" w:cs="Arial"/>
                <w:sz w:val="20"/>
                <w:szCs w:val="20"/>
              </w:rPr>
            </w:pPr>
            <w:r w:rsidRPr="002910E3">
              <w:rPr>
                <w:rFonts w:ascii="Arial" w:eastAsia="Arial" w:hAnsi="Arial" w:cs="Arial"/>
                <w:b/>
                <w:sz w:val="12"/>
                <w:szCs w:val="24"/>
              </w:rPr>
              <w:t>default selected</w:t>
            </w:r>
            <w:r w:rsidRPr="002910E3">
              <w:rPr>
                <w:rFonts w:ascii="Arial" w:hAnsi="Arial" w:cs="Arial"/>
                <w:sz w:val="20"/>
                <w:szCs w:val="20"/>
              </w:rPr>
              <w:t xml:space="preserve"> </w:t>
            </w:r>
            <w:r w:rsidRPr="002910E3">
              <w:rPr>
                <w:rFonts w:ascii="Arial" w:hAnsi="Arial" w:cs="Arial"/>
                <w:sz w:val="20"/>
                <w:szCs w:val="16"/>
              </w:rPr>
              <w:t>must go straight to [</w:t>
            </w:r>
            <w:r w:rsidRPr="002910E3">
              <w:rPr>
                <w:rFonts w:ascii="Arial" w:hAnsi="Arial" w:cs="Arial"/>
                <w:i/>
                <w:sz w:val="20"/>
                <w:szCs w:val="16"/>
              </w:rPr>
              <w:t>address</w:t>
            </w:r>
            <w:r w:rsidRPr="002910E3">
              <w:rPr>
                <w:rFonts w:ascii="Arial" w:hAnsi="Arial" w:cs="Arial"/>
                <w:sz w:val="20"/>
                <w:szCs w:val="16"/>
              </w:rPr>
              <w:t xml:space="preserve">], so I can have an electronic transmitter fitted </w:t>
            </w:r>
            <w:r w:rsidRPr="002910E3">
              <w:rPr>
                <w:rFonts w:ascii="Arial" w:hAnsi="Arial" w:cs="Arial"/>
                <w:b/>
                <w:bCs/>
                <w:sz w:val="12"/>
                <w:szCs w:val="8"/>
              </w:rPr>
              <w:t>following text displayed</w:t>
            </w:r>
            <w:r w:rsidRPr="002910E3">
              <w:rPr>
                <w:rFonts w:ascii="Arial" w:hAnsi="Arial" w:cs="Arial"/>
                <w:sz w:val="12"/>
                <w:szCs w:val="8"/>
              </w:rPr>
              <w:t xml:space="preserve"> </w:t>
            </w:r>
            <w:r w:rsidRPr="002910E3">
              <w:rPr>
                <w:rFonts w:ascii="Arial" w:hAnsi="Arial" w:cs="Arial"/>
                <w:b/>
                <w:bCs/>
                <w:sz w:val="12"/>
                <w:szCs w:val="12"/>
              </w:rPr>
              <w:t>If address is home address rather than Department address</w:t>
            </w:r>
            <w:r w:rsidRPr="002910E3">
              <w:rPr>
                <w:rFonts w:ascii="Arial" w:hAnsi="Arial" w:cs="Arial"/>
                <w:sz w:val="16"/>
                <w:szCs w:val="12"/>
              </w:rPr>
              <w:t xml:space="preserve"> </w:t>
            </w:r>
            <w:r w:rsidRPr="002910E3">
              <w:rPr>
                <w:rFonts w:ascii="Arial" w:hAnsi="Arial" w:cs="Arial"/>
                <w:sz w:val="20"/>
                <w:szCs w:val="16"/>
              </w:rPr>
              <w:t>and when I get there, I must contact the Home Detention Unit of the Department [</w:t>
            </w:r>
            <w:r w:rsidRPr="002910E3">
              <w:rPr>
                <w:rFonts w:ascii="Arial" w:hAnsi="Arial" w:cs="Arial"/>
                <w:i/>
                <w:iCs/>
                <w:sz w:val="20"/>
                <w:szCs w:val="16"/>
              </w:rPr>
              <w:t>for Correctional Services/of Human Services</w:t>
            </w:r>
            <w:r w:rsidRPr="002910E3">
              <w:rPr>
                <w:rFonts w:ascii="Arial" w:hAnsi="Arial" w:cs="Arial"/>
                <w:sz w:val="20"/>
                <w:szCs w:val="16"/>
              </w:rPr>
              <w:t>] by telephone on [</w:t>
            </w:r>
            <w:r w:rsidRPr="002910E3">
              <w:rPr>
                <w:rFonts w:ascii="Arial" w:hAnsi="Arial" w:cs="Arial"/>
                <w:i/>
                <w:sz w:val="20"/>
                <w:szCs w:val="16"/>
              </w:rPr>
              <w:t>1300 796 199/1800 814 914</w:t>
            </w:r>
            <w:r w:rsidRPr="002910E3">
              <w:rPr>
                <w:rFonts w:ascii="Arial" w:hAnsi="Arial" w:cs="Arial"/>
                <w:sz w:val="20"/>
                <w:szCs w:val="16"/>
              </w:rPr>
              <w:t>];</w:t>
            </w:r>
          </w:p>
          <w:p w14:paraId="3ADC654C" w14:textId="77777777" w:rsidR="002910E3" w:rsidRPr="002910E3" w:rsidRDefault="002910E3" w:rsidP="002910E3">
            <w:pPr>
              <w:widowControl w:val="0"/>
              <w:numPr>
                <w:ilvl w:val="0"/>
                <w:numId w:val="180"/>
              </w:numPr>
              <w:spacing w:after="120" w:line="276" w:lineRule="auto"/>
              <w:rPr>
                <w:rFonts w:ascii="Arial" w:eastAsia="Arial" w:hAnsi="Arial" w:cs="Arial"/>
                <w:sz w:val="20"/>
                <w:szCs w:val="24"/>
              </w:rPr>
            </w:pPr>
            <w:r w:rsidRPr="002910E3">
              <w:rPr>
                <w:rFonts w:ascii="Arial" w:eastAsia="Arial" w:hAnsi="Arial" w:cs="Arial"/>
                <w:b/>
                <w:sz w:val="12"/>
                <w:szCs w:val="24"/>
              </w:rPr>
              <w:t xml:space="preserve">youth only </w:t>
            </w:r>
            <w:r w:rsidRPr="002910E3">
              <w:rPr>
                <w:rFonts w:ascii="Arial" w:hAnsi="Arial" w:cs="Arial"/>
                <w:sz w:val="20"/>
                <w:szCs w:val="16"/>
              </w:rPr>
              <w:t>must remain in custody pending the availability of an electronic monitoring device;</w:t>
            </w:r>
          </w:p>
          <w:p w14:paraId="3426EF80" w14:textId="77777777" w:rsidR="002910E3" w:rsidRPr="002910E3" w:rsidRDefault="002910E3" w:rsidP="002910E3">
            <w:pPr>
              <w:widowControl w:val="0"/>
              <w:numPr>
                <w:ilvl w:val="0"/>
                <w:numId w:val="180"/>
              </w:numPr>
              <w:spacing w:after="120" w:line="276" w:lineRule="auto"/>
              <w:rPr>
                <w:rFonts w:ascii="Arial" w:eastAsia="Arial" w:hAnsi="Arial" w:cs="Arial"/>
                <w:sz w:val="20"/>
                <w:szCs w:val="20"/>
              </w:rPr>
            </w:pPr>
            <w:r w:rsidRPr="002910E3">
              <w:rPr>
                <w:rFonts w:ascii="Arial" w:hAnsi="Arial" w:cs="Arial"/>
                <w:sz w:val="20"/>
                <w:szCs w:val="16"/>
              </w:rPr>
              <w:t>must wear the electronic transmitter and obey the Department [</w:t>
            </w:r>
            <w:r w:rsidRPr="002910E3">
              <w:rPr>
                <w:rFonts w:ascii="Arial" w:hAnsi="Arial" w:cs="Arial"/>
                <w:i/>
                <w:sz w:val="20"/>
                <w:szCs w:val="16"/>
              </w:rPr>
              <w:t>for Correctional Services/of Human Services</w:t>
            </w:r>
            <w:r w:rsidRPr="002910E3">
              <w:rPr>
                <w:rFonts w:ascii="Arial" w:hAnsi="Arial" w:cs="Arial"/>
                <w:sz w:val="20"/>
                <w:szCs w:val="16"/>
              </w:rPr>
              <w:t>] rules of electronic monitoring, including charging the transmitter daily, for the term of this Bail Agreement.</w:t>
            </w:r>
          </w:p>
          <w:p w14:paraId="54BED8A4" w14:textId="77777777" w:rsidR="002910E3" w:rsidRPr="002910E3" w:rsidRDefault="002910E3" w:rsidP="002910E3">
            <w:pPr>
              <w:widowControl w:val="0"/>
              <w:numPr>
                <w:ilvl w:val="0"/>
                <w:numId w:val="180"/>
              </w:numPr>
              <w:spacing w:after="120" w:line="276" w:lineRule="auto"/>
              <w:rPr>
                <w:rFonts w:ascii="Arial" w:eastAsia="Arial" w:hAnsi="Arial" w:cs="Arial"/>
                <w:sz w:val="20"/>
                <w:szCs w:val="24"/>
              </w:rPr>
            </w:pPr>
            <w:r w:rsidRPr="002910E3">
              <w:rPr>
                <w:rFonts w:ascii="Arial" w:hAnsi="Arial" w:cs="Arial"/>
                <w:sz w:val="20"/>
                <w:szCs w:val="16"/>
              </w:rPr>
              <w:t xml:space="preserve">must always be contactable by mobile telephone </w:t>
            </w:r>
            <w:r w:rsidRPr="002910E3">
              <w:rPr>
                <w:rFonts w:ascii="Arial" w:eastAsia="Arial" w:hAnsi="Arial" w:cs="Arial"/>
                <w:b/>
                <w:sz w:val="12"/>
                <w:szCs w:val="24"/>
              </w:rPr>
              <w:t>following words default selected if class 1 or class 2 offence or serious and organised crime suspect selected</w:t>
            </w:r>
            <w:r w:rsidRPr="002910E3">
              <w:rPr>
                <w:rFonts w:ascii="Arial" w:eastAsia="Arial" w:hAnsi="Arial" w:cs="Arial"/>
                <w:sz w:val="12"/>
                <w:szCs w:val="24"/>
              </w:rPr>
              <w:t xml:space="preserve"> </w:t>
            </w:r>
            <w:r w:rsidRPr="002910E3">
              <w:rPr>
                <w:rFonts w:ascii="Arial" w:hAnsi="Arial" w:cs="Arial"/>
                <w:sz w:val="20"/>
                <w:szCs w:val="16"/>
              </w:rPr>
              <w:t>[</w:t>
            </w:r>
            <w:r w:rsidRPr="002910E3">
              <w:rPr>
                <w:rFonts w:ascii="Arial" w:hAnsi="Arial" w:cs="Arial"/>
                <w:i/>
                <w:sz w:val="20"/>
                <w:szCs w:val="16"/>
              </w:rPr>
              <w:t>that does not provide access to the internet</w:t>
            </w:r>
            <w:r w:rsidRPr="002910E3">
              <w:rPr>
                <w:rFonts w:ascii="Arial" w:hAnsi="Arial" w:cs="Arial"/>
                <w:sz w:val="20"/>
                <w:szCs w:val="16"/>
              </w:rPr>
              <w:t>]. I must give my contact details to my Supervising Officer so they can use it to get in touch with me at all times while electronically monitored.</w:t>
            </w:r>
          </w:p>
          <w:p w14:paraId="3889EEEF" w14:textId="77777777" w:rsidR="002910E3" w:rsidRPr="002910E3" w:rsidRDefault="002910E3" w:rsidP="002910E3">
            <w:pPr>
              <w:widowControl w:val="0"/>
              <w:numPr>
                <w:ilvl w:val="0"/>
                <w:numId w:val="180"/>
              </w:numPr>
              <w:spacing w:after="120" w:line="276" w:lineRule="auto"/>
              <w:rPr>
                <w:rFonts w:ascii="Arial" w:eastAsia="Arial" w:hAnsi="Arial" w:cs="Arial"/>
                <w:sz w:val="20"/>
                <w:szCs w:val="20"/>
              </w:rPr>
            </w:pPr>
            <w:r w:rsidRPr="002910E3">
              <w:rPr>
                <w:rFonts w:ascii="Arial" w:hAnsi="Arial" w:cs="Arial"/>
                <w:sz w:val="20"/>
                <w:szCs w:val="16"/>
              </w:rPr>
              <w:t>must not do any water related sport or activity at any time unless this has been approved beforehand by my Supervising Officer.</w:t>
            </w:r>
          </w:p>
          <w:p w14:paraId="1EA01B1F" w14:textId="77777777" w:rsidR="002910E3" w:rsidRPr="002910E3" w:rsidDel="00DB1333" w:rsidRDefault="002910E3" w:rsidP="002910E3">
            <w:pPr>
              <w:widowControl w:val="0"/>
              <w:numPr>
                <w:ilvl w:val="0"/>
                <w:numId w:val="180"/>
              </w:numPr>
              <w:spacing w:after="120" w:line="276" w:lineRule="auto"/>
              <w:rPr>
                <w:rFonts w:ascii="Arial" w:eastAsia="Arial" w:hAnsi="Arial" w:cs="Arial"/>
                <w:sz w:val="20"/>
                <w:szCs w:val="24"/>
              </w:rPr>
            </w:pPr>
            <w:r w:rsidRPr="002910E3">
              <w:rPr>
                <w:rFonts w:ascii="Arial" w:hAnsi="Arial" w:cs="Arial"/>
                <w:sz w:val="20"/>
                <w:szCs w:val="16"/>
              </w:rPr>
              <w:t>must answer straight away to any calls or text messages from the Department</w:t>
            </w:r>
            <w:r w:rsidRPr="002910E3">
              <w:rPr>
                <w:rFonts w:ascii="Arial" w:hAnsi="Arial" w:cs="Arial"/>
                <w:i/>
                <w:iCs/>
                <w:sz w:val="20"/>
                <w:szCs w:val="16"/>
              </w:rPr>
              <w:t xml:space="preserve"> </w:t>
            </w:r>
            <w:r w:rsidRPr="002910E3">
              <w:rPr>
                <w:rFonts w:ascii="Arial" w:hAnsi="Arial" w:cs="Arial"/>
                <w:sz w:val="20"/>
                <w:szCs w:val="20"/>
              </w:rPr>
              <w:t>[</w:t>
            </w:r>
            <w:r w:rsidRPr="002910E3">
              <w:rPr>
                <w:rFonts w:ascii="Arial" w:hAnsi="Arial" w:cs="Arial"/>
                <w:i/>
                <w:iCs/>
                <w:sz w:val="20"/>
                <w:szCs w:val="16"/>
              </w:rPr>
              <w:t>for</w:t>
            </w:r>
            <w:r w:rsidRPr="002910E3">
              <w:rPr>
                <w:rFonts w:ascii="Arial" w:hAnsi="Arial" w:cs="Arial"/>
                <w:sz w:val="20"/>
                <w:szCs w:val="16"/>
              </w:rPr>
              <w:t xml:space="preserve"> </w:t>
            </w:r>
            <w:r w:rsidRPr="002910E3">
              <w:rPr>
                <w:rFonts w:ascii="Arial" w:hAnsi="Arial" w:cs="Arial"/>
                <w:i/>
                <w:sz w:val="20"/>
                <w:szCs w:val="16"/>
              </w:rPr>
              <w:t>Correctional Services/of Human Services</w:t>
            </w:r>
            <w:r w:rsidRPr="002910E3">
              <w:rPr>
                <w:rFonts w:ascii="Arial" w:hAnsi="Arial" w:cs="Arial"/>
                <w:sz w:val="20"/>
                <w:szCs w:val="16"/>
              </w:rPr>
              <w:t>] on the mobile phone number I have given.</w:t>
            </w:r>
          </w:p>
        </w:tc>
      </w:tr>
      <w:tr w:rsidR="002910E3" w:rsidRPr="002910E3" w14:paraId="78E17FFD" w14:textId="77777777" w:rsidTr="00F51B00">
        <w:trPr>
          <w:jc w:val="center"/>
        </w:trPr>
        <w:tc>
          <w:tcPr>
            <w:tcW w:w="5000" w:type="pct"/>
            <w:gridSpan w:val="3"/>
            <w:shd w:val="clear" w:color="auto" w:fill="auto"/>
          </w:tcPr>
          <w:p w14:paraId="6A271870" w14:textId="77777777" w:rsidR="002910E3" w:rsidRPr="002910E3" w:rsidRDefault="002910E3" w:rsidP="002910E3">
            <w:pPr>
              <w:widowControl w:val="0"/>
              <w:tabs>
                <w:tab w:val="left" w:pos="455"/>
              </w:tabs>
              <w:spacing w:before="120" w:after="120" w:line="276" w:lineRule="auto"/>
              <w:ind w:left="318" w:hanging="318"/>
              <w:rPr>
                <w:rFonts w:ascii="Arial" w:hAnsi="Arial" w:cs="Arial"/>
                <w:b/>
                <w:sz w:val="20"/>
                <w:szCs w:val="20"/>
              </w:rPr>
            </w:pPr>
            <w:r w:rsidRPr="002910E3">
              <w:rPr>
                <w:rFonts w:ascii="Arial" w:hAnsi="Arial" w:cs="Arial"/>
                <w:b/>
                <w:sz w:val="20"/>
                <w:szCs w:val="20"/>
              </w:rPr>
              <w:t xml:space="preserve">Employment </w:t>
            </w:r>
          </w:p>
        </w:tc>
      </w:tr>
      <w:tr w:rsidR="002910E3" w:rsidRPr="002910E3" w14:paraId="06CFE011" w14:textId="77777777" w:rsidTr="00F51B00">
        <w:trPr>
          <w:jc w:val="center"/>
        </w:trPr>
        <w:tc>
          <w:tcPr>
            <w:tcW w:w="186" w:type="pct"/>
            <w:shd w:val="clear" w:color="auto" w:fill="auto"/>
          </w:tcPr>
          <w:p w14:paraId="7DF7FE0C" w14:textId="77777777" w:rsidR="002910E3" w:rsidRPr="002910E3" w:rsidRDefault="002910E3" w:rsidP="002910E3">
            <w:pPr>
              <w:widowControl w:val="0"/>
              <w:numPr>
                <w:ilvl w:val="0"/>
                <w:numId w:val="11"/>
              </w:numPr>
              <w:tabs>
                <w:tab w:val="left" w:pos="455"/>
              </w:tabs>
              <w:spacing w:after="120" w:line="276" w:lineRule="auto"/>
              <w:rPr>
                <w:rFonts w:ascii="Arial" w:hAnsi="Arial" w:cs="Arial"/>
                <w:sz w:val="20"/>
                <w:szCs w:val="20"/>
              </w:rPr>
            </w:pPr>
          </w:p>
        </w:tc>
        <w:tc>
          <w:tcPr>
            <w:tcW w:w="266" w:type="pct"/>
            <w:shd w:val="clear" w:color="auto" w:fill="auto"/>
          </w:tcPr>
          <w:p w14:paraId="2DDA1D5A" w14:textId="77777777" w:rsidR="002910E3" w:rsidRPr="002910E3" w:rsidRDefault="002910E3" w:rsidP="002910E3">
            <w:pPr>
              <w:widowControl w:val="0"/>
              <w:numPr>
                <w:ilvl w:val="0"/>
                <w:numId w:val="387"/>
              </w:numPr>
              <w:tabs>
                <w:tab w:val="left" w:pos="596"/>
              </w:tabs>
              <w:spacing w:after="120" w:line="276" w:lineRule="auto"/>
              <w:rPr>
                <w:rFonts w:ascii="Arial" w:hAnsi="Arial" w:cs="Arial"/>
                <w:sz w:val="20"/>
                <w:szCs w:val="20"/>
              </w:rPr>
            </w:pPr>
          </w:p>
        </w:tc>
        <w:tc>
          <w:tcPr>
            <w:tcW w:w="4548" w:type="pct"/>
            <w:shd w:val="clear" w:color="auto" w:fill="auto"/>
          </w:tcPr>
          <w:p w14:paraId="23A4DD70" w14:textId="77777777" w:rsidR="002910E3" w:rsidRPr="002910E3" w:rsidRDefault="002910E3" w:rsidP="002910E3">
            <w:pPr>
              <w:widowControl w:val="0"/>
              <w:tabs>
                <w:tab w:val="left" w:pos="455"/>
              </w:tabs>
              <w:spacing w:after="120" w:line="276" w:lineRule="auto"/>
              <w:rPr>
                <w:rFonts w:ascii="Arial" w:hAnsi="Arial" w:cs="Arial"/>
                <w:sz w:val="20"/>
                <w:szCs w:val="20"/>
              </w:rPr>
            </w:pPr>
            <w:r w:rsidRPr="002910E3">
              <w:rPr>
                <w:rFonts w:ascii="Arial" w:hAnsi="Arial" w:cs="Arial"/>
                <w:sz w:val="20"/>
                <w:szCs w:val="20"/>
              </w:rPr>
              <w:t xml:space="preserve">I must tell </w:t>
            </w:r>
            <w:r w:rsidRPr="002910E3">
              <w:rPr>
                <w:rFonts w:ascii="Arial" w:hAnsi="Arial" w:cs="Arial"/>
                <w:iCs/>
                <w:sz w:val="20"/>
                <w:szCs w:val="20"/>
              </w:rPr>
              <w:t>my Supervising Office</w:t>
            </w:r>
            <w:r w:rsidRPr="002910E3">
              <w:rPr>
                <w:rFonts w:ascii="Arial" w:hAnsi="Arial" w:cs="Arial"/>
                <w:sz w:val="20"/>
                <w:szCs w:val="20"/>
              </w:rPr>
              <w:t>r</w:t>
            </w:r>
            <w:r w:rsidRPr="002910E3" w:rsidDel="00640E0F">
              <w:rPr>
                <w:rFonts w:ascii="Arial" w:hAnsi="Arial" w:cs="Arial"/>
                <w:sz w:val="20"/>
                <w:szCs w:val="20"/>
              </w:rPr>
              <w:t xml:space="preserve"> </w:t>
            </w:r>
            <w:r w:rsidRPr="002910E3">
              <w:rPr>
                <w:rFonts w:ascii="Arial" w:hAnsi="Arial" w:cs="Arial"/>
                <w:sz w:val="20"/>
                <w:szCs w:val="20"/>
              </w:rPr>
              <w:t>of any change of employment within 2 working days of the change.</w:t>
            </w:r>
          </w:p>
        </w:tc>
      </w:tr>
    </w:tbl>
    <w:p w14:paraId="6FD39F80" w14:textId="77777777" w:rsidR="002910E3" w:rsidRPr="002910E3" w:rsidRDefault="002910E3" w:rsidP="002910E3">
      <w:pPr>
        <w:rPr>
          <w:rFonts w:ascii="Times New Roman" w:hAnsi="Times New Roman"/>
          <w:sz w:val="17"/>
        </w:rPr>
      </w:pPr>
      <w:r w:rsidRPr="002910E3">
        <w:rPr>
          <w:rFonts w:ascii="Times New Roman" w:hAnsi="Times New Roman"/>
          <w:sz w:val="17"/>
        </w:rPr>
        <w:br w:type="page"/>
      </w:r>
    </w:p>
    <w:tbl>
      <w:tblPr>
        <w:tblStyle w:val="TableGrid212"/>
        <w:tblW w:w="5000" w:type="pct"/>
        <w:jc w:val="center"/>
        <w:tblBorders>
          <w:insideH w:val="none" w:sz="0" w:space="0" w:color="auto"/>
          <w:insideV w:val="none" w:sz="0" w:space="0" w:color="auto"/>
        </w:tblBorders>
        <w:tblLook w:val="04A0" w:firstRow="1" w:lastRow="0" w:firstColumn="1" w:lastColumn="0" w:noHBand="0" w:noVBand="1"/>
      </w:tblPr>
      <w:tblGrid>
        <w:gridCol w:w="329"/>
        <w:gridCol w:w="536"/>
        <w:gridCol w:w="8485"/>
      </w:tblGrid>
      <w:tr w:rsidR="002910E3" w:rsidRPr="002910E3" w14:paraId="63E75E36" w14:textId="77777777" w:rsidTr="00F51B00">
        <w:trPr>
          <w:jc w:val="center"/>
        </w:trPr>
        <w:tc>
          <w:tcPr>
            <w:tcW w:w="5000" w:type="pct"/>
            <w:gridSpan w:val="3"/>
            <w:shd w:val="clear" w:color="auto" w:fill="auto"/>
          </w:tcPr>
          <w:p w14:paraId="249ADB9A"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lastRenderedPageBreak/>
              <w:t xml:space="preserve">Drug and Alcohol </w:t>
            </w:r>
          </w:p>
        </w:tc>
      </w:tr>
      <w:tr w:rsidR="002910E3" w:rsidRPr="002910E3" w14:paraId="78BC9951" w14:textId="77777777" w:rsidTr="00F51B00">
        <w:trPr>
          <w:jc w:val="center"/>
        </w:trPr>
        <w:tc>
          <w:tcPr>
            <w:tcW w:w="186" w:type="pct"/>
            <w:shd w:val="clear" w:color="auto" w:fill="auto"/>
          </w:tcPr>
          <w:p w14:paraId="3E163175" w14:textId="77777777" w:rsidR="002910E3" w:rsidRPr="002910E3" w:rsidRDefault="002910E3" w:rsidP="002910E3">
            <w:pPr>
              <w:widowControl w:val="0"/>
              <w:numPr>
                <w:ilvl w:val="0"/>
                <w:numId w:val="9"/>
              </w:numPr>
              <w:tabs>
                <w:tab w:val="left" w:pos="596"/>
              </w:tabs>
              <w:spacing w:after="120" w:line="276" w:lineRule="auto"/>
              <w:rPr>
                <w:rFonts w:ascii="Arial" w:hAnsi="Arial" w:cs="Arial"/>
                <w:sz w:val="20"/>
                <w:szCs w:val="20"/>
              </w:rPr>
            </w:pPr>
          </w:p>
        </w:tc>
        <w:tc>
          <w:tcPr>
            <w:tcW w:w="267" w:type="pct"/>
            <w:shd w:val="clear" w:color="auto" w:fill="auto"/>
          </w:tcPr>
          <w:p w14:paraId="7474284C" w14:textId="77777777" w:rsidR="002910E3" w:rsidRPr="002910E3" w:rsidRDefault="002910E3" w:rsidP="002910E3">
            <w:pPr>
              <w:widowControl w:val="0"/>
              <w:numPr>
                <w:ilvl w:val="0"/>
                <w:numId w:val="387"/>
              </w:numPr>
              <w:spacing w:after="120" w:line="276" w:lineRule="auto"/>
              <w:rPr>
                <w:rFonts w:ascii="Arial" w:hAnsi="Arial" w:cs="Arial"/>
                <w:sz w:val="20"/>
                <w:szCs w:val="20"/>
              </w:rPr>
            </w:pPr>
          </w:p>
        </w:tc>
        <w:tc>
          <w:tcPr>
            <w:tcW w:w="4548" w:type="pct"/>
            <w:shd w:val="clear" w:color="auto" w:fill="auto"/>
          </w:tcPr>
          <w:p w14:paraId="273AE0CD" w14:textId="77777777" w:rsidR="002910E3" w:rsidRPr="002910E3" w:rsidRDefault="002910E3" w:rsidP="002910E3">
            <w:pPr>
              <w:widowControl w:val="0"/>
              <w:tabs>
                <w:tab w:val="left" w:pos="482"/>
              </w:tabs>
              <w:spacing w:after="120" w:line="276" w:lineRule="auto"/>
              <w:rPr>
                <w:rFonts w:ascii="Arial" w:hAnsi="Arial" w:cs="Arial"/>
                <w:sz w:val="20"/>
                <w:szCs w:val="20"/>
              </w:rPr>
            </w:pPr>
            <w:r w:rsidRPr="002910E3">
              <w:rPr>
                <w:rFonts w:ascii="Arial" w:hAnsi="Arial" w:cs="Arial"/>
                <w:sz w:val="20"/>
                <w:szCs w:val="20"/>
              </w:rPr>
              <w:t xml:space="preserve">I must not use </w:t>
            </w:r>
          </w:p>
          <w:p w14:paraId="18CECF3F" w14:textId="77777777" w:rsidR="002910E3" w:rsidRPr="002910E3" w:rsidRDefault="002910E3" w:rsidP="002910E3">
            <w:pPr>
              <w:widowControl w:val="0"/>
              <w:numPr>
                <w:ilvl w:val="0"/>
                <w:numId w:val="383"/>
              </w:numPr>
              <w:tabs>
                <w:tab w:val="left" w:pos="482"/>
              </w:tabs>
              <w:spacing w:after="120" w:line="276" w:lineRule="auto"/>
              <w:rPr>
                <w:rFonts w:ascii="Arial" w:hAnsi="Arial" w:cs="Arial"/>
                <w:sz w:val="20"/>
                <w:szCs w:val="16"/>
              </w:rPr>
            </w:pPr>
            <w:r w:rsidRPr="002910E3">
              <w:rPr>
                <w:rFonts w:ascii="Arial" w:hAnsi="Arial" w:cs="Arial"/>
                <w:sz w:val="20"/>
                <w:szCs w:val="16"/>
              </w:rPr>
              <w:t>alcohol</w:t>
            </w:r>
          </w:p>
          <w:p w14:paraId="50F17542" w14:textId="77777777" w:rsidR="002910E3" w:rsidRPr="002910E3" w:rsidRDefault="002910E3" w:rsidP="002910E3">
            <w:pPr>
              <w:widowControl w:val="0"/>
              <w:numPr>
                <w:ilvl w:val="0"/>
                <w:numId w:val="383"/>
              </w:numPr>
              <w:tabs>
                <w:tab w:val="left" w:pos="482"/>
              </w:tabs>
              <w:spacing w:after="120" w:line="276" w:lineRule="auto"/>
              <w:rPr>
                <w:rFonts w:ascii="Arial" w:hAnsi="Arial" w:cs="Arial"/>
                <w:sz w:val="20"/>
                <w:szCs w:val="16"/>
              </w:rPr>
            </w:pPr>
            <w:r w:rsidRPr="002910E3">
              <w:rPr>
                <w:rFonts w:ascii="Arial" w:hAnsi="Arial" w:cs="Arial"/>
                <w:sz w:val="20"/>
                <w:szCs w:val="16"/>
              </w:rPr>
              <w:t xml:space="preserve">any drug that is not prescribed by a doctor registered in South Australia or legally available in another way, and then only at the prescribed or recommended dosage </w:t>
            </w:r>
          </w:p>
          <w:p w14:paraId="5A2C48DB" w14:textId="77777777" w:rsidR="002910E3" w:rsidRPr="002910E3" w:rsidRDefault="002910E3" w:rsidP="002910E3">
            <w:pPr>
              <w:widowControl w:val="0"/>
              <w:numPr>
                <w:ilvl w:val="0"/>
                <w:numId w:val="383"/>
              </w:numPr>
              <w:tabs>
                <w:tab w:val="left" w:pos="482"/>
              </w:tabs>
              <w:spacing w:after="120" w:line="276" w:lineRule="auto"/>
              <w:rPr>
                <w:rFonts w:ascii="Arial" w:hAnsi="Arial" w:cs="Arial"/>
                <w:sz w:val="20"/>
                <w:szCs w:val="16"/>
              </w:rPr>
            </w:pPr>
            <w:r w:rsidRPr="002910E3">
              <w:rPr>
                <w:rFonts w:ascii="Arial" w:hAnsi="Arial" w:cs="Arial"/>
                <w:sz w:val="20"/>
                <w:szCs w:val="16"/>
              </w:rPr>
              <w:t>[</w:t>
            </w:r>
            <w:r w:rsidRPr="002910E3">
              <w:rPr>
                <w:rFonts w:ascii="Arial" w:hAnsi="Arial" w:cs="Arial"/>
                <w:i/>
                <w:sz w:val="20"/>
                <w:szCs w:val="16"/>
              </w:rPr>
              <w:t>other</w:t>
            </w:r>
            <w:r w:rsidRPr="002910E3">
              <w:rPr>
                <w:rFonts w:ascii="Arial" w:hAnsi="Arial" w:cs="Arial"/>
                <w:sz w:val="20"/>
                <w:szCs w:val="16"/>
              </w:rPr>
              <w:t>]</w:t>
            </w:r>
          </w:p>
          <w:p w14:paraId="6FF3D844" w14:textId="77777777" w:rsidR="002910E3" w:rsidRPr="002910E3" w:rsidRDefault="002910E3" w:rsidP="002910E3">
            <w:pPr>
              <w:keepLines/>
              <w:widowControl w:val="0"/>
              <w:spacing w:after="120" w:line="276" w:lineRule="auto"/>
              <w:rPr>
                <w:rFonts w:ascii="Arial" w:hAnsi="Arial" w:cs="Arial"/>
                <w:sz w:val="20"/>
                <w:szCs w:val="20"/>
              </w:rPr>
            </w:pPr>
            <w:r w:rsidRPr="002910E3">
              <w:rPr>
                <w:rFonts w:ascii="Arial" w:hAnsi="Arial" w:cs="Arial"/>
                <w:sz w:val="20"/>
                <w:szCs w:val="20"/>
              </w:rPr>
              <w:t xml:space="preserve">and I must have any tests that are needed to check if I am obeying these orders as directed by </w:t>
            </w:r>
            <w:r w:rsidRPr="002910E3">
              <w:rPr>
                <w:rFonts w:ascii="Arial" w:hAnsi="Arial" w:cs="Arial"/>
                <w:iCs/>
                <w:sz w:val="20"/>
                <w:szCs w:val="20"/>
              </w:rPr>
              <w:t>my Supervising Office</w:t>
            </w:r>
            <w:r w:rsidRPr="002910E3">
              <w:rPr>
                <w:rFonts w:ascii="Arial" w:hAnsi="Arial" w:cs="Arial"/>
                <w:sz w:val="20"/>
                <w:szCs w:val="20"/>
              </w:rPr>
              <w:t>r</w:t>
            </w:r>
            <w:r w:rsidRPr="002910E3">
              <w:rPr>
                <w:rFonts w:ascii="Arial" w:hAnsi="Arial" w:cs="Arial"/>
                <w:i/>
                <w:iCs/>
                <w:sz w:val="20"/>
                <w:szCs w:val="20"/>
              </w:rPr>
              <w:t xml:space="preserve">. </w:t>
            </w:r>
            <w:r w:rsidRPr="002910E3">
              <w:rPr>
                <w:rFonts w:ascii="Arial" w:hAnsi="Arial" w:cs="Arial"/>
                <w:sz w:val="20"/>
                <w:szCs w:val="20"/>
              </w:rPr>
              <w:t>I must sign all needed forms and obey all of the testing procedures.</w:t>
            </w:r>
          </w:p>
        </w:tc>
      </w:tr>
      <w:tr w:rsidR="002910E3" w:rsidRPr="002910E3" w14:paraId="7A362950" w14:textId="77777777" w:rsidTr="00F51B00">
        <w:trPr>
          <w:jc w:val="center"/>
        </w:trPr>
        <w:tc>
          <w:tcPr>
            <w:tcW w:w="186" w:type="pct"/>
            <w:shd w:val="clear" w:color="auto" w:fill="auto"/>
          </w:tcPr>
          <w:p w14:paraId="7652B8ED" w14:textId="77777777" w:rsidR="002910E3" w:rsidRPr="002910E3" w:rsidRDefault="002910E3" w:rsidP="002910E3">
            <w:pPr>
              <w:widowControl w:val="0"/>
              <w:numPr>
                <w:ilvl w:val="0"/>
                <w:numId w:val="9"/>
              </w:numPr>
              <w:tabs>
                <w:tab w:val="left" w:pos="596"/>
              </w:tabs>
              <w:spacing w:after="120" w:line="276" w:lineRule="auto"/>
              <w:rPr>
                <w:rFonts w:ascii="Arial" w:hAnsi="Arial" w:cs="Arial"/>
                <w:sz w:val="20"/>
                <w:szCs w:val="20"/>
              </w:rPr>
            </w:pPr>
          </w:p>
        </w:tc>
        <w:tc>
          <w:tcPr>
            <w:tcW w:w="267" w:type="pct"/>
            <w:shd w:val="clear" w:color="auto" w:fill="auto"/>
          </w:tcPr>
          <w:p w14:paraId="5E8D49B7" w14:textId="77777777" w:rsidR="002910E3" w:rsidRPr="002910E3" w:rsidRDefault="002910E3" w:rsidP="002910E3">
            <w:pPr>
              <w:widowControl w:val="0"/>
              <w:numPr>
                <w:ilvl w:val="0"/>
                <w:numId w:val="387"/>
              </w:numPr>
              <w:spacing w:after="120" w:line="276" w:lineRule="auto"/>
              <w:rPr>
                <w:rFonts w:ascii="Arial" w:hAnsi="Arial" w:cs="Arial"/>
                <w:sz w:val="20"/>
                <w:szCs w:val="20"/>
              </w:rPr>
            </w:pPr>
          </w:p>
        </w:tc>
        <w:tc>
          <w:tcPr>
            <w:tcW w:w="4548" w:type="pct"/>
            <w:shd w:val="clear" w:color="auto" w:fill="auto"/>
          </w:tcPr>
          <w:p w14:paraId="6D51E7CA"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2910E3" w:rsidRPr="002910E3" w14:paraId="31811112" w14:textId="77777777" w:rsidTr="00F51B00">
        <w:trPr>
          <w:jc w:val="center"/>
        </w:trPr>
        <w:tc>
          <w:tcPr>
            <w:tcW w:w="5000" w:type="pct"/>
            <w:gridSpan w:val="3"/>
            <w:shd w:val="clear" w:color="auto" w:fill="auto"/>
          </w:tcPr>
          <w:p w14:paraId="0ADBE8DD"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t xml:space="preserve">Drivers Licence </w:t>
            </w:r>
          </w:p>
        </w:tc>
      </w:tr>
      <w:tr w:rsidR="002910E3" w:rsidRPr="002910E3" w14:paraId="5D163518" w14:textId="77777777" w:rsidTr="00F51B00">
        <w:trPr>
          <w:jc w:val="center"/>
        </w:trPr>
        <w:tc>
          <w:tcPr>
            <w:tcW w:w="186" w:type="pct"/>
            <w:shd w:val="clear" w:color="auto" w:fill="auto"/>
          </w:tcPr>
          <w:p w14:paraId="3F78AE84" w14:textId="77777777" w:rsidR="002910E3" w:rsidRPr="002910E3" w:rsidRDefault="002910E3" w:rsidP="002910E3">
            <w:pPr>
              <w:widowControl w:val="0"/>
              <w:tabs>
                <w:tab w:val="left" w:pos="482"/>
              </w:tabs>
              <w:spacing w:after="120" w:line="276" w:lineRule="auto"/>
              <w:rPr>
                <w:rFonts w:ascii="Arial" w:hAnsi="Arial" w:cs="Arial"/>
                <w:sz w:val="20"/>
                <w:szCs w:val="20"/>
              </w:rPr>
            </w:pPr>
          </w:p>
        </w:tc>
        <w:tc>
          <w:tcPr>
            <w:tcW w:w="267" w:type="pct"/>
            <w:shd w:val="clear" w:color="auto" w:fill="auto"/>
          </w:tcPr>
          <w:p w14:paraId="13CBC2AA" w14:textId="77777777" w:rsidR="002910E3" w:rsidRPr="002910E3" w:rsidRDefault="002910E3" w:rsidP="002910E3">
            <w:pPr>
              <w:widowControl w:val="0"/>
              <w:numPr>
                <w:ilvl w:val="0"/>
                <w:numId w:val="387"/>
              </w:numPr>
              <w:spacing w:after="120" w:line="276" w:lineRule="auto"/>
              <w:rPr>
                <w:rFonts w:ascii="Arial" w:hAnsi="Arial" w:cs="Arial"/>
                <w:sz w:val="20"/>
                <w:szCs w:val="20"/>
              </w:rPr>
            </w:pPr>
          </w:p>
        </w:tc>
        <w:tc>
          <w:tcPr>
            <w:tcW w:w="4548" w:type="pct"/>
            <w:shd w:val="clear" w:color="auto" w:fill="auto"/>
          </w:tcPr>
          <w:p w14:paraId="0AF7BCE4" w14:textId="77777777" w:rsidR="002910E3" w:rsidRPr="002910E3" w:rsidRDefault="002910E3" w:rsidP="002910E3">
            <w:pPr>
              <w:widowControl w:val="0"/>
              <w:tabs>
                <w:tab w:val="left" w:pos="482"/>
              </w:tabs>
              <w:spacing w:after="120" w:line="276" w:lineRule="auto"/>
              <w:rPr>
                <w:rFonts w:ascii="Arial" w:hAnsi="Arial" w:cs="Arial"/>
                <w:sz w:val="20"/>
                <w:szCs w:val="20"/>
              </w:rPr>
            </w:pPr>
            <w:r w:rsidRPr="002910E3">
              <w:rPr>
                <w:rFonts w:ascii="Arial" w:hAnsi="Arial" w:cs="Arial"/>
                <w:sz w:val="20"/>
                <w:szCs w:val="20"/>
              </w:rPr>
              <w:t>I must not drive, or sit in the driver’s seat of a motor vehicle, [</w:t>
            </w:r>
            <w:r w:rsidRPr="002910E3">
              <w:rPr>
                <w:rFonts w:ascii="Arial" w:hAnsi="Arial" w:cs="Arial"/>
                <w:i/>
                <w:iCs/>
                <w:sz w:val="20"/>
                <w:szCs w:val="20"/>
              </w:rPr>
              <w:t>unless I hold a current driver’s licence</w:t>
            </w:r>
            <w:r w:rsidRPr="002910E3">
              <w:rPr>
                <w:rFonts w:ascii="Arial" w:hAnsi="Arial" w:cs="Arial"/>
                <w:sz w:val="20"/>
                <w:szCs w:val="20"/>
              </w:rPr>
              <w:t>].</w:t>
            </w:r>
          </w:p>
        </w:tc>
      </w:tr>
      <w:tr w:rsidR="002910E3" w:rsidRPr="002910E3" w14:paraId="6744EA5F" w14:textId="77777777" w:rsidTr="00F51B00">
        <w:trPr>
          <w:jc w:val="center"/>
        </w:trPr>
        <w:tc>
          <w:tcPr>
            <w:tcW w:w="5000" w:type="pct"/>
            <w:gridSpan w:val="3"/>
            <w:shd w:val="clear" w:color="auto" w:fill="auto"/>
          </w:tcPr>
          <w:p w14:paraId="37FFB163" w14:textId="77777777" w:rsidR="002910E3" w:rsidRPr="002910E3" w:rsidRDefault="002910E3" w:rsidP="002910E3">
            <w:pPr>
              <w:widowControl w:val="0"/>
              <w:tabs>
                <w:tab w:val="left" w:pos="454"/>
              </w:tabs>
              <w:spacing w:before="120" w:after="120" w:line="276" w:lineRule="auto"/>
              <w:ind w:left="318" w:hanging="318"/>
              <w:rPr>
                <w:rFonts w:ascii="Arial" w:hAnsi="Arial" w:cs="Arial"/>
                <w:b/>
                <w:sz w:val="20"/>
                <w:szCs w:val="20"/>
              </w:rPr>
            </w:pPr>
            <w:r w:rsidRPr="002910E3">
              <w:rPr>
                <w:rFonts w:ascii="Arial" w:hAnsi="Arial" w:cs="Arial"/>
                <w:b/>
                <w:sz w:val="20"/>
                <w:szCs w:val="20"/>
              </w:rPr>
              <w:t>Other Conditions</w:t>
            </w:r>
          </w:p>
        </w:tc>
      </w:tr>
      <w:tr w:rsidR="002910E3" w:rsidRPr="002910E3" w14:paraId="238EA01B" w14:textId="77777777" w:rsidTr="00F51B00">
        <w:trPr>
          <w:jc w:val="center"/>
        </w:trPr>
        <w:tc>
          <w:tcPr>
            <w:tcW w:w="186" w:type="pct"/>
            <w:shd w:val="clear" w:color="auto" w:fill="auto"/>
          </w:tcPr>
          <w:p w14:paraId="59E01C52"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05AB5F84"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tc>
        <w:tc>
          <w:tcPr>
            <w:tcW w:w="4548" w:type="pct"/>
            <w:shd w:val="clear" w:color="auto" w:fill="auto"/>
          </w:tcPr>
          <w:p w14:paraId="1A7C09BF" w14:textId="77777777" w:rsidR="002910E3" w:rsidRPr="002910E3" w:rsidRDefault="002910E3" w:rsidP="002910E3">
            <w:pPr>
              <w:widowControl w:val="0"/>
              <w:tabs>
                <w:tab w:val="left" w:pos="596"/>
              </w:tabs>
              <w:spacing w:after="120" w:line="276" w:lineRule="auto"/>
              <w:rPr>
                <w:rFonts w:ascii="Arial" w:eastAsia="Arial" w:hAnsi="Arial" w:cs="Arial"/>
                <w:b/>
                <w:sz w:val="12"/>
                <w:szCs w:val="18"/>
              </w:rPr>
            </w:pPr>
            <w:r w:rsidRPr="002910E3">
              <w:rPr>
                <w:rFonts w:ascii="Arial" w:hAnsi="Arial" w:cs="Arial"/>
                <w:bCs/>
                <w:sz w:val="20"/>
                <w:szCs w:val="40"/>
              </w:rPr>
              <w:t>I must not be released from custody until appropriate transport is arranged to facilitate my immediate transportation to [</w:t>
            </w:r>
            <w:r w:rsidRPr="002910E3">
              <w:rPr>
                <w:rFonts w:ascii="Arial" w:hAnsi="Arial" w:cs="Arial"/>
                <w:bCs/>
                <w:i/>
                <w:iCs/>
                <w:sz w:val="20"/>
                <w:szCs w:val="40"/>
              </w:rPr>
              <w:t>nominated place/address</w:t>
            </w:r>
            <w:r w:rsidRPr="002910E3">
              <w:rPr>
                <w:rFonts w:ascii="Arial" w:hAnsi="Arial" w:cs="Arial"/>
                <w:bCs/>
                <w:sz w:val="20"/>
                <w:szCs w:val="40"/>
              </w:rPr>
              <w:t>].</w:t>
            </w:r>
          </w:p>
        </w:tc>
      </w:tr>
      <w:tr w:rsidR="002910E3" w:rsidRPr="002910E3" w14:paraId="0214BFB8" w14:textId="77777777" w:rsidTr="00F51B00">
        <w:trPr>
          <w:jc w:val="center"/>
        </w:trPr>
        <w:tc>
          <w:tcPr>
            <w:tcW w:w="186" w:type="pct"/>
            <w:shd w:val="clear" w:color="auto" w:fill="auto"/>
          </w:tcPr>
          <w:p w14:paraId="31A0FCBB"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080C725F"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tc>
        <w:tc>
          <w:tcPr>
            <w:tcW w:w="4548" w:type="pct"/>
            <w:shd w:val="clear" w:color="auto" w:fill="auto"/>
          </w:tcPr>
          <w:p w14:paraId="608C5138" w14:textId="77777777" w:rsidR="002910E3" w:rsidRPr="002910E3" w:rsidRDefault="002910E3" w:rsidP="002910E3">
            <w:pPr>
              <w:widowControl w:val="0"/>
              <w:tabs>
                <w:tab w:val="left" w:pos="596"/>
              </w:tabs>
              <w:spacing w:after="120" w:line="276" w:lineRule="auto"/>
              <w:rPr>
                <w:rFonts w:ascii="Arial" w:eastAsia="Arial" w:hAnsi="Arial" w:cs="Arial"/>
                <w:b/>
                <w:sz w:val="12"/>
                <w:szCs w:val="18"/>
              </w:rPr>
            </w:pPr>
            <w:r w:rsidRPr="002910E3">
              <w:rPr>
                <w:rFonts w:ascii="Arial" w:hAnsi="Arial" w:cs="Arial"/>
                <w:sz w:val="20"/>
                <w:szCs w:val="20"/>
              </w:rPr>
              <w:t>[</w:t>
            </w:r>
            <w:r w:rsidRPr="002910E3">
              <w:rPr>
                <w:rFonts w:ascii="Arial" w:hAnsi="Arial" w:cs="Arial"/>
                <w:i/>
                <w:sz w:val="20"/>
                <w:szCs w:val="20"/>
              </w:rPr>
              <w:t>other conditions</w:t>
            </w:r>
            <w:r w:rsidRPr="002910E3">
              <w:rPr>
                <w:rFonts w:ascii="Arial" w:hAnsi="Arial" w:cs="Arial"/>
                <w:sz w:val="20"/>
                <w:szCs w:val="20"/>
              </w:rPr>
              <w:t>]</w:t>
            </w:r>
          </w:p>
        </w:tc>
      </w:tr>
      <w:tr w:rsidR="002910E3" w:rsidRPr="002910E3" w14:paraId="64DEFDD1" w14:textId="77777777" w:rsidTr="00F51B00">
        <w:trPr>
          <w:jc w:val="center"/>
        </w:trPr>
        <w:tc>
          <w:tcPr>
            <w:tcW w:w="5000" w:type="pct"/>
            <w:gridSpan w:val="3"/>
            <w:shd w:val="clear" w:color="auto" w:fill="auto"/>
          </w:tcPr>
          <w:p w14:paraId="710B984F" w14:textId="77777777" w:rsidR="002910E3" w:rsidRPr="002910E3" w:rsidRDefault="002910E3" w:rsidP="002910E3">
            <w:pPr>
              <w:widowControl w:val="0"/>
              <w:tabs>
                <w:tab w:val="left" w:pos="596"/>
              </w:tabs>
              <w:spacing w:before="120" w:after="120" w:line="276" w:lineRule="auto"/>
              <w:ind w:left="318" w:hanging="318"/>
              <w:rPr>
                <w:rFonts w:ascii="Arial" w:hAnsi="Arial" w:cs="Arial"/>
                <w:b/>
                <w:bCs/>
                <w:sz w:val="20"/>
                <w:szCs w:val="20"/>
              </w:rPr>
            </w:pPr>
            <w:r w:rsidRPr="002910E3">
              <w:rPr>
                <w:rFonts w:ascii="Arial" w:hAnsi="Arial" w:cs="Arial"/>
                <w:b/>
                <w:bCs/>
                <w:sz w:val="20"/>
                <w:szCs w:val="20"/>
              </w:rPr>
              <w:t>Guarantee</w:t>
            </w:r>
          </w:p>
        </w:tc>
      </w:tr>
      <w:tr w:rsidR="002910E3" w:rsidRPr="002910E3" w14:paraId="4E9F149F" w14:textId="77777777" w:rsidTr="00F51B00">
        <w:trPr>
          <w:jc w:val="center"/>
        </w:trPr>
        <w:tc>
          <w:tcPr>
            <w:tcW w:w="186" w:type="pct"/>
            <w:shd w:val="clear" w:color="auto" w:fill="auto"/>
          </w:tcPr>
          <w:p w14:paraId="59BC3A14"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250CF479"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p w14:paraId="7D0B8C50" w14:textId="77777777" w:rsidR="002910E3" w:rsidRPr="002910E3" w:rsidRDefault="002910E3" w:rsidP="002910E3">
            <w:pPr>
              <w:widowControl w:val="0"/>
              <w:tabs>
                <w:tab w:val="left" w:pos="596"/>
              </w:tabs>
              <w:spacing w:after="120" w:line="276" w:lineRule="auto"/>
              <w:rPr>
                <w:rFonts w:ascii="Arial" w:eastAsia="Arial" w:hAnsi="Arial" w:cs="Arial"/>
                <w:sz w:val="20"/>
                <w:szCs w:val="20"/>
              </w:rPr>
            </w:pPr>
          </w:p>
        </w:tc>
        <w:tc>
          <w:tcPr>
            <w:tcW w:w="4548" w:type="pct"/>
            <w:shd w:val="clear" w:color="auto" w:fill="auto"/>
          </w:tcPr>
          <w:p w14:paraId="3F12C868" w14:textId="77777777" w:rsidR="002910E3" w:rsidRPr="002910E3" w:rsidRDefault="002910E3" w:rsidP="002910E3">
            <w:pPr>
              <w:widowControl w:val="0"/>
              <w:tabs>
                <w:tab w:val="left" w:pos="482"/>
              </w:tabs>
              <w:spacing w:after="120" w:line="276" w:lineRule="auto"/>
              <w:rPr>
                <w:rFonts w:ascii="Arial" w:hAnsi="Arial" w:cs="Arial"/>
                <w:sz w:val="20"/>
                <w:szCs w:val="20"/>
              </w:rPr>
            </w:pPr>
            <w:r w:rsidRPr="002910E3">
              <w:rPr>
                <w:rFonts w:ascii="Arial" w:hAnsi="Arial" w:cs="Arial"/>
                <w:sz w:val="20"/>
                <w:szCs w:val="20"/>
              </w:rPr>
              <w:t>I must give the Court a written guarantee from [</w:t>
            </w:r>
            <w:r w:rsidRPr="002910E3">
              <w:rPr>
                <w:rFonts w:ascii="Arial" w:hAnsi="Arial" w:cs="Arial"/>
                <w:i/>
                <w:iCs/>
                <w:sz w:val="20"/>
                <w:szCs w:val="20"/>
              </w:rPr>
              <w:t>name, address, date of birth</w:t>
            </w:r>
            <w:r w:rsidRPr="002910E3">
              <w:rPr>
                <w:rFonts w:ascii="Arial" w:hAnsi="Arial" w:cs="Arial"/>
                <w:sz w:val="20"/>
                <w:szCs w:val="20"/>
              </w:rPr>
              <w:t>], in terms acceptable to the Court, in the sum of $[</w:t>
            </w:r>
            <w:r w:rsidRPr="002910E3">
              <w:rPr>
                <w:rFonts w:ascii="Arial" w:hAnsi="Arial" w:cs="Arial"/>
                <w:i/>
                <w:iCs/>
                <w:sz w:val="20"/>
                <w:szCs w:val="20"/>
              </w:rPr>
              <w:t>amount</w:t>
            </w:r>
            <w:r w:rsidRPr="002910E3">
              <w:rPr>
                <w:rFonts w:ascii="Arial" w:hAnsi="Arial" w:cs="Arial"/>
                <w:sz w:val="20"/>
                <w:szCs w:val="20"/>
              </w:rPr>
              <w:t xml:space="preserve">] that they know me and they are confident that I will obey the conditions of this Bail Agreement. </w:t>
            </w:r>
          </w:p>
        </w:tc>
      </w:tr>
      <w:tr w:rsidR="002910E3" w:rsidRPr="002910E3" w14:paraId="191522F3" w14:textId="77777777" w:rsidTr="00F51B00">
        <w:trPr>
          <w:jc w:val="center"/>
        </w:trPr>
        <w:tc>
          <w:tcPr>
            <w:tcW w:w="186" w:type="pct"/>
            <w:shd w:val="clear" w:color="auto" w:fill="auto"/>
          </w:tcPr>
          <w:p w14:paraId="47E7059B"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04CEF017"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p w14:paraId="11DD6199" w14:textId="77777777" w:rsidR="002910E3" w:rsidRPr="002910E3" w:rsidRDefault="002910E3" w:rsidP="002910E3">
            <w:pPr>
              <w:widowControl w:val="0"/>
              <w:tabs>
                <w:tab w:val="left" w:pos="596"/>
              </w:tabs>
              <w:spacing w:after="120" w:line="276" w:lineRule="auto"/>
              <w:rPr>
                <w:rFonts w:ascii="Arial" w:eastAsia="Arial" w:hAnsi="Arial" w:cs="Arial"/>
                <w:sz w:val="20"/>
                <w:szCs w:val="20"/>
              </w:rPr>
            </w:pPr>
          </w:p>
        </w:tc>
        <w:tc>
          <w:tcPr>
            <w:tcW w:w="4548" w:type="pct"/>
            <w:shd w:val="clear" w:color="auto" w:fill="auto"/>
          </w:tcPr>
          <w:p w14:paraId="74F5E9BE"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hAnsi="Arial" w:cs="Arial"/>
                <w:sz w:val="20"/>
                <w:szCs w:val="20"/>
              </w:rPr>
              <w:t>I must give the Court a written guarantee from a person acceptable to the Court, in terms acceptable to the Court, in the sum of $[</w:t>
            </w:r>
            <w:r w:rsidRPr="002910E3">
              <w:rPr>
                <w:rFonts w:ascii="Arial" w:hAnsi="Arial" w:cs="Arial"/>
                <w:i/>
                <w:sz w:val="20"/>
                <w:szCs w:val="20"/>
              </w:rPr>
              <w:t>amount</w:t>
            </w:r>
            <w:r w:rsidRPr="002910E3">
              <w:rPr>
                <w:rFonts w:ascii="Arial" w:hAnsi="Arial" w:cs="Arial"/>
                <w:sz w:val="20"/>
                <w:szCs w:val="20"/>
              </w:rPr>
              <w:t>] that they know me and they are confident that I will obey the conditions of this Bail Agreement.</w:t>
            </w:r>
          </w:p>
        </w:tc>
      </w:tr>
      <w:tr w:rsidR="002910E3" w:rsidRPr="002910E3" w14:paraId="3BF68E6A" w14:textId="77777777" w:rsidTr="00F51B00">
        <w:trPr>
          <w:jc w:val="center"/>
        </w:trPr>
        <w:tc>
          <w:tcPr>
            <w:tcW w:w="186" w:type="pct"/>
            <w:shd w:val="clear" w:color="auto" w:fill="auto"/>
          </w:tcPr>
          <w:p w14:paraId="5AEA80BE"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7159E943"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p w14:paraId="2156B34A" w14:textId="77777777" w:rsidR="002910E3" w:rsidRPr="002910E3" w:rsidRDefault="002910E3" w:rsidP="002910E3">
            <w:pPr>
              <w:widowControl w:val="0"/>
              <w:tabs>
                <w:tab w:val="left" w:pos="596"/>
              </w:tabs>
              <w:spacing w:after="120" w:line="276" w:lineRule="auto"/>
              <w:rPr>
                <w:rFonts w:ascii="Arial" w:eastAsia="Arial" w:hAnsi="Arial" w:cs="Arial"/>
                <w:sz w:val="20"/>
                <w:szCs w:val="20"/>
              </w:rPr>
            </w:pPr>
          </w:p>
        </w:tc>
        <w:tc>
          <w:tcPr>
            <w:tcW w:w="4548" w:type="pct"/>
            <w:shd w:val="clear" w:color="auto" w:fill="auto"/>
          </w:tcPr>
          <w:p w14:paraId="1628F2C8" w14:textId="77777777" w:rsidR="002910E3" w:rsidRPr="002910E3" w:rsidRDefault="002910E3" w:rsidP="002910E3">
            <w:pPr>
              <w:widowControl w:val="0"/>
              <w:tabs>
                <w:tab w:val="left" w:pos="596"/>
              </w:tabs>
              <w:spacing w:after="120" w:line="276" w:lineRule="auto"/>
              <w:rPr>
                <w:rFonts w:ascii="Arial" w:hAnsi="Arial" w:cs="Arial"/>
                <w:sz w:val="20"/>
                <w:szCs w:val="20"/>
              </w:rPr>
            </w:pPr>
            <w:r w:rsidRPr="002910E3">
              <w:rPr>
                <w:rFonts w:ascii="Arial" w:eastAsia="Arial" w:hAnsi="Arial" w:cs="Arial"/>
                <w:sz w:val="20"/>
                <w:szCs w:val="24"/>
              </w:rPr>
              <w:t xml:space="preserve">I must </w:t>
            </w:r>
            <w:r w:rsidRPr="002910E3">
              <w:rPr>
                <w:rFonts w:ascii="Arial" w:hAnsi="Arial" w:cs="Arial"/>
                <w:sz w:val="20"/>
                <w:szCs w:val="20"/>
              </w:rPr>
              <w:t xml:space="preserve">obtain security from the Guarantor </w:t>
            </w:r>
            <w:r w:rsidRPr="002910E3">
              <w:rPr>
                <w:rFonts w:ascii="Arial" w:eastAsia="Arial" w:hAnsi="Arial" w:cs="Arial"/>
                <w:sz w:val="20"/>
                <w:szCs w:val="24"/>
              </w:rPr>
              <w:t xml:space="preserve">by depositing cash with the Court </w:t>
            </w:r>
            <w:r w:rsidRPr="002910E3">
              <w:rPr>
                <w:rFonts w:ascii="Arial" w:hAnsi="Arial" w:cs="Arial"/>
                <w:sz w:val="20"/>
                <w:szCs w:val="20"/>
              </w:rPr>
              <w:t>in the amount of $[</w:t>
            </w:r>
            <w:r w:rsidRPr="002910E3">
              <w:rPr>
                <w:rFonts w:ascii="Arial" w:hAnsi="Arial" w:cs="Arial"/>
                <w:i/>
                <w:sz w:val="20"/>
                <w:szCs w:val="20"/>
              </w:rPr>
              <w:t>amount</w:t>
            </w:r>
            <w:r w:rsidRPr="002910E3">
              <w:rPr>
                <w:rFonts w:ascii="Arial" w:hAnsi="Arial" w:cs="Arial"/>
                <w:sz w:val="20"/>
                <w:szCs w:val="20"/>
              </w:rPr>
              <w:t>] to secure payment of a financial penalty by the Guarantor as promised by the Guarantor if I break any terms or conditions of this Bail Agreement.</w:t>
            </w:r>
          </w:p>
        </w:tc>
      </w:tr>
      <w:tr w:rsidR="002910E3" w:rsidRPr="002910E3" w14:paraId="4650ECD5" w14:textId="77777777" w:rsidTr="00F51B00">
        <w:trPr>
          <w:jc w:val="center"/>
        </w:trPr>
        <w:tc>
          <w:tcPr>
            <w:tcW w:w="5000" w:type="pct"/>
            <w:gridSpan w:val="3"/>
            <w:shd w:val="clear" w:color="auto" w:fill="auto"/>
          </w:tcPr>
          <w:p w14:paraId="7CC25557" w14:textId="77777777" w:rsidR="002910E3" w:rsidRPr="002910E3" w:rsidRDefault="002910E3" w:rsidP="002910E3">
            <w:pPr>
              <w:widowControl w:val="0"/>
              <w:tabs>
                <w:tab w:val="left" w:pos="596"/>
              </w:tabs>
              <w:spacing w:after="120" w:line="276" w:lineRule="auto"/>
              <w:rPr>
                <w:rFonts w:ascii="Arial" w:eastAsia="Arial" w:hAnsi="Arial" w:cs="Arial"/>
                <w:sz w:val="20"/>
                <w:szCs w:val="24"/>
              </w:rPr>
            </w:pPr>
            <w:r w:rsidRPr="002910E3">
              <w:rPr>
                <w:rFonts w:ascii="Arial" w:hAnsi="Arial" w:cs="Arial"/>
                <w:b/>
                <w:sz w:val="20"/>
                <w:szCs w:val="20"/>
              </w:rPr>
              <w:t>Youth Aboriginal Community Court Adelaide Conditions</w:t>
            </w:r>
          </w:p>
        </w:tc>
      </w:tr>
      <w:tr w:rsidR="002910E3" w:rsidRPr="002910E3" w14:paraId="79CCA20F" w14:textId="77777777" w:rsidTr="00F51B00">
        <w:trPr>
          <w:jc w:val="center"/>
        </w:trPr>
        <w:tc>
          <w:tcPr>
            <w:tcW w:w="186" w:type="pct"/>
            <w:shd w:val="clear" w:color="auto" w:fill="auto"/>
          </w:tcPr>
          <w:p w14:paraId="299A7588"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259BA731"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tc>
        <w:tc>
          <w:tcPr>
            <w:tcW w:w="4548" w:type="pct"/>
            <w:shd w:val="clear" w:color="auto" w:fill="auto"/>
          </w:tcPr>
          <w:p w14:paraId="5F69D2E6" w14:textId="77777777" w:rsidR="002910E3" w:rsidRPr="002910E3" w:rsidRDefault="002910E3" w:rsidP="002910E3">
            <w:pPr>
              <w:widowControl w:val="0"/>
              <w:tabs>
                <w:tab w:val="left" w:pos="596"/>
              </w:tabs>
              <w:spacing w:after="120" w:line="276" w:lineRule="auto"/>
              <w:rPr>
                <w:rFonts w:ascii="Arial" w:eastAsia="Arial" w:hAnsi="Arial" w:cs="Arial"/>
                <w:sz w:val="20"/>
                <w:szCs w:val="24"/>
              </w:rPr>
            </w:pPr>
            <w:r w:rsidRPr="002910E3">
              <w:rPr>
                <w:rFonts w:ascii="Arial" w:eastAsia="Arial" w:hAnsi="Arial" w:cs="Arial"/>
                <w:sz w:val="20"/>
                <w:szCs w:val="24"/>
              </w:rPr>
              <w:t>I must be supervised by a Youth Aboriginal Community Court Adelaide (‘YACCA’) Coordinator for the term of this Bail Agreement and I must obey their lawful directions.</w:t>
            </w:r>
          </w:p>
        </w:tc>
      </w:tr>
      <w:tr w:rsidR="002910E3" w:rsidRPr="002910E3" w14:paraId="363618E3" w14:textId="77777777" w:rsidTr="00F51B00">
        <w:trPr>
          <w:jc w:val="center"/>
        </w:trPr>
        <w:tc>
          <w:tcPr>
            <w:tcW w:w="186" w:type="pct"/>
            <w:shd w:val="clear" w:color="auto" w:fill="auto"/>
          </w:tcPr>
          <w:p w14:paraId="3A7217DB"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4609F085"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tc>
        <w:tc>
          <w:tcPr>
            <w:tcW w:w="4548" w:type="pct"/>
            <w:shd w:val="clear" w:color="auto" w:fill="auto"/>
          </w:tcPr>
          <w:p w14:paraId="065CEE7E" w14:textId="77777777" w:rsidR="002910E3" w:rsidRPr="002910E3" w:rsidRDefault="002910E3" w:rsidP="002910E3">
            <w:pPr>
              <w:widowControl w:val="0"/>
              <w:tabs>
                <w:tab w:val="left" w:pos="596"/>
              </w:tabs>
              <w:spacing w:after="120" w:line="276" w:lineRule="auto"/>
              <w:rPr>
                <w:rFonts w:ascii="Arial" w:eastAsia="Arial" w:hAnsi="Arial" w:cs="Arial"/>
                <w:sz w:val="20"/>
                <w:szCs w:val="24"/>
              </w:rPr>
            </w:pPr>
            <w:r w:rsidRPr="002910E3">
              <w:rPr>
                <w:rFonts w:ascii="Arial" w:eastAsia="Arial" w:hAnsi="Arial" w:cs="Arial"/>
                <w:sz w:val="20"/>
                <w:szCs w:val="24"/>
              </w:rPr>
              <w:t>I must go to an assessment at the Youth Court as directed by my YACCA Coordinator.</w:t>
            </w:r>
          </w:p>
        </w:tc>
      </w:tr>
      <w:tr w:rsidR="002910E3" w:rsidRPr="002910E3" w14:paraId="5F535B1A" w14:textId="77777777" w:rsidTr="00F51B00">
        <w:trPr>
          <w:jc w:val="center"/>
        </w:trPr>
        <w:tc>
          <w:tcPr>
            <w:tcW w:w="186" w:type="pct"/>
            <w:shd w:val="clear" w:color="auto" w:fill="auto"/>
          </w:tcPr>
          <w:p w14:paraId="54659062" w14:textId="77777777" w:rsidR="002910E3" w:rsidRPr="002910E3" w:rsidRDefault="002910E3" w:rsidP="002910E3">
            <w:pPr>
              <w:widowControl w:val="0"/>
              <w:numPr>
                <w:ilvl w:val="0"/>
                <w:numId w:val="9"/>
              </w:numPr>
              <w:tabs>
                <w:tab w:val="left" w:pos="596"/>
              </w:tabs>
              <w:spacing w:after="120" w:line="276" w:lineRule="auto"/>
              <w:rPr>
                <w:rFonts w:ascii="Arial" w:eastAsia="Arial" w:hAnsi="Arial" w:cs="Arial"/>
                <w:sz w:val="20"/>
                <w:szCs w:val="20"/>
              </w:rPr>
            </w:pPr>
          </w:p>
        </w:tc>
        <w:tc>
          <w:tcPr>
            <w:tcW w:w="267" w:type="pct"/>
            <w:shd w:val="clear" w:color="auto" w:fill="auto"/>
          </w:tcPr>
          <w:p w14:paraId="5760EA39" w14:textId="77777777" w:rsidR="002910E3" w:rsidRPr="002910E3" w:rsidRDefault="002910E3" w:rsidP="002910E3">
            <w:pPr>
              <w:widowControl w:val="0"/>
              <w:numPr>
                <w:ilvl w:val="0"/>
                <w:numId w:val="387"/>
              </w:numPr>
              <w:spacing w:after="120" w:line="276" w:lineRule="auto"/>
              <w:rPr>
                <w:rFonts w:ascii="Arial" w:eastAsia="Arial" w:hAnsi="Arial" w:cs="Arial"/>
                <w:sz w:val="20"/>
                <w:szCs w:val="20"/>
              </w:rPr>
            </w:pPr>
          </w:p>
        </w:tc>
        <w:tc>
          <w:tcPr>
            <w:tcW w:w="4548" w:type="pct"/>
            <w:shd w:val="clear" w:color="auto" w:fill="auto"/>
          </w:tcPr>
          <w:p w14:paraId="3C0678C1" w14:textId="77777777" w:rsidR="002910E3" w:rsidRPr="002910E3" w:rsidRDefault="002910E3" w:rsidP="002910E3">
            <w:pPr>
              <w:widowControl w:val="0"/>
              <w:tabs>
                <w:tab w:val="left" w:pos="596"/>
              </w:tabs>
              <w:spacing w:after="120" w:line="276" w:lineRule="auto"/>
              <w:rPr>
                <w:rFonts w:ascii="Arial" w:eastAsia="Arial" w:hAnsi="Arial" w:cs="Arial"/>
                <w:sz w:val="20"/>
                <w:szCs w:val="24"/>
              </w:rPr>
            </w:pPr>
            <w:r w:rsidRPr="002910E3">
              <w:rPr>
                <w:rFonts w:ascii="Arial" w:eastAsia="Arial" w:hAnsi="Arial" w:cs="Arial"/>
                <w:sz w:val="20"/>
                <w:szCs w:val="24"/>
              </w:rPr>
              <w:t xml:space="preserve">I must go to and complete any YACCA related activities that my YACCA Coordinator reasonably directs. </w:t>
            </w:r>
          </w:p>
        </w:tc>
      </w:tr>
      <w:bookmarkEnd w:id="79"/>
      <w:bookmarkEnd w:id="80"/>
    </w:tbl>
    <w:p w14:paraId="1BDAF03B" w14:textId="77777777" w:rsidR="002910E3" w:rsidRPr="002910E3" w:rsidRDefault="002910E3" w:rsidP="002910E3">
      <w:pPr>
        <w:rPr>
          <w:rFonts w:ascii="Times New Roman" w:eastAsia="Times New Roman" w:hAnsi="Times New Roman"/>
          <w:sz w:val="17"/>
          <w:szCs w:val="17"/>
        </w:rPr>
      </w:pPr>
    </w:p>
    <w:p w14:paraId="42E23F05"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p w14:paraId="7C9888B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92U—Order—Extradition Interstate—Subject to be Taken in Custody to Another State is deleted and substituted as follows:</w:t>
      </w:r>
    </w:p>
    <w:p w14:paraId="02C1D5E3"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92U</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5679F27" w14:textId="77777777" w:rsidTr="00101EC2">
        <w:tc>
          <w:tcPr>
            <w:tcW w:w="3899" w:type="pct"/>
            <w:tcBorders>
              <w:top w:val="single" w:sz="4" w:space="0" w:color="auto"/>
            </w:tcBorders>
          </w:tcPr>
          <w:p w14:paraId="61370D4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18043B6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CBC40EC" w14:textId="77777777" w:rsidTr="00101EC2">
        <w:trPr>
          <w:trHeight w:val="1148"/>
        </w:trPr>
        <w:tc>
          <w:tcPr>
            <w:tcW w:w="3899" w:type="pct"/>
            <w:tcBorders>
              <w:bottom w:val="single" w:sz="2" w:space="0" w:color="auto"/>
            </w:tcBorders>
          </w:tcPr>
          <w:p w14:paraId="235198F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C66616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EB350D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030DFD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7E08C4A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16D0A5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F31A29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E363F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236007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D139552"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ORDER—EXTRADITION INTERSTATE—SUBJECT TO BE TAKEN IN CUSTODY TO ANOTHER STATE</w:t>
      </w:r>
    </w:p>
    <w:p w14:paraId="335440B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Service and Execution of Process Act 1992 s 83</w:t>
      </w:r>
    </w:p>
    <w:p w14:paraId="42442CE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4C7AC9F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pacing w:val="-2"/>
          <w:sz w:val="20"/>
          <w:szCs w:val="20"/>
        </w:rPr>
      </w:pPr>
      <w:r w:rsidRPr="00994FE5">
        <w:rPr>
          <w:rFonts w:ascii="Arial" w:eastAsia="Times New Roman" w:hAnsi="Arial" w:cs="Arial"/>
          <w:iCs/>
          <w:spacing w:val="-2"/>
          <w:sz w:val="20"/>
          <w:szCs w:val="20"/>
        </w:rPr>
        <w:t>A DESIGNATED MAGISTRATE OF THE [</w:t>
      </w:r>
      <w:r w:rsidRPr="00994FE5">
        <w:rPr>
          <w:rFonts w:ascii="Arial" w:eastAsia="Times New Roman" w:hAnsi="Arial" w:cs="Arial"/>
          <w:i/>
          <w:iCs/>
          <w:spacing w:val="-2"/>
          <w:sz w:val="20"/>
          <w:szCs w:val="20"/>
        </w:rPr>
        <w:t>MAGISTRATES/YOUTH</w:t>
      </w:r>
      <w:r w:rsidRPr="00994FE5">
        <w:rPr>
          <w:rFonts w:ascii="Arial" w:eastAsia="Times New Roman" w:hAnsi="Arial" w:cs="Arial"/>
          <w:iCs/>
          <w:spacing w:val="-2"/>
          <w:sz w:val="20"/>
          <w:szCs w:val="20"/>
        </w:rPr>
        <w:t xml:space="preserve">] </w:t>
      </w:r>
      <w:r w:rsidRPr="00994FE5">
        <w:rPr>
          <w:rFonts w:ascii="Arial" w:eastAsia="Times New Roman" w:hAnsi="Arial" w:cs="Arial"/>
          <w:b/>
          <w:spacing w:val="-2"/>
          <w:sz w:val="12"/>
          <w:szCs w:val="20"/>
        </w:rPr>
        <w:t xml:space="preserve">Select one </w:t>
      </w:r>
      <w:r w:rsidRPr="00994FE5">
        <w:rPr>
          <w:rFonts w:ascii="Arial" w:eastAsia="Times New Roman" w:hAnsi="Arial" w:cs="Arial"/>
          <w:iCs/>
          <w:spacing w:val="-2"/>
          <w:sz w:val="20"/>
          <w:szCs w:val="20"/>
        </w:rPr>
        <w:t xml:space="preserve">COURT </w:t>
      </w:r>
      <w:r w:rsidRPr="00994FE5">
        <w:rPr>
          <w:rFonts w:ascii="Arial" w:eastAsia="Times New Roman" w:hAnsi="Arial" w:cs="Arial"/>
          <w:bCs/>
          <w:spacing w:val="-2"/>
          <w:sz w:val="20"/>
          <w:szCs w:val="20"/>
        </w:rPr>
        <w:t xml:space="preserve">OF SOUTH AUSTRALIA </w:t>
      </w:r>
    </w:p>
    <w:p w14:paraId="1DA3103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iCs/>
          <w:sz w:val="20"/>
          <w:szCs w:val="20"/>
        </w:rPr>
      </w:pPr>
      <w:r w:rsidRPr="00994FE5">
        <w:rPr>
          <w:rFonts w:ascii="Arial" w:eastAsia="Times New Roman" w:hAnsi="Arial" w:cs="Arial"/>
          <w:iCs/>
          <w:sz w:val="20"/>
          <w:szCs w:val="20"/>
        </w:rPr>
        <w:t>SPECIAL STATUTORY JURISDICTION</w:t>
      </w:r>
    </w:p>
    <w:p w14:paraId="13B15DF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12"/>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66E22E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A3E83F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B585D9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5"/>
        <w:tblW w:w="5002" w:type="pct"/>
        <w:tblInd w:w="-5" w:type="dxa"/>
        <w:tblBorders>
          <w:insideH w:val="none" w:sz="0" w:space="0" w:color="auto"/>
          <w:insideV w:val="none" w:sz="0" w:space="0" w:color="auto"/>
        </w:tblBorders>
        <w:tblLook w:val="04A0" w:firstRow="1" w:lastRow="0" w:firstColumn="1" w:lastColumn="0" w:noHBand="0" w:noVBand="1"/>
      </w:tblPr>
      <w:tblGrid>
        <w:gridCol w:w="9354"/>
      </w:tblGrid>
      <w:tr w:rsidR="00994FE5" w:rsidRPr="00994FE5" w14:paraId="02313942" w14:textId="77777777" w:rsidTr="00101EC2">
        <w:tc>
          <w:tcPr>
            <w:tcW w:w="5000" w:type="pct"/>
          </w:tcPr>
          <w:p w14:paraId="380C1831" w14:textId="77777777" w:rsidR="00994FE5" w:rsidRPr="00994FE5" w:rsidRDefault="00994FE5" w:rsidP="00994FE5">
            <w:pPr>
              <w:spacing w:before="240" w:after="120" w:line="276" w:lineRule="auto"/>
              <w:ind w:right="142"/>
              <w:jc w:val="left"/>
              <w:textAlignment w:val="baseline"/>
              <w:rPr>
                <w:rFonts w:ascii="Arial" w:hAnsi="Arial" w:cs="Arial"/>
                <w:sz w:val="20"/>
              </w:rPr>
            </w:pPr>
            <w:r w:rsidRPr="00994FE5">
              <w:rPr>
                <w:rFonts w:ascii="Arial" w:hAnsi="Arial" w:cs="Arial"/>
                <w:b/>
              </w:rPr>
              <w:t>Introduction</w:t>
            </w:r>
            <w:r w:rsidRPr="00994FE5">
              <w:rPr>
                <w:rFonts w:ascii="Arial" w:hAnsi="Arial" w:cs="Arial"/>
                <w:sz w:val="20"/>
              </w:rPr>
              <w:t xml:space="preserve"> </w:t>
            </w:r>
          </w:p>
          <w:p w14:paraId="4308E6A5" w14:textId="77777777" w:rsidR="00994FE5" w:rsidRPr="00994FE5" w:rsidRDefault="00994FE5" w:rsidP="00994FE5">
            <w:pPr>
              <w:spacing w:before="120" w:after="0" w:line="276" w:lineRule="auto"/>
              <w:ind w:right="141"/>
              <w:jc w:val="left"/>
              <w:textAlignment w:val="baseline"/>
              <w:rPr>
                <w:rFonts w:ascii="Arial" w:hAnsi="Arial" w:cs="Arial"/>
                <w:b/>
                <w:sz w:val="20"/>
              </w:rPr>
            </w:pPr>
            <w:r w:rsidRPr="00994FE5">
              <w:rPr>
                <w:rFonts w:ascii="Arial" w:hAnsi="Arial" w:cs="Arial"/>
                <w:b/>
                <w:sz w:val="20"/>
              </w:rPr>
              <w:t>Hearing</w:t>
            </w:r>
          </w:p>
          <w:p w14:paraId="47850F6C" w14:textId="77777777" w:rsidR="00994FE5" w:rsidRPr="00994FE5" w:rsidRDefault="00994FE5" w:rsidP="00994FE5">
            <w:pPr>
              <w:widowControl w:val="0"/>
              <w:spacing w:before="120" w:after="0" w:line="276" w:lineRule="auto"/>
              <w:jc w:val="left"/>
              <w:textAlignment w:val="baseline"/>
              <w:rPr>
                <w:rFonts w:ascii="Arial" w:hAnsi="Arial" w:cs="Arial"/>
                <w:i/>
                <w:sz w:val="20"/>
              </w:rPr>
            </w:pPr>
            <w:r w:rsidRPr="00994FE5">
              <w:rPr>
                <w:rFonts w:ascii="Arial" w:hAnsi="Arial" w:cs="Arial"/>
                <w:sz w:val="20"/>
              </w:rPr>
              <w:t>Hearing Location: [</w:t>
            </w:r>
            <w:r w:rsidRPr="00994FE5">
              <w:rPr>
                <w:rFonts w:ascii="Arial" w:hAnsi="Arial" w:cs="Arial"/>
                <w:i/>
                <w:sz w:val="20"/>
              </w:rPr>
              <w:t>suburb</w:t>
            </w:r>
            <w:r w:rsidRPr="00994FE5">
              <w:rPr>
                <w:rFonts w:ascii="Arial" w:hAnsi="Arial" w:cs="Arial"/>
                <w:sz w:val="20"/>
              </w:rPr>
              <w:t>]</w:t>
            </w:r>
          </w:p>
          <w:p w14:paraId="56AD8703" w14:textId="77777777" w:rsidR="00994FE5" w:rsidRPr="00994FE5" w:rsidRDefault="00994FE5" w:rsidP="00994FE5">
            <w:pPr>
              <w:widowControl w:val="0"/>
              <w:spacing w:after="0" w:line="276" w:lineRule="auto"/>
              <w:jc w:val="left"/>
              <w:textAlignment w:val="baseline"/>
              <w:rPr>
                <w:rFonts w:ascii="Arial" w:eastAsia="Arial" w:hAnsi="Arial" w:cs="Arial"/>
                <w:sz w:val="20"/>
              </w:rPr>
            </w:pPr>
            <w:r w:rsidRPr="00994FE5">
              <w:rPr>
                <w:rFonts w:ascii="Arial" w:eastAsia="Arial" w:hAnsi="Arial" w:cs="Arial"/>
                <w:sz w:val="20"/>
              </w:rPr>
              <w:t>[</w:t>
            </w:r>
            <w:r w:rsidRPr="00994FE5">
              <w:rPr>
                <w:rFonts w:ascii="Arial" w:eastAsia="Arial" w:hAnsi="Arial" w:cs="Arial"/>
                <w:i/>
                <w:sz w:val="20"/>
              </w:rPr>
              <w:t>Hearing date</w:t>
            </w:r>
            <w:r w:rsidRPr="00994FE5">
              <w:rPr>
                <w:rFonts w:ascii="Arial" w:eastAsia="Arial" w:hAnsi="Arial" w:cs="Arial"/>
                <w:sz w:val="20"/>
              </w:rPr>
              <w:t xml:space="preserve">] </w:t>
            </w:r>
          </w:p>
          <w:p w14:paraId="5A2163B1" w14:textId="77777777" w:rsidR="00994FE5" w:rsidRPr="00994FE5" w:rsidRDefault="00994FE5" w:rsidP="00994FE5">
            <w:pPr>
              <w:spacing w:before="240" w:after="0" w:line="276" w:lineRule="auto"/>
              <w:ind w:right="141"/>
              <w:jc w:val="left"/>
              <w:textAlignment w:val="baseline"/>
              <w:rPr>
                <w:rFonts w:ascii="Arial" w:eastAsia="Arial" w:hAnsi="Arial" w:cs="Arial"/>
                <w:i/>
                <w:sz w:val="20"/>
              </w:rPr>
            </w:pPr>
            <w:r w:rsidRPr="00994FE5">
              <w:rPr>
                <w:rFonts w:ascii="Arial" w:eastAsia="Arial" w:hAnsi="Arial" w:cs="Arial"/>
                <w:sz w:val="20"/>
              </w:rPr>
              <w:t>[</w:t>
            </w:r>
            <w:r w:rsidRPr="00994FE5">
              <w:rPr>
                <w:rFonts w:ascii="Arial" w:eastAsia="Arial" w:hAnsi="Arial" w:cs="Arial"/>
                <w:i/>
                <w:sz w:val="20"/>
              </w:rPr>
              <w:t>Presiding Officer</w:t>
            </w:r>
            <w:r w:rsidRPr="00994FE5">
              <w:rPr>
                <w:rFonts w:ascii="Arial" w:eastAsia="Arial" w:hAnsi="Arial" w:cs="Arial"/>
                <w:sz w:val="20"/>
              </w:rPr>
              <w:t>]</w:t>
            </w:r>
          </w:p>
          <w:p w14:paraId="4DFA62D4" w14:textId="77777777" w:rsidR="00994FE5" w:rsidRPr="00994FE5" w:rsidRDefault="00994FE5" w:rsidP="00994FE5">
            <w:pPr>
              <w:widowControl w:val="0"/>
              <w:spacing w:after="0" w:line="276" w:lineRule="auto"/>
              <w:jc w:val="left"/>
              <w:textAlignment w:val="baseline"/>
              <w:rPr>
                <w:rFonts w:ascii="Arial" w:hAnsi="Arial" w:cs="Arial"/>
                <w:sz w:val="20"/>
              </w:rPr>
            </w:pPr>
          </w:p>
          <w:p w14:paraId="19AE3D94" w14:textId="77777777" w:rsidR="00994FE5" w:rsidRPr="00994FE5" w:rsidRDefault="00994FE5" w:rsidP="00994FE5">
            <w:pPr>
              <w:widowControl w:val="0"/>
              <w:spacing w:before="60" w:after="0" w:line="276" w:lineRule="auto"/>
              <w:jc w:val="left"/>
              <w:textAlignment w:val="baseline"/>
              <w:rPr>
                <w:rFonts w:ascii="Arial" w:hAnsi="Arial" w:cs="Arial"/>
                <w:b/>
                <w:sz w:val="20"/>
              </w:rPr>
            </w:pPr>
            <w:r w:rsidRPr="00994FE5">
              <w:rPr>
                <w:rFonts w:ascii="Arial" w:hAnsi="Arial" w:cs="Arial"/>
                <w:b/>
                <w:sz w:val="20"/>
              </w:rPr>
              <w:t>Appearances</w:t>
            </w:r>
          </w:p>
          <w:p w14:paraId="4C7D1315" w14:textId="77777777" w:rsidR="00994FE5" w:rsidRPr="00994FE5" w:rsidRDefault="00994FE5" w:rsidP="00994FE5">
            <w:pPr>
              <w:widowControl w:val="0"/>
              <w:spacing w:after="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Applicant Appearance information</w:t>
            </w:r>
            <w:r w:rsidRPr="00994FE5">
              <w:rPr>
                <w:rFonts w:ascii="Arial" w:eastAsia="Arial" w:hAnsi="Arial" w:cs="Arial"/>
                <w:sz w:val="20"/>
                <w:szCs w:val="24"/>
              </w:rPr>
              <w:t>]</w:t>
            </w:r>
          </w:p>
          <w:p w14:paraId="7551EEEF" w14:textId="77777777" w:rsidR="00994FE5" w:rsidRPr="00994FE5" w:rsidRDefault="00994FE5" w:rsidP="00994FE5">
            <w:pPr>
              <w:widowControl w:val="0"/>
              <w:spacing w:after="120" w:line="276" w:lineRule="auto"/>
              <w:jc w:val="left"/>
              <w:textAlignment w:val="baseline"/>
              <w:rPr>
                <w:rFonts w:ascii="Arial" w:eastAsia="Arial" w:hAnsi="Arial" w:cs="Arial"/>
                <w:sz w:val="20"/>
                <w:szCs w:val="24"/>
              </w:rPr>
            </w:pPr>
            <w:r w:rsidRPr="00994FE5">
              <w:rPr>
                <w:rFonts w:ascii="Arial" w:eastAsia="Arial" w:hAnsi="Arial" w:cs="Arial"/>
                <w:sz w:val="20"/>
                <w:szCs w:val="24"/>
              </w:rPr>
              <w:t>[</w:t>
            </w:r>
            <w:r w:rsidRPr="00994FE5">
              <w:rPr>
                <w:rFonts w:ascii="Arial" w:eastAsia="Arial" w:hAnsi="Arial" w:cs="Arial"/>
                <w:i/>
                <w:sz w:val="20"/>
                <w:szCs w:val="24"/>
              </w:rPr>
              <w:t>Respondent Appearance information</w:t>
            </w:r>
            <w:r w:rsidRPr="00994FE5">
              <w:rPr>
                <w:rFonts w:ascii="Arial" w:eastAsia="Arial" w:hAnsi="Arial" w:cs="Arial"/>
                <w:sz w:val="20"/>
                <w:szCs w:val="24"/>
              </w:rPr>
              <w:t>]</w:t>
            </w:r>
          </w:p>
          <w:p w14:paraId="63482CA6" w14:textId="77777777" w:rsidR="00994FE5" w:rsidRPr="00994FE5" w:rsidRDefault="00994FE5" w:rsidP="00994FE5">
            <w:pPr>
              <w:spacing w:before="240" w:after="240" w:line="276" w:lineRule="auto"/>
              <w:jc w:val="left"/>
              <w:textAlignment w:val="baseline"/>
              <w:rPr>
                <w:rFonts w:ascii="Arial" w:hAnsi="Arial" w:cs="Arial"/>
                <w:b/>
                <w:sz w:val="20"/>
              </w:rPr>
            </w:pPr>
            <w:r w:rsidRPr="00994FE5">
              <w:rPr>
                <w:rFonts w:ascii="Arial" w:hAnsi="Arial" w:cs="Arial"/>
                <w:b/>
                <w:sz w:val="20"/>
              </w:rPr>
              <w:t>Remarks</w:t>
            </w:r>
          </w:p>
          <w:p w14:paraId="62E5D6D0" w14:textId="77777777" w:rsidR="00994FE5" w:rsidRPr="00994FE5" w:rsidRDefault="00994FE5" w:rsidP="00994FE5">
            <w:pPr>
              <w:numPr>
                <w:ilvl w:val="0"/>
                <w:numId w:val="280"/>
              </w:numPr>
              <w:spacing w:after="120" w:line="276" w:lineRule="auto"/>
              <w:jc w:val="left"/>
              <w:textAlignment w:val="baseline"/>
              <w:rPr>
                <w:rFonts w:ascii="Arial" w:hAnsi="Arial" w:cs="Arial"/>
                <w:sz w:val="20"/>
                <w:szCs w:val="16"/>
              </w:rPr>
            </w:pPr>
            <w:r w:rsidRPr="00994FE5">
              <w:rPr>
                <w:rFonts w:ascii="Arial" w:hAnsi="Arial" w:cs="Arial"/>
                <w:sz w:val="20"/>
                <w:szCs w:val="16"/>
              </w:rPr>
              <w:t>The Respondent was brought before [</w:t>
            </w:r>
            <w:r w:rsidRPr="00994FE5">
              <w:rPr>
                <w:rFonts w:ascii="Arial" w:hAnsi="Arial" w:cs="Arial"/>
                <w:i/>
                <w:sz w:val="20"/>
                <w:szCs w:val="16"/>
              </w:rPr>
              <w:t>name of Judicial Officer</w:t>
            </w:r>
            <w:r w:rsidRPr="00994FE5">
              <w:rPr>
                <w:rFonts w:ascii="Arial" w:hAnsi="Arial" w:cs="Arial"/>
                <w:sz w:val="20"/>
                <w:szCs w:val="16"/>
              </w:rPr>
              <w:t>].</w:t>
            </w:r>
          </w:p>
          <w:p w14:paraId="266EC2BB" w14:textId="77777777" w:rsidR="00994FE5" w:rsidRPr="00994FE5" w:rsidRDefault="00994FE5" w:rsidP="00994FE5">
            <w:pPr>
              <w:numPr>
                <w:ilvl w:val="0"/>
                <w:numId w:val="280"/>
              </w:numPr>
              <w:spacing w:before="240" w:after="240" w:line="276" w:lineRule="auto"/>
              <w:ind w:left="462" w:hanging="462"/>
              <w:contextualSpacing/>
              <w:jc w:val="left"/>
              <w:textAlignment w:val="baseline"/>
              <w:rPr>
                <w:rFonts w:ascii="Arial" w:hAnsi="Arial" w:cs="Arial"/>
                <w:szCs w:val="16"/>
              </w:rPr>
            </w:pPr>
            <w:r w:rsidRPr="00994FE5">
              <w:rPr>
                <w:rFonts w:ascii="Arial" w:hAnsi="Arial" w:cs="Arial"/>
                <w:sz w:val="20"/>
                <w:szCs w:val="16"/>
              </w:rPr>
              <w:t>A warrant has been issued for the apprehension of the Respondent by the [Court] in [State/Territory] and the Respondent is the person named in the warrant.</w:t>
            </w:r>
          </w:p>
        </w:tc>
      </w:tr>
    </w:tbl>
    <w:p w14:paraId="356E4ABB"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tbl>
      <w:tblPr>
        <w:tblStyle w:val="TableGrid15"/>
        <w:tblW w:w="0" w:type="auto"/>
        <w:tblInd w:w="-5" w:type="dxa"/>
        <w:tblBorders>
          <w:insideH w:val="none" w:sz="0" w:space="0" w:color="auto"/>
          <w:insideV w:val="none" w:sz="0" w:space="0" w:color="auto"/>
        </w:tblBorders>
        <w:tblLook w:val="04A0" w:firstRow="1" w:lastRow="0" w:firstColumn="1" w:lastColumn="0" w:noHBand="0" w:noVBand="1"/>
      </w:tblPr>
      <w:tblGrid>
        <w:gridCol w:w="521"/>
        <w:gridCol w:w="522"/>
        <w:gridCol w:w="8312"/>
      </w:tblGrid>
      <w:tr w:rsidR="00994FE5" w:rsidRPr="00994FE5" w14:paraId="32CA17CC" w14:textId="77777777" w:rsidTr="00101EC2">
        <w:tc>
          <w:tcPr>
            <w:tcW w:w="9355" w:type="dxa"/>
            <w:gridSpan w:val="3"/>
          </w:tcPr>
          <w:p w14:paraId="6335B2CA" w14:textId="77777777" w:rsidR="00994FE5" w:rsidRPr="00994FE5" w:rsidRDefault="00994FE5" w:rsidP="00994FE5">
            <w:pPr>
              <w:spacing w:before="240" w:after="0" w:line="276" w:lineRule="auto"/>
              <w:jc w:val="left"/>
              <w:textAlignment w:val="baseline"/>
              <w:rPr>
                <w:rFonts w:ascii="Arial" w:hAnsi="Arial" w:cs="Arial"/>
                <w:b/>
              </w:rPr>
            </w:pPr>
            <w:r w:rsidRPr="00994FE5">
              <w:rPr>
                <w:rFonts w:ascii="Arial" w:hAnsi="Arial" w:cs="Arial"/>
                <w:b/>
              </w:rPr>
              <w:lastRenderedPageBreak/>
              <w:t>Order</w:t>
            </w:r>
          </w:p>
          <w:p w14:paraId="1E18CB79" w14:textId="77777777" w:rsidR="00994FE5" w:rsidRPr="00994FE5" w:rsidRDefault="00994FE5" w:rsidP="00994FE5">
            <w:pPr>
              <w:spacing w:before="240" w:after="240" w:line="276" w:lineRule="auto"/>
              <w:jc w:val="left"/>
              <w:textAlignment w:val="baseline"/>
              <w:rPr>
                <w:rFonts w:ascii="Arial" w:hAnsi="Arial" w:cs="Arial"/>
                <w:iCs/>
                <w:sz w:val="20"/>
              </w:rPr>
            </w:pPr>
            <w:r w:rsidRPr="00994FE5">
              <w:rPr>
                <w:rFonts w:ascii="Arial" w:hAnsi="Arial" w:cs="Arial"/>
                <w:b/>
                <w:sz w:val="20"/>
              </w:rPr>
              <w:t>Date of Order</w:t>
            </w:r>
            <w:r w:rsidRPr="00994FE5">
              <w:rPr>
                <w:rFonts w:ascii="Arial" w:hAnsi="Arial" w:cs="Arial"/>
                <w:sz w:val="20"/>
              </w:rPr>
              <w:t>: [</w:t>
            </w:r>
            <w:r w:rsidRPr="00994FE5">
              <w:rPr>
                <w:rFonts w:ascii="Arial" w:hAnsi="Arial" w:cs="Arial"/>
                <w:i/>
                <w:sz w:val="20"/>
              </w:rPr>
              <w:t>date</w:t>
            </w:r>
            <w:r w:rsidRPr="00994FE5">
              <w:rPr>
                <w:rFonts w:ascii="Arial" w:hAnsi="Arial" w:cs="Arial"/>
                <w:sz w:val="20"/>
              </w:rPr>
              <w:t>]</w:t>
            </w:r>
          </w:p>
          <w:p w14:paraId="38429D80" w14:textId="77777777" w:rsidR="00994FE5" w:rsidRPr="00994FE5" w:rsidRDefault="00994FE5" w:rsidP="00994FE5">
            <w:pPr>
              <w:spacing w:before="240" w:after="240" w:line="276" w:lineRule="auto"/>
              <w:jc w:val="left"/>
              <w:textAlignment w:val="baseline"/>
              <w:rPr>
                <w:rFonts w:ascii="Arial" w:hAnsi="Arial" w:cs="Arial"/>
                <w:b/>
                <w:sz w:val="20"/>
              </w:rPr>
            </w:pPr>
            <w:r w:rsidRPr="00994FE5">
              <w:rPr>
                <w:rFonts w:ascii="Arial" w:hAnsi="Arial" w:cs="Arial"/>
                <w:b/>
                <w:sz w:val="20"/>
              </w:rPr>
              <w:t>Terms of Order</w:t>
            </w:r>
          </w:p>
          <w:p w14:paraId="6EA10858" w14:textId="77777777" w:rsidR="00994FE5" w:rsidRPr="00994FE5" w:rsidRDefault="00994FE5" w:rsidP="00994FE5">
            <w:pPr>
              <w:spacing w:after="120" w:line="276" w:lineRule="auto"/>
              <w:ind w:left="459" w:right="142" w:hanging="459"/>
              <w:jc w:val="left"/>
              <w:textAlignment w:val="baseline"/>
              <w:rPr>
                <w:rFonts w:ascii="Arial" w:hAnsi="Arial" w:cs="Arial"/>
                <w:sz w:val="20"/>
              </w:rPr>
            </w:pPr>
            <w:r w:rsidRPr="00994FE5">
              <w:rPr>
                <w:rFonts w:ascii="Arial" w:hAnsi="Arial" w:cs="Arial"/>
                <w:sz w:val="20"/>
              </w:rPr>
              <w:t>It is ordered that:</w:t>
            </w:r>
          </w:p>
        </w:tc>
      </w:tr>
      <w:tr w:rsidR="00994FE5" w:rsidRPr="00994FE5" w14:paraId="08002A2F" w14:textId="77777777" w:rsidTr="00101EC2">
        <w:tc>
          <w:tcPr>
            <w:tcW w:w="521" w:type="dxa"/>
          </w:tcPr>
          <w:p w14:paraId="0DFFC275"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2" w:type="dxa"/>
          </w:tcPr>
          <w:p w14:paraId="27D3B1B6" w14:textId="77777777" w:rsidR="00994FE5" w:rsidRPr="00994FE5" w:rsidRDefault="00994FE5" w:rsidP="00994FE5">
            <w:pPr>
              <w:numPr>
                <w:ilvl w:val="0"/>
                <w:numId w:val="281"/>
              </w:numPr>
              <w:tabs>
                <w:tab w:val="left" w:pos="593"/>
                <w:tab w:val="left" w:pos="720"/>
                <w:tab w:val="left" w:pos="2805"/>
              </w:tabs>
              <w:spacing w:before="120" w:after="120" w:line="276" w:lineRule="auto"/>
              <w:jc w:val="left"/>
              <w:textAlignment w:val="baseline"/>
              <w:rPr>
                <w:rFonts w:ascii="Arial" w:hAnsi="Arial" w:cs="Arial"/>
                <w:sz w:val="20"/>
              </w:rPr>
            </w:pPr>
          </w:p>
        </w:tc>
        <w:tc>
          <w:tcPr>
            <w:tcW w:w="8312" w:type="dxa"/>
          </w:tcPr>
          <w:p w14:paraId="7F555739" w14:textId="77777777" w:rsidR="00994FE5" w:rsidRPr="00994FE5" w:rsidRDefault="00994FE5" w:rsidP="00994FE5">
            <w:pPr>
              <w:tabs>
                <w:tab w:val="left" w:pos="593"/>
                <w:tab w:val="left" w:pos="720"/>
                <w:tab w:val="left" w:pos="2805"/>
              </w:tabs>
              <w:spacing w:before="120" w:after="120" w:line="276" w:lineRule="auto"/>
              <w:jc w:val="left"/>
              <w:textAlignment w:val="baseline"/>
              <w:rPr>
                <w:rFonts w:ascii="Arial" w:hAnsi="Arial" w:cs="Arial"/>
                <w:sz w:val="20"/>
              </w:rPr>
            </w:pPr>
            <w:r w:rsidRPr="00994FE5">
              <w:rPr>
                <w:rFonts w:ascii="Arial" w:hAnsi="Arial" w:cs="Arial"/>
                <w:sz w:val="20"/>
              </w:rPr>
              <w:t>The Respondent is to be taken into custody to appear at the [</w:t>
            </w:r>
            <w:r w:rsidRPr="00994FE5">
              <w:rPr>
                <w:rFonts w:ascii="Arial" w:hAnsi="Arial" w:cs="Arial"/>
                <w:i/>
                <w:sz w:val="20"/>
              </w:rPr>
              <w:t>Court</w:t>
            </w:r>
            <w:r w:rsidRPr="00994FE5">
              <w:rPr>
                <w:rFonts w:ascii="Arial" w:hAnsi="Arial" w:cs="Arial"/>
                <w:sz w:val="20"/>
              </w:rPr>
              <w:t>] in [</w:t>
            </w:r>
            <w:r w:rsidRPr="00994FE5">
              <w:rPr>
                <w:rFonts w:ascii="Arial" w:hAnsi="Arial" w:cs="Arial"/>
                <w:i/>
                <w:sz w:val="20"/>
              </w:rPr>
              <w:t>State/Territory</w:t>
            </w:r>
            <w:r w:rsidRPr="00994FE5">
              <w:rPr>
                <w:rFonts w:ascii="Arial" w:hAnsi="Arial" w:cs="Arial"/>
                <w:sz w:val="20"/>
              </w:rPr>
              <w:t xml:space="preserve">] and remain in custody until such time as they appear before that Court. </w:t>
            </w:r>
          </w:p>
        </w:tc>
      </w:tr>
      <w:tr w:rsidR="00994FE5" w:rsidRPr="00994FE5" w14:paraId="3B23F4F4" w14:textId="77777777" w:rsidTr="00101EC2">
        <w:tc>
          <w:tcPr>
            <w:tcW w:w="521" w:type="dxa"/>
          </w:tcPr>
          <w:p w14:paraId="095F05F3"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2" w:type="dxa"/>
          </w:tcPr>
          <w:p w14:paraId="1D73E996" w14:textId="77777777" w:rsidR="00994FE5" w:rsidRPr="00994FE5" w:rsidRDefault="00994FE5" w:rsidP="00994FE5">
            <w:pPr>
              <w:numPr>
                <w:ilvl w:val="0"/>
                <w:numId w:val="281"/>
              </w:numPr>
              <w:tabs>
                <w:tab w:val="left" w:pos="593"/>
                <w:tab w:val="left" w:pos="720"/>
                <w:tab w:val="left" w:pos="2805"/>
              </w:tabs>
              <w:spacing w:after="120" w:line="276" w:lineRule="auto"/>
              <w:jc w:val="left"/>
              <w:textAlignment w:val="baseline"/>
              <w:rPr>
                <w:rFonts w:ascii="Arial" w:hAnsi="Arial" w:cs="Arial"/>
                <w:sz w:val="20"/>
              </w:rPr>
            </w:pPr>
          </w:p>
        </w:tc>
        <w:tc>
          <w:tcPr>
            <w:tcW w:w="8312" w:type="dxa"/>
          </w:tcPr>
          <w:p w14:paraId="02D4DCB6"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r w:rsidRPr="00994FE5">
              <w:rPr>
                <w:rFonts w:ascii="Arial" w:hAnsi="Arial" w:cs="Arial"/>
                <w:sz w:val="20"/>
              </w:rPr>
              <w:t>The Respondent is to be committed into the custody of [</w:t>
            </w:r>
            <w:r w:rsidRPr="00994FE5">
              <w:rPr>
                <w:rFonts w:ascii="Arial" w:hAnsi="Arial" w:cs="Arial"/>
                <w:i/>
                <w:sz w:val="20"/>
              </w:rPr>
              <w:t>police officer</w:t>
            </w:r>
            <w:r w:rsidRPr="00994FE5">
              <w:rPr>
                <w:rFonts w:ascii="Arial" w:hAnsi="Arial" w:cs="Arial"/>
                <w:sz w:val="20"/>
              </w:rPr>
              <w:t>] to appear at the [</w:t>
            </w:r>
            <w:r w:rsidRPr="00994FE5">
              <w:rPr>
                <w:rFonts w:ascii="Arial" w:hAnsi="Arial" w:cs="Arial"/>
                <w:i/>
                <w:sz w:val="20"/>
              </w:rPr>
              <w:t>Court</w:t>
            </w:r>
            <w:r w:rsidRPr="00994FE5">
              <w:rPr>
                <w:rFonts w:ascii="Arial" w:hAnsi="Arial" w:cs="Arial"/>
                <w:sz w:val="20"/>
              </w:rPr>
              <w:t>] in [</w:t>
            </w:r>
            <w:r w:rsidRPr="00994FE5">
              <w:rPr>
                <w:rFonts w:ascii="Arial" w:hAnsi="Arial" w:cs="Arial"/>
                <w:i/>
                <w:sz w:val="20"/>
              </w:rPr>
              <w:t>State/Territory</w:t>
            </w:r>
            <w:r w:rsidRPr="00994FE5">
              <w:rPr>
                <w:rFonts w:ascii="Arial" w:hAnsi="Arial" w:cs="Arial"/>
                <w:sz w:val="20"/>
              </w:rPr>
              <w:t>] on [</w:t>
            </w:r>
            <w:r w:rsidRPr="00994FE5">
              <w:rPr>
                <w:rFonts w:ascii="Arial" w:hAnsi="Arial" w:cs="Arial"/>
                <w:i/>
                <w:sz w:val="20"/>
              </w:rPr>
              <w:t>date</w:t>
            </w:r>
            <w:r w:rsidRPr="00994FE5">
              <w:rPr>
                <w:rFonts w:ascii="Arial" w:hAnsi="Arial" w:cs="Arial"/>
                <w:sz w:val="20"/>
              </w:rPr>
              <w:t>] at [</w:t>
            </w:r>
            <w:r w:rsidRPr="00994FE5">
              <w:rPr>
                <w:rFonts w:ascii="Arial" w:hAnsi="Arial" w:cs="Arial"/>
                <w:i/>
                <w:sz w:val="20"/>
              </w:rPr>
              <w:t>time</w:t>
            </w:r>
            <w:r w:rsidRPr="00994FE5">
              <w:rPr>
                <w:rFonts w:ascii="Arial" w:hAnsi="Arial" w:cs="Arial"/>
                <w:sz w:val="20"/>
              </w:rPr>
              <w:t xml:space="preserve">]. </w:t>
            </w:r>
          </w:p>
        </w:tc>
      </w:tr>
      <w:tr w:rsidR="00994FE5" w:rsidRPr="00994FE5" w14:paraId="26433ABE" w14:textId="77777777" w:rsidTr="00101EC2">
        <w:tc>
          <w:tcPr>
            <w:tcW w:w="521" w:type="dxa"/>
          </w:tcPr>
          <w:p w14:paraId="6D790F61"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p>
        </w:tc>
        <w:tc>
          <w:tcPr>
            <w:tcW w:w="522" w:type="dxa"/>
          </w:tcPr>
          <w:p w14:paraId="584FEBCE" w14:textId="77777777" w:rsidR="00994FE5" w:rsidRPr="00994FE5" w:rsidRDefault="00994FE5" w:rsidP="00994FE5">
            <w:pPr>
              <w:numPr>
                <w:ilvl w:val="0"/>
                <w:numId w:val="281"/>
              </w:numPr>
              <w:tabs>
                <w:tab w:val="left" w:pos="593"/>
                <w:tab w:val="left" w:pos="720"/>
                <w:tab w:val="left" w:pos="2805"/>
              </w:tabs>
              <w:spacing w:after="120" w:line="276" w:lineRule="auto"/>
              <w:jc w:val="left"/>
              <w:textAlignment w:val="baseline"/>
              <w:rPr>
                <w:rFonts w:ascii="Arial" w:hAnsi="Arial" w:cs="Arial"/>
                <w:sz w:val="20"/>
              </w:rPr>
            </w:pPr>
          </w:p>
        </w:tc>
        <w:tc>
          <w:tcPr>
            <w:tcW w:w="8312" w:type="dxa"/>
          </w:tcPr>
          <w:p w14:paraId="0D162983" w14:textId="77777777" w:rsidR="00994FE5" w:rsidRPr="00994FE5" w:rsidRDefault="00994FE5" w:rsidP="00994FE5">
            <w:pPr>
              <w:tabs>
                <w:tab w:val="left" w:pos="593"/>
                <w:tab w:val="left" w:pos="720"/>
                <w:tab w:val="left" w:pos="2805"/>
              </w:tabs>
              <w:spacing w:after="120" w:line="276" w:lineRule="auto"/>
              <w:jc w:val="left"/>
              <w:textAlignment w:val="baseline"/>
              <w:rPr>
                <w:rFonts w:ascii="Arial" w:hAnsi="Arial" w:cs="Arial"/>
                <w:sz w:val="20"/>
              </w:rPr>
            </w:pPr>
            <w:r w:rsidRPr="00994FE5">
              <w:rPr>
                <w:rFonts w:ascii="Arial" w:hAnsi="Arial" w:cs="Arial"/>
                <w:sz w:val="20"/>
              </w:rPr>
              <w:t>The police officer named in this order, or any other member of the police force of the State or Territory to which the Respondent is to be returned to safely, is authorised to convey the Respondent to the [</w:t>
            </w:r>
            <w:r w:rsidRPr="00994FE5">
              <w:rPr>
                <w:rFonts w:ascii="Arial" w:hAnsi="Arial" w:cs="Arial"/>
                <w:i/>
                <w:sz w:val="20"/>
              </w:rPr>
              <w:t>Court</w:t>
            </w:r>
            <w:r w:rsidRPr="00994FE5">
              <w:rPr>
                <w:rFonts w:ascii="Arial" w:hAnsi="Arial" w:cs="Arial"/>
                <w:sz w:val="20"/>
              </w:rPr>
              <w:t xml:space="preserve">], and there bring the Respondent before the Court to be further dealt with according to law. </w:t>
            </w:r>
          </w:p>
        </w:tc>
      </w:tr>
      <w:tr w:rsidR="00994FE5" w:rsidRPr="00994FE5" w14:paraId="58F060AE" w14:textId="77777777" w:rsidTr="00101EC2">
        <w:tc>
          <w:tcPr>
            <w:tcW w:w="521" w:type="dxa"/>
          </w:tcPr>
          <w:p w14:paraId="7C314EAE" w14:textId="77777777" w:rsidR="00994FE5" w:rsidRPr="00994FE5" w:rsidRDefault="00994FE5" w:rsidP="00994FE5">
            <w:pPr>
              <w:tabs>
                <w:tab w:val="left" w:pos="593"/>
              </w:tabs>
              <w:spacing w:after="120" w:line="276" w:lineRule="auto"/>
              <w:jc w:val="left"/>
              <w:textAlignment w:val="baseline"/>
              <w:rPr>
                <w:rFonts w:ascii="Arial" w:hAnsi="Arial" w:cs="Arial"/>
                <w:sz w:val="20"/>
              </w:rPr>
            </w:pPr>
          </w:p>
        </w:tc>
        <w:tc>
          <w:tcPr>
            <w:tcW w:w="522" w:type="dxa"/>
          </w:tcPr>
          <w:p w14:paraId="0AA46A3E" w14:textId="77777777" w:rsidR="00994FE5" w:rsidRPr="00994FE5" w:rsidRDefault="00994FE5" w:rsidP="00994FE5">
            <w:pPr>
              <w:numPr>
                <w:ilvl w:val="0"/>
                <w:numId w:val="281"/>
              </w:numPr>
              <w:tabs>
                <w:tab w:val="left" w:pos="593"/>
              </w:tabs>
              <w:spacing w:after="120" w:line="276" w:lineRule="auto"/>
              <w:jc w:val="left"/>
              <w:textAlignment w:val="baseline"/>
              <w:rPr>
                <w:rFonts w:ascii="Arial" w:hAnsi="Arial" w:cs="Arial"/>
                <w:sz w:val="20"/>
              </w:rPr>
            </w:pPr>
          </w:p>
        </w:tc>
        <w:tc>
          <w:tcPr>
            <w:tcW w:w="8312" w:type="dxa"/>
          </w:tcPr>
          <w:p w14:paraId="608C77E8" w14:textId="77777777" w:rsidR="00994FE5" w:rsidRPr="00994FE5" w:rsidRDefault="00994FE5" w:rsidP="00994FE5">
            <w:pPr>
              <w:tabs>
                <w:tab w:val="left" w:pos="593"/>
              </w:tabs>
              <w:spacing w:after="120" w:line="276" w:lineRule="auto"/>
              <w:jc w:val="left"/>
              <w:textAlignment w:val="baseline"/>
              <w:rPr>
                <w:rFonts w:ascii="Arial" w:hAnsi="Arial" w:cs="Arial"/>
                <w:sz w:val="20"/>
              </w:rPr>
            </w:pPr>
            <w:r w:rsidRPr="00994FE5">
              <w:rPr>
                <w:rFonts w:ascii="Arial" w:hAnsi="Arial" w:cs="Arial"/>
                <w:sz w:val="20"/>
              </w:rPr>
              <w:t xml:space="preserve">Pursuant to the provision of sections 83(11) and (12) of the </w:t>
            </w:r>
            <w:r w:rsidRPr="00994FE5">
              <w:rPr>
                <w:rFonts w:ascii="Arial" w:hAnsi="Arial" w:cs="Arial"/>
                <w:i/>
                <w:iCs/>
                <w:sz w:val="20"/>
              </w:rPr>
              <w:t>Service and Execution of Process Act 1992</w:t>
            </w:r>
            <w:r w:rsidRPr="00994FE5">
              <w:rPr>
                <w:rFonts w:ascii="Arial" w:hAnsi="Arial" w:cs="Arial"/>
                <w:sz w:val="20"/>
              </w:rPr>
              <w:t xml:space="preserve"> the Respondent is not to be taken from the State of South Australia before [</w:t>
            </w:r>
            <w:r w:rsidRPr="00994FE5">
              <w:rPr>
                <w:rFonts w:ascii="Arial" w:hAnsi="Arial" w:cs="Arial"/>
                <w:i/>
                <w:iCs/>
                <w:sz w:val="20"/>
              </w:rPr>
              <w:t>time</w:t>
            </w:r>
            <w:r w:rsidRPr="00994FE5">
              <w:rPr>
                <w:rFonts w:ascii="Arial" w:hAnsi="Arial" w:cs="Arial"/>
                <w:sz w:val="20"/>
              </w:rPr>
              <w:t>] on [</w:t>
            </w:r>
            <w:r w:rsidRPr="00994FE5">
              <w:rPr>
                <w:rFonts w:ascii="Arial" w:hAnsi="Arial" w:cs="Arial"/>
                <w:i/>
                <w:iCs/>
                <w:sz w:val="20"/>
              </w:rPr>
              <w:t>date</w:t>
            </w:r>
            <w:r w:rsidRPr="00994FE5">
              <w:rPr>
                <w:rFonts w:ascii="Arial" w:hAnsi="Arial" w:cs="Arial"/>
                <w:sz w:val="20"/>
              </w:rPr>
              <w:t>] and until that time the Respondent is to be held in custody at an appropriate custodial institution in the State of South Australia.</w:t>
            </w:r>
          </w:p>
          <w:p w14:paraId="07E0DFA5" w14:textId="77777777" w:rsidR="00994FE5" w:rsidRPr="00994FE5" w:rsidRDefault="00994FE5" w:rsidP="00994FE5">
            <w:pPr>
              <w:tabs>
                <w:tab w:val="left" w:pos="593"/>
              </w:tabs>
              <w:spacing w:after="120" w:line="276" w:lineRule="auto"/>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other orders</w:t>
            </w:r>
            <w:r w:rsidRPr="00994FE5">
              <w:rPr>
                <w:rFonts w:ascii="Arial" w:hAnsi="Arial" w:cs="Arial"/>
                <w:sz w:val="20"/>
              </w:rPr>
              <w:t>]</w:t>
            </w:r>
          </w:p>
        </w:tc>
      </w:tr>
    </w:tbl>
    <w:p w14:paraId="18B9E5B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15"/>
        <w:tblW w:w="0" w:type="auto"/>
        <w:tblLook w:val="04A0" w:firstRow="1" w:lastRow="0" w:firstColumn="1" w:lastColumn="0" w:noHBand="0" w:noVBand="1"/>
      </w:tblPr>
      <w:tblGrid>
        <w:gridCol w:w="9350"/>
      </w:tblGrid>
      <w:tr w:rsidR="00994FE5" w:rsidRPr="00994FE5" w14:paraId="6B365242" w14:textId="77777777" w:rsidTr="00101EC2">
        <w:tc>
          <w:tcPr>
            <w:tcW w:w="10457" w:type="dxa"/>
          </w:tcPr>
          <w:p w14:paraId="2EADF2D9" w14:textId="77777777" w:rsidR="00994FE5" w:rsidRPr="00994FE5" w:rsidRDefault="00994FE5" w:rsidP="00994FE5">
            <w:pPr>
              <w:widowControl w:val="0"/>
              <w:spacing w:before="240" w:after="240" w:line="240" w:lineRule="auto"/>
              <w:ind w:right="176"/>
              <w:jc w:val="left"/>
              <w:textAlignment w:val="baseline"/>
              <w:rPr>
                <w:rFonts w:ascii="Arial" w:hAnsi="Arial" w:cs="Arial"/>
                <w:b/>
                <w:sz w:val="20"/>
              </w:rPr>
            </w:pPr>
            <w:r w:rsidRPr="00994FE5">
              <w:rPr>
                <w:rFonts w:ascii="Arial" w:hAnsi="Arial" w:cs="Arial"/>
                <w:b/>
                <w:sz w:val="20"/>
              </w:rPr>
              <w:t>Authentication</w:t>
            </w:r>
          </w:p>
          <w:p w14:paraId="624A3B1B" w14:textId="77777777" w:rsidR="00994FE5" w:rsidRPr="00994FE5" w:rsidRDefault="00994FE5" w:rsidP="00994FE5">
            <w:pPr>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54CA7790" w14:textId="77777777" w:rsidR="00994FE5" w:rsidRPr="00994FE5" w:rsidRDefault="00994FE5" w:rsidP="00994FE5">
            <w:pPr>
              <w:spacing w:after="0" w:line="276" w:lineRule="auto"/>
              <w:ind w:right="176"/>
              <w:jc w:val="left"/>
              <w:textAlignment w:val="baseline"/>
              <w:rPr>
                <w:rFonts w:ascii="Arial" w:hAnsi="Arial" w:cs="Arial"/>
                <w:sz w:val="20"/>
              </w:rPr>
            </w:pPr>
            <w:r w:rsidRPr="00994FE5">
              <w:rPr>
                <w:rFonts w:ascii="Arial" w:hAnsi="Arial" w:cs="Arial"/>
                <w:sz w:val="20"/>
              </w:rPr>
              <w:t>Signature of Magistrate</w:t>
            </w:r>
          </w:p>
          <w:p w14:paraId="7659B9B5" w14:textId="77777777" w:rsidR="00994FE5" w:rsidRPr="00994FE5" w:rsidRDefault="00994FE5" w:rsidP="00994FE5">
            <w:pPr>
              <w:spacing w:after="120" w:line="276" w:lineRule="auto"/>
              <w:ind w:right="176"/>
              <w:jc w:val="left"/>
              <w:textAlignment w:val="baseline"/>
              <w:rPr>
                <w:rFonts w:ascii="Arial" w:hAnsi="Arial" w:cs="Arial"/>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1DFE916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A1D1E1E"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5A194ED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93A—Warrant of Commitment—Extradition International—To Await Surrender (Section 15A) is deleted and substituted as follows:</w:t>
      </w:r>
    </w:p>
    <w:p w14:paraId="17F2AE8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6637255" w14:textId="77777777" w:rsidTr="00101EC2">
        <w:tc>
          <w:tcPr>
            <w:tcW w:w="3899" w:type="pct"/>
            <w:tcBorders>
              <w:top w:val="single" w:sz="4" w:space="0" w:color="auto"/>
            </w:tcBorders>
          </w:tcPr>
          <w:p w14:paraId="541E46C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88D78E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64C6832" w14:textId="77777777" w:rsidTr="00101EC2">
        <w:trPr>
          <w:trHeight w:val="1148"/>
        </w:trPr>
        <w:tc>
          <w:tcPr>
            <w:tcW w:w="3899" w:type="pct"/>
            <w:tcBorders>
              <w:bottom w:val="single" w:sz="2" w:space="0" w:color="auto"/>
            </w:tcBorders>
          </w:tcPr>
          <w:p w14:paraId="402606D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DE219E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608E06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D94AFD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C29E92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EE32D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C5C26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C46139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17696D8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429AC0C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45E3A1F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UNDER SUBSECTION 15A(4) IN RELATION TO WAIVER OF EXTRADITION</w:t>
      </w:r>
    </w:p>
    <w:p w14:paraId="48C92F4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p>
    <w:p w14:paraId="6926EF7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
          <w:sz w:val="20"/>
          <w:szCs w:val="20"/>
        </w:rPr>
      </w:pPr>
    </w:p>
    <w:p w14:paraId="15BD5EB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AND to the person in charge of [</w:t>
      </w:r>
      <w:r w:rsidRPr="00994FE5">
        <w:rPr>
          <w:rFonts w:ascii="Arial" w:eastAsia="Times New Roman" w:hAnsi="Arial" w:cs="Arial"/>
          <w:i/>
          <w:sz w:val="20"/>
          <w:szCs w:val="20"/>
        </w:rPr>
        <w:t>name of prison</w:t>
      </w:r>
      <w:r w:rsidRPr="00994FE5">
        <w:rPr>
          <w:rFonts w:ascii="Arial" w:eastAsia="Times New Roman" w:hAnsi="Arial" w:cs="Arial"/>
          <w:iCs/>
          <w:sz w:val="20"/>
          <w:szCs w:val="20"/>
        </w:rPr>
        <w:t>] in [</w:t>
      </w:r>
      <w:r w:rsidRPr="00994FE5">
        <w:rPr>
          <w:rFonts w:ascii="Arial" w:eastAsia="Times New Roman" w:hAnsi="Arial" w:cs="Arial"/>
          <w:i/>
          <w:sz w:val="20"/>
          <w:szCs w:val="20"/>
        </w:rPr>
        <w:t>name of State or Territory</w:t>
      </w:r>
      <w:r w:rsidRPr="00994FE5">
        <w:rPr>
          <w:rFonts w:ascii="Arial" w:eastAsia="Times New Roman" w:hAnsi="Arial" w:cs="Arial"/>
          <w:iCs/>
          <w:sz w:val="20"/>
          <w:szCs w:val="20"/>
        </w:rPr>
        <w:t>]</w:t>
      </w:r>
    </w:p>
    <w:p w14:paraId="1CE6FB41"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6441BA9D"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w:t>
      </w:r>
      <w:r w:rsidRPr="00994FE5">
        <w:rPr>
          <w:rFonts w:ascii="Arial" w:eastAsia="Times New Roman" w:hAnsi="Arial" w:cs="Arial"/>
          <w:i/>
          <w:sz w:val="20"/>
          <w:szCs w:val="20"/>
        </w:rPr>
        <w:t>name of person</w:t>
      </w:r>
      <w:r w:rsidRPr="00994FE5">
        <w:rPr>
          <w:rFonts w:ascii="Arial" w:eastAsia="Times New Roman" w:hAnsi="Arial" w:cs="Arial"/>
          <w:sz w:val="20"/>
          <w:szCs w:val="20"/>
        </w:rPr>
        <w:t xml:space="preserve">] is on remand under section 15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48A0F63F"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has voluntarily informed a magistrate or eligible Judge under subsection 15A(3) of that Act that [</w:t>
      </w:r>
      <w:r w:rsidRPr="00994FE5">
        <w:rPr>
          <w:rFonts w:ascii="Arial" w:eastAsia="Times New Roman" w:hAnsi="Arial" w:cs="Arial"/>
          <w:i/>
          <w:iCs/>
          <w:sz w:val="20"/>
          <w:szCs w:val="20"/>
        </w:rPr>
        <w:t>he/she</w:t>
      </w:r>
      <w:r w:rsidRPr="00994FE5">
        <w:rPr>
          <w:rFonts w:ascii="Arial" w:eastAsia="Times New Roman" w:hAnsi="Arial" w:cs="Arial"/>
          <w:sz w:val="20"/>
          <w:szCs w:val="20"/>
        </w:rPr>
        <w:t>] wishes to waive extradition in relation to the following extradition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w:t>
      </w:r>
      <w:r w:rsidRPr="00994FE5">
        <w:rPr>
          <w:rFonts w:ascii="Arial" w:eastAsia="Times New Roman" w:hAnsi="Arial" w:cs="Arial"/>
          <w:i/>
          <w:iCs/>
          <w:sz w:val="20"/>
          <w:szCs w:val="20"/>
        </w:rPr>
        <w:t>specify offence or offences</w:t>
      </w:r>
      <w:r w:rsidRPr="00994FE5">
        <w:rPr>
          <w:rFonts w:ascii="Arial" w:eastAsia="Times New Roman" w:hAnsi="Arial" w:cs="Arial"/>
          <w:sz w:val="20"/>
          <w:szCs w:val="20"/>
        </w:rPr>
        <w:t>]</w:t>
      </w:r>
    </w:p>
    <w:p w14:paraId="6213A73A"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r>
      <w:r w:rsidRPr="00994FE5">
        <w:rPr>
          <w:rFonts w:ascii="Arial" w:eastAsia="Times New Roman" w:hAnsi="Arial" w:cs="Arial"/>
          <w:sz w:val="20"/>
          <w:szCs w:val="20"/>
        </w:rPr>
        <w:tab/>
        <w:t>I have informed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of the following in accordance with paragraph 15A(5)(B) of that Act:</w:t>
      </w:r>
    </w:p>
    <w:p w14:paraId="27033BD5"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t>(i) once the order below is made, [</w:t>
      </w:r>
      <w:r w:rsidRPr="00994FE5">
        <w:rPr>
          <w:rFonts w:ascii="Arial" w:eastAsia="Times New Roman" w:hAnsi="Arial" w:cs="Arial"/>
          <w:i/>
          <w:iCs/>
          <w:sz w:val="20"/>
          <w:szCs w:val="20"/>
        </w:rPr>
        <w:t>he/she</w:t>
      </w:r>
      <w:r w:rsidRPr="00994FE5">
        <w:rPr>
          <w:rFonts w:ascii="Arial" w:eastAsia="Times New Roman" w:hAnsi="Arial" w:cs="Arial"/>
          <w:sz w:val="20"/>
          <w:szCs w:val="20"/>
        </w:rPr>
        <w:t>] cannot apply for the order to be revoked;</w:t>
      </w:r>
    </w:p>
    <w:p w14:paraId="421B131A"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t>(ii) the consequences of the fact that the extradition country concerned may not have given, and if the order is made will not be required to give, a speciality assurance;</w:t>
      </w:r>
    </w:p>
    <w:p w14:paraId="23B8932E"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pacing w:val="-4"/>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pacing w:val="-4"/>
          <w:sz w:val="20"/>
          <w:szCs w:val="20"/>
        </w:rPr>
        <w:t>(iii) certain requirements in that Act that would otherwise apply in respect of the person will not apply if the order is made (including, but not limited to, requirements relating to extradition objections);</w:t>
      </w:r>
    </w:p>
    <w:p w14:paraId="7AF3112B"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t>(iv) after the order is made, [</w:t>
      </w:r>
      <w:r w:rsidRPr="00994FE5">
        <w:rPr>
          <w:rFonts w:ascii="Arial" w:eastAsia="Times New Roman" w:hAnsi="Arial" w:cs="Arial"/>
          <w:i/>
          <w:iCs/>
          <w:sz w:val="20"/>
          <w:szCs w:val="20"/>
        </w:rPr>
        <w:t>he/she</w:t>
      </w:r>
      <w:r w:rsidRPr="00994FE5">
        <w:rPr>
          <w:rFonts w:ascii="Arial" w:eastAsia="Times New Roman" w:hAnsi="Arial" w:cs="Arial"/>
          <w:sz w:val="20"/>
          <w:szCs w:val="20"/>
        </w:rPr>
        <w:t>] will be surrendered to the extradition country if the Attorney-General determines under subsection 15B(2) of that Act [</w:t>
      </w:r>
      <w:r w:rsidRPr="00994FE5">
        <w:rPr>
          <w:rFonts w:ascii="Arial" w:eastAsia="Times New Roman" w:hAnsi="Arial" w:cs="Arial"/>
          <w:i/>
          <w:iCs/>
          <w:sz w:val="20"/>
          <w:szCs w:val="20"/>
        </w:rPr>
        <w:t>he/she</w:t>
      </w:r>
      <w:r w:rsidRPr="00994FE5">
        <w:rPr>
          <w:rFonts w:ascii="Arial" w:eastAsia="Times New Roman" w:hAnsi="Arial" w:cs="Arial"/>
          <w:sz w:val="20"/>
          <w:szCs w:val="20"/>
        </w:rPr>
        <w:t>] is to be surrendered;</w:t>
      </w:r>
    </w:p>
    <w:p w14:paraId="59E68712"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(d)</w:t>
      </w:r>
      <w:r w:rsidRPr="00994FE5">
        <w:rPr>
          <w:rFonts w:ascii="Arial" w:eastAsia="Times New Roman" w:hAnsi="Arial" w:cs="Arial"/>
          <w:sz w:val="20"/>
          <w:szCs w:val="20"/>
        </w:rPr>
        <w:tab/>
      </w:r>
      <w:r w:rsidRPr="00994FE5">
        <w:rPr>
          <w:rFonts w:ascii="Arial" w:eastAsia="Times New Roman" w:hAnsi="Arial" w:cs="Arial"/>
          <w:sz w:val="20"/>
          <w:szCs w:val="20"/>
        </w:rPr>
        <w:tab/>
        <w:t>I am satisfied in accordance with paragraph 15A(5)(c) of that Act that has confirmed that [</w:t>
      </w:r>
      <w:r w:rsidRPr="00994FE5">
        <w:rPr>
          <w:rFonts w:ascii="Arial" w:eastAsia="Times New Roman" w:hAnsi="Arial" w:cs="Arial"/>
          <w:i/>
          <w:iCs/>
          <w:sz w:val="20"/>
          <w:szCs w:val="20"/>
        </w:rPr>
        <w:t>he/she</w:t>
      </w:r>
      <w:r w:rsidRPr="00994FE5">
        <w:rPr>
          <w:rFonts w:ascii="Arial" w:eastAsia="Times New Roman" w:hAnsi="Arial" w:cs="Arial"/>
          <w:sz w:val="20"/>
          <w:szCs w:val="20"/>
        </w:rPr>
        <w:t>] wishes to waive extradition;</w:t>
      </w:r>
    </w:p>
    <w:p w14:paraId="7BD89F78"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(e)</w:t>
      </w:r>
      <w:r w:rsidRPr="00994FE5">
        <w:rPr>
          <w:rFonts w:ascii="Arial" w:eastAsia="Times New Roman" w:hAnsi="Arial" w:cs="Arial"/>
          <w:sz w:val="20"/>
          <w:szCs w:val="20"/>
        </w:rPr>
        <w:tab/>
      </w:r>
      <w:r w:rsidRPr="00994FE5">
        <w:rPr>
          <w:rFonts w:ascii="Arial" w:eastAsia="Times New Roman" w:hAnsi="Arial" w:cs="Arial"/>
          <w:sz w:val="20"/>
          <w:szCs w:val="20"/>
        </w:rPr>
        <w:tab/>
        <w:t>I am satisfied that [</w:t>
      </w:r>
      <w:r w:rsidRPr="00994FE5">
        <w:rPr>
          <w:rFonts w:ascii="Arial" w:eastAsia="Times New Roman" w:hAnsi="Arial" w:cs="Arial"/>
          <w:i/>
          <w:iCs/>
          <w:sz w:val="20"/>
          <w:szCs w:val="20"/>
        </w:rPr>
        <w:t>he/she</w:t>
      </w:r>
      <w:r w:rsidRPr="00994FE5">
        <w:rPr>
          <w:rFonts w:ascii="Arial" w:eastAsia="Times New Roman" w:hAnsi="Arial" w:cs="Arial"/>
          <w:sz w:val="20"/>
          <w:szCs w:val="20"/>
        </w:rPr>
        <w:t>] is legally represented or was given adequate opportunity to be legally represented</w:t>
      </w:r>
    </w:p>
    <w:p w14:paraId="406AA7F1"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 xml:space="preserve">Extradition Act 1988, </w:t>
      </w:r>
      <w:r w:rsidRPr="00994FE5">
        <w:rPr>
          <w:rFonts w:ascii="Arial" w:eastAsia="Times New Roman" w:hAnsi="Arial" w:cs="Arial"/>
          <w:sz w:val="20"/>
          <w:szCs w:val="20"/>
        </w:rPr>
        <w:t>under subsection 15A(4) of that Act hereby order you to commit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await, in relation to [</w:t>
      </w:r>
      <w:r w:rsidRPr="00994FE5">
        <w:rPr>
          <w:rFonts w:ascii="Arial" w:eastAsia="Times New Roman" w:hAnsi="Arial" w:cs="Arial"/>
          <w:i/>
          <w:iCs/>
          <w:sz w:val="20"/>
          <w:szCs w:val="20"/>
        </w:rPr>
        <w:t>that offence/those offences],</w:t>
      </w:r>
      <w:r w:rsidRPr="00994FE5">
        <w:rPr>
          <w:rFonts w:ascii="Arial" w:eastAsia="Times New Roman" w:hAnsi="Arial" w:cs="Arial"/>
          <w:sz w:val="20"/>
          <w:szCs w:val="20"/>
        </w:rPr>
        <w:t xml:space="preserve"> surrender under a surrender warrant or temporary surrender warrant, or release under an order under subsection 15B(4) of that Act. </w:t>
      </w:r>
    </w:p>
    <w:p w14:paraId="56B9B160" w14:textId="77777777" w:rsidR="00994FE5" w:rsidRPr="00994FE5" w:rsidRDefault="00994FE5" w:rsidP="00994FE5">
      <w:pPr>
        <w:tabs>
          <w:tab w:val="left" w:pos="567"/>
          <w:tab w:val="left" w:pos="2835"/>
          <w:tab w:val="left" w:pos="3402"/>
        </w:tab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2CD68E2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3E179B86"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AB6301C"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A60602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w:t>
      </w:r>
      <w:r w:rsidRPr="00994FE5">
        <w:rPr>
          <w:rFonts w:ascii="Arial" w:eastAsia="Times New Roman" w:hAnsi="Arial" w:cs="Arial"/>
          <w:sz w:val="20"/>
        </w:rPr>
        <w:t>]</w:t>
      </w:r>
      <w:r w:rsidRPr="00994FE5">
        <w:rPr>
          <w:rFonts w:ascii="Arial" w:eastAsia="Times New Roman" w:hAnsi="Arial" w:cs="Arial"/>
          <w:sz w:val="20"/>
        </w:rPr>
        <w:br w:type="page"/>
      </w:r>
    </w:p>
    <w:p w14:paraId="4E5500D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93B—Warrant of Commitment—Extradition International—To Await Surrender (Section 18(2)) is deleted and substituted as follows:</w:t>
      </w:r>
    </w:p>
    <w:p w14:paraId="2E0F42E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C31BE96" w14:textId="77777777" w:rsidTr="00101EC2">
        <w:tc>
          <w:tcPr>
            <w:tcW w:w="3899" w:type="pct"/>
            <w:tcBorders>
              <w:top w:val="single" w:sz="4" w:space="0" w:color="auto"/>
            </w:tcBorders>
          </w:tcPr>
          <w:p w14:paraId="1A86743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325CC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5B24602" w14:textId="77777777" w:rsidTr="00101EC2">
        <w:trPr>
          <w:trHeight w:val="1148"/>
        </w:trPr>
        <w:tc>
          <w:tcPr>
            <w:tcW w:w="3899" w:type="pct"/>
            <w:tcBorders>
              <w:bottom w:val="single" w:sz="2" w:space="0" w:color="auto"/>
            </w:tcBorders>
          </w:tcPr>
          <w:p w14:paraId="2B695B1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3D7FF4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0685D8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ED8894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417AAC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AFF9EC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B7A6C1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291929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334A4A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759E548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561E2E3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5EDFC60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49BCD06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UNDER SUBSECTION 18(2) IN RELATION TO CONSENT TO BEING SURRENDERED</w:t>
      </w:r>
    </w:p>
    <w:p w14:paraId="6B942C2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p>
    <w:p w14:paraId="2E6DBB9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2C356C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the person in charge of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in [</w:t>
      </w:r>
      <w:r w:rsidRPr="00994FE5">
        <w:rPr>
          <w:rFonts w:ascii="Arial" w:eastAsia="Times New Roman" w:hAnsi="Arial" w:cs="Arial"/>
          <w:i/>
          <w:iCs/>
          <w:sz w:val="20"/>
          <w:szCs w:val="20"/>
        </w:rPr>
        <w:t>name of State or Territory</w:t>
      </w:r>
      <w:r w:rsidRPr="00994FE5">
        <w:rPr>
          <w:rFonts w:ascii="Arial" w:eastAsia="Times New Roman" w:hAnsi="Arial" w:cs="Arial"/>
          <w:sz w:val="20"/>
          <w:szCs w:val="20"/>
        </w:rPr>
        <w:t>].</w:t>
      </w:r>
    </w:p>
    <w:p w14:paraId="5AE48A26"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0C94B1B1"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iCs/>
          <w:sz w:val="20"/>
          <w:szCs w:val="20"/>
        </w:rPr>
        <w:t>[</w:t>
      </w:r>
      <w:r w:rsidRPr="00994FE5">
        <w:rPr>
          <w:rFonts w:ascii="Arial" w:eastAsia="Times New Roman" w:hAnsi="Arial" w:cs="Arial"/>
          <w:i/>
          <w:sz w:val="20"/>
          <w:szCs w:val="20"/>
        </w:rPr>
        <w:t>name of person</w:t>
      </w:r>
      <w:r w:rsidRPr="00994FE5">
        <w:rPr>
          <w:rFonts w:ascii="Arial" w:eastAsia="Times New Roman" w:hAnsi="Arial" w:cs="Arial"/>
          <w:iCs/>
          <w:sz w:val="20"/>
          <w:szCs w:val="20"/>
        </w:rPr>
        <w:t xml:space="preserve">] is on remand under section 15 of the </w:t>
      </w:r>
      <w:r w:rsidRPr="00994FE5">
        <w:rPr>
          <w:rFonts w:ascii="Arial" w:eastAsia="Times New Roman" w:hAnsi="Arial" w:cs="Arial"/>
          <w:i/>
          <w:sz w:val="20"/>
          <w:szCs w:val="20"/>
        </w:rPr>
        <w:t>Extradition Act 1988</w:t>
      </w:r>
      <w:r w:rsidRPr="00994FE5">
        <w:rPr>
          <w:rFonts w:ascii="Arial" w:eastAsia="Times New Roman" w:hAnsi="Arial" w:cs="Arial"/>
          <w:iCs/>
          <w:sz w:val="20"/>
          <w:szCs w:val="20"/>
        </w:rPr>
        <w:t>;</w:t>
      </w:r>
    </w:p>
    <w:p w14:paraId="3F719DA1"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(b)</w:t>
      </w:r>
      <w:r w:rsidRPr="00994FE5">
        <w:rPr>
          <w:rFonts w:ascii="Arial" w:eastAsia="Times New Roman" w:hAnsi="Arial" w:cs="Arial"/>
          <w:iCs/>
          <w:sz w:val="20"/>
          <w:szCs w:val="20"/>
        </w:rPr>
        <w:tab/>
      </w:r>
      <w:r w:rsidRPr="00994FE5">
        <w:rPr>
          <w:rFonts w:ascii="Arial" w:eastAsia="Times New Roman" w:hAnsi="Arial" w:cs="Arial"/>
          <w:iCs/>
          <w:sz w:val="20"/>
          <w:szCs w:val="20"/>
        </w:rPr>
        <w:tab/>
        <w:t>the Attorney-General has given a notice under subsection 16(1) of that Act in relation to [</w:t>
      </w:r>
      <w:r w:rsidRPr="00994FE5">
        <w:rPr>
          <w:rFonts w:ascii="Arial" w:eastAsia="Times New Roman" w:hAnsi="Arial" w:cs="Arial"/>
          <w:i/>
          <w:sz w:val="20"/>
          <w:szCs w:val="20"/>
        </w:rPr>
        <w:t>name of person</w:t>
      </w:r>
      <w:r w:rsidRPr="00994FE5">
        <w:rPr>
          <w:rFonts w:ascii="Arial" w:eastAsia="Times New Roman" w:hAnsi="Arial" w:cs="Arial"/>
          <w:iCs/>
          <w:sz w:val="20"/>
          <w:szCs w:val="20"/>
        </w:rPr>
        <w:t>];</w:t>
      </w:r>
    </w:p>
    <w:p w14:paraId="04B90A86"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(c)</w:t>
      </w:r>
      <w:r w:rsidRPr="00994FE5">
        <w:rPr>
          <w:rFonts w:ascii="Arial" w:eastAsia="Times New Roman" w:hAnsi="Arial" w:cs="Arial"/>
          <w:iCs/>
          <w:sz w:val="20"/>
          <w:szCs w:val="20"/>
        </w:rPr>
        <w:tab/>
      </w:r>
      <w:r w:rsidRPr="00994FE5">
        <w:rPr>
          <w:rFonts w:ascii="Arial" w:eastAsia="Times New Roman" w:hAnsi="Arial" w:cs="Arial"/>
          <w:iCs/>
          <w:sz w:val="20"/>
          <w:szCs w:val="20"/>
        </w:rPr>
        <w:tab/>
        <w:t>[</w:t>
      </w:r>
      <w:r w:rsidRPr="00994FE5">
        <w:rPr>
          <w:rFonts w:ascii="Arial" w:eastAsia="Times New Roman" w:hAnsi="Arial" w:cs="Arial"/>
          <w:i/>
          <w:sz w:val="20"/>
          <w:szCs w:val="20"/>
        </w:rPr>
        <w:t>name of person</w:t>
      </w:r>
      <w:r w:rsidRPr="00994FE5">
        <w:rPr>
          <w:rFonts w:ascii="Arial" w:eastAsia="Times New Roman" w:hAnsi="Arial" w:cs="Arial"/>
          <w:iCs/>
          <w:sz w:val="20"/>
          <w:szCs w:val="20"/>
        </w:rPr>
        <w:t>] has informed me that [</w:t>
      </w:r>
      <w:r w:rsidRPr="00994FE5">
        <w:rPr>
          <w:rFonts w:ascii="Arial" w:eastAsia="Times New Roman" w:hAnsi="Arial" w:cs="Arial"/>
          <w:i/>
          <w:sz w:val="20"/>
          <w:szCs w:val="20"/>
        </w:rPr>
        <w:t>he/she</w:t>
      </w:r>
      <w:r w:rsidRPr="00994FE5">
        <w:rPr>
          <w:rFonts w:ascii="Arial" w:eastAsia="Times New Roman" w:hAnsi="Arial" w:cs="Arial"/>
          <w:iCs/>
          <w:sz w:val="20"/>
          <w:szCs w:val="20"/>
        </w:rPr>
        <w:t>] consents to being surrendered to [</w:t>
      </w:r>
      <w:r w:rsidRPr="00994FE5">
        <w:rPr>
          <w:rFonts w:ascii="Arial" w:eastAsia="Times New Roman" w:hAnsi="Arial" w:cs="Arial"/>
          <w:i/>
          <w:sz w:val="20"/>
          <w:szCs w:val="20"/>
        </w:rPr>
        <w:t>name of country</w:t>
      </w:r>
      <w:r w:rsidRPr="00994FE5">
        <w:rPr>
          <w:rFonts w:ascii="Arial" w:eastAsia="Times New Roman" w:hAnsi="Arial" w:cs="Arial"/>
          <w:iCs/>
          <w:sz w:val="20"/>
          <w:szCs w:val="20"/>
        </w:rPr>
        <w:t>], an extradition country, in relation to the following extradition [</w:t>
      </w:r>
      <w:r w:rsidRPr="00994FE5">
        <w:rPr>
          <w:rFonts w:ascii="Arial" w:eastAsia="Times New Roman" w:hAnsi="Arial" w:cs="Arial"/>
          <w:i/>
          <w:sz w:val="20"/>
          <w:szCs w:val="20"/>
        </w:rPr>
        <w:t>offence/offences</w:t>
      </w:r>
      <w:r w:rsidRPr="00994FE5">
        <w:rPr>
          <w:rFonts w:ascii="Arial" w:eastAsia="Times New Roman" w:hAnsi="Arial" w:cs="Arial"/>
          <w:iCs/>
          <w:sz w:val="20"/>
          <w:szCs w:val="20"/>
        </w:rPr>
        <w:t>], being all the extradition offences for which surrender of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is sought by that country: [</w:t>
      </w:r>
      <w:r w:rsidRPr="00994FE5">
        <w:rPr>
          <w:rFonts w:ascii="Arial" w:eastAsia="Times New Roman" w:hAnsi="Arial" w:cs="Arial"/>
          <w:i/>
          <w:sz w:val="20"/>
          <w:szCs w:val="20"/>
        </w:rPr>
        <w:t>specify offence or offences</w:t>
      </w:r>
      <w:r w:rsidRPr="00994FE5">
        <w:rPr>
          <w:rFonts w:ascii="Arial" w:eastAsia="Times New Roman" w:hAnsi="Arial" w:cs="Arial"/>
          <w:iCs/>
          <w:sz w:val="20"/>
          <w:szCs w:val="20"/>
        </w:rPr>
        <w:t>];</w:t>
      </w:r>
    </w:p>
    <w:p w14:paraId="49D572C6"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(d)</w:t>
      </w:r>
      <w:r w:rsidRPr="00994FE5">
        <w:rPr>
          <w:rFonts w:ascii="Arial" w:eastAsia="Times New Roman" w:hAnsi="Arial" w:cs="Arial"/>
          <w:iCs/>
          <w:sz w:val="20"/>
          <w:szCs w:val="20"/>
        </w:rPr>
        <w:tab/>
      </w:r>
      <w:r w:rsidRPr="00994FE5">
        <w:rPr>
          <w:rFonts w:ascii="Arial" w:eastAsia="Times New Roman" w:hAnsi="Arial" w:cs="Arial"/>
          <w:iCs/>
          <w:sz w:val="20"/>
          <w:szCs w:val="20"/>
        </w:rPr>
        <w:tab/>
        <w:t>I have no reason to believe that consent was not given voluntarily;</w:t>
      </w:r>
    </w:p>
    <w:p w14:paraId="1CA0E355"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(e)</w:t>
      </w:r>
      <w:r w:rsidRPr="00994FE5">
        <w:rPr>
          <w:rFonts w:ascii="Arial" w:eastAsia="Times New Roman" w:hAnsi="Arial" w:cs="Arial"/>
          <w:iCs/>
          <w:sz w:val="20"/>
          <w:szCs w:val="20"/>
        </w:rPr>
        <w:tab/>
      </w:r>
      <w:r w:rsidRPr="00994FE5">
        <w:rPr>
          <w:rFonts w:ascii="Arial" w:eastAsia="Times New Roman" w:hAnsi="Arial" w:cs="Arial"/>
          <w:iCs/>
          <w:sz w:val="20"/>
          <w:szCs w:val="20"/>
        </w:rPr>
        <w:tab/>
        <w:t>I have advised [</w:t>
      </w:r>
      <w:r w:rsidRPr="00994FE5">
        <w:rPr>
          <w:rFonts w:ascii="Arial" w:eastAsia="Times New Roman" w:hAnsi="Arial" w:cs="Arial"/>
          <w:i/>
          <w:sz w:val="20"/>
          <w:szCs w:val="20"/>
        </w:rPr>
        <w:t>him/her</w:t>
      </w:r>
      <w:r w:rsidRPr="00994FE5">
        <w:rPr>
          <w:rFonts w:ascii="Arial" w:eastAsia="Times New Roman" w:hAnsi="Arial" w:cs="Arial"/>
          <w:iCs/>
          <w:sz w:val="20"/>
          <w:szCs w:val="20"/>
        </w:rPr>
        <w:t>] in accordance with paragraph 18(2)(a) of that Act;</w:t>
      </w:r>
    </w:p>
    <w:p w14:paraId="633DFFB4"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(f)</w:t>
      </w:r>
      <w:r w:rsidRPr="00994FE5">
        <w:rPr>
          <w:rFonts w:ascii="Arial" w:eastAsia="Times New Roman" w:hAnsi="Arial" w:cs="Arial"/>
          <w:iCs/>
          <w:sz w:val="20"/>
          <w:szCs w:val="20"/>
        </w:rPr>
        <w:tab/>
      </w:r>
      <w:r w:rsidRPr="00994FE5">
        <w:rPr>
          <w:rFonts w:ascii="Arial" w:eastAsia="Times New Roman" w:hAnsi="Arial" w:cs="Arial"/>
          <w:iCs/>
          <w:sz w:val="20"/>
          <w:szCs w:val="20"/>
        </w:rPr>
        <w:tab/>
        <w:t>after being so advised,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has again consented to being so surrendered;</w:t>
      </w:r>
    </w:p>
    <w:p w14:paraId="5C8795B3"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18(2) of that Act, hereby order you to commit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await, in relation to [</w:t>
      </w:r>
      <w:r w:rsidRPr="00994FE5">
        <w:rPr>
          <w:rFonts w:ascii="Arial" w:eastAsia="Times New Roman" w:hAnsi="Arial" w:cs="Arial"/>
          <w:i/>
          <w:iCs/>
          <w:sz w:val="20"/>
          <w:szCs w:val="20"/>
        </w:rPr>
        <w:t>that offence/those offences</w:t>
      </w:r>
      <w:r w:rsidRPr="00994FE5">
        <w:rPr>
          <w:rFonts w:ascii="Arial" w:eastAsia="Times New Roman" w:hAnsi="Arial" w:cs="Arial"/>
          <w:sz w:val="20"/>
          <w:szCs w:val="20"/>
        </w:rPr>
        <w:t xml:space="preserve">], surrender under a surrender warrant or temporary surrender warrant or release pursuant to an order under subsection 22(5) of that Act. </w:t>
      </w:r>
    </w:p>
    <w:p w14:paraId="5886D0CA"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4704AA47"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190537EB"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783EE8D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0778255"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3CFC50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w:t>
      </w:r>
      <w:r w:rsidRPr="00994FE5">
        <w:rPr>
          <w:rFonts w:ascii="Arial" w:eastAsia="Times New Roman" w:hAnsi="Arial" w:cs="Arial"/>
          <w:sz w:val="20"/>
        </w:rPr>
        <w:t>]</w:t>
      </w:r>
    </w:p>
    <w:p w14:paraId="74C688B0" w14:textId="77777777" w:rsidR="00994FE5" w:rsidRPr="00994FE5" w:rsidRDefault="00994FE5" w:rsidP="00994FE5">
      <w:pPr>
        <w:spacing w:after="0" w:line="240" w:lineRule="auto"/>
        <w:jc w:val="left"/>
        <w:rPr>
          <w:rFonts w:ascii="Arial" w:eastAsia="Times New Roman" w:hAnsi="Arial" w:cs="Arial"/>
          <w:b/>
          <w:bCs/>
          <w:sz w:val="20"/>
          <w:szCs w:val="20"/>
        </w:rPr>
      </w:pPr>
      <w:r w:rsidRPr="00994FE5">
        <w:rPr>
          <w:rFonts w:ascii="Arial" w:eastAsia="Times New Roman" w:hAnsi="Arial" w:cs="Arial"/>
          <w:b/>
          <w:bCs/>
          <w:sz w:val="20"/>
          <w:szCs w:val="20"/>
        </w:rPr>
        <w:br w:type="page"/>
      </w:r>
    </w:p>
    <w:p w14:paraId="7F76BE6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93C—Warrant of Commitment—Extradition International—To Await Surrender (Section 19) is deleted and substituted as follows:</w:t>
      </w:r>
    </w:p>
    <w:p w14:paraId="09732FA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5398C37" w14:textId="77777777" w:rsidTr="00101EC2">
        <w:tc>
          <w:tcPr>
            <w:tcW w:w="3899" w:type="pct"/>
            <w:tcBorders>
              <w:top w:val="single" w:sz="4" w:space="0" w:color="auto"/>
            </w:tcBorders>
          </w:tcPr>
          <w:p w14:paraId="22F75F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70FD3B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8CE226A" w14:textId="77777777" w:rsidTr="00101EC2">
        <w:trPr>
          <w:trHeight w:val="1148"/>
        </w:trPr>
        <w:tc>
          <w:tcPr>
            <w:tcW w:w="3899" w:type="pct"/>
            <w:tcBorders>
              <w:bottom w:val="single" w:sz="2" w:space="0" w:color="auto"/>
            </w:tcBorders>
          </w:tcPr>
          <w:p w14:paraId="0BC4DC1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A3B59F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1F6E76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818BE6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4E2B3F"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9DDECF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1D7F0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4392B3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03B94F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70B2B2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0284420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26E6CB5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7F144BB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48A953F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UNDER SUBSECTION 19(9) ORDERING COMMITTAL TO PRISON TO AWAIT SURRENDER</w:t>
      </w:r>
    </w:p>
    <w:p w14:paraId="230621B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p>
    <w:p w14:paraId="3D472E4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EC8709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the person in charge of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in [</w:t>
      </w:r>
      <w:r w:rsidRPr="00994FE5">
        <w:rPr>
          <w:rFonts w:ascii="Arial" w:eastAsia="Times New Roman" w:hAnsi="Arial" w:cs="Arial"/>
          <w:i/>
          <w:iCs/>
          <w:sz w:val="20"/>
          <w:szCs w:val="20"/>
        </w:rPr>
        <w:t>name of State or Territory</w:t>
      </w:r>
      <w:r w:rsidRPr="00994FE5">
        <w:rPr>
          <w:rFonts w:ascii="Arial" w:eastAsia="Times New Roman" w:hAnsi="Arial" w:cs="Arial"/>
          <w:sz w:val="20"/>
          <w:szCs w:val="20"/>
        </w:rPr>
        <w:t>].</w:t>
      </w:r>
    </w:p>
    <w:p w14:paraId="1A93BC7A"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30B25E93"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iCs/>
          <w:sz w:val="20"/>
          <w:szCs w:val="20"/>
        </w:rPr>
        <w:t xml:space="preserve">proceedings have been conducted pursuant to subsection 19(1) of the </w:t>
      </w:r>
      <w:r w:rsidRPr="00994FE5">
        <w:rPr>
          <w:rFonts w:ascii="Arial" w:eastAsia="Times New Roman" w:hAnsi="Arial" w:cs="Arial"/>
          <w:i/>
          <w:sz w:val="20"/>
          <w:szCs w:val="20"/>
        </w:rPr>
        <w:t>Extradition Act 1988</w:t>
      </w:r>
      <w:r w:rsidRPr="00994FE5">
        <w:rPr>
          <w:rFonts w:ascii="Arial" w:eastAsia="Times New Roman" w:hAnsi="Arial" w:cs="Arial"/>
          <w:iCs/>
          <w:sz w:val="20"/>
          <w:szCs w:val="20"/>
        </w:rPr>
        <w:t xml:space="preserve"> to determine whether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is eligible for surrender in relation to the extradition [</w:t>
      </w:r>
      <w:r w:rsidRPr="00994FE5">
        <w:rPr>
          <w:rFonts w:ascii="Arial" w:eastAsia="Times New Roman" w:hAnsi="Arial" w:cs="Arial"/>
          <w:i/>
          <w:sz w:val="20"/>
          <w:szCs w:val="20"/>
        </w:rPr>
        <w:t>offence/offences</w:t>
      </w:r>
      <w:r w:rsidRPr="00994FE5">
        <w:rPr>
          <w:rFonts w:ascii="Arial" w:eastAsia="Times New Roman" w:hAnsi="Arial" w:cs="Arial"/>
          <w:iCs/>
          <w:sz w:val="20"/>
          <w:szCs w:val="20"/>
        </w:rPr>
        <w:t>] of [</w:t>
      </w:r>
      <w:r w:rsidRPr="00994FE5">
        <w:rPr>
          <w:rFonts w:ascii="Arial" w:eastAsia="Times New Roman" w:hAnsi="Arial" w:cs="Arial"/>
          <w:i/>
          <w:sz w:val="20"/>
          <w:szCs w:val="20"/>
        </w:rPr>
        <w:t>specify offence or offences</w:t>
      </w:r>
      <w:r w:rsidRPr="00994FE5">
        <w:rPr>
          <w:rFonts w:ascii="Arial" w:eastAsia="Times New Roman" w:hAnsi="Arial" w:cs="Arial"/>
          <w:iCs/>
          <w:sz w:val="20"/>
          <w:szCs w:val="20"/>
        </w:rPr>
        <w:t>] for which the surrender of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is sought by [</w:t>
      </w:r>
      <w:r w:rsidRPr="00994FE5">
        <w:rPr>
          <w:rFonts w:ascii="Arial" w:eastAsia="Times New Roman" w:hAnsi="Arial" w:cs="Arial"/>
          <w:i/>
          <w:sz w:val="20"/>
          <w:szCs w:val="20"/>
        </w:rPr>
        <w:t>name of country</w:t>
      </w:r>
      <w:r w:rsidRPr="00994FE5">
        <w:rPr>
          <w:rFonts w:ascii="Arial" w:eastAsia="Times New Roman" w:hAnsi="Arial" w:cs="Arial"/>
          <w:iCs/>
          <w:sz w:val="20"/>
          <w:szCs w:val="20"/>
        </w:rPr>
        <w:t>], an extradition country;</w:t>
      </w:r>
    </w:p>
    <w:p w14:paraId="45E30777"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(b)</w:t>
      </w:r>
      <w:r w:rsidRPr="00994FE5">
        <w:rPr>
          <w:rFonts w:ascii="Arial" w:eastAsia="Times New Roman" w:hAnsi="Arial" w:cs="Arial"/>
          <w:iCs/>
          <w:sz w:val="20"/>
          <w:szCs w:val="20"/>
        </w:rPr>
        <w:tab/>
      </w:r>
      <w:r w:rsidRPr="00994FE5">
        <w:rPr>
          <w:rFonts w:ascii="Arial" w:eastAsia="Times New Roman" w:hAnsi="Arial" w:cs="Arial"/>
          <w:iCs/>
          <w:sz w:val="20"/>
          <w:szCs w:val="20"/>
        </w:rPr>
        <w:tab/>
        <w:t>the supporting documents in relation to [</w:t>
      </w:r>
      <w:r w:rsidRPr="00994FE5">
        <w:rPr>
          <w:rFonts w:ascii="Arial" w:eastAsia="Times New Roman" w:hAnsi="Arial" w:cs="Arial"/>
          <w:i/>
          <w:sz w:val="20"/>
          <w:szCs w:val="20"/>
        </w:rPr>
        <w:t>that offence/those offences</w:t>
      </w:r>
      <w:r w:rsidRPr="00994FE5">
        <w:rPr>
          <w:rFonts w:ascii="Arial" w:eastAsia="Times New Roman" w:hAnsi="Arial" w:cs="Arial"/>
          <w:iCs/>
          <w:sz w:val="20"/>
          <w:szCs w:val="20"/>
        </w:rPr>
        <w:t>], within the meaning of subsection 19(3) of that Act, have been produced to me;</w:t>
      </w:r>
    </w:p>
    <w:p w14:paraId="31A246CF"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(ba)</w:t>
      </w:r>
      <w:r w:rsidRPr="00994FE5">
        <w:rPr>
          <w:rFonts w:ascii="Arial" w:eastAsia="Times New Roman" w:hAnsi="Arial" w:cs="Arial"/>
          <w:iCs/>
          <w:sz w:val="20"/>
          <w:szCs w:val="20"/>
        </w:rPr>
        <w:tab/>
      </w:r>
      <w:r w:rsidRPr="00994FE5">
        <w:rPr>
          <w:rFonts w:ascii="Arial" w:eastAsia="Times New Roman" w:hAnsi="Arial" w:cs="Arial"/>
          <w:iCs/>
          <w:sz w:val="20"/>
          <w:szCs w:val="20"/>
        </w:rPr>
        <w:tab/>
        <w:t>omit if not applicable other documents have been produced to me as required by limitations, conditions, exceptions or qualifications subject to which that Act applies in relation to [</w:t>
      </w:r>
      <w:r w:rsidRPr="00994FE5">
        <w:rPr>
          <w:rFonts w:ascii="Arial" w:eastAsia="Times New Roman" w:hAnsi="Arial" w:cs="Arial"/>
          <w:i/>
          <w:sz w:val="20"/>
          <w:szCs w:val="20"/>
        </w:rPr>
        <w:t>name of extradition country</w:t>
      </w:r>
      <w:r w:rsidRPr="00994FE5">
        <w:rPr>
          <w:rFonts w:ascii="Arial" w:eastAsia="Times New Roman" w:hAnsi="Arial" w:cs="Arial"/>
          <w:iCs/>
          <w:sz w:val="20"/>
          <w:szCs w:val="20"/>
        </w:rPr>
        <w:t>]</w:t>
      </w:r>
    </w:p>
    <w:p w14:paraId="3983403A"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(c)</w:t>
      </w:r>
      <w:r w:rsidRPr="00994FE5">
        <w:rPr>
          <w:rFonts w:ascii="Arial" w:eastAsia="Times New Roman" w:hAnsi="Arial" w:cs="Arial"/>
          <w:iCs/>
          <w:sz w:val="20"/>
          <w:szCs w:val="20"/>
        </w:rPr>
        <w:tab/>
      </w:r>
      <w:r w:rsidRPr="00994FE5">
        <w:rPr>
          <w:rFonts w:ascii="Arial" w:eastAsia="Times New Roman" w:hAnsi="Arial" w:cs="Arial"/>
          <w:iCs/>
          <w:sz w:val="20"/>
          <w:szCs w:val="20"/>
        </w:rPr>
        <w:tab/>
        <w:t>I am satisfied that, if the [</w:t>
      </w:r>
      <w:r w:rsidRPr="00994FE5">
        <w:rPr>
          <w:rFonts w:ascii="Arial" w:eastAsia="Times New Roman" w:hAnsi="Arial" w:cs="Arial"/>
          <w:i/>
          <w:sz w:val="20"/>
          <w:szCs w:val="20"/>
        </w:rPr>
        <w:t>conduct/conduct equivalent to the conduct]</w:t>
      </w:r>
      <w:r w:rsidRPr="00994FE5">
        <w:rPr>
          <w:rFonts w:ascii="Arial" w:eastAsia="Times New Roman" w:hAnsi="Arial" w:cs="Arial"/>
          <w:iCs/>
          <w:sz w:val="20"/>
          <w:szCs w:val="20"/>
        </w:rPr>
        <w:t xml:space="preserve"> of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constituting the offence in relation to [</w:t>
      </w:r>
      <w:r w:rsidRPr="00994FE5">
        <w:rPr>
          <w:rFonts w:ascii="Arial" w:eastAsia="Times New Roman" w:hAnsi="Arial" w:cs="Arial"/>
          <w:i/>
          <w:sz w:val="20"/>
          <w:szCs w:val="20"/>
        </w:rPr>
        <w:t>name of extradition country</w:t>
      </w:r>
      <w:r w:rsidRPr="00994FE5">
        <w:rPr>
          <w:rFonts w:ascii="Arial" w:eastAsia="Times New Roman" w:hAnsi="Arial" w:cs="Arial"/>
          <w:iCs/>
          <w:sz w:val="20"/>
          <w:szCs w:val="20"/>
        </w:rPr>
        <w:t>] had taken place in [</w:t>
      </w:r>
      <w:r w:rsidRPr="00994FE5">
        <w:rPr>
          <w:rFonts w:ascii="Arial" w:eastAsia="Times New Roman" w:hAnsi="Arial" w:cs="Arial"/>
          <w:i/>
          <w:sz w:val="20"/>
          <w:szCs w:val="20"/>
        </w:rPr>
        <w:t>specify</w:t>
      </w:r>
      <w:r w:rsidRPr="00994FE5">
        <w:rPr>
          <w:rFonts w:ascii="Arial" w:eastAsia="Times New Roman" w:hAnsi="Arial" w:cs="Arial"/>
          <w:iCs/>
          <w:sz w:val="20"/>
          <w:szCs w:val="20"/>
        </w:rPr>
        <w:t>], being the part of Australia where the proceedings are being conducted and at the time at which the extradition request in relation to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was received, that [</w:t>
      </w:r>
      <w:r w:rsidRPr="00994FE5">
        <w:rPr>
          <w:rFonts w:ascii="Arial" w:eastAsia="Times New Roman" w:hAnsi="Arial" w:cs="Arial"/>
          <w:i/>
          <w:sz w:val="20"/>
          <w:szCs w:val="20"/>
        </w:rPr>
        <w:t>conduct/equivalent conduct</w:t>
      </w:r>
      <w:r w:rsidRPr="00994FE5">
        <w:rPr>
          <w:rFonts w:ascii="Arial" w:eastAsia="Times New Roman" w:hAnsi="Arial" w:cs="Arial"/>
          <w:iCs/>
          <w:sz w:val="20"/>
          <w:szCs w:val="20"/>
        </w:rPr>
        <w:t>] would have constituted an extradition offence in relation to that part of Australia;</w:t>
      </w:r>
    </w:p>
    <w:p w14:paraId="7B43C06B"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(d)</w:t>
      </w:r>
      <w:r w:rsidRPr="00994FE5">
        <w:rPr>
          <w:rFonts w:ascii="Arial" w:eastAsia="Times New Roman" w:hAnsi="Arial" w:cs="Arial"/>
          <w:iCs/>
          <w:sz w:val="20"/>
          <w:szCs w:val="20"/>
        </w:rPr>
        <w:tab/>
      </w:r>
      <w:r w:rsidRPr="00994FE5">
        <w:rPr>
          <w:rFonts w:ascii="Arial" w:eastAsia="Times New Roman" w:hAnsi="Arial" w:cs="Arial"/>
          <w:iCs/>
          <w:sz w:val="20"/>
          <w:szCs w:val="20"/>
        </w:rPr>
        <w:tab/>
        <w:t>[</w:t>
      </w:r>
      <w:r w:rsidRPr="00994FE5">
        <w:rPr>
          <w:rFonts w:ascii="Arial" w:eastAsia="Times New Roman" w:hAnsi="Arial" w:cs="Arial"/>
          <w:i/>
          <w:sz w:val="20"/>
          <w:szCs w:val="20"/>
        </w:rPr>
        <w:t>name of person</w:t>
      </w:r>
      <w:r w:rsidRPr="00994FE5">
        <w:rPr>
          <w:rFonts w:ascii="Arial" w:eastAsia="Times New Roman" w:hAnsi="Arial" w:cs="Arial"/>
          <w:iCs/>
          <w:sz w:val="20"/>
          <w:szCs w:val="20"/>
        </w:rPr>
        <w:t>] does not satisfy me that there are substantial grounds for believing there is an extradition objection in relation to the following [</w:t>
      </w:r>
      <w:r w:rsidRPr="00994FE5">
        <w:rPr>
          <w:rFonts w:ascii="Arial" w:eastAsia="Times New Roman" w:hAnsi="Arial" w:cs="Arial"/>
          <w:i/>
          <w:sz w:val="20"/>
          <w:szCs w:val="20"/>
        </w:rPr>
        <w:t>offence/offences</w:t>
      </w:r>
      <w:r w:rsidRPr="00994FE5">
        <w:rPr>
          <w:rFonts w:ascii="Arial" w:eastAsia="Times New Roman" w:hAnsi="Arial" w:cs="Arial"/>
          <w:iCs/>
          <w:sz w:val="20"/>
          <w:szCs w:val="20"/>
        </w:rPr>
        <w:t>] for which [</w:t>
      </w:r>
      <w:r w:rsidRPr="00994FE5">
        <w:rPr>
          <w:rFonts w:ascii="Arial" w:eastAsia="Times New Roman" w:hAnsi="Arial" w:cs="Arial"/>
          <w:i/>
          <w:sz w:val="20"/>
          <w:szCs w:val="20"/>
        </w:rPr>
        <w:t>his/her</w:t>
      </w:r>
      <w:r w:rsidRPr="00994FE5">
        <w:rPr>
          <w:rFonts w:ascii="Arial" w:eastAsia="Times New Roman" w:hAnsi="Arial" w:cs="Arial"/>
          <w:iCs/>
          <w:sz w:val="20"/>
          <w:szCs w:val="20"/>
        </w:rPr>
        <w:t>] surrender is sought: [</w:t>
      </w:r>
      <w:r w:rsidRPr="00994FE5">
        <w:rPr>
          <w:rFonts w:ascii="Arial" w:eastAsia="Times New Roman" w:hAnsi="Arial" w:cs="Arial"/>
          <w:i/>
          <w:sz w:val="20"/>
          <w:szCs w:val="20"/>
        </w:rPr>
        <w:t>specify offence or offences</w:t>
      </w:r>
      <w:r w:rsidRPr="00994FE5">
        <w:rPr>
          <w:rFonts w:ascii="Arial" w:eastAsia="Times New Roman" w:hAnsi="Arial" w:cs="Arial"/>
          <w:iCs/>
          <w:sz w:val="20"/>
          <w:szCs w:val="20"/>
        </w:rPr>
        <w:t>];</w:t>
      </w:r>
    </w:p>
    <w:p w14:paraId="7139B06B"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iCs/>
          <w:sz w:val="20"/>
          <w:szCs w:val="20"/>
        </w:rPr>
        <w:t>(e)</w:t>
      </w:r>
      <w:r w:rsidRPr="00994FE5">
        <w:rPr>
          <w:rFonts w:ascii="Arial" w:eastAsia="Times New Roman" w:hAnsi="Arial" w:cs="Arial"/>
          <w:iCs/>
          <w:sz w:val="20"/>
          <w:szCs w:val="20"/>
        </w:rPr>
        <w:tab/>
      </w:r>
      <w:r w:rsidRPr="00994FE5">
        <w:rPr>
          <w:rFonts w:ascii="Arial" w:eastAsia="Times New Roman" w:hAnsi="Arial" w:cs="Arial"/>
          <w:iCs/>
          <w:sz w:val="20"/>
          <w:szCs w:val="20"/>
        </w:rPr>
        <w:tab/>
        <w:t>having determined that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is eligible for surrender to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in relation to the extradition [</w:t>
      </w:r>
      <w:r w:rsidRPr="00994FE5">
        <w:rPr>
          <w:rFonts w:ascii="Arial" w:eastAsia="Times New Roman" w:hAnsi="Arial" w:cs="Arial"/>
          <w:i/>
          <w:sz w:val="20"/>
          <w:szCs w:val="20"/>
        </w:rPr>
        <w:t>offence/offences</w:t>
      </w:r>
      <w:r w:rsidRPr="00994FE5">
        <w:rPr>
          <w:rFonts w:ascii="Arial" w:eastAsia="Times New Roman" w:hAnsi="Arial" w:cs="Arial"/>
          <w:iCs/>
          <w:sz w:val="20"/>
          <w:szCs w:val="20"/>
        </w:rPr>
        <w:t>] of [</w:t>
      </w:r>
      <w:r w:rsidRPr="00994FE5">
        <w:rPr>
          <w:rFonts w:ascii="Arial" w:eastAsia="Times New Roman" w:hAnsi="Arial" w:cs="Arial"/>
          <w:i/>
          <w:sz w:val="20"/>
          <w:szCs w:val="20"/>
        </w:rPr>
        <w:t>description of offence or offences</w:t>
      </w:r>
      <w:r w:rsidRPr="00994FE5">
        <w:rPr>
          <w:rFonts w:ascii="Arial" w:eastAsia="Times New Roman" w:hAnsi="Arial" w:cs="Arial"/>
          <w:iCs/>
          <w:sz w:val="20"/>
          <w:szCs w:val="20"/>
        </w:rPr>
        <w:t>];</w:t>
      </w:r>
    </w:p>
    <w:p w14:paraId="4D31FA4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15B1D9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r w:rsidRPr="00994FE5">
        <w:rPr>
          <w:rFonts w:ascii="Arial" w:eastAsia="Times New Roman" w:hAnsi="Arial" w:cs="Arial"/>
          <w:sz w:val="20"/>
          <w:szCs w:val="20"/>
        </w:rPr>
        <w:lastRenderedPageBreak/>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19(9) of that Act, hereby order you to commit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to await, in relation to [</w:t>
      </w:r>
      <w:r w:rsidRPr="00994FE5">
        <w:rPr>
          <w:rFonts w:ascii="Arial" w:eastAsia="Times New Roman" w:hAnsi="Arial" w:cs="Arial"/>
          <w:i/>
          <w:iCs/>
          <w:sz w:val="20"/>
          <w:szCs w:val="20"/>
        </w:rPr>
        <w:t>that offence/those offences</w:t>
      </w:r>
      <w:r w:rsidRPr="00994FE5">
        <w:rPr>
          <w:rFonts w:ascii="Arial" w:eastAsia="Times New Roman" w:hAnsi="Arial" w:cs="Arial"/>
          <w:sz w:val="20"/>
          <w:szCs w:val="20"/>
        </w:rPr>
        <w:t xml:space="preserve">], surrender under a surrender warrant or temporary surrender warrant or release pursuant to an order under subsection 22(5) of that Act. </w:t>
      </w:r>
    </w:p>
    <w:p w14:paraId="6F8AA1E9"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34725E1B"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22911265"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327B655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42EB7A5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EC2581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60BA526E"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eastAsia="Times New Roman" w:hAnsi="Arial" w:cs="Arial"/>
          <w:sz w:val="20"/>
          <w:szCs w:val="20"/>
        </w:rPr>
      </w:pPr>
    </w:p>
    <w:p w14:paraId="66F92B4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7FFD995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93D—Warrant of Commitment—Extradition International—Transfer Interstate and Form 93E—Warrant of Commitment—Extradition—New Zealand—To Await Transfer (Section 33A) are deleted.</w:t>
      </w:r>
    </w:p>
    <w:p w14:paraId="3EF1271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the index to Schedule 1, the words “Form 93EA—Surrender Warrant under Subsection 33A(2)” are inserted immediately after the words “Form 93C—Warrant of Commitment—Extradition International—To Await Surrender (Section 19)”.</w:t>
      </w:r>
    </w:p>
    <w:p w14:paraId="4475F1C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93EA—Surrender Warrant under Subsection 33A(2) is inserted as follows:</w:t>
      </w:r>
    </w:p>
    <w:p w14:paraId="7BC93741"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93EA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252F424" w14:textId="77777777" w:rsidTr="00101EC2">
        <w:tc>
          <w:tcPr>
            <w:tcW w:w="3899" w:type="pct"/>
            <w:tcBorders>
              <w:top w:val="single" w:sz="4" w:space="0" w:color="auto"/>
            </w:tcBorders>
          </w:tcPr>
          <w:p w14:paraId="7159C24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1B7E2B6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B8B85D7" w14:textId="77777777" w:rsidTr="00101EC2">
        <w:trPr>
          <w:trHeight w:val="1148"/>
        </w:trPr>
        <w:tc>
          <w:tcPr>
            <w:tcW w:w="3899" w:type="pct"/>
            <w:tcBorders>
              <w:bottom w:val="single" w:sz="2" w:space="0" w:color="auto"/>
            </w:tcBorders>
          </w:tcPr>
          <w:p w14:paraId="536CE2F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34D02E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C75A04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792926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D06F4E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EEEDF7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CFFE1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F77DC7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452120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29A726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6A22D50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5552FC3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6BA32DF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6E28127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SURRENDER WARRANT UNDER SUBSECTION 33A(2)</w:t>
      </w:r>
    </w:p>
    <w:p w14:paraId="1259F54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p>
    <w:p w14:paraId="2023F46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E64933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w:t>
      </w:r>
      <w:r w:rsidRPr="00994FE5">
        <w:rPr>
          <w:rFonts w:ascii="Arial" w:eastAsia="Times New Roman" w:hAnsi="Arial" w:cs="Arial"/>
          <w:i/>
          <w:iCs/>
          <w:sz w:val="20"/>
          <w:szCs w:val="20"/>
        </w:rPr>
        <w:t>name of escort</w:t>
      </w:r>
      <w:r w:rsidRPr="00994FE5">
        <w:rPr>
          <w:rFonts w:ascii="Arial" w:eastAsia="Times New Roman" w:hAnsi="Arial" w:cs="Arial"/>
          <w:sz w:val="20"/>
          <w:szCs w:val="20"/>
        </w:rPr>
        <w:t>] (in this warrant called ‘the escort’).</w:t>
      </w:r>
    </w:p>
    <w:p w14:paraId="1370D03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9EFC38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acting under subparagraph 33A(2)(b)(i) of that Act, by this warrant, order that the prisoner be surrendered to New Zealand as soon as practicable, and for this purpose I:</w:t>
      </w:r>
    </w:p>
    <w:p w14:paraId="2E2C5F0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I authorise you, the abovementioned police officers:</w:t>
      </w:r>
    </w:p>
    <w:p w14:paraId="774601E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z w:val="20"/>
          <w:szCs w:val="20"/>
        </w:rPr>
        <w:tab/>
        <w:t>(i)</w:t>
      </w:r>
      <w:r w:rsidRPr="00994FE5">
        <w:rPr>
          <w:rFonts w:ascii="Arial" w:eastAsia="Times New Roman" w:hAnsi="Arial" w:cs="Arial"/>
          <w:sz w:val="20"/>
          <w:szCs w:val="20"/>
        </w:rPr>
        <w:tab/>
        <w:t>to take the prisoner into custody; and</w:t>
      </w:r>
    </w:p>
    <w:p w14:paraId="53C3F8DF"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z w:val="20"/>
          <w:szCs w:val="20"/>
        </w:rPr>
        <w:tab/>
        <w:t>(ii)</w:t>
      </w:r>
      <w:r w:rsidRPr="00994FE5">
        <w:rPr>
          <w:rFonts w:ascii="Arial" w:eastAsia="Times New Roman" w:hAnsi="Arial" w:cs="Arial"/>
          <w:sz w:val="20"/>
          <w:szCs w:val="20"/>
        </w:rPr>
        <w:tab/>
        <w:t>to transport the prisoner in custody; and</w:t>
      </w:r>
    </w:p>
    <w:p w14:paraId="202F69E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z w:val="20"/>
          <w:szCs w:val="20"/>
        </w:rPr>
        <w:tab/>
        <w:t>(iii)</w:t>
      </w:r>
      <w:r w:rsidRPr="00994FE5">
        <w:rPr>
          <w:rFonts w:ascii="Arial" w:eastAsia="Times New Roman" w:hAnsi="Arial" w:cs="Arial"/>
          <w:sz w:val="20"/>
          <w:szCs w:val="20"/>
        </w:rPr>
        <w:tab/>
        <w:t>if necessary or convenient, to detain the prisoner in custody;</w:t>
      </w:r>
    </w:p>
    <w:p w14:paraId="55FE125D" w14:textId="77777777" w:rsidR="00994FE5" w:rsidRPr="00994FE5" w:rsidRDefault="00994FE5" w:rsidP="00994FE5">
      <w:pPr>
        <w:overflowPunct w:val="0"/>
        <w:autoSpaceDE w:val="0"/>
        <w:autoSpaceDN w:val="0"/>
        <w:adjustRightInd w:val="0"/>
        <w:spacing w:after="0" w:line="240" w:lineRule="auto"/>
        <w:ind w:left="1140"/>
        <w:textAlignment w:val="baseline"/>
        <w:rPr>
          <w:rFonts w:ascii="Arial" w:eastAsia="Times New Roman" w:hAnsi="Arial" w:cs="Arial"/>
          <w:sz w:val="20"/>
          <w:szCs w:val="20"/>
        </w:rPr>
      </w:pPr>
      <w:r w:rsidRPr="00994FE5">
        <w:rPr>
          <w:rFonts w:ascii="Arial" w:eastAsia="Times New Roman" w:hAnsi="Arial" w:cs="Arial"/>
          <w:sz w:val="20"/>
          <w:szCs w:val="20"/>
        </w:rPr>
        <w:t>for the purpose of enabling the prisoner to be placed in the custody of the escort and transported out of Australia; and</w:t>
      </w:r>
    </w:p>
    <w:p w14:paraId="0F135F04"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authorise you, the escort, to transport the prisoner in custody out of Australia to a place in New Zealand for the purpose of surrendering the prisoner to a person appointed by New Zealand to receive the prisoner.</w:t>
      </w:r>
    </w:p>
    <w:p w14:paraId="7530DF23"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6EED34E1"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1D127C9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6943B45B"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656AE3AB"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0AD047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18903D6B" w14:textId="77777777" w:rsidR="00994FE5" w:rsidRPr="00994FE5" w:rsidRDefault="00994FE5" w:rsidP="00994FE5">
      <w:pPr>
        <w:spacing w:after="0" w:line="240" w:lineRule="auto"/>
        <w:jc w:val="left"/>
        <w:rPr>
          <w:rFonts w:ascii="Arial" w:eastAsia="Times New Roman" w:hAnsi="Arial" w:cs="Arial"/>
          <w:sz w:val="24"/>
          <w:szCs w:val="24"/>
        </w:rPr>
      </w:pPr>
      <w:r w:rsidRPr="00994FE5">
        <w:rPr>
          <w:rFonts w:ascii="Arial" w:eastAsia="Times New Roman" w:hAnsi="Arial" w:cs="Arial"/>
          <w:sz w:val="24"/>
          <w:szCs w:val="24"/>
        </w:rPr>
        <w:br w:type="page"/>
      </w:r>
    </w:p>
    <w:p w14:paraId="7090E798"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93EB—Warrant of Committal under Subsection 33A(2)” are inserted immediately after the words “Form 93EA—Surrender Warrant under Subsection 33A(2)”.</w:t>
      </w:r>
    </w:p>
    <w:p w14:paraId="0211952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93EB—Warrant of Committal under Subsection 33A(2) is inserted as follows:</w:t>
      </w:r>
    </w:p>
    <w:p w14:paraId="7792BD7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93EB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6DCD3C2" w14:textId="77777777" w:rsidTr="00101EC2">
        <w:tc>
          <w:tcPr>
            <w:tcW w:w="3899" w:type="pct"/>
            <w:tcBorders>
              <w:top w:val="single" w:sz="4" w:space="0" w:color="auto"/>
            </w:tcBorders>
          </w:tcPr>
          <w:p w14:paraId="537BA4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95FAF8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DC9CA40" w14:textId="77777777" w:rsidTr="00101EC2">
        <w:trPr>
          <w:trHeight w:val="1148"/>
        </w:trPr>
        <w:tc>
          <w:tcPr>
            <w:tcW w:w="3899" w:type="pct"/>
            <w:tcBorders>
              <w:bottom w:val="single" w:sz="2" w:space="0" w:color="auto"/>
            </w:tcBorders>
          </w:tcPr>
          <w:p w14:paraId="10B4A8E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DC036E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20804D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8AF089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DEA850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8FEC33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0934AF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DAF3AC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66F7A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160E22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0CD0B10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3D2468F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38DB4BC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p>
    <w:p w14:paraId="4FF7FEA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OF COMMITTAL UNDER SUBSECTION 33A(2)</w:t>
      </w:r>
    </w:p>
    <w:p w14:paraId="77F0CD7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r w:rsidRPr="00994FE5">
        <w:rPr>
          <w:rFonts w:ascii="Arial" w:eastAsia="Times New Roman" w:hAnsi="Arial" w:cs="Arial"/>
          <w:iCs/>
          <w:sz w:val="20"/>
          <w:szCs w:val="20"/>
        </w:rPr>
        <w:t xml:space="preserve"> in [</w:t>
      </w:r>
      <w:r w:rsidRPr="00994FE5">
        <w:rPr>
          <w:rFonts w:ascii="Arial" w:eastAsia="Times New Roman" w:hAnsi="Arial" w:cs="Arial"/>
          <w:i/>
          <w:sz w:val="20"/>
          <w:szCs w:val="20"/>
        </w:rPr>
        <w:t>State or Territory</w:t>
      </w:r>
      <w:r w:rsidRPr="00994FE5">
        <w:rPr>
          <w:rFonts w:ascii="Arial" w:eastAsia="Times New Roman" w:hAnsi="Arial" w:cs="Arial"/>
          <w:iCs/>
          <w:sz w:val="20"/>
          <w:szCs w:val="20"/>
        </w:rPr>
        <w:t>]</w:t>
      </w:r>
    </w:p>
    <w:p w14:paraId="6C08348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1D45CF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the person in charge of [</w:t>
      </w:r>
      <w:r w:rsidRPr="00994FE5">
        <w:rPr>
          <w:rFonts w:ascii="Arial" w:eastAsia="Times New Roman" w:hAnsi="Arial" w:cs="Arial"/>
          <w:i/>
          <w:iCs/>
          <w:sz w:val="20"/>
          <w:szCs w:val="20"/>
        </w:rPr>
        <w:t>prison</w:t>
      </w:r>
      <w:r w:rsidRPr="00994FE5">
        <w:rPr>
          <w:rFonts w:ascii="Arial" w:eastAsia="Times New Roman" w:hAnsi="Arial" w:cs="Arial"/>
          <w:sz w:val="20"/>
          <w:szCs w:val="20"/>
        </w:rPr>
        <w:t>] in [</w:t>
      </w:r>
      <w:r w:rsidRPr="00994FE5">
        <w:rPr>
          <w:rFonts w:ascii="Arial" w:eastAsia="Times New Roman" w:hAnsi="Arial" w:cs="Arial"/>
          <w:i/>
          <w:iCs/>
          <w:sz w:val="20"/>
          <w:szCs w:val="20"/>
        </w:rPr>
        <w:t>State or Territory</w:t>
      </w:r>
      <w:r w:rsidRPr="00994FE5">
        <w:rPr>
          <w:rFonts w:ascii="Arial" w:eastAsia="Times New Roman" w:hAnsi="Arial" w:cs="Arial"/>
          <w:sz w:val="20"/>
          <w:szCs w:val="20"/>
        </w:rPr>
        <w:t>] (in this warrant called the ‘designated’ prison).</w:t>
      </w:r>
    </w:p>
    <w:p w14:paraId="1B001B1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E1B4E1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acting under subparagraph 33A(2)(b)(ii) of that Act, by this warrant, order that, pending the execution of the warrant issued by me under subparagraph 33A(2)(b)(i) of that Act ordering that the prisoner be surrendered to New Zealand, the prisoner be committed to prison, and for this purpose I:</w:t>
      </w:r>
    </w:p>
    <w:p w14:paraId="2890A0C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authorise you, the abovementioned police officers:</w:t>
      </w:r>
    </w:p>
    <w:p w14:paraId="4F75B27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z w:val="20"/>
          <w:szCs w:val="20"/>
        </w:rPr>
        <w:tab/>
        <w:t>(i)</w:t>
      </w:r>
      <w:r w:rsidRPr="00994FE5">
        <w:rPr>
          <w:rFonts w:ascii="Arial" w:eastAsia="Times New Roman" w:hAnsi="Arial" w:cs="Arial"/>
          <w:sz w:val="20"/>
          <w:szCs w:val="20"/>
        </w:rPr>
        <w:tab/>
        <w:t>to take the prisoner to the designated prison; and</w:t>
      </w:r>
    </w:p>
    <w:p w14:paraId="714C3879" w14:textId="77777777" w:rsidR="00994FE5" w:rsidRPr="00994FE5" w:rsidRDefault="00994FE5" w:rsidP="00994FE5">
      <w:pPr>
        <w:overflowPunct w:val="0"/>
        <w:autoSpaceDE w:val="0"/>
        <w:autoSpaceDN w:val="0"/>
        <w:adjustRightInd w:val="0"/>
        <w:spacing w:after="0" w:line="240" w:lineRule="auto"/>
        <w:ind w:left="2880" w:hanging="720"/>
        <w:textAlignment w:val="baseline"/>
        <w:rPr>
          <w:rFonts w:ascii="Arial" w:eastAsia="Times New Roman" w:hAnsi="Arial" w:cs="Arial"/>
          <w:sz w:val="20"/>
          <w:szCs w:val="20"/>
        </w:rPr>
      </w:pPr>
      <w:r w:rsidRPr="00994FE5">
        <w:rPr>
          <w:rFonts w:ascii="Arial" w:eastAsia="Times New Roman" w:hAnsi="Arial" w:cs="Arial"/>
          <w:sz w:val="20"/>
          <w:szCs w:val="20"/>
        </w:rPr>
        <w:t>(ii)</w:t>
      </w:r>
      <w:r w:rsidRPr="00994FE5">
        <w:rPr>
          <w:rFonts w:ascii="Arial" w:eastAsia="Times New Roman" w:hAnsi="Arial" w:cs="Arial"/>
          <w:sz w:val="20"/>
          <w:szCs w:val="20"/>
        </w:rPr>
        <w:tab/>
        <w:t>to deliver the prisoner to the person in charge of the designated prison; and</w:t>
      </w:r>
    </w:p>
    <w:p w14:paraId="141F7178"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authorise and request you, the person in charge of the designated prison:</w:t>
      </w:r>
    </w:p>
    <w:p w14:paraId="1550D7A5"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ab/>
      </w:r>
      <w:r w:rsidRPr="00994FE5">
        <w:rPr>
          <w:rFonts w:ascii="Arial" w:eastAsia="Times New Roman" w:hAnsi="Arial" w:cs="Arial"/>
          <w:sz w:val="20"/>
          <w:szCs w:val="20"/>
        </w:rPr>
        <w:tab/>
      </w:r>
      <w:r w:rsidRPr="00994FE5">
        <w:rPr>
          <w:rFonts w:ascii="Arial" w:eastAsia="Times New Roman" w:hAnsi="Arial" w:cs="Arial"/>
          <w:sz w:val="20"/>
          <w:szCs w:val="20"/>
        </w:rPr>
        <w:tab/>
        <w:t>(i)</w:t>
      </w:r>
      <w:r w:rsidRPr="00994FE5">
        <w:rPr>
          <w:rFonts w:ascii="Arial" w:eastAsia="Times New Roman" w:hAnsi="Arial" w:cs="Arial"/>
          <w:sz w:val="20"/>
          <w:szCs w:val="20"/>
        </w:rPr>
        <w:tab/>
        <w:t>to receive the prisoner into your custody; and</w:t>
      </w:r>
    </w:p>
    <w:p w14:paraId="596DA09E" w14:textId="77777777" w:rsidR="00994FE5" w:rsidRPr="00994FE5" w:rsidRDefault="00994FE5" w:rsidP="00994FE5">
      <w:pPr>
        <w:overflowPunct w:val="0"/>
        <w:autoSpaceDE w:val="0"/>
        <w:autoSpaceDN w:val="0"/>
        <w:adjustRightInd w:val="0"/>
        <w:spacing w:after="0" w:line="240" w:lineRule="auto"/>
        <w:ind w:left="2880" w:hanging="720"/>
        <w:textAlignment w:val="baseline"/>
        <w:rPr>
          <w:rFonts w:ascii="Arial" w:eastAsia="Times New Roman" w:hAnsi="Arial" w:cs="Arial"/>
          <w:sz w:val="20"/>
          <w:szCs w:val="20"/>
        </w:rPr>
      </w:pPr>
      <w:r w:rsidRPr="00994FE5">
        <w:rPr>
          <w:rFonts w:ascii="Arial" w:eastAsia="Times New Roman" w:hAnsi="Arial" w:cs="Arial"/>
          <w:sz w:val="20"/>
          <w:szCs w:val="20"/>
        </w:rPr>
        <w:t>(ii)</w:t>
      </w:r>
      <w:r w:rsidRPr="00994FE5">
        <w:rPr>
          <w:rFonts w:ascii="Arial" w:eastAsia="Times New Roman" w:hAnsi="Arial" w:cs="Arial"/>
          <w:sz w:val="20"/>
          <w:szCs w:val="20"/>
        </w:rPr>
        <w:tab/>
        <w:t>to keep the prisoner safely in that prison pending the execution of the abovementioned warrant ordering that the prisoner be surrendered to New Zealand.</w:t>
      </w:r>
    </w:p>
    <w:p w14:paraId="5DB7B8C5"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6C38429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455EAF2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C737750"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4B51EB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4368267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0D98E18D"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3D119FC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93FA—Surrender Warrant under Subsection 34(1)” are inserted immediately after the words “Form 93F—Warrant of Commitment—Extradition—New Zealand—To Await Transfer (Section 34)”.</w:t>
      </w:r>
    </w:p>
    <w:p w14:paraId="682BB962"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93FA—Surrender Warrant under Subsection 34(1) is inserted as follows:</w:t>
      </w:r>
    </w:p>
    <w:p w14:paraId="7073DCDC"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93FA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3626E21" w14:textId="77777777" w:rsidTr="00101EC2">
        <w:tc>
          <w:tcPr>
            <w:tcW w:w="3899" w:type="pct"/>
            <w:tcBorders>
              <w:top w:val="single" w:sz="4" w:space="0" w:color="auto"/>
            </w:tcBorders>
          </w:tcPr>
          <w:p w14:paraId="27ECD2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349703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1D92E13" w14:textId="77777777" w:rsidTr="00101EC2">
        <w:trPr>
          <w:trHeight w:val="1148"/>
        </w:trPr>
        <w:tc>
          <w:tcPr>
            <w:tcW w:w="3899" w:type="pct"/>
            <w:tcBorders>
              <w:bottom w:val="single" w:sz="2" w:space="0" w:color="auto"/>
            </w:tcBorders>
          </w:tcPr>
          <w:p w14:paraId="2227CFC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C5A5BB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17D0FD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5D6545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5A6EA39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1878A3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7CF15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E7BE3A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3C94F6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5CF87E6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4416580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283AEF1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77F2045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SURRENDER WARRANT UNDER SUBSECTION 34(1)</w:t>
      </w:r>
    </w:p>
    <w:p w14:paraId="1A9D5B0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p>
    <w:p w14:paraId="21BA7BF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0A321A0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w:t>
      </w:r>
      <w:r w:rsidRPr="00994FE5">
        <w:rPr>
          <w:rFonts w:ascii="Arial" w:eastAsia="Times New Roman" w:hAnsi="Arial" w:cs="Arial"/>
          <w:i/>
          <w:iCs/>
          <w:sz w:val="20"/>
          <w:szCs w:val="20"/>
        </w:rPr>
        <w:t>name of escort</w:t>
      </w:r>
      <w:r w:rsidRPr="00994FE5">
        <w:rPr>
          <w:rFonts w:ascii="Arial" w:eastAsia="Times New Roman" w:hAnsi="Arial" w:cs="Arial"/>
          <w:sz w:val="20"/>
          <w:szCs w:val="20"/>
        </w:rPr>
        <w:t>] (in this warrant called ‘the escort’).</w:t>
      </w:r>
    </w:p>
    <w:p w14:paraId="3F1C747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1AC42AF"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0887046D"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3EC17CB3"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p>
    <w:p w14:paraId="1FD9B439" w14:textId="77777777" w:rsidR="00994FE5" w:rsidRPr="00994FE5" w:rsidRDefault="00994FE5" w:rsidP="00994FE5">
      <w:pPr>
        <w:numPr>
          <w:ilvl w:val="0"/>
          <w:numId w:val="18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 of person</w:t>
      </w:r>
      <w:r w:rsidRPr="00994FE5">
        <w:rPr>
          <w:rFonts w:ascii="Arial" w:eastAsia="Times New Roman" w:hAnsi="Arial" w:cs="Arial"/>
          <w:sz w:val="20"/>
          <w:szCs w:val="20"/>
        </w:rPr>
        <w:t>] has been remanded after being arrested under an indorsed New Zealand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w:t>
      </w:r>
    </w:p>
    <w:p w14:paraId="7DE3B656" w14:textId="77777777" w:rsidR="00994FE5" w:rsidRPr="00994FE5" w:rsidRDefault="00994FE5" w:rsidP="00994FE5">
      <w:pPr>
        <w:numPr>
          <w:ilvl w:val="0"/>
          <w:numId w:val="18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 of person</w:t>
      </w:r>
      <w:r w:rsidRPr="00994FE5">
        <w:rPr>
          <w:rFonts w:ascii="Arial" w:eastAsia="Times New Roman" w:hAnsi="Arial" w:cs="Arial"/>
          <w:sz w:val="20"/>
          <w:szCs w:val="20"/>
        </w:rPr>
        <w:t>] has been remanded after being arrested under a provision arrest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and an indorsed New Zealand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has been obtained in relation to [</w:t>
      </w:r>
      <w:r w:rsidRPr="00994FE5">
        <w:rPr>
          <w:rFonts w:ascii="Arial" w:eastAsia="Times New Roman" w:hAnsi="Arial" w:cs="Arial"/>
          <w:i/>
          <w:iCs/>
          <w:sz w:val="20"/>
          <w:szCs w:val="20"/>
        </w:rPr>
        <w:t>him/her</w:t>
      </w:r>
      <w:r w:rsidRPr="00994FE5">
        <w:rPr>
          <w:rFonts w:ascii="Arial" w:eastAsia="Times New Roman" w:hAnsi="Arial" w:cs="Arial"/>
          <w:sz w:val="20"/>
          <w:szCs w:val="20"/>
        </w:rPr>
        <w:t>]; and</w:t>
      </w:r>
    </w:p>
    <w:p w14:paraId="23D6F3F6"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t>a request has been made to me [</w:t>
      </w:r>
      <w:r w:rsidRPr="00994FE5">
        <w:rPr>
          <w:rFonts w:ascii="Arial" w:eastAsia="Times New Roman" w:hAnsi="Arial" w:cs="Arial"/>
          <w:i/>
          <w:iCs/>
          <w:sz w:val="20"/>
          <w:szCs w:val="20"/>
        </w:rPr>
        <w:t>by/on behalf of</w:t>
      </w:r>
      <w:r w:rsidRPr="00994FE5">
        <w:rPr>
          <w:rFonts w:ascii="Arial" w:eastAsia="Times New Roman" w:hAnsi="Arial" w:cs="Arial"/>
          <w:sz w:val="20"/>
          <w:szCs w:val="20"/>
        </w:rPr>
        <w: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w:t>
      </w:r>
      <w:r w:rsidRPr="00994FE5">
        <w:rPr>
          <w:rFonts w:ascii="Arial" w:eastAsia="Times New Roman" w:hAnsi="Arial" w:cs="Arial"/>
          <w:i/>
          <w:iCs/>
          <w:sz w:val="20"/>
          <w:szCs w:val="20"/>
        </w:rPr>
        <w:t>New Zealand</w:t>
      </w:r>
      <w:r w:rsidRPr="00994FE5">
        <w:rPr>
          <w:rFonts w:ascii="Arial" w:eastAsia="Times New Roman" w:hAnsi="Arial" w:cs="Arial"/>
          <w:sz w:val="20"/>
          <w:szCs w:val="20"/>
        </w:rPr>
        <w:t xml:space="preserve">] for proceedings to be conducted under section 34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0859DB7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A4444EE"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34(1) of that Act, by this warrant, order that prisoner be surrendered to New Zealand, and for this purpose I:</w:t>
      </w:r>
    </w:p>
    <w:p w14:paraId="2815583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55E63CA0"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t>authorise you, the abovementioned police officers, to take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into custody, to transport [</w:t>
      </w:r>
      <w:r w:rsidRPr="00994FE5">
        <w:rPr>
          <w:rFonts w:ascii="Arial" w:eastAsia="Times New Roman" w:hAnsi="Arial" w:cs="Arial"/>
          <w:i/>
          <w:iCs/>
          <w:sz w:val="20"/>
          <w:szCs w:val="20"/>
        </w:rPr>
        <w:t>him/her</w:t>
      </w:r>
      <w:r w:rsidRPr="00994FE5">
        <w:rPr>
          <w:rFonts w:ascii="Arial" w:eastAsia="Times New Roman" w:hAnsi="Arial" w:cs="Arial"/>
          <w:sz w:val="20"/>
          <w:szCs w:val="20"/>
        </w:rPr>
        <w:t>] in custody, and if necessary or convenient, to detain [</w:t>
      </w:r>
      <w:r w:rsidRPr="00994FE5">
        <w:rPr>
          <w:rFonts w:ascii="Arial" w:eastAsia="Times New Roman" w:hAnsi="Arial" w:cs="Arial"/>
          <w:i/>
          <w:iCs/>
          <w:sz w:val="20"/>
          <w:szCs w:val="20"/>
        </w:rPr>
        <w:t>him/her</w:t>
      </w:r>
      <w:r w:rsidRPr="00994FE5">
        <w:rPr>
          <w:rFonts w:ascii="Arial" w:eastAsia="Times New Roman" w:hAnsi="Arial" w:cs="Arial"/>
          <w:sz w:val="20"/>
          <w:szCs w:val="20"/>
        </w:rPr>
        <w:t>] in custody, for the purpose of enabling [</w:t>
      </w:r>
      <w:r w:rsidRPr="00994FE5">
        <w:rPr>
          <w:rFonts w:ascii="Arial" w:eastAsia="Times New Roman" w:hAnsi="Arial" w:cs="Arial"/>
          <w:i/>
          <w:iCs/>
          <w:sz w:val="20"/>
          <w:szCs w:val="20"/>
        </w:rPr>
        <w:t>him/her</w:t>
      </w:r>
      <w:r w:rsidRPr="00994FE5">
        <w:rPr>
          <w:rFonts w:ascii="Arial" w:eastAsia="Times New Roman" w:hAnsi="Arial" w:cs="Arial"/>
          <w:sz w:val="20"/>
          <w:szCs w:val="20"/>
        </w:rPr>
        <w:t>] to be placed in the custody of the escort and transported out of Australia; and</w:t>
      </w:r>
    </w:p>
    <w:p w14:paraId="7CB0AF9F"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(d)</w:t>
      </w:r>
      <w:r w:rsidRPr="00994FE5">
        <w:rPr>
          <w:rFonts w:ascii="Arial" w:eastAsia="Times New Roman" w:hAnsi="Arial" w:cs="Arial"/>
          <w:sz w:val="20"/>
          <w:szCs w:val="20"/>
        </w:rPr>
        <w:tab/>
        <w:t>authorise you, the escort, to transport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 custody out of Australia to a place in New Zealand for the purpose of surrendering [</w:t>
      </w:r>
      <w:r w:rsidRPr="00994FE5">
        <w:rPr>
          <w:rFonts w:ascii="Arial" w:eastAsia="Times New Roman" w:hAnsi="Arial" w:cs="Arial"/>
          <w:i/>
          <w:iCs/>
          <w:sz w:val="20"/>
          <w:szCs w:val="20"/>
        </w:rPr>
        <w:t>him/her</w:t>
      </w:r>
      <w:r w:rsidRPr="00994FE5">
        <w:rPr>
          <w:rFonts w:ascii="Arial" w:eastAsia="Times New Roman" w:hAnsi="Arial" w:cs="Arial"/>
          <w:sz w:val="20"/>
          <w:szCs w:val="20"/>
        </w:rPr>
        <w:t>] to a person appointed by New Zealand to receive [</w:t>
      </w:r>
      <w:r w:rsidRPr="00994FE5">
        <w:rPr>
          <w:rFonts w:ascii="Arial" w:eastAsia="Times New Roman" w:hAnsi="Arial" w:cs="Arial"/>
          <w:i/>
          <w:iCs/>
          <w:sz w:val="20"/>
          <w:szCs w:val="20"/>
        </w:rPr>
        <w:t>name of person</w:t>
      </w:r>
      <w:r w:rsidRPr="00994FE5">
        <w:rPr>
          <w:rFonts w:ascii="Arial" w:eastAsia="Times New Roman" w:hAnsi="Arial" w:cs="Arial"/>
          <w:sz w:val="20"/>
          <w:szCs w:val="20"/>
        </w:rPr>
        <w:t>].</w:t>
      </w:r>
    </w:p>
    <w:p w14:paraId="214E5D60" w14:textId="77777777" w:rsidR="00994FE5" w:rsidRPr="00994FE5" w:rsidRDefault="00994FE5" w:rsidP="00994FE5">
      <w:pPr>
        <w:tabs>
          <w:tab w:val="left" w:pos="567"/>
          <w:tab w:val="left" w:pos="2835"/>
          <w:tab w:val="left" w:pos="3402"/>
        </w:tab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5660F40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607EADAC"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76D9865C"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1204605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r w:rsidRPr="00994FE5">
        <w:rPr>
          <w:rFonts w:ascii="Arial" w:eastAsia="Times New Roman" w:hAnsi="Arial" w:cs="Arial"/>
          <w:b/>
          <w:bCs/>
          <w:sz w:val="20"/>
          <w:szCs w:val="20"/>
        </w:rPr>
        <w:br w:type="page"/>
      </w:r>
    </w:p>
    <w:p w14:paraId="4CF00F0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93FB—Warrant of Committal under Subsection 33A(2)” are inserted immediately after the words “Form 93FA—Surrender Warrant under Subsection 34(1)”.</w:t>
      </w:r>
    </w:p>
    <w:p w14:paraId="307CF58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93FB—Warrant of Committal under Subsection 33A(2) is inserted as follows:</w:t>
      </w:r>
    </w:p>
    <w:p w14:paraId="44E322A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93FB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F5F46D6" w14:textId="77777777" w:rsidTr="00101EC2">
        <w:tc>
          <w:tcPr>
            <w:tcW w:w="3899" w:type="pct"/>
            <w:tcBorders>
              <w:top w:val="single" w:sz="4" w:space="0" w:color="auto"/>
            </w:tcBorders>
          </w:tcPr>
          <w:p w14:paraId="58B5B49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DDCEC3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9A57FF8" w14:textId="77777777" w:rsidTr="00101EC2">
        <w:trPr>
          <w:trHeight w:val="1148"/>
        </w:trPr>
        <w:tc>
          <w:tcPr>
            <w:tcW w:w="3899" w:type="pct"/>
            <w:tcBorders>
              <w:bottom w:val="single" w:sz="2" w:space="0" w:color="auto"/>
            </w:tcBorders>
          </w:tcPr>
          <w:p w14:paraId="752D4A7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58DD4E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D2E55F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5A41A8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39B73C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DB684D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E1338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26F0F2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D2B326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3D393CB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57DADAC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0208A54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20B9F84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OF COMMITTAL UNDER SUBSECTION 34(1)</w:t>
      </w:r>
    </w:p>
    <w:p w14:paraId="197680F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sz w:val="20"/>
          <w:szCs w:val="20"/>
        </w:rPr>
        <w:t>Extradition Act 1988</w:t>
      </w:r>
      <w:r w:rsidRPr="00994FE5">
        <w:rPr>
          <w:rFonts w:ascii="Arial" w:eastAsia="Times New Roman" w:hAnsi="Arial" w:cs="Arial"/>
          <w:iCs/>
          <w:sz w:val="20"/>
          <w:szCs w:val="20"/>
        </w:rPr>
        <w:t xml:space="preserve"> in [</w:t>
      </w:r>
      <w:r w:rsidRPr="00994FE5">
        <w:rPr>
          <w:rFonts w:ascii="Arial" w:eastAsia="Times New Roman" w:hAnsi="Arial" w:cs="Arial"/>
          <w:i/>
          <w:sz w:val="20"/>
          <w:szCs w:val="20"/>
        </w:rPr>
        <w:t>State or Territory</w:t>
      </w:r>
      <w:r w:rsidRPr="00994FE5">
        <w:rPr>
          <w:rFonts w:ascii="Arial" w:eastAsia="Times New Roman" w:hAnsi="Arial" w:cs="Arial"/>
          <w:iCs/>
          <w:sz w:val="20"/>
          <w:szCs w:val="20"/>
        </w:rPr>
        <w:t>]</w:t>
      </w:r>
    </w:p>
    <w:p w14:paraId="723DF43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DCEF18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to the person in charge of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in [</w:t>
      </w:r>
      <w:r w:rsidRPr="00994FE5">
        <w:rPr>
          <w:rFonts w:ascii="Arial" w:eastAsia="Times New Roman" w:hAnsi="Arial" w:cs="Arial"/>
          <w:i/>
          <w:iCs/>
          <w:sz w:val="20"/>
          <w:szCs w:val="20"/>
        </w:rPr>
        <w:t>State or Territory</w:t>
      </w:r>
      <w:r w:rsidRPr="00994FE5">
        <w:rPr>
          <w:rFonts w:ascii="Arial" w:eastAsia="Times New Roman" w:hAnsi="Arial" w:cs="Arial"/>
          <w:sz w:val="20"/>
          <w:szCs w:val="20"/>
        </w:rPr>
        <w:t>]</w:t>
      </w:r>
    </w:p>
    <w:p w14:paraId="17153C3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4B4A25D"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40C5981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76856B6"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p>
    <w:p w14:paraId="78D37255" w14:textId="77777777" w:rsidR="00994FE5" w:rsidRPr="00994FE5" w:rsidRDefault="00994FE5" w:rsidP="00994FE5">
      <w:pPr>
        <w:numPr>
          <w:ilvl w:val="0"/>
          <w:numId w:val="18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 of person</w:t>
      </w:r>
      <w:r w:rsidRPr="00994FE5">
        <w:rPr>
          <w:rFonts w:ascii="Arial" w:eastAsia="Times New Roman" w:hAnsi="Arial" w:cs="Arial"/>
          <w:sz w:val="20"/>
          <w:szCs w:val="20"/>
        </w:rPr>
        <w:t>] has been remanded after being arrested under an indorsed New Zealand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w:t>
      </w:r>
    </w:p>
    <w:p w14:paraId="62D62E92" w14:textId="77777777" w:rsidR="00994FE5" w:rsidRPr="00994FE5" w:rsidRDefault="00994FE5" w:rsidP="00994FE5">
      <w:pPr>
        <w:numPr>
          <w:ilvl w:val="0"/>
          <w:numId w:val="18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 of person</w:t>
      </w:r>
      <w:r w:rsidRPr="00994FE5">
        <w:rPr>
          <w:rFonts w:ascii="Arial" w:eastAsia="Times New Roman" w:hAnsi="Arial" w:cs="Arial"/>
          <w:sz w:val="20"/>
          <w:szCs w:val="20"/>
        </w:rPr>
        <w:t>] has been remanded after being arrested under a provisional arrest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and an indorsed New Zealand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has been obtained in relation to [</w:t>
      </w:r>
      <w:r w:rsidRPr="00994FE5">
        <w:rPr>
          <w:rFonts w:ascii="Arial" w:eastAsia="Times New Roman" w:hAnsi="Arial" w:cs="Arial"/>
          <w:i/>
          <w:iCs/>
          <w:sz w:val="20"/>
          <w:szCs w:val="20"/>
        </w:rPr>
        <w:t>him/her</w:t>
      </w:r>
      <w:r w:rsidRPr="00994FE5">
        <w:rPr>
          <w:rFonts w:ascii="Arial" w:eastAsia="Times New Roman" w:hAnsi="Arial" w:cs="Arial"/>
          <w:sz w:val="20"/>
          <w:szCs w:val="20"/>
        </w:rPr>
        <w:t>];</w:t>
      </w:r>
    </w:p>
    <w:p w14:paraId="4DC59571"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t>a request has been made to me [</w:t>
      </w:r>
      <w:r w:rsidRPr="00994FE5">
        <w:rPr>
          <w:rFonts w:ascii="Arial" w:eastAsia="Times New Roman" w:hAnsi="Arial" w:cs="Arial"/>
          <w:i/>
          <w:iCs/>
          <w:sz w:val="20"/>
          <w:szCs w:val="20"/>
        </w:rPr>
        <w:t>by/on behalf of</w:t>
      </w:r>
      <w:r w:rsidRPr="00994FE5">
        <w:rPr>
          <w:rFonts w:ascii="Arial" w:eastAsia="Times New Roman" w:hAnsi="Arial" w:cs="Arial"/>
          <w:sz w:val="20"/>
          <w:szCs w:val="20"/>
        </w:rPr>
        <w:t>] [</w:t>
      </w:r>
      <w:r w:rsidRPr="00994FE5">
        <w:rPr>
          <w:rFonts w:ascii="Arial" w:eastAsia="Times New Roman" w:hAnsi="Arial" w:cs="Arial"/>
          <w:i/>
          <w:iCs/>
          <w:sz w:val="20"/>
          <w:szCs w:val="20"/>
        </w:rPr>
        <w:t>name of person/New Zealand</w:t>
      </w:r>
      <w:r w:rsidRPr="00994FE5">
        <w:rPr>
          <w:rFonts w:ascii="Arial" w:eastAsia="Times New Roman" w:hAnsi="Arial" w:cs="Arial"/>
          <w:sz w:val="20"/>
          <w:szCs w:val="20"/>
        </w:rPr>
        <w:t xml:space="preserve">] for proceedings to be conducted under section 34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3002FA4D"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t>a warrant has been issued by me under subsection 34(1) of that Act ordering that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be surrendered to New Zealand;</w:t>
      </w:r>
    </w:p>
    <w:p w14:paraId="7D49252D"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7A241AF1"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34(1) of that Act, by this warrant, ordering that, pending the execution of the warrant referred to in paragraph (c), the prisoner be committed to prison, and for this purpose I:</w:t>
      </w:r>
    </w:p>
    <w:p w14:paraId="562A897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38E83BB9"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(d)</w:t>
      </w:r>
      <w:r w:rsidRPr="00994FE5">
        <w:rPr>
          <w:rFonts w:ascii="Arial" w:eastAsia="Times New Roman" w:hAnsi="Arial" w:cs="Arial"/>
          <w:sz w:val="20"/>
          <w:szCs w:val="20"/>
        </w:rPr>
        <w:tab/>
      </w:r>
      <w:r w:rsidRPr="00994FE5">
        <w:rPr>
          <w:rFonts w:ascii="Arial" w:eastAsia="Times New Roman" w:hAnsi="Arial" w:cs="Arial"/>
          <w:sz w:val="20"/>
          <w:szCs w:val="20"/>
        </w:rPr>
        <w:tab/>
        <w:t>authorise and request you, police officers in [</w:t>
      </w:r>
      <w:r w:rsidRPr="00994FE5">
        <w:rPr>
          <w:rFonts w:ascii="Arial" w:eastAsia="Times New Roman" w:hAnsi="Arial" w:cs="Arial"/>
          <w:i/>
          <w:iCs/>
          <w:sz w:val="20"/>
          <w:szCs w:val="20"/>
        </w:rPr>
        <w:t>name of State or Territory</w:t>
      </w:r>
      <w:r w:rsidRPr="00994FE5">
        <w:rPr>
          <w:rFonts w:ascii="Arial" w:eastAsia="Times New Roman" w:hAnsi="Arial" w:cs="Arial"/>
          <w:sz w:val="20"/>
          <w:szCs w:val="20"/>
        </w:rPr>
        <w:t>] to take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in [</w:t>
      </w:r>
      <w:r w:rsidRPr="00994FE5">
        <w:rPr>
          <w:rFonts w:ascii="Arial" w:eastAsia="Times New Roman" w:hAnsi="Arial" w:cs="Arial"/>
          <w:i/>
          <w:iCs/>
          <w:sz w:val="20"/>
          <w:szCs w:val="20"/>
        </w:rPr>
        <w:t>State or Territory</w:t>
      </w:r>
      <w:r w:rsidRPr="00994FE5">
        <w:rPr>
          <w:rFonts w:ascii="Arial" w:eastAsia="Times New Roman" w:hAnsi="Arial" w:cs="Arial"/>
          <w:sz w:val="20"/>
          <w:szCs w:val="20"/>
        </w:rPr>
        <w:t>] and deliver [</w:t>
      </w:r>
      <w:r w:rsidRPr="00994FE5">
        <w:rPr>
          <w:rFonts w:ascii="Arial" w:eastAsia="Times New Roman" w:hAnsi="Arial" w:cs="Arial"/>
          <w:i/>
          <w:iCs/>
          <w:sz w:val="20"/>
          <w:szCs w:val="20"/>
        </w:rPr>
        <w:t>him/her</w:t>
      </w:r>
      <w:r w:rsidRPr="00994FE5">
        <w:rPr>
          <w:rFonts w:ascii="Arial" w:eastAsia="Times New Roman" w:hAnsi="Arial" w:cs="Arial"/>
          <w:sz w:val="20"/>
          <w:szCs w:val="20"/>
        </w:rPr>
        <w:t>] to the person in charge of that prison together with this warrant; and</w:t>
      </w:r>
    </w:p>
    <w:p w14:paraId="40480977"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(e)</w:t>
      </w:r>
      <w:r w:rsidRPr="00994FE5">
        <w:rPr>
          <w:rFonts w:ascii="Arial" w:eastAsia="Times New Roman" w:hAnsi="Arial" w:cs="Arial"/>
          <w:sz w:val="20"/>
          <w:szCs w:val="20"/>
        </w:rPr>
        <w:tab/>
        <w:t>authorise and request you, the person in charge of [</w:t>
      </w:r>
      <w:r w:rsidRPr="00994FE5">
        <w:rPr>
          <w:rFonts w:ascii="Arial" w:eastAsia="Times New Roman" w:hAnsi="Arial" w:cs="Arial"/>
          <w:i/>
          <w:iCs/>
          <w:sz w:val="20"/>
          <w:szCs w:val="20"/>
        </w:rPr>
        <w:t>name of prison</w:t>
      </w:r>
      <w:r w:rsidRPr="00994FE5">
        <w:rPr>
          <w:rFonts w:ascii="Arial" w:eastAsia="Times New Roman" w:hAnsi="Arial" w:cs="Arial"/>
          <w:sz w:val="20"/>
          <w:szCs w:val="20"/>
        </w:rPr>
        <w:t>] in [</w:t>
      </w:r>
      <w:r w:rsidRPr="00994FE5">
        <w:rPr>
          <w:rFonts w:ascii="Arial" w:eastAsia="Times New Roman" w:hAnsi="Arial" w:cs="Arial"/>
          <w:i/>
          <w:iCs/>
          <w:sz w:val="20"/>
          <w:szCs w:val="20"/>
        </w:rPr>
        <w:t>State or Territory</w:t>
      </w:r>
      <w:r w:rsidRPr="00994FE5">
        <w:rPr>
          <w:rFonts w:ascii="Arial" w:eastAsia="Times New Roman" w:hAnsi="Arial" w:cs="Arial"/>
          <w:sz w:val="20"/>
          <w:szCs w:val="20"/>
        </w:rPr>
        <w:t>] to receive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into your custody and keep [</w:t>
      </w:r>
      <w:r w:rsidRPr="00994FE5">
        <w:rPr>
          <w:rFonts w:ascii="Arial" w:eastAsia="Times New Roman" w:hAnsi="Arial" w:cs="Arial"/>
          <w:i/>
          <w:iCs/>
          <w:sz w:val="20"/>
          <w:szCs w:val="20"/>
        </w:rPr>
        <w:t>him/her</w:t>
      </w:r>
      <w:r w:rsidRPr="00994FE5">
        <w:rPr>
          <w:rFonts w:ascii="Arial" w:eastAsia="Times New Roman" w:hAnsi="Arial" w:cs="Arial"/>
          <w:sz w:val="20"/>
          <w:szCs w:val="20"/>
        </w:rPr>
        <w:t>] safely in that prison pending execution of the abovementioned warrant ordering that [</w:t>
      </w:r>
      <w:r w:rsidRPr="00994FE5">
        <w:rPr>
          <w:rFonts w:ascii="Arial" w:eastAsia="Times New Roman" w:hAnsi="Arial" w:cs="Arial"/>
          <w:i/>
          <w:iCs/>
          <w:sz w:val="20"/>
          <w:szCs w:val="20"/>
        </w:rPr>
        <w:t>he/she</w:t>
      </w:r>
      <w:r w:rsidRPr="00994FE5">
        <w:rPr>
          <w:rFonts w:ascii="Arial" w:eastAsia="Times New Roman" w:hAnsi="Arial" w:cs="Arial"/>
          <w:sz w:val="20"/>
          <w:szCs w:val="20"/>
        </w:rPr>
        <w:t>] be surrendered to New Zealand.</w:t>
      </w:r>
    </w:p>
    <w:p w14:paraId="269FEB3B" w14:textId="77777777" w:rsidR="00994FE5" w:rsidRPr="00994FE5" w:rsidRDefault="00994FE5" w:rsidP="00994FE5">
      <w:pPr>
        <w:tabs>
          <w:tab w:val="left" w:pos="567"/>
          <w:tab w:val="left" w:pos="2835"/>
          <w:tab w:val="left" w:pos="3402"/>
        </w:tab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600FF77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5F95A9E8"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0BA4180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313A89DA"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r w:rsidRPr="00994FE5">
        <w:rPr>
          <w:rFonts w:ascii="Arial" w:eastAsia="Times New Roman" w:hAnsi="Arial" w:cs="Arial"/>
          <w:sz w:val="26"/>
          <w:szCs w:val="26"/>
        </w:rPr>
        <w:br w:type="page"/>
      </w:r>
    </w:p>
    <w:p w14:paraId="2DC74AB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93G—Warrant of Commitment—Extradition International—For Transport Through Australia is deleted and substituted as follows:</w:t>
      </w:r>
    </w:p>
    <w:p w14:paraId="5189EBC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Cs w:val="18"/>
          <w:lang w:val="en-US"/>
        </w:rPr>
      </w:pPr>
      <w:r w:rsidRPr="00994FE5">
        <w:rPr>
          <w:rFonts w:ascii="Arial" w:eastAsia="Times New Roman" w:hAnsi="Arial" w:cs="Arial"/>
          <w:szCs w:val="18"/>
          <w:lang w:val="en-US"/>
        </w:rPr>
        <w:t xml:space="preserve">Form </w:t>
      </w:r>
      <w:r w:rsidRPr="00994FE5">
        <w:rPr>
          <w:rFonts w:ascii="Arial" w:eastAsia="Times New Roman" w:hAnsi="Arial" w:cs="Arial"/>
          <w:sz w:val="20"/>
          <w:szCs w:val="16"/>
          <w:lang w:val="en-US"/>
        </w:rPr>
        <w:t>93G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818F15F" w14:textId="77777777" w:rsidTr="00101EC2">
        <w:tc>
          <w:tcPr>
            <w:tcW w:w="3899" w:type="pct"/>
            <w:tcBorders>
              <w:top w:val="single" w:sz="4" w:space="0" w:color="auto"/>
            </w:tcBorders>
          </w:tcPr>
          <w:p w14:paraId="33270BF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C0287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084B4AC" w14:textId="77777777" w:rsidTr="00101EC2">
        <w:trPr>
          <w:trHeight w:val="1148"/>
        </w:trPr>
        <w:tc>
          <w:tcPr>
            <w:tcW w:w="3899" w:type="pct"/>
            <w:tcBorders>
              <w:bottom w:val="single" w:sz="2" w:space="0" w:color="auto"/>
            </w:tcBorders>
          </w:tcPr>
          <w:p w14:paraId="3FF0757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6D8548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42F1B7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E3D004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540035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3CD54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732BD8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09CF4D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06A13C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E13FC7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7FCA535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0FEBFF7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6BB46C2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03A5A13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UNDER SUBSECTION 48(1) TO HOLD IN CUSTODY PERSON BEING TRANSPORTED THROUGH AUSTRALIA</w:t>
      </w:r>
    </w:p>
    <w:p w14:paraId="0426391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To the person designated to hold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to be transported through Australia.</w:t>
      </w:r>
    </w:p>
    <w:p w14:paraId="4969AC41"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76022595" w14:textId="77777777" w:rsidR="00994FE5" w:rsidRPr="00994FE5" w:rsidRDefault="00994FE5" w:rsidP="00994FE5">
      <w:pPr>
        <w:keepLines/>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an extradition country wishes to transport in custody through Australia,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a person who is being surrendered to that country [</w:t>
      </w:r>
      <w:r w:rsidRPr="00994FE5">
        <w:rPr>
          <w:rFonts w:ascii="Arial" w:eastAsia="Times New Roman" w:hAnsi="Arial" w:cs="Arial"/>
          <w:i/>
          <w:iCs/>
          <w:sz w:val="20"/>
          <w:szCs w:val="20"/>
        </w:rPr>
        <w:t>name of other country</w:t>
      </w:r>
      <w:r w:rsidRPr="00994FE5">
        <w:rPr>
          <w:rFonts w:ascii="Arial" w:eastAsia="Times New Roman" w:hAnsi="Arial" w:cs="Arial"/>
          <w:sz w:val="20"/>
          <w:szCs w:val="20"/>
        </w:rPr>
        <w:t>].</w:t>
      </w:r>
    </w:p>
    <w:p w14:paraId="4B68BB84" w14:textId="77777777" w:rsidR="00994FE5" w:rsidRPr="00994FE5" w:rsidRDefault="00994FE5" w:rsidP="00994FE5">
      <w:pPr>
        <w:keepLines/>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t>application has been made to me [</w:t>
      </w:r>
      <w:r w:rsidRPr="00994FE5">
        <w:rPr>
          <w:rFonts w:ascii="Arial" w:eastAsia="Times New Roman" w:hAnsi="Arial" w:cs="Arial"/>
          <w:i/>
          <w:iCs/>
          <w:sz w:val="20"/>
          <w:szCs w:val="20"/>
        </w:rPr>
        <w:t>by/on behalf of</w:t>
      </w:r>
      <w:r w:rsidRPr="00994FE5">
        <w:rPr>
          <w:rFonts w:ascii="Arial" w:eastAsia="Times New Roman" w:hAnsi="Arial" w:cs="Arial"/>
          <w:sz w:val="20"/>
          <w:szCs w:val="20"/>
        </w:rPr>
        <w:t>] [</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xml:space="preserve"> under subsection 48(1) of the </w:t>
      </w:r>
      <w:r w:rsidRPr="00994FE5">
        <w:rPr>
          <w:rFonts w:ascii="Arial" w:eastAsia="Times New Roman" w:hAnsi="Arial" w:cs="Arial"/>
          <w:i/>
          <w:iCs/>
          <w:sz w:val="20"/>
          <w:szCs w:val="20"/>
        </w:rPr>
        <w:t xml:space="preserve">Extradition Act 1988 </w:t>
      </w:r>
      <w:r w:rsidRPr="00994FE5">
        <w:rPr>
          <w:rFonts w:ascii="Arial" w:eastAsia="Times New Roman" w:hAnsi="Arial" w:cs="Arial"/>
          <w:sz w:val="20"/>
          <w:szCs w:val="20"/>
        </w:rPr>
        <w:t>for the issue of a warrant ordering you to hold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for such period or periods as I consider necessary to facilitate the transporting of that person in custody in Australia.</w:t>
      </w:r>
    </w:p>
    <w:p w14:paraId="0BEE907F" w14:textId="77777777" w:rsidR="00994FE5" w:rsidRPr="00994FE5" w:rsidRDefault="00994FE5" w:rsidP="00994FE5">
      <w:pPr>
        <w:keepLines/>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5A2A0DEF" w14:textId="77777777" w:rsidR="00994FE5" w:rsidRPr="00994FE5" w:rsidRDefault="00994FE5" w:rsidP="00994FE5">
      <w:pPr>
        <w:keepLines/>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48(1) of that Act, order you to commit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hold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 your custody for [</w:t>
      </w:r>
      <w:r w:rsidRPr="00994FE5">
        <w:rPr>
          <w:rFonts w:ascii="Arial" w:eastAsia="Times New Roman" w:hAnsi="Arial" w:cs="Arial"/>
          <w:i/>
          <w:iCs/>
          <w:sz w:val="20"/>
          <w:szCs w:val="20"/>
        </w:rPr>
        <w:t>specify period or periods</w:t>
      </w:r>
      <w:r w:rsidRPr="00994FE5">
        <w:rPr>
          <w:rFonts w:ascii="Arial" w:eastAsia="Times New Roman" w:hAnsi="Arial" w:cs="Arial"/>
          <w:sz w:val="20"/>
          <w:szCs w:val="20"/>
        </w:rPr>
        <w:t>], being such [</w:t>
      </w:r>
      <w:r w:rsidRPr="00994FE5">
        <w:rPr>
          <w:rFonts w:ascii="Arial" w:eastAsia="Times New Roman" w:hAnsi="Arial" w:cs="Arial"/>
          <w:i/>
          <w:iCs/>
          <w:sz w:val="20"/>
          <w:szCs w:val="20"/>
        </w:rPr>
        <w:t>period/periods</w:t>
      </w:r>
      <w:r w:rsidRPr="00994FE5">
        <w:rPr>
          <w:rFonts w:ascii="Arial" w:eastAsia="Times New Roman" w:hAnsi="Arial" w:cs="Arial"/>
          <w:sz w:val="20"/>
          <w:szCs w:val="20"/>
        </w:rPr>
        <w:t>] as I consider necessary to facilitate the transporting of that person in custody through Australia.</w:t>
      </w:r>
    </w:p>
    <w:p w14:paraId="1A6573B3"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411466C1"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46B6D3F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6EEE094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3CE81B7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F71FF7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436164C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0A63C7C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93H—Warrant of Commitment—Extradition International—For Transport Through Australia—Extension of Period is deleted and substituted as follows:</w:t>
      </w:r>
    </w:p>
    <w:p w14:paraId="30F44B47"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93H</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4CD72F9" w14:textId="77777777" w:rsidTr="00101EC2">
        <w:tc>
          <w:tcPr>
            <w:tcW w:w="3899" w:type="pct"/>
            <w:tcBorders>
              <w:top w:val="single" w:sz="4" w:space="0" w:color="auto"/>
            </w:tcBorders>
          </w:tcPr>
          <w:p w14:paraId="26F8B3C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E1633C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F1B474F" w14:textId="77777777" w:rsidTr="00101EC2">
        <w:trPr>
          <w:trHeight w:val="1148"/>
        </w:trPr>
        <w:tc>
          <w:tcPr>
            <w:tcW w:w="3899" w:type="pct"/>
            <w:tcBorders>
              <w:bottom w:val="single" w:sz="2" w:space="0" w:color="auto"/>
            </w:tcBorders>
          </w:tcPr>
          <w:p w14:paraId="78C082D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C68376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522B8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FFD61B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69A59A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A6E7A7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B5C16E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6E8155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08811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48B685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332F4FE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39198A3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23D8416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3A5151E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WARRANT UNDER SUBSECTION 48(1) TO HOLD PERSON IN CUSTODY FOR SPECIFIED PERIOD</w:t>
      </w:r>
    </w:p>
    <w:p w14:paraId="5CBFC3B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To the person designated to hold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for a further period to be transported through Australia.</w:t>
      </w:r>
    </w:p>
    <w:p w14:paraId="43C4112E" w14:textId="77777777" w:rsidR="00994FE5" w:rsidRPr="00994FE5" w:rsidRDefault="00994FE5" w:rsidP="00994FE5">
      <w:pPr>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53D3F969" w14:textId="77777777" w:rsidR="00994FE5" w:rsidRPr="00994FE5" w:rsidRDefault="00994FE5" w:rsidP="00994FE5">
      <w:pPr>
        <w:keepLines/>
        <w:numPr>
          <w:ilvl w:val="0"/>
          <w:numId w:val="184"/>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 warrant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xml:space="preserve">] has been issued by a magistrate or eligible Judge under subsection 48(1)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xml:space="preserve"> ordering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 custody for [</w:t>
      </w:r>
      <w:r w:rsidRPr="00994FE5">
        <w:rPr>
          <w:rFonts w:ascii="Arial" w:eastAsia="Times New Roman" w:hAnsi="Arial" w:cs="Arial"/>
          <w:i/>
          <w:iCs/>
          <w:sz w:val="20"/>
          <w:szCs w:val="20"/>
        </w:rPr>
        <w:t>specify period or periods</w:t>
      </w:r>
      <w:r w:rsidRPr="00994FE5">
        <w:rPr>
          <w:rFonts w:ascii="Arial" w:eastAsia="Times New Roman" w:hAnsi="Arial" w:cs="Arial"/>
          <w:sz w:val="20"/>
          <w:szCs w:val="20"/>
        </w:rPr>
        <w:t>], being such [</w:t>
      </w:r>
      <w:r w:rsidRPr="00994FE5">
        <w:rPr>
          <w:rFonts w:ascii="Arial" w:eastAsia="Times New Roman" w:hAnsi="Arial" w:cs="Arial"/>
          <w:i/>
          <w:iCs/>
          <w:sz w:val="20"/>
          <w:szCs w:val="20"/>
        </w:rPr>
        <w:t>period/periods</w:t>
      </w:r>
      <w:r w:rsidRPr="00994FE5">
        <w:rPr>
          <w:rFonts w:ascii="Arial" w:eastAsia="Times New Roman" w:hAnsi="Arial" w:cs="Arial"/>
          <w:sz w:val="20"/>
          <w:szCs w:val="20"/>
        </w:rPr>
        <w:t>] as that magistrate or Judge has considered necessary to facilitate the transport of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through Australia for the purpose of being surrendered to [</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w:t>
      </w:r>
      <w:r w:rsidRPr="00994FE5">
        <w:rPr>
          <w:rFonts w:ascii="Arial" w:eastAsia="Times New Roman" w:hAnsi="Arial" w:cs="Arial"/>
          <w:i/>
          <w:iCs/>
          <w:sz w:val="20"/>
          <w:szCs w:val="20"/>
        </w:rPr>
        <w:t>an extradition country/New Zealand/by another country</w:t>
      </w:r>
      <w:r w:rsidRPr="00994FE5">
        <w:rPr>
          <w:rFonts w:ascii="Arial" w:eastAsia="Times New Roman" w:hAnsi="Arial" w:cs="Arial"/>
          <w:sz w:val="20"/>
          <w:szCs w:val="20"/>
        </w:rPr>
        <w:t>].</w:t>
      </w:r>
    </w:p>
    <w:p w14:paraId="061419F9" w14:textId="77777777" w:rsidR="00994FE5" w:rsidRPr="00994FE5" w:rsidRDefault="00994FE5" w:rsidP="00994FE5">
      <w:pPr>
        <w:keepLines/>
        <w:numPr>
          <w:ilvl w:val="0"/>
          <w:numId w:val="184"/>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has applied to the Attorney-General of the Commonwealth of Australia to authorise a magistrate or eligible Judge to issue a warrant ordering you to hold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for a further period in order to facilitate the transporting of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in custody through Australia.</w:t>
      </w:r>
    </w:p>
    <w:p w14:paraId="4C351D5A" w14:textId="77777777" w:rsidR="00994FE5" w:rsidRPr="00994FE5" w:rsidRDefault="00994FE5" w:rsidP="00994FE5">
      <w:pPr>
        <w:keepLines/>
        <w:numPr>
          <w:ilvl w:val="0"/>
          <w:numId w:val="184"/>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Attorney-General of the Commonwealth of Australia has, in writing, authorised me to issue the warrant accordingly;</w:t>
      </w:r>
    </w:p>
    <w:p w14:paraId="2CB3F2DE" w14:textId="77777777" w:rsidR="00994FE5" w:rsidRPr="00994FE5" w:rsidRDefault="00994FE5" w:rsidP="00994FE5">
      <w:pPr>
        <w:keepLines/>
        <w:overflowPunct w:val="0"/>
        <w:autoSpaceDE w:val="0"/>
        <w:autoSpaceDN w:val="0"/>
        <w:adjustRightInd w:val="0"/>
        <w:spacing w:after="0" w:line="240" w:lineRule="auto"/>
        <w:ind w:left="1500"/>
        <w:contextualSpacing/>
        <w:textAlignment w:val="baseline"/>
        <w:rPr>
          <w:rFonts w:ascii="Arial" w:eastAsia="Times New Roman" w:hAnsi="Arial" w:cs="Arial"/>
          <w:sz w:val="20"/>
          <w:szCs w:val="20"/>
        </w:rPr>
      </w:pPr>
    </w:p>
    <w:p w14:paraId="0E78FB14" w14:textId="77777777" w:rsidR="00994FE5" w:rsidRPr="00994FE5" w:rsidRDefault="00994FE5" w:rsidP="00994FE5">
      <w:pPr>
        <w:keepLines/>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sz w:val="20"/>
          <w:szCs w:val="20"/>
        </w:rPr>
        <w:t>name and designation of magistrate</w:t>
      </w:r>
      <w:r w:rsidRPr="00994FE5">
        <w:rPr>
          <w:rFonts w:ascii="Arial" w:eastAsia="Times New Roman" w:hAnsi="Arial" w:cs="Arial"/>
          <w:iCs/>
          <w:sz w:val="20"/>
          <w:szCs w:val="20"/>
        </w:rPr>
        <w:t>]</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48(1) of that Act, by this order, authorise you,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hold in your custody [</w:t>
      </w:r>
      <w:r w:rsidRPr="00994FE5">
        <w:rPr>
          <w:rFonts w:ascii="Arial" w:eastAsia="Times New Roman" w:hAnsi="Arial" w:cs="Arial"/>
          <w:i/>
          <w:iCs/>
          <w:sz w:val="20"/>
          <w:szCs w:val="20"/>
        </w:rPr>
        <w:t>name of person to be transported through Australia</w:t>
      </w:r>
      <w:r w:rsidRPr="00994FE5">
        <w:rPr>
          <w:rFonts w:ascii="Arial" w:eastAsia="Times New Roman" w:hAnsi="Arial" w:cs="Arial"/>
          <w:sz w:val="20"/>
          <w:szCs w:val="20"/>
        </w:rPr>
        <w:t>], a person held in custody for [</w:t>
      </w:r>
      <w:r w:rsidRPr="00994FE5">
        <w:rPr>
          <w:rFonts w:ascii="Arial" w:eastAsia="Times New Roman" w:hAnsi="Arial" w:cs="Arial"/>
          <w:i/>
          <w:iCs/>
          <w:sz w:val="20"/>
          <w:szCs w:val="20"/>
        </w:rPr>
        <w:t>specify period or periods</w:t>
      </w:r>
      <w:r w:rsidRPr="00994FE5">
        <w:rPr>
          <w:rFonts w:ascii="Arial" w:eastAsia="Times New Roman" w:hAnsi="Arial" w:cs="Arial"/>
          <w:sz w:val="20"/>
          <w:szCs w:val="20"/>
        </w:rPr>
        <w:t>], for the further period of [</w:t>
      </w:r>
      <w:r w:rsidRPr="00994FE5">
        <w:rPr>
          <w:rFonts w:ascii="Arial" w:eastAsia="Times New Roman" w:hAnsi="Arial" w:cs="Arial"/>
          <w:i/>
          <w:iCs/>
          <w:sz w:val="20"/>
          <w:szCs w:val="20"/>
        </w:rPr>
        <w:t>specify period</w:t>
      </w:r>
      <w:r w:rsidRPr="00994FE5">
        <w:rPr>
          <w:rFonts w:ascii="Arial" w:eastAsia="Times New Roman" w:hAnsi="Arial" w:cs="Arial"/>
          <w:sz w:val="20"/>
          <w:szCs w:val="20"/>
        </w:rPr>
        <w:t xml:space="preserve">] in order to facilitate the transporting of that person in custody through Australia. </w:t>
      </w:r>
    </w:p>
    <w:p w14:paraId="5244EC3B"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39277597"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39D6F9BF"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0737F0B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0819D47A"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61F910C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r w:rsidRPr="00994FE5">
        <w:rPr>
          <w:rFonts w:ascii="Arial" w:eastAsia="Times New Roman" w:hAnsi="Arial" w:cs="Arial"/>
          <w:b/>
          <w:bCs/>
          <w:sz w:val="20"/>
          <w:szCs w:val="20"/>
        </w:rPr>
        <w:br w:type="page"/>
      </w:r>
    </w:p>
    <w:p w14:paraId="2B06896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93K—Warrant To Return Person to Custody is deleted.</w:t>
      </w:r>
    </w:p>
    <w:p w14:paraId="34D2E53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94—Bail Agreement is deleted and substituted as follows:</w:t>
      </w:r>
    </w:p>
    <w:p w14:paraId="19B0B89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94</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55C263B" w14:textId="77777777" w:rsidTr="00101EC2">
        <w:tc>
          <w:tcPr>
            <w:tcW w:w="3899" w:type="pct"/>
            <w:tcBorders>
              <w:top w:val="single" w:sz="4" w:space="0" w:color="auto"/>
            </w:tcBorders>
          </w:tcPr>
          <w:p w14:paraId="2BA7310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6"/>
                <w:szCs w:val="20"/>
              </w:rPr>
              <w:t>To be inserted by Court</w:t>
            </w:r>
          </w:p>
        </w:tc>
        <w:tc>
          <w:tcPr>
            <w:tcW w:w="1101" w:type="pct"/>
            <w:tcBorders>
              <w:top w:val="single" w:sz="4" w:space="0" w:color="auto"/>
            </w:tcBorders>
          </w:tcPr>
          <w:p w14:paraId="480FE8A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418D9FD" w14:textId="77777777" w:rsidTr="00101EC2">
        <w:trPr>
          <w:trHeight w:val="1148"/>
        </w:trPr>
        <w:tc>
          <w:tcPr>
            <w:tcW w:w="3899" w:type="pct"/>
            <w:tcBorders>
              <w:bottom w:val="single" w:sz="2" w:space="0" w:color="auto"/>
            </w:tcBorders>
          </w:tcPr>
          <w:p w14:paraId="5B3372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FC387D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B3EAB3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E3AC5E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0FC70AD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1F8488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D033C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026BD1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930116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86F87AB"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BAIL </w:t>
      </w:r>
      <w:r w:rsidRPr="00994FE5">
        <w:rPr>
          <w:rFonts w:ascii="Arial" w:hAnsi="Arial" w:cs="Arial"/>
          <w:b/>
          <w:bCs/>
          <w:sz w:val="28"/>
        </w:rPr>
        <w:t>AGREEMENT</w:t>
      </w:r>
    </w:p>
    <w:p w14:paraId="39B46CE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Bail Act 1985 s 6</w:t>
      </w:r>
    </w:p>
    <w:p w14:paraId="59C2EC8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25F9C91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7AA5735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3845C81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Cs/>
          <w:sz w:val="20"/>
          <w:szCs w:val="20"/>
        </w:rPr>
      </w:pPr>
    </w:p>
    <w:p w14:paraId="6819CFE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Cs/>
          <w:sz w:val="20"/>
          <w:szCs w:val="20"/>
        </w:rPr>
      </w:pPr>
    </w:p>
    <w:p w14:paraId="414AB26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9ABFF0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06646E7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55ED9AE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13"/>
        <w:tblW w:w="5006" w:type="pct"/>
        <w:jc w:val="center"/>
        <w:tblLayout w:type="fixed"/>
        <w:tblLook w:val="04A0" w:firstRow="1" w:lastRow="0" w:firstColumn="1" w:lastColumn="0" w:noHBand="0" w:noVBand="1"/>
      </w:tblPr>
      <w:tblGrid>
        <w:gridCol w:w="2299"/>
        <w:gridCol w:w="1825"/>
        <w:gridCol w:w="1609"/>
        <w:gridCol w:w="62"/>
        <w:gridCol w:w="1988"/>
        <w:gridCol w:w="1578"/>
      </w:tblGrid>
      <w:tr w:rsidR="00994FE5" w:rsidRPr="00994FE5" w14:paraId="6F83365E" w14:textId="77777777" w:rsidTr="00101EC2">
        <w:trPr>
          <w:cantSplit/>
          <w:trHeight w:val="454"/>
          <w:jc w:val="center"/>
        </w:trPr>
        <w:tc>
          <w:tcPr>
            <w:tcW w:w="10470" w:type="dxa"/>
            <w:gridSpan w:val="6"/>
          </w:tcPr>
          <w:p w14:paraId="175D4094"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bCs/>
                <w:sz w:val="20"/>
                <w:szCs w:val="20"/>
              </w:rPr>
              <w:t>Subject entering into bail agreement</w:t>
            </w:r>
          </w:p>
        </w:tc>
      </w:tr>
      <w:tr w:rsidR="00994FE5" w:rsidRPr="00994FE5" w14:paraId="65DFAAFD" w14:textId="77777777" w:rsidTr="00101EC2">
        <w:trPr>
          <w:cantSplit/>
          <w:trHeight w:val="454"/>
          <w:jc w:val="center"/>
        </w:trPr>
        <w:tc>
          <w:tcPr>
            <w:tcW w:w="2579" w:type="dxa"/>
            <w:vMerge w:val="restart"/>
          </w:tcPr>
          <w:p w14:paraId="17C9B4B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Subject</w:t>
            </w:r>
          </w:p>
        </w:tc>
        <w:tc>
          <w:tcPr>
            <w:tcW w:w="7891" w:type="dxa"/>
            <w:gridSpan w:val="5"/>
            <w:tcBorders>
              <w:top w:val="single" w:sz="4" w:space="0" w:color="auto"/>
              <w:bottom w:val="nil"/>
            </w:tcBorders>
          </w:tcPr>
          <w:p w14:paraId="302711B9"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5CB552DB" w14:textId="77777777" w:rsidTr="00101EC2">
        <w:trPr>
          <w:cantSplit/>
          <w:trHeight w:val="85"/>
          <w:jc w:val="center"/>
        </w:trPr>
        <w:tc>
          <w:tcPr>
            <w:tcW w:w="2579" w:type="dxa"/>
            <w:vMerge/>
            <w:tcBorders>
              <w:top w:val="nil"/>
            </w:tcBorders>
          </w:tcPr>
          <w:p w14:paraId="50AFA25F"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7CF4F70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r w:rsidR="00994FE5" w:rsidRPr="00994FE5" w14:paraId="157207E9" w14:textId="77777777" w:rsidTr="00101EC2">
        <w:trPr>
          <w:cantSplit/>
          <w:trHeight w:val="454"/>
          <w:jc w:val="center"/>
        </w:trPr>
        <w:tc>
          <w:tcPr>
            <w:tcW w:w="2579" w:type="dxa"/>
            <w:vMerge w:val="restart"/>
          </w:tcPr>
          <w:p w14:paraId="333885E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w:t>
            </w:r>
          </w:p>
        </w:tc>
        <w:tc>
          <w:tcPr>
            <w:tcW w:w="7891" w:type="dxa"/>
            <w:gridSpan w:val="5"/>
            <w:tcBorders>
              <w:bottom w:val="nil"/>
            </w:tcBorders>
          </w:tcPr>
          <w:p w14:paraId="1A74FF47" w14:textId="77777777" w:rsidR="00994FE5" w:rsidRPr="00994FE5" w:rsidRDefault="00994FE5" w:rsidP="00994FE5">
            <w:pPr>
              <w:spacing w:after="0" w:line="240" w:lineRule="auto"/>
              <w:jc w:val="left"/>
              <w:rPr>
                <w:rFonts w:ascii="Arial" w:hAnsi="Arial" w:cs="Arial"/>
                <w:sz w:val="20"/>
              </w:rPr>
            </w:pPr>
          </w:p>
        </w:tc>
      </w:tr>
      <w:tr w:rsidR="00994FE5" w:rsidRPr="00994FE5" w14:paraId="280D0BDA" w14:textId="77777777" w:rsidTr="00101EC2">
        <w:trPr>
          <w:cantSplit/>
          <w:trHeight w:val="85"/>
          <w:jc w:val="center"/>
        </w:trPr>
        <w:tc>
          <w:tcPr>
            <w:tcW w:w="2579" w:type="dxa"/>
            <w:vMerge/>
          </w:tcPr>
          <w:p w14:paraId="52A62333"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4AA14626"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2358DEE5" w14:textId="77777777" w:rsidTr="00101EC2">
        <w:trPr>
          <w:cantSplit/>
          <w:trHeight w:val="454"/>
          <w:jc w:val="center"/>
        </w:trPr>
        <w:tc>
          <w:tcPr>
            <w:tcW w:w="2579" w:type="dxa"/>
            <w:vMerge/>
          </w:tcPr>
          <w:p w14:paraId="178C8131"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0444E3DC"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61E62518"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5529F012" w14:textId="77777777" w:rsidR="00994FE5" w:rsidRPr="00994FE5" w:rsidRDefault="00994FE5" w:rsidP="00994FE5">
            <w:pPr>
              <w:spacing w:after="0" w:line="240" w:lineRule="auto"/>
              <w:jc w:val="left"/>
              <w:rPr>
                <w:rFonts w:ascii="Arial" w:hAnsi="Arial" w:cs="Arial"/>
                <w:sz w:val="20"/>
              </w:rPr>
            </w:pPr>
          </w:p>
        </w:tc>
        <w:tc>
          <w:tcPr>
            <w:tcW w:w="1760" w:type="dxa"/>
            <w:tcBorders>
              <w:bottom w:val="nil"/>
            </w:tcBorders>
          </w:tcPr>
          <w:p w14:paraId="44EBC106" w14:textId="77777777" w:rsidR="00994FE5" w:rsidRPr="00994FE5" w:rsidRDefault="00994FE5" w:rsidP="00994FE5">
            <w:pPr>
              <w:spacing w:after="0" w:line="240" w:lineRule="auto"/>
              <w:jc w:val="left"/>
              <w:rPr>
                <w:rFonts w:ascii="Arial" w:hAnsi="Arial" w:cs="Arial"/>
                <w:sz w:val="20"/>
              </w:rPr>
            </w:pPr>
          </w:p>
        </w:tc>
      </w:tr>
      <w:tr w:rsidR="00994FE5" w:rsidRPr="00994FE5" w14:paraId="15FADB7D" w14:textId="77777777" w:rsidTr="00101EC2">
        <w:trPr>
          <w:cantSplit/>
          <w:trHeight w:val="86"/>
          <w:jc w:val="center"/>
        </w:trPr>
        <w:tc>
          <w:tcPr>
            <w:tcW w:w="2579" w:type="dxa"/>
            <w:vMerge/>
          </w:tcPr>
          <w:p w14:paraId="236BB742"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76621E10"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2D2849C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7DA2CB1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0" w:type="dxa"/>
            <w:tcBorders>
              <w:top w:val="nil"/>
              <w:bottom w:val="single" w:sz="4" w:space="0" w:color="auto"/>
            </w:tcBorders>
            <w:vAlign w:val="bottom"/>
          </w:tcPr>
          <w:p w14:paraId="6955A72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5C9172E8" w14:textId="77777777" w:rsidTr="00101EC2">
        <w:trPr>
          <w:cantSplit/>
          <w:trHeight w:val="454"/>
          <w:jc w:val="center"/>
        </w:trPr>
        <w:tc>
          <w:tcPr>
            <w:tcW w:w="2579" w:type="dxa"/>
            <w:vMerge/>
          </w:tcPr>
          <w:p w14:paraId="53C30D18" w14:textId="77777777" w:rsidR="00994FE5" w:rsidRPr="00994FE5" w:rsidRDefault="00994FE5" w:rsidP="00994FE5">
            <w:pPr>
              <w:spacing w:after="0" w:line="240" w:lineRule="auto"/>
              <w:jc w:val="left"/>
              <w:rPr>
                <w:rFonts w:ascii="Arial" w:hAnsi="Arial" w:cs="Arial"/>
                <w:sz w:val="20"/>
              </w:rPr>
            </w:pPr>
          </w:p>
        </w:tc>
        <w:tc>
          <w:tcPr>
            <w:tcW w:w="7891" w:type="dxa"/>
            <w:gridSpan w:val="5"/>
            <w:tcBorders>
              <w:bottom w:val="nil"/>
            </w:tcBorders>
          </w:tcPr>
          <w:p w14:paraId="7CDA44E1" w14:textId="77777777" w:rsidR="00994FE5" w:rsidRPr="00994FE5" w:rsidRDefault="00994FE5" w:rsidP="00994FE5">
            <w:pPr>
              <w:spacing w:after="0" w:line="240" w:lineRule="auto"/>
              <w:jc w:val="left"/>
              <w:rPr>
                <w:rFonts w:ascii="Arial" w:hAnsi="Arial" w:cs="Arial"/>
                <w:sz w:val="20"/>
              </w:rPr>
            </w:pPr>
          </w:p>
        </w:tc>
      </w:tr>
      <w:tr w:rsidR="00994FE5" w:rsidRPr="00994FE5" w14:paraId="37B4C22A" w14:textId="77777777" w:rsidTr="00101EC2">
        <w:trPr>
          <w:cantSplit/>
          <w:trHeight w:val="85"/>
          <w:jc w:val="center"/>
        </w:trPr>
        <w:tc>
          <w:tcPr>
            <w:tcW w:w="2579" w:type="dxa"/>
            <w:vMerge/>
          </w:tcPr>
          <w:p w14:paraId="52F22232"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tcPr>
          <w:p w14:paraId="2E16B1EE"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85F3907" w14:textId="77777777" w:rsidTr="00101EC2">
        <w:trPr>
          <w:cantSplit/>
          <w:trHeight w:val="498"/>
          <w:jc w:val="center"/>
        </w:trPr>
        <w:tc>
          <w:tcPr>
            <w:tcW w:w="2579" w:type="dxa"/>
            <w:vMerge w:val="restart"/>
          </w:tcPr>
          <w:p w14:paraId="2C89A2C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Birth/Licence No</w:t>
            </w:r>
          </w:p>
        </w:tc>
        <w:tc>
          <w:tcPr>
            <w:tcW w:w="3836" w:type="dxa"/>
            <w:gridSpan w:val="2"/>
            <w:tcBorders>
              <w:bottom w:val="nil"/>
            </w:tcBorders>
          </w:tcPr>
          <w:p w14:paraId="37362D6B" w14:textId="77777777" w:rsidR="00994FE5" w:rsidRPr="00994FE5" w:rsidRDefault="00994FE5" w:rsidP="00994FE5">
            <w:pPr>
              <w:spacing w:after="0" w:line="240" w:lineRule="auto"/>
              <w:jc w:val="left"/>
              <w:rPr>
                <w:rFonts w:ascii="Arial" w:hAnsi="Arial" w:cs="Arial"/>
                <w:sz w:val="20"/>
              </w:rPr>
            </w:pPr>
          </w:p>
        </w:tc>
        <w:tc>
          <w:tcPr>
            <w:tcW w:w="4055" w:type="dxa"/>
            <w:gridSpan w:val="3"/>
            <w:tcBorders>
              <w:bottom w:val="nil"/>
            </w:tcBorders>
          </w:tcPr>
          <w:p w14:paraId="34793125" w14:textId="77777777" w:rsidR="00994FE5" w:rsidRPr="00994FE5" w:rsidRDefault="00994FE5" w:rsidP="00994FE5">
            <w:pPr>
              <w:spacing w:after="0" w:line="240" w:lineRule="auto"/>
              <w:jc w:val="left"/>
              <w:rPr>
                <w:rFonts w:ascii="Arial" w:hAnsi="Arial" w:cs="Arial"/>
                <w:sz w:val="20"/>
              </w:rPr>
            </w:pPr>
          </w:p>
        </w:tc>
      </w:tr>
      <w:tr w:rsidR="00994FE5" w:rsidRPr="00994FE5" w14:paraId="64D30AB0" w14:textId="77777777" w:rsidTr="00101EC2">
        <w:trPr>
          <w:cantSplit/>
          <w:trHeight w:val="137"/>
          <w:jc w:val="center"/>
        </w:trPr>
        <w:tc>
          <w:tcPr>
            <w:tcW w:w="2579" w:type="dxa"/>
            <w:vMerge/>
          </w:tcPr>
          <w:p w14:paraId="681B7A30"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bottom w:val="single" w:sz="4" w:space="0" w:color="auto"/>
            </w:tcBorders>
          </w:tcPr>
          <w:p w14:paraId="012B6992"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Date of Birth</w:t>
            </w:r>
          </w:p>
        </w:tc>
        <w:tc>
          <w:tcPr>
            <w:tcW w:w="4055" w:type="dxa"/>
            <w:gridSpan w:val="3"/>
            <w:tcBorders>
              <w:top w:val="nil"/>
              <w:bottom w:val="single" w:sz="4" w:space="0" w:color="auto"/>
            </w:tcBorders>
          </w:tcPr>
          <w:p w14:paraId="797DA941"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Driver’s Licence no</w:t>
            </w:r>
          </w:p>
        </w:tc>
      </w:tr>
      <w:tr w:rsidR="00994FE5" w:rsidRPr="00994FE5" w14:paraId="673B7CF0" w14:textId="77777777" w:rsidTr="00101EC2">
        <w:trPr>
          <w:cantSplit/>
          <w:trHeight w:val="454"/>
          <w:jc w:val="center"/>
        </w:trPr>
        <w:tc>
          <w:tcPr>
            <w:tcW w:w="2579" w:type="dxa"/>
            <w:vMerge w:val="restart"/>
          </w:tcPr>
          <w:p w14:paraId="0F4DF2D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36" w:type="dxa"/>
            <w:gridSpan w:val="2"/>
            <w:tcBorders>
              <w:top w:val="single" w:sz="4" w:space="0" w:color="auto"/>
              <w:bottom w:val="nil"/>
            </w:tcBorders>
          </w:tcPr>
          <w:p w14:paraId="3C6A8B22" w14:textId="77777777" w:rsidR="00994FE5" w:rsidRPr="00994FE5" w:rsidRDefault="00994FE5" w:rsidP="00994FE5">
            <w:pPr>
              <w:spacing w:after="0" w:line="240" w:lineRule="auto"/>
              <w:jc w:val="left"/>
              <w:rPr>
                <w:rFonts w:ascii="Arial" w:hAnsi="Arial" w:cs="Arial"/>
                <w:sz w:val="20"/>
              </w:rPr>
            </w:pPr>
          </w:p>
        </w:tc>
        <w:tc>
          <w:tcPr>
            <w:tcW w:w="4055" w:type="dxa"/>
            <w:gridSpan w:val="3"/>
            <w:tcBorders>
              <w:top w:val="single" w:sz="4" w:space="0" w:color="auto"/>
              <w:bottom w:val="nil"/>
            </w:tcBorders>
          </w:tcPr>
          <w:p w14:paraId="5E686D71" w14:textId="77777777" w:rsidR="00994FE5" w:rsidRPr="00994FE5" w:rsidRDefault="00994FE5" w:rsidP="00994FE5">
            <w:pPr>
              <w:spacing w:after="0" w:line="240" w:lineRule="auto"/>
              <w:jc w:val="left"/>
              <w:rPr>
                <w:rFonts w:ascii="Arial" w:hAnsi="Arial" w:cs="Arial"/>
                <w:sz w:val="20"/>
              </w:rPr>
            </w:pPr>
          </w:p>
        </w:tc>
      </w:tr>
      <w:tr w:rsidR="00994FE5" w:rsidRPr="00994FE5" w14:paraId="338769CA" w14:textId="77777777" w:rsidTr="00101EC2">
        <w:trPr>
          <w:cantSplit/>
          <w:trHeight w:val="85"/>
          <w:jc w:val="center"/>
        </w:trPr>
        <w:tc>
          <w:tcPr>
            <w:tcW w:w="2579" w:type="dxa"/>
            <w:vMerge/>
          </w:tcPr>
          <w:p w14:paraId="7034EAD0"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tcBorders>
          </w:tcPr>
          <w:p w14:paraId="39210F6B"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55" w:type="dxa"/>
            <w:gridSpan w:val="3"/>
            <w:tcBorders>
              <w:top w:val="nil"/>
            </w:tcBorders>
          </w:tcPr>
          <w:p w14:paraId="44595E67"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6CF2321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13"/>
        <w:gridCol w:w="413"/>
        <w:gridCol w:w="8469"/>
      </w:tblGrid>
      <w:tr w:rsidR="00994FE5" w:rsidRPr="00994FE5" w14:paraId="6DE0E33F" w14:textId="77777777" w:rsidTr="00101EC2">
        <w:trPr>
          <w:jc w:val="center"/>
        </w:trPr>
        <w:tc>
          <w:tcPr>
            <w:tcW w:w="5000" w:type="pct"/>
            <w:gridSpan w:val="4"/>
          </w:tcPr>
          <w:p w14:paraId="22786FAE" w14:textId="77777777" w:rsidR="00994FE5" w:rsidRPr="00994FE5" w:rsidRDefault="00994FE5" w:rsidP="00994FE5">
            <w:pPr>
              <w:overflowPunct w:val="0"/>
              <w:autoSpaceDE w:val="0"/>
              <w:autoSpaceDN w:val="0"/>
              <w:adjustRightInd w:val="0"/>
              <w:spacing w:after="240" w:line="276" w:lineRule="auto"/>
              <w:jc w:val="left"/>
              <w:textAlignment w:val="baseline"/>
              <w:rPr>
                <w:rFonts w:ascii="Arial" w:hAnsi="Arial" w:cs="Arial"/>
                <w:sz w:val="20"/>
                <w:szCs w:val="20"/>
                <w:lang w:eastAsia="en-AU"/>
              </w:rPr>
            </w:pPr>
            <w:r w:rsidRPr="00994FE5">
              <w:rPr>
                <w:rFonts w:ascii="Arial" w:hAnsi="Arial" w:cs="Arial"/>
                <w:b/>
                <w:sz w:val="20"/>
                <w:szCs w:val="20"/>
              </w:rPr>
              <w:lastRenderedPageBreak/>
              <w:t>Bail Agreement</w:t>
            </w:r>
          </w:p>
          <w:p w14:paraId="01611917" w14:textId="77777777" w:rsidR="00994FE5" w:rsidRPr="00994FE5" w:rsidRDefault="00994FE5" w:rsidP="00994FE5">
            <w:p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lang w:eastAsia="en-AU"/>
              </w:rPr>
              <w:t xml:space="preserve">I, </w:t>
            </w:r>
            <w:r w:rsidRPr="00994FE5">
              <w:rPr>
                <w:rFonts w:ascii="Arial" w:hAnsi="Arial" w:cs="Arial"/>
                <w:iCs/>
                <w:sz w:val="20"/>
                <w:szCs w:val="20"/>
                <w:lang w:eastAsia="en-AU"/>
              </w:rPr>
              <w:t xml:space="preserve">the Subject </w:t>
            </w:r>
            <w:r w:rsidRPr="00994FE5">
              <w:rPr>
                <w:rFonts w:ascii="Arial" w:hAnsi="Arial" w:cs="Arial"/>
                <w:sz w:val="20"/>
                <w:szCs w:val="20"/>
              </w:rPr>
              <w:t>of the above address agree to obey all the bail rules listed in this agreement.</w:t>
            </w:r>
          </w:p>
          <w:p w14:paraId="050C47A6" w14:textId="77777777" w:rsidR="00994FE5" w:rsidRPr="00994FE5" w:rsidRDefault="00994FE5" w:rsidP="00994FE5">
            <w:p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understand that if I do not appear when required, or if I do not obey the bail rules— </w:t>
            </w:r>
          </w:p>
          <w:p w14:paraId="432558F0"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be arrested by the police</w:t>
            </w:r>
            <w:r w:rsidRPr="00994FE5">
              <w:rPr>
                <w:rFonts w:ascii="Arial" w:hAnsi="Arial" w:cs="Arial"/>
                <w:sz w:val="20"/>
                <w:szCs w:val="20"/>
              </w:rPr>
              <w:t xml:space="preserve"> with or without a warrant; and </w:t>
            </w:r>
          </w:p>
          <w:p w14:paraId="0AD1C5EA"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have to pay any money</w:t>
            </w:r>
            <w:r w:rsidRPr="00994FE5">
              <w:rPr>
                <w:rFonts w:ascii="Arial" w:hAnsi="Arial" w:cs="Arial"/>
                <w:sz w:val="20"/>
                <w:szCs w:val="20"/>
              </w:rPr>
              <w:t xml:space="preserve"> that I have agreed to pay to the Court if I break this agreement; and </w:t>
            </w:r>
          </w:p>
          <w:p w14:paraId="2CA26A9D"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be convicted of an offence</w:t>
            </w:r>
            <w:r w:rsidRPr="00994FE5">
              <w:rPr>
                <w:rFonts w:ascii="Arial" w:hAnsi="Arial" w:cs="Arial"/>
                <w:sz w:val="20"/>
                <w:szCs w:val="20"/>
              </w:rPr>
              <w:t xml:space="preserve"> against the </w:t>
            </w:r>
            <w:r w:rsidRPr="00994FE5">
              <w:rPr>
                <w:rFonts w:ascii="Arial" w:hAnsi="Arial" w:cs="Arial"/>
                <w:i/>
                <w:sz w:val="20"/>
                <w:szCs w:val="20"/>
              </w:rPr>
              <w:t>Bail Act 1985</w:t>
            </w:r>
            <w:r w:rsidRPr="00994FE5">
              <w:rPr>
                <w:rFonts w:ascii="Arial" w:hAnsi="Arial" w:cs="Arial"/>
                <w:sz w:val="20"/>
                <w:szCs w:val="20"/>
              </w:rPr>
              <w:t xml:space="preserve"> and</w:t>
            </w:r>
            <w:r w:rsidRPr="00994FE5">
              <w:rPr>
                <w:rFonts w:ascii="Arial" w:hAnsi="Arial" w:cs="Arial"/>
                <w:b/>
                <w:bCs/>
                <w:sz w:val="20"/>
                <w:szCs w:val="20"/>
              </w:rPr>
              <w:t xml:space="preserve"> may be sent to prison for up to 2 years or fined up to $10,000.</w:t>
            </w:r>
          </w:p>
        </w:tc>
      </w:tr>
      <w:tr w:rsidR="00994FE5" w:rsidRPr="00994FE5" w14:paraId="6F662046" w14:textId="77777777" w:rsidTr="00101EC2">
        <w:trPr>
          <w:jc w:val="center"/>
        </w:trPr>
        <w:tc>
          <w:tcPr>
            <w:tcW w:w="5000" w:type="pct"/>
            <w:gridSpan w:val="4"/>
            <w:hideMark/>
          </w:tcPr>
          <w:p w14:paraId="677ADC66"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2BA04676" w14:textId="77777777" w:rsidTr="00101EC2">
        <w:trPr>
          <w:jc w:val="center"/>
        </w:trPr>
        <w:tc>
          <w:tcPr>
            <w:tcW w:w="5000" w:type="pct"/>
            <w:gridSpan w:val="4"/>
            <w:hideMark/>
          </w:tcPr>
          <w:p w14:paraId="3BF11ADC"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eastAsia="Arial" w:hAnsi="Arial" w:cs="Arial"/>
                <w:b/>
                <w:sz w:val="20"/>
                <w:szCs w:val="20"/>
              </w:rPr>
            </w:pPr>
            <w:r w:rsidRPr="00994FE5">
              <w:rPr>
                <w:rFonts w:ascii="Arial" w:hAnsi="Arial" w:cs="Arial"/>
                <w:b/>
                <w:sz w:val="20"/>
                <w:szCs w:val="20"/>
              </w:rPr>
              <w:t>General</w:t>
            </w:r>
            <w:r w:rsidRPr="00994FE5">
              <w:rPr>
                <w:rFonts w:ascii="Arial" w:eastAsia="Arial" w:hAnsi="Arial" w:cs="Arial"/>
                <w:b/>
                <w:sz w:val="20"/>
                <w:szCs w:val="20"/>
              </w:rPr>
              <w:t xml:space="preserve"> </w:t>
            </w:r>
          </w:p>
        </w:tc>
      </w:tr>
      <w:tr w:rsidR="00994FE5" w:rsidRPr="00994FE5" w14:paraId="49ED5F2E" w14:textId="77777777" w:rsidTr="00101EC2">
        <w:trPr>
          <w:jc w:val="center"/>
        </w:trPr>
        <w:tc>
          <w:tcPr>
            <w:tcW w:w="250" w:type="pct"/>
            <w:gridSpan w:val="2"/>
          </w:tcPr>
          <w:p w14:paraId="3EBBDCDB" w14:textId="77777777" w:rsidR="00994FE5" w:rsidRPr="00994FE5" w:rsidRDefault="00994FE5" w:rsidP="00994FE5">
            <w:pPr>
              <w:numPr>
                <w:ilvl w:val="0"/>
                <w:numId w:val="262"/>
              </w:numPr>
              <w:tabs>
                <w:tab w:val="left" w:pos="454"/>
              </w:tabs>
              <w:overflowPunct w:val="0"/>
              <w:autoSpaceDE w:val="0"/>
              <w:autoSpaceDN w:val="0"/>
              <w:adjustRightInd w:val="0"/>
              <w:spacing w:after="120" w:line="276" w:lineRule="auto"/>
              <w:contextualSpacing/>
              <w:jc w:val="left"/>
              <w:textAlignment w:val="baseline"/>
              <w:rPr>
                <w:rFonts w:ascii="Arial" w:eastAsia="Arial" w:hAnsi="Arial" w:cs="Arial"/>
                <w:sz w:val="20"/>
                <w:szCs w:val="20"/>
              </w:rPr>
            </w:pPr>
          </w:p>
        </w:tc>
        <w:tc>
          <w:tcPr>
            <w:tcW w:w="221" w:type="pct"/>
          </w:tcPr>
          <w:p w14:paraId="48149C0B" w14:textId="77777777" w:rsidR="00994FE5" w:rsidRPr="00994FE5" w:rsidRDefault="00994FE5" w:rsidP="002910E3">
            <w:pPr>
              <w:numPr>
                <w:ilvl w:val="0"/>
                <w:numId w:val="32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9B32DB5"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be of good behaviour and obey the conditions of this Bail Agreement.</w:t>
            </w:r>
          </w:p>
        </w:tc>
      </w:tr>
      <w:tr w:rsidR="00994FE5" w:rsidRPr="00994FE5" w14:paraId="2FDD3AC9" w14:textId="77777777" w:rsidTr="00101EC2">
        <w:trPr>
          <w:jc w:val="center"/>
        </w:trPr>
        <w:tc>
          <w:tcPr>
            <w:tcW w:w="250" w:type="pct"/>
            <w:gridSpan w:val="2"/>
          </w:tcPr>
          <w:p w14:paraId="32694D2A"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0CC21BDA" w14:textId="77777777" w:rsidR="00994FE5" w:rsidRPr="00994FE5" w:rsidRDefault="00994FE5" w:rsidP="002910E3">
            <w:pPr>
              <w:numPr>
                <w:ilvl w:val="0"/>
                <w:numId w:val="32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DB33AA3"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pay to the Court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45CAC40E" w14:textId="77777777" w:rsidTr="00101EC2">
        <w:trPr>
          <w:jc w:val="center"/>
        </w:trPr>
        <w:tc>
          <w:tcPr>
            <w:tcW w:w="250" w:type="pct"/>
            <w:gridSpan w:val="2"/>
          </w:tcPr>
          <w:p w14:paraId="5524F401"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05B1B30B" w14:textId="77777777" w:rsidR="00994FE5" w:rsidRPr="00994FE5" w:rsidRDefault="00994FE5" w:rsidP="002910E3">
            <w:pPr>
              <w:numPr>
                <w:ilvl w:val="0"/>
                <w:numId w:val="32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D2E56F6"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sz w:val="20"/>
                <w:szCs w:val="24"/>
              </w:rPr>
              <w:t xml:space="preserve">I must provide security by personally depositing cash with the Court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4FAD1387" w14:textId="77777777" w:rsidTr="00101EC2">
        <w:trPr>
          <w:jc w:val="center"/>
        </w:trPr>
        <w:tc>
          <w:tcPr>
            <w:tcW w:w="250" w:type="pct"/>
            <w:gridSpan w:val="2"/>
          </w:tcPr>
          <w:p w14:paraId="0ED018C4"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eastAsia="Arial" w:hAnsi="Arial" w:cs="Arial"/>
                <w:sz w:val="24"/>
                <w:szCs w:val="20"/>
              </w:rPr>
            </w:pPr>
          </w:p>
        </w:tc>
        <w:tc>
          <w:tcPr>
            <w:tcW w:w="221" w:type="pct"/>
          </w:tcPr>
          <w:p w14:paraId="6052DC36" w14:textId="77777777" w:rsidR="00994FE5" w:rsidRPr="00994FE5" w:rsidRDefault="00994FE5" w:rsidP="002910E3">
            <w:pPr>
              <w:numPr>
                <w:ilvl w:val="0"/>
                <w:numId w:val="328"/>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5D6E89E"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come to Court </w:t>
            </w:r>
          </w:p>
          <w:p w14:paraId="00A6EFE9" w14:textId="77777777" w:rsidR="00994FE5" w:rsidRPr="00994FE5" w:rsidRDefault="00994FE5" w:rsidP="002910E3">
            <w:pPr>
              <w:widowControl w:val="0"/>
              <w:numPr>
                <w:ilvl w:val="0"/>
                <w:numId w:val="313"/>
              </w:numPr>
              <w:overflowPunct w:val="0"/>
              <w:autoSpaceDE w:val="0"/>
              <w:autoSpaceDN w:val="0"/>
              <w:adjustRightInd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on date, at time, at location, in court</w:t>
            </w:r>
            <w:r w:rsidRPr="00994FE5">
              <w:rPr>
                <w:rFonts w:ascii="Arial" w:hAnsi="Arial" w:cs="Arial"/>
                <w:sz w:val="20"/>
                <w:szCs w:val="20"/>
              </w:rPr>
              <w:t xml:space="preserve">] </w:t>
            </w:r>
          </w:p>
          <w:p w14:paraId="1F4E7073" w14:textId="77777777" w:rsidR="00994FE5" w:rsidRPr="00994FE5" w:rsidRDefault="00994FE5" w:rsidP="002910E3">
            <w:pPr>
              <w:widowControl w:val="0"/>
              <w:numPr>
                <w:ilvl w:val="0"/>
                <w:numId w:val="313"/>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and</w:t>
            </w:r>
            <w:r w:rsidRPr="00994FE5">
              <w:rPr>
                <w:rFonts w:ascii="Arial" w:hAnsi="Arial" w:cs="Arial"/>
                <w:sz w:val="20"/>
                <w:szCs w:val="20"/>
              </w:rPr>
              <w:t xml:space="preserve"> at any other time when called on. </w:t>
            </w:r>
          </w:p>
          <w:p w14:paraId="1F3CA51A"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must stay at Court until my matter has been heard unless a Court Officer tells me not to be in Court. </w:t>
            </w:r>
          </w:p>
          <w:p w14:paraId="749693B2"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understand the hearings I must attend include Court hearings about sentencing, appeals, and reviews of Court decisions.</w:t>
            </w:r>
          </w:p>
        </w:tc>
      </w:tr>
      <w:tr w:rsidR="00994FE5" w:rsidRPr="00994FE5" w14:paraId="64CD7F7A" w14:textId="77777777" w:rsidTr="00101EC2">
        <w:trPr>
          <w:jc w:val="center"/>
        </w:trPr>
        <w:tc>
          <w:tcPr>
            <w:tcW w:w="5000" w:type="pct"/>
            <w:gridSpan w:val="4"/>
            <w:hideMark/>
          </w:tcPr>
          <w:p w14:paraId="3DD30E04"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Supervision </w:t>
            </w:r>
          </w:p>
        </w:tc>
      </w:tr>
      <w:tr w:rsidR="00994FE5" w:rsidRPr="00994FE5" w14:paraId="10F05C98" w14:textId="77777777" w:rsidTr="00101EC2">
        <w:trPr>
          <w:jc w:val="center"/>
        </w:trPr>
        <w:tc>
          <w:tcPr>
            <w:tcW w:w="250" w:type="pct"/>
            <w:gridSpan w:val="2"/>
          </w:tcPr>
          <w:p w14:paraId="3AA044D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317E8816"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E377780"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2"/>
                <w:szCs w:val="20"/>
              </w:rPr>
              <w:t>Adult Only</w:t>
            </w:r>
            <w:r w:rsidRPr="00994FE5">
              <w:rPr>
                <w:rFonts w:ascii="Arial" w:hAnsi="Arial" w:cs="Arial"/>
                <w:sz w:val="12"/>
                <w:szCs w:val="20"/>
              </w:rPr>
              <w:t xml:space="preserve"> </w:t>
            </w:r>
            <w:r w:rsidRPr="00994FE5">
              <w:rPr>
                <w:rFonts w:ascii="Arial" w:hAnsi="Arial" w:cs="Arial"/>
                <w:sz w:val="20"/>
                <w:szCs w:val="20"/>
              </w:rPr>
              <w:t xml:space="preserve">I must be supervised by a </w:t>
            </w:r>
            <w:r w:rsidRPr="00994FE5">
              <w:rPr>
                <w:rFonts w:ascii="Arial" w:hAnsi="Arial" w:cs="Arial"/>
                <w:iCs/>
                <w:sz w:val="20"/>
                <w:szCs w:val="20"/>
              </w:rPr>
              <w:t>Community Corrections Officer</w:t>
            </w:r>
            <w:r w:rsidRPr="00994FE5">
              <w:rPr>
                <w:rFonts w:ascii="Arial" w:hAnsi="Arial" w:cs="Arial"/>
                <w:i/>
                <w:iCs/>
                <w:sz w:val="20"/>
                <w:szCs w:val="20"/>
              </w:rPr>
              <w:t xml:space="preserve"> </w:t>
            </w:r>
            <w:r w:rsidRPr="00994FE5">
              <w:rPr>
                <w:rFonts w:ascii="Arial" w:hAnsi="Arial" w:cs="Arial"/>
                <w:iCs/>
                <w:sz w:val="20"/>
                <w:szCs w:val="20"/>
              </w:rPr>
              <w:t xml:space="preserve">(‘my Supervising </w:t>
            </w:r>
            <w:r w:rsidRPr="00994FE5">
              <w:rPr>
                <w:rFonts w:ascii="Arial" w:hAnsi="Arial" w:cs="Arial"/>
                <w:sz w:val="20"/>
                <w:szCs w:val="20"/>
              </w:rPr>
              <w:t>Officer’</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17B48CD2" w14:textId="77777777" w:rsidTr="00101EC2">
        <w:trPr>
          <w:jc w:val="center"/>
        </w:trPr>
        <w:tc>
          <w:tcPr>
            <w:tcW w:w="250" w:type="pct"/>
            <w:gridSpan w:val="2"/>
          </w:tcPr>
          <w:p w14:paraId="701CE6B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1FCB0C57"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BA518C8"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12"/>
                <w:szCs w:val="20"/>
              </w:rPr>
            </w:pPr>
            <w:r w:rsidRPr="00994FE5">
              <w:rPr>
                <w:rFonts w:ascii="Arial" w:hAnsi="Arial" w:cs="Arial"/>
                <w:b/>
                <w:bCs/>
                <w:sz w:val="14"/>
                <w:szCs w:val="14"/>
              </w:rPr>
              <w:t xml:space="preserve"> [BLANK]</w:t>
            </w:r>
          </w:p>
        </w:tc>
      </w:tr>
      <w:tr w:rsidR="00994FE5" w:rsidRPr="00994FE5" w14:paraId="634C8DD2" w14:textId="77777777" w:rsidTr="00101EC2">
        <w:trPr>
          <w:jc w:val="center"/>
        </w:trPr>
        <w:tc>
          <w:tcPr>
            <w:tcW w:w="250" w:type="pct"/>
            <w:gridSpan w:val="2"/>
          </w:tcPr>
          <w:p w14:paraId="048B17C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671CE03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9D1DE5D"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0"/>
              </w:rPr>
              <w:t xml:space="preserve">Youth Only </w:t>
            </w:r>
            <w:r w:rsidRPr="00994FE5">
              <w:rPr>
                <w:rFonts w:ascii="Arial" w:hAnsi="Arial" w:cs="Arial"/>
                <w:sz w:val="20"/>
                <w:szCs w:val="20"/>
              </w:rPr>
              <w:t xml:space="preserve">I must be supervised by a Department of </w:t>
            </w:r>
            <w:r w:rsidRPr="00994FE5">
              <w:rPr>
                <w:rFonts w:ascii="Arial" w:eastAsia="Arial" w:hAnsi="Arial" w:cs="Arial"/>
                <w:sz w:val="20"/>
                <w:szCs w:val="24"/>
              </w:rPr>
              <w:t xml:space="preserve">Human Services (Youth Justice) </w:t>
            </w:r>
            <w:r w:rsidRPr="00994FE5">
              <w:rPr>
                <w:rFonts w:ascii="Arial" w:eastAsia="Arial" w:hAnsi="Arial" w:cs="Arial"/>
                <w:sz w:val="20"/>
                <w:szCs w:val="18"/>
              </w:rPr>
              <w:t>Officer</w:t>
            </w:r>
            <w:r w:rsidRPr="00994FE5">
              <w:rPr>
                <w:rFonts w:ascii="Arial" w:hAnsi="Arial" w:cs="Arial"/>
                <w:i/>
                <w:iCs/>
                <w:sz w:val="20"/>
                <w:szCs w:val="20"/>
              </w:rPr>
              <w:t xml:space="preserve"> </w:t>
            </w:r>
            <w:r w:rsidRPr="00994FE5">
              <w:rPr>
                <w:rFonts w:ascii="Arial" w:hAnsi="Arial" w:cs="Arial"/>
                <w:iCs/>
                <w:sz w:val="20"/>
                <w:szCs w:val="20"/>
              </w:rPr>
              <w:t>(‘my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25D7DA08" w14:textId="77777777" w:rsidTr="00101EC2">
        <w:trPr>
          <w:jc w:val="center"/>
        </w:trPr>
        <w:tc>
          <w:tcPr>
            <w:tcW w:w="250" w:type="pct"/>
            <w:gridSpan w:val="2"/>
          </w:tcPr>
          <w:p w14:paraId="0AE98AA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3C7A0370"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2FE2AB71"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sz w:val="12"/>
                <w:szCs w:val="20"/>
              </w:rPr>
            </w:pPr>
            <w:r w:rsidRPr="00994FE5">
              <w:rPr>
                <w:rFonts w:ascii="Arial" w:hAnsi="Arial" w:cs="Arial"/>
                <w:b/>
                <w:bCs/>
                <w:sz w:val="14"/>
                <w:szCs w:val="14"/>
              </w:rPr>
              <w:t xml:space="preserve"> [BLANK]</w:t>
            </w:r>
          </w:p>
        </w:tc>
      </w:tr>
      <w:tr w:rsidR="00994FE5" w:rsidRPr="00994FE5" w14:paraId="6829B892" w14:textId="77777777" w:rsidTr="00101EC2">
        <w:trPr>
          <w:jc w:val="center"/>
        </w:trPr>
        <w:tc>
          <w:tcPr>
            <w:tcW w:w="250" w:type="pct"/>
            <w:gridSpan w:val="2"/>
          </w:tcPr>
          <w:p w14:paraId="64D41F6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1" w:type="pct"/>
          </w:tcPr>
          <w:p w14:paraId="38C66D1E"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F54ED8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w:t>
            </w:r>
            <w:r w:rsidRPr="00994FE5">
              <w:rPr>
                <w:rFonts w:ascii="Arial" w:hAnsi="Arial" w:cs="Arial"/>
                <w:iCs/>
                <w:sz w:val="20"/>
                <w:szCs w:val="20"/>
              </w:rPr>
              <w:t>must</w:t>
            </w:r>
            <w:r w:rsidRPr="00994FE5">
              <w:rPr>
                <w:rFonts w:ascii="Arial" w:hAnsi="Arial" w:cs="Arial"/>
                <w:sz w:val="20"/>
                <w:szCs w:val="20"/>
              </w:rPr>
              <w:t xml:space="preserve"> be supervised by a </w:t>
            </w:r>
            <w:r w:rsidRPr="00994FE5">
              <w:rPr>
                <w:rFonts w:ascii="Arial" w:hAnsi="Arial" w:cs="Arial"/>
                <w:iCs/>
                <w:sz w:val="20"/>
                <w:szCs w:val="20"/>
              </w:rPr>
              <w:t>Treatment Intervention Court case manager (‘my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eastAsia="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059DEA39" w14:textId="77777777" w:rsidTr="00101EC2">
        <w:trPr>
          <w:jc w:val="center"/>
        </w:trPr>
        <w:tc>
          <w:tcPr>
            <w:tcW w:w="250" w:type="pct"/>
            <w:gridSpan w:val="2"/>
          </w:tcPr>
          <w:p w14:paraId="239AB96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0"/>
              </w:rPr>
            </w:pPr>
          </w:p>
        </w:tc>
        <w:tc>
          <w:tcPr>
            <w:tcW w:w="221" w:type="pct"/>
          </w:tcPr>
          <w:p w14:paraId="01C710F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4CE19856"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20"/>
                <w:szCs w:val="20"/>
              </w:rPr>
            </w:pPr>
            <w:r w:rsidRPr="00994FE5">
              <w:rPr>
                <w:rFonts w:ascii="Arial" w:hAnsi="Arial" w:cs="Arial"/>
                <w:b/>
                <w:bCs/>
                <w:sz w:val="14"/>
                <w:szCs w:val="14"/>
              </w:rPr>
              <w:t xml:space="preserve"> [BLANK]</w:t>
            </w:r>
          </w:p>
        </w:tc>
      </w:tr>
      <w:tr w:rsidR="00994FE5" w:rsidRPr="00994FE5" w14:paraId="1C6F0997" w14:textId="77777777" w:rsidTr="00101EC2">
        <w:trPr>
          <w:jc w:val="center"/>
        </w:trPr>
        <w:tc>
          <w:tcPr>
            <w:tcW w:w="243" w:type="pct"/>
          </w:tcPr>
          <w:p w14:paraId="162F420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gridSpan w:val="2"/>
          </w:tcPr>
          <w:p w14:paraId="2E05F984"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641FC0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default selected if Youth not selected, default Port Adelaide if</w:t>
            </w:r>
            <w:r w:rsidRPr="00994FE5">
              <w:rPr>
                <w:rFonts w:ascii="Arial" w:hAnsi="Arial" w:cs="Arial"/>
                <w:b/>
                <w:sz w:val="14"/>
                <w:szCs w:val="20"/>
              </w:rPr>
              <w:t xml:space="preserve"> </w:t>
            </w:r>
            <w:r w:rsidRPr="00994FE5">
              <w:rPr>
                <w:rFonts w:ascii="Arial" w:eastAsia="Arial" w:hAnsi="Arial" w:cs="Arial"/>
                <w:b/>
                <w:sz w:val="12"/>
                <w:szCs w:val="24"/>
              </w:rPr>
              <w:t xml:space="preserve">bail accommodation support program selected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to the offices of the Community Corrections Centre at [</w:t>
            </w:r>
            <w:r w:rsidRPr="00994FE5">
              <w:rPr>
                <w:rFonts w:ascii="Arial" w:hAnsi="Arial" w:cs="Arial"/>
                <w:i/>
                <w:sz w:val="20"/>
                <w:szCs w:val="20"/>
              </w:rPr>
              <w:t>location</w:t>
            </w:r>
            <w:r w:rsidRPr="00994FE5">
              <w:rPr>
                <w:rFonts w:ascii="Arial" w:hAnsi="Arial" w:cs="Arial"/>
                <w:sz w:val="20"/>
                <w:szCs w:val="20"/>
              </w:rPr>
              <w:t>] unless, within that period, I receive a notice from the Chief Executive of the Department for Correctional Services</w:t>
            </w:r>
            <w:r w:rsidRPr="00994FE5">
              <w:rPr>
                <w:rFonts w:ascii="Arial" w:hAnsi="Arial" w:cs="Arial"/>
                <w:i/>
                <w:iCs/>
                <w:sz w:val="20"/>
                <w:szCs w:val="20"/>
              </w:rPr>
              <w:t xml:space="preserve"> </w:t>
            </w:r>
            <w:r w:rsidRPr="00994FE5">
              <w:rPr>
                <w:rFonts w:ascii="Arial" w:hAnsi="Arial" w:cs="Arial"/>
                <w:sz w:val="20"/>
                <w:szCs w:val="20"/>
              </w:rPr>
              <w:t>to the contrary.</w:t>
            </w:r>
          </w:p>
        </w:tc>
      </w:tr>
    </w:tbl>
    <w:p w14:paraId="6ACFA64B"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1099A4D3" w14:textId="77777777" w:rsidTr="00101EC2">
        <w:trPr>
          <w:jc w:val="center"/>
        </w:trPr>
        <w:tc>
          <w:tcPr>
            <w:tcW w:w="243" w:type="pct"/>
          </w:tcPr>
          <w:p w14:paraId="3B2B6D2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C0840C6"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3A9B536"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offices of the Courts Unit of the Department for Correctional Services. </w:t>
            </w:r>
          </w:p>
        </w:tc>
      </w:tr>
      <w:tr w:rsidR="00994FE5" w:rsidRPr="00994FE5" w14:paraId="4F65D5EE" w14:textId="77777777" w:rsidTr="00101EC2">
        <w:trPr>
          <w:jc w:val="center"/>
        </w:trPr>
        <w:tc>
          <w:tcPr>
            <w:tcW w:w="243" w:type="pct"/>
          </w:tcPr>
          <w:p w14:paraId="7154DBB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F7DC3A3"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6C71B0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Officer from the Department of </w:t>
            </w:r>
            <w:r w:rsidRPr="00994FE5">
              <w:rPr>
                <w:rFonts w:ascii="Arial" w:eastAsia="Arial" w:hAnsi="Arial" w:cs="Arial"/>
                <w:sz w:val="20"/>
                <w:szCs w:val="24"/>
              </w:rPr>
              <w:t>Human Services (</w:t>
            </w:r>
            <w:r w:rsidRPr="00994FE5">
              <w:rPr>
                <w:rFonts w:ascii="Arial" w:hAnsi="Arial" w:cs="Arial"/>
                <w:iCs/>
                <w:sz w:val="20"/>
                <w:szCs w:val="20"/>
              </w:rPr>
              <w:t>Youth</w:t>
            </w:r>
            <w:r w:rsidRPr="00994FE5">
              <w:rPr>
                <w:rFonts w:ascii="Arial" w:eastAsia="Arial" w:hAnsi="Arial" w:cs="Arial"/>
                <w:sz w:val="20"/>
                <w:szCs w:val="24"/>
              </w:rPr>
              <w:t xml:space="preserve"> Justice) </w:t>
            </w:r>
            <w:r w:rsidRPr="00994FE5">
              <w:rPr>
                <w:rFonts w:ascii="Arial" w:hAnsi="Arial" w:cs="Arial"/>
                <w:sz w:val="20"/>
                <w:szCs w:val="20"/>
              </w:rPr>
              <w:t>present in Court.</w:t>
            </w:r>
          </w:p>
        </w:tc>
      </w:tr>
      <w:tr w:rsidR="00994FE5" w:rsidRPr="00994FE5" w14:paraId="3FE73C1D" w14:textId="77777777" w:rsidTr="00101EC2">
        <w:trPr>
          <w:jc w:val="center"/>
        </w:trPr>
        <w:tc>
          <w:tcPr>
            <w:tcW w:w="243" w:type="pct"/>
          </w:tcPr>
          <w:p w14:paraId="10CCF06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12EF98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226A727"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eastAsia="Arial" w:hAnsi="Arial" w:cs="Arial"/>
                <w:b/>
                <w:sz w:val="12"/>
                <w:szCs w:val="24"/>
              </w:rPr>
              <w:t xml:space="preserve">Adult Only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in person at [</w:t>
            </w:r>
            <w:r w:rsidRPr="00994FE5">
              <w:rPr>
                <w:rFonts w:ascii="Arial" w:hAnsi="Arial" w:cs="Arial"/>
                <w:i/>
                <w:sz w:val="20"/>
                <w:szCs w:val="20"/>
              </w:rPr>
              <w:t>location</w:t>
            </w:r>
            <w:r w:rsidRPr="00994FE5">
              <w:rPr>
                <w:rFonts w:ascii="Arial" w:hAnsi="Arial" w:cs="Arial"/>
                <w:sz w:val="20"/>
                <w:szCs w:val="20"/>
              </w:rPr>
              <w:t>] or by telephone on [insert correct phone number] 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for Correctional Services to the contrary.</w:t>
            </w:r>
          </w:p>
        </w:tc>
      </w:tr>
      <w:tr w:rsidR="00994FE5" w:rsidRPr="00994FE5" w14:paraId="5611B857" w14:textId="77777777" w:rsidTr="00101EC2">
        <w:trPr>
          <w:jc w:val="center"/>
        </w:trPr>
        <w:tc>
          <w:tcPr>
            <w:tcW w:w="243" w:type="pct"/>
          </w:tcPr>
          <w:p w14:paraId="24FA002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5E5777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F24139F"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hAnsi="Arial" w:cs="Arial"/>
                <w:sz w:val="20"/>
                <w:szCs w:val="20"/>
              </w:rPr>
              <w:t xml:space="preserve"> 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by telephone on 1800 621 425</w:t>
            </w:r>
            <w:r w:rsidRPr="00994FE5">
              <w:rPr>
                <w:rFonts w:ascii="Arial" w:hAnsi="Arial" w:cs="Arial"/>
                <w:i/>
                <w:iCs/>
                <w:sz w:val="20"/>
                <w:szCs w:val="20"/>
              </w:rPr>
              <w:t xml:space="preserve"> </w:t>
            </w:r>
            <w:r w:rsidRPr="00994FE5">
              <w:rPr>
                <w:rFonts w:ascii="Arial" w:hAnsi="Arial" w:cs="Arial"/>
                <w:sz w:val="20"/>
                <w:szCs w:val="20"/>
              </w:rPr>
              <w:t>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of Human Services to the contrary.</w:t>
            </w:r>
          </w:p>
        </w:tc>
      </w:tr>
      <w:tr w:rsidR="00994FE5" w:rsidRPr="00994FE5" w14:paraId="2169ECE7" w14:textId="77777777" w:rsidTr="00101EC2">
        <w:trPr>
          <w:jc w:val="center"/>
        </w:trPr>
        <w:tc>
          <w:tcPr>
            <w:tcW w:w="243" w:type="pct"/>
          </w:tcPr>
          <w:p w14:paraId="00D9CBE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E7139A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8BCE35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I must report to the police at [</w:t>
            </w:r>
            <w:r w:rsidRPr="00994FE5">
              <w:rPr>
                <w:rFonts w:ascii="Arial" w:hAnsi="Arial" w:cs="Arial"/>
                <w:i/>
                <w:sz w:val="20"/>
                <w:szCs w:val="20"/>
              </w:rPr>
              <w:t>police station location</w:t>
            </w:r>
            <w:r w:rsidRPr="00994FE5">
              <w:rPr>
                <w:rFonts w:ascii="Arial" w:hAnsi="Arial" w:cs="Arial"/>
                <w:sz w:val="20"/>
                <w:szCs w:val="20"/>
              </w:rPr>
              <w:t>] police station between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every</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reporting day(s)</w:t>
            </w:r>
            <w:r w:rsidRPr="00994FE5">
              <w:rPr>
                <w:rFonts w:ascii="Arial" w:hAnsi="Arial" w:cs="Arial"/>
                <w:sz w:val="20"/>
                <w:szCs w:val="20"/>
              </w:rPr>
              <w:t>] starting on [</w:t>
            </w:r>
            <w:r w:rsidRPr="00994FE5">
              <w:rPr>
                <w:rFonts w:ascii="Arial" w:hAnsi="Arial" w:cs="Arial"/>
                <w:i/>
                <w:sz w:val="20"/>
                <w:szCs w:val="20"/>
              </w:rPr>
              <w:t>date</w:t>
            </w:r>
            <w:r w:rsidRPr="00994FE5">
              <w:rPr>
                <w:rFonts w:ascii="Arial" w:hAnsi="Arial" w:cs="Arial"/>
                <w:sz w:val="20"/>
                <w:szCs w:val="20"/>
              </w:rPr>
              <w:t>].</w:t>
            </w:r>
          </w:p>
        </w:tc>
      </w:tr>
      <w:tr w:rsidR="00994FE5" w:rsidRPr="00994FE5" w14:paraId="0F40EE2C" w14:textId="77777777" w:rsidTr="00101EC2">
        <w:trPr>
          <w:jc w:val="center"/>
        </w:trPr>
        <w:tc>
          <w:tcPr>
            <w:tcW w:w="243" w:type="pct"/>
          </w:tcPr>
          <w:p w14:paraId="77B21628"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608FE3C" w14:textId="77777777" w:rsidR="00994FE5" w:rsidRPr="00994FE5" w:rsidRDefault="00994FE5" w:rsidP="002910E3">
            <w:pPr>
              <w:numPr>
                <w:ilvl w:val="0"/>
                <w:numId w:val="32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20E0776"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 xml:space="preserve">Youth Only </w:t>
            </w:r>
            <w:r w:rsidRPr="00994FE5">
              <w:rPr>
                <w:rFonts w:ascii="Arial" w:hAnsi="Arial" w:cs="Arial"/>
                <w:sz w:val="20"/>
                <w:szCs w:val="20"/>
              </w:rPr>
              <w:t>I must go to school on every normal school day unless I have legal reason not to be there (eg being sick).</w:t>
            </w:r>
          </w:p>
        </w:tc>
      </w:tr>
      <w:tr w:rsidR="00994FE5" w:rsidRPr="00994FE5" w14:paraId="13BDBC9B" w14:textId="77777777" w:rsidTr="00101EC2">
        <w:trPr>
          <w:jc w:val="center"/>
        </w:trPr>
        <w:tc>
          <w:tcPr>
            <w:tcW w:w="243" w:type="pct"/>
          </w:tcPr>
          <w:p w14:paraId="48FDB938"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8B76BC4" w14:textId="77777777" w:rsidR="00994FE5" w:rsidRPr="00994FE5" w:rsidRDefault="00994FE5" w:rsidP="002910E3">
            <w:pPr>
              <w:numPr>
                <w:ilvl w:val="0"/>
                <w:numId w:val="328"/>
              </w:numPr>
              <w:tabs>
                <w:tab w:val="left" w:pos="455"/>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FAE108D"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My Supervising Officer, or a delegate of that Officer, is authorised to reveal that I am subject to this Bail Agreement</w:t>
            </w:r>
            <w:r w:rsidRPr="00994FE5">
              <w:rPr>
                <w:rFonts w:ascii="Arial" w:hAnsi="Arial" w:cs="Arial"/>
                <w:i/>
                <w:iCs/>
                <w:sz w:val="20"/>
                <w:szCs w:val="20"/>
              </w:rPr>
              <w:t xml:space="preserve"> </w:t>
            </w:r>
            <w:r w:rsidRPr="00994FE5">
              <w:rPr>
                <w:rFonts w:ascii="Arial" w:hAnsi="Arial" w:cs="Arial"/>
                <w:sz w:val="20"/>
                <w:szCs w:val="20"/>
              </w:rPr>
              <w:t xml:space="preserve">to any person if it is reasonably necessary to confirm employment (work) or compliance with any condition of </w:t>
            </w:r>
            <w:r w:rsidRPr="00994FE5">
              <w:rPr>
                <w:rFonts w:ascii="Arial" w:eastAsia="Arial" w:hAnsi="Arial" w:cs="Arial"/>
                <w:sz w:val="20"/>
                <w:szCs w:val="18"/>
              </w:rPr>
              <w:t>this Bail Agreement.</w:t>
            </w:r>
          </w:p>
        </w:tc>
      </w:tr>
      <w:tr w:rsidR="00994FE5" w:rsidRPr="00994FE5" w14:paraId="229DF78A" w14:textId="77777777" w:rsidTr="00101EC2">
        <w:trPr>
          <w:jc w:val="center"/>
        </w:trPr>
        <w:tc>
          <w:tcPr>
            <w:tcW w:w="5000" w:type="pct"/>
            <w:gridSpan w:val="3"/>
            <w:hideMark/>
          </w:tcPr>
          <w:p w14:paraId="70F92F71"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Travel</w:t>
            </w:r>
          </w:p>
        </w:tc>
      </w:tr>
      <w:tr w:rsidR="00994FE5" w:rsidRPr="00994FE5" w14:paraId="4303FEFF" w14:textId="77777777" w:rsidTr="00101EC2">
        <w:trPr>
          <w:jc w:val="center"/>
        </w:trPr>
        <w:tc>
          <w:tcPr>
            <w:tcW w:w="243" w:type="pct"/>
          </w:tcPr>
          <w:p w14:paraId="212E3BC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5B8288C"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4F841E1" w14:textId="77777777" w:rsidR="00994FE5" w:rsidRPr="00994FE5" w:rsidRDefault="00994FE5" w:rsidP="00994FE5">
            <w:pPr>
              <w:overflowPunct w:val="0"/>
              <w:autoSpaceDE w:val="0"/>
              <w:autoSpaceDN w:val="0"/>
              <w:adjustRightInd w:val="0"/>
              <w:spacing w:after="120" w:line="276" w:lineRule="auto"/>
              <w:textAlignment w:val="baseline"/>
              <w:rPr>
                <w:rFonts w:ascii="Arial" w:eastAsia="Calibri" w:hAnsi="Arial" w:cs="Arial"/>
                <w:sz w:val="20"/>
                <w:szCs w:val="20"/>
              </w:rPr>
            </w:pPr>
            <w:r w:rsidRPr="00994FE5">
              <w:rPr>
                <w:rFonts w:ascii="Arial" w:eastAsia="Arial" w:hAnsi="Arial" w:cs="Arial"/>
                <w:b/>
                <w:sz w:val="12"/>
                <w:szCs w:val="12"/>
              </w:rPr>
              <w:t>default selected if no supervision condition selected</w:t>
            </w:r>
            <w:r w:rsidRPr="00994FE5">
              <w:rPr>
                <w:rFonts w:ascii="Arial" w:hAnsi="Arial" w:cs="Arial"/>
                <w:sz w:val="12"/>
                <w:szCs w:val="12"/>
              </w:rPr>
              <w:t xml:space="preserve"> </w:t>
            </w:r>
            <w:r w:rsidRPr="00994FE5">
              <w:rPr>
                <w:rFonts w:ascii="Arial" w:hAnsi="Arial" w:cs="Arial"/>
                <w:sz w:val="20"/>
                <w:szCs w:val="20"/>
              </w:rPr>
              <w:t xml:space="preserve">I must not leave South Australia for any reason without the permission of a Judge or Magistrate. </w:t>
            </w:r>
          </w:p>
        </w:tc>
      </w:tr>
      <w:tr w:rsidR="00994FE5" w:rsidRPr="00994FE5" w14:paraId="1105AA38" w14:textId="77777777" w:rsidTr="00101EC2">
        <w:trPr>
          <w:jc w:val="center"/>
        </w:trPr>
        <w:tc>
          <w:tcPr>
            <w:tcW w:w="243" w:type="pct"/>
          </w:tcPr>
          <w:p w14:paraId="0B5A679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643BA8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F56D3BD"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supervision condition selected</w:t>
            </w:r>
            <w:r w:rsidRPr="00994FE5">
              <w:rPr>
                <w:rFonts w:ascii="Arial" w:hAnsi="Arial" w:cs="Arial"/>
                <w:b/>
                <w:sz w:val="14"/>
                <w:szCs w:val="20"/>
              </w:rPr>
              <w:t xml:space="preserve"> </w:t>
            </w:r>
            <w:r w:rsidRPr="00994FE5">
              <w:rPr>
                <w:rFonts w:ascii="Arial" w:hAnsi="Arial" w:cs="Arial"/>
                <w:sz w:val="20"/>
                <w:szCs w:val="20"/>
              </w:rPr>
              <w:t>I must not leave South Australia for any reason without the written permission of the Chief Executive of the Department [</w:t>
            </w:r>
            <w:r w:rsidRPr="00994FE5">
              <w:rPr>
                <w:rFonts w:ascii="Arial" w:hAnsi="Arial" w:cs="Arial"/>
                <w:i/>
                <w:iCs/>
                <w:sz w:val="20"/>
                <w:szCs w:val="20"/>
              </w:rPr>
              <w:t xml:space="preserve">for Correctional Services/of </w:t>
            </w:r>
            <w:r w:rsidRPr="00994FE5">
              <w:rPr>
                <w:rFonts w:ascii="Arial" w:eastAsia="Arial" w:hAnsi="Arial" w:cs="Arial"/>
                <w:i/>
                <w:iCs/>
                <w:sz w:val="20"/>
                <w:szCs w:val="24"/>
              </w:rPr>
              <w:t>Human Services</w:t>
            </w:r>
            <w:r w:rsidRPr="00994FE5">
              <w:rPr>
                <w:rFonts w:ascii="Arial" w:eastAsia="Arial" w:hAnsi="Arial" w:cs="Arial"/>
                <w:sz w:val="20"/>
                <w:szCs w:val="24"/>
              </w:rPr>
              <w:t>]</w:t>
            </w:r>
            <w:r w:rsidRPr="00994FE5">
              <w:rPr>
                <w:rFonts w:ascii="Arial" w:hAnsi="Arial" w:cs="Arial"/>
                <w:sz w:val="20"/>
                <w:szCs w:val="20"/>
              </w:rPr>
              <w:t xml:space="preserve"> or nominee</w:t>
            </w:r>
          </w:p>
        </w:tc>
      </w:tr>
      <w:tr w:rsidR="00994FE5" w:rsidRPr="00994FE5" w14:paraId="49FEEDF5" w14:textId="77777777" w:rsidTr="00101EC2">
        <w:trPr>
          <w:jc w:val="center"/>
        </w:trPr>
        <w:tc>
          <w:tcPr>
            <w:tcW w:w="243" w:type="pct"/>
          </w:tcPr>
          <w:p w14:paraId="215FCE6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37F329E"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1C5BD6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can leave South Australia to travel to [</w:t>
            </w:r>
            <w:r w:rsidRPr="00994FE5">
              <w:rPr>
                <w:rFonts w:ascii="Arial" w:hAnsi="Arial" w:cs="Arial"/>
                <w:i/>
                <w:sz w:val="20"/>
                <w:szCs w:val="20"/>
              </w:rPr>
              <w:t>location</w:t>
            </w:r>
            <w:r w:rsidRPr="00994FE5">
              <w:rPr>
                <w:rFonts w:ascii="Arial" w:hAnsi="Arial" w:cs="Arial"/>
                <w:sz w:val="20"/>
                <w:szCs w:val="20"/>
              </w:rPr>
              <w:t>] between [</w:t>
            </w:r>
            <w:r w:rsidRPr="00994FE5">
              <w:rPr>
                <w:rFonts w:ascii="Arial" w:hAnsi="Arial" w:cs="Arial"/>
                <w:i/>
                <w:sz w:val="20"/>
                <w:szCs w:val="20"/>
              </w:rPr>
              <w:t>date</w:t>
            </w:r>
            <w:r w:rsidRPr="00994FE5">
              <w:rPr>
                <w:rFonts w:ascii="Arial" w:hAnsi="Arial" w:cs="Arial"/>
                <w:sz w:val="20"/>
                <w:szCs w:val="20"/>
              </w:rPr>
              <w:t>] and [</w:t>
            </w:r>
            <w:r w:rsidRPr="00994FE5">
              <w:rPr>
                <w:rFonts w:ascii="Arial" w:hAnsi="Arial" w:cs="Arial"/>
                <w:i/>
                <w:sz w:val="20"/>
                <w:szCs w:val="20"/>
              </w:rPr>
              <w:t>date</w:t>
            </w:r>
            <w:r w:rsidRPr="00994FE5">
              <w:rPr>
                <w:rFonts w:ascii="Arial" w:hAnsi="Arial" w:cs="Arial"/>
                <w:sz w:val="20"/>
                <w:szCs w:val="20"/>
              </w:rPr>
              <w:t>], both dates inclusive. I must report to [</w:t>
            </w:r>
            <w:r w:rsidRPr="00994FE5">
              <w:rPr>
                <w:rFonts w:ascii="Arial" w:hAnsi="Arial" w:cs="Arial"/>
                <w:i/>
                <w:sz w:val="20"/>
                <w:szCs w:val="20"/>
              </w:rPr>
              <w:t>location</w:t>
            </w:r>
            <w:r w:rsidRPr="00994FE5">
              <w:rPr>
                <w:rFonts w:ascii="Arial" w:hAnsi="Arial" w:cs="Arial"/>
                <w:sz w:val="20"/>
                <w:szCs w:val="20"/>
              </w:rPr>
              <w:t>] by no later than [</w:t>
            </w:r>
            <w:r w:rsidRPr="00994FE5">
              <w:rPr>
                <w:rFonts w:ascii="Arial" w:hAnsi="Arial" w:cs="Arial"/>
                <w:i/>
                <w:sz w:val="20"/>
                <w:szCs w:val="20"/>
              </w:rPr>
              <w:t>time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 xml:space="preserve">]. </w:t>
            </w:r>
          </w:p>
        </w:tc>
      </w:tr>
      <w:tr w:rsidR="00994FE5" w:rsidRPr="00994FE5" w14:paraId="2EA354F8" w14:textId="77777777" w:rsidTr="00101EC2">
        <w:trPr>
          <w:jc w:val="center"/>
        </w:trPr>
        <w:tc>
          <w:tcPr>
            <w:tcW w:w="243" w:type="pct"/>
          </w:tcPr>
          <w:p w14:paraId="53FBA10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75C6466"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E84905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give up any passport I have to the Registrar of the [</w:t>
            </w:r>
            <w:r w:rsidRPr="00994FE5">
              <w:rPr>
                <w:rFonts w:ascii="Arial" w:hAnsi="Arial" w:cs="Arial"/>
                <w:i/>
                <w:sz w:val="20"/>
                <w:szCs w:val="20"/>
              </w:rPr>
              <w:t>Court</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and must not apply for a new passport.</w:t>
            </w:r>
          </w:p>
        </w:tc>
      </w:tr>
      <w:tr w:rsidR="00994FE5" w:rsidRPr="00994FE5" w14:paraId="5865E691" w14:textId="77777777" w:rsidTr="00101EC2">
        <w:trPr>
          <w:jc w:val="center"/>
        </w:trPr>
        <w:tc>
          <w:tcPr>
            <w:tcW w:w="243" w:type="pct"/>
          </w:tcPr>
          <w:p w14:paraId="4AFF7A5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60664E7"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E59DC5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not enter any point of international departure such as an airport or seaport.</w:t>
            </w:r>
            <w:r w:rsidRPr="00994FE5">
              <w:rPr>
                <w:rFonts w:ascii="Arial" w:hAnsi="Arial" w:cs="Arial"/>
                <w:b/>
                <w:sz w:val="14"/>
                <w:szCs w:val="20"/>
              </w:rPr>
              <w:t xml:space="preserve"> </w:t>
            </w:r>
          </w:p>
        </w:tc>
      </w:tr>
      <w:tr w:rsidR="00994FE5" w:rsidRPr="00994FE5" w14:paraId="56E7E312" w14:textId="77777777" w:rsidTr="00101EC2">
        <w:trPr>
          <w:jc w:val="center"/>
        </w:trPr>
        <w:tc>
          <w:tcPr>
            <w:tcW w:w="5000" w:type="pct"/>
            <w:gridSpan w:val="3"/>
            <w:hideMark/>
          </w:tcPr>
          <w:p w14:paraId="584B2C1B"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751D4D3B" w14:textId="77777777" w:rsidTr="00101EC2">
        <w:trPr>
          <w:jc w:val="center"/>
        </w:trPr>
        <w:tc>
          <w:tcPr>
            <w:tcW w:w="243" w:type="pct"/>
          </w:tcPr>
          <w:p w14:paraId="18FF0C8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B902223"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37A47B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I must not possess a firearm (gun of any sort), ammunition or any part of a firearm.</w:t>
            </w:r>
          </w:p>
        </w:tc>
      </w:tr>
      <w:tr w:rsidR="00994FE5" w:rsidRPr="00994FE5" w14:paraId="06254443" w14:textId="77777777" w:rsidTr="00101EC2">
        <w:trPr>
          <w:jc w:val="center"/>
        </w:trPr>
        <w:tc>
          <w:tcPr>
            <w:tcW w:w="243" w:type="pct"/>
          </w:tcPr>
          <w:p w14:paraId="0028BAE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5973478"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4C49F7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 xml:space="preserve">I must submit to such tests (including testing without notice) for gunshot residue as may be reasonably required by </w:t>
            </w:r>
            <w:r w:rsidRPr="00994FE5">
              <w:rPr>
                <w:rFonts w:ascii="Arial" w:hAnsi="Arial" w:cs="Arial"/>
                <w:iCs/>
                <w:sz w:val="20"/>
                <w:szCs w:val="20"/>
              </w:rPr>
              <w:t>a member of the South Australian Police</w:t>
            </w:r>
            <w:r w:rsidRPr="00994FE5">
              <w:rPr>
                <w:rFonts w:ascii="Arial" w:hAnsi="Arial" w:cs="Arial"/>
                <w:sz w:val="20"/>
                <w:szCs w:val="20"/>
              </w:rPr>
              <w:t>.</w:t>
            </w:r>
          </w:p>
        </w:tc>
      </w:tr>
      <w:tr w:rsidR="00994FE5" w:rsidRPr="00994FE5" w14:paraId="4E1FFB14" w14:textId="77777777" w:rsidTr="00101EC2">
        <w:trPr>
          <w:jc w:val="center"/>
        </w:trPr>
        <w:tc>
          <w:tcPr>
            <w:tcW w:w="243" w:type="pct"/>
          </w:tcPr>
          <w:p w14:paraId="5EB8772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5BF476A"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623953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Police Station.  </w:t>
            </w:r>
          </w:p>
        </w:tc>
      </w:tr>
    </w:tbl>
    <w:p w14:paraId="3BF00C9A"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06ECAA84" w14:textId="77777777" w:rsidTr="00101EC2">
        <w:trPr>
          <w:jc w:val="center"/>
        </w:trPr>
        <w:tc>
          <w:tcPr>
            <w:tcW w:w="5000" w:type="pct"/>
            <w:gridSpan w:val="3"/>
            <w:hideMark/>
          </w:tcPr>
          <w:p w14:paraId="03203DBA"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Home Detention</w:t>
            </w:r>
          </w:p>
        </w:tc>
      </w:tr>
      <w:tr w:rsidR="00994FE5" w:rsidRPr="00994FE5" w14:paraId="0EAF3711" w14:textId="77777777" w:rsidTr="00101EC2">
        <w:trPr>
          <w:jc w:val="center"/>
        </w:trPr>
        <w:tc>
          <w:tcPr>
            <w:tcW w:w="243" w:type="pct"/>
          </w:tcPr>
          <w:p w14:paraId="4056484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9205AE0"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94B14AB"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Adult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5064E765"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b/>
                <w:sz w:val="20"/>
                <w:szCs w:val="16"/>
              </w:rPr>
            </w:pPr>
            <w:r w:rsidRPr="00994FE5">
              <w:rPr>
                <w:rFonts w:ascii="Arial" w:hAnsi="Arial" w:cs="Arial"/>
                <w:sz w:val="20"/>
                <w:szCs w:val="16"/>
              </w:rPr>
              <w:t>necessary medical or dental treatment;</w:t>
            </w:r>
          </w:p>
          <w:p w14:paraId="4A0DF086"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avoiding or reducing a serious risk of death or injury (whether to me or some other person);</w:t>
            </w:r>
          </w:p>
          <w:p w14:paraId="13D10E90"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remunerated (paid) employment at such times and places as approved from time to time by </w:t>
            </w:r>
            <w:r w:rsidRPr="00994FE5">
              <w:rPr>
                <w:rFonts w:ascii="Arial" w:hAnsi="Arial" w:cs="Arial"/>
                <w:iCs/>
                <w:sz w:val="20"/>
                <w:szCs w:val="16"/>
              </w:rPr>
              <w:t>my Supervising Officer</w:t>
            </w:r>
            <w:r w:rsidRPr="00994FE5">
              <w:rPr>
                <w:rFonts w:ascii="Arial" w:hAnsi="Arial" w:cs="Arial"/>
                <w:sz w:val="20"/>
                <w:szCs w:val="16"/>
              </w:rPr>
              <w:t>;</w:t>
            </w:r>
          </w:p>
          <w:p w14:paraId="56286189"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 place to undergo assessment or treatment (or both) relating to my mental or physical condition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66329996"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an intervention program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3E3B0102"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eastAsia="Arial" w:hAnsi="Arial" w:cs="Arial"/>
                <w:sz w:val="14"/>
                <w:szCs w:val="20"/>
              </w:rPr>
            </w:pPr>
            <w:r w:rsidRPr="00994FE5">
              <w:rPr>
                <w:rFonts w:ascii="Arial" w:hAnsi="Arial" w:cs="Arial"/>
                <w:sz w:val="20"/>
                <w:szCs w:val="16"/>
              </w:rPr>
              <w:t xml:space="preserve">going to any other course of education, training or instruction, or other activity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78A28AAE" w14:textId="77777777" w:rsidR="00994FE5" w:rsidRPr="00994FE5" w:rsidRDefault="00994FE5" w:rsidP="002910E3">
            <w:pPr>
              <w:widowControl w:val="0"/>
              <w:numPr>
                <w:ilvl w:val="0"/>
                <w:numId w:val="329"/>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any other reason approved or directed by </w:t>
            </w:r>
            <w:r w:rsidRPr="00994FE5">
              <w:rPr>
                <w:rFonts w:ascii="Arial" w:hAnsi="Arial" w:cs="Arial"/>
                <w:iCs/>
                <w:sz w:val="20"/>
                <w:szCs w:val="16"/>
              </w:rPr>
              <w:t>my Supervising Officer</w:t>
            </w:r>
            <w:r w:rsidRPr="00994FE5">
              <w:rPr>
                <w:rFonts w:ascii="Arial" w:hAnsi="Arial" w:cs="Arial"/>
                <w:sz w:val="20"/>
                <w:szCs w:val="16"/>
              </w:rPr>
              <w:t xml:space="preserve">. </w:t>
            </w:r>
          </w:p>
        </w:tc>
      </w:tr>
      <w:tr w:rsidR="00994FE5" w:rsidRPr="00994FE5" w14:paraId="3D38F891" w14:textId="77777777" w:rsidTr="00101EC2">
        <w:trPr>
          <w:jc w:val="center"/>
        </w:trPr>
        <w:tc>
          <w:tcPr>
            <w:tcW w:w="243" w:type="pct"/>
          </w:tcPr>
          <w:p w14:paraId="72E0326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DFAB89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36876506"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40"/>
              </w:rPr>
            </w:pPr>
            <w:r w:rsidRPr="00994FE5">
              <w:rPr>
                <w:rFonts w:ascii="Arial" w:eastAsia="Arial" w:hAnsi="Arial" w:cs="Arial"/>
                <w:b/>
                <w:sz w:val="12"/>
                <w:szCs w:val="24"/>
              </w:rPr>
              <w:t xml:space="preserve">Mandatory if serious and organised crime suspect </w:t>
            </w:r>
            <w:r w:rsidRPr="00994FE5">
              <w:rPr>
                <w:rFonts w:ascii="Arial" w:eastAsia="Arial" w:hAnsi="Arial" w:cs="Arial"/>
                <w:bCs/>
                <w:sz w:val="20"/>
                <w:szCs w:val="40"/>
              </w:rPr>
              <w:t>I must reside at [address] and remain at that place of residence while on bail, not leaving it except for one of the following purposes</w:t>
            </w:r>
          </w:p>
          <w:p w14:paraId="033B6290" w14:textId="77777777" w:rsidR="00994FE5" w:rsidRPr="00994FE5" w:rsidRDefault="00994FE5" w:rsidP="002910E3">
            <w:pPr>
              <w:widowControl w:val="0"/>
              <w:numPr>
                <w:ilvl w:val="0"/>
                <w:numId w:val="330"/>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 xml:space="preserve">necessary medical or dental treatment for </w:t>
            </w:r>
            <w:r w:rsidRPr="00994FE5">
              <w:rPr>
                <w:rFonts w:ascii="Arial" w:hAnsi="Arial" w:cs="Arial"/>
                <w:sz w:val="20"/>
                <w:szCs w:val="20"/>
              </w:rPr>
              <w:t xml:space="preserve"> </w:t>
            </w:r>
            <w:r w:rsidRPr="00994FE5">
              <w:rPr>
                <w:rFonts w:ascii="Arial" w:eastAsia="Arial" w:hAnsi="Arial" w:cs="Arial"/>
                <w:bCs/>
                <w:sz w:val="20"/>
                <w:szCs w:val="32"/>
              </w:rPr>
              <w:t>me</w:t>
            </w:r>
          </w:p>
          <w:p w14:paraId="1840D773" w14:textId="77777777" w:rsidR="00994FE5" w:rsidRPr="00994FE5" w:rsidRDefault="00994FE5" w:rsidP="002910E3">
            <w:pPr>
              <w:widowControl w:val="0"/>
              <w:numPr>
                <w:ilvl w:val="0"/>
                <w:numId w:val="330"/>
              </w:numPr>
              <w:overflowPunct w:val="0"/>
              <w:autoSpaceDE w:val="0"/>
              <w:autoSpaceDN w:val="0"/>
              <w:adjustRightInd w:val="0"/>
              <w:spacing w:after="120" w:line="276" w:lineRule="auto"/>
              <w:jc w:val="left"/>
              <w:textAlignment w:val="baseline"/>
              <w:rPr>
                <w:rFonts w:ascii="Arial" w:eastAsia="Arial" w:hAnsi="Arial" w:cs="Arial"/>
                <w:bCs/>
                <w:sz w:val="20"/>
                <w:szCs w:val="32"/>
              </w:rPr>
            </w:pPr>
            <w:r w:rsidRPr="00994FE5">
              <w:rPr>
                <w:rFonts w:ascii="Arial" w:eastAsia="Arial" w:hAnsi="Arial" w:cs="Arial"/>
                <w:bCs/>
                <w:sz w:val="20"/>
                <w:szCs w:val="32"/>
              </w:rPr>
              <w:t>averting or minimising a serious risk of death or injury (whether to me or some other person)</w:t>
            </w:r>
          </w:p>
          <w:p w14:paraId="0A9625E8" w14:textId="77777777" w:rsidR="00994FE5" w:rsidRPr="00994FE5" w:rsidRDefault="00994FE5" w:rsidP="002910E3">
            <w:pPr>
              <w:widowControl w:val="0"/>
              <w:numPr>
                <w:ilvl w:val="0"/>
                <w:numId w:val="330"/>
              </w:numPr>
              <w:overflowPunct w:val="0"/>
              <w:autoSpaceDE w:val="0"/>
              <w:autoSpaceDN w:val="0"/>
              <w:adjustRightInd w:val="0"/>
              <w:spacing w:after="120" w:line="276" w:lineRule="auto"/>
              <w:jc w:val="left"/>
              <w:textAlignment w:val="baseline"/>
              <w:rPr>
                <w:rFonts w:ascii="Arial" w:eastAsia="Arial" w:hAnsi="Arial" w:cs="Arial"/>
                <w:b/>
                <w:sz w:val="12"/>
                <w:szCs w:val="18"/>
              </w:rPr>
            </w:pPr>
            <w:r w:rsidRPr="00994FE5">
              <w:rPr>
                <w:rFonts w:ascii="Arial" w:eastAsia="Arial" w:hAnsi="Arial" w:cs="Arial"/>
                <w:bCs/>
                <w:sz w:val="20"/>
                <w:szCs w:val="32"/>
              </w:rPr>
              <w:t>any other purpose approved by the Chief Executive of the Department [</w:t>
            </w:r>
            <w:r w:rsidRPr="00994FE5">
              <w:rPr>
                <w:rFonts w:ascii="Arial" w:eastAsia="Arial" w:hAnsi="Arial" w:cs="Arial"/>
                <w:bCs/>
                <w:i/>
                <w:iCs/>
                <w:sz w:val="20"/>
                <w:szCs w:val="32"/>
              </w:rPr>
              <w:t>for Correctional Services/of Human Services</w:t>
            </w:r>
            <w:r w:rsidRPr="00994FE5">
              <w:rPr>
                <w:rFonts w:ascii="Arial" w:eastAsia="Arial" w:hAnsi="Arial" w:cs="Arial"/>
                <w:bCs/>
                <w:sz w:val="20"/>
                <w:szCs w:val="32"/>
              </w:rPr>
              <w:t>].</w:t>
            </w:r>
          </w:p>
        </w:tc>
      </w:tr>
      <w:tr w:rsidR="00994FE5" w:rsidRPr="00994FE5" w14:paraId="30F46335" w14:textId="77777777" w:rsidTr="00101EC2">
        <w:trPr>
          <w:jc w:val="center"/>
        </w:trPr>
        <w:tc>
          <w:tcPr>
            <w:tcW w:w="243" w:type="pct"/>
          </w:tcPr>
          <w:p w14:paraId="4DA4B0D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221CE20"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Calibri" w:hAnsi="Arial" w:cs="Arial"/>
              </w:rPr>
            </w:pPr>
          </w:p>
        </w:tc>
        <w:tc>
          <w:tcPr>
            <w:tcW w:w="4529" w:type="pct"/>
            <w:hideMark/>
          </w:tcPr>
          <w:p w14:paraId="25ED722D"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eastAsia="Arial" w:hAnsi="Arial" w:cs="Arial"/>
                <w:bCs/>
                <w:sz w:val="20"/>
                <w:szCs w:val="32"/>
              </w:rPr>
            </w:pPr>
            <w:r w:rsidRPr="00994FE5">
              <w:rPr>
                <w:rFonts w:ascii="Arial" w:eastAsia="Arial" w:hAnsi="Arial" w:cs="Arial"/>
                <w:b/>
                <w:sz w:val="12"/>
                <w:szCs w:val="24"/>
              </w:rPr>
              <w:t>accommodation support program selected</w:t>
            </w:r>
            <w:r w:rsidRPr="00994FE5">
              <w:rPr>
                <w:rFonts w:ascii="Arial" w:hAnsi="Arial" w:cs="Arial"/>
                <w:b/>
                <w:sz w:val="14"/>
                <w:szCs w:val="20"/>
              </w:rPr>
              <w:t xml:space="preserve"> </w:t>
            </w:r>
            <w:r w:rsidRPr="00994FE5">
              <w:rPr>
                <w:rFonts w:ascii="Arial" w:eastAsia="Arial" w:hAnsi="Arial" w:cs="Arial"/>
                <w:bCs/>
                <w:sz w:val="20"/>
                <w:szCs w:val="32"/>
              </w:rPr>
              <w:t xml:space="preserve">I must live at the Bail Support Accommodation Program Facility, 77 </w:t>
            </w:r>
            <w:r w:rsidRPr="00994FE5">
              <w:rPr>
                <w:rFonts w:ascii="Arial" w:hAnsi="Arial" w:cs="Arial"/>
                <w:sz w:val="20"/>
                <w:szCs w:val="20"/>
              </w:rPr>
              <w:t>Thomas</w:t>
            </w:r>
            <w:r w:rsidRPr="00994FE5">
              <w:rPr>
                <w:rFonts w:ascii="Arial" w:eastAsia="Arial" w:hAnsi="Arial" w:cs="Arial"/>
                <w:bCs/>
                <w:sz w:val="20"/>
                <w:szCs w:val="32"/>
              </w:rPr>
              <w:t xml:space="preserve"> Place, Port Adelaide 5013 and stay there while on bail. I must not leave at any time except for:</w:t>
            </w:r>
          </w:p>
          <w:p w14:paraId="2141E5F1"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necessary medical or dental treatment;</w:t>
            </w:r>
          </w:p>
          <w:p w14:paraId="781F0DDD"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hAnsi="Arial" w:cs="Arial"/>
                <w:sz w:val="20"/>
                <w:szCs w:val="20"/>
              </w:rPr>
              <w:t>avoiding</w:t>
            </w:r>
            <w:r w:rsidRPr="00994FE5">
              <w:rPr>
                <w:rFonts w:ascii="Arial" w:eastAsia="Arial" w:hAnsi="Arial" w:cs="Arial"/>
                <w:bCs/>
                <w:sz w:val="20"/>
                <w:szCs w:val="20"/>
              </w:rPr>
              <w:t xml:space="preserve"> or </w:t>
            </w:r>
            <w:r w:rsidRPr="00994FE5">
              <w:rPr>
                <w:rFonts w:ascii="Arial" w:hAnsi="Arial" w:cs="Arial"/>
                <w:sz w:val="20"/>
                <w:szCs w:val="20"/>
              </w:rPr>
              <w:t>reducing</w:t>
            </w:r>
            <w:r w:rsidRPr="00994FE5">
              <w:rPr>
                <w:rFonts w:ascii="Arial" w:eastAsia="Arial" w:hAnsi="Arial" w:cs="Arial"/>
                <w:bCs/>
                <w:sz w:val="20"/>
                <w:szCs w:val="20"/>
              </w:rPr>
              <w:t xml:space="preserve"> a serious risk of death or injury (whether to me or some other person);</w:t>
            </w:r>
          </w:p>
          <w:p w14:paraId="5A63C3C8"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remunerated (paid) employment at such times and places as approved from time to time by my Supervising Officer;</w:t>
            </w:r>
          </w:p>
          <w:p w14:paraId="405AAA18"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 place to undergo assessment or treatment (or both) relating to my mental or physical condition as approved or directed by my Supervising Officer;</w:t>
            </w:r>
          </w:p>
          <w:p w14:paraId="713C3DC5"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 intervention program as approved or directed by my Supervising Officer;</w:t>
            </w:r>
          </w:p>
          <w:p w14:paraId="2F1AB3B7"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going to any other course of education, training or instruction, or other activity as approved or directed by my Supervising Officer;</w:t>
            </w:r>
          </w:p>
          <w:p w14:paraId="2E6D44C7" w14:textId="77777777" w:rsidR="00994FE5" w:rsidRPr="00994FE5" w:rsidRDefault="00994FE5" w:rsidP="002910E3">
            <w:pPr>
              <w:widowControl w:val="0"/>
              <w:numPr>
                <w:ilvl w:val="0"/>
                <w:numId w:val="331"/>
              </w:numPr>
              <w:overflowPunct w:val="0"/>
              <w:autoSpaceDE w:val="0"/>
              <w:autoSpaceDN w:val="0"/>
              <w:adjustRightInd w:val="0"/>
              <w:spacing w:after="120" w:line="276" w:lineRule="auto"/>
              <w:jc w:val="left"/>
              <w:textAlignment w:val="baseline"/>
              <w:rPr>
                <w:rFonts w:ascii="Arial" w:eastAsia="Arial" w:hAnsi="Arial" w:cs="Arial"/>
                <w:bCs/>
                <w:sz w:val="20"/>
                <w:szCs w:val="20"/>
              </w:rPr>
            </w:pPr>
            <w:r w:rsidRPr="00994FE5">
              <w:rPr>
                <w:rFonts w:ascii="Arial" w:eastAsia="Arial" w:hAnsi="Arial" w:cs="Arial"/>
                <w:bCs/>
                <w:sz w:val="20"/>
                <w:szCs w:val="20"/>
              </w:rPr>
              <w:t>any other reason approved or directed by my Supervising Officer</w:t>
            </w:r>
            <w:r w:rsidRPr="00994FE5">
              <w:rPr>
                <w:rFonts w:ascii="Arial" w:eastAsia="Arial" w:hAnsi="Arial" w:cs="Arial"/>
                <w:b/>
                <w:sz w:val="20"/>
                <w:szCs w:val="20"/>
              </w:rPr>
              <w:t>.</w:t>
            </w:r>
          </w:p>
        </w:tc>
      </w:tr>
    </w:tbl>
    <w:p w14:paraId="2A8EA4B9"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598AB784" w14:textId="77777777" w:rsidTr="00101EC2">
        <w:trPr>
          <w:jc w:val="center"/>
        </w:trPr>
        <w:tc>
          <w:tcPr>
            <w:tcW w:w="243" w:type="pct"/>
          </w:tcPr>
          <w:p w14:paraId="3D52171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14C8495"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F86F696"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37AEA3A5" w14:textId="77777777" w:rsidR="00994FE5" w:rsidRPr="00994FE5" w:rsidRDefault="00994FE5" w:rsidP="002910E3">
            <w:pPr>
              <w:widowControl w:val="0"/>
              <w:numPr>
                <w:ilvl w:val="0"/>
                <w:numId w:val="332"/>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remunerated (paid) employment;</w:t>
            </w:r>
          </w:p>
          <w:p w14:paraId="41C8D1E6" w14:textId="77777777" w:rsidR="00994FE5" w:rsidRPr="00994FE5" w:rsidRDefault="00994FE5" w:rsidP="002910E3">
            <w:pPr>
              <w:widowControl w:val="0"/>
              <w:numPr>
                <w:ilvl w:val="0"/>
                <w:numId w:val="332"/>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necessary medical or dental treatment;</w:t>
            </w:r>
          </w:p>
          <w:p w14:paraId="5029400B" w14:textId="77777777" w:rsidR="00994FE5" w:rsidRPr="00994FE5" w:rsidRDefault="00994FE5" w:rsidP="002910E3">
            <w:pPr>
              <w:widowControl w:val="0"/>
              <w:numPr>
                <w:ilvl w:val="0"/>
                <w:numId w:val="332"/>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going to school, work, or training or any other activity as required by the Court or as approved or directed by my Supervising Officer.</w:t>
            </w:r>
          </w:p>
        </w:tc>
      </w:tr>
      <w:tr w:rsidR="00994FE5" w:rsidRPr="00994FE5" w14:paraId="23CCA474" w14:textId="77777777" w:rsidTr="00101EC2">
        <w:trPr>
          <w:jc w:val="center"/>
        </w:trPr>
        <w:tc>
          <w:tcPr>
            <w:tcW w:w="243" w:type="pct"/>
          </w:tcPr>
          <w:p w14:paraId="39AF34C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1884009"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30D6446"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I must not leave the court building or my current institution until I have been fitted with an electronic transmitter.</w:t>
            </w:r>
          </w:p>
        </w:tc>
      </w:tr>
      <w:tr w:rsidR="00994FE5" w:rsidRPr="00994FE5" w14:paraId="5B4E1644" w14:textId="77777777" w:rsidTr="00101EC2">
        <w:trPr>
          <w:jc w:val="center"/>
        </w:trPr>
        <w:tc>
          <w:tcPr>
            <w:tcW w:w="243" w:type="pct"/>
          </w:tcPr>
          <w:p w14:paraId="7CCDB38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A6C52FF"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8B8F9A6"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from court, I must go straight to [</w:t>
            </w:r>
            <w:r w:rsidRPr="00994FE5">
              <w:rPr>
                <w:rFonts w:ascii="Arial" w:hAnsi="Arial" w:cs="Arial"/>
                <w:i/>
                <w:sz w:val="20"/>
                <w:szCs w:val="20"/>
              </w:rPr>
              <w:t>address</w:t>
            </w:r>
            <w:r w:rsidRPr="00994FE5">
              <w:rPr>
                <w:rFonts w:ascii="Arial" w:hAnsi="Arial" w:cs="Arial"/>
                <w:sz w:val="20"/>
                <w:szCs w:val="20"/>
              </w:rPr>
              <w:t>], so I can have an electronic transmitter fitted and when I get there, I must contact the Home Detention Unit of the Department [</w:t>
            </w:r>
            <w:r w:rsidRPr="00994FE5">
              <w:rPr>
                <w:rFonts w:ascii="Arial" w:hAnsi="Arial" w:cs="Arial"/>
                <w:i/>
                <w:sz w:val="20"/>
                <w:szCs w:val="20"/>
              </w:rPr>
              <w:t>for Correctional Services/of Human Services</w:t>
            </w:r>
            <w:r w:rsidRPr="00994FE5">
              <w:rPr>
                <w:rFonts w:ascii="Arial" w:hAnsi="Arial" w:cs="Arial"/>
                <w:sz w:val="20"/>
                <w:szCs w:val="20"/>
              </w:rPr>
              <w:t>] by telephone on [</w:t>
            </w:r>
            <w:r w:rsidRPr="00994FE5">
              <w:rPr>
                <w:rFonts w:ascii="Arial" w:hAnsi="Arial" w:cs="Arial"/>
                <w:i/>
                <w:sz w:val="20"/>
                <w:szCs w:val="20"/>
              </w:rPr>
              <w:t>1300 796 199/1800 814 914</w:t>
            </w:r>
            <w:r w:rsidRPr="00994FE5">
              <w:rPr>
                <w:rFonts w:ascii="Arial" w:hAnsi="Arial" w:cs="Arial"/>
                <w:sz w:val="20"/>
                <w:szCs w:val="20"/>
              </w:rPr>
              <w:t>].</w:t>
            </w:r>
          </w:p>
        </w:tc>
      </w:tr>
      <w:tr w:rsidR="00994FE5" w:rsidRPr="00994FE5" w14:paraId="76A96065" w14:textId="77777777" w:rsidTr="00101EC2">
        <w:trPr>
          <w:jc w:val="center"/>
        </w:trPr>
        <w:tc>
          <w:tcPr>
            <w:tcW w:w="243" w:type="pct"/>
          </w:tcPr>
          <w:p w14:paraId="5DB91B0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14F8E3A"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4100C02"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eastAsia="Arial" w:hAnsi="Arial" w:cs="Arial"/>
                <w:b/>
                <w:sz w:val="12"/>
                <w:szCs w:val="18"/>
              </w:rPr>
            </w:pPr>
            <w:r w:rsidRPr="00994FE5">
              <w:rPr>
                <w:rFonts w:ascii="Arial" w:hAnsi="Arial" w:cs="Arial"/>
                <w:sz w:val="20"/>
                <w:szCs w:val="20"/>
              </w:rPr>
              <w:t>When I am released from court, I must go straight to the offices of the Department [</w:t>
            </w:r>
            <w:r w:rsidRPr="00994FE5">
              <w:rPr>
                <w:rFonts w:ascii="Arial" w:hAnsi="Arial" w:cs="Arial"/>
                <w:i/>
                <w:sz w:val="20"/>
                <w:szCs w:val="20"/>
              </w:rPr>
              <w:t>for Correctional Services/of Human Services</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xml:space="preserve">] and I must report to </w:t>
            </w:r>
            <w:r w:rsidRPr="00994FE5">
              <w:rPr>
                <w:rFonts w:ascii="Arial" w:hAnsi="Arial" w:cs="Arial"/>
                <w:iCs/>
                <w:sz w:val="20"/>
                <w:szCs w:val="20"/>
              </w:rPr>
              <w:t>my Supervising Officer</w:t>
            </w:r>
            <w:r w:rsidRPr="00994FE5">
              <w:rPr>
                <w:rFonts w:ascii="Arial" w:hAnsi="Arial" w:cs="Arial"/>
                <w:sz w:val="20"/>
                <w:szCs w:val="20"/>
              </w:rPr>
              <w:t xml:space="preserve"> so I can have an electronic transmitter fitted and then go straight to [</w:t>
            </w:r>
            <w:r w:rsidRPr="00994FE5">
              <w:rPr>
                <w:rFonts w:ascii="Arial" w:hAnsi="Arial" w:cs="Arial"/>
                <w:i/>
                <w:sz w:val="20"/>
                <w:szCs w:val="20"/>
              </w:rPr>
              <w:t>address</w:t>
            </w:r>
            <w:r w:rsidRPr="00994FE5">
              <w:rPr>
                <w:rFonts w:ascii="Arial" w:hAnsi="Arial" w:cs="Arial"/>
                <w:sz w:val="20"/>
                <w:szCs w:val="20"/>
              </w:rPr>
              <w:t>].</w:t>
            </w:r>
          </w:p>
        </w:tc>
      </w:tr>
      <w:tr w:rsidR="00994FE5" w:rsidRPr="00994FE5" w14:paraId="354D1C3F" w14:textId="77777777" w:rsidTr="00101EC2">
        <w:trPr>
          <w:jc w:val="center"/>
        </w:trPr>
        <w:tc>
          <w:tcPr>
            <w:tcW w:w="243" w:type="pct"/>
          </w:tcPr>
          <w:p w14:paraId="5AE4015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8137FBA"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F17F3B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20"/>
                <w:szCs w:val="20"/>
              </w:rPr>
              <w:t xml:space="preserve"> When I am released from Court:</w:t>
            </w:r>
          </w:p>
          <w:p w14:paraId="74ED71BE"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agree to be fitted with a device of a kind approved by the Chief Executive of the Department [</w:t>
            </w:r>
            <w:r w:rsidRPr="00994FE5">
              <w:rPr>
                <w:rFonts w:ascii="Arial" w:hAnsi="Arial" w:cs="Arial"/>
                <w:i/>
                <w:iCs/>
                <w:sz w:val="20"/>
                <w:szCs w:val="20"/>
              </w:rPr>
              <w:t>for Correctional Services/of Human Services</w:t>
            </w:r>
            <w:r w:rsidRPr="00994FE5">
              <w:rPr>
                <w:rFonts w:ascii="Arial" w:hAnsi="Arial" w:cs="Arial"/>
                <w:sz w:val="20"/>
                <w:szCs w:val="20"/>
              </w:rPr>
              <w:t>] for the purpose of monitoring compliance with the previous conditions and to comply with all reasonable directions of the Chief Executive Officer in relation to the device</w:t>
            </w:r>
          </w:p>
          <w:p w14:paraId="5431840D"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wear the electronic transmitter and obey the Department [</w:t>
            </w:r>
            <w:r w:rsidRPr="00994FE5">
              <w:rPr>
                <w:rFonts w:ascii="Arial" w:hAnsi="Arial" w:cs="Arial"/>
                <w:i/>
                <w:sz w:val="20"/>
                <w:szCs w:val="20"/>
              </w:rPr>
              <w:t>for Correctional Services/of Human Services</w:t>
            </w:r>
            <w:r w:rsidRPr="00994FE5">
              <w:rPr>
                <w:rFonts w:ascii="Arial" w:hAnsi="Arial" w:cs="Arial"/>
                <w:sz w:val="20"/>
                <w:szCs w:val="20"/>
              </w:rPr>
              <w:t>] rules of electronic monitoring, including charging the transmitter daily, for the term of this Bail Agreement.</w:t>
            </w:r>
          </w:p>
          <w:p w14:paraId="0AA3D4A5"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always be contactable by mobile telephone </w:t>
            </w:r>
            <w:r w:rsidRPr="00994FE5">
              <w:rPr>
                <w:rFonts w:ascii="Arial" w:eastAsia="Arial" w:hAnsi="Arial" w:cs="Arial"/>
                <w:b/>
                <w:sz w:val="12"/>
                <w:szCs w:val="12"/>
              </w:rPr>
              <w:t>following words default selected if class 1 or class 2 offence or serious and organised crime suspect selected</w:t>
            </w:r>
            <w:r w:rsidRPr="00994FE5">
              <w:rPr>
                <w:rFonts w:ascii="Arial" w:eastAsia="Arial" w:hAnsi="Arial" w:cs="Arial"/>
                <w:sz w:val="12"/>
                <w:szCs w:val="12"/>
              </w:rPr>
              <w:t xml:space="preserve"> </w:t>
            </w:r>
            <w:r w:rsidRPr="00994FE5">
              <w:rPr>
                <w:rFonts w:ascii="Arial" w:hAnsi="Arial" w:cs="Arial"/>
                <w:sz w:val="20"/>
                <w:szCs w:val="20"/>
              </w:rPr>
              <w:t>[</w:t>
            </w:r>
            <w:r w:rsidRPr="00994FE5">
              <w:rPr>
                <w:rFonts w:ascii="Arial" w:hAnsi="Arial" w:cs="Arial"/>
                <w:i/>
                <w:sz w:val="20"/>
                <w:szCs w:val="20"/>
              </w:rPr>
              <w:t>that does not provide access to the internet</w:t>
            </w:r>
            <w:r w:rsidRPr="00994FE5">
              <w:rPr>
                <w:rFonts w:ascii="Arial" w:hAnsi="Arial" w:cs="Arial"/>
                <w:sz w:val="20"/>
                <w:szCs w:val="20"/>
              </w:rPr>
              <w:t xml:space="preserve">]. I must give my contact details to </w:t>
            </w:r>
            <w:r w:rsidRPr="00994FE5">
              <w:rPr>
                <w:rFonts w:ascii="Arial" w:hAnsi="Arial" w:cs="Arial"/>
                <w:iCs/>
                <w:sz w:val="20"/>
                <w:szCs w:val="20"/>
              </w:rPr>
              <w:t>my Supervising Officer</w:t>
            </w:r>
            <w:r w:rsidRPr="00994FE5">
              <w:rPr>
                <w:rFonts w:ascii="Arial" w:hAnsi="Arial" w:cs="Arial"/>
                <w:sz w:val="20"/>
                <w:szCs w:val="20"/>
              </w:rPr>
              <w:t xml:space="preserve"> so they can use it to get in touch with me at all times while I am electronically monitored.</w:t>
            </w:r>
          </w:p>
          <w:p w14:paraId="4A218353"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not do any water related sport or activity at any time unless this has been approved beforehand by </w:t>
            </w:r>
            <w:r w:rsidRPr="00994FE5">
              <w:rPr>
                <w:rFonts w:ascii="Arial" w:hAnsi="Arial" w:cs="Arial"/>
                <w:iCs/>
                <w:sz w:val="20"/>
                <w:szCs w:val="20"/>
              </w:rPr>
              <w:t>my Supervising Officer</w:t>
            </w:r>
            <w:r w:rsidRPr="00994FE5">
              <w:rPr>
                <w:rFonts w:ascii="Arial" w:hAnsi="Arial" w:cs="Arial"/>
                <w:sz w:val="20"/>
                <w:szCs w:val="20"/>
              </w:rPr>
              <w:t>.</w:t>
            </w:r>
          </w:p>
          <w:p w14:paraId="02B7E8A3"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come to an entrance to the required address at the request of </w:t>
            </w:r>
            <w:r w:rsidRPr="00994FE5">
              <w:rPr>
                <w:rFonts w:ascii="Arial" w:hAnsi="Arial" w:cs="Arial"/>
                <w:iCs/>
                <w:sz w:val="20"/>
                <w:szCs w:val="20"/>
              </w:rPr>
              <w:t>my Supervising Officer</w:t>
            </w:r>
            <w:r w:rsidRPr="00994FE5">
              <w:rPr>
                <w:rFonts w:ascii="Arial" w:hAnsi="Arial" w:cs="Arial"/>
                <w:sz w:val="20"/>
                <w:szCs w:val="20"/>
              </w:rPr>
              <w:t xml:space="preserve"> [</w:t>
            </w:r>
            <w:r w:rsidRPr="00994FE5">
              <w:rPr>
                <w:rFonts w:ascii="Arial" w:hAnsi="Arial" w:cs="Arial"/>
                <w:i/>
                <w:sz w:val="20"/>
                <w:szCs w:val="20"/>
              </w:rPr>
              <w:t>or a Police Officer</w:t>
            </w:r>
            <w:r w:rsidRPr="00994FE5">
              <w:rPr>
                <w:rFonts w:ascii="Arial" w:hAnsi="Arial" w:cs="Arial"/>
                <w:sz w:val="20"/>
                <w:szCs w:val="20"/>
              </w:rPr>
              <w:t>]. I understand that I can only be away from the house for reasons that are allowed in this Bail Agreement.</w:t>
            </w:r>
          </w:p>
          <w:p w14:paraId="646474C1"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 xml:space="preserve">I must answer any calls or text messages from </w:t>
            </w:r>
            <w:r w:rsidRPr="00994FE5">
              <w:rPr>
                <w:rFonts w:ascii="Arial" w:hAnsi="Arial" w:cs="Arial"/>
                <w:iCs/>
                <w:sz w:val="20"/>
                <w:szCs w:val="20"/>
              </w:rPr>
              <w:t>my Supervising Officer straight away</w:t>
            </w:r>
            <w:r w:rsidRPr="00994FE5">
              <w:rPr>
                <w:rFonts w:ascii="Arial" w:hAnsi="Arial" w:cs="Arial"/>
                <w:sz w:val="20"/>
                <w:szCs w:val="20"/>
              </w:rPr>
              <w:t xml:space="preserve"> on the mobile phone number I have given.</w:t>
            </w:r>
          </w:p>
          <w:p w14:paraId="7CDFEB26" w14:textId="77777777" w:rsidR="00994FE5" w:rsidRPr="00994FE5" w:rsidRDefault="00994FE5" w:rsidP="002910E3">
            <w:pPr>
              <w:numPr>
                <w:ilvl w:val="0"/>
                <w:numId w:val="333"/>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I must comply with any direction given by my Supervising Officer.</w:t>
            </w:r>
          </w:p>
        </w:tc>
      </w:tr>
      <w:tr w:rsidR="00994FE5" w:rsidRPr="00994FE5" w14:paraId="5CE180F5" w14:textId="77777777" w:rsidTr="00101EC2">
        <w:trPr>
          <w:jc w:val="center"/>
        </w:trPr>
        <w:tc>
          <w:tcPr>
            <w:tcW w:w="243" w:type="pct"/>
          </w:tcPr>
          <w:p w14:paraId="6A41781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CA84CE9"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F9B88F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give permission for the Department [</w:t>
            </w:r>
            <w:r w:rsidRPr="00994FE5">
              <w:rPr>
                <w:rFonts w:ascii="Arial" w:hAnsi="Arial" w:cs="Arial"/>
                <w:i/>
                <w:sz w:val="20"/>
                <w:szCs w:val="20"/>
              </w:rPr>
              <w:t>for Correctional Services/of Human Services</w:t>
            </w:r>
            <w:r w:rsidRPr="00994FE5">
              <w:rPr>
                <w:rFonts w:ascii="Arial" w:hAnsi="Arial" w:cs="Arial"/>
                <w:sz w:val="20"/>
                <w:szCs w:val="20"/>
              </w:rPr>
              <w:t>] to tell other people that I am under a home detention condition of Bail if that is needed to check my employment (work) or that I am obeying my Bail Agreement conditions.</w:t>
            </w:r>
          </w:p>
        </w:tc>
      </w:tr>
    </w:tbl>
    <w:p w14:paraId="521D1710"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689A47BD" w14:textId="77777777" w:rsidTr="00101EC2">
        <w:trPr>
          <w:jc w:val="center"/>
        </w:trPr>
        <w:tc>
          <w:tcPr>
            <w:tcW w:w="243" w:type="pct"/>
          </w:tcPr>
          <w:p w14:paraId="410A956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E129364"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9AD50A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If an emergency requires me to move to another address:</w:t>
            </w:r>
          </w:p>
          <w:p w14:paraId="48FBCAAB" w14:textId="77777777" w:rsidR="00994FE5" w:rsidRPr="00994FE5" w:rsidRDefault="00994FE5" w:rsidP="002910E3">
            <w:pPr>
              <w:numPr>
                <w:ilvl w:val="0"/>
                <w:numId w:val="33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7E9ADE34" w14:textId="77777777" w:rsidR="00994FE5" w:rsidRPr="00994FE5" w:rsidRDefault="00994FE5" w:rsidP="002910E3">
            <w:pPr>
              <w:numPr>
                <w:ilvl w:val="0"/>
                <w:numId w:val="334"/>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164B7A2A" w14:textId="77777777" w:rsidR="00994FE5" w:rsidRPr="00994FE5" w:rsidRDefault="00994FE5" w:rsidP="002910E3">
            <w:pPr>
              <w:numPr>
                <w:ilvl w:val="0"/>
                <w:numId w:val="334"/>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16"/>
              </w:rPr>
              <w:t>the conditions of this Agreement will continue to apply as though the new address were specified in this Agreement.</w:t>
            </w:r>
          </w:p>
        </w:tc>
      </w:tr>
      <w:tr w:rsidR="00994FE5" w:rsidRPr="00994FE5" w14:paraId="1BDB199B" w14:textId="77777777" w:rsidTr="00101EC2">
        <w:trPr>
          <w:jc w:val="center"/>
        </w:trPr>
        <w:tc>
          <w:tcPr>
            <w:tcW w:w="5000" w:type="pct"/>
            <w:gridSpan w:val="3"/>
            <w:hideMark/>
          </w:tcPr>
          <w:p w14:paraId="01BF1D7E"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Residence (place of living)</w:t>
            </w:r>
          </w:p>
        </w:tc>
      </w:tr>
      <w:tr w:rsidR="00994FE5" w:rsidRPr="00994FE5" w14:paraId="12E09482" w14:textId="77777777" w:rsidTr="00101EC2">
        <w:trPr>
          <w:jc w:val="center"/>
        </w:trPr>
        <w:tc>
          <w:tcPr>
            <w:tcW w:w="243" w:type="pct"/>
          </w:tcPr>
          <w:p w14:paraId="3F7216F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16E6FEE9"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6CDDE9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w:t>
            </w:r>
          </w:p>
        </w:tc>
      </w:tr>
      <w:tr w:rsidR="00994FE5" w:rsidRPr="00994FE5" w14:paraId="4C0192A0" w14:textId="77777777" w:rsidTr="00101EC2">
        <w:trPr>
          <w:jc w:val="center"/>
        </w:trPr>
        <w:tc>
          <w:tcPr>
            <w:tcW w:w="243" w:type="pct"/>
          </w:tcPr>
          <w:p w14:paraId="4CADF04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7E8B933"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615C3B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20"/>
                <w:szCs w:val="20"/>
              </w:rPr>
            </w:pPr>
            <w:r w:rsidRPr="00994FE5">
              <w:rPr>
                <w:rFonts w:ascii="Arial" w:eastAsia="Arial" w:hAnsi="Arial" w:cs="Arial"/>
                <w:b/>
                <w:sz w:val="12"/>
                <w:szCs w:val="12"/>
              </w:rPr>
              <w:t>Adult only</w:t>
            </w:r>
            <w:r w:rsidRPr="00994FE5">
              <w:rPr>
                <w:rFonts w:ascii="Arial" w:eastAsia="Arial" w:hAnsi="Arial" w:cs="Arial"/>
                <w:sz w:val="12"/>
                <w:szCs w:val="12"/>
              </w:rPr>
              <w:t xml:space="preserve"> </w:t>
            </w:r>
            <w:r w:rsidRPr="00994FE5">
              <w:rPr>
                <w:rFonts w:ascii="Arial" w:eastAsia="Arial" w:hAnsi="Arial" w:cs="Arial"/>
                <w:bCs/>
                <w:sz w:val="20"/>
                <w:szCs w:val="20"/>
              </w:rPr>
              <w:t>I must live at the Bail Support Accommodation Program Facility at 77 Thomas Place, Port Adelaide SA 5013.</w:t>
            </w:r>
          </w:p>
        </w:tc>
      </w:tr>
      <w:tr w:rsidR="00994FE5" w:rsidRPr="00994FE5" w14:paraId="1E2AC460" w14:textId="77777777" w:rsidTr="00101EC2">
        <w:trPr>
          <w:jc w:val="center"/>
        </w:trPr>
        <w:tc>
          <w:tcPr>
            <w:tcW w:w="243" w:type="pct"/>
          </w:tcPr>
          <w:p w14:paraId="7362F3D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63178A4"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22EDF70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live where </w:t>
            </w:r>
            <w:r w:rsidRPr="00994FE5">
              <w:rPr>
                <w:rFonts w:ascii="Arial" w:hAnsi="Arial" w:cs="Arial"/>
                <w:iCs/>
                <w:sz w:val="20"/>
                <w:szCs w:val="20"/>
              </w:rPr>
              <w:t>my Supervising Office</w:t>
            </w:r>
            <w:r w:rsidRPr="00994FE5">
              <w:rPr>
                <w:rFonts w:ascii="Arial" w:hAnsi="Arial" w:cs="Arial"/>
                <w:sz w:val="20"/>
                <w:szCs w:val="20"/>
              </w:rPr>
              <w:t>r directs.</w:t>
            </w:r>
          </w:p>
        </w:tc>
      </w:tr>
      <w:tr w:rsidR="00994FE5" w:rsidRPr="00994FE5" w14:paraId="0CB95F1B" w14:textId="77777777" w:rsidTr="00101EC2">
        <w:trPr>
          <w:jc w:val="center"/>
        </w:trPr>
        <w:tc>
          <w:tcPr>
            <w:tcW w:w="243" w:type="pct"/>
          </w:tcPr>
          <w:p w14:paraId="69BC61E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B03C7C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B134134"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eastAsia="Arial" w:hAnsi="Arial" w:cs="Arial"/>
                <w:b/>
                <w:sz w:val="12"/>
                <w:szCs w:val="24"/>
              </w:rPr>
              <w:t>Youth Only</w:t>
            </w:r>
            <w:r w:rsidRPr="00994FE5">
              <w:rPr>
                <w:rFonts w:ascii="Arial" w:eastAsia="Arial" w:hAnsi="Arial" w:cs="Arial"/>
                <w:sz w:val="12"/>
                <w:szCs w:val="24"/>
              </w:rPr>
              <w:t xml:space="preserve"> </w:t>
            </w:r>
            <w:r w:rsidRPr="00994FE5">
              <w:rPr>
                <w:rFonts w:ascii="Arial" w:hAnsi="Arial" w:cs="Arial"/>
                <w:sz w:val="20"/>
                <w:szCs w:val="20"/>
              </w:rPr>
              <w:t>I must live where [</w:t>
            </w:r>
            <w:r w:rsidRPr="00994FE5">
              <w:rPr>
                <w:rFonts w:ascii="Arial" w:hAnsi="Arial" w:cs="Arial"/>
                <w:i/>
                <w:iCs/>
                <w:sz w:val="20"/>
                <w:szCs w:val="20"/>
              </w:rPr>
              <w:t>my Supervising Office</w:t>
            </w:r>
            <w:r w:rsidRPr="00994FE5">
              <w:rPr>
                <w:rFonts w:ascii="Arial" w:hAnsi="Arial" w:cs="Arial"/>
                <w:i/>
                <w:sz w:val="20"/>
                <w:szCs w:val="20"/>
              </w:rPr>
              <w:t>r/the Department for Child Protection</w:t>
            </w:r>
            <w:r w:rsidRPr="00994FE5">
              <w:rPr>
                <w:rFonts w:ascii="Arial" w:hAnsi="Arial" w:cs="Arial"/>
                <w:sz w:val="20"/>
                <w:szCs w:val="20"/>
              </w:rPr>
              <w:t>] directs, at first with [</w:t>
            </w:r>
            <w:r w:rsidRPr="00994FE5">
              <w:rPr>
                <w:rFonts w:ascii="Arial" w:hAnsi="Arial" w:cs="Arial"/>
                <w:i/>
                <w:sz w:val="20"/>
                <w:szCs w:val="20"/>
              </w:rPr>
              <w:t>name</w:t>
            </w:r>
            <w:r w:rsidRPr="00994FE5">
              <w:rPr>
                <w:rFonts w:ascii="Arial" w:hAnsi="Arial" w:cs="Arial"/>
                <w:sz w:val="20"/>
                <w:szCs w:val="20"/>
              </w:rPr>
              <w:t>].</w:t>
            </w:r>
          </w:p>
        </w:tc>
      </w:tr>
      <w:tr w:rsidR="00994FE5" w:rsidRPr="00994FE5" w14:paraId="113FA00F" w14:textId="77777777" w:rsidTr="00101EC2">
        <w:trPr>
          <w:jc w:val="center"/>
        </w:trPr>
        <w:tc>
          <w:tcPr>
            <w:tcW w:w="243" w:type="pct"/>
          </w:tcPr>
          <w:p w14:paraId="3E8241E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6275CD7"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F216BBC"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502EFE03" w14:textId="77777777" w:rsidR="00994FE5" w:rsidRPr="00994FE5" w:rsidRDefault="00994FE5" w:rsidP="002910E3">
            <w:pPr>
              <w:numPr>
                <w:ilvl w:val="0"/>
                <w:numId w:val="335"/>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35D39674" w14:textId="77777777" w:rsidR="00994FE5" w:rsidRPr="00994FE5" w:rsidRDefault="00994FE5" w:rsidP="002910E3">
            <w:pPr>
              <w:numPr>
                <w:ilvl w:val="0"/>
                <w:numId w:val="335"/>
              </w:numPr>
              <w:tabs>
                <w:tab w:val="left" w:pos="319"/>
              </w:tabs>
              <w:overflowPunct w:val="0"/>
              <w:autoSpaceDE w:val="0"/>
              <w:autoSpaceDN w:val="0"/>
              <w:adjustRightInd w:val="0"/>
              <w:spacing w:after="120" w:line="276" w:lineRule="auto"/>
              <w:jc w:val="left"/>
              <w:textAlignment w:val="baseline"/>
              <w:rPr>
                <w:rFonts w:ascii="Arial" w:eastAsia="Arial" w:hAnsi="Arial" w:cs="Arial"/>
                <w:b/>
                <w:sz w:val="12"/>
                <w:szCs w:val="24"/>
              </w:rPr>
            </w:pPr>
            <w:r w:rsidRPr="00994FE5">
              <w:rPr>
                <w:rFonts w:ascii="Arial" w:hAnsi="Arial" w:cs="Arial"/>
                <w:sz w:val="20"/>
                <w:szCs w:val="16"/>
              </w:rPr>
              <w:t>in line with the terms and conditions of this Bail Agreement.</w:t>
            </w:r>
          </w:p>
        </w:tc>
      </w:tr>
      <w:tr w:rsidR="00994FE5" w:rsidRPr="00994FE5" w14:paraId="2BDF2CAE" w14:textId="77777777" w:rsidTr="00101EC2">
        <w:trPr>
          <w:jc w:val="center"/>
        </w:trPr>
        <w:tc>
          <w:tcPr>
            <w:tcW w:w="243" w:type="pct"/>
          </w:tcPr>
          <w:p w14:paraId="50EC109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B45C3C8"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E748F59"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18"/>
              </w:rPr>
              <w:t xml:space="preserve">Youth only </w:t>
            </w: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28AC0BF2" w14:textId="77777777" w:rsidR="00994FE5" w:rsidRPr="00994FE5" w:rsidRDefault="00994FE5" w:rsidP="002910E3">
            <w:pPr>
              <w:numPr>
                <w:ilvl w:val="0"/>
                <w:numId w:val="33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6B5308BF" w14:textId="77777777" w:rsidR="00994FE5" w:rsidRPr="00994FE5" w:rsidRDefault="00994FE5" w:rsidP="002910E3">
            <w:pPr>
              <w:numPr>
                <w:ilvl w:val="0"/>
                <w:numId w:val="33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line with the terms and conditions of this Bail Agreement;</w:t>
            </w:r>
          </w:p>
          <w:p w14:paraId="6B836C50" w14:textId="77777777" w:rsidR="00994FE5" w:rsidRPr="00994FE5" w:rsidRDefault="00994FE5" w:rsidP="002910E3">
            <w:pPr>
              <w:numPr>
                <w:ilvl w:val="0"/>
                <w:numId w:val="336"/>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the company of [</w:t>
            </w:r>
            <w:r w:rsidRPr="00994FE5">
              <w:rPr>
                <w:rFonts w:ascii="Arial" w:hAnsi="Arial" w:cs="Arial"/>
                <w:i/>
                <w:sz w:val="20"/>
                <w:szCs w:val="16"/>
              </w:rPr>
              <w:t>name/an adult approved by my Supervising Officer</w:t>
            </w:r>
            <w:r w:rsidRPr="00994FE5">
              <w:rPr>
                <w:rFonts w:ascii="Arial" w:hAnsi="Arial" w:cs="Arial"/>
                <w:sz w:val="20"/>
                <w:szCs w:val="16"/>
              </w:rPr>
              <w:t>].</w:t>
            </w:r>
          </w:p>
        </w:tc>
      </w:tr>
      <w:tr w:rsidR="00994FE5" w:rsidRPr="00994FE5" w14:paraId="15DB656E" w14:textId="77777777" w:rsidTr="00101EC2">
        <w:trPr>
          <w:jc w:val="center"/>
        </w:trPr>
        <w:tc>
          <w:tcPr>
            <w:tcW w:w="243" w:type="pct"/>
          </w:tcPr>
          <w:p w14:paraId="2BC1CD2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4E9198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D8441C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24"/>
              </w:rPr>
            </w:pPr>
            <w:r w:rsidRPr="00994FE5">
              <w:rPr>
                <w:rFonts w:ascii="Arial" w:eastAsia="Arial" w:hAnsi="Arial" w:cs="Arial"/>
                <w:sz w:val="18"/>
                <w:szCs w:val="24"/>
              </w:rPr>
              <w:t>W</w:t>
            </w:r>
            <w:r w:rsidRPr="00994FE5">
              <w:rPr>
                <w:rFonts w:ascii="Arial" w:eastAsia="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994FE5" w:rsidRPr="00994FE5" w14:paraId="137DE1E3" w14:textId="77777777" w:rsidTr="00101EC2">
        <w:trPr>
          <w:jc w:val="center"/>
        </w:trPr>
        <w:tc>
          <w:tcPr>
            <w:tcW w:w="243" w:type="pct"/>
          </w:tcPr>
          <w:p w14:paraId="1CCED80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64308D8"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4B7210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b/>
                <w:sz w:val="12"/>
                <w:szCs w:val="24"/>
              </w:rPr>
              <w:t>default selected if general residential condition selected</w:t>
            </w:r>
            <w:r w:rsidRPr="00994FE5">
              <w:rPr>
                <w:rFonts w:ascii="Arial" w:hAnsi="Arial" w:cs="Arial"/>
                <w:sz w:val="14"/>
                <w:szCs w:val="20"/>
              </w:rPr>
              <w:t xml:space="preserve"> </w:t>
            </w:r>
            <w:r w:rsidRPr="00994FE5">
              <w:rPr>
                <w:rFonts w:ascii="Arial" w:hAnsi="Arial" w:cs="Arial"/>
                <w:sz w:val="20"/>
                <w:szCs w:val="20"/>
              </w:rPr>
              <w:t>If an emergency requires me to move to another address:</w:t>
            </w:r>
          </w:p>
          <w:p w14:paraId="507C0714" w14:textId="77777777" w:rsidR="00994FE5" w:rsidRPr="00994FE5" w:rsidRDefault="00994FE5" w:rsidP="002910E3">
            <w:pPr>
              <w:numPr>
                <w:ilvl w:val="0"/>
                <w:numId w:val="33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412860CF" w14:textId="77777777" w:rsidR="00994FE5" w:rsidRPr="00994FE5" w:rsidRDefault="00994FE5" w:rsidP="002910E3">
            <w:pPr>
              <w:numPr>
                <w:ilvl w:val="0"/>
                <w:numId w:val="337"/>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4516B72C" w14:textId="77777777" w:rsidR="00994FE5" w:rsidRPr="00994FE5" w:rsidRDefault="00994FE5" w:rsidP="002910E3">
            <w:pPr>
              <w:numPr>
                <w:ilvl w:val="0"/>
                <w:numId w:val="337"/>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the conditions of this Agreement will continue to apply as though the new address were specified in this Bail Agreement.</w:t>
            </w:r>
          </w:p>
        </w:tc>
      </w:tr>
      <w:tr w:rsidR="00994FE5" w:rsidRPr="00994FE5" w14:paraId="3890B816" w14:textId="77777777" w:rsidTr="00101EC2">
        <w:trPr>
          <w:jc w:val="center"/>
        </w:trPr>
        <w:tc>
          <w:tcPr>
            <w:tcW w:w="243" w:type="pct"/>
          </w:tcPr>
          <w:p w14:paraId="5F4F7F3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7CFE18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D0AF61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at [</w:t>
            </w:r>
            <w:r w:rsidRPr="00994FE5">
              <w:rPr>
                <w:rFonts w:ascii="Arial" w:hAnsi="Arial" w:cs="Arial"/>
                <w:i/>
                <w:sz w:val="20"/>
                <w:szCs w:val="20"/>
              </w:rPr>
              <w:t>address(es)</w:t>
            </w:r>
            <w:r w:rsidRPr="00994FE5">
              <w:rPr>
                <w:rFonts w:ascii="Arial" w:hAnsi="Arial" w:cs="Arial"/>
                <w:sz w:val="20"/>
                <w:szCs w:val="20"/>
              </w:rPr>
              <w:t>].</w:t>
            </w:r>
          </w:p>
        </w:tc>
      </w:tr>
      <w:tr w:rsidR="00994FE5" w:rsidRPr="00994FE5" w14:paraId="6D6EAEA3" w14:textId="77777777" w:rsidTr="00101EC2">
        <w:trPr>
          <w:jc w:val="center"/>
        </w:trPr>
        <w:tc>
          <w:tcPr>
            <w:tcW w:w="243" w:type="pct"/>
          </w:tcPr>
          <w:p w14:paraId="22F3000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F54024C"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4E918F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with [</w:t>
            </w:r>
            <w:r w:rsidRPr="00994FE5">
              <w:rPr>
                <w:rFonts w:ascii="Arial" w:hAnsi="Arial" w:cs="Arial"/>
                <w:i/>
                <w:sz w:val="20"/>
                <w:szCs w:val="20"/>
              </w:rPr>
              <w:t>name(s)</w:t>
            </w:r>
            <w:r w:rsidRPr="00994FE5">
              <w:rPr>
                <w:rFonts w:ascii="Arial" w:hAnsi="Arial" w:cs="Arial"/>
                <w:sz w:val="20"/>
                <w:szCs w:val="20"/>
              </w:rPr>
              <w:t>].</w:t>
            </w:r>
          </w:p>
        </w:tc>
      </w:tr>
      <w:tr w:rsidR="00994FE5" w:rsidRPr="00994FE5" w14:paraId="7A14F37B" w14:textId="77777777" w:rsidTr="00101EC2">
        <w:trPr>
          <w:jc w:val="center"/>
        </w:trPr>
        <w:tc>
          <w:tcPr>
            <w:tcW w:w="5000" w:type="pct"/>
            <w:gridSpan w:val="3"/>
            <w:hideMark/>
          </w:tcPr>
          <w:p w14:paraId="4A2EA24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4646FAA7" w14:textId="77777777" w:rsidTr="00101EC2">
        <w:trPr>
          <w:jc w:val="center"/>
        </w:trPr>
        <w:tc>
          <w:tcPr>
            <w:tcW w:w="243" w:type="pct"/>
          </w:tcPr>
          <w:p w14:paraId="10CDA68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C7A51CD"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BA0E74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 from Court, I:</w:t>
            </w:r>
          </w:p>
          <w:p w14:paraId="26D4BB40"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eastAsia="Arial" w:hAnsi="Arial" w:cs="Arial"/>
                <w:b/>
                <w:sz w:val="12"/>
                <w:szCs w:val="24"/>
              </w:rPr>
              <w:t>default selected</w:t>
            </w:r>
            <w:r w:rsidRPr="00994FE5">
              <w:rPr>
                <w:rFonts w:ascii="Arial" w:hAnsi="Arial" w:cs="Arial"/>
                <w:sz w:val="20"/>
                <w:szCs w:val="20"/>
              </w:rPr>
              <w:t xml:space="preserve"> </w:t>
            </w:r>
            <w:r w:rsidRPr="00994FE5">
              <w:rPr>
                <w:rFonts w:ascii="Arial" w:hAnsi="Arial" w:cs="Arial"/>
                <w:sz w:val="20"/>
                <w:szCs w:val="16"/>
              </w:rPr>
              <w:t>must go straight to [</w:t>
            </w:r>
            <w:r w:rsidRPr="00994FE5">
              <w:rPr>
                <w:rFonts w:ascii="Arial" w:hAnsi="Arial" w:cs="Arial"/>
                <w:i/>
                <w:sz w:val="20"/>
                <w:szCs w:val="16"/>
              </w:rPr>
              <w:t>address</w:t>
            </w:r>
            <w:r w:rsidRPr="00994FE5">
              <w:rPr>
                <w:rFonts w:ascii="Arial" w:hAnsi="Arial" w:cs="Arial"/>
                <w:sz w:val="20"/>
                <w:szCs w:val="16"/>
              </w:rPr>
              <w:t xml:space="preserve">], so I can have an electronic transmitter fitted </w:t>
            </w:r>
            <w:r w:rsidRPr="00994FE5">
              <w:rPr>
                <w:rFonts w:ascii="Arial" w:hAnsi="Arial" w:cs="Arial"/>
                <w:b/>
                <w:bCs/>
                <w:sz w:val="12"/>
                <w:szCs w:val="8"/>
              </w:rPr>
              <w:t>following text displayed</w:t>
            </w:r>
            <w:r w:rsidRPr="00994FE5">
              <w:rPr>
                <w:rFonts w:ascii="Arial" w:hAnsi="Arial" w:cs="Arial"/>
                <w:sz w:val="12"/>
                <w:szCs w:val="8"/>
              </w:rPr>
              <w:t xml:space="preserve"> </w:t>
            </w:r>
            <w:r w:rsidRPr="00994FE5">
              <w:rPr>
                <w:rFonts w:ascii="Arial" w:eastAsia="Arial" w:hAnsi="Arial" w:cs="Arial"/>
                <w:b/>
                <w:sz w:val="12"/>
                <w:szCs w:val="24"/>
              </w:rPr>
              <w:t>if address is home address rather than Department address</w:t>
            </w:r>
            <w:r w:rsidRPr="00994FE5">
              <w:rPr>
                <w:rFonts w:ascii="Arial" w:hAnsi="Arial" w:cs="Arial"/>
                <w:sz w:val="20"/>
                <w:szCs w:val="16"/>
              </w:rPr>
              <w:t xml:space="preserve"> and when I get there, I must contact the Home Detention Unit of the Department [</w:t>
            </w:r>
            <w:r w:rsidRPr="00994FE5">
              <w:rPr>
                <w:rFonts w:ascii="Arial" w:hAnsi="Arial" w:cs="Arial"/>
                <w:i/>
                <w:iCs/>
                <w:sz w:val="20"/>
                <w:szCs w:val="16"/>
              </w:rPr>
              <w:t>for Correctional Services/of Human Services</w:t>
            </w:r>
            <w:r w:rsidRPr="00994FE5">
              <w:rPr>
                <w:rFonts w:ascii="Arial" w:hAnsi="Arial" w:cs="Arial"/>
                <w:sz w:val="20"/>
                <w:szCs w:val="16"/>
              </w:rPr>
              <w:t>] by telephone on [</w:t>
            </w:r>
            <w:r w:rsidRPr="00994FE5">
              <w:rPr>
                <w:rFonts w:ascii="Arial" w:hAnsi="Arial" w:cs="Arial"/>
                <w:i/>
                <w:sz w:val="20"/>
                <w:szCs w:val="16"/>
              </w:rPr>
              <w:t>1300 796 199/1800 814 914</w:t>
            </w:r>
            <w:r w:rsidRPr="00994FE5">
              <w:rPr>
                <w:rFonts w:ascii="Arial" w:hAnsi="Arial" w:cs="Arial"/>
                <w:sz w:val="20"/>
                <w:szCs w:val="16"/>
              </w:rPr>
              <w:t>];</w:t>
            </w:r>
          </w:p>
          <w:p w14:paraId="4A204BC8"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eastAsia="Arial" w:hAnsi="Arial" w:cs="Arial"/>
                <w:b/>
                <w:sz w:val="12"/>
                <w:szCs w:val="24"/>
              </w:rPr>
              <w:t xml:space="preserve">youth only </w:t>
            </w:r>
            <w:r w:rsidRPr="00994FE5">
              <w:rPr>
                <w:rFonts w:ascii="Arial" w:hAnsi="Arial" w:cs="Arial"/>
                <w:sz w:val="20"/>
                <w:szCs w:val="16"/>
              </w:rPr>
              <w:t>must remain in custody pending the availability of an electronic monitoring device;</w:t>
            </w:r>
          </w:p>
          <w:p w14:paraId="54082713"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the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57CFE190"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eastAsia="Arial" w:hAnsi="Arial" w:cs="Arial"/>
                <w:sz w:val="24"/>
                <w:szCs w:val="24"/>
              </w:rPr>
            </w:pPr>
            <w:r w:rsidRPr="00994FE5">
              <w:rPr>
                <w:rFonts w:ascii="Arial" w:hAnsi="Arial" w:cs="Arial"/>
                <w:sz w:val="20"/>
                <w:szCs w:val="16"/>
              </w:rPr>
              <w:t xml:space="preserve">must always be contactable by mobile telephone </w:t>
            </w:r>
            <w:r w:rsidRPr="00994FE5">
              <w:rPr>
                <w:rFonts w:ascii="Arial" w:eastAsia="Arial" w:hAnsi="Arial" w:cs="Arial"/>
                <w:b/>
                <w:sz w:val="12"/>
                <w:szCs w:val="24"/>
              </w:rPr>
              <w:t>following words default selected if class 1 or class 2 offence or serious and organised crime suspect selected</w:t>
            </w:r>
            <w:r w:rsidRPr="00994FE5">
              <w:rPr>
                <w:rFonts w:ascii="Arial" w:eastAsia="Arial" w:hAnsi="Arial" w:cs="Arial"/>
                <w:sz w:val="12"/>
                <w:szCs w:val="24"/>
              </w:rPr>
              <w:t xml:space="preserve"> </w:t>
            </w:r>
            <w:r w:rsidRPr="00994FE5">
              <w:rPr>
                <w:rFonts w:ascii="Arial" w:hAnsi="Arial" w:cs="Arial"/>
                <w:sz w:val="20"/>
                <w:szCs w:val="16"/>
              </w:rPr>
              <w:t>[</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5D0D2D19"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5D88057A" w14:textId="77777777" w:rsidR="00994FE5" w:rsidRPr="00994FE5" w:rsidRDefault="00994FE5" w:rsidP="002910E3">
            <w:pPr>
              <w:widowControl w:val="0"/>
              <w:numPr>
                <w:ilvl w:val="0"/>
                <w:numId w:val="338"/>
              </w:numPr>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answer straight away to any calls or text messages from the Department [</w:t>
            </w:r>
            <w:r w:rsidRPr="00994FE5">
              <w:rPr>
                <w:rFonts w:ascii="Arial" w:hAnsi="Arial" w:cs="Arial"/>
                <w:i/>
                <w:iCs/>
                <w:sz w:val="20"/>
                <w:szCs w:val="16"/>
              </w:rPr>
              <w:t>for</w:t>
            </w:r>
            <w:r w:rsidRPr="00994FE5">
              <w:rPr>
                <w:rFonts w:ascii="Arial" w:hAnsi="Arial" w:cs="Arial"/>
                <w:sz w:val="20"/>
                <w:szCs w:val="16"/>
              </w:rPr>
              <w:t xml:space="preserve"> </w:t>
            </w:r>
            <w:r w:rsidRPr="00994FE5">
              <w:rPr>
                <w:rFonts w:ascii="Arial" w:hAnsi="Arial" w:cs="Arial"/>
                <w:i/>
                <w:sz w:val="20"/>
                <w:szCs w:val="16"/>
              </w:rPr>
              <w:t>Correctional Services/of Human Services</w:t>
            </w:r>
            <w:r w:rsidRPr="00994FE5">
              <w:rPr>
                <w:rFonts w:ascii="Arial" w:hAnsi="Arial" w:cs="Arial"/>
                <w:sz w:val="20"/>
                <w:szCs w:val="16"/>
              </w:rPr>
              <w:t>] on the mobile phone number I have given.</w:t>
            </w:r>
          </w:p>
        </w:tc>
      </w:tr>
      <w:tr w:rsidR="00994FE5" w:rsidRPr="00994FE5" w14:paraId="31271A22" w14:textId="77777777" w:rsidTr="00101EC2">
        <w:trPr>
          <w:jc w:val="center"/>
        </w:trPr>
        <w:tc>
          <w:tcPr>
            <w:tcW w:w="5000" w:type="pct"/>
            <w:gridSpan w:val="3"/>
            <w:hideMark/>
          </w:tcPr>
          <w:p w14:paraId="2C0AB0A3"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Programs </w:t>
            </w:r>
          </w:p>
        </w:tc>
      </w:tr>
      <w:tr w:rsidR="00994FE5" w:rsidRPr="00994FE5" w14:paraId="42BA26D8" w14:textId="77777777" w:rsidTr="00101EC2">
        <w:trPr>
          <w:jc w:val="center"/>
        </w:trPr>
        <w:tc>
          <w:tcPr>
            <w:tcW w:w="243" w:type="pct"/>
          </w:tcPr>
          <w:p w14:paraId="442257A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48A731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Calibri" w:hAnsi="Arial" w:cs="Arial"/>
                <w:sz w:val="20"/>
                <w:szCs w:val="20"/>
              </w:rPr>
            </w:pPr>
          </w:p>
        </w:tc>
        <w:tc>
          <w:tcPr>
            <w:tcW w:w="4529" w:type="pct"/>
            <w:hideMark/>
          </w:tcPr>
          <w:p w14:paraId="7E6D509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go to an assessment at [Owenia House/Child and Adolescent Mental Health Service] as directed by my Supervising Officer. I must do what is asked of me, including taking part in treatment that is advised after the assessment.</w:t>
            </w:r>
          </w:p>
        </w:tc>
      </w:tr>
      <w:tr w:rsidR="00994FE5" w:rsidRPr="00994FE5" w14:paraId="1B0758D5" w14:textId="77777777" w:rsidTr="00101EC2">
        <w:trPr>
          <w:jc w:val="center"/>
        </w:trPr>
        <w:tc>
          <w:tcPr>
            <w:tcW w:w="243" w:type="pct"/>
          </w:tcPr>
          <w:p w14:paraId="7A7112E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EEEC0A5"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86151B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 xml:space="preserve">I must </w:t>
            </w:r>
          </w:p>
          <w:p w14:paraId="188774F4" w14:textId="77777777" w:rsidR="00994FE5" w:rsidRPr="00994FE5" w:rsidRDefault="00994FE5" w:rsidP="002910E3">
            <w:pPr>
              <w:widowControl w:val="0"/>
              <w:numPr>
                <w:ilvl w:val="0"/>
                <w:numId w:val="339"/>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1F9E67F8" w14:textId="77777777" w:rsidR="00994FE5" w:rsidRPr="00994FE5" w:rsidRDefault="00994FE5" w:rsidP="002910E3">
            <w:pPr>
              <w:widowControl w:val="0"/>
              <w:numPr>
                <w:ilvl w:val="0"/>
                <w:numId w:val="339"/>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if assessed as suitable, go to and complete an Abuse Prevention Program that the CAA Intervention Program Manager says is suitable. </w:t>
            </w:r>
          </w:p>
        </w:tc>
      </w:tr>
      <w:tr w:rsidR="00994FE5" w:rsidRPr="00994FE5" w14:paraId="1D85DC8D" w14:textId="77777777" w:rsidTr="00101EC2">
        <w:trPr>
          <w:jc w:val="center"/>
        </w:trPr>
        <w:tc>
          <w:tcPr>
            <w:tcW w:w="243" w:type="pct"/>
          </w:tcPr>
          <w:p w14:paraId="03E79EA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7BE13C7"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209B27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go to an assessment and, if assessed as suitable, go to and complete any: </w:t>
            </w:r>
          </w:p>
          <w:p w14:paraId="490FDAF7" w14:textId="77777777" w:rsidR="00994FE5" w:rsidRPr="00994FE5" w:rsidRDefault="00994FE5" w:rsidP="002910E3">
            <w:pPr>
              <w:numPr>
                <w:ilvl w:val="0"/>
                <w:numId w:val="3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 xml:space="preserve">psychiatric, psychological or medical assessment, treatment, counselling, or therapy programs, including for drug abuse; </w:t>
            </w:r>
          </w:p>
          <w:p w14:paraId="005012DF" w14:textId="77777777" w:rsidR="00994FE5" w:rsidRPr="00994FE5" w:rsidRDefault="00994FE5" w:rsidP="002910E3">
            <w:pPr>
              <w:numPr>
                <w:ilvl w:val="0"/>
                <w:numId w:val="3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educational, vocational or recreational programs;</w:t>
            </w:r>
          </w:p>
          <w:p w14:paraId="1AF0B707" w14:textId="77777777" w:rsidR="00994FE5" w:rsidRPr="00994FE5" w:rsidRDefault="00994FE5" w:rsidP="002910E3">
            <w:pPr>
              <w:numPr>
                <w:ilvl w:val="0"/>
                <w:numId w:val="340"/>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intervention program;</w:t>
            </w:r>
          </w:p>
          <w:p w14:paraId="1FAA3BFF" w14:textId="77777777" w:rsidR="00994FE5" w:rsidRPr="00994FE5" w:rsidRDefault="00994FE5" w:rsidP="002910E3">
            <w:pPr>
              <w:numPr>
                <w:ilvl w:val="0"/>
                <w:numId w:val="340"/>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programs and projects,</w:t>
            </w:r>
          </w:p>
          <w:p w14:paraId="60CC6D3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that my Supervising Officer reasonably directs.</w:t>
            </w:r>
          </w:p>
        </w:tc>
      </w:tr>
      <w:tr w:rsidR="00994FE5" w:rsidRPr="00994FE5" w14:paraId="45BFCBC7" w14:textId="77777777" w:rsidTr="00101EC2">
        <w:trPr>
          <w:jc w:val="center"/>
        </w:trPr>
        <w:tc>
          <w:tcPr>
            <w:tcW w:w="243" w:type="pct"/>
          </w:tcPr>
          <w:p w14:paraId="336AC85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22949783"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985314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Adult Only</w:t>
            </w:r>
            <w:r w:rsidRPr="00994FE5">
              <w:rPr>
                <w:rFonts w:ascii="Arial" w:hAnsi="Arial" w:cs="Arial"/>
                <w:sz w:val="12"/>
                <w:szCs w:val="20"/>
              </w:rPr>
              <w:t xml:space="preserve"> </w:t>
            </w:r>
            <w:r w:rsidRPr="00994FE5">
              <w:rPr>
                <w:rFonts w:ascii="Arial" w:hAnsi="Arial" w:cs="Arial"/>
                <w:sz w:val="20"/>
                <w:szCs w:val="20"/>
              </w:rPr>
              <w:t>I must pay [</w:t>
            </w:r>
            <w:r w:rsidRPr="00994FE5">
              <w:rPr>
                <w:rFonts w:ascii="Arial" w:hAnsi="Arial" w:cs="Arial"/>
                <w:i/>
                <w:sz w:val="20"/>
                <w:szCs w:val="20"/>
              </w:rPr>
              <w:t>amount in dollars or percentage of cost</w:t>
            </w:r>
            <w:r w:rsidRPr="00994FE5">
              <w:rPr>
                <w:rFonts w:ascii="Arial" w:hAnsi="Arial" w:cs="Arial"/>
                <w:sz w:val="20"/>
                <w:szCs w:val="20"/>
              </w:rPr>
              <w:t>] towards the cost of [</w:t>
            </w:r>
            <w:r w:rsidRPr="00994FE5">
              <w:rPr>
                <w:rFonts w:ascii="Arial" w:hAnsi="Arial" w:cs="Arial"/>
                <w:i/>
                <w:sz w:val="20"/>
                <w:szCs w:val="20"/>
              </w:rPr>
              <w:t>any course or treatment/specify courses or treatments</w:t>
            </w:r>
            <w:r w:rsidRPr="00994FE5">
              <w:rPr>
                <w:rFonts w:ascii="Arial" w:hAnsi="Arial" w:cs="Arial"/>
                <w:sz w:val="20"/>
                <w:szCs w:val="20"/>
              </w:rPr>
              <w:t>] required to be undertaken by me under the condition[s] above.</w:t>
            </w:r>
          </w:p>
        </w:tc>
      </w:tr>
    </w:tbl>
    <w:p w14:paraId="69F97578"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3914D97B" w14:textId="77777777" w:rsidTr="00101EC2">
        <w:trPr>
          <w:jc w:val="center"/>
        </w:trPr>
        <w:tc>
          <w:tcPr>
            <w:tcW w:w="5000" w:type="pct"/>
            <w:gridSpan w:val="3"/>
            <w:hideMark/>
          </w:tcPr>
          <w:p w14:paraId="221C772E"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Communication </w:t>
            </w:r>
          </w:p>
        </w:tc>
      </w:tr>
      <w:tr w:rsidR="00994FE5" w:rsidRPr="00994FE5" w14:paraId="461693C0" w14:textId="77777777" w:rsidTr="00101EC2">
        <w:trPr>
          <w:jc w:val="center"/>
        </w:trPr>
        <w:tc>
          <w:tcPr>
            <w:tcW w:w="243" w:type="pct"/>
          </w:tcPr>
          <w:p w14:paraId="6FE81F3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7038C61"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E2D2CA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994FE5">
              <w:rPr>
                <w:rFonts w:ascii="Arial" w:hAnsi="Arial" w:cs="Arial"/>
                <w:b/>
                <w:sz w:val="12"/>
                <w:szCs w:val="18"/>
              </w:rPr>
              <w:t xml:space="preserve">Mandatory if serious and organized crime suspect </w:t>
            </w:r>
            <w:r w:rsidRPr="00994FE5">
              <w:rPr>
                <w:rFonts w:ascii="Arial" w:hAnsi="Arial" w:cs="Arial"/>
                <w:bCs/>
                <w:sz w:val="20"/>
                <w:szCs w:val="28"/>
              </w:rPr>
              <w:t>I must not communicate with any person other than [</w:t>
            </w:r>
            <w:r w:rsidRPr="00994FE5">
              <w:rPr>
                <w:rFonts w:ascii="Arial" w:hAnsi="Arial" w:cs="Arial"/>
                <w:bCs/>
                <w:i/>
                <w:iCs/>
                <w:sz w:val="20"/>
                <w:szCs w:val="28"/>
              </w:rPr>
              <w:t>specify person or class</w:t>
            </w:r>
            <w:r w:rsidRPr="00994FE5">
              <w:rPr>
                <w:rFonts w:ascii="Arial" w:hAnsi="Arial" w:cs="Arial"/>
                <w:bCs/>
                <w:sz w:val="20"/>
                <w:szCs w:val="28"/>
              </w:rPr>
              <w:t>].</w:t>
            </w:r>
          </w:p>
        </w:tc>
      </w:tr>
      <w:tr w:rsidR="00994FE5" w:rsidRPr="00994FE5" w14:paraId="68EB7F46" w14:textId="77777777" w:rsidTr="00101EC2">
        <w:trPr>
          <w:jc w:val="center"/>
        </w:trPr>
        <w:tc>
          <w:tcPr>
            <w:tcW w:w="243" w:type="pct"/>
          </w:tcPr>
          <w:p w14:paraId="6B2F167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87E051D"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596E56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eastAsia="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12"/>
                <w:szCs w:val="18"/>
              </w:rPr>
              <w:t xml:space="preserve"> </w:t>
            </w:r>
            <w:r w:rsidRPr="00994FE5">
              <w:rPr>
                <w:rFonts w:ascii="Arial" w:hAnsi="Arial" w:cs="Arial"/>
                <w:sz w:val="20"/>
                <w:szCs w:val="20"/>
              </w:rPr>
              <w:t>I must not possess (have) any telephone, mobile phone, computer or other telecommunication device except [</w:t>
            </w:r>
            <w:r w:rsidRPr="00994FE5">
              <w:rPr>
                <w:rFonts w:ascii="Arial" w:hAnsi="Arial" w:cs="Arial"/>
                <w:i/>
                <w:sz w:val="20"/>
                <w:szCs w:val="20"/>
              </w:rPr>
              <w:t>specify device(s)</w:t>
            </w:r>
            <w:r w:rsidRPr="00994FE5">
              <w:rPr>
                <w:rFonts w:ascii="Arial" w:hAnsi="Arial" w:cs="Arial"/>
                <w:sz w:val="20"/>
                <w:szCs w:val="20"/>
              </w:rPr>
              <w:t>] and I must only use permitted device(s) for communication reasons.</w:t>
            </w:r>
          </w:p>
        </w:tc>
      </w:tr>
      <w:tr w:rsidR="00994FE5" w:rsidRPr="00994FE5" w14:paraId="7B6224DE" w14:textId="77777777" w:rsidTr="00101EC2">
        <w:trPr>
          <w:jc w:val="center"/>
        </w:trPr>
        <w:tc>
          <w:tcPr>
            <w:tcW w:w="243" w:type="pct"/>
          </w:tcPr>
          <w:p w14:paraId="2D7E9EF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6DA5FB5E"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3A92C7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not: </w:t>
            </w:r>
          </w:p>
          <w:p w14:paraId="5C1C0A60" w14:textId="77777777" w:rsidR="00994FE5" w:rsidRPr="00994FE5" w:rsidRDefault="00994FE5" w:rsidP="002910E3">
            <w:pPr>
              <w:numPr>
                <w:ilvl w:val="0"/>
                <w:numId w:val="34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possess (have) or use any device that lets me communicate with any other person on the internet or freely browse or search on the internet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device(s)</w:t>
            </w:r>
            <w:r w:rsidRPr="00994FE5">
              <w:rPr>
                <w:rFonts w:ascii="Arial" w:hAnsi="Arial" w:cs="Arial"/>
                <w:sz w:val="20"/>
                <w:szCs w:val="20"/>
              </w:rPr>
              <w:t xml:space="preserve">] and unless I have permission beforehand from </w:t>
            </w:r>
            <w:r w:rsidRPr="00994FE5">
              <w:rPr>
                <w:rFonts w:ascii="Arial" w:hAnsi="Arial" w:cs="Arial"/>
                <w:iCs/>
                <w:sz w:val="20"/>
                <w:szCs w:val="20"/>
              </w:rPr>
              <w:t>my Supervising Office</w:t>
            </w:r>
            <w:r w:rsidRPr="00994FE5">
              <w:rPr>
                <w:rFonts w:ascii="Arial" w:hAnsi="Arial" w:cs="Arial"/>
                <w:sz w:val="20"/>
                <w:szCs w:val="20"/>
              </w:rPr>
              <w:t>r;</w:t>
            </w:r>
          </w:p>
          <w:p w14:paraId="3AC6FEB6" w14:textId="77777777" w:rsidR="00994FE5" w:rsidRPr="00994FE5" w:rsidRDefault="00994FE5" w:rsidP="002910E3">
            <w:pPr>
              <w:numPr>
                <w:ilvl w:val="0"/>
                <w:numId w:val="34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7F264CED" w14:textId="77777777" w:rsidR="00994FE5" w:rsidRPr="00994FE5" w:rsidRDefault="00994FE5" w:rsidP="002910E3">
            <w:pPr>
              <w:numPr>
                <w:ilvl w:val="0"/>
                <w:numId w:val="341"/>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use any social media, networking or chat based applications on the internet or any electronic devices.</w:t>
            </w:r>
          </w:p>
        </w:tc>
      </w:tr>
      <w:tr w:rsidR="00994FE5" w:rsidRPr="00994FE5" w14:paraId="08F2FDBD" w14:textId="77777777" w:rsidTr="00101EC2">
        <w:trPr>
          <w:jc w:val="center"/>
        </w:trPr>
        <w:tc>
          <w:tcPr>
            <w:tcW w:w="5000" w:type="pct"/>
            <w:gridSpan w:val="3"/>
            <w:hideMark/>
          </w:tcPr>
          <w:p w14:paraId="7F2D53C1"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Association</w:t>
            </w:r>
          </w:p>
        </w:tc>
      </w:tr>
      <w:tr w:rsidR="00994FE5" w:rsidRPr="00994FE5" w14:paraId="748C707F" w14:textId="77777777" w:rsidTr="00101EC2">
        <w:trPr>
          <w:jc w:val="center"/>
        </w:trPr>
        <w:tc>
          <w:tcPr>
            <w:tcW w:w="243" w:type="pct"/>
          </w:tcPr>
          <w:p w14:paraId="6CFD016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12C43D5"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A3313D3"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near or stay near a child or person under the age of [</w:t>
            </w:r>
            <w:r w:rsidRPr="00994FE5">
              <w:rPr>
                <w:rFonts w:ascii="Arial" w:hAnsi="Arial" w:cs="Arial"/>
                <w:i/>
                <w:sz w:val="20"/>
                <w:szCs w:val="20"/>
              </w:rPr>
              <w:t>number</w:t>
            </w:r>
            <w:r w:rsidRPr="00994FE5">
              <w:rPr>
                <w:rFonts w:ascii="Arial" w:hAnsi="Arial" w:cs="Arial"/>
                <w:sz w:val="20"/>
                <w:szCs w:val="20"/>
              </w:rPr>
              <w:t xml:space="preserve">] years unless I am with a person approved by </w:t>
            </w:r>
            <w:r w:rsidRPr="00994FE5">
              <w:rPr>
                <w:rFonts w:ascii="Arial" w:hAnsi="Arial" w:cs="Arial"/>
                <w:iCs/>
                <w:sz w:val="20"/>
                <w:szCs w:val="20"/>
              </w:rPr>
              <w:t>my Supervising Office</w:t>
            </w:r>
            <w:r w:rsidRPr="00994FE5">
              <w:rPr>
                <w:rFonts w:ascii="Arial" w:hAnsi="Arial" w:cs="Arial"/>
                <w:sz w:val="20"/>
                <w:szCs w:val="20"/>
              </w:rPr>
              <w:t xml:space="preserve">r. I must sign all required forms and obey the directions of </w:t>
            </w:r>
            <w:r w:rsidRPr="00994FE5">
              <w:rPr>
                <w:rFonts w:ascii="Arial" w:hAnsi="Arial" w:cs="Arial"/>
                <w:iCs/>
                <w:sz w:val="20"/>
                <w:szCs w:val="20"/>
              </w:rPr>
              <w:t>my Supervising Office</w:t>
            </w:r>
            <w:r w:rsidRPr="00994FE5">
              <w:rPr>
                <w:rFonts w:ascii="Arial" w:hAnsi="Arial" w:cs="Arial"/>
                <w:sz w:val="20"/>
                <w:szCs w:val="20"/>
              </w:rPr>
              <w:t>r about the choice and approval of the approved person.</w:t>
            </w:r>
          </w:p>
        </w:tc>
      </w:tr>
      <w:tr w:rsidR="00994FE5" w:rsidRPr="00994FE5" w14:paraId="0EFF5939" w14:textId="77777777" w:rsidTr="00101EC2">
        <w:trPr>
          <w:jc w:val="center"/>
        </w:trPr>
        <w:tc>
          <w:tcPr>
            <w:tcW w:w="243" w:type="pct"/>
          </w:tcPr>
          <w:p w14:paraId="4AC4B91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7FD720E"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510D86F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I must not go or stay within [</w:t>
            </w:r>
            <w:r w:rsidRPr="00994FE5">
              <w:rPr>
                <w:rFonts w:ascii="Arial" w:eastAsia="Arial" w:hAnsi="Arial" w:cs="Arial"/>
                <w:i/>
                <w:sz w:val="20"/>
                <w:szCs w:val="24"/>
              </w:rPr>
              <w:t>500 metres (half a kilometre)/other distance</w:t>
            </w:r>
            <w:r w:rsidRPr="00994FE5">
              <w:rPr>
                <w:rFonts w:ascii="Arial" w:eastAsia="Arial" w:hAnsi="Arial" w:cs="Arial"/>
                <w:sz w:val="20"/>
                <w:szCs w:val="24"/>
              </w:rPr>
              <w:t>] of any school, kindergarten or childcare centre.</w:t>
            </w:r>
          </w:p>
        </w:tc>
      </w:tr>
      <w:tr w:rsidR="00994FE5" w:rsidRPr="00994FE5" w14:paraId="352A86CD" w14:textId="77777777" w:rsidTr="00101EC2">
        <w:trPr>
          <w:jc w:val="center"/>
        </w:trPr>
        <w:tc>
          <w:tcPr>
            <w:tcW w:w="243" w:type="pct"/>
          </w:tcPr>
          <w:p w14:paraId="750E889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99BF5FB"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F387D4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directly or indirectly approach, communicate with, contact, or go or stay within [</w:t>
            </w:r>
            <w:r w:rsidRPr="00994FE5">
              <w:rPr>
                <w:rFonts w:ascii="Arial" w:hAnsi="Arial" w:cs="Arial"/>
                <w:i/>
                <w:sz w:val="20"/>
                <w:szCs w:val="20"/>
              </w:rPr>
              <w:t>number</w:t>
            </w:r>
            <w:r w:rsidRPr="00994FE5">
              <w:rPr>
                <w:rFonts w:ascii="Arial" w:hAnsi="Arial" w:cs="Arial"/>
                <w:sz w:val="20"/>
                <w:szCs w:val="20"/>
              </w:rPr>
              <w:t>] metres of [</w:t>
            </w:r>
            <w:r w:rsidRPr="00994FE5">
              <w:rPr>
                <w:rFonts w:ascii="Arial" w:hAnsi="Arial" w:cs="Arial"/>
                <w:i/>
                <w:sz w:val="20"/>
                <w:szCs w:val="20"/>
              </w:rPr>
              <w:t>person(s) and/or class(es) of persons</w:t>
            </w:r>
            <w:r w:rsidRPr="00994FE5">
              <w:rPr>
                <w:rFonts w:ascii="Arial" w:hAnsi="Arial" w:cs="Arial"/>
                <w:sz w:val="20"/>
                <w:szCs w:val="20"/>
              </w:rPr>
              <w:t xml:space="preserve">] . Contact is only permitted at a court or tribunal hearing where the defendant is a party to or a witness in the proceeding.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contact is permitted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02D1C604" w14:textId="77777777" w:rsidTr="00101EC2">
        <w:trPr>
          <w:jc w:val="center"/>
        </w:trPr>
        <w:tc>
          <w:tcPr>
            <w:tcW w:w="243" w:type="pct"/>
          </w:tcPr>
          <w:p w14:paraId="3B822BE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BDC31EA"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973996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or stay within [</w:t>
            </w:r>
            <w:r w:rsidRPr="00994FE5">
              <w:rPr>
                <w:rFonts w:ascii="Arial" w:hAnsi="Arial" w:cs="Arial"/>
                <w:i/>
                <w:sz w:val="20"/>
                <w:szCs w:val="20"/>
              </w:rPr>
              <w:t>number</w:t>
            </w:r>
            <w:r w:rsidRPr="00994FE5">
              <w:rPr>
                <w:rFonts w:ascii="Arial" w:hAnsi="Arial" w:cs="Arial"/>
                <w:sz w:val="20"/>
                <w:szCs w:val="20"/>
              </w:rPr>
              <w:t>] metres of the boundary of any place where [</w:t>
            </w:r>
            <w:r w:rsidRPr="00994FE5">
              <w:rPr>
                <w:rFonts w:ascii="Arial" w:hAnsi="Arial" w:cs="Arial"/>
                <w:i/>
                <w:sz w:val="20"/>
                <w:szCs w:val="20"/>
              </w:rPr>
              <w:t>name</w:t>
            </w:r>
            <w:r w:rsidRPr="00994FE5">
              <w:rPr>
                <w:rFonts w:ascii="Arial" w:hAnsi="Arial" w:cs="Arial"/>
                <w:sz w:val="20"/>
                <w:szCs w:val="20"/>
              </w:rPr>
              <w:t>] may live or work.</w:t>
            </w:r>
          </w:p>
        </w:tc>
      </w:tr>
      <w:tr w:rsidR="00994FE5" w:rsidRPr="00994FE5" w14:paraId="2842E12F" w14:textId="77777777" w:rsidTr="00101EC2">
        <w:trPr>
          <w:jc w:val="center"/>
        </w:trPr>
        <w:tc>
          <w:tcPr>
            <w:tcW w:w="243" w:type="pct"/>
          </w:tcPr>
          <w:p w14:paraId="44A62BA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5E52885"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3503D0D"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4"/>
                <w:szCs w:val="20"/>
                <w:lang w:bidi="en-US"/>
              </w:rPr>
            </w:pPr>
            <w:r w:rsidRPr="00994FE5">
              <w:rPr>
                <w:rFonts w:ascii="Arial" w:hAnsi="Arial" w:cs="Arial"/>
                <w:sz w:val="20"/>
                <w:szCs w:val="20"/>
              </w:rPr>
              <w:t>I must not [</w:t>
            </w:r>
            <w:r w:rsidRPr="00994FE5">
              <w:rPr>
                <w:rFonts w:ascii="Arial" w:hAnsi="Arial" w:cs="Arial"/>
                <w:i/>
                <w:sz w:val="20"/>
                <w:szCs w:val="20"/>
              </w:rPr>
              <w:t xml:space="preserve">go to </w:t>
            </w:r>
            <w:r w:rsidRPr="00994FE5">
              <w:rPr>
                <w:rFonts w:ascii="Arial" w:hAnsi="Arial" w:cs="Arial"/>
                <w:sz w:val="20"/>
                <w:szCs w:val="20"/>
              </w:rPr>
              <w:t>[</w:t>
            </w:r>
            <w:r w:rsidRPr="00994FE5">
              <w:rPr>
                <w:rFonts w:ascii="Arial" w:hAnsi="Arial" w:cs="Arial"/>
                <w:i/>
                <w:sz w:val="20"/>
                <w:szCs w:val="20"/>
              </w:rPr>
              <w:t>location</w:t>
            </w:r>
            <w:r w:rsidRPr="00994FE5">
              <w:rPr>
                <w:rFonts w:ascii="Arial" w:hAnsi="Arial" w:cs="Arial"/>
                <w:sz w:val="20"/>
                <w:szCs w:val="20"/>
              </w:rPr>
              <w:t>] [</w:t>
            </w:r>
            <w:r w:rsidRPr="00994FE5">
              <w:rPr>
                <w:rFonts w:ascii="Arial" w:hAnsi="Arial" w:cs="Arial"/>
                <w:i/>
                <w:sz w:val="20"/>
                <w:szCs w:val="20"/>
              </w:rPr>
              <w:t>or</w:t>
            </w:r>
            <w:r w:rsidRPr="00994FE5">
              <w:rPr>
                <w:rFonts w:ascii="Arial" w:hAnsi="Arial" w:cs="Arial"/>
                <w:sz w:val="20"/>
                <w:szCs w:val="20"/>
              </w:rPr>
              <w:t>] go or stay within the area [</w:t>
            </w:r>
            <w:r w:rsidRPr="00994FE5">
              <w:rPr>
                <w:rFonts w:ascii="Arial" w:hAnsi="Arial" w:cs="Arial"/>
                <w:i/>
                <w:sz w:val="20"/>
                <w:szCs w:val="20"/>
              </w:rPr>
              <w:t>description of area, including boundaries</w:t>
            </w:r>
            <w:r w:rsidRPr="00994FE5">
              <w:rPr>
                <w:rFonts w:ascii="Arial" w:hAnsi="Arial" w:cs="Arial"/>
                <w:sz w:val="20"/>
                <w:szCs w:val="20"/>
              </w:rPr>
              <w:t xml:space="preserve">]].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I may go or stay within that area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5EE6E4E4" w14:textId="77777777" w:rsidTr="00101EC2">
        <w:trPr>
          <w:jc w:val="center"/>
        </w:trPr>
        <w:tc>
          <w:tcPr>
            <w:tcW w:w="243" w:type="pct"/>
          </w:tcPr>
          <w:p w14:paraId="28C58A2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D5228AD"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3EF504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 if class 1 or class 2 offence unless cogent reasons and no risk to children</w:t>
            </w:r>
            <w:r w:rsidRPr="00994FE5">
              <w:rPr>
                <w:rFonts w:ascii="Arial" w:hAnsi="Arial" w:cs="Arial"/>
                <w:sz w:val="12"/>
                <w:szCs w:val="18"/>
              </w:rPr>
              <w:t xml:space="preserve"> </w:t>
            </w:r>
            <w:r w:rsidRPr="00994FE5">
              <w:rPr>
                <w:rFonts w:ascii="Arial" w:hAnsi="Arial" w:cs="Arial"/>
                <w:sz w:val="20"/>
                <w:szCs w:val="20"/>
              </w:rPr>
              <w:t xml:space="preserve">I must not do any child related work as defined in the </w:t>
            </w:r>
            <w:r w:rsidRPr="00994FE5">
              <w:rPr>
                <w:rFonts w:ascii="Arial" w:hAnsi="Arial" w:cs="Arial"/>
                <w:i/>
                <w:iCs/>
                <w:sz w:val="20"/>
                <w:szCs w:val="20"/>
              </w:rPr>
              <w:t>Child Sex Offenders Registration Act 2006</w:t>
            </w:r>
            <w:r w:rsidRPr="00994FE5">
              <w:rPr>
                <w:rFonts w:ascii="Arial" w:hAnsi="Arial" w:cs="Arial"/>
                <w:sz w:val="20"/>
                <w:szCs w:val="20"/>
              </w:rPr>
              <w:t xml:space="preserve"> and I must not apply for child related work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exception(s)</w:t>
            </w:r>
            <w:r w:rsidRPr="00994FE5">
              <w:rPr>
                <w:rFonts w:ascii="Arial" w:hAnsi="Arial" w:cs="Arial"/>
                <w:sz w:val="20"/>
                <w:szCs w:val="20"/>
              </w:rPr>
              <w:t>]</w:t>
            </w:r>
            <w:r w:rsidRPr="00994FE5">
              <w:rPr>
                <w:rFonts w:ascii="Arial" w:hAnsi="Arial" w:cs="Arial"/>
                <w:sz w:val="18"/>
                <w:szCs w:val="18"/>
              </w:rPr>
              <w:t>.</w:t>
            </w:r>
          </w:p>
        </w:tc>
      </w:tr>
      <w:tr w:rsidR="00994FE5" w:rsidRPr="00994FE5" w14:paraId="2BB48AFB" w14:textId="77777777" w:rsidTr="00101EC2">
        <w:trPr>
          <w:jc w:val="center"/>
        </w:trPr>
        <w:tc>
          <w:tcPr>
            <w:tcW w:w="243" w:type="pct"/>
          </w:tcPr>
          <w:p w14:paraId="5AE7F4C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FA5D94D"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688E072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assault, harass, threaten or intimidate [</w:t>
            </w:r>
            <w:r w:rsidRPr="00994FE5">
              <w:rPr>
                <w:rFonts w:ascii="Arial" w:hAnsi="Arial" w:cs="Arial"/>
                <w:i/>
                <w:sz w:val="20"/>
                <w:szCs w:val="20"/>
              </w:rPr>
              <w:t>name</w:t>
            </w:r>
            <w:r w:rsidRPr="00994FE5">
              <w:rPr>
                <w:rFonts w:ascii="Arial" w:hAnsi="Arial" w:cs="Arial"/>
                <w:sz w:val="20"/>
                <w:szCs w:val="20"/>
              </w:rPr>
              <w:t>].</w:t>
            </w:r>
          </w:p>
        </w:tc>
      </w:tr>
      <w:tr w:rsidR="00994FE5" w:rsidRPr="00994FE5" w14:paraId="0748069A" w14:textId="77777777" w:rsidTr="00101EC2">
        <w:trPr>
          <w:jc w:val="center"/>
        </w:trPr>
        <w:tc>
          <w:tcPr>
            <w:tcW w:w="243" w:type="pct"/>
          </w:tcPr>
          <w:p w14:paraId="48447AA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0623213B"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CBE9AD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obey the terms of any active Intervention Order.</w:t>
            </w:r>
          </w:p>
        </w:tc>
      </w:tr>
    </w:tbl>
    <w:p w14:paraId="7131EE26"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0724DB5B" w14:textId="77777777" w:rsidTr="00101EC2">
        <w:trPr>
          <w:jc w:val="center"/>
        </w:trPr>
        <w:tc>
          <w:tcPr>
            <w:tcW w:w="5000" w:type="pct"/>
            <w:gridSpan w:val="3"/>
            <w:hideMark/>
          </w:tcPr>
          <w:p w14:paraId="238A2E74" w14:textId="77777777" w:rsidR="00994FE5" w:rsidRPr="00994FE5" w:rsidRDefault="00994FE5" w:rsidP="00994F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Employment </w:t>
            </w:r>
          </w:p>
        </w:tc>
      </w:tr>
      <w:tr w:rsidR="00994FE5" w:rsidRPr="00994FE5" w14:paraId="45FBC82E" w14:textId="77777777" w:rsidTr="00101EC2">
        <w:trPr>
          <w:jc w:val="center"/>
        </w:trPr>
        <w:tc>
          <w:tcPr>
            <w:tcW w:w="243" w:type="pct"/>
          </w:tcPr>
          <w:p w14:paraId="2BFFE2EA"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12B0EEF9"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8CC7045"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tell </w:t>
            </w:r>
            <w:r w:rsidRPr="00994FE5">
              <w:rPr>
                <w:rFonts w:ascii="Arial" w:hAnsi="Arial" w:cs="Arial"/>
                <w:iCs/>
                <w:sz w:val="20"/>
                <w:szCs w:val="20"/>
              </w:rPr>
              <w:t>my Supervising Office</w:t>
            </w:r>
            <w:r w:rsidRPr="00994FE5">
              <w:rPr>
                <w:rFonts w:ascii="Arial" w:hAnsi="Arial" w:cs="Arial"/>
                <w:sz w:val="20"/>
                <w:szCs w:val="20"/>
              </w:rPr>
              <w:t>r of any change of employment within 2 working days of the change.</w:t>
            </w:r>
          </w:p>
        </w:tc>
      </w:tr>
      <w:tr w:rsidR="00994FE5" w:rsidRPr="00994FE5" w14:paraId="6BF6EB1C" w14:textId="77777777" w:rsidTr="00101EC2">
        <w:trPr>
          <w:jc w:val="center"/>
        </w:trPr>
        <w:tc>
          <w:tcPr>
            <w:tcW w:w="5000" w:type="pct"/>
            <w:gridSpan w:val="3"/>
            <w:hideMark/>
          </w:tcPr>
          <w:p w14:paraId="673B60A1"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Drugs and Alcohol</w:t>
            </w:r>
          </w:p>
        </w:tc>
      </w:tr>
      <w:tr w:rsidR="00994FE5" w:rsidRPr="00994FE5" w14:paraId="3F8DC92F" w14:textId="77777777" w:rsidTr="00101EC2">
        <w:trPr>
          <w:jc w:val="center"/>
        </w:trPr>
        <w:tc>
          <w:tcPr>
            <w:tcW w:w="243" w:type="pct"/>
          </w:tcPr>
          <w:p w14:paraId="7AA67D3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01EA47C"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2990C7B"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eastAsia="Calibri" w:hAnsi="Arial" w:cs="Arial"/>
              </w:rPr>
            </w:pPr>
            <w:r w:rsidRPr="00994FE5">
              <w:rPr>
                <w:rFonts w:ascii="Arial" w:hAnsi="Arial" w:cs="Arial"/>
                <w:sz w:val="20"/>
                <w:szCs w:val="20"/>
              </w:rPr>
              <w:t>I must not use</w:t>
            </w:r>
          </w:p>
          <w:p w14:paraId="14807F96" w14:textId="77777777" w:rsidR="00994FE5" w:rsidRPr="00994FE5" w:rsidRDefault="00994FE5" w:rsidP="002910E3">
            <w:pPr>
              <w:numPr>
                <w:ilvl w:val="0"/>
                <w:numId w:val="34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alcohol</w:t>
            </w:r>
          </w:p>
          <w:p w14:paraId="20AB5A1D" w14:textId="77777777" w:rsidR="00994FE5" w:rsidRPr="00994FE5" w:rsidRDefault="00994FE5" w:rsidP="002910E3">
            <w:pPr>
              <w:numPr>
                <w:ilvl w:val="0"/>
                <w:numId w:val="34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any drug that is not prescribed by a doctor registered in South Australia or legally available in another way, and then only at the prescribed or recommended dosage</w:t>
            </w:r>
          </w:p>
          <w:p w14:paraId="68ACBBFC" w14:textId="77777777" w:rsidR="00994FE5" w:rsidRPr="00994FE5" w:rsidRDefault="00994FE5" w:rsidP="002910E3">
            <w:pPr>
              <w:numPr>
                <w:ilvl w:val="0"/>
                <w:numId w:val="342"/>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w:t>
            </w:r>
            <w:r w:rsidRPr="00994FE5">
              <w:rPr>
                <w:rFonts w:ascii="Arial" w:hAnsi="Arial" w:cs="Arial"/>
                <w:i/>
                <w:sz w:val="20"/>
                <w:szCs w:val="16"/>
              </w:rPr>
              <w:t>other</w:t>
            </w:r>
            <w:r w:rsidRPr="00994FE5">
              <w:rPr>
                <w:rFonts w:ascii="Arial" w:hAnsi="Arial" w:cs="Arial"/>
                <w:sz w:val="20"/>
                <w:szCs w:val="16"/>
              </w:rPr>
              <w:t>]</w:t>
            </w:r>
          </w:p>
          <w:p w14:paraId="45B4AE41"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and I must have any tests that are needed to check if I am obeying these orders as directed by </w:t>
            </w:r>
            <w:r w:rsidRPr="00994FE5">
              <w:rPr>
                <w:rFonts w:ascii="Arial" w:hAnsi="Arial" w:cs="Arial"/>
                <w:iCs/>
                <w:sz w:val="20"/>
                <w:szCs w:val="20"/>
              </w:rPr>
              <w:t>my Supervising Office</w:t>
            </w:r>
            <w:r w:rsidRPr="00994FE5">
              <w:rPr>
                <w:rFonts w:ascii="Arial" w:hAnsi="Arial" w:cs="Arial"/>
                <w:sz w:val="20"/>
                <w:szCs w:val="20"/>
              </w:rPr>
              <w:t>r</w:t>
            </w:r>
            <w:r w:rsidRPr="00994FE5">
              <w:rPr>
                <w:rFonts w:ascii="Arial" w:hAnsi="Arial" w:cs="Arial"/>
                <w:i/>
                <w:iCs/>
                <w:sz w:val="20"/>
                <w:szCs w:val="20"/>
              </w:rPr>
              <w:t xml:space="preserve">. </w:t>
            </w:r>
            <w:r w:rsidRPr="00994FE5">
              <w:rPr>
                <w:rFonts w:ascii="Arial" w:hAnsi="Arial" w:cs="Arial"/>
                <w:sz w:val="20"/>
                <w:szCs w:val="20"/>
              </w:rPr>
              <w:t>I must sign all needed forms and obey all of the testing procedures.</w:t>
            </w:r>
          </w:p>
        </w:tc>
      </w:tr>
      <w:tr w:rsidR="00994FE5" w:rsidRPr="00994FE5" w14:paraId="5F72C271" w14:textId="77777777" w:rsidTr="00101EC2">
        <w:trPr>
          <w:jc w:val="center"/>
        </w:trPr>
        <w:tc>
          <w:tcPr>
            <w:tcW w:w="243" w:type="pct"/>
          </w:tcPr>
          <w:p w14:paraId="3D6BD42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CB7ED2F"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713034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994FE5" w:rsidRPr="00994FE5" w14:paraId="4B85F9A9" w14:textId="77777777" w:rsidTr="00101EC2">
        <w:trPr>
          <w:jc w:val="center"/>
        </w:trPr>
        <w:tc>
          <w:tcPr>
            <w:tcW w:w="5000" w:type="pct"/>
            <w:gridSpan w:val="3"/>
            <w:hideMark/>
          </w:tcPr>
          <w:p w14:paraId="509A5399"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Driver’s Licence </w:t>
            </w:r>
          </w:p>
        </w:tc>
      </w:tr>
      <w:tr w:rsidR="00994FE5" w:rsidRPr="00994FE5" w14:paraId="315A7A17" w14:textId="77777777" w:rsidTr="00101EC2">
        <w:trPr>
          <w:jc w:val="center"/>
        </w:trPr>
        <w:tc>
          <w:tcPr>
            <w:tcW w:w="243" w:type="pct"/>
          </w:tcPr>
          <w:p w14:paraId="6DC7A381"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228" w:type="pct"/>
          </w:tcPr>
          <w:p w14:paraId="1ED88746" w14:textId="77777777" w:rsidR="00994FE5" w:rsidRPr="00994FE5" w:rsidRDefault="00994FE5" w:rsidP="002910E3">
            <w:pPr>
              <w:numPr>
                <w:ilvl w:val="0"/>
                <w:numId w:val="328"/>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3CA4232"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t>
            </w:r>
            <w:r w:rsidRPr="00994FE5">
              <w:rPr>
                <w:rFonts w:ascii="Arial" w:hAnsi="Arial" w:cs="Arial"/>
                <w:i/>
                <w:iCs/>
                <w:sz w:val="20"/>
                <w:szCs w:val="20"/>
              </w:rPr>
              <w:t>unless I hold a current driver’s licence</w:t>
            </w:r>
            <w:r w:rsidRPr="00994FE5">
              <w:rPr>
                <w:rFonts w:ascii="Arial" w:hAnsi="Arial" w:cs="Arial"/>
                <w:sz w:val="20"/>
                <w:szCs w:val="20"/>
              </w:rPr>
              <w:t>].</w:t>
            </w:r>
          </w:p>
        </w:tc>
      </w:tr>
      <w:tr w:rsidR="00994FE5" w:rsidRPr="00994FE5" w14:paraId="6D35B7E7" w14:textId="77777777" w:rsidTr="00101EC2">
        <w:trPr>
          <w:jc w:val="center"/>
        </w:trPr>
        <w:tc>
          <w:tcPr>
            <w:tcW w:w="5000" w:type="pct"/>
            <w:gridSpan w:val="3"/>
            <w:hideMark/>
          </w:tcPr>
          <w:p w14:paraId="770A9CFE"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Other Conditions</w:t>
            </w:r>
          </w:p>
        </w:tc>
      </w:tr>
      <w:tr w:rsidR="00994FE5" w:rsidRPr="00994FE5" w14:paraId="04D3FD3E" w14:textId="77777777" w:rsidTr="00101EC2">
        <w:trPr>
          <w:jc w:val="center"/>
        </w:trPr>
        <w:tc>
          <w:tcPr>
            <w:tcW w:w="243" w:type="pct"/>
          </w:tcPr>
          <w:p w14:paraId="40DD0E0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B701F25"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1767D14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b/>
                <w:sz w:val="12"/>
                <w:szCs w:val="18"/>
              </w:rPr>
            </w:pPr>
            <w:r w:rsidRPr="00994FE5">
              <w:rPr>
                <w:rFonts w:ascii="Arial" w:hAnsi="Arial" w:cs="Arial"/>
                <w:bCs/>
                <w:sz w:val="20"/>
                <w:szCs w:val="40"/>
              </w:rPr>
              <w:t>I must not be released from custody until appropriate transport is arranged to facilitate my immediate transportation to [</w:t>
            </w:r>
            <w:r w:rsidRPr="00994FE5">
              <w:rPr>
                <w:rFonts w:ascii="Arial" w:hAnsi="Arial" w:cs="Arial"/>
                <w:bCs/>
                <w:i/>
                <w:iCs/>
                <w:sz w:val="20"/>
                <w:szCs w:val="40"/>
              </w:rPr>
              <w:t>nominated place/address</w:t>
            </w:r>
            <w:r w:rsidRPr="00994FE5">
              <w:rPr>
                <w:rFonts w:ascii="Arial" w:hAnsi="Arial" w:cs="Arial"/>
                <w:bCs/>
                <w:sz w:val="20"/>
                <w:szCs w:val="40"/>
              </w:rPr>
              <w:t>].</w:t>
            </w:r>
          </w:p>
        </w:tc>
      </w:tr>
      <w:tr w:rsidR="00994FE5" w:rsidRPr="00994FE5" w14:paraId="109A443A" w14:textId="77777777" w:rsidTr="00101EC2">
        <w:trPr>
          <w:jc w:val="center"/>
        </w:trPr>
        <w:tc>
          <w:tcPr>
            <w:tcW w:w="243" w:type="pct"/>
          </w:tcPr>
          <w:p w14:paraId="53A6D75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29FF7B3"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0DEE78BB"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 xml:space="preserve">] </w:t>
            </w:r>
            <w:r w:rsidRPr="00994FE5">
              <w:rPr>
                <w:rFonts w:ascii="Arial" w:eastAsia="Arial" w:hAnsi="Arial" w:cs="Arial"/>
                <w:b/>
                <w:sz w:val="12"/>
                <w:szCs w:val="18"/>
              </w:rPr>
              <w:t>provision for multiple additional conditions</w:t>
            </w:r>
          </w:p>
        </w:tc>
      </w:tr>
      <w:tr w:rsidR="00994FE5" w:rsidRPr="00994FE5" w14:paraId="4707308F" w14:textId="77777777" w:rsidTr="00101EC2">
        <w:trPr>
          <w:jc w:val="center"/>
        </w:trPr>
        <w:tc>
          <w:tcPr>
            <w:tcW w:w="5000" w:type="pct"/>
            <w:gridSpan w:val="3"/>
            <w:hideMark/>
          </w:tcPr>
          <w:p w14:paraId="09381195"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994FE5">
              <w:rPr>
                <w:rFonts w:ascii="Arial" w:hAnsi="Arial" w:cs="Arial"/>
                <w:b/>
                <w:bCs/>
                <w:sz w:val="20"/>
                <w:szCs w:val="20"/>
              </w:rPr>
              <w:t>Guarantee</w:t>
            </w:r>
          </w:p>
        </w:tc>
      </w:tr>
      <w:tr w:rsidR="00994FE5" w:rsidRPr="00994FE5" w14:paraId="06561044" w14:textId="77777777" w:rsidTr="00101EC2">
        <w:trPr>
          <w:jc w:val="center"/>
        </w:trPr>
        <w:tc>
          <w:tcPr>
            <w:tcW w:w="243" w:type="pct"/>
          </w:tcPr>
          <w:p w14:paraId="79DEB6F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01DF37A"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48126FC1"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w:t>
            </w:r>
            <w:r w:rsidRPr="00994FE5">
              <w:rPr>
                <w:rFonts w:ascii="Arial" w:hAnsi="Arial" w:cs="Arial"/>
                <w:i/>
                <w:iCs/>
                <w:sz w:val="20"/>
                <w:szCs w:val="20"/>
              </w:rPr>
              <w:t>name, address, date of birth</w:t>
            </w:r>
            <w:r w:rsidRPr="00994FE5">
              <w:rPr>
                <w:rFonts w:ascii="Arial" w:hAnsi="Arial" w:cs="Arial"/>
                <w:sz w:val="20"/>
                <w:szCs w:val="20"/>
              </w:rPr>
              <w:t>], in terms acceptable to the Court,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Bail Agreement. </w:t>
            </w:r>
          </w:p>
        </w:tc>
      </w:tr>
      <w:tr w:rsidR="00994FE5" w:rsidRPr="00994FE5" w14:paraId="68474318" w14:textId="77777777" w:rsidTr="00101EC2">
        <w:trPr>
          <w:jc w:val="center"/>
        </w:trPr>
        <w:tc>
          <w:tcPr>
            <w:tcW w:w="243" w:type="pct"/>
          </w:tcPr>
          <w:p w14:paraId="2EBAA95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49FE4D2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3BE200D8"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a person acceptable to the Court, in terms acceptable to the Court,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3DFA3554" w14:textId="77777777" w:rsidTr="00101EC2">
        <w:trPr>
          <w:jc w:val="center"/>
        </w:trPr>
        <w:tc>
          <w:tcPr>
            <w:tcW w:w="243" w:type="pct"/>
          </w:tcPr>
          <w:p w14:paraId="10E5EDC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5FDEA628"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hideMark/>
          </w:tcPr>
          <w:p w14:paraId="7B992A5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with the Court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r w:rsidR="00994FE5" w:rsidRPr="00994FE5" w14:paraId="2941AE13" w14:textId="77777777" w:rsidTr="00101EC2">
        <w:trPr>
          <w:jc w:val="center"/>
        </w:trPr>
        <w:tc>
          <w:tcPr>
            <w:tcW w:w="5000" w:type="pct"/>
            <w:gridSpan w:val="3"/>
          </w:tcPr>
          <w:p w14:paraId="42DCBCB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hAnsi="Arial" w:cs="Arial"/>
                <w:b/>
                <w:sz w:val="20"/>
                <w:szCs w:val="20"/>
              </w:rPr>
              <w:t>Youth Aboriginal Community Court Adelaide Conditions</w:t>
            </w:r>
          </w:p>
        </w:tc>
      </w:tr>
      <w:tr w:rsidR="00994FE5" w:rsidRPr="00994FE5" w14:paraId="797CB41A" w14:textId="77777777" w:rsidTr="00101EC2">
        <w:trPr>
          <w:jc w:val="center"/>
        </w:trPr>
        <w:tc>
          <w:tcPr>
            <w:tcW w:w="243" w:type="pct"/>
          </w:tcPr>
          <w:p w14:paraId="57BFDBB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65C6932"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523C971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be supervised by a Youth Aboriginal Community Court Adelaide (‘YACCA’) Coordinator for the term of this Bail Agreement and I must obey their lawful directions.</w:t>
            </w:r>
          </w:p>
        </w:tc>
      </w:tr>
      <w:tr w:rsidR="00994FE5" w:rsidRPr="00994FE5" w14:paraId="71070985" w14:textId="77777777" w:rsidTr="00101EC2">
        <w:trPr>
          <w:jc w:val="center"/>
        </w:trPr>
        <w:tc>
          <w:tcPr>
            <w:tcW w:w="243" w:type="pct"/>
          </w:tcPr>
          <w:p w14:paraId="4016417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30DAE539"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589897D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I must go to an assessment at the Youth Court as directed by my YACCA Coordinator.</w:t>
            </w:r>
          </w:p>
        </w:tc>
      </w:tr>
      <w:tr w:rsidR="00994FE5" w:rsidRPr="00994FE5" w14:paraId="65FB51DD" w14:textId="77777777" w:rsidTr="00101EC2">
        <w:trPr>
          <w:jc w:val="center"/>
        </w:trPr>
        <w:tc>
          <w:tcPr>
            <w:tcW w:w="243" w:type="pct"/>
          </w:tcPr>
          <w:p w14:paraId="3605266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28" w:type="pct"/>
          </w:tcPr>
          <w:p w14:paraId="7E9F3D9E" w14:textId="77777777" w:rsidR="00994FE5" w:rsidRPr="00994FE5" w:rsidRDefault="00994FE5" w:rsidP="002910E3">
            <w:pPr>
              <w:numPr>
                <w:ilvl w:val="0"/>
                <w:numId w:val="328"/>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529" w:type="pct"/>
          </w:tcPr>
          <w:p w14:paraId="3E0BCE6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eastAsia="Arial" w:hAnsi="Arial" w:cs="Arial"/>
                <w:sz w:val="20"/>
                <w:szCs w:val="24"/>
              </w:rPr>
            </w:pPr>
            <w:r w:rsidRPr="00994FE5">
              <w:rPr>
                <w:rFonts w:ascii="Arial" w:eastAsia="Arial" w:hAnsi="Arial" w:cs="Arial"/>
                <w:sz w:val="20"/>
                <w:szCs w:val="24"/>
              </w:rPr>
              <w:t xml:space="preserve">I must go to and complete any YACCA related activities that my YACCA Coordinator reasonably directs. </w:t>
            </w:r>
          </w:p>
        </w:tc>
      </w:tr>
    </w:tbl>
    <w:p w14:paraId="75806772"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2BA2BECC" w14:textId="77777777" w:rsidTr="00101EC2">
        <w:tc>
          <w:tcPr>
            <w:tcW w:w="5000" w:type="pct"/>
          </w:tcPr>
          <w:p w14:paraId="5A0D6A49" w14:textId="77777777" w:rsidR="00994FE5" w:rsidRPr="00994FE5" w:rsidRDefault="00994FE5" w:rsidP="00994FE5">
            <w:pPr>
              <w:tabs>
                <w:tab w:val="left" w:pos="1752"/>
              </w:tabs>
              <w:spacing w:before="240" w:after="0" w:line="276" w:lineRule="auto"/>
              <w:jc w:val="left"/>
              <w:rPr>
                <w:rFonts w:ascii="Arial" w:eastAsia="Calibri" w:hAnsi="Arial" w:cs="Arial"/>
                <w:b/>
                <w:sz w:val="20"/>
                <w:szCs w:val="20"/>
              </w:rPr>
            </w:pPr>
            <w:r w:rsidRPr="00994FE5">
              <w:rPr>
                <w:rFonts w:ascii="Arial" w:eastAsia="Calibri" w:hAnsi="Arial" w:cs="Arial"/>
                <w:b/>
                <w:sz w:val="20"/>
                <w:szCs w:val="20"/>
              </w:rPr>
              <w:lastRenderedPageBreak/>
              <w:t>Subject</w:t>
            </w:r>
          </w:p>
          <w:p w14:paraId="4FB365A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3050CB62"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I agree to this bail agreement. I have been provided with </w:t>
            </w:r>
            <w:r w:rsidRPr="00994FE5">
              <w:rPr>
                <w:rFonts w:ascii="Arial" w:eastAsia="Calibri" w:hAnsi="Arial" w:cs="Arial"/>
                <w:sz w:val="20"/>
              </w:rPr>
              <w:t>a copy of this Bail Agreement.</w:t>
            </w:r>
          </w:p>
          <w:p w14:paraId="26973C27"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12EB7DE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F4B048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2BF98C8E"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Signature of Subject</w:t>
            </w:r>
          </w:p>
          <w:p w14:paraId="1F91F170"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3CE824F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30DED1F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F29364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1B1474A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Name printed</w:t>
            </w:r>
          </w:p>
          <w:p w14:paraId="7ACBCDF5"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77A91F0B" w14:textId="77777777" w:rsidR="00994FE5" w:rsidRPr="00994FE5" w:rsidRDefault="00994FE5" w:rsidP="00994FE5">
            <w:pPr>
              <w:tabs>
                <w:tab w:val="left" w:pos="1752"/>
              </w:tabs>
              <w:spacing w:before="240" w:after="0" w:line="276" w:lineRule="auto"/>
              <w:jc w:val="left"/>
              <w:rPr>
                <w:rFonts w:ascii="Arial" w:eastAsia="Calibri" w:hAnsi="Arial" w:cs="Arial"/>
                <w:b/>
                <w:sz w:val="20"/>
                <w:szCs w:val="20"/>
              </w:rPr>
            </w:pPr>
          </w:p>
          <w:p w14:paraId="2E18F0B1" w14:textId="77777777" w:rsidR="00994FE5" w:rsidRPr="00994FE5" w:rsidRDefault="00994FE5" w:rsidP="00994FE5">
            <w:pPr>
              <w:tabs>
                <w:tab w:val="left" w:pos="1752"/>
              </w:tabs>
              <w:spacing w:before="240" w:after="0" w:line="276" w:lineRule="auto"/>
              <w:jc w:val="left"/>
              <w:rPr>
                <w:rFonts w:ascii="Arial" w:eastAsia="Calibri" w:hAnsi="Arial" w:cs="Arial"/>
                <w:b/>
                <w:sz w:val="20"/>
                <w:szCs w:val="20"/>
              </w:rPr>
            </w:pPr>
          </w:p>
          <w:p w14:paraId="0DD68E58" w14:textId="77777777" w:rsidR="00994FE5" w:rsidRPr="00994FE5" w:rsidRDefault="00994FE5" w:rsidP="00994FE5">
            <w:pPr>
              <w:tabs>
                <w:tab w:val="left" w:pos="1752"/>
              </w:tabs>
              <w:spacing w:before="360" w:after="0" w:line="276" w:lineRule="auto"/>
              <w:jc w:val="left"/>
              <w:rPr>
                <w:rFonts w:ascii="Arial" w:eastAsia="Calibri" w:hAnsi="Arial" w:cs="Arial"/>
                <w:b/>
                <w:sz w:val="20"/>
                <w:szCs w:val="20"/>
              </w:rPr>
            </w:pPr>
            <w:r w:rsidRPr="00994FE5">
              <w:rPr>
                <w:rFonts w:ascii="Arial" w:eastAsia="Calibri" w:hAnsi="Arial" w:cs="Arial"/>
                <w:b/>
                <w:sz w:val="20"/>
                <w:szCs w:val="20"/>
              </w:rPr>
              <w:t>Witness</w:t>
            </w:r>
          </w:p>
          <w:p w14:paraId="7B1F89DA"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3F85FC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A7EA782"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7ED271B"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0001FA79" w14:textId="77777777" w:rsidR="00994FE5" w:rsidRPr="00994FE5" w:rsidRDefault="00994FE5" w:rsidP="00994FE5">
            <w:pPr>
              <w:tabs>
                <w:tab w:val="left" w:pos="1021"/>
              </w:tabs>
              <w:spacing w:after="0" w:line="276" w:lineRule="auto"/>
              <w:jc w:val="left"/>
              <w:rPr>
                <w:rFonts w:ascii="Arial" w:eastAsia="Calibri" w:hAnsi="Arial" w:cs="Arial"/>
                <w:sz w:val="20"/>
              </w:rPr>
            </w:pPr>
            <w:r w:rsidRPr="00994FE5">
              <w:rPr>
                <w:rFonts w:ascii="Arial" w:eastAsia="Arial" w:hAnsi="Arial" w:cs="Arial"/>
                <w:sz w:val="20"/>
              </w:rPr>
              <w:t>Signature of authorised witness</w:t>
            </w:r>
          </w:p>
          <w:p w14:paraId="66F2A841" w14:textId="77777777" w:rsidR="00994FE5" w:rsidRPr="00994FE5" w:rsidRDefault="00994FE5" w:rsidP="00994FE5">
            <w:pPr>
              <w:overflowPunct w:val="0"/>
              <w:spacing w:after="0" w:line="276" w:lineRule="auto"/>
              <w:textAlignment w:val="baseline"/>
              <w:rPr>
                <w:rFonts w:ascii="Arial" w:hAnsi="Arial" w:cs="Arial"/>
                <w:b/>
                <w:sz w:val="12"/>
                <w:szCs w:val="18"/>
              </w:rPr>
            </w:pPr>
            <w:r w:rsidRPr="00994FE5">
              <w:rPr>
                <w:rFonts w:ascii="Arial"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Subject is in a training centre, the person in charge of a prison if the Applicant is in a prison, or a delegate of any of these persons or any other person or class of persons specified by the Court</w:t>
            </w:r>
          </w:p>
          <w:p w14:paraId="062DBD9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3CE90B0"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eastAsia="Arial" w:hAnsi="Arial" w:cs="Arial"/>
                <w:b/>
                <w:sz w:val="12"/>
                <w:lang w:bidi="en-US"/>
              </w:rPr>
              <w:t xml:space="preserve">next item not displayed if witness is </w:t>
            </w:r>
            <w:r w:rsidRPr="00994FE5">
              <w:rPr>
                <w:rFonts w:ascii="Arial" w:hAnsi="Arial" w:cs="Arial"/>
                <w:b/>
                <w:sz w:val="12"/>
                <w:szCs w:val="18"/>
              </w:rPr>
              <w:t>Judicial Officer granting bail</w:t>
            </w:r>
          </w:p>
          <w:p w14:paraId="46917313" w14:textId="77777777" w:rsidR="00994FE5" w:rsidRPr="00994FE5" w:rsidRDefault="00994FE5" w:rsidP="00994FE5">
            <w:pPr>
              <w:tabs>
                <w:tab w:val="left" w:pos="1752"/>
              </w:tabs>
              <w:spacing w:after="0" w:line="276" w:lineRule="auto"/>
              <w:jc w:val="left"/>
              <w:rPr>
                <w:rFonts w:ascii="Arial" w:hAnsi="Arial" w:cs="Arial"/>
                <w:b/>
                <w:sz w:val="12"/>
                <w:szCs w:val="18"/>
              </w:rPr>
            </w:pPr>
          </w:p>
          <w:p w14:paraId="54F8702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9F3503F"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665A770C"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3795F25C"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E7F759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ACEBDE1"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8573807"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450D55D6"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r w:rsidRPr="00994FE5">
              <w:rPr>
                <w:rFonts w:ascii="Arial" w:eastAsia="Calibri" w:hAnsi="Arial" w:cs="Arial"/>
                <w:sz w:val="20"/>
              </w:rPr>
              <w:t>Date</w:t>
            </w:r>
          </w:p>
        </w:tc>
      </w:tr>
    </w:tbl>
    <w:p w14:paraId="1D7E5999" w14:textId="77777777" w:rsidR="00994FE5" w:rsidRPr="00994FE5" w:rsidRDefault="00994FE5" w:rsidP="00994FE5">
      <w:pPr>
        <w:tabs>
          <w:tab w:val="left" w:pos="540"/>
          <w:tab w:val="left" w:pos="1080"/>
          <w:tab w:val="left" w:pos="1134"/>
          <w:tab w:val="left" w:pos="2342"/>
          <w:tab w:val="left" w:pos="4536"/>
          <w:tab w:val="right" w:pos="8460"/>
        </w:tabs>
        <w:overflowPunct w:val="0"/>
        <w:autoSpaceDE w:val="0"/>
        <w:autoSpaceDN w:val="0"/>
        <w:adjustRightInd w:val="0"/>
        <w:spacing w:after="240" w:line="276" w:lineRule="auto"/>
        <w:textAlignment w:val="baseline"/>
        <w:rPr>
          <w:rFonts w:ascii="Arial" w:eastAsia="Times New Roman" w:hAnsi="Arial" w:cs="Arial"/>
          <w:sz w:val="20"/>
          <w:szCs w:val="24"/>
        </w:rPr>
      </w:pPr>
    </w:p>
    <w:p w14:paraId="134012FC" w14:textId="77777777" w:rsidR="00994FE5" w:rsidRPr="00994FE5" w:rsidRDefault="00994FE5" w:rsidP="00994FE5">
      <w:pPr>
        <w:spacing w:after="0" w:line="240" w:lineRule="auto"/>
        <w:jc w:val="left"/>
        <w:rPr>
          <w:rFonts w:ascii="Arial" w:eastAsia="Times New Roman" w:hAnsi="Arial" w:cs="Arial"/>
          <w:sz w:val="20"/>
          <w:szCs w:val="24"/>
        </w:rPr>
      </w:pPr>
      <w:r w:rsidRPr="00994FE5">
        <w:rPr>
          <w:rFonts w:ascii="Arial" w:eastAsia="Times New Roman" w:hAnsi="Arial" w:cs="Arial"/>
          <w:sz w:val="20"/>
          <w:szCs w:val="24"/>
        </w:rPr>
        <w:br w:type="page"/>
      </w:r>
    </w:p>
    <w:p w14:paraId="1C24FD3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94A—Bail Agreement—Extradition is deleted and substituted as follows:</w:t>
      </w:r>
    </w:p>
    <w:p w14:paraId="52127B7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94A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FA8A6C7" w14:textId="77777777" w:rsidTr="00101EC2">
        <w:tc>
          <w:tcPr>
            <w:tcW w:w="3899" w:type="pct"/>
            <w:tcBorders>
              <w:top w:val="single" w:sz="4" w:space="0" w:color="auto"/>
            </w:tcBorders>
          </w:tcPr>
          <w:p w14:paraId="2A16B02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370F6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8996EE1" w14:textId="77777777" w:rsidTr="00101EC2">
        <w:trPr>
          <w:trHeight w:val="1148"/>
        </w:trPr>
        <w:tc>
          <w:tcPr>
            <w:tcW w:w="3899" w:type="pct"/>
            <w:tcBorders>
              <w:bottom w:val="single" w:sz="2" w:space="0" w:color="auto"/>
            </w:tcBorders>
          </w:tcPr>
          <w:p w14:paraId="6412FB5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740B9F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92AA9D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4C1B18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65C3A85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E1EACF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9DF180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EA9FEF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AA7209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13FB908"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BAIL AGREEMENT—</w:t>
      </w:r>
      <w:r w:rsidRPr="00994FE5">
        <w:rPr>
          <w:rFonts w:ascii="Arial" w:hAnsi="Arial" w:cs="Arial"/>
          <w:b/>
          <w:bCs/>
          <w:sz w:val="28"/>
        </w:rPr>
        <w:t>EXTRADITION</w:t>
      </w:r>
      <w:r w:rsidRPr="00994FE5">
        <w:rPr>
          <w:rFonts w:ascii="Arial" w:eastAsia="Times New Roman" w:hAnsi="Arial" w:cs="Arial"/>
          <w:b/>
          <w:bCs/>
          <w:sz w:val="28"/>
          <w:szCs w:val="20"/>
        </w:rPr>
        <w:t xml:space="preserve"> </w:t>
      </w:r>
    </w:p>
    <w:p w14:paraId="74AA352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Extradition Act 1988 s 18(2)(b), 19(9)</w:t>
      </w:r>
    </w:p>
    <w:p w14:paraId="40C623C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0C57B15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MAGISTRATES</w:t>
      </w:r>
      <w:r w:rsidRPr="00994FE5">
        <w:rPr>
          <w:rFonts w:ascii="Arial" w:eastAsia="Times New Roman" w:hAnsi="Arial" w:cs="Arial"/>
          <w:i/>
          <w:iCs/>
          <w:sz w:val="20"/>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B3BDA0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227526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iCs/>
          <w:sz w:val="20"/>
          <w:szCs w:val="20"/>
        </w:rPr>
      </w:pPr>
    </w:p>
    <w:p w14:paraId="1991CEF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09BD38B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Applicant</w:t>
      </w:r>
    </w:p>
    <w:p w14:paraId="3B348DC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 xml:space="preserve">FULL </w:t>
      </w:r>
      <w:r w:rsidRPr="00994FE5">
        <w:rPr>
          <w:rFonts w:ascii="Arial" w:eastAsia="Times New Roman" w:hAnsi="Arial" w:cs="Arial"/>
          <w:b/>
          <w:bCs/>
          <w:i/>
          <w:iCs/>
          <w:sz w:val="20"/>
          <w:szCs w:val="20"/>
        </w:rPr>
        <w:t>NAME</w:t>
      </w:r>
      <w:r w:rsidRPr="00994FE5">
        <w:rPr>
          <w:rFonts w:ascii="Arial" w:eastAsia="Times New Roman" w:hAnsi="Arial" w:cs="Arial"/>
          <w:b/>
          <w:bCs/>
          <w:sz w:val="20"/>
          <w:szCs w:val="20"/>
        </w:rPr>
        <w:t>]</w:t>
      </w:r>
    </w:p>
    <w:p w14:paraId="6A30F7D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Respondent</w:t>
      </w:r>
    </w:p>
    <w:tbl>
      <w:tblPr>
        <w:tblStyle w:val="TableGrid23"/>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5C4FF1BD" w14:textId="77777777" w:rsidTr="00101EC2">
        <w:trPr>
          <w:cantSplit/>
          <w:trHeight w:val="539"/>
          <w:jc w:val="center"/>
        </w:trPr>
        <w:tc>
          <w:tcPr>
            <w:tcW w:w="10470" w:type="dxa"/>
            <w:gridSpan w:val="6"/>
            <w:vAlign w:val="center"/>
          </w:tcPr>
          <w:p w14:paraId="73A000E9" w14:textId="77777777" w:rsidR="00994FE5" w:rsidRPr="00994FE5" w:rsidRDefault="00994FE5" w:rsidP="00994FE5">
            <w:pPr>
              <w:keepNext/>
              <w:spacing w:after="0" w:line="240" w:lineRule="auto"/>
              <w:jc w:val="left"/>
              <w:rPr>
                <w:rFonts w:ascii="Arial" w:hAnsi="Arial" w:cs="Arial"/>
                <w:b/>
                <w:sz w:val="12"/>
              </w:rPr>
            </w:pPr>
            <w:bookmarkStart w:id="81" w:name="_Hlk45782896"/>
            <w:r w:rsidRPr="00994FE5">
              <w:rPr>
                <w:rFonts w:ascii="Arial" w:hAnsi="Arial" w:cs="Arial"/>
                <w:b/>
                <w:sz w:val="20"/>
              </w:rPr>
              <w:t>Respondent subject of bail agreement</w:t>
            </w:r>
          </w:p>
        </w:tc>
      </w:tr>
      <w:tr w:rsidR="00994FE5" w:rsidRPr="00994FE5" w14:paraId="6DC49662" w14:textId="77777777" w:rsidTr="00101EC2">
        <w:trPr>
          <w:cantSplit/>
          <w:trHeight w:val="454"/>
          <w:jc w:val="center"/>
        </w:trPr>
        <w:tc>
          <w:tcPr>
            <w:tcW w:w="2581" w:type="dxa"/>
            <w:vMerge w:val="restart"/>
          </w:tcPr>
          <w:p w14:paraId="01F9CCAF"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Respondent</w:t>
            </w:r>
          </w:p>
        </w:tc>
        <w:tc>
          <w:tcPr>
            <w:tcW w:w="7889" w:type="dxa"/>
            <w:gridSpan w:val="5"/>
            <w:tcBorders>
              <w:bottom w:val="nil"/>
            </w:tcBorders>
          </w:tcPr>
          <w:p w14:paraId="672E1410"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F7D74DB" w14:textId="77777777" w:rsidTr="00101EC2">
        <w:trPr>
          <w:cantSplit/>
          <w:trHeight w:val="85"/>
          <w:jc w:val="center"/>
        </w:trPr>
        <w:tc>
          <w:tcPr>
            <w:tcW w:w="2581" w:type="dxa"/>
            <w:vMerge/>
          </w:tcPr>
          <w:p w14:paraId="29CA2603"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tcBorders>
            <w:vAlign w:val="bottom"/>
          </w:tcPr>
          <w:p w14:paraId="4B211708"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14454DD1" w14:textId="77777777" w:rsidTr="00101EC2">
        <w:trPr>
          <w:cantSplit/>
          <w:trHeight w:val="454"/>
          <w:jc w:val="center"/>
        </w:trPr>
        <w:tc>
          <w:tcPr>
            <w:tcW w:w="2581" w:type="dxa"/>
            <w:vMerge w:val="restart"/>
          </w:tcPr>
          <w:p w14:paraId="1AF8E56E"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889" w:type="dxa"/>
            <w:gridSpan w:val="5"/>
            <w:tcBorders>
              <w:bottom w:val="nil"/>
            </w:tcBorders>
          </w:tcPr>
          <w:p w14:paraId="598667B4" w14:textId="77777777" w:rsidR="00994FE5" w:rsidRPr="00994FE5" w:rsidRDefault="00994FE5" w:rsidP="00994FE5">
            <w:pPr>
              <w:keepNext/>
              <w:spacing w:after="0" w:line="240" w:lineRule="auto"/>
              <w:jc w:val="left"/>
              <w:rPr>
                <w:rFonts w:ascii="Arial" w:hAnsi="Arial" w:cs="Arial"/>
                <w:sz w:val="20"/>
              </w:rPr>
            </w:pPr>
          </w:p>
        </w:tc>
      </w:tr>
      <w:tr w:rsidR="00994FE5" w:rsidRPr="00994FE5" w14:paraId="10C7B4EE" w14:textId="77777777" w:rsidTr="00101EC2">
        <w:trPr>
          <w:cantSplit/>
          <w:trHeight w:val="85"/>
          <w:jc w:val="center"/>
        </w:trPr>
        <w:tc>
          <w:tcPr>
            <w:tcW w:w="2581" w:type="dxa"/>
            <w:vMerge/>
          </w:tcPr>
          <w:p w14:paraId="41C71435"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0D5F0176"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4F3FE272" w14:textId="77777777" w:rsidTr="00101EC2">
        <w:trPr>
          <w:cantSplit/>
          <w:trHeight w:val="454"/>
          <w:jc w:val="center"/>
        </w:trPr>
        <w:tc>
          <w:tcPr>
            <w:tcW w:w="2581" w:type="dxa"/>
            <w:vMerge/>
          </w:tcPr>
          <w:p w14:paraId="5874D69E" w14:textId="77777777" w:rsidR="00994FE5" w:rsidRPr="00994FE5" w:rsidRDefault="00994FE5" w:rsidP="00994FE5">
            <w:pPr>
              <w:keepNext/>
              <w:spacing w:after="0" w:line="240" w:lineRule="auto"/>
              <w:jc w:val="left"/>
              <w:rPr>
                <w:rFonts w:ascii="Arial" w:hAnsi="Arial" w:cs="Arial"/>
                <w:sz w:val="20"/>
              </w:rPr>
            </w:pPr>
          </w:p>
        </w:tc>
        <w:tc>
          <w:tcPr>
            <w:tcW w:w="2040" w:type="dxa"/>
            <w:tcBorders>
              <w:bottom w:val="nil"/>
            </w:tcBorders>
          </w:tcPr>
          <w:p w14:paraId="155A422B" w14:textId="77777777" w:rsidR="00994FE5" w:rsidRPr="00994FE5" w:rsidRDefault="00994FE5" w:rsidP="00994FE5">
            <w:pPr>
              <w:keepNext/>
              <w:spacing w:after="0" w:line="240" w:lineRule="auto"/>
              <w:jc w:val="left"/>
              <w:rPr>
                <w:rFonts w:ascii="Arial" w:hAnsi="Arial" w:cs="Arial"/>
                <w:sz w:val="20"/>
              </w:rPr>
            </w:pPr>
          </w:p>
        </w:tc>
        <w:tc>
          <w:tcPr>
            <w:tcW w:w="1865" w:type="dxa"/>
            <w:tcBorders>
              <w:bottom w:val="nil"/>
            </w:tcBorders>
          </w:tcPr>
          <w:p w14:paraId="42A92C22" w14:textId="77777777" w:rsidR="00994FE5" w:rsidRPr="00994FE5" w:rsidRDefault="00994FE5" w:rsidP="00994FE5">
            <w:pPr>
              <w:keepNext/>
              <w:spacing w:after="0" w:line="240" w:lineRule="auto"/>
              <w:jc w:val="left"/>
              <w:rPr>
                <w:rFonts w:ascii="Arial" w:hAnsi="Arial" w:cs="Arial"/>
                <w:sz w:val="20"/>
              </w:rPr>
            </w:pPr>
          </w:p>
        </w:tc>
        <w:tc>
          <w:tcPr>
            <w:tcW w:w="2226" w:type="dxa"/>
            <w:gridSpan w:val="2"/>
            <w:tcBorders>
              <w:bottom w:val="nil"/>
            </w:tcBorders>
          </w:tcPr>
          <w:p w14:paraId="6F0EFD40" w14:textId="77777777" w:rsidR="00994FE5" w:rsidRPr="00994FE5" w:rsidRDefault="00994FE5" w:rsidP="00994FE5">
            <w:pPr>
              <w:keepNext/>
              <w:spacing w:after="0" w:line="240" w:lineRule="auto"/>
              <w:jc w:val="left"/>
              <w:rPr>
                <w:rFonts w:ascii="Arial" w:hAnsi="Arial" w:cs="Arial"/>
                <w:sz w:val="20"/>
              </w:rPr>
            </w:pPr>
          </w:p>
        </w:tc>
        <w:tc>
          <w:tcPr>
            <w:tcW w:w="1758" w:type="dxa"/>
            <w:tcBorders>
              <w:bottom w:val="nil"/>
            </w:tcBorders>
          </w:tcPr>
          <w:p w14:paraId="2D16657B" w14:textId="77777777" w:rsidR="00994FE5" w:rsidRPr="00994FE5" w:rsidRDefault="00994FE5" w:rsidP="00994FE5">
            <w:pPr>
              <w:keepNext/>
              <w:spacing w:after="0" w:line="240" w:lineRule="auto"/>
              <w:jc w:val="left"/>
              <w:rPr>
                <w:rFonts w:ascii="Arial" w:hAnsi="Arial" w:cs="Arial"/>
                <w:sz w:val="20"/>
              </w:rPr>
            </w:pPr>
          </w:p>
        </w:tc>
      </w:tr>
      <w:tr w:rsidR="00994FE5" w:rsidRPr="00994FE5" w14:paraId="397616C2" w14:textId="77777777" w:rsidTr="00101EC2">
        <w:trPr>
          <w:cantSplit/>
          <w:trHeight w:val="86"/>
          <w:jc w:val="center"/>
        </w:trPr>
        <w:tc>
          <w:tcPr>
            <w:tcW w:w="2581" w:type="dxa"/>
            <w:vMerge/>
          </w:tcPr>
          <w:p w14:paraId="60DF032F" w14:textId="77777777" w:rsidR="00994FE5" w:rsidRPr="00994FE5" w:rsidRDefault="00994FE5" w:rsidP="00994FE5">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6689FEC2"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56FF4CC4"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1B30D173"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3ADFDEE0"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6B52B8AE" w14:textId="77777777" w:rsidTr="00101EC2">
        <w:trPr>
          <w:cantSplit/>
          <w:trHeight w:val="454"/>
          <w:jc w:val="center"/>
        </w:trPr>
        <w:tc>
          <w:tcPr>
            <w:tcW w:w="2581" w:type="dxa"/>
            <w:vMerge/>
          </w:tcPr>
          <w:p w14:paraId="0253F316"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bottom w:val="nil"/>
            </w:tcBorders>
          </w:tcPr>
          <w:p w14:paraId="69A147F7"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E5AEE7B" w14:textId="77777777" w:rsidTr="00101EC2">
        <w:trPr>
          <w:cantSplit/>
          <w:trHeight w:val="85"/>
          <w:jc w:val="center"/>
        </w:trPr>
        <w:tc>
          <w:tcPr>
            <w:tcW w:w="2581" w:type="dxa"/>
            <w:vMerge/>
          </w:tcPr>
          <w:p w14:paraId="5F83D5E8"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tcPr>
          <w:p w14:paraId="5FB2184B"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78C9B944" w14:textId="77777777" w:rsidTr="00101EC2">
        <w:trPr>
          <w:cantSplit/>
          <w:trHeight w:val="393"/>
          <w:jc w:val="center"/>
        </w:trPr>
        <w:tc>
          <w:tcPr>
            <w:tcW w:w="2581" w:type="dxa"/>
            <w:vMerge w:val="restart"/>
          </w:tcPr>
          <w:p w14:paraId="117BBA7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rPr>
            </w:pPr>
            <w:r w:rsidRPr="00994FE5">
              <w:rPr>
                <w:rFonts w:ascii="Arial" w:hAnsi="Arial" w:cs="Arial"/>
                <w:sz w:val="20"/>
              </w:rPr>
              <w:t>Date of Birth and Licence number</w:t>
            </w:r>
          </w:p>
        </w:tc>
        <w:tc>
          <w:tcPr>
            <w:tcW w:w="3944" w:type="dxa"/>
            <w:gridSpan w:val="3"/>
            <w:tcBorders>
              <w:top w:val="single" w:sz="4" w:space="0" w:color="auto"/>
              <w:bottom w:val="nil"/>
            </w:tcBorders>
          </w:tcPr>
          <w:p w14:paraId="52ADB35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5" w:type="dxa"/>
            <w:gridSpan w:val="2"/>
            <w:tcBorders>
              <w:top w:val="single" w:sz="4" w:space="0" w:color="auto"/>
              <w:bottom w:val="nil"/>
            </w:tcBorders>
          </w:tcPr>
          <w:p w14:paraId="6CC5BBF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17598B7" w14:textId="77777777" w:rsidTr="00101EC2">
        <w:trPr>
          <w:cantSplit/>
          <w:trHeight w:val="84"/>
          <w:jc w:val="center"/>
        </w:trPr>
        <w:tc>
          <w:tcPr>
            <w:tcW w:w="2581" w:type="dxa"/>
            <w:vMerge/>
          </w:tcPr>
          <w:p w14:paraId="6DD55651"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rPr>
            </w:pPr>
          </w:p>
        </w:tc>
        <w:tc>
          <w:tcPr>
            <w:tcW w:w="3944" w:type="dxa"/>
            <w:gridSpan w:val="3"/>
            <w:tcBorders>
              <w:top w:val="nil"/>
              <w:bottom w:val="single" w:sz="4" w:space="0" w:color="auto"/>
            </w:tcBorders>
          </w:tcPr>
          <w:p w14:paraId="2C5D61E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sz w:val="12"/>
                <w:szCs w:val="20"/>
              </w:rPr>
            </w:pPr>
            <w:r w:rsidRPr="00994FE5">
              <w:rPr>
                <w:rFonts w:ascii="Arial" w:hAnsi="Arial" w:cs="Arial"/>
                <w:b/>
                <w:sz w:val="12"/>
                <w:szCs w:val="20"/>
              </w:rPr>
              <w:t>Date of Birth</w:t>
            </w:r>
          </w:p>
        </w:tc>
        <w:tc>
          <w:tcPr>
            <w:tcW w:w="3945" w:type="dxa"/>
            <w:gridSpan w:val="2"/>
            <w:tcBorders>
              <w:top w:val="nil"/>
              <w:bottom w:val="single" w:sz="4" w:space="0" w:color="auto"/>
            </w:tcBorders>
          </w:tcPr>
          <w:p w14:paraId="1582AEB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sz w:val="12"/>
                <w:szCs w:val="20"/>
              </w:rPr>
            </w:pPr>
            <w:r w:rsidRPr="00994FE5">
              <w:rPr>
                <w:rFonts w:ascii="Arial" w:hAnsi="Arial" w:cs="Arial"/>
                <w:b/>
                <w:sz w:val="12"/>
                <w:szCs w:val="20"/>
              </w:rPr>
              <w:t>Driver’s Licence No</w:t>
            </w:r>
          </w:p>
        </w:tc>
      </w:tr>
      <w:tr w:rsidR="00994FE5" w:rsidRPr="00994FE5" w14:paraId="19A2A47F" w14:textId="77777777" w:rsidTr="00101EC2">
        <w:trPr>
          <w:cantSplit/>
          <w:trHeight w:val="486"/>
          <w:jc w:val="center"/>
        </w:trPr>
        <w:tc>
          <w:tcPr>
            <w:tcW w:w="2581" w:type="dxa"/>
            <w:vMerge w:val="restart"/>
          </w:tcPr>
          <w:p w14:paraId="2770967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rPr>
              <w:t xml:space="preserve">Phone Details </w:t>
            </w:r>
          </w:p>
        </w:tc>
        <w:tc>
          <w:tcPr>
            <w:tcW w:w="3944" w:type="dxa"/>
            <w:gridSpan w:val="3"/>
            <w:tcBorders>
              <w:top w:val="single" w:sz="4" w:space="0" w:color="auto"/>
              <w:bottom w:val="nil"/>
            </w:tcBorders>
          </w:tcPr>
          <w:p w14:paraId="254877D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5" w:type="dxa"/>
            <w:gridSpan w:val="2"/>
            <w:tcBorders>
              <w:top w:val="single" w:sz="4" w:space="0" w:color="auto"/>
              <w:bottom w:val="nil"/>
            </w:tcBorders>
          </w:tcPr>
          <w:p w14:paraId="6829760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1DD5960" w14:textId="77777777" w:rsidTr="00101EC2">
        <w:trPr>
          <w:cantSplit/>
          <w:trHeight w:val="70"/>
          <w:jc w:val="center"/>
        </w:trPr>
        <w:tc>
          <w:tcPr>
            <w:tcW w:w="2581" w:type="dxa"/>
            <w:vMerge/>
          </w:tcPr>
          <w:p w14:paraId="0F8D5277"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4" w:type="dxa"/>
            <w:gridSpan w:val="3"/>
            <w:tcBorders>
              <w:top w:val="nil"/>
            </w:tcBorders>
          </w:tcPr>
          <w:p w14:paraId="3BA146C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rPr>
              <w:t>Type (eg. home; work; mobile)—Number</w:t>
            </w:r>
          </w:p>
        </w:tc>
        <w:tc>
          <w:tcPr>
            <w:tcW w:w="3945" w:type="dxa"/>
            <w:gridSpan w:val="2"/>
            <w:tcBorders>
              <w:top w:val="nil"/>
            </w:tcBorders>
          </w:tcPr>
          <w:p w14:paraId="3525AFF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rPr>
              <w:t>Another number</w:t>
            </w:r>
          </w:p>
        </w:tc>
      </w:tr>
      <w:bookmarkEnd w:id="81"/>
    </w:tbl>
    <w:p w14:paraId="23BA70E6"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501"/>
        <w:gridCol w:w="505"/>
        <w:gridCol w:w="8344"/>
      </w:tblGrid>
      <w:tr w:rsidR="00994FE5" w:rsidRPr="00994FE5" w14:paraId="3EF4FB73" w14:textId="77777777" w:rsidTr="00101EC2">
        <w:trPr>
          <w:jc w:val="center"/>
        </w:trPr>
        <w:tc>
          <w:tcPr>
            <w:tcW w:w="5000" w:type="pct"/>
            <w:gridSpan w:val="3"/>
            <w:hideMark/>
          </w:tcPr>
          <w:p w14:paraId="4289E3CD"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b/>
                <w:sz w:val="20"/>
                <w:szCs w:val="20"/>
              </w:rPr>
            </w:pPr>
            <w:bookmarkStart w:id="82" w:name="_Hlk107473271"/>
            <w:r w:rsidRPr="00994FE5">
              <w:rPr>
                <w:rFonts w:ascii="Arial" w:hAnsi="Arial" w:cs="Arial"/>
                <w:b/>
                <w:sz w:val="20"/>
                <w:szCs w:val="20"/>
              </w:rPr>
              <w:lastRenderedPageBreak/>
              <w:t>Bail Agreement</w:t>
            </w:r>
          </w:p>
        </w:tc>
      </w:tr>
      <w:tr w:rsidR="00994FE5" w:rsidRPr="00994FE5" w14:paraId="7DE666E9" w14:textId="77777777" w:rsidTr="00101EC2">
        <w:trPr>
          <w:jc w:val="center"/>
        </w:trPr>
        <w:tc>
          <w:tcPr>
            <w:tcW w:w="5000" w:type="pct"/>
            <w:gridSpan w:val="3"/>
            <w:hideMark/>
          </w:tcPr>
          <w:p w14:paraId="575F4BA9"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sz w:val="20"/>
                <w:szCs w:val="20"/>
              </w:rPr>
            </w:pPr>
            <w:bookmarkStart w:id="83" w:name="_Hlk107472782"/>
            <w:r w:rsidRPr="00994FE5">
              <w:rPr>
                <w:rFonts w:ascii="Arial" w:hAnsi="Arial" w:cs="Arial"/>
                <w:b/>
                <w:sz w:val="20"/>
                <w:szCs w:val="20"/>
              </w:rPr>
              <w:t>Rules (Conditions)</w:t>
            </w:r>
          </w:p>
        </w:tc>
      </w:tr>
      <w:tr w:rsidR="00994FE5" w:rsidRPr="00994FE5" w14:paraId="24E475D3" w14:textId="77777777" w:rsidTr="00101EC2">
        <w:trPr>
          <w:jc w:val="center"/>
        </w:trPr>
        <w:tc>
          <w:tcPr>
            <w:tcW w:w="5000" w:type="pct"/>
            <w:gridSpan w:val="3"/>
            <w:hideMark/>
          </w:tcPr>
          <w:p w14:paraId="0B06F4A8"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eastAsia="Arial" w:hAnsi="Arial" w:cs="Arial"/>
                <w:b/>
                <w:sz w:val="20"/>
                <w:szCs w:val="20"/>
              </w:rPr>
            </w:pPr>
            <w:r w:rsidRPr="00994FE5">
              <w:rPr>
                <w:rFonts w:ascii="Arial" w:hAnsi="Arial" w:cs="Arial"/>
                <w:b/>
                <w:sz w:val="20"/>
                <w:szCs w:val="20"/>
              </w:rPr>
              <w:t>General</w:t>
            </w:r>
            <w:r w:rsidRPr="00994FE5">
              <w:rPr>
                <w:rFonts w:ascii="Arial" w:eastAsia="Arial" w:hAnsi="Arial" w:cs="Arial"/>
                <w:b/>
                <w:sz w:val="20"/>
                <w:szCs w:val="20"/>
              </w:rPr>
              <w:t xml:space="preserve"> </w:t>
            </w:r>
          </w:p>
        </w:tc>
      </w:tr>
      <w:bookmarkEnd w:id="82"/>
      <w:bookmarkEnd w:id="83"/>
      <w:tr w:rsidR="00994FE5" w:rsidRPr="00994FE5" w14:paraId="68942974" w14:textId="77777777" w:rsidTr="00101EC2">
        <w:trPr>
          <w:jc w:val="center"/>
        </w:trPr>
        <w:tc>
          <w:tcPr>
            <w:tcW w:w="268" w:type="pct"/>
          </w:tcPr>
          <w:p w14:paraId="6B88DA3E"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7C297E5F" w14:textId="77777777" w:rsidR="00994FE5" w:rsidRPr="00994FE5" w:rsidRDefault="00994FE5" w:rsidP="00994FE5">
            <w:pPr>
              <w:numPr>
                <w:ilvl w:val="0"/>
                <w:numId w:val="276"/>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5EE1FA78"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r w:rsidRPr="00994FE5">
              <w:rPr>
                <w:rFonts w:ascii="Arial" w:hAnsi="Arial" w:cs="Arial"/>
                <w:sz w:val="20"/>
                <w:szCs w:val="20"/>
              </w:rPr>
              <w:t>I must appear, if and when I am required to surrender, to be conveyed to the extraditing country.</w:t>
            </w:r>
          </w:p>
          <w:p w14:paraId="1E52C675"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p>
        </w:tc>
      </w:tr>
      <w:tr w:rsidR="00994FE5" w:rsidRPr="00994FE5" w14:paraId="34A8AE09" w14:textId="77777777" w:rsidTr="00101EC2">
        <w:trPr>
          <w:jc w:val="center"/>
        </w:trPr>
        <w:tc>
          <w:tcPr>
            <w:tcW w:w="268" w:type="pct"/>
          </w:tcPr>
          <w:p w14:paraId="170734C3"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0A7FECB8" w14:textId="77777777" w:rsidR="00994FE5" w:rsidRPr="00994FE5" w:rsidRDefault="00994FE5" w:rsidP="00994FE5">
            <w:pPr>
              <w:numPr>
                <w:ilvl w:val="0"/>
                <w:numId w:val="276"/>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tcPr>
          <w:p w14:paraId="68A8F415"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r w:rsidRPr="00994FE5">
              <w:rPr>
                <w:rFonts w:ascii="Arial" w:hAnsi="Arial" w:cs="Arial"/>
                <w:sz w:val="20"/>
                <w:szCs w:val="20"/>
              </w:rPr>
              <w:t>I must pay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095DAAB3" w14:textId="77777777" w:rsidTr="00101EC2">
        <w:trPr>
          <w:jc w:val="center"/>
        </w:trPr>
        <w:tc>
          <w:tcPr>
            <w:tcW w:w="268" w:type="pct"/>
          </w:tcPr>
          <w:p w14:paraId="46295208"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3A3CD0AD" w14:textId="77777777" w:rsidR="00994FE5" w:rsidRPr="00994FE5" w:rsidRDefault="00994FE5" w:rsidP="00994FE5">
            <w:pPr>
              <w:numPr>
                <w:ilvl w:val="0"/>
                <w:numId w:val="276"/>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4A1E5989"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r w:rsidRPr="00994FE5">
              <w:rPr>
                <w:rFonts w:ascii="Arial" w:eastAsia="Arial" w:hAnsi="Arial" w:cs="Arial"/>
                <w:sz w:val="20"/>
                <w:szCs w:val="24"/>
              </w:rPr>
              <w:t xml:space="preserve">I must provide security by </w:t>
            </w:r>
            <w:r w:rsidRPr="00994FE5">
              <w:rPr>
                <w:rFonts w:ascii="Arial" w:hAnsi="Arial" w:cs="Arial"/>
                <w:sz w:val="20"/>
                <w:szCs w:val="20"/>
              </w:rPr>
              <w:t>personally</w:t>
            </w:r>
            <w:r w:rsidRPr="00994FE5">
              <w:rPr>
                <w:rFonts w:ascii="Arial" w:eastAsia="Arial" w:hAnsi="Arial" w:cs="Arial"/>
                <w:sz w:val="20"/>
                <w:szCs w:val="24"/>
              </w:rPr>
              <w:t xml:space="preserve"> depositing cash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2CE254BF" w14:textId="77777777" w:rsidTr="00101EC2">
        <w:trPr>
          <w:jc w:val="center"/>
        </w:trPr>
        <w:tc>
          <w:tcPr>
            <w:tcW w:w="5000" w:type="pct"/>
            <w:gridSpan w:val="3"/>
            <w:hideMark/>
          </w:tcPr>
          <w:p w14:paraId="696A44E8" w14:textId="77777777" w:rsidR="00994FE5" w:rsidRPr="00994FE5" w:rsidRDefault="00994FE5" w:rsidP="00994FE5">
            <w:pPr>
              <w:tabs>
                <w:tab w:val="left" w:pos="596"/>
              </w:tabs>
              <w:overflowPunct w:val="0"/>
              <w:autoSpaceDE w:val="0"/>
              <w:autoSpaceDN w:val="0"/>
              <w:adjustRightInd w:val="0"/>
              <w:spacing w:before="120" w:after="120" w:line="276" w:lineRule="auto"/>
              <w:ind w:left="318" w:hanging="318"/>
              <w:jc w:val="left"/>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77815BEC" w14:textId="77777777" w:rsidTr="00101EC2">
        <w:trPr>
          <w:jc w:val="center"/>
        </w:trPr>
        <w:tc>
          <w:tcPr>
            <w:tcW w:w="268" w:type="pct"/>
          </w:tcPr>
          <w:p w14:paraId="01D9DC6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1DE96464"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1DBD054F"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20"/>
              </w:rPr>
              <w:t>I must not possess a firearm (gun of any sort), ammunition or any part of a firearm.</w:t>
            </w:r>
          </w:p>
        </w:tc>
      </w:tr>
      <w:tr w:rsidR="00994FE5" w:rsidRPr="00994FE5" w14:paraId="33074321" w14:textId="77777777" w:rsidTr="00101EC2">
        <w:trPr>
          <w:jc w:val="center"/>
        </w:trPr>
        <w:tc>
          <w:tcPr>
            <w:tcW w:w="268" w:type="pct"/>
          </w:tcPr>
          <w:p w14:paraId="38B05DB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61087F1C"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1E014D82"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submit to such tests (including testing without notice) for gunshot residue as may be reasonably required by a member of the Australian Federal Police.</w:t>
            </w:r>
          </w:p>
        </w:tc>
      </w:tr>
      <w:tr w:rsidR="00994FE5" w:rsidRPr="00994FE5" w14:paraId="54990DDA" w14:textId="77777777" w:rsidTr="00101EC2">
        <w:trPr>
          <w:jc w:val="center"/>
        </w:trPr>
        <w:tc>
          <w:tcPr>
            <w:tcW w:w="268" w:type="pct"/>
          </w:tcPr>
          <w:p w14:paraId="38A706B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7ABA012E"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4CCC4C54" w14:textId="77777777" w:rsidR="00994FE5" w:rsidRPr="00994FE5" w:rsidRDefault="00994FE5" w:rsidP="00994FE5">
            <w:pPr>
              <w:tabs>
                <w:tab w:val="left" w:pos="596"/>
              </w:tabs>
              <w:overflowPunct w:val="0"/>
              <w:autoSpaceDE w:val="0"/>
              <w:autoSpaceDN w:val="0"/>
              <w:adjustRightInd w:val="0"/>
              <w:spacing w:after="0" w:line="276" w:lineRule="auto"/>
              <w:jc w:val="left"/>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w:t>
            </w:r>
            <w:r w:rsidRPr="00994FE5">
              <w:rPr>
                <w:rFonts w:ascii="Arial" w:hAnsi="Arial" w:cs="Arial"/>
                <w:i/>
                <w:sz w:val="20"/>
                <w:szCs w:val="20"/>
              </w:rPr>
              <w:t>location</w:t>
            </w:r>
            <w:r w:rsidRPr="00994FE5">
              <w:rPr>
                <w:rFonts w:ascii="Arial" w:hAnsi="Arial" w:cs="Arial"/>
                <w:sz w:val="20"/>
                <w:szCs w:val="20"/>
              </w:rPr>
              <w:t xml:space="preserve">].  </w:t>
            </w:r>
          </w:p>
        </w:tc>
      </w:tr>
      <w:tr w:rsidR="00994FE5" w:rsidRPr="00994FE5" w14:paraId="5C83B523" w14:textId="77777777" w:rsidTr="00101EC2">
        <w:trPr>
          <w:jc w:val="center"/>
        </w:trPr>
        <w:tc>
          <w:tcPr>
            <w:tcW w:w="5000" w:type="pct"/>
            <w:gridSpan w:val="3"/>
            <w:hideMark/>
          </w:tcPr>
          <w:p w14:paraId="0EB54E26"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492EB16F" w14:textId="77777777" w:rsidTr="00101EC2">
        <w:trPr>
          <w:jc w:val="center"/>
        </w:trPr>
        <w:tc>
          <w:tcPr>
            <w:tcW w:w="268" w:type="pct"/>
          </w:tcPr>
          <w:p w14:paraId="43C8D56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0AB0D560"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3CF67361"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Until I surrender in accordance with condition 1, I:</w:t>
            </w:r>
          </w:p>
          <w:p w14:paraId="55B53038" w14:textId="77777777" w:rsidR="00994FE5" w:rsidRPr="00994FE5" w:rsidRDefault="00994FE5" w:rsidP="00994FE5">
            <w:pPr>
              <w:numPr>
                <w:ilvl w:val="0"/>
                <w:numId w:val="185"/>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an electronic transmitter and obey the [</w:t>
            </w:r>
            <w:r w:rsidRPr="00994FE5">
              <w:rPr>
                <w:rFonts w:ascii="Arial" w:hAnsi="Arial" w:cs="Arial"/>
                <w:i/>
                <w:sz w:val="20"/>
                <w:szCs w:val="16"/>
              </w:rPr>
              <w:t>insert</w:t>
            </w:r>
            <w:r w:rsidRPr="00994FE5">
              <w:rPr>
                <w:rFonts w:ascii="Arial" w:hAnsi="Arial" w:cs="Arial"/>
                <w:sz w:val="20"/>
                <w:szCs w:val="16"/>
              </w:rPr>
              <w:t>] rules of electronic monitoring, including charging the transmitter daily, for the term of this Bail Agreement.</w:t>
            </w:r>
          </w:p>
          <w:p w14:paraId="2307C856" w14:textId="77777777" w:rsidR="00994FE5" w:rsidRPr="00994FE5" w:rsidRDefault="00994FE5" w:rsidP="00994FE5">
            <w:pPr>
              <w:numPr>
                <w:ilvl w:val="0"/>
                <w:numId w:val="185"/>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always be contactable by mobile telephone. I must give my contact details to [</w:t>
            </w:r>
            <w:r w:rsidRPr="00994FE5">
              <w:rPr>
                <w:rFonts w:ascii="Arial" w:hAnsi="Arial" w:cs="Arial"/>
                <w:i/>
                <w:sz w:val="20"/>
                <w:szCs w:val="16"/>
              </w:rPr>
              <w:t>insert</w:t>
            </w:r>
            <w:r w:rsidRPr="00994FE5">
              <w:rPr>
                <w:rFonts w:ascii="Arial" w:hAnsi="Arial" w:cs="Arial"/>
                <w:sz w:val="20"/>
                <w:szCs w:val="16"/>
              </w:rPr>
              <w:t>] so they can use it to get in touch with me at all times while electronically monitored.</w:t>
            </w:r>
          </w:p>
          <w:p w14:paraId="7C9D459C" w14:textId="77777777" w:rsidR="00994FE5" w:rsidRPr="00994FE5" w:rsidRDefault="00994FE5" w:rsidP="00994FE5">
            <w:pPr>
              <w:numPr>
                <w:ilvl w:val="0"/>
                <w:numId w:val="185"/>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w:t>
            </w:r>
            <w:r w:rsidRPr="00994FE5">
              <w:rPr>
                <w:rFonts w:ascii="Arial" w:hAnsi="Arial" w:cs="Arial"/>
                <w:i/>
                <w:sz w:val="20"/>
                <w:szCs w:val="16"/>
              </w:rPr>
              <w:t>insert</w:t>
            </w:r>
            <w:r w:rsidRPr="00994FE5">
              <w:rPr>
                <w:rFonts w:ascii="Arial" w:hAnsi="Arial" w:cs="Arial"/>
                <w:sz w:val="20"/>
                <w:szCs w:val="16"/>
              </w:rPr>
              <w:t>].</w:t>
            </w:r>
          </w:p>
          <w:p w14:paraId="38845E9E" w14:textId="77777777" w:rsidR="00994FE5" w:rsidRPr="00994FE5" w:rsidRDefault="00994FE5" w:rsidP="00994FE5">
            <w:pPr>
              <w:numPr>
                <w:ilvl w:val="0"/>
                <w:numId w:val="185"/>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must answer straight away to any calls or text messages [</w:t>
            </w:r>
            <w:r w:rsidRPr="00994FE5">
              <w:rPr>
                <w:rFonts w:ascii="Arial" w:hAnsi="Arial" w:cs="Arial"/>
                <w:i/>
                <w:sz w:val="20"/>
                <w:szCs w:val="16"/>
              </w:rPr>
              <w:t>insert</w:t>
            </w:r>
            <w:r w:rsidRPr="00994FE5">
              <w:rPr>
                <w:rFonts w:ascii="Arial" w:hAnsi="Arial" w:cs="Arial"/>
                <w:sz w:val="20"/>
                <w:szCs w:val="16"/>
              </w:rPr>
              <w:t>]  on the mobile phone number I have given.</w:t>
            </w:r>
          </w:p>
        </w:tc>
      </w:tr>
      <w:tr w:rsidR="00994FE5" w:rsidRPr="00994FE5" w14:paraId="524AC4A5" w14:textId="77777777" w:rsidTr="00101EC2">
        <w:trPr>
          <w:jc w:val="center"/>
        </w:trPr>
        <w:tc>
          <w:tcPr>
            <w:tcW w:w="5000" w:type="pct"/>
            <w:gridSpan w:val="3"/>
            <w:hideMark/>
          </w:tcPr>
          <w:p w14:paraId="1F59C798" w14:textId="77777777" w:rsidR="00994FE5" w:rsidRPr="00994FE5" w:rsidRDefault="00994FE5" w:rsidP="00994FE5">
            <w:pPr>
              <w:tabs>
                <w:tab w:val="left" w:pos="596"/>
              </w:tabs>
              <w:overflowPunct w:val="0"/>
              <w:autoSpaceDE w:val="0"/>
              <w:autoSpaceDN w:val="0"/>
              <w:adjustRightInd w:val="0"/>
              <w:spacing w:before="120" w:after="120" w:line="276" w:lineRule="auto"/>
              <w:ind w:left="318" w:hanging="318"/>
              <w:jc w:val="left"/>
              <w:textAlignment w:val="baseline"/>
              <w:rPr>
                <w:rFonts w:ascii="Arial" w:hAnsi="Arial" w:cs="Arial"/>
                <w:b/>
                <w:bCs/>
                <w:sz w:val="20"/>
                <w:szCs w:val="20"/>
              </w:rPr>
            </w:pPr>
            <w:r w:rsidRPr="00994FE5">
              <w:rPr>
                <w:rFonts w:ascii="Arial" w:hAnsi="Arial" w:cs="Arial"/>
                <w:b/>
                <w:bCs/>
                <w:sz w:val="20"/>
                <w:szCs w:val="20"/>
              </w:rPr>
              <w:t>Other Conditions</w:t>
            </w:r>
          </w:p>
        </w:tc>
      </w:tr>
      <w:tr w:rsidR="00994FE5" w:rsidRPr="00994FE5" w14:paraId="475E8BDA" w14:textId="77777777" w:rsidTr="00101EC2">
        <w:trPr>
          <w:jc w:val="center"/>
        </w:trPr>
        <w:tc>
          <w:tcPr>
            <w:tcW w:w="268" w:type="pct"/>
          </w:tcPr>
          <w:p w14:paraId="1966D12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1872652A"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779FC53C"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w:t>
            </w:r>
          </w:p>
        </w:tc>
      </w:tr>
      <w:tr w:rsidR="00994FE5" w:rsidRPr="00994FE5" w14:paraId="3CF90867" w14:textId="77777777" w:rsidTr="00101EC2">
        <w:trPr>
          <w:jc w:val="center"/>
        </w:trPr>
        <w:tc>
          <w:tcPr>
            <w:tcW w:w="268" w:type="pct"/>
          </w:tcPr>
          <w:p w14:paraId="11280A2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481B5456"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5B7F47F9" w14:textId="77777777" w:rsidR="00994FE5" w:rsidRPr="00994FE5" w:rsidRDefault="00994FE5" w:rsidP="00994FE5">
            <w:p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give a written guarantee from [</w:t>
            </w:r>
            <w:r w:rsidRPr="00994FE5">
              <w:rPr>
                <w:rFonts w:ascii="Arial" w:hAnsi="Arial" w:cs="Arial"/>
                <w:i/>
                <w:iCs/>
                <w:sz w:val="20"/>
                <w:szCs w:val="20"/>
              </w:rPr>
              <w:t>name, address, date of birth</w:t>
            </w:r>
            <w:r w:rsidRPr="00994FE5">
              <w:rPr>
                <w:rFonts w:ascii="Arial" w:hAnsi="Arial" w:cs="Arial"/>
                <w:sz w:val="20"/>
                <w:szCs w:val="20"/>
              </w:rPr>
              <w:t>], in acceptable terms,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w:t>
            </w:r>
            <w:r w:rsidRPr="00994FE5">
              <w:rPr>
                <w:rFonts w:ascii="Arial" w:hAnsi="Arial" w:cs="Arial"/>
                <w:bCs/>
                <w:sz w:val="20"/>
                <w:szCs w:val="20"/>
              </w:rPr>
              <w:t>Bail Agreement</w:t>
            </w:r>
            <w:r w:rsidRPr="00994FE5">
              <w:rPr>
                <w:rFonts w:ascii="Arial" w:hAnsi="Arial" w:cs="Arial"/>
                <w:sz w:val="20"/>
                <w:szCs w:val="20"/>
              </w:rPr>
              <w:t xml:space="preserve"> </w:t>
            </w:r>
          </w:p>
        </w:tc>
      </w:tr>
      <w:tr w:rsidR="00994FE5" w:rsidRPr="00994FE5" w14:paraId="1BFCACD7" w14:textId="77777777" w:rsidTr="00101EC2">
        <w:trPr>
          <w:jc w:val="center"/>
        </w:trPr>
        <w:tc>
          <w:tcPr>
            <w:tcW w:w="268" w:type="pct"/>
          </w:tcPr>
          <w:p w14:paraId="38C4354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5A3DBBAA"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0D5549CB"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give a written guarantee from an acceptable person, in acceptable terms,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158A0FAC" w14:textId="77777777" w:rsidTr="00101EC2">
        <w:trPr>
          <w:jc w:val="center"/>
        </w:trPr>
        <w:tc>
          <w:tcPr>
            <w:tcW w:w="268" w:type="pct"/>
          </w:tcPr>
          <w:p w14:paraId="477F818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0198240F" w14:textId="77777777" w:rsidR="00994FE5" w:rsidRPr="00994FE5" w:rsidRDefault="00994FE5" w:rsidP="00994FE5">
            <w:pPr>
              <w:numPr>
                <w:ilvl w:val="0"/>
                <w:numId w:val="276"/>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44AC0008"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bl>
    <w:tbl>
      <w:tblPr>
        <w:tblStyle w:val="TableGrid15"/>
        <w:tblW w:w="5000" w:type="pct"/>
        <w:tblLook w:val="04A0" w:firstRow="1" w:lastRow="0" w:firstColumn="1" w:lastColumn="0" w:noHBand="0" w:noVBand="1"/>
      </w:tblPr>
      <w:tblGrid>
        <w:gridCol w:w="9350"/>
      </w:tblGrid>
      <w:tr w:rsidR="00994FE5" w:rsidRPr="00994FE5" w14:paraId="680BE8AB" w14:textId="77777777" w:rsidTr="00101EC2">
        <w:tc>
          <w:tcPr>
            <w:tcW w:w="5000" w:type="pct"/>
          </w:tcPr>
          <w:p w14:paraId="6C87F37A" w14:textId="77777777" w:rsidR="00994FE5" w:rsidRPr="00994FE5" w:rsidRDefault="00994FE5" w:rsidP="00994FE5">
            <w:pPr>
              <w:tabs>
                <w:tab w:val="left" w:pos="1752"/>
              </w:tabs>
              <w:spacing w:before="240" w:after="0" w:line="276" w:lineRule="auto"/>
              <w:jc w:val="left"/>
              <w:rPr>
                <w:rFonts w:ascii="Arial" w:eastAsia="Calibri" w:hAnsi="Arial" w:cs="Arial"/>
                <w:b/>
                <w:sz w:val="20"/>
                <w:szCs w:val="20"/>
              </w:rPr>
            </w:pPr>
            <w:r w:rsidRPr="00994FE5">
              <w:rPr>
                <w:rFonts w:ascii="Arial" w:eastAsia="Calibri" w:hAnsi="Arial" w:cs="Arial"/>
                <w:b/>
                <w:sz w:val="20"/>
                <w:szCs w:val="20"/>
              </w:rPr>
              <w:lastRenderedPageBreak/>
              <w:t>Respondent</w:t>
            </w:r>
          </w:p>
          <w:p w14:paraId="36947FCA"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79F73495"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I agree to this Bail Agreement. I have been provided with </w:t>
            </w:r>
            <w:r w:rsidRPr="00994FE5">
              <w:rPr>
                <w:rFonts w:ascii="Arial" w:eastAsia="Calibri" w:hAnsi="Arial" w:cs="Arial"/>
                <w:sz w:val="20"/>
              </w:rPr>
              <w:t>a copy of this Bail Agreement.</w:t>
            </w:r>
          </w:p>
          <w:p w14:paraId="1BA92DEB"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4535887"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C7809C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341D3114"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Signature of Respondent</w:t>
            </w:r>
          </w:p>
          <w:p w14:paraId="5EF08ECD"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DA333B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09034315"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5D312311"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411B23FC"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Name printed</w:t>
            </w:r>
          </w:p>
          <w:p w14:paraId="4940481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21AC0D9"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r w:rsidRPr="00994FE5">
              <w:rPr>
                <w:rFonts w:ascii="Arial" w:eastAsia="Calibri" w:hAnsi="Arial" w:cs="Arial"/>
                <w:b/>
                <w:sz w:val="20"/>
                <w:szCs w:val="20"/>
              </w:rPr>
              <w:t>Witness</w:t>
            </w:r>
          </w:p>
          <w:p w14:paraId="17650F8A"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B11D848"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6A31002"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8A9EC01"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79CF9C94" w14:textId="77777777" w:rsidR="00994FE5" w:rsidRPr="00994FE5" w:rsidRDefault="00994FE5" w:rsidP="00994FE5">
            <w:pPr>
              <w:tabs>
                <w:tab w:val="left" w:pos="1021"/>
              </w:tabs>
              <w:spacing w:after="0" w:line="276" w:lineRule="auto"/>
              <w:jc w:val="left"/>
              <w:rPr>
                <w:rFonts w:ascii="Arial" w:eastAsia="Calibri" w:hAnsi="Arial" w:cs="Arial"/>
                <w:sz w:val="20"/>
              </w:rPr>
            </w:pPr>
            <w:r w:rsidRPr="00994FE5">
              <w:rPr>
                <w:rFonts w:ascii="Arial" w:eastAsia="Arial" w:hAnsi="Arial" w:cs="Arial"/>
                <w:sz w:val="20"/>
              </w:rPr>
              <w:t>Signature of authorised witness</w:t>
            </w:r>
          </w:p>
          <w:p w14:paraId="2CB6DF24" w14:textId="77777777" w:rsidR="00994FE5" w:rsidRPr="00994FE5" w:rsidRDefault="00994FE5" w:rsidP="00994FE5">
            <w:pPr>
              <w:overflowPunct w:val="0"/>
              <w:spacing w:after="0" w:line="276" w:lineRule="auto"/>
              <w:textAlignment w:val="baseline"/>
              <w:rPr>
                <w:rFonts w:ascii="Arial" w:hAnsi="Arial" w:cs="Arial"/>
                <w:b/>
                <w:sz w:val="12"/>
                <w:szCs w:val="18"/>
              </w:rPr>
            </w:pPr>
            <w:r w:rsidRPr="00994FE5">
              <w:rPr>
                <w:rFonts w:ascii="Arial" w:hAnsi="Arial" w:cs="Arial"/>
                <w:b/>
                <w:sz w:val="12"/>
                <w:szCs w:val="18"/>
              </w:rPr>
              <w:t>witness must be the Magistrate granting bail or the person who prepared the bail agreement</w:t>
            </w:r>
          </w:p>
          <w:p w14:paraId="7E9B27D7"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154530D"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eastAsia="Arial" w:hAnsi="Arial" w:cs="Arial"/>
                <w:b/>
                <w:sz w:val="12"/>
                <w:lang w:bidi="en-US"/>
              </w:rPr>
              <w:t>next item not displayed if witness is Magistrate</w:t>
            </w:r>
            <w:r w:rsidRPr="00994FE5">
              <w:rPr>
                <w:rFonts w:ascii="Arial" w:hAnsi="Arial" w:cs="Arial"/>
                <w:b/>
                <w:sz w:val="12"/>
                <w:szCs w:val="18"/>
              </w:rPr>
              <w:t xml:space="preserve"> granting bail</w:t>
            </w:r>
          </w:p>
          <w:p w14:paraId="3B02DB96" w14:textId="77777777" w:rsidR="00994FE5" w:rsidRPr="00994FE5" w:rsidRDefault="00994FE5" w:rsidP="00994FE5">
            <w:pPr>
              <w:tabs>
                <w:tab w:val="left" w:pos="1752"/>
              </w:tabs>
              <w:spacing w:after="0" w:line="276" w:lineRule="auto"/>
              <w:jc w:val="left"/>
              <w:rPr>
                <w:rFonts w:ascii="Arial" w:hAnsi="Arial" w:cs="Arial"/>
                <w:b/>
                <w:sz w:val="12"/>
                <w:szCs w:val="18"/>
              </w:rPr>
            </w:pPr>
          </w:p>
          <w:p w14:paraId="77AED65E"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962BBEE"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2BD03C9B"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6EB1C10D"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447F92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82DF02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5632811"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6804DF7A" w14:textId="77777777" w:rsidR="00994FE5" w:rsidRPr="00994FE5" w:rsidRDefault="00994FE5" w:rsidP="00994FE5">
            <w:pPr>
              <w:overflowPunct w:val="0"/>
              <w:spacing w:after="120" w:line="276" w:lineRule="auto"/>
              <w:ind w:right="142"/>
              <w:textAlignment w:val="baseline"/>
              <w:rPr>
                <w:rFonts w:ascii="Arial" w:eastAsia="Calibri" w:hAnsi="Arial" w:cs="Arial"/>
                <w:sz w:val="20"/>
              </w:rPr>
            </w:pPr>
            <w:r w:rsidRPr="00994FE5">
              <w:rPr>
                <w:rFonts w:ascii="Arial" w:eastAsia="Calibri" w:hAnsi="Arial" w:cs="Arial"/>
                <w:sz w:val="20"/>
              </w:rPr>
              <w:t>Date</w:t>
            </w:r>
          </w:p>
          <w:p w14:paraId="1DFE3A37" w14:textId="77777777" w:rsidR="00994FE5" w:rsidRPr="00994FE5" w:rsidRDefault="00994FE5" w:rsidP="00994FE5">
            <w:pPr>
              <w:overflowPunct w:val="0"/>
              <w:spacing w:after="120" w:line="276" w:lineRule="auto"/>
              <w:ind w:right="142"/>
              <w:textAlignment w:val="baseline"/>
              <w:rPr>
                <w:rFonts w:ascii="Arial" w:eastAsia="Calibri" w:hAnsi="Arial" w:cs="Arial"/>
                <w:sz w:val="20"/>
                <w:szCs w:val="20"/>
              </w:rPr>
            </w:pPr>
          </w:p>
          <w:p w14:paraId="3D0C233A" w14:textId="77777777" w:rsidR="00994FE5" w:rsidRPr="00994FE5" w:rsidRDefault="00994FE5" w:rsidP="00994FE5">
            <w:pPr>
              <w:widowControl w:val="0"/>
              <w:overflowPunct w:val="0"/>
              <w:spacing w:before="120" w:after="0" w:line="276" w:lineRule="auto"/>
              <w:ind w:right="176"/>
              <w:textAlignment w:val="baseline"/>
              <w:rPr>
                <w:rFonts w:ascii="Arial" w:hAnsi="Arial" w:cs="Arial"/>
                <w:b/>
                <w:sz w:val="20"/>
                <w:szCs w:val="20"/>
              </w:rPr>
            </w:pPr>
            <w:r w:rsidRPr="00994FE5">
              <w:rPr>
                <w:rFonts w:ascii="Arial" w:hAnsi="Arial" w:cs="Arial"/>
                <w:b/>
                <w:sz w:val="20"/>
                <w:szCs w:val="20"/>
              </w:rPr>
              <w:t>Authentication</w:t>
            </w:r>
          </w:p>
          <w:p w14:paraId="15B03A58" w14:textId="77777777" w:rsidR="00994FE5" w:rsidRPr="00994FE5" w:rsidRDefault="00994FE5" w:rsidP="00994FE5">
            <w:pPr>
              <w:widowControl w:val="0"/>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24BB0661" w14:textId="77777777" w:rsidR="00994FE5" w:rsidRPr="00994FE5" w:rsidRDefault="00994FE5" w:rsidP="00994FE5">
            <w:pPr>
              <w:widowControl w:val="0"/>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Magistrate</w:t>
            </w:r>
          </w:p>
          <w:p w14:paraId="35F08ADC"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title and name</w:t>
            </w:r>
            <w:r w:rsidRPr="00994FE5">
              <w:rPr>
                <w:rFonts w:ascii="Arial" w:hAnsi="Arial" w:cs="Arial"/>
                <w:sz w:val="20"/>
                <w:szCs w:val="20"/>
              </w:rPr>
              <w:t>]</w:t>
            </w:r>
          </w:p>
        </w:tc>
      </w:tr>
    </w:tbl>
    <w:p w14:paraId="2BE9E4A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4"/>
        </w:rPr>
      </w:pPr>
    </w:p>
    <w:p w14:paraId="46F5B029" w14:textId="77777777" w:rsidR="00994FE5" w:rsidRPr="00994FE5" w:rsidRDefault="00994FE5" w:rsidP="00994FE5">
      <w:pPr>
        <w:spacing w:after="0" w:line="240" w:lineRule="auto"/>
        <w:jc w:val="left"/>
        <w:rPr>
          <w:rFonts w:ascii="Arial" w:eastAsia="Times New Roman" w:hAnsi="Arial" w:cs="Arial"/>
          <w:sz w:val="20"/>
          <w:szCs w:val="24"/>
        </w:rPr>
      </w:pPr>
      <w:r w:rsidRPr="00994FE5">
        <w:rPr>
          <w:rFonts w:ascii="Arial" w:eastAsia="Times New Roman" w:hAnsi="Arial" w:cs="Arial"/>
          <w:sz w:val="20"/>
          <w:szCs w:val="24"/>
        </w:rPr>
        <w:br w:type="page"/>
      </w:r>
    </w:p>
    <w:p w14:paraId="5A73F866"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94B—Bail Agreement—Extradition Interstate” are inserted immediately after the words “Form 94A—Bail Agreement—Extradition”.</w:t>
      </w:r>
    </w:p>
    <w:p w14:paraId="2E0D4349"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94B—Bail Agreement—Extradition Interstate is inserted as follows:</w:t>
      </w:r>
    </w:p>
    <w:p w14:paraId="4DDB2661"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94B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951BFFC" w14:textId="77777777" w:rsidTr="00101EC2">
        <w:tc>
          <w:tcPr>
            <w:tcW w:w="3899" w:type="pct"/>
            <w:tcBorders>
              <w:top w:val="single" w:sz="4" w:space="0" w:color="auto"/>
            </w:tcBorders>
          </w:tcPr>
          <w:p w14:paraId="6B5C2F6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A9460C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D5851C5" w14:textId="77777777" w:rsidTr="00101EC2">
        <w:trPr>
          <w:trHeight w:val="1148"/>
        </w:trPr>
        <w:tc>
          <w:tcPr>
            <w:tcW w:w="3899" w:type="pct"/>
            <w:tcBorders>
              <w:bottom w:val="single" w:sz="2" w:space="0" w:color="auto"/>
            </w:tcBorders>
          </w:tcPr>
          <w:p w14:paraId="103EEC8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904E9E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2C8E549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B4F8F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664C83B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066C29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14458B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60C95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BD74AA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045CFA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BAIL </w:t>
      </w:r>
      <w:r w:rsidRPr="00994FE5">
        <w:rPr>
          <w:rFonts w:ascii="Arial" w:hAnsi="Arial" w:cs="Arial"/>
          <w:b/>
          <w:bCs/>
          <w:sz w:val="28"/>
        </w:rPr>
        <w:t>AGREEMENT</w:t>
      </w:r>
      <w:r w:rsidRPr="00994FE5">
        <w:rPr>
          <w:rFonts w:ascii="Arial" w:eastAsia="Times New Roman" w:hAnsi="Arial" w:cs="Arial"/>
          <w:b/>
          <w:bCs/>
          <w:sz w:val="28"/>
          <w:szCs w:val="20"/>
        </w:rPr>
        <w:t>—EXTRADITION INTERSTATE</w:t>
      </w:r>
    </w:p>
    <w:p w14:paraId="213B1DE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Service and Execution of Process Act 1992</w:t>
      </w:r>
      <w:r w:rsidRPr="00994FE5">
        <w:rPr>
          <w:rFonts w:ascii="Arial" w:eastAsia="Times New Roman" w:hAnsi="Arial" w:cs="Arial"/>
          <w:b/>
          <w:bCs/>
          <w:i/>
          <w:sz w:val="20"/>
          <w:szCs w:val="20"/>
        </w:rPr>
        <w:t xml:space="preserve"> </w:t>
      </w:r>
      <w:r w:rsidRPr="00994FE5">
        <w:rPr>
          <w:rFonts w:ascii="Arial" w:eastAsia="Times New Roman" w:hAnsi="Arial" w:cs="Arial"/>
          <w:b/>
          <w:bCs/>
          <w:sz w:val="20"/>
          <w:szCs w:val="20"/>
        </w:rPr>
        <w:t>s 83(8)(a)</w:t>
      </w:r>
    </w:p>
    <w:p w14:paraId="73F69BD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14"/>
        </w:rPr>
      </w:pPr>
    </w:p>
    <w:p w14:paraId="56C4F25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 [</w:t>
      </w:r>
      <w:r w:rsidRPr="00994FE5">
        <w:rPr>
          <w:rFonts w:ascii="Arial" w:eastAsia="Times New Roman" w:hAnsi="Arial" w:cs="Arial"/>
          <w:i/>
          <w:iCs/>
          <w:sz w:val="20"/>
          <w:szCs w:val="20"/>
        </w:rPr>
        <w:t>MAGISTRATES/YOUTH</w:t>
      </w:r>
      <w:r w:rsidRPr="00994FE5">
        <w:rPr>
          <w:rFonts w:ascii="Arial" w:eastAsia="Times New Roman" w:hAnsi="Arial" w:cs="Arial"/>
          <w:sz w:val="20"/>
          <w:szCs w:val="20"/>
        </w:rPr>
        <w:t>]</w:t>
      </w:r>
      <w:r w:rsidRPr="00994FE5">
        <w:rPr>
          <w:rFonts w:ascii="Arial" w:eastAsia="Times New Roman" w:hAnsi="Arial" w:cs="Arial"/>
          <w:b/>
          <w:sz w:val="20"/>
          <w:szCs w:val="32"/>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5C92348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FF6AE2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iCs/>
          <w:sz w:val="20"/>
          <w:szCs w:val="20"/>
        </w:rPr>
      </w:pPr>
    </w:p>
    <w:p w14:paraId="65832EE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FULL NAME</w:t>
      </w:r>
      <w:r w:rsidRPr="00994FE5">
        <w:rPr>
          <w:rFonts w:ascii="Arial" w:eastAsia="Times New Roman" w:hAnsi="Arial" w:cs="Arial"/>
          <w:b/>
          <w:bCs/>
          <w:sz w:val="20"/>
          <w:szCs w:val="20"/>
        </w:rPr>
        <w:t>]</w:t>
      </w:r>
    </w:p>
    <w:p w14:paraId="74AC65E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Applicant</w:t>
      </w:r>
    </w:p>
    <w:p w14:paraId="14CE626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w:t>
      </w:r>
      <w:r w:rsidRPr="00994FE5">
        <w:rPr>
          <w:rFonts w:ascii="Arial" w:eastAsia="Times New Roman" w:hAnsi="Arial" w:cs="Arial"/>
          <w:b/>
          <w:bCs/>
          <w:i/>
          <w:sz w:val="20"/>
          <w:szCs w:val="20"/>
        </w:rPr>
        <w:t xml:space="preserve">FULL </w:t>
      </w:r>
      <w:r w:rsidRPr="00994FE5">
        <w:rPr>
          <w:rFonts w:ascii="Arial" w:eastAsia="Times New Roman" w:hAnsi="Arial" w:cs="Arial"/>
          <w:b/>
          <w:bCs/>
          <w:i/>
          <w:iCs/>
          <w:sz w:val="20"/>
          <w:szCs w:val="20"/>
        </w:rPr>
        <w:t>NAME</w:t>
      </w:r>
      <w:r w:rsidRPr="00994FE5">
        <w:rPr>
          <w:rFonts w:ascii="Arial" w:eastAsia="Times New Roman" w:hAnsi="Arial" w:cs="Arial"/>
          <w:b/>
          <w:bCs/>
          <w:sz w:val="20"/>
          <w:szCs w:val="20"/>
        </w:rPr>
        <w:t>]</w:t>
      </w:r>
    </w:p>
    <w:p w14:paraId="4CA0E8B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994FE5">
        <w:rPr>
          <w:rFonts w:ascii="Arial" w:eastAsia="Times New Roman" w:hAnsi="Arial" w:cs="Arial"/>
          <w:b/>
          <w:bCs/>
          <w:sz w:val="20"/>
          <w:szCs w:val="20"/>
        </w:rPr>
        <w:t>Respondent</w:t>
      </w:r>
    </w:p>
    <w:tbl>
      <w:tblPr>
        <w:tblStyle w:val="TableGrid23"/>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662E8351" w14:textId="77777777" w:rsidTr="00101EC2">
        <w:trPr>
          <w:cantSplit/>
          <w:trHeight w:val="539"/>
          <w:jc w:val="center"/>
        </w:trPr>
        <w:tc>
          <w:tcPr>
            <w:tcW w:w="10470" w:type="dxa"/>
            <w:gridSpan w:val="6"/>
            <w:vAlign w:val="center"/>
          </w:tcPr>
          <w:p w14:paraId="540BDD1D" w14:textId="77777777" w:rsidR="00994FE5" w:rsidRPr="00994FE5" w:rsidRDefault="00994FE5" w:rsidP="00994FE5">
            <w:pPr>
              <w:keepNext/>
              <w:spacing w:after="0" w:line="240" w:lineRule="auto"/>
              <w:jc w:val="left"/>
              <w:rPr>
                <w:rFonts w:ascii="Arial" w:hAnsi="Arial" w:cs="Arial"/>
                <w:b/>
                <w:sz w:val="12"/>
              </w:rPr>
            </w:pPr>
            <w:r w:rsidRPr="00994FE5">
              <w:rPr>
                <w:rFonts w:ascii="Arial" w:hAnsi="Arial" w:cs="Arial"/>
                <w:b/>
                <w:sz w:val="20"/>
              </w:rPr>
              <w:t>Respondent subject of bail agreement</w:t>
            </w:r>
          </w:p>
        </w:tc>
      </w:tr>
      <w:tr w:rsidR="00994FE5" w:rsidRPr="00994FE5" w14:paraId="3331D9F8" w14:textId="77777777" w:rsidTr="00101EC2">
        <w:trPr>
          <w:cantSplit/>
          <w:trHeight w:val="454"/>
          <w:jc w:val="center"/>
        </w:trPr>
        <w:tc>
          <w:tcPr>
            <w:tcW w:w="2581" w:type="dxa"/>
            <w:vMerge w:val="restart"/>
          </w:tcPr>
          <w:p w14:paraId="217095D7"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Respondent</w:t>
            </w:r>
          </w:p>
        </w:tc>
        <w:tc>
          <w:tcPr>
            <w:tcW w:w="7889" w:type="dxa"/>
            <w:gridSpan w:val="5"/>
            <w:tcBorders>
              <w:bottom w:val="nil"/>
            </w:tcBorders>
          </w:tcPr>
          <w:p w14:paraId="773123A8" w14:textId="77777777" w:rsidR="00994FE5" w:rsidRPr="00994FE5" w:rsidRDefault="00994FE5" w:rsidP="00994FE5">
            <w:pPr>
              <w:keepNext/>
              <w:spacing w:after="0" w:line="240" w:lineRule="auto"/>
              <w:jc w:val="left"/>
              <w:rPr>
                <w:rFonts w:ascii="Arial" w:hAnsi="Arial" w:cs="Arial"/>
                <w:sz w:val="20"/>
              </w:rPr>
            </w:pPr>
          </w:p>
        </w:tc>
      </w:tr>
      <w:tr w:rsidR="00994FE5" w:rsidRPr="00994FE5" w14:paraId="569F78C6" w14:textId="77777777" w:rsidTr="00101EC2">
        <w:trPr>
          <w:cantSplit/>
          <w:trHeight w:val="85"/>
          <w:jc w:val="center"/>
        </w:trPr>
        <w:tc>
          <w:tcPr>
            <w:tcW w:w="2581" w:type="dxa"/>
            <w:vMerge/>
          </w:tcPr>
          <w:p w14:paraId="1A83D557"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tcBorders>
            <w:vAlign w:val="bottom"/>
          </w:tcPr>
          <w:p w14:paraId="4E9C20B4"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 xml:space="preserve">Full Name </w:t>
            </w:r>
          </w:p>
        </w:tc>
      </w:tr>
      <w:tr w:rsidR="00994FE5" w:rsidRPr="00994FE5" w14:paraId="4B00C2C2" w14:textId="77777777" w:rsidTr="00101EC2">
        <w:trPr>
          <w:cantSplit/>
          <w:trHeight w:val="454"/>
          <w:jc w:val="center"/>
        </w:trPr>
        <w:tc>
          <w:tcPr>
            <w:tcW w:w="2581" w:type="dxa"/>
            <w:vMerge w:val="restart"/>
          </w:tcPr>
          <w:p w14:paraId="3EE9268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889" w:type="dxa"/>
            <w:gridSpan w:val="5"/>
            <w:tcBorders>
              <w:bottom w:val="nil"/>
            </w:tcBorders>
          </w:tcPr>
          <w:p w14:paraId="1178311C" w14:textId="77777777" w:rsidR="00994FE5" w:rsidRPr="00994FE5" w:rsidRDefault="00994FE5" w:rsidP="00994FE5">
            <w:pPr>
              <w:keepNext/>
              <w:spacing w:after="0" w:line="240" w:lineRule="auto"/>
              <w:jc w:val="left"/>
              <w:rPr>
                <w:rFonts w:ascii="Arial" w:hAnsi="Arial" w:cs="Arial"/>
                <w:sz w:val="20"/>
              </w:rPr>
            </w:pPr>
          </w:p>
        </w:tc>
      </w:tr>
      <w:tr w:rsidR="00994FE5" w:rsidRPr="00994FE5" w14:paraId="24ABC470" w14:textId="77777777" w:rsidTr="00101EC2">
        <w:trPr>
          <w:cantSplit/>
          <w:trHeight w:val="85"/>
          <w:jc w:val="center"/>
        </w:trPr>
        <w:tc>
          <w:tcPr>
            <w:tcW w:w="2581" w:type="dxa"/>
            <w:vMerge/>
          </w:tcPr>
          <w:p w14:paraId="773C602B"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vAlign w:val="bottom"/>
          </w:tcPr>
          <w:p w14:paraId="62424DB3"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80F2A25" w14:textId="77777777" w:rsidTr="00101EC2">
        <w:trPr>
          <w:cantSplit/>
          <w:trHeight w:val="454"/>
          <w:jc w:val="center"/>
        </w:trPr>
        <w:tc>
          <w:tcPr>
            <w:tcW w:w="2581" w:type="dxa"/>
            <w:vMerge/>
          </w:tcPr>
          <w:p w14:paraId="6C9BD28E" w14:textId="77777777" w:rsidR="00994FE5" w:rsidRPr="00994FE5" w:rsidRDefault="00994FE5" w:rsidP="00994FE5">
            <w:pPr>
              <w:keepNext/>
              <w:spacing w:after="0" w:line="240" w:lineRule="auto"/>
              <w:jc w:val="left"/>
              <w:rPr>
                <w:rFonts w:ascii="Arial" w:hAnsi="Arial" w:cs="Arial"/>
                <w:sz w:val="20"/>
              </w:rPr>
            </w:pPr>
          </w:p>
        </w:tc>
        <w:tc>
          <w:tcPr>
            <w:tcW w:w="2040" w:type="dxa"/>
            <w:tcBorders>
              <w:bottom w:val="nil"/>
            </w:tcBorders>
          </w:tcPr>
          <w:p w14:paraId="30E97192" w14:textId="77777777" w:rsidR="00994FE5" w:rsidRPr="00994FE5" w:rsidRDefault="00994FE5" w:rsidP="00994FE5">
            <w:pPr>
              <w:keepNext/>
              <w:spacing w:after="0" w:line="240" w:lineRule="auto"/>
              <w:jc w:val="left"/>
              <w:rPr>
                <w:rFonts w:ascii="Arial" w:hAnsi="Arial" w:cs="Arial"/>
                <w:sz w:val="20"/>
              </w:rPr>
            </w:pPr>
          </w:p>
        </w:tc>
        <w:tc>
          <w:tcPr>
            <w:tcW w:w="1865" w:type="dxa"/>
            <w:tcBorders>
              <w:bottom w:val="nil"/>
            </w:tcBorders>
          </w:tcPr>
          <w:p w14:paraId="06B6BBBE" w14:textId="77777777" w:rsidR="00994FE5" w:rsidRPr="00994FE5" w:rsidRDefault="00994FE5" w:rsidP="00994FE5">
            <w:pPr>
              <w:keepNext/>
              <w:spacing w:after="0" w:line="240" w:lineRule="auto"/>
              <w:jc w:val="left"/>
              <w:rPr>
                <w:rFonts w:ascii="Arial" w:hAnsi="Arial" w:cs="Arial"/>
                <w:sz w:val="20"/>
              </w:rPr>
            </w:pPr>
          </w:p>
        </w:tc>
        <w:tc>
          <w:tcPr>
            <w:tcW w:w="2226" w:type="dxa"/>
            <w:gridSpan w:val="2"/>
            <w:tcBorders>
              <w:bottom w:val="nil"/>
            </w:tcBorders>
          </w:tcPr>
          <w:p w14:paraId="2B4D295D" w14:textId="77777777" w:rsidR="00994FE5" w:rsidRPr="00994FE5" w:rsidRDefault="00994FE5" w:rsidP="00994FE5">
            <w:pPr>
              <w:keepNext/>
              <w:spacing w:after="0" w:line="240" w:lineRule="auto"/>
              <w:jc w:val="left"/>
              <w:rPr>
                <w:rFonts w:ascii="Arial" w:hAnsi="Arial" w:cs="Arial"/>
                <w:sz w:val="20"/>
              </w:rPr>
            </w:pPr>
          </w:p>
        </w:tc>
        <w:tc>
          <w:tcPr>
            <w:tcW w:w="1758" w:type="dxa"/>
            <w:tcBorders>
              <w:bottom w:val="nil"/>
            </w:tcBorders>
          </w:tcPr>
          <w:p w14:paraId="4A38973F" w14:textId="77777777" w:rsidR="00994FE5" w:rsidRPr="00994FE5" w:rsidRDefault="00994FE5" w:rsidP="00994FE5">
            <w:pPr>
              <w:keepNext/>
              <w:spacing w:after="0" w:line="240" w:lineRule="auto"/>
              <w:jc w:val="left"/>
              <w:rPr>
                <w:rFonts w:ascii="Arial" w:hAnsi="Arial" w:cs="Arial"/>
                <w:sz w:val="20"/>
              </w:rPr>
            </w:pPr>
          </w:p>
        </w:tc>
      </w:tr>
      <w:tr w:rsidR="00994FE5" w:rsidRPr="00994FE5" w14:paraId="5B92B1FC" w14:textId="77777777" w:rsidTr="00101EC2">
        <w:trPr>
          <w:cantSplit/>
          <w:trHeight w:val="86"/>
          <w:jc w:val="center"/>
        </w:trPr>
        <w:tc>
          <w:tcPr>
            <w:tcW w:w="2581" w:type="dxa"/>
            <w:vMerge/>
          </w:tcPr>
          <w:p w14:paraId="78D0BA9C" w14:textId="77777777" w:rsidR="00994FE5" w:rsidRPr="00994FE5" w:rsidRDefault="00994FE5" w:rsidP="00994FE5">
            <w:pPr>
              <w:keepNext/>
              <w:spacing w:after="0" w:line="240" w:lineRule="auto"/>
              <w:jc w:val="left"/>
              <w:rPr>
                <w:rFonts w:ascii="Arial" w:hAnsi="Arial" w:cs="Arial"/>
                <w:sz w:val="20"/>
              </w:rPr>
            </w:pPr>
          </w:p>
        </w:tc>
        <w:tc>
          <w:tcPr>
            <w:tcW w:w="2040" w:type="dxa"/>
            <w:tcBorders>
              <w:top w:val="nil"/>
              <w:bottom w:val="single" w:sz="4" w:space="0" w:color="auto"/>
            </w:tcBorders>
            <w:vAlign w:val="bottom"/>
          </w:tcPr>
          <w:p w14:paraId="7A93E589"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16D9A425"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367ADE28"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22A97FA5"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729B0087" w14:textId="77777777" w:rsidTr="00101EC2">
        <w:trPr>
          <w:cantSplit/>
          <w:trHeight w:val="454"/>
          <w:jc w:val="center"/>
        </w:trPr>
        <w:tc>
          <w:tcPr>
            <w:tcW w:w="2581" w:type="dxa"/>
            <w:vMerge/>
          </w:tcPr>
          <w:p w14:paraId="25C2F09B"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bottom w:val="nil"/>
            </w:tcBorders>
          </w:tcPr>
          <w:p w14:paraId="42953EE7" w14:textId="77777777" w:rsidR="00994FE5" w:rsidRPr="00994FE5" w:rsidRDefault="00994FE5" w:rsidP="00994FE5">
            <w:pPr>
              <w:keepNext/>
              <w:spacing w:after="0" w:line="240" w:lineRule="auto"/>
              <w:jc w:val="left"/>
              <w:rPr>
                <w:rFonts w:ascii="Arial" w:hAnsi="Arial" w:cs="Arial"/>
                <w:sz w:val="20"/>
              </w:rPr>
            </w:pPr>
          </w:p>
        </w:tc>
      </w:tr>
      <w:tr w:rsidR="00994FE5" w:rsidRPr="00994FE5" w14:paraId="626437C3" w14:textId="77777777" w:rsidTr="00101EC2">
        <w:trPr>
          <w:cantSplit/>
          <w:trHeight w:val="85"/>
          <w:jc w:val="center"/>
        </w:trPr>
        <w:tc>
          <w:tcPr>
            <w:tcW w:w="2581" w:type="dxa"/>
            <w:vMerge/>
          </w:tcPr>
          <w:p w14:paraId="3F70285D" w14:textId="77777777" w:rsidR="00994FE5" w:rsidRPr="00994FE5" w:rsidRDefault="00994FE5" w:rsidP="00994FE5">
            <w:pPr>
              <w:keepNext/>
              <w:spacing w:after="0" w:line="240" w:lineRule="auto"/>
              <w:jc w:val="left"/>
              <w:rPr>
                <w:rFonts w:ascii="Arial" w:hAnsi="Arial" w:cs="Arial"/>
                <w:sz w:val="20"/>
              </w:rPr>
            </w:pPr>
          </w:p>
        </w:tc>
        <w:tc>
          <w:tcPr>
            <w:tcW w:w="7889" w:type="dxa"/>
            <w:gridSpan w:val="5"/>
            <w:tcBorders>
              <w:top w:val="nil"/>
              <w:bottom w:val="single" w:sz="4" w:space="0" w:color="auto"/>
            </w:tcBorders>
          </w:tcPr>
          <w:p w14:paraId="4CC95239"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9A01D75" w14:textId="77777777" w:rsidTr="00101EC2">
        <w:trPr>
          <w:cantSplit/>
          <w:trHeight w:val="393"/>
          <w:jc w:val="center"/>
        </w:trPr>
        <w:tc>
          <w:tcPr>
            <w:tcW w:w="2581" w:type="dxa"/>
            <w:vMerge w:val="restart"/>
          </w:tcPr>
          <w:p w14:paraId="39BC12A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rPr>
            </w:pPr>
            <w:r w:rsidRPr="00994FE5">
              <w:rPr>
                <w:rFonts w:ascii="Arial" w:hAnsi="Arial" w:cs="Arial"/>
                <w:sz w:val="20"/>
              </w:rPr>
              <w:t>Date of Birth and Licence number</w:t>
            </w:r>
          </w:p>
        </w:tc>
        <w:tc>
          <w:tcPr>
            <w:tcW w:w="3944" w:type="dxa"/>
            <w:gridSpan w:val="3"/>
            <w:tcBorders>
              <w:top w:val="single" w:sz="4" w:space="0" w:color="auto"/>
              <w:bottom w:val="nil"/>
            </w:tcBorders>
          </w:tcPr>
          <w:p w14:paraId="7F23555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5" w:type="dxa"/>
            <w:gridSpan w:val="2"/>
            <w:tcBorders>
              <w:top w:val="single" w:sz="4" w:space="0" w:color="auto"/>
              <w:bottom w:val="nil"/>
            </w:tcBorders>
          </w:tcPr>
          <w:p w14:paraId="098E0D47"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4444AEB" w14:textId="77777777" w:rsidTr="00101EC2">
        <w:trPr>
          <w:cantSplit/>
          <w:trHeight w:val="84"/>
          <w:jc w:val="center"/>
        </w:trPr>
        <w:tc>
          <w:tcPr>
            <w:tcW w:w="2581" w:type="dxa"/>
            <w:vMerge/>
          </w:tcPr>
          <w:p w14:paraId="7E96E1F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rPr>
            </w:pPr>
          </w:p>
        </w:tc>
        <w:tc>
          <w:tcPr>
            <w:tcW w:w="3944" w:type="dxa"/>
            <w:gridSpan w:val="3"/>
            <w:tcBorders>
              <w:top w:val="nil"/>
              <w:bottom w:val="single" w:sz="4" w:space="0" w:color="auto"/>
            </w:tcBorders>
          </w:tcPr>
          <w:p w14:paraId="7D6810C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sz w:val="12"/>
                <w:szCs w:val="20"/>
              </w:rPr>
            </w:pPr>
            <w:r w:rsidRPr="00994FE5">
              <w:rPr>
                <w:rFonts w:ascii="Arial" w:hAnsi="Arial" w:cs="Arial"/>
                <w:b/>
                <w:sz w:val="12"/>
                <w:szCs w:val="20"/>
              </w:rPr>
              <w:t>Date of Birth</w:t>
            </w:r>
          </w:p>
        </w:tc>
        <w:tc>
          <w:tcPr>
            <w:tcW w:w="3945" w:type="dxa"/>
            <w:gridSpan w:val="2"/>
            <w:tcBorders>
              <w:top w:val="nil"/>
              <w:bottom w:val="single" w:sz="4" w:space="0" w:color="auto"/>
            </w:tcBorders>
          </w:tcPr>
          <w:p w14:paraId="1C5998B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sz w:val="12"/>
                <w:szCs w:val="20"/>
              </w:rPr>
            </w:pPr>
            <w:r w:rsidRPr="00994FE5">
              <w:rPr>
                <w:rFonts w:ascii="Arial" w:hAnsi="Arial" w:cs="Arial"/>
                <w:b/>
                <w:sz w:val="12"/>
                <w:szCs w:val="20"/>
              </w:rPr>
              <w:t>Driver’s Licence No</w:t>
            </w:r>
          </w:p>
        </w:tc>
      </w:tr>
      <w:tr w:rsidR="00994FE5" w:rsidRPr="00994FE5" w14:paraId="3B514E83" w14:textId="77777777" w:rsidTr="00101EC2">
        <w:trPr>
          <w:cantSplit/>
          <w:trHeight w:val="486"/>
          <w:jc w:val="center"/>
        </w:trPr>
        <w:tc>
          <w:tcPr>
            <w:tcW w:w="2581" w:type="dxa"/>
            <w:vMerge w:val="restart"/>
          </w:tcPr>
          <w:p w14:paraId="3AFAFA2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rPr>
              <w:t xml:space="preserve">Phone Details </w:t>
            </w:r>
          </w:p>
        </w:tc>
        <w:tc>
          <w:tcPr>
            <w:tcW w:w="3944" w:type="dxa"/>
            <w:gridSpan w:val="3"/>
            <w:tcBorders>
              <w:top w:val="single" w:sz="4" w:space="0" w:color="auto"/>
              <w:bottom w:val="nil"/>
            </w:tcBorders>
          </w:tcPr>
          <w:p w14:paraId="495C844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5" w:type="dxa"/>
            <w:gridSpan w:val="2"/>
            <w:tcBorders>
              <w:top w:val="single" w:sz="4" w:space="0" w:color="auto"/>
              <w:bottom w:val="nil"/>
            </w:tcBorders>
          </w:tcPr>
          <w:p w14:paraId="7D4AD81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A91ECE3" w14:textId="77777777" w:rsidTr="00101EC2">
        <w:trPr>
          <w:cantSplit/>
          <w:trHeight w:val="70"/>
          <w:jc w:val="center"/>
        </w:trPr>
        <w:tc>
          <w:tcPr>
            <w:tcW w:w="2581" w:type="dxa"/>
            <w:vMerge/>
          </w:tcPr>
          <w:p w14:paraId="393DD52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tc>
        <w:tc>
          <w:tcPr>
            <w:tcW w:w="3944" w:type="dxa"/>
            <w:gridSpan w:val="3"/>
            <w:tcBorders>
              <w:top w:val="nil"/>
            </w:tcBorders>
          </w:tcPr>
          <w:p w14:paraId="1427F42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rPr>
              <w:t>Type (eg. home; work; mobile)—Number</w:t>
            </w:r>
          </w:p>
        </w:tc>
        <w:tc>
          <w:tcPr>
            <w:tcW w:w="3945" w:type="dxa"/>
            <w:gridSpan w:val="2"/>
            <w:tcBorders>
              <w:top w:val="nil"/>
            </w:tcBorders>
          </w:tcPr>
          <w:p w14:paraId="5BCEE0C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rPr>
              <w:t>Another number</w:t>
            </w:r>
          </w:p>
        </w:tc>
      </w:tr>
    </w:tbl>
    <w:p w14:paraId="3B399BF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11"/>
        <w:tblW w:w="5000" w:type="pct"/>
        <w:jc w:val="center"/>
        <w:tblBorders>
          <w:insideH w:val="none" w:sz="0" w:space="0" w:color="auto"/>
          <w:insideV w:val="none" w:sz="0" w:space="0" w:color="auto"/>
        </w:tblBorders>
        <w:tblLook w:val="04A0" w:firstRow="1" w:lastRow="0" w:firstColumn="1" w:lastColumn="0" w:noHBand="0" w:noVBand="1"/>
      </w:tblPr>
      <w:tblGrid>
        <w:gridCol w:w="501"/>
        <w:gridCol w:w="505"/>
        <w:gridCol w:w="8344"/>
      </w:tblGrid>
      <w:tr w:rsidR="00994FE5" w:rsidRPr="00994FE5" w14:paraId="7D3963B5" w14:textId="77777777" w:rsidTr="00101EC2">
        <w:trPr>
          <w:jc w:val="center"/>
        </w:trPr>
        <w:tc>
          <w:tcPr>
            <w:tcW w:w="5000" w:type="pct"/>
            <w:gridSpan w:val="3"/>
            <w:hideMark/>
          </w:tcPr>
          <w:p w14:paraId="2C20B12A"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b/>
                <w:sz w:val="20"/>
                <w:szCs w:val="20"/>
              </w:rPr>
            </w:pPr>
            <w:r w:rsidRPr="00994FE5">
              <w:rPr>
                <w:rFonts w:ascii="Arial" w:hAnsi="Arial" w:cs="Arial"/>
                <w:b/>
                <w:sz w:val="20"/>
                <w:szCs w:val="20"/>
              </w:rPr>
              <w:lastRenderedPageBreak/>
              <w:t>Bail Agreement</w:t>
            </w:r>
          </w:p>
        </w:tc>
      </w:tr>
      <w:tr w:rsidR="00994FE5" w:rsidRPr="00994FE5" w14:paraId="7A032CA4" w14:textId="77777777" w:rsidTr="00101EC2">
        <w:trPr>
          <w:jc w:val="center"/>
        </w:trPr>
        <w:tc>
          <w:tcPr>
            <w:tcW w:w="5000" w:type="pct"/>
            <w:gridSpan w:val="3"/>
            <w:hideMark/>
          </w:tcPr>
          <w:p w14:paraId="1DB31396"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04ADD132" w14:textId="77777777" w:rsidTr="00101EC2">
        <w:trPr>
          <w:jc w:val="center"/>
        </w:trPr>
        <w:tc>
          <w:tcPr>
            <w:tcW w:w="5000" w:type="pct"/>
            <w:gridSpan w:val="3"/>
            <w:hideMark/>
          </w:tcPr>
          <w:p w14:paraId="66D496E6"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eastAsia="Arial" w:hAnsi="Arial" w:cs="Arial"/>
                <w:b/>
                <w:sz w:val="20"/>
                <w:szCs w:val="20"/>
              </w:rPr>
            </w:pPr>
            <w:r w:rsidRPr="00994FE5">
              <w:rPr>
                <w:rFonts w:ascii="Arial" w:hAnsi="Arial" w:cs="Arial"/>
                <w:b/>
                <w:sz w:val="20"/>
                <w:szCs w:val="20"/>
              </w:rPr>
              <w:t>General</w:t>
            </w:r>
            <w:r w:rsidRPr="00994FE5">
              <w:rPr>
                <w:rFonts w:ascii="Arial" w:eastAsia="Arial" w:hAnsi="Arial" w:cs="Arial"/>
                <w:b/>
                <w:sz w:val="20"/>
                <w:szCs w:val="20"/>
              </w:rPr>
              <w:t xml:space="preserve"> </w:t>
            </w:r>
          </w:p>
        </w:tc>
      </w:tr>
      <w:tr w:rsidR="00994FE5" w:rsidRPr="00994FE5" w14:paraId="16E07403" w14:textId="77777777" w:rsidTr="00101EC2">
        <w:trPr>
          <w:jc w:val="center"/>
        </w:trPr>
        <w:tc>
          <w:tcPr>
            <w:tcW w:w="268" w:type="pct"/>
          </w:tcPr>
          <w:p w14:paraId="1B3F2443" w14:textId="77777777" w:rsidR="00994FE5" w:rsidRPr="00994FE5" w:rsidRDefault="00994FE5" w:rsidP="00994FE5">
            <w:p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605EE18D" w14:textId="77777777" w:rsidR="00994FE5" w:rsidRPr="00994FE5" w:rsidRDefault="00994FE5" w:rsidP="00994FE5">
            <w:pPr>
              <w:numPr>
                <w:ilvl w:val="0"/>
                <w:numId w:val="2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32FFB571"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pacing w:val="-2"/>
                <w:sz w:val="20"/>
                <w:szCs w:val="20"/>
              </w:rPr>
            </w:pPr>
            <w:r w:rsidRPr="00994FE5">
              <w:rPr>
                <w:rFonts w:ascii="Arial" w:hAnsi="Arial" w:cs="Arial"/>
                <w:spacing w:val="-2"/>
                <w:sz w:val="20"/>
                <w:szCs w:val="20"/>
              </w:rPr>
              <w:t>I must travel to [</w:t>
            </w:r>
            <w:r w:rsidRPr="00994FE5">
              <w:rPr>
                <w:rFonts w:ascii="Arial" w:hAnsi="Arial" w:cs="Arial"/>
                <w:i/>
                <w:iCs/>
                <w:spacing w:val="-2"/>
                <w:sz w:val="20"/>
                <w:szCs w:val="20"/>
              </w:rPr>
              <w:t>State/Territory</w:t>
            </w:r>
            <w:r w:rsidRPr="00994FE5">
              <w:rPr>
                <w:rFonts w:ascii="Arial" w:hAnsi="Arial" w:cs="Arial"/>
                <w:spacing w:val="-2"/>
                <w:sz w:val="20"/>
                <w:szCs w:val="20"/>
              </w:rPr>
              <w:t>] and appear at the [</w:t>
            </w:r>
            <w:r w:rsidRPr="00994FE5">
              <w:rPr>
                <w:rFonts w:ascii="Arial" w:hAnsi="Arial" w:cs="Arial"/>
                <w:i/>
                <w:iCs/>
                <w:spacing w:val="-2"/>
                <w:sz w:val="20"/>
                <w:szCs w:val="20"/>
              </w:rPr>
              <w:t>Court</w:t>
            </w:r>
            <w:r w:rsidRPr="00994FE5">
              <w:rPr>
                <w:rFonts w:ascii="Arial" w:hAnsi="Arial" w:cs="Arial"/>
                <w:spacing w:val="-2"/>
                <w:sz w:val="20"/>
                <w:szCs w:val="20"/>
              </w:rPr>
              <w:t>] at [location] on [</w:t>
            </w:r>
            <w:r w:rsidRPr="00994FE5">
              <w:rPr>
                <w:rFonts w:ascii="Arial" w:hAnsi="Arial" w:cs="Arial"/>
                <w:i/>
                <w:iCs/>
                <w:spacing w:val="-2"/>
                <w:sz w:val="20"/>
                <w:szCs w:val="20"/>
              </w:rPr>
              <w:t>date</w:t>
            </w:r>
            <w:r w:rsidRPr="00994FE5">
              <w:rPr>
                <w:rFonts w:ascii="Arial" w:hAnsi="Arial" w:cs="Arial"/>
                <w:spacing w:val="-2"/>
                <w:sz w:val="20"/>
                <w:szCs w:val="20"/>
              </w:rPr>
              <w:t>] at [</w:t>
            </w:r>
            <w:r w:rsidRPr="00994FE5">
              <w:rPr>
                <w:rFonts w:ascii="Arial" w:hAnsi="Arial" w:cs="Arial"/>
                <w:i/>
                <w:iCs/>
                <w:spacing w:val="-2"/>
                <w:sz w:val="20"/>
                <w:szCs w:val="20"/>
              </w:rPr>
              <w:t>time</w:t>
            </w:r>
            <w:r w:rsidRPr="00994FE5">
              <w:rPr>
                <w:rFonts w:ascii="Arial" w:hAnsi="Arial" w:cs="Arial"/>
                <w:spacing w:val="-2"/>
                <w:sz w:val="20"/>
                <w:szCs w:val="20"/>
              </w:rPr>
              <w:t>] in the proceeding the subject of the primary warrant and obey the conditions of this Bail Agreement.</w:t>
            </w:r>
          </w:p>
        </w:tc>
      </w:tr>
      <w:tr w:rsidR="00994FE5" w:rsidRPr="00994FE5" w14:paraId="2429F618" w14:textId="77777777" w:rsidTr="00101EC2">
        <w:trPr>
          <w:jc w:val="center"/>
        </w:trPr>
        <w:tc>
          <w:tcPr>
            <w:tcW w:w="268" w:type="pct"/>
          </w:tcPr>
          <w:p w14:paraId="3BCF6744" w14:textId="77777777" w:rsidR="00994FE5" w:rsidRPr="00994FE5" w:rsidRDefault="00994FE5" w:rsidP="00994FE5">
            <w:p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tcPr>
          <w:p w14:paraId="1EB95CD1" w14:textId="77777777" w:rsidR="00994FE5" w:rsidRPr="00994FE5" w:rsidRDefault="00994FE5" w:rsidP="00994FE5">
            <w:pPr>
              <w:numPr>
                <w:ilvl w:val="0"/>
                <w:numId w:val="277"/>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4462" w:type="pct"/>
          </w:tcPr>
          <w:p w14:paraId="482A91D8" w14:textId="77777777" w:rsidR="00994FE5" w:rsidRPr="00994FE5" w:rsidRDefault="00994FE5" w:rsidP="00994FE5">
            <w:pPr>
              <w:overflowPunct w:val="0"/>
              <w:autoSpaceDE w:val="0"/>
              <w:autoSpaceDN w:val="0"/>
              <w:adjustRightInd w:val="0"/>
              <w:spacing w:after="120" w:line="276" w:lineRule="auto"/>
              <w:jc w:val="left"/>
              <w:textAlignment w:val="baseline"/>
              <w:rPr>
                <w:rFonts w:ascii="Arial" w:hAnsi="Arial" w:cs="Arial"/>
                <w:sz w:val="20"/>
                <w:szCs w:val="20"/>
              </w:rPr>
            </w:pPr>
          </w:p>
        </w:tc>
      </w:tr>
      <w:tr w:rsidR="00994FE5" w:rsidRPr="00994FE5" w14:paraId="07EA9FB9" w14:textId="77777777" w:rsidTr="00101EC2">
        <w:trPr>
          <w:jc w:val="center"/>
        </w:trPr>
        <w:tc>
          <w:tcPr>
            <w:tcW w:w="268" w:type="pct"/>
          </w:tcPr>
          <w:p w14:paraId="78D2BC66"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47929269" w14:textId="77777777" w:rsidR="00994FE5" w:rsidRPr="00994FE5" w:rsidRDefault="00994FE5" w:rsidP="00994FE5">
            <w:pPr>
              <w:numPr>
                <w:ilvl w:val="0"/>
                <w:numId w:val="2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5D079BA3"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r w:rsidRPr="00994FE5">
              <w:rPr>
                <w:rFonts w:ascii="Arial" w:hAnsi="Arial" w:cs="Arial"/>
                <w:sz w:val="20"/>
                <w:szCs w:val="20"/>
              </w:rPr>
              <w:t>I must pay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6904F8BA" w14:textId="77777777" w:rsidTr="00101EC2">
        <w:trPr>
          <w:jc w:val="center"/>
        </w:trPr>
        <w:tc>
          <w:tcPr>
            <w:tcW w:w="268" w:type="pct"/>
          </w:tcPr>
          <w:p w14:paraId="4EFE3813"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09BA0FC4" w14:textId="77777777" w:rsidR="00994FE5" w:rsidRPr="00994FE5" w:rsidRDefault="00994FE5" w:rsidP="00994FE5">
            <w:pPr>
              <w:numPr>
                <w:ilvl w:val="0"/>
                <w:numId w:val="277"/>
              </w:numPr>
              <w:tabs>
                <w:tab w:val="left" w:pos="454"/>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41FB8408" w14:textId="77777777" w:rsidR="00994FE5" w:rsidRPr="00994FE5" w:rsidRDefault="00994FE5" w:rsidP="00994FE5">
            <w:pPr>
              <w:overflowPunct w:val="0"/>
              <w:autoSpaceDE w:val="0"/>
              <w:autoSpaceDN w:val="0"/>
              <w:adjustRightInd w:val="0"/>
              <w:spacing w:after="120" w:line="276" w:lineRule="auto"/>
              <w:ind w:left="-41"/>
              <w:jc w:val="left"/>
              <w:textAlignment w:val="baseline"/>
              <w:rPr>
                <w:rFonts w:ascii="Arial" w:hAnsi="Arial" w:cs="Arial"/>
                <w:sz w:val="20"/>
                <w:szCs w:val="20"/>
              </w:rPr>
            </w:pPr>
            <w:r w:rsidRPr="00994FE5">
              <w:rPr>
                <w:rFonts w:ascii="Arial" w:eastAsia="Arial" w:hAnsi="Arial" w:cs="Arial"/>
                <w:sz w:val="20"/>
                <w:szCs w:val="24"/>
              </w:rPr>
              <w:t xml:space="preserve">I must provide security by </w:t>
            </w:r>
            <w:r w:rsidRPr="00994FE5">
              <w:rPr>
                <w:rFonts w:ascii="Arial" w:hAnsi="Arial" w:cs="Arial"/>
                <w:sz w:val="20"/>
                <w:szCs w:val="20"/>
              </w:rPr>
              <w:t>personally</w:t>
            </w:r>
            <w:r w:rsidRPr="00994FE5">
              <w:rPr>
                <w:rFonts w:ascii="Arial" w:eastAsia="Arial" w:hAnsi="Arial" w:cs="Arial"/>
                <w:sz w:val="20"/>
                <w:szCs w:val="24"/>
              </w:rPr>
              <w:t xml:space="preserve"> depositing cash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2E61E38A" w14:textId="77777777" w:rsidTr="00101EC2">
        <w:trPr>
          <w:jc w:val="center"/>
        </w:trPr>
        <w:tc>
          <w:tcPr>
            <w:tcW w:w="5000" w:type="pct"/>
            <w:gridSpan w:val="3"/>
            <w:hideMark/>
          </w:tcPr>
          <w:p w14:paraId="7EC6DEE5" w14:textId="77777777" w:rsidR="00994FE5" w:rsidRPr="00994FE5" w:rsidRDefault="00994FE5" w:rsidP="00994FE5">
            <w:pPr>
              <w:tabs>
                <w:tab w:val="left" w:pos="596"/>
              </w:tabs>
              <w:overflowPunct w:val="0"/>
              <w:autoSpaceDE w:val="0"/>
              <w:autoSpaceDN w:val="0"/>
              <w:adjustRightInd w:val="0"/>
              <w:spacing w:before="120" w:after="120" w:line="276" w:lineRule="auto"/>
              <w:ind w:left="318" w:hanging="318"/>
              <w:jc w:val="left"/>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2A185A98" w14:textId="77777777" w:rsidTr="00101EC2">
        <w:trPr>
          <w:jc w:val="center"/>
        </w:trPr>
        <w:tc>
          <w:tcPr>
            <w:tcW w:w="268" w:type="pct"/>
          </w:tcPr>
          <w:p w14:paraId="7C62F1C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7AE27EE3"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5E2AC6C5"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20"/>
              </w:rPr>
              <w:t>I must not possess a firearm (gun of any sort), ammunition or any part of a firearm.</w:t>
            </w:r>
          </w:p>
        </w:tc>
      </w:tr>
      <w:tr w:rsidR="00994FE5" w:rsidRPr="00994FE5" w14:paraId="74E4698B" w14:textId="77777777" w:rsidTr="00101EC2">
        <w:trPr>
          <w:jc w:val="center"/>
        </w:trPr>
        <w:tc>
          <w:tcPr>
            <w:tcW w:w="268" w:type="pct"/>
          </w:tcPr>
          <w:p w14:paraId="035849B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6D0FE849"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164F2252"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submit to such tests (including testing without notice) for gunshot residue as may be reasonably required by a member of the South Australian Police.</w:t>
            </w:r>
          </w:p>
        </w:tc>
      </w:tr>
      <w:tr w:rsidR="00994FE5" w:rsidRPr="00994FE5" w14:paraId="0638E2E7" w14:textId="77777777" w:rsidTr="00101EC2">
        <w:trPr>
          <w:jc w:val="center"/>
        </w:trPr>
        <w:tc>
          <w:tcPr>
            <w:tcW w:w="268" w:type="pct"/>
          </w:tcPr>
          <w:p w14:paraId="79B1FDD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3C6332BD"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449E4138" w14:textId="77777777" w:rsidR="00994FE5" w:rsidRPr="00994FE5" w:rsidRDefault="00994FE5" w:rsidP="00994FE5">
            <w:pPr>
              <w:tabs>
                <w:tab w:val="left" w:pos="596"/>
              </w:tabs>
              <w:overflowPunct w:val="0"/>
              <w:autoSpaceDE w:val="0"/>
              <w:autoSpaceDN w:val="0"/>
              <w:adjustRightInd w:val="0"/>
              <w:spacing w:after="0" w:line="276" w:lineRule="auto"/>
              <w:jc w:val="left"/>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Police Station.  </w:t>
            </w:r>
          </w:p>
        </w:tc>
      </w:tr>
      <w:tr w:rsidR="00994FE5" w:rsidRPr="00994FE5" w14:paraId="03AFF285" w14:textId="77777777" w:rsidTr="00101EC2">
        <w:trPr>
          <w:jc w:val="center"/>
        </w:trPr>
        <w:tc>
          <w:tcPr>
            <w:tcW w:w="5000" w:type="pct"/>
            <w:gridSpan w:val="3"/>
            <w:hideMark/>
          </w:tcPr>
          <w:p w14:paraId="4F657E6D" w14:textId="77777777" w:rsidR="00994FE5" w:rsidRPr="00994FE5" w:rsidRDefault="00994FE5" w:rsidP="00994FE5">
            <w:pPr>
              <w:tabs>
                <w:tab w:val="left" w:pos="454"/>
              </w:tabs>
              <w:overflowPunct w:val="0"/>
              <w:autoSpaceDE w:val="0"/>
              <w:autoSpaceDN w:val="0"/>
              <w:adjustRightInd w:val="0"/>
              <w:spacing w:before="120" w:after="120" w:line="276" w:lineRule="auto"/>
              <w:ind w:left="318" w:hanging="318"/>
              <w:jc w:val="left"/>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64939DBF" w14:textId="77777777" w:rsidTr="00101EC2">
        <w:trPr>
          <w:jc w:val="center"/>
        </w:trPr>
        <w:tc>
          <w:tcPr>
            <w:tcW w:w="268" w:type="pct"/>
          </w:tcPr>
          <w:p w14:paraId="0FF7806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2505D014"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6B0C4EE1"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Until I leave South Australia in accordance with condition 1, I:</w:t>
            </w:r>
          </w:p>
          <w:p w14:paraId="523AEFBE" w14:textId="77777777" w:rsidR="00994FE5" w:rsidRPr="00994FE5" w:rsidRDefault="00994FE5" w:rsidP="00994FE5">
            <w:pPr>
              <w:numPr>
                <w:ilvl w:val="0"/>
                <w:numId w:val="278"/>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wear an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3A0C3C57" w14:textId="77777777" w:rsidR="00994FE5" w:rsidRPr="00994FE5" w:rsidRDefault="00994FE5" w:rsidP="00994FE5">
            <w:pPr>
              <w:numPr>
                <w:ilvl w:val="0"/>
                <w:numId w:val="278"/>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4"/>
              </w:rPr>
            </w:pPr>
            <w:r w:rsidRPr="00994FE5">
              <w:rPr>
                <w:rFonts w:ascii="Arial" w:hAnsi="Arial" w:cs="Arial"/>
                <w:sz w:val="20"/>
                <w:szCs w:val="16"/>
              </w:rPr>
              <w:t xml:space="preserve">must always be contactable by mobile telephone </w:t>
            </w:r>
            <w:r w:rsidRPr="00994FE5">
              <w:rPr>
                <w:rFonts w:ascii="Arial" w:eastAsia="Arial" w:hAnsi="Arial" w:cs="Arial"/>
                <w:b/>
                <w:sz w:val="12"/>
                <w:szCs w:val="24"/>
              </w:rPr>
              <w:t>following words default selected if class 1 or class 2 offence or serious and organised crime suspect selected</w:t>
            </w:r>
            <w:r w:rsidRPr="00994FE5">
              <w:rPr>
                <w:rFonts w:ascii="Arial" w:eastAsia="Arial" w:hAnsi="Arial" w:cs="Arial"/>
                <w:sz w:val="12"/>
                <w:szCs w:val="24"/>
              </w:rPr>
              <w:t xml:space="preserve"> </w:t>
            </w:r>
            <w:r w:rsidRPr="00994FE5">
              <w:rPr>
                <w:rFonts w:ascii="Arial" w:hAnsi="Arial" w:cs="Arial"/>
                <w:sz w:val="20"/>
                <w:szCs w:val="16"/>
              </w:rPr>
              <w:t>[</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0273BA2A" w14:textId="77777777" w:rsidR="00994FE5" w:rsidRPr="00994FE5" w:rsidRDefault="00994FE5" w:rsidP="00994FE5">
            <w:pPr>
              <w:numPr>
                <w:ilvl w:val="0"/>
                <w:numId w:val="278"/>
              </w:numPr>
              <w:tabs>
                <w:tab w:val="left" w:pos="319"/>
              </w:tabs>
              <w:overflowPunct w:val="0"/>
              <w:autoSpaceDE w:val="0"/>
              <w:autoSpaceDN w:val="0"/>
              <w:adjustRightInd w:val="0"/>
              <w:spacing w:after="120" w:line="276" w:lineRule="auto"/>
              <w:jc w:val="left"/>
              <w:textAlignment w:val="baseline"/>
              <w:rPr>
                <w:rFonts w:ascii="Arial" w:eastAsia="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2CB98798" w14:textId="77777777" w:rsidR="00994FE5" w:rsidRPr="00994FE5" w:rsidRDefault="00994FE5" w:rsidP="00994FE5">
            <w:pPr>
              <w:numPr>
                <w:ilvl w:val="0"/>
                <w:numId w:val="278"/>
              </w:numPr>
              <w:tabs>
                <w:tab w:val="left" w:pos="319"/>
              </w:tabs>
              <w:overflowPunct w:val="0"/>
              <w:autoSpaceDE w:val="0"/>
              <w:autoSpaceDN w:val="0"/>
              <w:adjustRightInd w:val="0"/>
              <w:spacing w:after="120" w:line="276" w:lineRule="auto"/>
              <w:jc w:val="left"/>
              <w:textAlignment w:val="baseline"/>
              <w:rPr>
                <w:rFonts w:ascii="Arial" w:eastAsia="Arial" w:hAnsi="Arial" w:cs="Arial"/>
                <w:spacing w:val="-2"/>
                <w:sz w:val="20"/>
                <w:szCs w:val="24"/>
              </w:rPr>
            </w:pPr>
            <w:r w:rsidRPr="00994FE5">
              <w:rPr>
                <w:rFonts w:ascii="Arial" w:hAnsi="Arial" w:cs="Arial"/>
                <w:spacing w:val="-2"/>
                <w:sz w:val="20"/>
                <w:szCs w:val="16"/>
              </w:rPr>
              <w:t>must answer straight away to any calls or text messages from the Department</w:t>
            </w:r>
            <w:r w:rsidRPr="00994FE5">
              <w:rPr>
                <w:rFonts w:ascii="Arial" w:hAnsi="Arial" w:cs="Arial"/>
                <w:i/>
                <w:iCs/>
                <w:spacing w:val="-2"/>
                <w:sz w:val="20"/>
                <w:szCs w:val="16"/>
              </w:rPr>
              <w:t xml:space="preserve"> </w:t>
            </w:r>
            <w:r w:rsidRPr="00994FE5">
              <w:rPr>
                <w:rFonts w:ascii="Arial" w:hAnsi="Arial" w:cs="Arial"/>
                <w:spacing w:val="-2"/>
                <w:sz w:val="20"/>
                <w:szCs w:val="16"/>
              </w:rPr>
              <w:t>[</w:t>
            </w:r>
            <w:r w:rsidRPr="00994FE5">
              <w:rPr>
                <w:rFonts w:ascii="Arial" w:hAnsi="Arial" w:cs="Arial"/>
                <w:i/>
                <w:iCs/>
                <w:spacing w:val="-2"/>
                <w:sz w:val="20"/>
                <w:szCs w:val="16"/>
              </w:rPr>
              <w:t>for</w:t>
            </w:r>
            <w:r w:rsidRPr="00994FE5">
              <w:rPr>
                <w:rFonts w:ascii="Arial" w:hAnsi="Arial" w:cs="Arial"/>
                <w:spacing w:val="-2"/>
                <w:sz w:val="20"/>
                <w:szCs w:val="16"/>
              </w:rPr>
              <w:t xml:space="preserve"> </w:t>
            </w:r>
            <w:r w:rsidRPr="00994FE5">
              <w:rPr>
                <w:rFonts w:ascii="Arial" w:hAnsi="Arial" w:cs="Arial"/>
                <w:i/>
                <w:spacing w:val="-2"/>
                <w:sz w:val="20"/>
                <w:szCs w:val="16"/>
              </w:rPr>
              <w:t>Correctional Services/of Human Services</w:t>
            </w:r>
            <w:r w:rsidRPr="00994FE5">
              <w:rPr>
                <w:rFonts w:ascii="Arial" w:hAnsi="Arial" w:cs="Arial"/>
                <w:spacing w:val="-2"/>
                <w:sz w:val="20"/>
                <w:szCs w:val="16"/>
              </w:rPr>
              <w:t>] on the mobile phone number I have given.</w:t>
            </w:r>
          </w:p>
        </w:tc>
      </w:tr>
      <w:tr w:rsidR="00994FE5" w:rsidRPr="00994FE5" w14:paraId="3AE82ED5" w14:textId="77777777" w:rsidTr="00101EC2">
        <w:trPr>
          <w:jc w:val="center"/>
        </w:trPr>
        <w:tc>
          <w:tcPr>
            <w:tcW w:w="5000" w:type="pct"/>
            <w:gridSpan w:val="3"/>
            <w:hideMark/>
          </w:tcPr>
          <w:p w14:paraId="0E179CD4" w14:textId="77777777" w:rsidR="00994FE5" w:rsidRPr="00994FE5" w:rsidRDefault="00994FE5" w:rsidP="00994FE5">
            <w:pPr>
              <w:tabs>
                <w:tab w:val="left" w:pos="596"/>
              </w:tabs>
              <w:overflowPunct w:val="0"/>
              <w:autoSpaceDE w:val="0"/>
              <w:autoSpaceDN w:val="0"/>
              <w:adjustRightInd w:val="0"/>
              <w:spacing w:before="120" w:after="120" w:line="276" w:lineRule="auto"/>
              <w:ind w:left="318" w:hanging="318"/>
              <w:jc w:val="left"/>
              <w:textAlignment w:val="baseline"/>
              <w:rPr>
                <w:rFonts w:ascii="Arial" w:hAnsi="Arial" w:cs="Arial"/>
                <w:b/>
                <w:bCs/>
                <w:sz w:val="20"/>
                <w:szCs w:val="20"/>
              </w:rPr>
            </w:pPr>
            <w:r w:rsidRPr="00994FE5">
              <w:rPr>
                <w:rFonts w:ascii="Arial" w:hAnsi="Arial" w:cs="Arial"/>
                <w:b/>
                <w:bCs/>
                <w:sz w:val="20"/>
                <w:szCs w:val="20"/>
              </w:rPr>
              <w:t>Other Conditions</w:t>
            </w:r>
          </w:p>
        </w:tc>
      </w:tr>
      <w:tr w:rsidR="00994FE5" w:rsidRPr="00994FE5" w14:paraId="4FFFC45B" w14:textId="77777777" w:rsidTr="00101EC2">
        <w:trPr>
          <w:jc w:val="center"/>
        </w:trPr>
        <w:tc>
          <w:tcPr>
            <w:tcW w:w="268" w:type="pct"/>
          </w:tcPr>
          <w:p w14:paraId="7859759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1B014EB8"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1C359E1F"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w:t>
            </w:r>
          </w:p>
        </w:tc>
      </w:tr>
      <w:tr w:rsidR="00994FE5" w:rsidRPr="00994FE5" w14:paraId="351C2AAD" w14:textId="77777777" w:rsidTr="00101EC2">
        <w:trPr>
          <w:jc w:val="center"/>
        </w:trPr>
        <w:tc>
          <w:tcPr>
            <w:tcW w:w="268" w:type="pct"/>
          </w:tcPr>
          <w:p w14:paraId="221CC0A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4416DE11"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3C521C80" w14:textId="77777777" w:rsidR="00994FE5" w:rsidRPr="00994FE5" w:rsidRDefault="00994FE5" w:rsidP="00994FE5">
            <w:p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give a written guarantee from [</w:t>
            </w:r>
            <w:r w:rsidRPr="00994FE5">
              <w:rPr>
                <w:rFonts w:ascii="Arial" w:hAnsi="Arial" w:cs="Arial"/>
                <w:i/>
                <w:iCs/>
                <w:sz w:val="20"/>
                <w:szCs w:val="20"/>
              </w:rPr>
              <w:t>name, address, date of birth</w:t>
            </w:r>
            <w:r w:rsidRPr="00994FE5">
              <w:rPr>
                <w:rFonts w:ascii="Arial" w:hAnsi="Arial" w:cs="Arial"/>
                <w:sz w:val="20"/>
                <w:szCs w:val="20"/>
              </w:rPr>
              <w:t>], in acceptable terms,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w:t>
            </w:r>
            <w:r w:rsidRPr="00994FE5">
              <w:rPr>
                <w:rFonts w:ascii="Arial" w:hAnsi="Arial" w:cs="Arial"/>
                <w:bCs/>
                <w:sz w:val="20"/>
                <w:szCs w:val="20"/>
              </w:rPr>
              <w:t>Bail Agreement</w:t>
            </w:r>
            <w:r w:rsidRPr="00994FE5">
              <w:rPr>
                <w:rFonts w:ascii="Arial" w:hAnsi="Arial" w:cs="Arial"/>
                <w:sz w:val="20"/>
                <w:szCs w:val="20"/>
              </w:rPr>
              <w:t xml:space="preserve"> </w:t>
            </w:r>
          </w:p>
        </w:tc>
      </w:tr>
      <w:tr w:rsidR="00994FE5" w:rsidRPr="00994FE5" w14:paraId="5CBD8420" w14:textId="77777777" w:rsidTr="00101EC2">
        <w:trPr>
          <w:jc w:val="center"/>
        </w:trPr>
        <w:tc>
          <w:tcPr>
            <w:tcW w:w="268" w:type="pct"/>
          </w:tcPr>
          <w:p w14:paraId="149DEFF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0A0B844A"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76DECF24"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give a written guarantee from an acceptable person, in acceptable terms,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1BFEAB5E" w14:textId="77777777" w:rsidTr="00101EC2">
        <w:trPr>
          <w:jc w:val="center"/>
        </w:trPr>
        <w:tc>
          <w:tcPr>
            <w:tcW w:w="268" w:type="pct"/>
          </w:tcPr>
          <w:p w14:paraId="6D8296C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270" w:type="pct"/>
            <w:hideMark/>
          </w:tcPr>
          <w:p w14:paraId="45DEC08F" w14:textId="77777777" w:rsidR="00994FE5" w:rsidRPr="00994FE5" w:rsidRDefault="00994FE5" w:rsidP="00994FE5">
            <w:pPr>
              <w:numPr>
                <w:ilvl w:val="0"/>
                <w:numId w:val="277"/>
              </w:numPr>
              <w:tabs>
                <w:tab w:val="left" w:pos="596"/>
              </w:tabs>
              <w:overflowPunct w:val="0"/>
              <w:autoSpaceDE w:val="0"/>
              <w:autoSpaceDN w:val="0"/>
              <w:adjustRightInd w:val="0"/>
              <w:spacing w:after="120" w:line="276" w:lineRule="auto"/>
              <w:jc w:val="left"/>
              <w:textAlignment w:val="baseline"/>
              <w:rPr>
                <w:rFonts w:ascii="Arial" w:eastAsia="Arial" w:hAnsi="Arial" w:cs="Arial"/>
                <w:sz w:val="20"/>
                <w:szCs w:val="20"/>
              </w:rPr>
            </w:pPr>
          </w:p>
        </w:tc>
        <w:tc>
          <w:tcPr>
            <w:tcW w:w="4462" w:type="pct"/>
            <w:hideMark/>
          </w:tcPr>
          <w:p w14:paraId="0D8E0266" w14:textId="77777777" w:rsidR="00994FE5" w:rsidRPr="00994FE5" w:rsidRDefault="00994FE5" w:rsidP="00994FE5">
            <w:p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eastAsia="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eastAsia="Arial" w:hAnsi="Arial" w:cs="Arial"/>
                <w:sz w:val="20"/>
                <w:szCs w:val="24"/>
              </w:rPr>
              <w:t xml:space="preserve">by depositing cash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bl>
    <w:tbl>
      <w:tblPr>
        <w:tblStyle w:val="TableGrid15"/>
        <w:tblpPr w:leftFromText="180" w:rightFromText="180" w:horzAnchor="margin" w:tblpY="1191"/>
        <w:tblW w:w="5000" w:type="pct"/>
        <w:tblLook w:val="04A0" w:firstRow="1" w:lastRow="0" w:firstColumn="1" w:lastColumn="0" w:noHBand="0" w:noVBand="1"/>
      </w:tblPr>
      <w:tblGrid>
        <w:gridCol w:w="9350"/>
      </w:tblGrid>
      <w:tr w:rsidR="00994FE5" w:rsidRPr="00994FE5" w14:paraId="5AB34064" w14:textId="77777777" w:rsidTr="00101EC2">
        <w:trPr>
          <w:trHeight w:val="3876"/>
        </w:trPr>
        <w:tc>
          <w:tcPr>
            <w:tcW w:w="5000" w:type="pct"/>
          </w:tcPr>
          <w:p w14:paraId="1401045A" w14:textId="77777777" w:rsidR="00994FE5" w:rsidRPr="00994FE5" w:rsidRDefault="00994FE5" w:rsidP="00994FE5">
            <w:pPr>
              <w:tabs>
                <w:tab w:val="left" w:pos="1752"/>
              </w:tabs>
              <w:spacing w:before="240" w:after="0" w:line="276" w:lineRule="auto"/>
              <w:jc w:val="left"/>
              <w:rPr>
                <w:rFonts w:ascii="Arial" w:eastAsia="Calibri" w:hAnsi="Arial" w:cs="Arial"/>
                <w:b/>
                <w:sz w:val="20"/>
                <w:szCs w:val="20"/>
              </w:rPr>
            </w:pPr>
            <w:r w:rsidRPr="00994FE5">
              <w:rPr>
                <w:rFonts w:ascii="Arial" w:eastAsia="Calibri" w:hAnsi="Arial" w:cs="Arial"/>
                <w:b/>
                <w:sz w:val="20"/>
                <w:szCs w:val="20"/>
              </w:rPr>
              <w:t>Respondent</w:t>
            </w:r>
          </w:p>
          <w:p w14:paraId="0610A3F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76E5E0B"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I agree to this Bail Agreement. I have been provided with </w:t>
            </w:r>
            <w:r w:rsidRPr="00994FE5">
              <w:rPr>
                <w:rFonts w:ascii="Arial" w:eastAsia="Calibri" w:hAnsi="Arial" w:cs="Arial"/>
                <w:sz w:val="20"/>
              </w:rPr>
              <w:t>a copy of this Bail Agreement.</w:t>
            </w:r>
          </w:p>
          <w:p w14:paraId="701AB1BF"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B21DFDA"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D95849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1C0C58E5"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Signature of Respondent</w:t>
            </w:r>
          </w:p>
          <w:p w14:paraId="20BAF9F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4014827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DDD4A12"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5D6F7BA4"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18E71A0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Name printed</w:t>
            </w:r>
          </w:p>
          <w:p w14:paraId="74DE0AAE"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054C9F63"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r w:rsidRPr="00994FE5">
              <w:rPr>
                <w:rFonts w:ascii="Arial" w:eastAsia="Calibri" w:hAnsi="Arial" w:cs="Arial"/>
                <w:b/>
                <w:sz w:val="20"/>
                <w:szCs w:val="20"/>
              </w:rPr>
              <w:t>Witness</w:t>
            </w:r>
          </w:p>
          <w:p w14:paraId="678B5B4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839831D"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167E4F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9C709F5"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33D5C104" w14:textId="77777777" w:rsidR="00994FE5" w:rsidRPr="00994FE5" w:rsidRDefault="00994FE5" w:rsidP="00994FE5">
            <w:pPr>
              <w:tabs>
                <w:tab w:val="left" w:pos="1021"/>
              </w:tabs>
              <w:spacing w:after="0" w:line="276" w:lineRule="auto"/>
              <w:jc w:val="left"/>
              <w:rPr>
                <w:rFonts w:ascii="Arial" w:eastAsia="Calibri" w:hAnsi="Arial" w:cs="Arial"/>
                <w:sz w:val="20"/>
              </w:rPr>
            </w:pPr>
            <w:r w:rsidRPr="00994FE5">
              <w:rPr>
                <w:rFonts w:ascii="Arial" w:eastAsia="Arial" w:hAnsi="Arial" w:cs="Arial"/>
                <w:sz w:val="20"/>
              </w:rPr>
              <w:t>Signature of authorised witness</w:t>
            </w:r>
          </w:p>
          <w:p w14:paraId="2A5A8099" w14:textId="77777777" w:rsidR="00994FE5" w:rsidRPr="00994FE5" w:rsidRDefault="00994FE5" w:rsidP="00994FE5">
            <w:pPr>
              <w:overflowPunct w:val="0"/>
              <w:spacing w:after="0" w:line="276" w:lineRule="auto"/>
              <w:textAlignment w:val="baseline"/>
              <w:rPr>
                <w:rFonts w:ascii="Arial" w:hAnsi="Arial" w:cs="Arial"/>
                <w:b/>
                <w:sz w:val="12"/>
                <w:szCs w:val="18"/>
              </w:rPr>
            </w:pPr>
            <w:r w:rsidRPr="00994FE5">
              <w:rPr>
                <w:rFonts w:ascii="Arial" w:hAnsi="Arial" w:cs="Arial"/>
                <w:b/>
                <w:sz w:val="12"/>
                <w:szCs w:val="18"/>
              </w:rPr>
              <w:t>witness must be the Magistrate granting bail or the person who prepared the bail agreement</w:t>
            </w:r>
          </w:p>
          <w:p w14:paraId="6D042A02"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3CC8EAA"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eastAsia="Arial" w:hAnsi="Arial" w:cs="Arial"/>
                <w:b/>
                <w:sz w:val="12"/>
                <w:lang w:bidi="en-US"/>
              </w:rPr>
              <w:t>next item not displayed if witness is Magistrate</w:t>
            </w:r>
            <w:r w:rsidRPr="00994FE5">
              <w:rPr>
                <w:rFonts w:ascii="Arial" w:hAnsi="Arial" w:cs="Arial"/>
                <w:b/>
                <w:sz w:val="12"/>
                <w:szCs w:val="18"/>
              </w:rPr>
              <w:t xml:space="preserve"> granting bail</w:t>
            </w:r>
          </w:p>
          <w:p w14:paraId="698A029F" w14:textId="77777777" w:rsidR="00994FE5" w:rsidRPr="00994FE5" w:rsidRDefault="00994FE5" w:rsidP="00994FE5">
            <w:pPr>
              <w:tabs>
                <w:tab w:val="left" w:pos="1752"/>
              </w:tabs>
              <w:spacing w:after="0" w:line="276" w:lineRule="auto"/>
              <w:jc w:val="left"/>
              <w:rPr>
                <w:rFonts w:ascii="Arial" w:hAnsi="Arial" w:cs="Arial"/>
                <w:b/>
                <w:sz w:val="12"/>
                <w:szCs w:val="18"/>
              </w:rPr>
            </w:pPr>
          </w:p>
          <w:p w14:paraId="6E93790E"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A98127C"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2709F764"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446470B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C45484A"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8F32BFA"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3EB01A4"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79AAD906" w14:textId="77777777" w:rsidR="00994FE5" w:rsidRPr="00994FE5" w:rsidRDefault="00994FE5" w:rsidP="00994FE5">
            <w:pPr>
              <w:overflowPunct w:val="0"/>
              <w:spacing w:after="120" w:line="276" w:lineRule="auto"/>
              <w:ind w:right="142"/>
              <w:textAlignment w:val="baseline"/>
              <w:rPr>
                <w:rFonts w:ascii="Arial" w:eastAsia="Calibri" w:hAnsi="Arial" w:cs="Arial"/>
                <w:sz w:val="20"/>
              </w:rPr>
            </w:pPr>
            <w:r w:rsidRPr="00994FE5">
              <w:rPr>
                <w:rFonts w:ascii="Arial" w:eastAsia="Calibri" w:hAnsi="Arial" w:cs="Arial"/>
                <w:sz w:val="20"/>
              </w:rPr>
              <w:t>Date</w:t>
            </w:r>
          </w:p>
          <w:p w14:paraId="2A54C353" w14:textId="77777777" w:rsidR="00994FE5" w:rsidRPr="00994FE5" w:rsidRDefault="00994FE5" w:rsidP="00994FE5">
            <w:pPr>
              <w:overflowPunct w:val="0"/>
              <w:spacing w:after="120" w:line="276" w:lineRule="auto"/>
              <w:ind w:right="142"/>
              <w:textAlignment w:val="baseline"/>
              <w:rPr>
                <w:rFonts w:ascii="Arial" w:eastAsia="Calibri" w:hAnsi="Arial" w:cs="Arial"/>
                <w:sz w:val="20"/>
                <w:szCs w:val="20"/>
              </w:rPr>
            </w:pPr>
          </w:p>
          <w:p w14:paraId="10D622A5" w14:textId="77777777" w:rsidR="00994FE5" w:rsidRPr="00994FE5" w:rsidRDefault="00994FE5" w:rsidP="00994FE5">
            <w:pPr>
              <w:widowControl w:val="0"/>
              <w:overflowPunct w:val="0"/>
              <w:spacing w:before="120" w:after="0" w:line="276" w:lineRule="auto"/>
              <w:ind w:right="176"/>
              <w:textAlignment w:val="baseline"/>
              <w:rPr>
                <w:rFonts w:ascii="Arial" w:hAnsi="Arial" w:cs="Arial"/>
                <w:b/>
                <w:sz w:val="20"/>
                <w:szCs w:val="20"/>
              </w:rPr>
            </w:pPr>
            <w:r w:rsidRPr="00994FE5">
              <w:rPr>
                <w:rFonts w:ascii="Arial" w:hAnsi="Arial" w:cs="Arial"/>
                <w:b/>
                <w:sz w:val="20"/>
                <w:szCs w:val="20"/>
              </w:rPr>
              <w:t>Authentication</w:t>
            </w:r>
          </w:p>
          <w:p w14:paraId="01FBBF1B" w14:textId="77777777" w:rsidR="00994FE5" w:rsidRPr="00994FE5" w:rsidRDefault="00994FE5" w:rsidP="00994FE5">
            <w:pPr>
              <w:widowControl w:val="0"/>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31DF13E6" w14:textId="77777777" w:rsidR="00994FE5" w:rsidRPr="00994FE5" w:rsidRDefault="00994FE5" w:rsidP="00994FE5">
            <w:pPr>
              <w:widowControl w:val="0"/>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Magistrate</w:t>
            </w:r>
          </w:p>
          <w:p w14:paraId="560B3506"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title and name</w:t>
            </w:r>
            <w:r w:rsidRPr="00994FE5">
              <w:rPr>
                <w:rFonts w:ascii="Arial" w:hAnsi="Arial" w:cs="Arial"/>
                <w:sz w:val="20"/>
                <w:szCs w:val="20"/>
              </w:rPr>
              <w:t>]</w:t>
            </w:r>
          </w:p>
          <w:p w14:paraId="06FE0931"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p>
        </w:tc>
      </w:tr>
    </w:tbl>
    <w:p w14:paraId="29BA20E2"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648C4EC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95A—Guarantee of Bail—Extradition is deleted and substituted as follows:</w:t>
      </w:r>
    </w:p>
    <w:p w14:paraId="75B7D9FF"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95A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4464E4F" w14:textId="77777777" w:rsidTr="00101EC2">
        <w:tc>
          <w:tcPr>
            <w:tcW w:w="3899" w:type="pct"/>
            <w:tcBorders>
              <w:top w:val="single" w:sz="4" w:space="0" w:color="auto"/>
            </w:tcBorders>
          </w:tcPr>
          <w:p w14:paraId="29330F7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6E402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3867B17" w14:textId="77777777" w:rsidTr="00101EC2">
        <w:trPr>
          <w:trHeight w:val="1148"/>
        </w:trPr>
        <w:tc>
          <w:tcPr>
            <w:tcW w:w="3899" w:type="pct"/>
            <w:tcBorders>
              <w:bottom w:val="single" w:sz="2" w:space="0" w:color="auto"/>
            </w:tcBorders>
          </w:tcPr>
          <w:p w14:paraId="6836E26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C992C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B3F31E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26B2A9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644CAB81"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C5C61D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F23184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067303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41B262D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92D08E9"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GUARANTEE </w:t>
      </w:r>
      <w:r w:rsidRPr="00994FE5">
        <w:rPr>
          <w:rFonts w:ascii="Arial" w:hAnsi="Arial" w:cs="Arial"/>
          <w:b/>
          <w:bCs/>
          <w:sz w:val="28"/>
        </w:rPr>
        <w:t>OF</w:t>
      </w:r>
      <w:r w:rsidRPr="00994FE5">
        <w:rPr>
          <w:rFonts w:ascii="Arial" w:eastAsia="Times New Roman" w:hAnsi="Arial" w:cs="Arial"/>
          <w:b/>
          <w:bCs/>
          <w:sz w:val="28"/>
          <w:szCs w:val="20"/>
        </w:rPr>
        <w:t xml:space="preserve"> BAIL—EXTRADITION</w:t>
      </w:r>
    </w:p>
    <w:p w14:paraId="1FBB875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784322D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w:t>
      </w:r>
      <w:r w:rsidRPr="00994FE5">
        <w:rPr>
          <w:rFonts w:ascii="Arial" w:eastAsia="Times New Roman" w:hAnsi="Arial" w:cs="Arial"/>
          <w:iCs/>
          <w:sz w:val="20"/>
          <w:szCs w:val="20"/>
        </w:rPr>
        <w:t xml:space="preserv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29D5C7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29F1158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p>
    <w:p w14:paraId="20D39CC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1327C1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38CFA3F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10D1653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6"/>
        <w:tblW w:w="5006" w:type="pct"/>
        <w:jc w:val="center"/>
        <w:tblLayout w:type="fixed"/>
        <w:tblLook w:val="04A0" w:firstRow="1" w:lastRow="0" w:firstColumn="1" w:lastColumn="0" w:noHBand="0" w:noVBand="1"/>
      </w:tblPr>
      <w:tblGrid>
        <w:gridCol w:w="2297"/>
        <w:gridCol w:w="1825"/>
        <w:gridCol w:w="1657"/>
        <w:gridCol w:w="14"/>
        <w:gridCol w:w="1988"/>
        <w:gridCol w:w="1580"/>
      </w:tblGrid>
      <w:tr w:rsidR="00994FE5" w:rsidRPr="00994FE5" w14:paraId="5B44955B" w14:textId="77777777" w:rsidTr="00101EC2">
        <w:trPr>
          <w:cantSplit/>
          <w:trHeight w:val="440"/>
          <w:jc w:val="center"/>
        </w:trPr>
        <w:tc>
          <w:tcPr>
            <w:tcW w:w="10470" w:type="dxa"/>
            <w:gridSpan w:val="6"/>
          </w:tcPr>
          <w:p w14:paraId="4C25A555" w14:textId="77777777" w:rsidR="00994FE5" w:rsidRPr="00994FE5" w:rsidRDefault="00994FE5" w:rsidP="00994FE5">
            <w:pPr>
              <w:spacing w:before="120" w:after="0" w:line="240" w:lineRule="auto"/>
              <w:jc w:val="left"/>
              <w:rPr>
                <w:rFonts w:ascii="Arial" w:hAnsi="Arial" w:cs="Arial"/>
                <w:sz w:val="20"/>
                <w:szCs w:val="20"/>
              </w:rPr>
            </w:pPr>
            <w:r w:rsidRPr="00994FE5">
              <w:rPr>
                <w:rFonts w:ascii="Arial" w:hAnsi="Arial" w:cs="Arial"/>
                <w:b/>
                <w:bCs/>
                <w:sz w:val="20"/>
                <w:szCs w:val="20"/>
              </w:rPr>
              <w:t>Respondent entering into bail agreement</w:t>
            </w:r>
          </w:p>
        </w:tc>
      </w:tr>
      <w:tr w:rsidR="00994FE5" w:rsidRPr="00994FE5" w14:paraId="7F3E20F1" w14:textId="77777777" w:rsidTr="00101EC2">
        <w:trPr>
          <w:cantSplit/>
          <w:trHeight w:val="440"/>
          <w:jc w:val="center"/>
        </w:trPr>
        <w:tc>
          <w:tcPr>
            <w:tcW w:w="2577" w:type="dxa"/>
            <w:vMerge w:val="restart"/>
          </w:tcPr>
          <w:p w14:paraId="712297F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Respondent</w:t>
            </w:r>
          </w:p>
          <w:p w14:paraId="572D3C71" w14:textId="77777777" w:rsidR="00994FE5" w:rsidRPr="00994FE5" w:rsidRDefault="00994FE5" w:rsidP="00994FE5">
            <w:pPr>
              <w:overflowPunct w:val="0"/>
              <w:autoSpaceDE w:val="0"/>
              <w:autoSpaceDN w:val="0"/>
              <w:adjustRightInd w:val="0"/>
              <w:spacing w:after="0" w:line="240" w:lineRule="auto"/>
              <w:ind w:firstLine="567"/>
              <w:textAlignment w:val="baseline"/>
              <w:rPr>
                <w:rFonts w:ascii="Arial" w:hAnsi="Arial" w:cs="Arial"/>
                <w:sz w:val="20"/>
              </w:rPr>
            </w:pPr>
          </w:p>
        </w:tc>
        <w:tc>
          <w:tcPr>
            <w:tcW w:w="7893" w:type="dxa"/>
            <w:gridSpan w:val="5"/>
            <w:tcBorders>
              <w:bottom w:val="nil"/>
            </w:tcBorders>
          </w:tcPr>
          <w:p w14:paraId="7D74A72B" w14:textId="77777777" w:rsidR="00994FE5" w:rsidRPr="00994FE5" w:rsidRDefault="00994FE5" w:rsidP="00994FE5">
            <w:pPr>
              <w:spacing w:after="0" w:line="240" w:lineRule="auto"/>
              <w:jc w:val="left"/>
              <w:rPr>
                <w:rFonts w:ascii="Arial" w:hAnsi="Arial" w:cs="Arial"/>
                <w:sz w:val="20"/>
              </w:rPr>
            </w:pPr>
          </w:p>
        </w:tc>
      </w:tr>
      <w:tr w:rsidR="00994FE5" w:rsidRPr="00994FE5" w14:paraId="10C69287" w14:textId="77777777" w:rsidTr="00101EC2">
        <w:trPr>
          <w:cantSplit/>
          <w:trHeight w:val="88"/>
          <w:jc w:val="center"/>
        </w:trPr>
        <w:tc>
          <w:tcPr>
            <w:tcW w:w="2577" w:type="dxa"/>
            <w:vMerge/>
          </w:tcPr>
          <w:p w14:paraId="0D82B55D"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6A747558"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Full Name</w:t>
            </w:r>
          </w:p>
        </w:tc>
      </w:tr>
      <w:tr w:rsidR="00994FE5" w:rsidRPr="00994FE5" w14:paraId="36D0EE87" w14:textId="77777777" w:rsidTr="00101EC2">
        <w:trPr>
          <w:cantSplit/>
          <w:trHeight w:val="454"/>
          <w:jc w:val="center"/>
        </w:trPr>
        <w:tc>
          <w:tcPr>
            <w:tcW w:w="2577" w:type="dxa"/>
            <w:vMerge w:val="restart"/>
          </w:tcPr>
          <w:p w14:paraId="2CF00B8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 for service</w:t>
            </w:r>
          </w:p>
        </w:tc>
        <w:tc>
          <w:tcPr>
            <w:tcW w:w="7893" w:type="dxa"/>
            <w:gridSpan w:val="5"/>
            <w:tcBorders>
              <w:bottom w:val="nil"/>
            </w:tcBorders>
          </w:tcPr>
          <w:p w14:paraId="0FF7F725" w14:textId="77777777" w:rsidR="00994FE5" w:rsidRPr="00994FE5" w:rsidRDefault="00994FE5" w:rsidP="00994FE5">
            <w:pPr>
              <w:spacing w:after="0" w:line="240" w:lineRule="auto"/>
              <w:jc w:val="left"/>
              <w:rPr>
                <w:rFonts w:ascii="Arial" w:hAnsi="Arial" w:cs="Arial"/>
                <w:sz w:val="20"/>
              </w:rPr>
            </w:pPr>
          </w:p>
        </w:tc>
      </w:tr>
      <w:tr w:rsidR="00994FE5" w:rsidRPr="00994FE5" w14:paraId="36E3165F" w14:textId="77777777" w:rsidTr="00101EC2">
        <w:trPr>
          <w:cantSplit/>
          <w:trHeight w:val="85"/>
          <w:jc w:val="center"/>
        </w:trPr>
        <w:tc>
          <w:tcPr>
            <w:tcW w:w="2577" w:type="dxa"/>
            <w:vMerge/>
          </w:tcPr>
          <w:p w14:paraId="085B91B4"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vAlign w:val="bottom"/>
          </w:tcPr>
          <w:p w14:paraId="3BF16601"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3C637C29" w14:textId="77777777" w:rsidTr="00101EC2">
        <w:trPr>
          <w:cantSplit/>
          <w:trHeight w:val="454"/>
          <w:jc w:val="center"/>
        </w:trPr>
        <w:tc>
          <w:tcPr>
            <w:tcW w:w="2577" w:type="dxa"/>
            <w:vMerge/>
          </w:tcPr>
          <w:p w14:paraId="40DE0477"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205E2DC9"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580F48B7"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5D65865F" w14:textId="77777777" w:rsidR="00994FE5" w:rsidRPr="00994FE5" w:rsidRDefault="00994FE5" w:rsidP="00994FE5">
            <w:pPr>
              <w:spacing w:after="0" w:line="240" w:lineRule="auto"/>
              <w:jc w:val="left"/>
              <w:rPr>
                <w:rFonts w:ascii="Arial" w:hAnsi="Arial" w:cs="Arial"/>
                <w:sz w:val="20"/>
              </w:rPr>
            </w:pPr>
          </w:p>
        </w:tc>
        <w:tc>
          <w:tcPr>
            <w:tcW w:w="1762" w:type="dxa"/>
            <w:tcBorders>
              <w:bottom w:val="nil"/>
            </w:tcBorders>
          </w:tcPr>
          <w:p w14:paraId="1AE0C7F3" w14:textId="77777777" w:rsidR="00994FE5" w:rsidRPr="00994FE5" w:rsidRDefault="00994FE5" w:rsidP="00994FE5">
            <w:pPr>
              <w:spacing w:after="0" w:line="240" w:lineRule="auto"/>
              <w:jc w:val="left"/>
              <w:rPr>
                <w:rFonts w:ascii="Arial" w:hAnsi="Arial" w:cs="Arial"/>
                <w:sz w:val="20"/>
              </w:rPr>
            </w:pPr>
          </w:p>
        </w:tc>
      </w:tr>
      <w:tr w:rsidR="00994FE5" w:rsidRPr="00994FE5" w14:paraId="14E87B1A" w14:textId="77777777" w:rsidTr="00101EC2">
        <w:trPr>
          <w:cantSplit/>
          <w:trHeight w:val="86"/>
          <w:jc w:val="center"/>
        </w:trPr>
        <w:tc>
          <w:tcPr>
            <w:tcW w:w="2577" w:type="dxa"/>
            <w:vMerge/>
          </w:tcPr>
          <w:p w14:paraId="4F9F044A"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22746B18"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673D33E2"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31FC5FD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2" w:type="dxa"/>
            <w:tcBorders>
              <w:top w:val="nil"/>
              <w:bottom w:val="single" w:sz="4" w:space="0" w:color="auto"/>
            </w:tcBorders>
            <w:vAlign w:val="bottom"/>
          </w:tcPr>
          <w:p w14:paraId="39F55C73"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0245F20D" w14:textId="77777777" w:rsidTr="00101EC2">
        <w:trPr>
          <w:cantSplit/>
          <w:trHeight w:val="454"/>
          <w:jc w:val="center"/>
        </w:trPr>
        <w:tc>
          <w:tcPr>
            <w:tcW w:w="2577" w:type="dxa"/>
            <w:vMerge/>
          </w:tcPr>
          <w:p w14:paraId="35C74753" w14:textId="77777777" w:rsidR="00994FE5" w:rsidRPr="00994FE5" w:rsidRDefault="00994FE5" w:rsidP="00994FE5">
            <w:pPr>
              <w:spacing w:after="0" w:line="240" w:lineRule="auto"/>
              <w:jc w:val="left"/>
              <w:rPr>
                <w:rFonts w:ascii="Arial" w:hAnsi="Arial" w:cs="Arial"/>
                <w:sz w:val="20"/>
              </w:rPr>
            </w:pPr>
          </w:p>
        </w:tc>
        <w:tc>
          <w:tcPr>
            <w:tcW w:w="7893" w:type="dxa"/>
            <w:gridSpan w:val="5"/>
            <w:tcBorders>
              <w:bottom w:val="nil"/>
            </w:tcBorders>
          </w:tcPr>
          <w:p w14:paraId="3907FB71" w14:textId="77777777" w:rsidR="00994FE5" w:rsidRPr="00994FE5" w:rsidRDefault="00994FE5" w:rsidP="00994FE5">
            <w:pPr>
              <w:spacing w:after="0" w:line="240" w:lineRule="auto"/>
              <w:jc w:val="left"/>
              <w:rPr>
                <w:rFonts w:ascii="Arial" w:hAnsi="Arial" w:cs="Arial"/>
                <w:sz w:val="20"/>
              </w:rPr>
            </w:pPr>
          </w:p>
        </w:tc>
      </w:tr>
      <w:tr w:rsidR="00994FE5" w:rsidRPr="00994FE5" w14:paraId="0AE0DA3E" w14:textId="77777777" w:rsidTr="00101EC2">
        <w:trPr>
          <w:cantSplit/>
          <w:trHeight w:val="85"/>
          <w:jc w:val="center"/>
        </w:trPr>
        <w:tc>
          <w:tcPr>
            <w:tcW w:w="2577" w:type="dxa"/>
            <w:vMerge/>
          </w:tcPr>
          <w:p w14:paraId="50638196" w14:textId="77777777" w:rsidR="00994FE5" w:rsidRPr="00994FE5" w:rsidRDefault="00994FE5" w:rsidP="00994FE5">
            <w:pPr>
              <w:spacing w:after="0" w:line="240" w:lineRule="auto"/>
              <w:jc w:val="left"/>
              <w:rPr>
                <w:rFonts w:ascii="Arial" w:hAnsi="Arial" w:cs="Arial"/>
                <w:sz w:val="20"/>
              </w:rPr>
            </w:pPr>
          </w:p>
        </w:tc>
        <w:tc>
          <w:tcPr>
            <w:tcW w:w="7893" w:type="dxa"/>
            <w:gridSpan w:val="5"/>
            <w:tcBorders>
              <w:top w:val="nil"/>
              <w:bottom w:val="single" w:sz="4" w:space="0" w:color="auto"/>
            </w:tcBorders>
          </w:tcPr>
          <w:p w14:paraId="146F3F6C"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B4B5543" w14:textId="77777777" w:rsidTr="00101EC2">
        <w:trPr>
          <w:cantSplit/>
          <w:trHeight w:val="454"/>
          <w:jc w:val="center"/>
        </w:trPr>
        <w:tc>
          <w:tcPr>
            <w:tcW w:w="2577" w:type="dxa"/>
            <w:vMerge w:val="restart"/>
          </w:tcPr>
          <w:p w14:paraId="6F21455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 and Licence number</w:t>
            </w:r>
          </w:p>
        </w:tc>
        <w:tc>
          <w:tcPr>
            <w:tcW w:w="3890" w:type="dxa"/>
            <w:gridSpan w:val="2"/>
            <w:tcBorders>
              <w:bottom w:val="nil"/>
            </w:tcBorders>
          </w:tcPr>
          <w:p w14:paraId="6A6E7CD0" w14:textId="77777777" w:rsidR="00994FE5" w:rsidRPr="00994FE5" w:rsidRDefault="00994FE5" w:rsidP="00994FE5">
            <w:pPr>
              <w:spacing w:after="0" w:line="240" w:lineRule="auto"/>
              <w:jc w:val="left"/>
              <w:rPr>
                <w:rFonts w:ascii="Arial" w:hAnsi="Arial" w:cs="Arial"/>
                <w:sz w:val="20"/>
              </w:rPr>
            </w:pPr>
          </w:p>
        </w:tc>
        <w:tc>
          <w:tcPr>
            <w:tcW w:w="4003" w:type="dxa"/>
            <w:gridSpan w:val="3"/>
            <w:tcBorders>
              <w:bottom w:val="nil"/>
            </w:tcBorders>
          </w:tcPr>
          <w:p w14:paraId="2BB71FCA" w14:textId="77777777" w:rsidR="00994FE5" w:rsidRPr="00994FE5" w:rsidRDefault="00994FE5" w:rsidP="00994FE5">
            <w:pPr>
              <w:spacing w:after="0" w:line="240" w:lineRule="auto"/>
              <w:jc w:val="left"/>
              <w:rPr>
                <w:rFonts w:ascii="Arial" w:hAnsi="Arial" w:cs="Arial"/>
                <w:sz w:val="20"/>
              </w:rPr>
            </w:pPr>
          </w:p>
        </w:tc>
      </w:tr>
      <w:tr w:rsidR="00994FE5" w:rsidRPr="00994FE5" w14:paraId="0E52E366" w14:textId="77777777" w:rsidTr="00101EC2">
        <w:trPr>
          <w:cantSplit/>
          <w:trHeight w:val="85"/>
          <w:jc w:val="center"/>
        </w:trPr>
        <w:tc>
          <w:tcPr>
            <w:tcW w:w="2577" w:type="dxa"/>
            <w:vMerge/>
          </w:tcPr>
          <w:p w14:paraId="0412ACC2"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bottom w:val="single" w:sz="4" w:space="0" w:color="auto"/>
            </w:tcBorders>
          </w:tcPr>
          <w:p w14:paraId="5B7A318B"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Date of Birth</w:t>
            </w:r>
          </w:p>
        </w:tc>
        <w:tc>
          <w:tcPr>
            <w:tcW w:w="4003" w:type="dxa"/>
            <w:gridSpan w:val="3"/>
            <w:tcBorders>
              <w:top w:val="nil"/>
              <w:bottom w:val="single" w:sz="4" w:space="0" w:color="auto"/>
            </w:tcBorders>
          </w:tcPr>
          <w:p w14:paraId="79CB7BA2"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Driver’s Licence No</w:t>
            </w:r>
          </w:p>
        </w:tc>
      </w:tr>
      <w:tr w:rsidR="00994FE5" w:rsidRPr="00994FE5" w14:paraId="5FF5F7BA" w14:textId="77777777" w:rsidTr="00101EC2">
        <w:trPr>
          <w:cantSplit/>
          <w:trHeight w:val="454"/>
          <w:jc w:val="center"/>
        </w:trPr>
        <w:tc>
          <w:tcPr>
            <w:tcW w:w="2577" w:type="dxa"/>
            <w:vMerge w:val="restart"/>
          </w:tcPr>
          <w:p w14:paraId="1CEA891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90" w:type="dxa"/>
            <w:gridSpan w:val="2"/>
            <w:tcBorders>
              <w:top w:val="single" w:sz="4" w:space="0" w:color="auto"/>
              <w:bottom w:val="nil"/>
            </w:tcBorders>
          </w:tcPr>
          <w:p w14:paraId="6C9AD4D4" w14:textId="77777777" w:rsidR="00994FE5" w:rsidRPr="00994FE5" w:rsidRDefault="00994FE5" w:rsidP="00994FE5">
            <w:pPr>
              <w:spacing w:after="0" w:line="240" w:lineRule="auto"/>
              <w:jc w:val="left"/>
              <w:rPr>
                <w:rFonts w:ascii="Arial" w:hAnsi="Arial" w:cs="Arial"/>
                <w:sz w:val="20"/>
              </w:rPr>
            </w:pPr>
          </w:p>
        </w:tc>
        <w:tc>
          <w:tcPr>
            <w:tcW w:w="4003" w:type="dxa"/>
            <w:gridSpan w:val="3"/>
            <w:tcBorders>
              <w:top w:val="single" w:sz="4" w:space="0" w:color="auto"/>
              <w:bottom w:val="nil"/>
            </w:tcBorders>
          </w:tcPr>
          <w:p w14:paraId="0AE3CB2B" w14:textId="77777777" w:rsidR="00994FE5" w:rsidRPr="00994FE5" w:rsidRDefault="00994FE5" w:rsidP="00994FE5">
            <w:pPr>
              <w:spacing w:after="0" w:line="240" w:lineRule="auto"/>
              <w:jc w:val="left"/>
              <w:rPr>
                <w:rFonts w:ascii="Arial" w:hAnsi="Arial" w:cs="Arial"/>
                <w:sz w:val="20"/>
              </w:rPr>
            </w:pPr>
          </w:p>
        </w:tc>
      </w:tr>
      <w:tr w:rsidR="00994FE5" w:rsidRPr="00994FE5" w14:paraId="1718E0A9" w14:textId="77777777" w:rsidTr="00101EC2">
        <w:trPr>
          <w:cantSplit/>
          <w:trHeight w:val="85"/>
          <w:jc w:val="center"/>
        </w:trPr>
        <w:tc>
          <w:tcPr>
            <w:tcW w:w="2577" w:type="dxa"/>
            <w:vMerge/>
          </w:tcPr>
          <w:p w14:paraId="7A2D82DE" w14:textId="77777777" w:rsidR="00994FE5" w:rsidRPr="00994FE5" w:rsidRDefault="00994FE5" w:rsidP="00994FE5">
            <w:pPr>
              <w:spacing w:after="0" w:line="240" w:lineRule="auto"/>
              <w:jc w:val="left"/>
              <w:rPr>
                <w:rFonts w:ascii="Arial" w:hAnsi="Arial" w:cs="Arial"/>
                <w:sz w:val="20"/>
              </w:rPr>
            </w:pPr>
          </w:p>
        </w:tc>
        <w:tc>
          <w:tcPr>
            <w:tcW w:w="3890" w:type="dxa"/>
            <w:gridSpan w:val="2"/>
            <w:tcBorders>
              <w:top w:val="nil"/>
            </w:tcBorders>
          </w:tcPr>
          <w:p w14:paraId="3F0278DB"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03" w:type="dxa"/>
            <w:gridSpan w:val="3"/>
            <w:tcBorders>
              <w:top w:val="nil"/>
            </w:tcBorders>
          </w:tcPr>
          <w:p w14:paraId="5CE34D49"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306F5F87"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br w:type="page"/>
      </w:r>
    </w:p>
    <w:tbl>
      <w:tblPr>
        <w:tblStyle w:val="TableGrid23"/>
        <w:tblW w:w="5006" w:type="pct"/>
        <w:jc w:val="center"/>
        <w:tblLayout w:type="fixed"/>
        <w:tblLook w:val="04A0" w:firstRow="1" w:lastRow="0" w:firstColumn="1" w:lastColumn="0" w:noHBand="0" w:noVBand="1"/>
      </w:tblPr>
      <w:tblGrid>
        <w:gridCol w:w="2301"/>
        <w:gridCol w:w="1825"/>
        <w:gridCol w:w="1697"/>
        <w:gridCol w:w="9"/>
        <w:gridCol w:w="1953"/>
        <w:gridCol w:w="1576"/>
      </w:tblGrid>
      <w:tr w:rsidR="00994FE5" w:rsidRPr="00994FE5" w14:paraId="00AB6BAF" w14:textId="77777777" w:rsidTr="00101EC2">
        <w:trPr>
          <w:cantSplit/>
          <w:trHeight w:val="454"/>
          <w:jc w:val="center"/>
        </w:trPr>
        <w:tc>
          <w:tcPr>
            <w:tcW w:w="9361" w:type="dxa"/>
            <w:gridSpan w:val="6"/>
          </w:tcPr>
          <w:p w14:paraId="3BB0975C" w14:textId="77777777" w:rsidR="00994FE5" w:rsidRPr="00994FE5" w:rsidRDefault="00994FE5" w:rsidP="00994FE5">
            <w:pPr>
              <w:keepNext/>
              <w:tabs>
                <w:tab w:val="left" w:pos="2665"/>
              </w:tabs>
              <w:spacing w:before="120" w:after="0" w:line="240" w:lineRule="auto"/>
              <w:jc w:val="left"/>
              <w:rPr>
                <w:rFonts w:ascii="Arial" w:hAnsi="Arial" w:cs="Arial"/>
                <w:sz w:val="20"/>
                <w:szCs w:val="20"/>
              </w:rPr>
            </w:pPr>
            <w:r w:rsidRPr="00994FE5">
              <w:rPr>
                <w:rFonts w:ascii="Arial" w:eastAsia="Calibri" w:hAnsi="Arial" w:cs="Arial"/>
                <w:b/>
                <w:sz w:val="20"/>
                <w:szCs w:val="20"/>
              </w:rPr>
              <w:lastRenderedPageBreak/>
              <w:t>Guarantor entering into Guarantee</w:t>
            </w:r>
          </w:p>
        </w:tc>
      </w:tr>
      <w:tr w:rsidR="00994FE5" w:rsidRPr="00994FE5" w14:paraId="57766416" w14:textId="77777777" w:rsidTr="00101EC2">
        <w:trPr>
          <w:cantSplit/>
          <w:trHeight w:val="454"/>
          <w:jc w:val="center"/>
        </w:trPr>
        <w:tc>
          <w:tcPr>
            <w:tcW w:w="2301" w:type="dxa"/>
            <w:vMerge w:val="restart"/>
          </w:tcPr>
          <w:p w14:paraId="4B4EC216"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Guarantor</w:t>
            </w:r>
          </w:p>
        </w:tc>
        <w:tc>
          <w:tcPr>
            <w:tcW w:w="7060" w:type="dxa"/>
            <w:gridSpan w:val="5"/>
            <w:tcBorders>
              <w:bottom w:val="nil"/>
            </w:tcBorders>
          </w:tcPr>
          <w:p w14:paraId="27789199" w14:textId="77777777" w:rsidR="00994FE5" w:rsidRPr="00994FE5" w:rsidRDefault="00994FE5" w:rsidP="00994FE5">
            <w:pPr>
              <w:keepNext/>
              <w:tabs>
                <w:tab w:val="left" w:pos="2665"/>
              </w:tabs>
              <w:spacing w:after="0" w:line="240" w:lineRule="auto"/>
              <w:jc w:val="left"/>
              <w:rPr>
                <w:rFonts w:ascii="Arial" w:hAnsi="Arial" w:cs="Arial"/>
                <w:sz w:val="20"/>
              </w:rPr>
            </w:pPr>
          </w:p>
        </w:tc>
      </w:tr>
      <w:tr w:rsidR="00994FE5" w:rsidRPr="00994FE5" w14:paraId="4C799595" w14:textId="77777777" w:rsidTr="00101EC2">
        <w:trPr>
          <w:cantSplit/>
          <w:trHeight w:val="85"/>
          <w:jc w:val="center"/>
        </w:trPr>
        <w:tc>
          <w:tcPr>
            <w:tcW w:w="2301" w:type="dxa"/>
            <w:vMerge/>
          </w:tcPr>
          <w:p w14:paraId="73EA8119" w14:textId="77777777" w:rsidR="00994FE5" w:rsidRPr="00994FE5" w:rsidRDefault="00994FE5" w:rsidP="00994FE5">
            <w:pPr>
              <w:keepNext/>
              <w:spacing w:after="0" w:line="240" w:lineRule="auto"/>
              <w:jc w:val="left"/>
              <w:rPr>
                <w:rFonts w:ascii="Arial" w:hAnsi="Arial" w:cs="Arial"/>
                <w:sz w:val="20"/>
              </w:rPr>
            </w:pPr>
          </w:p>
        </w:tc>
        <w:tc>
          <w:tcPr>
            <w:tcW w:w="7060" w:type="dxa"/>
            <w:gridSpan w:val="5"/>
            <w:tcBorders>
              <w:top w:val="nil"/>
            </w:tcBorders>
            <w:vAlign w:val="bottom"/>
          </w:tcPr>
          <w:p w14:paraId="06678583" w14:textId="77777777" w:rsidR="00994FE5" w:rsidRPr="00994FE5" w:rsidRDefault="00994FE5" w:rsidP="00994FE5">
            <w:pPr>
              <w:keepNext/>
              <w:spacing w:after="0" w:line="240" w:lineRule="auto"/>
              <w:jc w:val="left"/>
              <w:rPr>
                <w:rFonts w:ascii="Arial" w:hAnsi="Arial" w:cs="Arial"/>
                <w:b/>
                <w:sz w:val="12"/>
              </w:rPr>
            </w:pPr>
            <w:r w:rsidRPr="00994FE5">
              <w:rPr>
                <w:rFonts w:ascii="Arial" w:hAnsi="Arial" w:cs="Arial"/>
                <w:b/>
                <w:sz w:val="12"/>
              </w:rPr>
              <w:t>Full Name</w:t>
            </w:r>
          </w:p>
        </w:tc>
      </w:tr>
      <w:tr w:rsidR="00994FE5" w:rsidRPr="00994FE5" w14:paraId="34B8D566" w14:textId="77777777" w:rsidTr="00101EC2">
        <w:trPr>
          <w:cantSplit/>
          <w:trHeight w:val="454"/>
          <w:jc w:val="center"/>
        </w:trPr>
        <w:tc>
          <w:tcPr>
            <w:tcW w:w="2301" w:type="dxa"/>
            <w:vMerge w:val="restart"/>
          </w:tcPr>
          <w:p w14:paraId="6F6C484C"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sz w:val="20"/>
              </w:rPr>
              <w:t>Address</w:t>
            </w:r>
          </w:p>
        </w:tc>
        <w:tc>
          <w:tcPr>
            <w:tcW w:w="7060" w:type="dxa"/>
            <w:gridSpan w:val="5"/>
            <w:tcBorders>
              <w:bottom w:val="nil"/>
            </w:tcBorders>
          </w:tcPr>
          <w:p w14:paraId="281E7D47" w14:textId="77777777" w:rsidR="00994FE5" w:rsidRPr="00994FE5" w:rsidRDefault="00994FE5" w:rsidP="00994FE5">
            <w:pPr>
              <w:keepNext/>
              <w:spacing w:after="0" w:line="240" w:lineRule="auto"/>
              <w:jc w:val="left"/>
              <w:rPr>
                <w:rFonts w:ascii="Arial" w:hAnsi="Arial" w:cs="Arial"/>
                <w:sz w:val="20"/>
              </w:rPr>
            </w:pPr>
          </w:p>
        </w:tc>
      </w:tr>
      <w:tr w:rsidR="00994FE5" w:rsidRPr="00994FE5" w14:paraId="0AEE3E22" w14:textId="77777777" w:rsidTr="00101EC2">
        <w:trPr>
          <w:cantSplit/>
          <w:trHeight w:val="85"/>
          <w:jc w:val="center"/>
        </w:trPr>
        <w:tc>
          <w:tcPr>
            <w:tcW w:w="2301" w:type="dxa"/>
            <w:vMerge/>
          </w:tcPr>
          <w:p w14:paraId="31DF8445" w14:textId="77777777" w:rsidR="00994FE5" w:rsidRPr="00994FE5" w:rsidRDefault="00994FE5" w:rsidP="00994FE5">
            <w:pPr>
              <w:keepNext/>
              <w:spacing w:after="0" w:line="240" w:lineRule="auto"/>
              <w:jc w:val="left"/>
              <w:rPr>
                <w:rFonts w:ascii="Arial" w:hAnsi="Arial" w:cs="Arial"/>
                <w:sz w:val="20"/>
              </w:rPr>
            </w:pPr>
          </w:p>
        </w:tc>
        <w:tc>
          <w:tcPr>
            <w:tcW w:w="7060" w:type="dxa"/>
            <w:gridSpan w:val="5"/>
            <w:tcBorders>
              <w:top w:val="nil"/>
              <w:bottom w:val="single" w:sz="4" w:space="0" w:color="auto"/>
            </w:tcBorders>
            <w:vAlign w:val="bottom"/>
          </w:tcPr>
          <w:p w14:paraId="66E21937"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2536C6E" w14:textId="77777777" w:rsidTr="00101EC2">
        <w:trPr>
          <w:cantSplit/>
          <w:trHeight w:val="454"/>
          <w:jc w:val="center"/>
        </w:trPr>
        <w:tc>
          <w:tcPr>
            <w:tcW w:w="2301" w:type="dxa"/>
            <w:vMerge/>
          </w:tcPr>
          <w:p w14:paraId="70D24815" w14:textId="77777777" w:rsidR="00994FE5" w:rsidRPr="00994FE5" w:rsidRDefault="00994FE5" w:rsidP="00994FE5">
            <w:pPr>
              <w:keepNext/>
              <w:spacing w:after="0" w:line="240" w:lineRule="auto"/>
              <w:jc w:val="left"/>
              <w:rPr>
                <w:rFonts w:ascii="Arial" w:hAnsi="Arial" w:cs="Arial"/>
                <w:sz w:val="20"/>
              </w:rPr>
            </w:pPr>
          </w:p>
        </w:tc>
        <w:tc>
          <w:tcPr>
            <w:tcW w:w="1825" w:type="dxa"/>
            <w:tcBorders>
              <w:bottom w:val="nil"/>
            </w:tcBorders>
          </w:tcPr>
          <w:p w14:paraId="4E245480" w14:textId="77777777" w:rsidR="00994FE5" w:rsidRPr="00994FE5" w:rsidRDefault="00994FE5" w:rsidP="00994FE5">
            <w:pPr>
              <w:keepNext/>
              <w:spacing w:after="0" w:line="240" w:lineRule="auto"/>
              <w:jc w:val="left"/>
              <w:rPr>
                <w:rFonts w:ascii="Arial" w:hAnsi="Arial" w:cs="Arial"/>
                <w:sz w:val="20"/>
              </w:rPr>
            </w:pPr>
          </w:p>
        </w:tc>
        <w:tc>
          <w:tcPr>
            <w:tcW w:w="1697" w:type="dxa"/>
            <w:tcBorders>
              <w:bottom w:val="nil"/>
            </w:tcBorders>
          </w:tcPr>
          <w:p w14:paraId="62CA8A8A" w14:textId="77777777" w:rsidR="00994FE5" w:rsidRPr="00994FE5" w:rsidRDefault="00994FE5" w:rsidP="00994FE5">
            <w:pPr>
              <w:keepNext/>
              <w:spacing w:after="0" w:line="240" w:lineRule="auto"/>
              <w:jc w:val="left"/>
              <w:rPr>
                <w:rFonts w:ascii="Arial" w:hAnsi="Arial" w:cs="Arial"/>
                <w:sz w:val="20"/>
              </w:rPr>
            </w:pPr>
          </w:p>
        </w:tc>
        <w:tc>
          <w:tcPr>
            <w:tcW w:w="1962" w:type="dxa"/>
            <w:gridSpan w:val="2"/>
            <w:tcBorders>
              <w:bottom w:val="nil"/>
            </w:tcBorders>
          </w:tcPr>
          <w:p w14:paraId="0F31BA62" w14:textId="77777777" w:rsidR="00994FE5" w:rsidRPr="00994FE5" w:rsidRDefault="00994FE5" w:rsidP="00994FE5">
            <w:pPr>
              <w:keepNext/>
              <w:spacing w:after="0" w:line="240" w:lineRule="auto"/>
              <w:jc w:val="left"/>
              <w:rPr>
                <w:rFonts w:ascii="Arial" w:hAnsi="Arial" w:cs="Arial"/>
                <w:sz w:val="20"/>
              </w:rPr>
            </w:pPr>
          </w:p>
        </w:tc>
        <w:tc>
          <w:tcPr>
            <w:tcW w:w="1576" w:type="dxa"/>
            <w:tcBorders>
              <w:bottom w:val="nil"/>
            </w:tcBorders>
          </w:tcPr>
          <w:p w14:paraId="01C80AD0" w14:textId="77777777" w:rsidR="00994FE5" w:rsidRPr="00994FE5" w:rsidRDefault="00994FE5" w:rsidP="00994FE5">
            <w:pPr>
              <w:keepNext/>
              <w:spacing w:after="0" w:line="240" w:lineRule="auto"/>
              <w:jc w:val="left"/>
              <w:rPr>
                <w:rFonts w:ascii="Arial" w:hAnsi="Arial" w:cs="Arial"/>
                <w:sz w:val="20"/>
              </w:rPr>
            </w:pPr>
          </w:p>
        </w:tc>
      </w:tr>
      <w:tr w:rsidR="00994FE5" w:rsidRPr="00994FE5" w14:paraId="6C9C9E07" w14:textId="77777777" w:rsidTr="00101EC2">
        <w:trPr>
          <w:cantSplit/>
          <w:trHeight w:val="86"/>
          <w:jc w:val="center"/>
        </w:trPr>
        <w:tc>
          <w:tcPr>
            <w:tcW w:w="2301" w:type="dxa"/>
            <w:vMerge/>
          </w:tcPr>
          <w:p w14:paraId="0573B1E0" w14:textId="77777777" w:rsidR="00994FE5" w:rsidRPr="00994FE5" w:rsidRDefault="00994FE5" w:rsidP="00994FE5">
            <w:pPr>
              <w:keepNext/>
              <w:spacing w:after="0" w:line="240" w:lineRule="auto"/>
              <w:jc w:val="left"/>
              <w:rPr>
                <w:rFonts w:ascii="Arial" w:hAnsi="Arial" w:cs="Arial"/>
                <w:sz w:val="20"/>
              </w:rPr>
            </w:pPr>
          </w:p>
        </w:tc>
        <w:tc>
          <w:tcPr>
            <w:tcW w:w="1825" w:type="dxa"/>
            <w:tcBorders>
              <w:top w:val="nil"/>
              <w:bottom w:val="single" w:sz="4" w:space="0" w:color="auto"/>
            </w:tcBorders>
            <w:vAlign w:val="bottom"/>
          </w:tcPr>
          <w:p w14:paraId="427B96CC"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City/town/suburb</w:t>
            </w:r>
          </w:p>
        </w:tc>
        <w:tc>
          <w:tcPr>
            <w:tcW w:w="1697" w:type="dxa"/>
            <w:tcBorders>
              <w:top w:val="nil"/>
              <w:bottom w:val="single" w:sz="4" w:space="0" w:color="auto"/>
            </w:tcBorders>
            <w:vAlign w:val="bottom"/>
          </w:tcPr>
          <w:p w14:paraId="1A54E156"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State</w:t>
            </w:r>
          </w:p>
        </w:tc>
        <w:tc>
          <w:tcPr>
            <w:tcW w:w="1962" w:type="dxa"/>
            <w:gridSpan w:val="2"/>
            <w:tcBorders>
              <w:top w:val="nil"/>
              <w:bottom w:val="single" w:sz="4" w:space="0" w:color="auto"/>
            </w:tcBorders>
            <w:vAlign w:val="bottom"/>
          </w:tcPr>
          <w:p w14:paraId="45554FD2"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Postcode</w:t>
            </w:r>
          </w:p>
        </w:tc>
        <w:tc>
          <w:tcPr>
            <w:tcW w:w="1576" w:type="dxa"/>
            <w:tcBorders>
              <w:top w:val="nil"/>
              <w:bottom w:val="single" w:sz="4" w:space="0" w:color="auto"/>
            </w:tcBorders>
            <w:vAlign w:val="bottom"/>
          </w:tcPr>
          <w:p w14:paraId="74E4123D" w14:textId="77777777" w:rsidR="00994FE5" w:rsidRPr="00994FE5" w:rsidRDefault="00994FE5" w:rsidP="00994FE5">
            <w:pPr>
              <w:keepNext/>
              <w:spacing w:after="0" w:line="240" w:lineRule="auto"/>
              <w:jc w:val="left"/>
              <w:rPr>
                <w:rFonts w:ascii="Arial" w:hAnsi="Arial" w:cs="Arial"/>
                <w:sz w:val="20"/>
              </w:rPr>
            </w:pPr>
            <w:r w:rsidRPr="00994FE5">
              <w:rPr>
                <w:rFonts w:ascii="Arial" w:hAnsi="Arial" w:cs="Arial"/>
                <w:b/>
                <w:sz w:val="12"/>
              </w:rPr>
              <w:t>Country</w:t>
            </w:r>
          </w:p>
        </w:tc>
      </w:tr>
      <w:tr w:rsidR="00994FE5" w:rsidRPr="00994FE5" w14:paraId="0F6948FA" w14:textId="77777777" w:rsidTr="00101EC2">
        <w:trPr>
          <w:cantSplit/>
          <w:trHeight w:val="454"/>
          <w:jc w:val="center"/>
        </w:trPr>
        <w:tc>
          <w:tcPr>
            <w:tcW w:w="2301" w:type="dxa"/>
            <w:vMerge/>
          </w:tcPr>
          <w:p w14:paraId="4F6753B9" w14:textId="77777777" w:rsidR="00994FE5" w:rsidRPr="00994FE5" w:rsidRDefault="00994FE5" w:rsidP="00994FE5">
            <w:pPr>
              <w:keepNext/>
              <w:spacing w:after="0" w:line="240" w:lineRule="auto"/>
              <w:jc w:val="left"/>
              <w:rPr>
                <w:rFonts w:ascii="Arial" w:hAnsi="Arial" w:cs="Arial"/>
                <w:sz w:val="20"/>
              </w:rPr>
            </w:pPr>
          </w:p>
        </w:tc>
        <w:tc>
          <w:tcPr>
            <w:tcW w:w="7060" w:type="dxa"/>
            <w:gridSpan w:val="5"/>
            <w:tcBorders>
              <w:bottom w:val="nil"/>
            </w:tcBorders>
          </w:tcPr>
          <w:p w14:paraId="4A03D0AD" w14:textId="77777777" w:rsidR="00994FE5" w:rsidRPr="00994FE5" w:rsidRDefault="00994FE5" w:rsidP="00994FE5">
            <w:pPr>
              <w:keepNext/>
              <w:spacing w:after="0" w:line="240" w:lineRule="auto"/>
              <w:jc w:val="left"/>
              <w:rPr>
                <w:rFonts w:ascii="Arial" w:hAnsi="Arial" w:cs="Arial"/>
                <w:sz w:val="20"/>
              </w:rPr>
            </w:pPr>
          </w:p>
        </w:tc>
      </w:tr>
      <w:tr w:rsidR="00994FE5" w:rsidRPr="00994FE5" w14:paraId="467817EE" w14:textId="77777777" w:rsidTr="00101EC2">
        <w:trPr>
          <w:cantSplit/>
          <w:trHeight w:val="85"/>
          <w:jc w:val="center"/>
        </w:trPr>
        <w:tc>
          <w:tcPr>
            <w:tcW w:w="2301" w:type="dxa"/>
            <w:vMerge/>
            <w:tcBorders>
              <w:bottom w:val="single" w:sz="4" w:space="0" w:color="auto"/>
            </w:tcBorders>
          </w:tcPr>
          <w:p w14:paraId="55216746" w14:textId="77777777" w:rsidR="00994FE5" w:rsidRPr="00994FE5" w:rsidRDefault="00994FE5" w:rsidP="00994FE5">
            <w:pPr>
              <w:keepNext/>
              <w:spacing w:after="0" w:line="240" w:lineRule="auto"/>
              <w:jc w:val="left"/>
              <w:rPr>
                <w:rFonts w:ascii="Arial" w:hAnsi="Arial" w:cs="Arial"/>
                <w:sz w:val="20"/>
              </w:rPr>
            </w:pPr>
          </w:p>
        </w:tc>
        <w:tc>
          <w:tcPr>
            <w:tcW w:w="7060" w:type="dxa"/>
            <w:gridSpan w:val="5"/>
            <w:tcBorders>
              <w:top w:val="nil"/>
              <w:bottom w:val="single" w:sz="4" w:space="0" w:color="auto"/>
            </w:tcBorders>
          </w:tcPr>
          <w:p w14:paraId="7D83DB11" w14:textId="77777777" w:rsidR="00994FE5" w:rsidRPr="00994FE5" w:rsidRDefault="00994FE5" w:rsidP="00994FE5">
            <w:pPr>
              <w:keepNext/>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026C4D1F" w14:textId="77777777" w:rsidTr="00101EC2">
        <w:trPr>
          <w:cantSplit/>
          <w:trHeight w:val="454"/>
          <w:jc w:val="center"/>
        </w:trPr>
        <w:tc>
          <w:tcPr>
            <w:tcW w:w="2301" w:type="dxa"/>
            <w:vMerge w:val="restart"/>
            <w:tcBorders>
              <w:bottom w:val="nil"/>
            </w:tcBorders>
          </w:tcPr>
          <w:p w14:paraId="083AEFF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Phone Details</w:t>
            </w:r>
          </w:p>
        </w:tc>
        <w:tc>
          <w:tcPr>
            <w:tcW w:w="3531" w:type="dxa"/>
            <w:gridSpan w:val="3"/>
            <w:tcBorders>
              <w:top w:val="single" w:sz="4" w:space="0" w:color="auto"/>
              <w:bottom w:val="nil"/>
            </w:tcBorders>
          </w:tcPr>
          <w:p w14:paraId="581381E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rPr>
            </w:pPr>
          </w:p>
        </w:tc>
        <w:tc>
          <w:tcPr>
            <w:tcW w:w="3529" w:type="dxa"/>
            <w:gridSpan w:val="2"/>
            <w:tcBorders>
              <w:top w:val="single" w:sz="4" w:space="0" w:color="auto"/>
              <w:bottom w:val="nil"/>
            </w:tcBorders>
          </w:tcPr>
          <w:p w14:paraId="7F6C8D0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rPr>
            </w:pPr>
          </w:p>
        </w:tc>
      </w:tr>
      <w:tr w:rsidR="00994FE5" w:rsidRPr="00994FE5" w14:paraId="4ED04F5A" w14:textId="77777777" w:rsidTr="00101EC2">
        <w:trPr>
          <w:cantSplit/>
          <w:trHeight w:val="85"/>
          <w:jc w:val="center"/>
        </w:trPr>
        <w:tc>
          <w:tcPr>
            <w:tcW w:w="2301" w:type="dxa"/>
            <w:vMerge/>
            <w:tcBorders>
              <w:bottom w:val="single" w:sz="4" w:space="0" w:color="auto"/>
            </w:tcBorders>
          </w:tcPr>
          <w:p w14:paraId="0FD75BA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531" w:type="dxa"/>
            <w:gridSpan w:val="3"/>
            <w:tcBorders>
              <w:top w:val="nil"/>
              <w:bottom w:val="single" w:sz="4" w:space="0" w:color="auto"/>
            </w:tcBorders>
          </w:tcPr>
          <w:p w14:paraId="53E3004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Type (eg. home; work; mobile)—Number</w:t>
            </w:r>
          </w:p>
        </w:tc>
        <w:tc>
          <w:tcPr>
            <w:tcW w:w="3529" w:type="dxa"/>
            <w:gridSpan w:val="2"/>
            <w:tcBorders>
              <w:top w:val="nil"/>
              <w:bottom w:val="single" w:sz="4" w:space="0" w:color="auto"/>
            </w:tcBorders>
          </w:tcPr>
          <w:p w14:paraId="468DF3D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rPr>
            </w:pPr>
            <w:r w:rsidRPr="00994FE5">
              <w:rPr>
                <w:rFonts w:ascii="Arial" w:hAnsi="Arial" w:cs="Arial"/>
                <w:b/>
                <w:sz w:val="12"/>
              </w:rPr>
              <w:t>Another number</w:t>
            </w:r>
          </w:p>
        </w:tc>
      </w:tr>
    </w:tbl>
    <w:p w14:paraId="28811E2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2"/>
          <w:szCs w:val="20"/>
        </w:rPr>
      </w:pPr>
    </w:p>
    <w:tbl>
      <w:tblPr>
        <w:tblStyle w:val="TableGrid15"/>
        <w:tblW w:w="0" w:type="auto"/>
        <w:tblLook w:val="04A0" w:firstRow="1" w:lastRow="0" w:firstColumn="1" w:lastColumn="0" w:noHBand="0" w:noVBand="1"/>
      </w:tblPr>
      <w:tblGrid>
        <w:gridCol w:w="9350"/>
      </w:tblGrid>
      <w:tr w:rsidR="00994FE5" w:rsidRPr="00994FE5" w14:paraId="47383825" w14:textId="77777777" w:rsidTr="00101EC2">
        <w:tc>
          <w:tcPr>
            <w:tcW w:w="10421" w:type="dxa"/>
            <w:tcBorders>
              <w:top w:val="single" w:sz="4" w:space="0" w:color="auto"/>
              <w:left w:val="single" w:sz="4" w:space="0" w:color="auto"/>
              <w:bottom w:val="single" w:sz="4" w:space="0" w:color="auto"/>
              <w:right w:val="single" w:sz="4" w:space="0" w:color="auto"/>
            </w:tcBorders>
          </w:tcPr>
          <w:p w14:paraId="7C6E1AE0"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Guarantee</w:t>
            </w:r>
          </w:p>
          <w:p w14:paraId="2709EE60" w14:textId="77777777" w:rsidR="00994FE5" w:rsidRPr="00994FE5" w:rsidRDefault="00994FE5" w:rsidP="00994FE5">
            <w:pPr>
              <w:overflowPunct w:val="0"/>
              <w:spacing w:before="120" w:after="0" w:line="276" w:lineRule="auto"/>
              <w:textAlignment w:val="baseline"/>
              <w:rPr>
                <w:rFonts w:ascii="Arial" w:hAnsi="Arial" w:cs="Arial"/>
                <w:sz w:val="20"/>
                <w:szCs w:val="20"/>
              </w:rPr>
            </w:pPr>
            <w:r w:rsidRPr="00994FE5">
              <w:rPr>
                <w:rFonts w:ascii="Arial" w:hAnsi="Arial" w:cs="Arial"/>
                <w:sz w:val="20"/>
                <w:szCs w:val="20"/>
              </w:rPr>
              <w:t>1. I, the Guarantor, GUARANTEE that the Respondent</w:t>
            </w:r>
            <w:r w:rsidRPr="00994FE5">
              <w:rPr>
                <w:rFonts w:ascii="Arial" w:hAnsi="Arial" w:cs="Arial"/>
                <w:i/>
                <w:sz w:val="20"/>
                <w:szCs w:val="20"/>
              </w:rPr>
              <w:t xml:space="preserve"> </w:t>
            </w:r>
            <w:r w:rsidRPr="00994FE5">
              <w:rPr>
                <w:rFonts w:ascii="Arial" w:hAnsi="Arial" w:cs="Arial"/>
                <w:sz w:val="20"/>
                <w:szCs w:val="20"/>
              </w:rPr>
              <w:t>will comply with</w:t>
            </w:r>
          </w:p>
          <w:p w14:paraId="430A9B09" w14:textId="77777777" w:rsidR="00994FE5" w:rsidRPr="00994FE5" w:rsidRDefault="00994FE5" w:rsidP="00994FE5">
            <w:pPr>
              <w:numPr>
                <w:ilvl w:val="0"/>
                <w:numId w:val="186"/>
              </w:numPr>
              <w:overflowPunct w:val="0"/>
              <w:spacing w:before="120" w:after="0" w:line="276" w:lineRule="auto"/>
              <w:contextualSpacing/>
              <w:jc w:val="left"/>
              <w:textAlignment w:val="baseline"/>
              <w:rPr>
                <w:rFonts w:ascii="Arial" w:hAnsi="Arial" w:cs="Arial"/>
                <w:sz w:val="20"/>
                <w:szCs w:val="20"/>
              </w:rPr>
            </w:pPr>
            <w:r w:rsidRPr="00994FE5">
              <w:rPr>
                <w:rFonts w:ascii="Arial" w:hAnsi="Arial" w:cs="Arial"/>
                <w:sz w:val="20"/>
                <w:szCs w:val="20"/>
              </w:rPr>
              <w:t>all of the terms and conditions of the Respondent’s Bail Agreement dated [</w:t>
            </w:r>
            <w:r w:rsidRPr="00994FE5">
              <w:rPr>
                <w:rFonts w:ascii="Arial" w:hAnsi="Arial" w:cs="Arial"/>
                <w:i/>
                <w:sz w:val="20"/>
                <w:szCs w:val="20"/>
              </w:rPr>
              <w:t>date</w:t>
            </w:r>
            <w:r w:rsidRPr="00994FE5">
              <w:rPr>
                <w:rFonts w:ascii="Arial" w:hAnsi="Arial" w:cs="Arial"/>
                <w:sz w:val="20"/>
                <w:szCs w:val="20"/>
              </w:rPr>
              <w:t>].</w:t>
            </w:r>
          </w:p>
          <w:p w14:paraId="08EA9106" w14:textId="77777777" w:rsidR="00994FE5" w:rsidRPr="00994FE5" w:rsidRDefault="00994FE5" w:rsidP="00994FE5">
            <w:pPr>
              <w:numPr>
                <w:ilvl w:val="0"/>
                <w:numId w:val="186"/>
              </w:numPr>
              <w:overflowPunct w:val="0"/>
              <w:spacing w:before="120" w:after="0" w:line="276" w:lineRule="auto"/>
              <w:contextualSpacing/>
              <w:jc w:val="left"/>
              <w:textAlignment w:val="baseline"/>
              <w:rPr>
                <w:rFonts w:ascii="Arial" w:hAnsi="Arial" w:cs="Arial"/>
                <w:sz w:val="20"/>
                <w:szCs w:val="20"/>
              </w:rPr>
            </w:pPr>
            <w:r w:rsidRPr="00994FE5">
              <w:rPr>
                <w:rFonts w:ascii="Arial" w:hAnsi="Arial" w:cs="Arial"/>
                <w:sz w:val="20"/>
                <w:szCs w:val="20"/>
              </w:rPr>
              <w:t>condition[</w:t>
            </w:r>
            <w:r w:rsidRPr="00994FE5">
              <w:rPr>
                <w:rFonts w:ascii="Arial" w:hAnsi="Arial" w:cs="Arial"/>
                <w:i/>
                <w:sz w:val="20"/>
                <w:szCs w:val="20"/>
              </w:rPr>
              <w:t>s</w:t>
            </w:r>
            <w:r w:rsidRPr="00994FE5">
              <w:rPr>
                <w:rFonts w:ascii="Arial" w:hAnsi="Arial" w:cs="Arial"/>
                <w:sz w:val="20"/>
                <w:szCs w:val="20"/>
              </w:rPr>
              <w:t>] [</w:t>
            </w:r>
            <w:r w:rsidRPr="00994FE5">
              <w:rPr>
                <w:rFonts w:ascii="Arial" w:hAnsi="Arial" w:cs="Arial"/>
                <w:i/>
                <w:sz w:val="20"/>
                <w:szCs w:val="20"/>
              </w:rPr>
              <w:t>number(s)</w:t>
            </w:r>
            <w:r w:rsidRPr="00994FE5">
              <w:rPr>
                <w:rFonts w:ascii="Arial" w:hAnsi="Arial" w:cs="Arial"/>
                <w:sz w:val="20"/>
                <w:szCs w:val="20"/>
              </w:rPr>
              <w:t>] of the Respondent’s</w:t>
            </w:r>
            <w:r w:rsidRPr="00994FE5">
              <w:rPr>
                <w:rFonts w:ascii="Arial" w:hAnsi="Arial" w:cs="Arial"/>
                <w:i/>
                <w:sz w:val="20"/>
                <w:szCs w:val="20"/>
              </w:rPr>
              <w:t xml:space="preserve"> </w:t>
            </w:r>
            <w:r w:rsidRPr="00994FE5">
              <w:rPr>
                <w:rFonts w:ascii="Arial" w:hAnsi="Arial" w:cs="Arial"/>
                <w:sz w:val="20"/>
                <w:szCs w:val="20"/>
              </w:rPr>
              <w:t>Bail Agreement dated [</w:t>
            </w:r>
            <w:r w:rsidRPr="00994FE5">
              <w:rPr>
                <w:rFonts w:ascii="Arial" w:hAnsi="Arial" w:cs="Arial"/>
                <w:i/>
                <w:sz w:val="20"/>
                <w:szCs w:val="20"/>
              </w:rPr>
              <w:t>date</w:t>
            </w:r>
            <w:r w:rsidRPr="00994FE5">
              <w:rPr>
                <w:rFonts w:ascii="Arial" w:hAnsi="Arial" w:cs="Arial"/>
                <w:sz w:val="20"/>
                <w:szCs w:val="20"/>
              </w:rPr>
              <w:t>].</w:t>
            </w:r>
          </w:p>
          <w:p w14:paraId="29CA441C" w14:textId="77777777" w:rsidR="00994FE5" w:rsidRPr="00994FE5" w:rsidRDefault="00994FE5" w:rsidP="00994FE5">
            <w:pPr>
              <w:overflowPunct w:val="0"/>
              <w:spacing w:before="120" w:after="0" w:line="276" w:lineRule="auto"/>
              <w:textAlignment w:val="baseline"/>
              <w:rPr>
                <w:rFonts w:ascii="Arial" w:hAnsi="Arial" w:cs="Arial"/>
                <w:sz w:val="20"/>
                <w:szCs w:val="20"/>
              </w:rPr>
            </w:pPr>
            <w:r w:rsidRPr="00994FE5">
              <w:rPr>
                <w:rFonts w:ascii="Arial" w:hAnsi="Arial" w:cs="Arial"/>
                <w:sz w:val="20"/>
                <w:szCs w:val="20"/>
              </w:rPr>
              <w:t>2. I UNDERTAKE that if the Respondent</w:t>
            </w:r>
            <w:r w:rsidRPr="00994FE5">
              <w:rPr>
                <w:rFonts w:ascii="Arial" w:hAnsi="Arial" w:cs="Arial"/>
                <w:i/>
                <w:sz w:val="20"/>
                <w:szCs w:val="20"/>
              </w:rPr>
              <w:t xml:space="preserve"> </w:t>
            </w:r>
            <w:r w:rsidRPr="00994FE5">
              <w:rPr>
                <w:rFonts w:ascii="Arial" w:hAnsi="Arial" w:cs="Arial"/>
                <w:sz w:val="20"/>
                <w:szCs w:val="20"/>
              </w:rPr>
              <w:t>fails to comply with a term or condition of the bail agreement to which this Guarantee relates, I will forfeit to the Crown the sum of $[</w:t>
            </w:r>
            <w:r w:rsidRPr="00994FE5">
              <w:rPr>
                <w:rFonts w:ascii="Arial" w:hAnsi="Arial" w:cs="Arial"/>
                <w:i/>
                <w:sz w:val="20"/>
                <w:szCs w:val="20"/>
              </w:rPr>
              <w:t>amount</w:t>
            </w:r>
            <w:r w:rsidRPr="00994FE5">
              <w:rPr>
                <w:rFonts w:ascii="Arial" w:hAnsi="Arial" w:cs="Arial"/>
                <w:sz w:val="20"/>
                <w:szCs w:val="20"/>
              </w:rPr>
              <w:t>].</w:t>
            </w:r>
          </w:p>
          <w:p w14:paraId="4FA3B119" w14:textId="77777777" w:rsidR="00994FE5" w:rsidRPr="00994FE5" w:rsidRDefault="00994FE5" w:rsidP="00994FE5">
            <w:pPr>
              <w:overflowPunct w:val="0"/>
              <w:spacing w:before="120" w:after="0" w:line="276" w:lineRule="auto"/>
              <w:textAlignment w:val="baseline"/>
              <w:rPr>
                <w:rFonts w:ascii="Arial" w:hAnsi="Arial" w:cs="Arial"/>
                <w:sz w:val="20"/>
                <w:szCs w:val="20"/>
              </w:rPr>
            </w:pPr>
            <w:r w:rsidRPr="00994FE5">
              <w:rPr>
                <w:rFonts w:ascii="Arial" w:hAnsi="Arial" w:cs="Arial"/>
                <w:sz w:val="20"/>
                <w:szCs w:val="20"/>
              </w:rPr>
              <w:t>3. I DECLARE that:</w:t>
            </w:r>
          </w:p>
          <w:p w14:paraId="55CDFE7F" w14:textId="77777777" w:rsidR="00994FE5" w:rsidRPr="00994FE5" w:rsidRDefault="00994FE5" w:rsidP="00994FE5">
            <w:pPr>
              <w:numPr>
                <w:ilvl w:val="0"/>
                <w:numId w:val="282"/>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 know the Respondent;</w:t>
            </w:r>
          </w:p>
          <w:p w14:paraId="5AA935FC" w14:textId="77777777" w:rsidR="00994FE5" w:rsidRPr="00994FE5" w:rsidRDefault="00994FE5" w:rsidP="00994FE5">
            <w:pPr>
              <w:numPr>
                <w:ilvl w:val="0"/>
                <w:numId w:val="282"/>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 am of or above the age of 18 years;</w:t>
            </w:r>
          </w:p>
          <w:p w14:paraId="2888FB4F" w14:textId="77777777" w:rsidR="00994FE5" w:rsidRPr="00994FE5" w:rsidRDefault="00994FE5" w:rsidP="00994FE5">
            <w:pPr>
              <w:numPr>
                <w:ilvl w:val="0"/>
                <w:numId w:val="282"/>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 have been given a copy of the Bail Agreement in relation to which this Guarantee is given;</w:t>
            </w:r>
          </w:p>
          <w:p w14:paraId="2A1DDBB8" w14:textId="77777777" w:rsidR="00994FE5" w:rsidRPr="00994FE5" w:rsidRDefault="00994FE5" w:rsidP="00994FE5">
            <w:pPr>
              <w:numPr>
                <w:ilvl w:val="0"/>
                <w:numId w:val="282"/>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 am confident that the Respondent</w:t>
            </w:r>
            <w:r w:rsidRPr="00994FE5">
              <w:rPr>
                <w:rFonts w:ascii="Arial" w:hAnsi="Arial" w:cs="Arial"/>
                <w:i/>
                <w:sz w:val="20"/>
                <w:szCs w:val="20"/>
              </w:rPr>
              <w:t xml:space="preserve"> </w:t>
            </w:r>
            <w:r w:rsidRPr="00994FE5">
              <w:rPr>
                <w:rFonts w:ascii="Arial" w:hAnsi="Arial" w:cs="Arial"/>
                <w:sz w:val="20"/>
                <w:szCs w:val="20"/>
              </w:rPr>
              <w:t>will comply with the terms and conditions of that Bail Agreement; and</w:t>
            </w:r>
          </w:p>
          <w:p w14:paraId="5682E966" w14:textId="77777777" w:rsidR="00994FE5" w:rsidRPr="00994FE5" w:rsidRDefault="00994FE5" w:rsidP="00994FE5">
            <w:pPr>
              <w:numPr>
                <w:ilvl w:val="0"/>
                <w:numId w:val="282"/>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 will ensure that the Respondent</w:t>
            </w:r>
            <w:r w:rsidRPr="00994FE5">
              <w:rPr>
                <w:rFonts w:ascii="Arial" w:hAnsi="Arial" w:cs="Arial"/>
                <w:i/>
                <w:sz w:val="20"/>
                <w:szCs w:val="20"/>
              </w:rPr>
              <w:t xml:space="preserve"> </w:t>
            </w:r>
            <w:r w:rsidRPr="00994FE5">
              <w:rPr>
                <w:rFonts w:ascii="Arial" w:hAnsi="Arial" w:cs="Arial"/>
                <w:sz w:val="20"/>
                <w:szCs w:val="20"/>
              </w:rPr>
              <w:t>will comply with the terms and conditions of that Bail Agreement.</w:t>
            </w:r>
          </w:p>
          <w:p w14:paraId="7740D9CC" w14:textId="77777777" w:rsidR="00994FE5" w:rsidRPr="00994FE5" w:rsidRDefault="00994FE5" w:rsidP="00994FE5">
            <w:pPr>
              <w:overflowPunct w:val="0"/>
              <w:spacing w:before="120" w:after="0" w:line="276" w:lineRule="auto"/>
              <w:textAlignment w:val="baseline"/>
              <w:rPr>
                <w:rFonts w:ascii="Arial" w:hAnsi="Arial" w:cs="Arial"/>
                <w:sz w:val="20"/>
                <w:szCs w:val="20"/>
              </w:rPr>
            </w:pPr>
            <w:r w:rsidRPr="00994FE5">
              <w:rPr>
                <w:rFonts w:ascii="Arial" w:hAnsi="Arial" w:cs="Arial"/>
                <w:sz w:val="20"/>
                <w:szCs w:val="20"/>
              </w:rPr>
              <w:t>4. I UNDERSTAND that:</w:t>
            </w:r>
          </w:p>
          <w:p w14:paraId="0DF06EF5" w14:textId="77777777" w:rsidR="00994FE5" w:rsidRPr="00994FE5" w:rsidRDefault="00994FE5" w:rsidP="00994FE5">
            <w:pPr>
              <w:numPr>
                <w:ilvl w:val="0"/>
                <w:numId w:val="283"/>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if I know or have reasonable grounds to suspect, that the Respondent</w:t>
            </w:r>
            <w:r w:rsidRPr="00994FE5">
              <w:rPr>
                <w:rFonts w:ascii="Arial" w:hAnsi="Arial" w:cs="Arial"/>
                <w:i/>
                <w:sz w:val="20"/>
                <w:szCs w:val="20"/>
              </w:rPr>
              <w:t xml:space="preserve"> </w:t>
            </w:r>
            <w:r w:rsidRPr="00994FE5">
              <w:rPr>
                <w:rFonts w:ascii="Arial" w:hAnsi="Arial" w:cs="Arial"/>
                <w:sz w:val="20"/>
                <w:szCs w:val="20"/>
              </w:rPr>
              <w:t>has failed to comply with a term or condition of the Bail Agreement in relation to which this Guarantee is given, then I am required to take reasonable steps to inform a member of the police force that the failure has, or may have, occurred, and that if I fail to do so then</w:t>
            </w:r>
            <w:r w:rsidRPr="00994FE5">
              <w:rPr>
                <w:rFonts w:ascii="Arial" w:hAnsi="Arial" w:cs="Arial"/>
                <w:b/>
                <w:sz w:val="20"/>
                <w:szCs w:val="20"/>
              </w:rPr>
              <w:t xml:space="preserve"> I may be liable to a fine of up to $1,250</w:t>
            </w:r>
            <w:r w:rsidRPr="00994FE5">
              <w:rPr>
                <w:rFonts w:ascii="Arial" w:hAnsi="Arial" w:cs="Arial"/>
                <w:sz w:val="20"/>
                <w:szCs w:val="20"/>
              </w:rPr>
              <w:t>; and</w:t>
            </w:r>
          </w:p>
          <w:p w14:paraId="5BDD6C9E" w14:textId="77777777" w:rsidR="00994FE5" w:rsidRPr="00994FE5" w:rsidRDefault="00994FE5" w:rsidP="00994FE5">
            <w:pPr>
              <w:numPr>
                <w:ilvl w:val="0"/>
                <w:numId w:val="283"/>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 xml:space="preserve">that this guarantee is in force for so long as the person is on bail, subject to the terms of this Guarantee being varied or the Guarantee being revoked. </w:t>
            </w:r>
          </w:p>
          <w:p w14:paraId="589CCB67"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2341EBD"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48BF6D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889D9E5"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1B78F1CC"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Signature of Guarantor</w:t>
            </w:r>
          </w:p>
          <w:p w14:paraId="09E0DD27"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290E3EF"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B84F53B"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6C0B51F"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9F1342F"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56BEBAE"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083D4EC0"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Name printed</w:t>
            </w:r>
          </w:p>
          <w:p w14:paraId="3302DBBD"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FB4C026"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43C2728"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2B6E999"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before me ………………………………………………</w:t>
            </w:r>
          </w:p>
          <w:p w14:paraId="2E2C51AC" w14:textId="77777777" w:rsidR="00994FE5" w:rsidRPr="00994FE5" w:rsidRDefault="00994FE5" w:rsidP="00994FE5">
            <w:pPr>
              <w:tabs>
                <w:tab w:val="left" w:pos="1021"/>
              </w:tabs>
              <w:spacing w:after="120" w:line="276" w:lineRule="auto"/>
              <w:jc w:val="left"/>
              <w:rPr>
                <w:rFonts w:ascii="Arial" w:eastAsia="Calibri" w:hAnsi="Arial" w:cs="Arial"/>
                <w:sz w:val="20"/>
              </w:rPr>
            </w:pPr>
            <w:r w:rsidRPr="00994FE5">
              <w:rPr>
                <w:rFonts w:ascii="Arial" w:eastAsia="Arial" w:hAnsi="Arial" w:cs="Arial"/>
                <w:sz w:val="20"/>
              </w:rPr>
              <w:tab/>
              <w:t>Signature of authorised witness</w:t>
            </w:r>
          </w:p>
          <w:p w14:paraId="75460B13" w14:textId="77777777" w:rsidR="00994FE5" w:rsidRPr="00994FE5" w:rsidRDefault="00994FE5" w:rsidP="00994FE5">
            <w:pPr>
              <w:overflowPunct w:val="0"/>
              <w:spacing w:before="240" w:after="120" w:line="276" w:lineRule="auto"/>
              <w:textAlignment w:val="baseline"/>
              <w:rPr>
                <w:rFonts w:ascii="Arial" w:hAnsi="Arial" w:cs="Arial"/>
                <w:b/>
                <w:sz w:val="12"/>
                <w:szCs w:val="18"/>
              </w:rPr>
            </w:pPr>
            <w:r w:rsidRPr="00994FE5">
              <w:rPr>
                <w:rFonts w:ascii="Arial" w:hAnsi="Arial" w:cs="Arial"/>
                <w:b/>
                <w:sz w:val="12"/>
                <w:szCs w:val="18"/>
              </w:rPr>
              <w:t>witness must be the Magistrate granting bail,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w:t>
            </w:r>
          </w:p>
          <w:p w14:paraId="1B23BEB5"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557E152"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76BF023"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2E85763"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066D67A8"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E2E40B8"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3F759E86"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1E4F3FB1"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14B27F0"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1B481CB3"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881B1D4"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628FF1B3"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eastAsia="Calibri" w:hAnsi="Arial" w:cs="Arial"/>
                <w:sz w:val="20"/>
              </w:rPr>
              <w:t>Date</w:t>
            </w:r>
          </w:p>
        </w:tc>
      </w:tr>
    </w:tbl>
    <w:p w14:paraId="52CEAE4B" w14:textId="77777777" w:rsidR="00994FE5" w:rsidRPr="00994FE5" w:rsidRDefault="00994FE5" w:rsidP="00994FE5">
      <w:pPr>
        <w:overflowPunct w:val="0"/>
        <w:autoSpaceDE w:val="0"/>
        <w:autoSpaceDN w:val="0"/>
        <w:adjustRightInd w:val="0"/>
        <w:spacing w:after="0" w:line="276" w:lineRule="auto"/>
        <w:jc w:val="left"/>
        <w:textAlignment w:val="baseline"/>
        <w:rPr>
          <w:rFonts w:ascii="Arial" w:eastAsia="Times New Roman" w:hAnsi="Arial" w:cs="Arial"/>
          <w:b/>
          <w:sz w:val="12"/>
          <w:szCs w:val="20"/>
        </w:rPr>
      </w:pPr>
    </w:p>
    <w:p w14:paraId="5E015EB1" w14:textId="77777777" w:rsidR="00994FE5" w:rsidRPr="00994FE5" w:rsidRDefault="00994FE5" w:rsidP="00994FE5">
      <w:pPr>
        <w:spacing w:after="0" w:line="240" w:lineRule="auto"/>
        <w:jc w:val="left"/>
        <w:rPr>
          <w:rFonts w:ascii="Arial" w:eastAsia="Times New Roman" w:hAnsi="Arial" w:cs="Arial"/>
          <w:b/>
          <w:sz w:val="12"/>
          <w:szCs w:val="20"/>
        </w:rPr>
      </w:pPr>
      <w:r w:rsidRPr="00994FE5">
        <w:rPr>
          <w:rFonts w:ascii="Arial" w:eastAsia="Times New Roman" w:hAnsi="Arial" w:cs="Arial"/>
          <w:b/>
          <w:sz w:val="12"/>
          <w:szCs w:val="20"/>
        </w:rPr>
        <w:br w:type="page"/>
      </w:r>
    </w:p>
    <w:p w14:paraId="759A984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96A—Certificate—Extradition International—Evidence taken in Australia is deleted and substituted as follows:</w:t>
      </w:r>
    </w:p>
    <w:p w14:paraId="46D0857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96A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9FFE563" w14:textId="77777777" w:rsidTr="00101EC2">
        <w:tc>
          <w:tcPr>
            <w:tcW w:w="3899" w:type="pct"/>
            <w:tcBorders>
              <w:top w:val="single" w:sz="4" w:space="0" w:color="auto"/>
            </w:tcBorders>
          </w:tcPr>
          <w:p w14:paraId="489C8C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8CDCB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4FD520C" w14:textId="77777777" w:rsidTr="00101EC2">
        <w:trPr>
          <w:trHeight w:val="1148"/>
        </w:trPr>
        <w:tc>
          <w:tcPr>
            <w:tcW w:w="3899" w:type="pct"/>
            <w:tcBorders>
              <w:bottom w:val="single" w:sz="2" w:space="0" w:color="auto"/>
            </w:tcBorders>
          </w:tcPr>
          <w:p w14:paraId="790FD3B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F3907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9D3C1D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BF9C1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0D3C925"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7D8390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D1192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639653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2EDB9C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541842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1D76C3C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704252D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3B709A8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
          <w:iCs/>
          <w:sz w:val="24"/>
          <w:szCs w:val="24"/>
        </w:rPr>
      </w:pPr>
    </w:p>
    <w:p w14:paraId="69E535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CERTIFICATE UNDER SUBSECTION 43(2) IN RELATION TO TAKING OF EVIDENCE IN AUSTRALIA</w:t>
      </w:r>
    </w:p>
    <w:p w14:paraId="19478D1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68FBEA17"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r>
      <w:r w:rsidRPr="00994FE5">
        <w:rPr>
          <w:rFonts w:ascii="Arial" w:eastAsia="Times New Roman" w:hAnsi="Arial" w:cs="Arial"/>
          <w:sz w:val="20"/>
          <w:szCs w:val="20"/>
        </w:rPr>
        <w:tab/>
        <w:t>hereby certify under subsection 43(2) of that Act that the evidence in writing marked</w:t>
      </w:r>
      <w:r w:rsidRPr="00994FE5">
        <w:rPr>
          <w:rFonts w:ascii="Arial" w:eastAsia="Times New Roman" w:hAnsi="Arial" w:cs="Arial"/>
          <w:i/>
          <w:iCs/>
          <w:sz w:val="20"/>
          <w:szCs w:val="20"/>
        </w:rPr>
        <w:t xml:space="preserve"> </w:t>
      </w:r>
      <w:r w:rsidRPr="00994FE5">
        <w:rPr>
          <w:rFonts w:ascii="Arial" w:eastAsia="Times New Roman" w:hAnsi="Arial" w:cs="Arial"/>
          <w:sz w:val="20"/>
          <w:szCs w:val="20"/>
        </w:rPr>
        <w:t>…… to which this certificate is attached is, reduced to writing, the evidence taken on [</w:t>
      </w:r>
      <w:r w:rsidRPr="00994FE5">
        <w:rPr>
          <w:rFonts w:ascii="Arial" w:eastAsia="Times New Roman" w:hAnsi="Arial" w:cs="Arial"/>
          <w:i/>
          <w:iCs/>
          <w:sz w:val="20"/>
          <w:szCs w:val="20"/>
        </w:rPr>
        <w:t>oath/affirmation</w:t>
      </w:r>
      <w:r w:rsidRPr="00994FE5">
        <w:rPr>
          <w:rFonts w:ascii="Arial" w:eastAsia="Times New Roman" w:hAnsi="Arial" w:cs="Arial"/>
          <w:sz w:val="20"/>
          <w:szCs w:val="20"/>
        </w:rPr>
        <w:t>/</w:t>
      </w:r>
      <w:r w:rsidRPr="00994FE5">
        <w:rPr>
          <w:rFonts w:ascii="Arial" w:eastAsia="Times New Roman" w:hAnsi="Arial" w:cs="Arial"/>
          <w:i/>
          <w:iCs/>
          <w:sz w:val="20"/>
          <w:szCs w:val="20"/>
        </w:rPr>
        <w:t>oath or affirmation</w:t>
      </w:r>
      <w:r w:rsidRPr="00994FE5">
        <w:rPr>
          <w:rFonts w:ascii="Arial" w:eastAsia="Times New Roman" w:hAnsi="Arial" w:cs="Arial"/>
          <w:sz w:val="20"/>
          <w:szCs w:val="20"/>
        </w:rPr>
        <w:t>] of [</w:t>
      </w:r>
      <w:r w:rsidRPr="00994FE5">
        <w:rPr>
          <w:rFonts w:ascii="Arial" w:eastAsia="Times New Roman" w:hAnsi="Arial" w:cs="Arial"/>
          <w:i/>
          <w:iCs/>
          <w:sz w:val="20"/>
          <w:szCs w:val="20"/>
        </w:rPr>
        <w:t>the witness/each witness, namely:</w:t>
      </w:r>
      <w:r w:rsidRPr="00994FE5">
        <w:rPr>
          <w:rFonts w:ascii="Arial" w:eastAsia="Times New Roman" w:hAnsi="Arial" w:cs="Arial"/>
          <w:sz w:val="20"/>
          <w:szCs w:val="20"/>
        </w:rPr>
        <w:t>] [</w:t>
      </w:r>
      <w:r w:rsidRPr="00994FE5">
        <w:rPr>
          <w:rFonts w:ascii="Arial" w:eastAsia="Times New Roman" w:hAnsi="Arial" w:cs="Arial"/>
          <w:i/>
          <w:iCs/>
          <w:sz w:val="20"/>
          <w:szCs w:val="20"/>
        </w:rPr>
        <w:t>name of witness/name of each witness</w:t>
      </w:r>
      <w:r w:rsidRPr="00994FE5">
        <w:rPr>
          <w:rFonts w:ascii="Arial" w:eastAsia="Times New Roman" w:hAnsi="Arial" w:cs="Arial"/>
          <w:sz w:val="20"/>
          <w:szCs w:val="20"/>
        </w:rPr>
        <w:t>] appearing before me at [</w:t>
      </w:r>
      <w:r w:rsidRPr="00994FE5">
        <w:rPr>
          <w:rFonts w:ascii="Arial" w:eastAsia="Times New Roman" w:hAnsi="Arial" w:cs="Arial"/>
          <w:i/>
          <w:iCs/>
          <w:sz w:val="20"/>
          <w:szCs w:val="20"/>
        </w:rPr>
        <w:t>place</w:t>
      </w:r>
      <w:r w:rsidRPr="00994FE5">
        <w:rPr>
          <w:rFonts w:ascii="Arial" w:eastAsia="Times New Roman" w:hAnsi="Arial" w:cs="Arial"/>
          <w:sz w:val="20"/>
          <w:szCs w:val="20"/>
        </w:rPr>
        <w:t>] to give evidence in relation proceedings, for the surrender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Australia, being evidence taken in Australia for use in those proceedings pursuant to authorisation [</w:t>
      </w:r>
      <w:r w:rsidRPr="00994FE5">
        <w:rPr>
          <w:rFonts w:ascii="Arial" w:eastAsia="Times New Roman" w:hAnsi="Arial" w:cs="Arial"/>
          <w:i/>
          <w:iCs/>
          <w:sz w:val="20"/>
          <w:szCs w:val="20"/>
        </w:rPr>
        <w:t>authorisation</w:t>
      </w:r>
      <w:r w:rsidRPr="00994FE5">
        <w:rPr>
          <w:rFonts w:ascii="Arial" w:eastAsia="Times New Roman" w:hAnsi="Arial" w:cs="Arial"/>
          <w:sz w:val="20"/>
          <w:szCs w:val="20"/>
        </w:rPr>
        <w:t>] by the Attorney-General of the Commonwealth of Australia under subsection 43(1) of that Act;</w:t>
      </w:r>
    </w:p>
    <w:p w14:paraId="23506C8B"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iCs/>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hereby certify that the [</w:t>
      </w:r>
      <w:r w:rsidRPr="00994FE5">
        <w:rPr>
          <w:rFonts w:ascii="Arial" w:eastAsia="Times New Roman" w:hAnsi="Arial" w:cs="Arial"/>
          <w:i/>
          <w:iCs/>
          <w:sz w:val="20"/>
          <w:szCs w:val="20"/>
        </w:rPr>
        <w:t>document/documents</w:t>
      </w:r>
      <w:r w:rsidRPr="00994FE5">
        <w:rPr>
          <w:rFonts w:ascii="Arial" w:eastAsia="Times New Roman" w:hAnsi="Arial" w:cs="Arial"/>
          <w:sz w:val="20"/>
          <w:szCs w:val="20"/>
        </w:rPr>
        <w:t>] to which this certificate is attached, being [</w:t>
      </w:r>
      <w:r w:rsidRPr="00994FE5">
        <w:rPr>
          <w:rFonts w:ascii="Arial" w:eastAsia="Times New Roman" w:hAnsi="Arial" w:cs="Arial"/>
          <w:i/>
          <w:iCs/>
          <w:sz w:val="20"/>
          <w:szCs w:val="20"/>
        </w:rPr>
        <w:t>a document/documents</w:t>
      </w:r>
      <w:r w:rsidRPr="00994FE5">
        <w:rPr>
          <w:rFonts w:ascii="Arial" w:eastAsia="Times New Roman" w:hAnsi="Arial" w:cs="Arial"/>
          <w:sz w:val="20"/>
          <w:szCs w:val="20"/>
        </w:rPr>
        <w:t>] forming part of evidence taken in Australia for use in the abovementioned proceedings for the surrender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Australia, [</w:t>
      </w:r>
      <w:r w:rsidRPr="00994FE5">
        <w:rPr>
          <w:rFonts w:ascii="Arial" w:eastAsia="Times New Roman" w:hAnsi="Arial" w:cs="Arial"/>
          <w:i/>
          <w:iCs/>
          <w:sz w:val="20"/>
          <w:szCs w:val="20"/>
        </w:rPr>
        <w:t>is/are</w:t>
      </w:r>
      <w:r w:rsidRPr="00994FE5">
        <w:rPr>
          <w:rFonts w:ascii="Arial" w:eastAsia="Times New Roman" w:hAnsi="Arial" w:cs="Arial"/>
          <w:sz w:val="20"/>
          <w:szCs w:val="20"/>
        </w:rPr>
        <w:t>] the original [</w:t>
      </w:r>
      <w:r w:rsidRPr="00994FE5">
        <w:rPr>
          <w:rFonts w:ascii="Arial" w:eastAsia="Times New Roman" w:hAnsi="Arial" w:cs="Arial"/>
          <w:i/>
          <w:iCs/>
          <w:sz w:val="20"/>
          <w:szCs w:val="20"/>
        </w:rPr>
        <w:t>document/documents</w:t>
      </w:r>
      <w:r w:rsidRPr="00994FE5">
        <w:rPr>
          <w:rFonts w:ascii="Arial" w:eastAsia="Times New Roman" w:hAnsi="Arial" w:cs="Arial"/>
          <w:sz w:val="20"/>
          <w:szCs w:val="20"/>
        </w:rPr>
        <w:t>] and [</w:t>
      </w:r>
      <w:r w:rsidRPr="00994FE5">
        <w:rPr>
          <w:rFonts w:ascii="Arial" w:eastAsia="Times New Roman" w:hAnsi="Arial" w:cs="Arial"/>
          <w:i/>
          <w:iCs/>
          <w:sz w:val="20"/>
          <w:szCs w:val="20"/>
        </w:rPr>
        <w:t>a true copy/true copies</w:t>
      </w:r>
      <w:r w:rsidRPr="00994FE5">
        <w:rPr>
          <w:rFonts w:ascii="Arial" w:eastAsia="Times New Roman" w:hAnsi="Arial" w:cs="Arial"/>
          <w:iCs/>
          <w:sz w:val="20"/>
          <w:szCs w:val="20"/>
        </w:rPr>
        <w:t>] of the [</w:t>
      </w:r>
      <w:r w:rsidRPr="00994FE5">
        <w:rPr>
          <w:rFonts w:ascii="Arial" w:eastAsia="Times New Roman" w:hAnsi="Arial" w:cs="Arial"/>
          <w:i/>
          <w:sz w:val="20"/>
          <w:szCs w:val="20"/>
        </w:rPr>
        <w:t>document/documents</w:t>
      </w:r>
      <w:r w:rsidRPr="00994FE5">
        <w:rPr>
          <w:rFonts w:ascii="Arial" w:eastAsia="Times New Roman" w:hAnsi="Arial" w:cs="Arial"/>
          <w:iCs/>
          <w:sz w:val="20"/>
          <w:szCs w:val="20"/>
        </w:rPr>
        <w:t>] received by me as part of that evidence;</w:t>
      </w:r>
    </w:p>
    <w:p w14:paraId="5F60D175" w14:textId="77777777" w:rsidR="00994FE5" w:rsidRPr="00994FE5" w:rsidRDefault="00994FE5" w:rsidP="00994FE5">
      <w:pPr>
        <w:tabs>
          <w:tab w:val="right" w:pos="709"/>
          <w:tab w:val="left" w:pos="3544"/>
          <w:tab w:val="left" w:pos="4253"/>
          <w:tab w:val="left" w:pos="6946"/>
        </w:tabs>
        <w:spacing w:before="60" w:after="0" w:line="260" w:lineRule="exact"/>
        <w:ind w:left="993" w:hanging="993"/>
        <w:rPr>
          <w:rFonts w:ascii="Arial" w:eastAsia="Times New Roman" w:hAnsi="Arial" w:cs="Arial"/>
          <w:sz w:val="20"/>
          <w:szCs w:val="20"/>
        </w:rPr>
      </w:pPr>
      <w:r w:rsidRPr="00994FE5">
        <w:rPr>
          <w:rFonts w:ascii="Arial" w:eastAsia="Times New Roman" w:hAnsi="Arial" w:cs="Arial"/>
          <w:iCs/>
          <w:sz w:val="20"/>
          <w:szCs w:val="20"/>
        </w:rPr>
        <w:t>(c)</w:t>
      </w:r>
      <w:r w:rsidRPr="00994FE5">
        <w:rPr>
          <w:rFonts w:ascii="Arial" w:eastAsia="Times New Roman" w:hAnsi="Arial" w:cs="Arial"/>
          <w:iCs/>
          <w:sz w:val="20"/>
          <w:szCs w:val="20"/>
        </w:rPr>
        <w:tab/>
      </w:r>
      <w:r w:rsidRPr="00994FE5">
        <w:rPr>
          <w:rFonts w:ascii="Arial" w:eastAsia="Times New Roman" w:hAnsi="Arial" w:cs="Arial"/>
          <w:iCs/>
          <w:sz w:val="20"/>
          <w:szCs w:val="20"/>
        </w:rPr>
        <w:tab/>
        <w:t>hereby certify that the [</w:t>
      </w:r>
      <w:r w:rsidRPr="00994FE5">
        <w:rPr>
          <w:rFonts w:ascii="Arial" w:eastAsia="Times New Roman" w:hAnsi="Arial" w:cs="Arial"/>
          <w:i/>
          <w:sz w:val="20"/>
          <w:szCs w:val="20"/>
        </w:rPr>
        <w:t>article/articles</w:t>
      </w:r>
      <w:r w:rsidRPr="00994FE5">
        <w:rPr>
          <w:rFonts w:ascii="Arial" w:eastAsia="Times New Roman" w:hAnsi="Arial" w:cs="Arial"/>
          <w:i/>
          <w:sz w:val="20"/>
          <w:szCs w:val="20"/>
          <w:u w:val="single"/>
        </w:rPr>
        <w:t>/thing/things/document/documents</w:t>
      </w:r>
      <w:r w:rsidRPr="00994FE5">
        <w:rPr>
          <w:rFonts w:ascii="Arial" w:eastAsia="Times New Roman" w:hAnsi="Arial" w:cs="Arial"/>
          <w:iCs/>
          <w:sz w:val="20"/>
          <w:szCs w:val="20"/>
          <w:u w:val="single"/>
        </w:rPr>
        <w:t xml:space="preserve">] accompanying this certificate and labelled </w:t>
      </w:r>
      <w:r w:rsidRPr="00994FE5">
        <w:rPr>
          <w:rFonts w:ascii="Arial" w:eastAsia="Times New Roman" w:hAnsi="Arial" w:cs="Arial"/>
          <w:sz w:val="20"/>
          <w:szCs w:val="20"/>
        </w:rPr>
        <w:t>…… being [</w:t>
      </w:r>
      <w:r w:rsidRPr="00994FE5">
        <w:rPr>
          <w:rFonts w:ascii="Arial" w:eastAsia="Times New Roman" w:hAnsi="Arial" w:cs="Arial"/>
          <w:i/>
          <w:iCs/>
          <w:sz w:val="20"/>
          <w:szCs w:val="20"/>
        </w:rPr>
        <w:t>an article/articles</w:t>
      </w:r>
      <w:r w:rsidRPr="00994FE5">
        <w:rPr>
          <w:rFonts w:ascii="Arial" w:eastAsia="Times New Roman" w:hAnsi="Arial" w:cs="Arial"/>
          <w:sz w:val="20"/>
          <w:szCs w:val="20"/>
        </w:rPr>
        <w:t>/</w:t>
      </w:r>
      <w:r w:rsidRPr="00994FE5">
        <w:rPr>
          <w:rFonts w:ascii="Arial" w:eastAsia="Times New Roman" w:hAnsi="Arial" w:cs="Arial"/>
          <w:i/>
          <w:iCs/>
          <w:sz w:val="20"/>
          <w:szCs w:val="20"/>
        </w:rPr>
        <w:t>a thing/things/a document/documents</w:t>
      </w:r>
      <w:r w:rsidRPr="00994FE5">
        <w:rPr>
          <w:rFonts w:ascii="Arial" w:eastAsia="Times New Roman" w:hAnsi="Arial" w:cs="Arial"/>
          <w:sz w:val="20"/>
          <w:szCs w:val="20"/>
        </w:rPr>
        <w:t xml:space="preserve">] relating to </w:t>
      </w:r>
      <w:r w:rsidRPr="00994FE5">
        <w:rPr>
          <w:rFonts w:ascii="Arial" w:eastAsia="Times New Roman" w:hAnsi="Arial" w:cs="Arial"/>
          <w:i/>
          <w:iCs/>
          <w:sz w:val="20"/>
          <w:szCs w:val="20"/>
        </w:rPr>
        <w:t>[an article/articles</w:t>
      </w:r>
      <w:r w:rsidRPr="00994FE5">
        <w:rPr>
          <w:rFonts w:ascii="Arial" w:eastAsia="Times New Roman" w:hAnsi="Arial" w:cs="Arial"/>
          <w:sz w:val="20"/>
          <w:szCs w:val="20"/>
        </w:rPr>
        <w:t>] and [</w:t>
      </w:r>
      <w:r w:rsidRPr="00994FE5">
        <w:rPr>
          <w:rFonts w:ascii="Arial" w:eastAsia="Times New Roman" w:hAnsi="Arial" w:cs="Arial"/>
          <w:i/>
          <w:iCs/>
          <w:sz w:val="20"/>
          <w:szCs w:val="20"/>
        </w:rPr>
        <w:t>a thing/things</w:t>
      </w:r>
      <w:r w:rsidRPr="00994FE5">
        <w:rPr>
          <w:rFonts w:ascii="Arial" w:eastAsia="Times New Roman" w:hAnsi="Arial" w:cs="Arial"/>
          <w:sz w:val="20"/>
          <w:szCs w:val="20"/>
        </w:rPr>
        <w:t>] forming part of evidence taken in Australia for use in the abovementioned proceedings for the surrender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to Australia [</w:t>
      </w:r>
      <w:r w:rsidRPr="00994FE5">
        <w:rPr>
          <w:rFonts w:ascii="Arial" w:eastAsia="Times New Roman" w:hAnsi="Arial" w:cs="Arial"/>
          <w:i/>
          <w:iCs/>
          <w:sz w:val="20"/>
          <w:szCs w:val="20"/>
        </w:rPr>
        <w:t>is/are</w:t>
      </w:r>
      <w:r w:rsidRPr="00994FE5">
        <w:rPr>
          <w:rFonts w:ascii="Arial" w:eastAsia="Times New Roman" w:hAnsi="Arial" w:cs="Arial"/>
          <w:sz w:val="20"/>
          <w:szCs w:val="20"/>
        </w:rPr>
        <w:t xml:space="preserve">]: </w:t>
      </w:r>
    </w:p>
    <w:p w14:paraId="205061DA" w14:textId="77777777" w:rsidR="00994FE5" w:rsidRPr="00994FE5" w:rsidRDefault="00994FE5" w:rsidP="00994FE5">
      <w:pPr>
        <w:numPr>
          <w:ilvl w:val="0"/>
          <w:numId w:val="187"/>
        </w:numPr>
        <w:tabs>
          <w:tab w:val="right" w:pos="709"/>
          <w:tab w:val="left" w:pos="3544"/>
          <w:tab w:val="left" w:pos="4253"/>
          <w:tab w:val="left" w:pos="6946"/>
        </w:tabs>
        <w:overflowPunct w:val="0"/>
        <w:autoSpaceDE w:val="0"/>
        <w:autoSpaceDN w:val="0"/>
        <w:adjustRightInd w:val="0"/>
        <w:spacing w:before="60" w:after="0" w:line="260" w:lineRule="exact"/>
        <w:jc w:val="left"/>
        <w:textAlignment w:val="baseline"/>
        <w:rPr>
          <w:rFonts w:ascii="Arial" w:eastAsia="Times New Roman" w:hAnsi="Arial" w:cs="Arial"/>
          <w:sz w:val="20"/>
          <w:szCs w:val="20"/>
        </w:rPr>
      </w:pPr>
      <w:r w:rsidRPr="00994FE5">
        <w:rPr>
          <w:rFonts w:ascii="Arial" w:eastAsia="Times New Roman" w:hAnsi="Arial" w:cs="Arial"/>
          <w:sz w:val="20"/>
          <w:szCs w:val="20"/>
        </w:rPr>
        <w:t>the original [</w:t>
      </w:r>
      <w:r w:rsidRPr="00994FE5">
        <w:rPr>
          <w:rFonts w:ascii="Arial" w:eastAsia="Times New Roman" w:hAnsi="Arial" w:cs="Arial"/>
          <w:i/>
          <w:iCs/>
          <w:sz w:val="20"/>
          <w:szCs w:val="20"/>
        </w:rPr>
        <w:t>article/articles</w:t>
      </w:r>
      <w:r w:rsidRPr="00994FE5">
        <w:rPr>
          <w:rFonts w:ascii="Arial" w:eastAsia="Times New Roman" w:hAnsi="Arial" w:cs="Arial"/>
          <w:sz w:val="20"/>
          <w:szCs w:val="20"/>
        </w:rPr>
        <w:t>] and the original [</w:t>
      </w:r>
      <w:r w:rsidRPr="00994FE5">
        <w:rPr>
          <w:rFonts w:ascii="Arial" w:eastAsia="Times New Roman" w:hAnsi="Arial" w:cs="Arial"/>
          <w:i/>
          <w:iCs/>
          <w:sz w:val="20"/>
          <w:szCs w:val="20"/>
        </w:rPr>
        <w:t>thing/things</w:t>
      </w:r>
      <w:r w:rsidRPr="00994FE5">
        <w:rPr>
          <w:rFonts w:ascii="Arial" w:eastAsia="Times New Roman" w:hAnsi="Arial" w:cs="Arial"/>
          <w:sz w:val="20"/>
          <w:szCs w:val="20"/>
        </w:rPr>
        <w:t>]</w:t>
      </w:r>
    </w:p>
    <w:p w14:paraId="46C6B4B2" w14:textId="77777777" w:rsidR="00994FE5" w:rsidRPr="00994FE5" w:rsidRDefault="00994FE5" w:rsidP="00994FE5">
      <w:pPr>
        <w:numPr>
          <w:ilvl w:val="0"/>
          <w:numId w:val="187"/>
        </w:numPr>
        <w:tabs>
          <w:tab w:val="right" w:pos="709"/>
          <w:tab w:val="left" w:pos="3544"/>
          <w:tab w:val="left" w:pos="4253"/>
          <w:tab w:val="left" w:pos="6946"/>
        </w:tabs>
        <w:overflowPunct w:val="0"/>
        <w:autoSpaceDE w:val="0"/>
        <w:autoSpaceDN w:val="0"/>
        <w:adjustRightInd w:val="0"/>
        <w:spacing w:before="60" w:after="0" w:line="260" w:lineRule="exact"/>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a true reproduction/a true representation/true reproductions/representations</w:t>
      </w:r>
      <w:r w:rsidRPr="00994FE5">
        <w:rPr>
          <w:rFonts w:ascii="Arial" w:eastAsia="Times New Roman" w:hAnsi="Arial" w:cs="Arial"/>
          <w:sz w:val="20"/>
          <w:szCs w:val="20"/>
        </w:rPr>
        <w:t>] of the the original [</w:t>
      </w:r>
      <w:r w:rsidRPr="00994FE5">
        <w:rPr>
          <w:rFonts w:ascii="Arial" w:eastAsia="Times New Roman" w:hAnsi="Arial" w:cs="Arial"/>
          <w:i/>
          <w:iCs/>
          <w:sz w:val="20"/>
          <w:szCs w:val="20"/>
        </w:rPr>
        <w:t>article/articles</w:t>
      </w:r>
      <w:r w:rsidRPr="00994FE5">
        <w:rPr>
          <w:rFonts w:ascii="Arial" w:eastAsia="Times New Roman" w:hAnsi="Arial" w:cs="Arial"/>
          <w:sz w:val="20"/>
          <w:szCs w:val="20"/>
        </w:rPr>
        <w:t>] and the original [</w:t>
      </w:r>
      <w:r w:rsidRPr="00994FE5">
        <w:rPr>
          <w:rFonts w:ascii="Arial" w:eastAsia="Times New Roman" w:hAnsi="Arial" w:cs="Arial"/>
          <w:i/>
          <w:iCs/>
          <w:sz w:val="20"/>
          <w:szCs w:val="20"/>
        </w:rPr>
        <w:t>thing/things</w:t>
      </w:r>
      <w:r w:rsidRPr="00994FE5">
        <w:rPr>
          <w:rFonts w:ascii="Arial" w:eastAsia="Times New Roman" w:hAnsi="Arial" w:cs="Arial"/>
          <w:sz w:val="20"/>
          <w:szCs w:val="20"/>
        </w:rPr>
        <w:t>]; received by me as part of that evidence.</w:t>
      </w:r>
    </w:p>
    <w:p w14:paraId="500EFBF6" w14:textId="77777777" w:rsidR="00994FE5" w:rsidRPr="00994FE5" w:rsidRDefault="00994FE5" w:rsidP="00994FE5">
      <w:pPr>
        <w:tabs>
          <w:tab w:val="left" w:pos="567"/>
          <w:tab w:val="left" w:pos="2835"/>
          <w:tab w:val="left" w:pos="3402"/>
        </w:tabs>
        <w:overflowPunct w:val="0"/>
        <w:autoSpaceDE w:val="0"/>
        <w:autoSpaceDN w:val="0"/>
        <w:adjustRightInd w:val="0"/>
        <w:spacing w:before="24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69E4EA66"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0E0149B0"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6274975D"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DDFADF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w:t>
      </w:r>
      <w:r w:rsidRPr="00994FE5">
        <w:rPr>
          <w:rFonts w:ascii="Arial" w:eastAsia="Times New Roman" w:hAnsi="Arial" w:cs="Arial"/>
          <w:sz w:val="20"/>
        </w:rPr>
        <w:t>]</w:t>
      </w:r>
      <w:r w:rsidRPr="00994FE5">
        <w:rPr>
          <w:rFonts w:ascii="Arial" w:hAnsi="Arial" w:cs="Arial"/>
          <w:sz w:val="24"/>
          <w:szCs w:val="24"/>
        </w:rPr>
        <w:br w:type="page"/>
      </w:r>
    </w:p>
    <w:p w14:paraId="7922AFA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101AF—Search Warrant—Australian Crime Commission Act is deleted and substituted as follows:</w:t>
      </w:r>
    </w:p>
    <w:p w14:paraId="42B8A2D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101AF</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D885C37" w14:textId="77777777" w:rsidTr="00101EC2">
        <w:tc>
          <w:tcPr>
            <w:tcW w:w="3899" w:type="pct"/>
            <w:tcBorders>
              <w:top w:val="single" w:sz="4" w:space="0" w:color="auto"/>
            </w:tcBorders>
          </w:tcPr>
          <w:p w14:paraId="404B9C3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FB4FE3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FA2274B" w14:textId="77777777" w:rsidTr="00101EC2">
        <w:trPr>
          <w:trHeight w:val="1148"/>
        </w:trPr>
        <w:tc>
          <w:tcPr>
            <w:tcW w:w="3899" w:type="pct"/>
            <w:tcBorders>
              <w:bottom w:val="single" w:sz="2" w:space="0" w:color="auto"/>
            </w:tcBorders>
          </w:tcPr>
          <w:p w14:paraId="03468F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4FF2CA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C6107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16D258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345F85F"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E563B2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D2899B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99DEB0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A4F4F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ACA5EC9" w14:textId="77777777" w:rsidR="00994FE5" w:rsidRPr="00994FE5" w:rsidRDefault="00994FE5" w:rsidP="00994FE5">
      <w:pPr>
        <w:overflowPunct w:val="0"/>
        <w:autoSpaceDE w:val="0"/>
        <w:autoSpaceDN w:val="0"/>
        <w:adjustRightInd w:val="0"/>
        <w:spacing w:after="0" w:line="240" w:lineRule="exact"/>
        <w:ind w:right="142"/>
        <w:jc w:val="left"/>
        <w:textAlignment w:val="baseline"/>
        <w:rPr>
          <w:rFonts w:ascii="Arial" w:hAnsi="Arial" w:cs="Arial"/>
          <w:sz w:val="24"/>
          <w:szCs w:val="24"/>
        </w:rPr>
      </w:pPr>
    </w:p>
    <w:p w14:paraId="10A3064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 xml:space="preserve">SEARCH WARRANT </w:t>
      </w:r>
    </w:p>
    <w:p w14:paraId="5934DA0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Australian Crime Commission (South Australia) Act 2004—s 29</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5"/>
      </w:tblGrid>
      <w:tr w:rsidR="00994FE5" w:rsidRPr="00994FE5" w14:paraId="1B1F0D9C" w14:textId="77777777" w:rsidTr="00101EC2">
        <w:trPr>
          <w:trHeight w:val="210"/>
        </w:trPr>
        <w:tc>
          <w:tcPr>
            <w:tcW w:w="10365" w:type="dxa"/>
          </w:tcPr>
          <w:p w14:paraId="5B9C877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sz w:val="20"/>
                <w:szCs w:val="20"/>
              </w:rPr>
            </w:pPr>
            <w:r w:rsidRPr="00994FE5">
              <w:rPr>
                <w:rFonts w:ascii="Arial" w:eastAsia="Times New Roman" w:hAnsi="Arial" w:cs="Arial"/>
                <w:sz w:val="20"/>
                <w:szCs w:val="20"/>
              </w:rPr>
              <w:t>To [</w:t>
            </w:r>
            <w:r w:rsidRPr="00994FE5">
              <w:rPr>
                <w:rFonts w:ascii="Arial" w:eastAsia="Times New Roman" w:hAnsi="Arial" w:cs="Arial"/>
                <w:i/>
                <w:iCs/>
                <w:sz w:val="20"/>
                <w:szCs w:val="20"/>
              </w:rPr>
              <w:t>full name of police officer</w:t>
            </w:r>
            <w:r w:rsidRPr="00994FE5">
              <w:rPr>
                <w:rFonts w:ascii="Arial" w:eastAsia="Times New Roman" w:hAnsi="Arial" w:cs="Arial"/>
                <w:sz w:val="20"/>
                <w:szCs w:val="20"/>
              </w:rPr>
              <w:t>], [</w:t>
            </w:r>
            <w:r w:rsidRPr="00994FE5">
              <w:rPr>
                <w:rFonts w:ascii="Arial" w:eastAsia="Times New Roman" w:hAnsi="Arial" w:cs="Arial"/>
                <w:i/>
                <w:iCs/>
                <w:sz w:val="20"/>
                <w:szCs w:val="20"/>
              </w:rPr>
              <w:t>a member of the Australian Federal Police</w:t>
            </w:r>
            <w:r w:rsidRPr="00994FE5">
              <w:rPr>
                <w:rFonts w:ascii="Arial" w:eastAsia="Times New Roman" w:hAnsi="Arial" w:cs="Arial"/>
                <w:sz w:val="20"/>
                <w:szCs w:val="20"/>
              </w:rPr>
              <w:t>/</w:t>
            </w:r>
            <w:r w:rsidRPr="00994FE5">
              <w:rPr>
                <w:rFonts w:ascii="Arial" w:eastAsia="Times New Roman" w:hAnsi="Arial" w:cs="Arial"/>
                <w:i/>
                <w:iCs/>
                <w:sz w:val="20"/>
                <w:szCs w:val="20"/>
              </w:rPr>
              <w:t>a member of the police force of (name of State]/any other person</w:t>
            </w:r>
            <w:r w:rsidRPr="00994FE5">
              <w:rPr>
                <w:rFonts w:ascii="Arial" w:eastAsia="Times New Roman" w:hAnsi="Arial" w:cs="Arial"/>
                <w:sz w:val="20"/>
                <w:szCs w:val="20"/>
              </w:rPr>
              <w:t>] who is the executing officer for this warrant:</w:t>
            </w:r>
          </w:p>
          <w:p w14:paraId="1F05F36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sz w:val="20"/>
                <w:szCs w:val="20"/>
              </w:rPr>
            </w:pPr>
            <w:r w:rsidRPr="00994FE5">
              <w:rPr>
                <w:rFonts w:ascii="Arial" w:eastAsia="Times New Roman" w:hAnsi="Arial" w:cs="Arial"/>
                <w:sz w:val="20"/>
                <w:szCs w:val="20"/>
              </w:rPr>
              <w:t>On the basis of:</w:t>
            </w:r>
          </w:p>
          <w:p w14:paraId="42571347" w14:textId="77777777" w:rsidR="00994FE5" w:rsidRPr="00994FE5" w:rsidRDefault="00994FE5" w:rsidP="00994FE5">
            <w:pPr>
              <w:numPr>
                <w:ilvl w:val="0"/>
                <w:numId w:val="18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an application made [</w:t>
            </w:r>
            <w:r w:rsidRPr="00994FE5">
              <w:rPr>
                <w:rFonts w:ascii="Arial" w:eastAsia="Times New Roman" w:hAnsi="Arial" w:cs="Arial"/>
                <w:i/>
                <w:iCs/>
                <w:sz w:val="20"/>
                <w:szCs w:val="20"/>
              </w:rPr>
              <w:t>under subsection 22(1)</w:t>
            </w:r>
            <w:r w:rsidRPr="00994FE5">
              <w:rPr>
                <w:rFonts w:ascii="Arial" w:eastAsia="Times New Roman" w:hAnsi="Arial" w:cs="Arial"/>
                <w:sz w:val="20"/>
                <w:szCs w:val="20"/>
              </w:rPr>
              <w:t>/</w:t>
            </w:r>
            <w:r w:rsidRPr="00994FE5">
              <w:rPr>
                <w:rFonts w:ascii="Arial" w:eastAsia="Times New Roman" w:hAnsi="Arial" w:cs="Arial"/>
                <w:i/>
                <w:iCs/>
                <w:sz w:val="20"/>
                <w:szCs w:val="20"/>
              </w:rPr>
              <w:t>by telephone under subsection 23(1)</w:t>
            </w:r>
            <w:r w:rsidRPr="00994FE5">
              <w:rPr>
                <w:rFonts w:ascii="Arial" w:eastAsia="Times New Roman" w:hAnsi="Arial" w:cs="Arial"/>
                <w:sz w:val="20"/>
                <w:szCs w:val="20"/>
              </w:rPr>
              <w:t xml:space="preserve">]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 xml:space="preserve"> for the issue of a warrant under section 22 of the Act in relation to:</w:t>
            </w:r>
          </w:p>
          <w:p w14:paraId="218B5D5E" w14:textId="77777777" w:rsidR="00994FE5" w:rsidRPr="00994FE5" w:rsidRDefault="00994FE5" w:rsidP="00994FE5">
            <w:pPr>
              <w:numPr>
                <w:ilvl w:val="0"/>
                <w:numId w:val="18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land situated at [</w:t>
            </w:r>
            <w:r w:rsidRPr="00994FE5">
              <w:rPr>
                <w:rFonts w:ascii="Arial" w:eastAsia="Times New Roman" w:hAnsi="Arial" w:cs="Arial"/>
                <w:i/>
                <w:iCs/>
                <w:sz w:val="20"/>
                <w:szCs w:val="20"/>
              </w:rPr>
              <w:t>address</w:t>
            </w:r>
            <w:r w:rsidRPr="00994FE5">
              <w:rPr>
                <w:rFonts w:ascii="Arial" w:eastAsia="Times New Roman" w:hAnsi="Arial" w:cs="Arial"/>
                <w:sz w:val="20"/>
                <w:szCs w:val="20"/>
              </w:rPr>
              <w:t>];</w:t>
            </w:r>
          </w:p>
          <w:p w14:paraId="7A899911" w14:textId="77777777" w:rsidR="00994FE5" w:rsidRPr="00994FE5" w:rsidRDefault="00994FE5" w:rsidP="00994FE5">
            <w:pPr>
              <w:numPr>
                <w:ilvl w:val="0"/>
                <w:numId w:val="18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premises situated at [</w:t>
            </w:r>
            <w:r w:rsidRPr="00994FE5">
              <w:rPr>
                <w:rFonts w:ascii="Arial" w:eastAsia="Times New Roman" w:hAnsi="Arial" w:cs="Arial"/>
                <w:i/>
                <w:iCs/>
                <w:sz w:val="20"/>
                <w:szCs w:val="20"/>
              </w:rPr>
              <w:t>address</w:t>
            </w:r>
            <w:r w:rsidRPr="00994FE5">
              <w:rPr>
                <w:rFonts w:ascii="Arial" w:eastAsia="Times New Roman" w:hAnsi="Arial" w:cs="Arial"/>
                <w:sz w:val="20"/>
                <w:szCs w:val="20"/>
              </w:rPr>
              <w:t>];</w:t>
            </w:r>
          </w:p>
          <w:p w14:paraId="0BC20AAE" w14:textId="77777777" w:rsidR="00994FE5" w:rsidRPr="00994FE5" w:rsidRDefault="00994FE5" w:rsidP="00994FE5">
            <w:pPr>
              <w:numPr>
                <w:ilvl w:val="0"/>
                <w:numId w:val="18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vessel [</w:t>
            </w:r>
            <w:r w:rsidRPr="00994FE5">
              <w:rPr>
                <w:rFonts w:ascii="Arial" w:eastAsia="Times New Roman" w:hAnsi="Arial" w:cs="Arial"/>
                <w:i/>
                <w:iCs/>
                <w:sz w:val="20"/>
                <w:szCs w:val="20"/>
              </w:rPr>
              <w:t>name</w:t>
            </w:r>
            <w:r w:rsidRPr="00994FE5">
              <w:rPr>
                <w:rFonts w:ascii="Arial" w:eastAsia="Times New Roman" w:hAnsi="Arial" w:cs="Arial"/>
                <w:sz w:val="20"/>
                <w:szCs w:val="20"/>
              </w:rPr>
              <w:t>] owned by [</w:t>
            </w:r>
            <w:r w:rsidRPr="00994FE5">
              <w:rPr>
                <w:rFonts w:ascii="Arial" w:eastAsia="Times New Roman" w:hAnsi="Arial" w:cs="Arial"/>
                <w:i/>
                <w:iCs/>
                <w:sz w:val="20"/>
                <w:szCs w:val="20"/>
              </w:rPr>
              <w:t>name and address of owner</w:t>
            </w:r>
            <w:r w:rsidRPr="00994FE5">
              <w:rPr>
                <w:rFonts w:ascii="Arial" w:eastAsia="Times New Roman" w:hAnsi="Arial" w:cs="Arial"/>
                <w:sz w:val="20"/>
                <w:szCs w:val="20"/>
              </w:rPr>
              <w:t>];</w:t>
            </w:r>
          </w:p>
          <w:p w14:paraId="2E205F19" w14:textId="77777777" w:rsidR="00994FE5" w:rsidRPr="00994FE5" w:rsidRDefault="00994FE5" w:rsidP="00994FE5">
            <w:pPr>
              <w:numPr>
                <w:ilvl w:val="0"/>
                <w:numId w:val="18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vehicle, the registration number of which is [</w:t>
            </w:r>
            <w:r w:rsidRPr="00994FE5">
              <w:rPr>
                <w:rFonts w:ascii="Arial" w:eastAsia="Times New Roman" w:hAnsi="Arial" w:cs="Arial"/>
                <w:i/>
                <w:iCs/>
                <w:sz w:val="20"/>
                <w:szCs w:val="20"/>
              </w:rPr>
              <w:t>registration number of vehicle</w:t>
            </w:r>
            <w:r w:rsidRPr="00994FE5">
              <w:rPr>
                <w:rFonts w:ascii="Arial" w:eastAsia="Times New Roman" w:hAnsi="Arial" w:cs="Arial"/>
                <w:sz w:val="20"/>
                <w:szCs w:val="20"/>
              </w:rPr>
              <w:t>], a [</w:t>
            </w:r>
            <w:r w:rsidRPr="00994FE5">
              <w:rPr>
                <w:rFonts w:ascii="Arial" w:eastAsia="Times New Roman" w:hAnsi="Arial" w:cs="Arial"/>
                <w:i/>
                <w:iCs/>
                <w:sz w:val="20"/>
                <w:szCs w:val="20"/>
              </w:rPr>
              <w:t>type of vehicle</w:t>
            </w:r>
            <w:r w:rsidRPr="00994FE5">
              <w:rPr>
                <w:rFonts w:ascii="Arial" w:eastAsia="Times New Roman" w:hAnsi="Arial" w:cs="Arial"/>
                <w:sz w:val="20"/>
                <w:szCs w:val="20"/>
              </w:rPr>
              <w:t>] that is owned by [</w:t>
            </w:r>
            <w:r w:rsidRPr="00994FE5">
              <w:rPr>
                <w:rFonts w:ascii="Arial" w:eastAsia="Times New Roman" w:hAnsi="Arial" w:cs="Arial"/>
                <w:i/>
                <w:iCs/>
                <w:sz w:val="20"/>
                <w:szCs w:val="20"/>
              </w:rPr>
              <w:t>name and address of owner</w:t>
            </w:r>
            <w:r w:rsidRPr="00994FE5">
              <w:rPr>
                <w:rFonts w:ascii="Arial" w:eastAsia="Times New Roman" w:hAnsi="Arial" w:cs="Arial"/>
                <w:sz w:val="20"/>
                <w:szCs w:val="20"/>
              </w:rPr>
              <w:t>]; and</w:t>
            </w:r>
          </w:p>
          <w:p w14:paraId="2AED0A2A" w14:textId="77777777" w:rsidR="00994FE5" w:rsidRPr="00994FE5" w:rsidRDefault="00994FE5" w:rsidP="00994FE5">
            <w:pPr>
              <w:numPr>
                <w:ilvl w:val="0"/>
                <w:numId w:val="18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information given to me [</w:t>
            </w:r>
            <w:r w:rsidRPr="00994FE5">
              <w:rPr>
                <w:rFonts w:ascii="Arial" w:eastAsia="Times New Roman" w:hAnsi="Arial" w:cs="Arial"/>
                <w:i/>
                <w:iCs/>
                <w:sz w:val="20"/>
                <w:szCs w:val="20"/>
              </w:rPr>
              <w:t>by affidavit/by affidavit and orally</w:t>
            </w:r>
            <w:r w:rsidRPr="00994FE5">
              <w:rPr>
                <w:rFonts w:ascii="Arial" w:eastAsia="Times New Roman" w:hAnsi="Arial" w:cs="Arial"/>
                <w:sz w:val="20"/>
                <w:szCs w:val="20"/>
              </w:rPr>
              <w:t xml:space="preserve">] that there are reasonable grounds for issuing this warrant under section 22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 xml:space="preserve"> for the purposes of seizing and preventing the concealment, loss, mutilation or destruction of any of the things specified in Schedule 1, that may be in or on the [</w:t>
            </w:r>
            <w:r w:rsidRPr="00994FE5">
              <w:rPr>
                <w:rFonts w:ascii="Arial" w:eastAsia="Times New Roman" w:hAnsi="Arial" w:cs="Arial"/>
                <w:i/>
                <w:iCs/>
                <w:sz w:val="20"/>
                <w:szCs w:val="20"/>
              </w:rPr>
              <w:t>land/premises/vessel/aircraft</w:t>
            </w:r>
            <w:r w:rsidRPr="00994FE5">
              <w:rPr>
                <w:rFonts w:ascii="Arial" w:eastAsia="Times New Roman" w:hAnsi="Arial" w:cs="Arial"/>
                <w:sz w:val="20"/>
                <w:szCs w:val="20"/>
              </w:rPr>
              <w:t>] on [</w:t>
            </w:r>
            <w:r w:rsidRPr="00994FE5">
              <w:rPr>
                <w:rFonts w:ascii="Arial" w:eastAsia="Times New Roman" w:hAnsi="Arial" w:cs="Arial"/>
                <w:i/>
                <w:iCs/>
                <w:sz w:val="20"/>
                <w:szCs w:val="20"/>
              </w:rPr>
              <w:t>date of application/date within 1 month after the date of application</w:t>
            </w:r>
            <w:r w:rsidRPr="00994FE5">
              <w:rPr>
                <w:rFonts w:ascii="Arial" w:eastAsia="Times New Roman" w:hAnsi="Arial" w:cs="Arial"/>
                <w:sz w:val="20"/>
                <w:szCs w:val="20"/>
              </w:rPr>
              <w:t>] and that are connected with the special ACIC [</w:t>
            </w:r>
            <w:r w:rsidRPr="00994FE5">
              <w:rPr>
                <w:rFonts w:ascii="Arial" w:eastAsia="Times New Roman" w:hAnsi="Arial" w:cs="Arial"/>
                <w:i/>
                <w:iCs/>
                <w:sz w:val="20"/>
                <w:szCs w:val="20"/>
              </w:rPr>
              <w:t>operation/investigation</w:t>
            </w:r>
            <w:r w:rsidRPr="00994FE5">
              <w:rPr>
                <w:rFonts w:ascii="Arial" w:eastAsia="Times New Roman" w:hAnsi="Arial" w:cs="Arial"/>
                <w:sz w:val="20"/>
                <w:szCs w:val="20"/>
              </w:rPr>
              <w:t>] specified in Schedule 2;</w:t>
            </w:r>
          </w:p>
          <w:p w14:paraId="62ABBD0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full name of issuing officer</w:t>
            </w:r>
            <w:r w:rsidRPr="00994FE5">
              <w:rPr>
                <w:rFonts w:ascii="Arial" w:eastAsia="Times New Roman" w:hAnsi="Arial" w:cs="Arial"/>
                <w:sz w:val="20"/>
                <w:szCs w:val="20"/>
              </w:rPr>
              <w:t>], a Judge of [</w:t>
            </w:r>
            <w:r w:rsidRPr="00994FE5">
              <w:rPr>
                <w:rFonts w:ascii="Arial" w:eastAsia="Times New Roman" w:hAnsi="Arial" w:cs="Arial"/>
                <w:i/>
                <w:iCs/>
                <w:sz w:val="20"/>
                <w:szCs w:val="20"/>
              </w:rPr>
              <w:t>name of court</w:t>
            </w:r>
            <w:r w:rsidRPr="00994FE5">
              <w:rPr>
                <w:rFonts w:ascii="Arial" w:eastAsia="Times New Roman" w:hAnsi="Arial" w:cs="Arial"/>
                <w:sz w:val="20"/>
                <w:szCs w:val="20"/>
              </w:rPr>
              <w:t>], being satisfied that there are reasonable grounds for issuing a warrant, authorise you, with such assistance as you think necessary and using no more force than is reasonably necessary for the execution of this warrant:</w:t>
            </w:r>
          </w:p>
          <w:p w14:paraId="7180AD15" w14:textId="77777777" w:rsidR="00994FE5" w:rsidRPr="00994FE5" w:rsidRDefault="00994FE5" w:rsidP="00994FE5">
            <w:pPr>
              <w:numPr>
                <w:ilvl w:val="0"/>
                <w:numId w:val="18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at any time of the day or night</w:t>
            </w:r>
            <w:r w:rsidRPr="00994FE5">
              <w:rPr>
                <w:rFonts w:ascii="Arial" w:eastAsia="Times New Roman" w:hAnsi="Arial" w:cs="Arial"/>
                <w:sz w:val="20"/>
                <w:szCs w:val="20"/>
              </w:rPr>
              <w:t>/</w:t>
            </w:r>
            <w:r w:rsidRPr="00994FE5">
              <w:rPr>
                <w:rFonts w:ascii="Arial" w:eastAsia="Times New Roman" w:hAnsi="Arial" w:cs="Arial"/>
                <w:i/>
                <w:iCs/>
                <w:sz w:val="20"/>
                <w:szCs w:val="20"/>
              </w:rPr>
              <w:t>between the hours of … and …</w:t>
            </w:r>
            <w:r w:rsidRPr="00994FE5">
              <w:rPr>
                <w:rFonts w:ascii="Arial" w:eastAsia="Times New Roman" w:hAnsi="Arial" w:cs="Arial"/>
                <w:sz w:val="20"/>
                <w:szCs w:val="20"/>
              </w:rPr>
              <w:t>] to enter [</w:t>
            </w:r>
            <w:r w:rsidRPr="00994FE5">
              <w:rPr>
                <w:rFonts w:ascii="Arial" w:eastAsia="Times New Roman" w:hAnsi="Arial" w:cs="Arial"/>
                <w:i/>
                <w:iCs/>
                <w:sz w:val="20"/>
                <w:szCs w:val="20"/>
              </w:rPr>
              <w:t>on/into</w:t>
            </w:r>
            <w:r w:rsidRPr="00994FE5">
              <w:rPr>
                <w:rFonts w:ascii="Arial" w:eastAsia="Times New Roman" w:hAnsi="Arial" w:cs="Arial"/>
                <w:sz w:val="20"/>
                <w:szCs w:val="20"/>
              </w:rPr>
              <w:t>] the [</w:t>
            </w:r>
            <w:r w:rsidRPr="00994FE5">
              <w:rPr>
                <w:rFonts w:ascii="Arial" w:eastAsia="Times New Roman" w:hAnsi="Arial" w:cs="Arial"/>
                <w:i/>
                <w:iCs/>
                <w:sz w:val="20"/>
                <w:szCs w:val="20"/>
              </w:rPr>
              <w:t>land/premises/vessel/aircraft/vehicle</w:t>
            </w:r>
            <w:r w:rsidRPr="00994FE5">
              <w:rPr>
                <w:rFonts w:ascii="Arial" w:eastAsia="Times New Roman" w:hAnsi="Arial" w:cs="Arial"/>
                <w:sz w:val="20"/>
                <w:szCs w:val="20"/>
              </w:rPr>
              <w:t>]; and</w:t>
            </w:r>
          </w:p>
          <w:p w14:paraId="707CE727" w14:textId="77777777" w:rsidR="00994FE5" w:rsidRPr="00994FE5" w:rsidRDefault="00994FE5" w:rsidP="00994FE5">
            <w:pPr>
              <w:numPr>
                <w:ilvl w:val="0"/>
                <w:numId w:val="18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search the [</w:t>
            </w:r>
            <w:r w:rsidRPr="00994FE5">
              <w:rPr>
                <w:rFonts w:ascii="Arial" w:eastAsia="Times New Roman" w:hAnsi="Arial" w:cs="Arial"/>
                <w:i/>
                <w:iCs/>
                <w:sz w:val="20"/>
                <w:szCs w:val="20"/>
              </w:rPr>
              <w:t>land/premises/vessel/aircraft/vehicle</w:t>
            </w:r>
            <w:r w:rsidRPr="00994FE5">
              <w:rPr>
                <w:rFonts w:ascii="Arial" w:eastAsia="Times New Roman" w:hAnsi="Arial" w:cs="Arial"/>
                <w:sz w:val="20"/>
                <w:szCs w:val="20"/>
              </w:rPr>
              <w:t>] for things of a relevant kind specified in Schedule 1 that are connected with the special ACIC [</w:t>
            </w:r>
            <w:r w:rsidRPr="00994FE5">
              <w:rPr>
                <w:rFonts w:ascii="Arial" w:eastAsia="Times New Roman" w:hAnsi="Arial" w:cs="Arial"/>
                <w:i/>
                <w:iCs/>
                <w:sz w:val="20"/>
                <w:szCs w:val="20"/>
              </w:rPr>
              <w:t>operation/investigation</w:t>
            </w:r>
            <w:r w:rsidRPr="00994FE5">
              <w:rPr>
                <w:rFonts w:ascii="Arial" w:eastAsia="Times New Roman" w:hAnsi="Arial" w:cs="Arial"/>
                <w:sz w:val="20"/>
                <w:szCs w:val="20"/>
              </w:rPr>
              <w:t>] specified in Schedule 2; and</w:t>
            </w:r>
          </w:p>
          <w:p w14:paraId="02BCABFF" w14:textId="77777777" w:rsidR="00994FE5" w:rsidRPr="00994FE5" w:rsidRDefault="00994FE5" w:rsidP="00994FE5">
            <w:pPr>
              <w:keepLines/>
              <w:numPr>
                <w:ilvl w:val="0"/>
                <w:numId w:val="188"/>
              </w:numPr>
              <w:tabs>
                <w:tab w:val="left" w:pos="1134"/>
                <w:tab w:val="left" w:pos="2342"/>
                <w:tab w:val="left" w:pos="4536"/>
                <w:tab w:val="right" w:pos="8789"/>
              </w:tabs>
              <w:overflowPunct w:val="0"/>
              <w:autoSpaceDE w:val="0"/>
              <w:autoSpaceDN w:val="0"/>
              <w:adjustRightInd w:val="0"/>
              <w:spacing w:after="0" w:line="360" w:lineRule="auto"/>
              <w:ind w:left="714" w:hanging="357"/>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lastRenderedPageBreak/>
              <w:t>to seize things of a relevant kind specified in Schedule 1 that are connected with the special ACIC [</w:t>
            </w:r>
            <w:r w:rsidRPr="00994FE5">
              <w:rPr>
                <w:rFonts w:ascii="Arial" w:eastAsia="Times New Roman" w:hAnsi="Arial" w:cs="Arial"/>
                <w:i/>
                <w:iCs/>
                <w:sz w:val="20"/>
                <w:szCs w:val="20"/>
              </w:rPr>
              <w:t>operation/investigation</w:t>
            </w:r>
            <w:r w:rsidRPr="00994FE5">
              <w:rPr>
                <w:rFonts w:ascii="Arial" w:eastAsia="Times New Roman" w:hAnsi="Arial" w:cs="Arial"/>
                <w:sz w:val="20"/>
                <w:szCs w:val="20"/>
              </w:rPr>
              <w:t>] specified in Schedule 2 found [</w:t>
            </w:r>
            <w:r w:rsidRPr="00994FE5">
              <w:rPr>
                <w:rFonts w:ascii="Arial" w:eastAsia="Times New Roman" w:hAnsi="Arial" w:cs="Arial"/>
                <w:i/>
                <w:iCs/>
                <w:sz w:val="20"/>
                <w:szCs w:val="20"/>
              </w:rPr>
              <w:t>on/in</w:t>
            </w:r>
            <w:r w:rsidRPr="00994FE5">
              <w:rPr>
                <w:rFonts w:ascii="Arial" w:eastAsia="Times New Roman" w:hAnsi="Arial" w:cs="Arial"/>
                <w:sz w:val="20"/>
                <w:szCs w:val="20"/>
              </w:rPr>
              <w:t>] the [</w:t>
            </w:r>
            <w:r w:rsidRPr="00994FE5">
              <w:rPr>
                <w:rFonts w:ascii="Arial" w:eastAsia="Times New Roman" w:hAnsi="Arial" w:cs="Arial"/>
                <w:i/>
                <w:iCs/>
                <w:sz w:val="20"/>
                <w:szCs w:val="20"/>
              </w:rPr>
              <w:t>land/premises</w:t>
            </w:r>
            <w:r w:rsidRPr="00994FE5">
              <w:rPr>
                <w:rFonts w:ascii="Arial" w:eastAsia="Times New Roman" w:hAnsi="Arial" w:cs="Arial"/>
                <w:sz w:val="20"/>
                <w:szCs w:val="20"/>
              </w:rPr>
              <w:t>/</w:t>
            </w:r>
            <w:r w:rsidRPr="00994FE5">
              <w:rPr>
                <w:rFonts w:ascii="Arial" w:eastAsia="Times New Roman" w:hAnsi="Arial" w:cs="Arial"/>
                <w:i/>
                <w:iCs/>
                <w:sz w:val="20"/>
                <w:szCs w:val="20"/>
              </w:rPr>
              <w:t>vessel/aircraft/vehicle</w:t>
            </w:r>
            <w:r w:rsidRPr="00994FE5">
              <w:rPr>
                <w:rFonts w:ascii="Arial" w:eastAsia="Times New Roman" w:hAnsi="Arial" w:cs="Arial"/>
                <w:sz w:val="20"/>
                <w:szCs w:val="20"/>
              </w:rPr>
              <w:t>] and to deliver them to any person participating in the special ACIC [</w:t>
            </w:r>
            <w:r w:rsidRPr="00994FE5">
              <w:rPr>
                <w:rFonts w:ascii="Arial" w:eastAsia="Times New Roman" w:hAnsi="Arial" w:cs="Arial"/>
                <w:i/>
                <w:iCs/>
                <w:sz w:val="20"/>
                <w:szCs w:val="20"/>
              </w:rPr>
              <w:t>operation/investigation</w:t>
            </w:r>
            <w:r w:rsidRPr="00994FE5">
              <w:rPr>
                <w:rFonts w:ascii="Arial" w:eastAsia="Times New Roman" w:hAnsi="Arial" w:cs="Arial"/>
                <w:sz w:val="20"/>
                <w:szCs w:val="20"/>
              </w:rPr>
              <w:t>].</w:t>
            </w:r>
          </w:p>
        </w:tc>
      </w:tr>
    </w:tbl>
    <w:p w14:paraId="1159E77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b/>
          <w:bCs/>
          <w:sz w:val="20"/>
          <w:szCs w:val="14"/>
        </w:rPr>
      </w:pPr>
    </w:p>
    <w:tbl>
      <w:tblPr>
        <w:tblStyle w:val="TableGrid15"/>
        <w:tblW w:w="0" w:type="auto"/>
        <w:tblLook w:val="04A0" w:firstRow="1" w:lastRow="0" w:firstColumn="1" w:lastColumn="0" w:noHBand="0" w:noVBand="1"/>
      </w:tblPr>
      <w:tblGrid>
        <w:gridCol w:w="9350"/>
      </w:tblGrid>
      <w:tr w:rsidR="00994FE5" w:rsidRPr="00994FE5" w14:paraId="28BE871E" w14:textId="77777777" w:rsidTr="00101EC2">
        <w:tc>
          <w:tcPr>
            <w:tcW w:w="10457" w:type="dxa"/>
          </w:tcPr>
          <w:p w14:paraId="41110616" w14:textId="77777777" w:rsidR="00994FE5" w:rsidRPr="00994FE5" w:rsidRDefault="00994FE5" w:rsidP="00994FE5">
            <w:pPr>
              <w:tabs>
                <w:tab w:val="left" w:pos="1134"/>
                <w:tab w:val="left" w:pos="2342"/>
                <w:tab w:val="left" w:pos="4536"/>
                <w:tab w:val="right" w:pos="8789"/>
              </w:tabs>
              <w:overflowPunct w:val="0"/>
              <w:spacing w:after="0" w:line="360" w:lineRule="auto"/>
              <w:textAlignment w:val="baseline"/>
              <w:rPr>
                <w:rFonts w:ascii="Arial" w:hAnsi="Arial" w:cs="Arial"/>
                <w:b/>
                <w:bCs/>
                <w:sz w:val="20"/>
                <w:szCs w:val="20"/>
              </w:rPr>
            </w:pPr>
            <w:r w:rsidRPr="00994FE5">
              <w:rPr>
                <w:rFonts w:ascii="Arial" w:hAnsi="Arial" w:cs="Arial"/>
                <w:b/>
                <w:bCs/>
                <w:sz w:val="20"/>
                <w:szCs w:val="20"/>
              </w:rPr>
              <w:t>Warrant</w:t>
            </w:r>
          </w:p>
          <w:p w14:paraId="452355A1" w14:textId="77777777" w:rsidR="00994FE5" w:rsidRPr="00994FE5" w:rsidRDefault="00994FE5" w:rsidP="00994FE5">
            <w:pPr>
              <w:tabs>
                <w:tab w:val="left" w:pos="1134"/>
                <w:tab w:val="left" w:pos="2342"/>
                <w:tab w:val="left" w:pos="4536"/>
                <w:tab w:val="right" w:pos="8789"/>
              </w:tabs>
              <w:overflowPunct w:val="0"/>
              <w:spacing w:after="0" w:line="360" w:lineRule="auto"/>
              <w:textAlignment w:val="baseline"/>
              <w:rPr>
                <w:rFonts w:ascii="Arial" w:hAnsi="Arial" w:cs="Arial"/>
                <w:sz w:val="20"/>
                <w:szCs w:val="20"/>
              </w:rPr>
            </w:pPr>
            <w:r w:rsidRPr="00994FE5">
              <w:rPr>
                <w:rFonts w:ascii="Arial" w:hAnsi="Arial" w:cs="Arial"/>
                <w:sz w:val="20"/>
                <w:szCs w:val="20"/>
              </w:rPr>
              <w:t>THIS WARRANT ceases to have effect at the end of [</w:t>
            </w:r>
            <w:r w:rsidRPr="00994FE5">
              <w:rPr>
                <w:rFonts w:ascii="Arial" w:hAnsi="Arial" w:cs="Arial"/>
                <w:i/>
                <w:iCs/>
                <w:sz w:val="20"/>
                <w:szCs w:val="20"/>
              </w:rPr>
              <w:t>date that is not later than 1 month after the date of issue of the warrant</w:t>
            </w:r>
            <w:r w:rsidRPr="00994FE5">
              <w:rPr>
                <w:rFonts w:ascii="Arial" w:hAnsi="Arial" w:cs="Arial"/>
                <w:sz w:val="20"/>
                <w:szCs w:val="20"/>
              </w:rPr>
              <w:t xml:space="preserve">]. </w:t>
            </w:r>
          </w:p>
          <w:p w14:paraId="7798E0F2" w14:textId="77777777" w:rsidR="00994FE5" w:rsidRPr="00994FE5" w:rsidRDefault="00994FE5" w:rsidP="00994FE5">
            <w:pPr>
              <w:tabs>
                <w:tab w:val="left" w:pos="1134"/>
                <w:tab w:val="left" w:pos="2342"/>
                <w:tab w:val="left" w:pos="4536"/>
                <w:tab w:val="right" w:pos="8789"/>
              </w:tabs>
              <w:overflowPunct w:val="0"/>
              <w:spacing w:after="0" w:line="360" w:lineRule="auto"/>
              <w:textAlignment w:val="baseline"/>
              <w:rPr>
                <w:rFonts w:ascii="Arial" w:hAnsi="Arial" w:cs="Arial"/>
                <w:sz w:val="20"/>
                <w:szCs w:val="20"/>
              </w:rPr>
            </w:pPr>
            <w:r w:rsidRPr="00994FE5">
              <w:rPr>
                <w:rFonts w:ascii="Arial" w:hAnsi="Arial" w:cs="Arial"/>
                <w:sz w:val="20"/>
                <w:szCs w:val="20"/>
              </w:rPr>
              <w:t>Issued on [</w:t>
            </w:r>
            <w:r w:rsidRPr="00994FE5">
              <w:rPr>
                <w:rFonts w:ascii="Arial" w:hAnsi="Arial" w:cs="Arial"/>
                <w:i/>
                <w:iCs/>
                <w:sz w:val="20"/>
                <w:szCs w:val="20"/>
              </w:rPr>
              <w:t>date of issue</w:t>
            </w:r>
            <w:r w:rsidRPr="00994FE5">
              <w:rPr>
                <w:rFonts w:ascii="Arial" w:hAnsi="Arial" w:cs="Arial"/>
                <w:sz w:val="20"/>
                <w:szCs w:val="20"/>
              </w:rPr>
              <w:t>].</w:t>
            </w:r>
          </w:p>
          <w:p w14:paraId="3EFA8D7D" w14:textId="77777777" w:rsidR="00994FE5" w:rsidRPr="00994FE5" w:rsidRDefault="00994FE5" w:rsidP="00994FE5">
            <w:pPr>
              <w:tabs>
                <w:tab w:val="left" w:pos="567"/>
                <w:tab w:val="left" w:pos="2835"/>
                <w:tab w:val="left" w:pos="3402"/>
              </w:tabs>
              <w:overflowPunct w:val="0"/>
              <w:spacing w:before="120" w:after="0" w:line="240" w:lineRule="auto"/>
              <w:textAlignment w:val="baseline"/>
              <w:rPr>
                <w:rFonts w:ascii="Arial" w:hAnsi="Arial" w:cs="Arial"/>
                <w:sz w:val="20"/>
                <w:szCs w:val="20"/>
              </w:rPr>
            </w:pPr>
          </w:p>
          <w:p w14:paraId="2D12CBB4" w14:textId="77777777" w:rsidR="00994FE5" w:rsidRPr="00994FE5" w:rsidRDefault="00994FE5" w:rsidP="00994FE5">
            <w:pPr>
              <w:tabs>
                <w:tab w:val="left" w:pos="567"/>
                <w:tab w:val="left" w:pos="2835"/>
                <w:tab w:val="left" w:pos="3402"/>
              </w:tabs>
              <w:overflowPunct w:val="0"/>
              <w:spacing w:before="120" w:after="0" w:line="240" w:lineRule="auto"/>
              <w:textAlignment w:val="baseline"/>
              <w:rPr>
                <w:rFonts w:ascii="Arial" w:hAnsi="Arial" w:cs="Arial"/>
                <w:sz w:val="20"/>
                <w:szCs w:val="20"/>
              </w:rPr>
            </w:pPr>
            <w:r w:rsidRPr="00994FE5">
              <w:rPr>
                <w:rFonts w:ascii="Arial" w:hAnsi="Arial" w:cs="Arial"/>
                <w:sz w:val="20"/>
                <w:szCs w:val="20"/>
              </w:rPr>
              <w:t>Dated</w:t>
            </w:r>
          </w:p>
          <w:p w14:paraId="451D8352"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r w:rsidRPr="00994FE5">
              <w:rPr>
                <w:rFonts w:ascii="Arial" w:hAnsi="Arial" w:cs="Arial"/>
                <w:sz w:val="20"/>
                <w:szCs w:val="20"/>
              </w:rPr>
              <w:tab/>
            </w:r>
          </w:p>
          <w:p w14:paraId="1843ACD8"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p>
          <w:p w14:paraId="774A9BF4"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p>
          <w:p w14:paraId="044DD668"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r w:rsidRPr="00994FE5">
              <w:rPr>
                <w:rFonts w:ascii="Arial" w:hAnsi="Arial" w:cs="Arial"/>
                <w:iCs/>
                <w:sz w:val="20"/>
                <w:szCs w:val="20"/>
              </w:rPr>
              <w:t>[</w:t>
            </w:r>
            <w:r w:rsidRPr="00994FE5">
              <w:rPr>
                <w:rFonts w:ascii="Arial" w:hAnsi="Arial" w:cs="Arial"/>
                <w:i/>
                <w:sz w:val="20"/>
                <w:szCs w:val="20"/>
              </w:rPr>
              <w:t>Signature</w:t>
            </w:r>
            <w:r w:rsidRPr="00994FE5">
              <w:rPr>
                <w:rFonts w:ascii="Arial" w:hAnsi="Arial" w:cs="Arial"/>
                <w:sz w:val="20"/>
                <w:szCs w:val="20"/>
              </w:rPr>
              <w:t>]</w:t>
            </w:r>
          </w:p>
          <w:p w14:paraId="39270383" w14:textId="77777777" w:rsidR="00994FE5" w:rsidRPr="00994FE5" w:rsidRDefault="00994FE5" w:rsidP="00994FE5">
            <w:pPr>
              <w:tabs>
                <w:tab w:val="left" w:pos="1134"/>
                <w:tab w:val="left" w:pos="2342"/>
                <w:tab w:val="left" w:pos="4536"/>
                <w:tab w:val="right" w:pos="8789"/>
              </w:tabs>
              <w:overflowPunct w:val="0"/>
              <w:spacing w:after="0" w:line="360" w:lineRule="auto"/>
              <w:jc w:val="righ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iCs/>
                <w:sz w:val="20"/>
                <w:szCs w:val="20"/>
              </w:rPr>
              <w:t>Designation</w:t>
            </w:r>
            <w:r w:rsidRPr="00994FE5">
              <w:rPr>
                <w:rFonts w:ascii="Arial" w:hAnsi="Arial" w:cs="Arial"/>
                <w:sz w:val="20"/>
                <w:szCs w:val="20"/>
              </w:rPr>
              <w:t>]</w:t>
            </w:r>
          </w:p>
        </w:tc>
      </w:tr>
    </w:tbl>
    <w:p w14:paraId="30524B2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72731B64" w14:textId="77777777" w:rsidTr="00101EC2">
        <w:tc>
          <w:tcPr>
            <w:tcW w:w="10457" w:type="dxa"/>
          </w:tcPr>
          <w:p w14:paraId="601A45C0"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b/>
                <w:sz w:val="12"/>
                <w:szCs w:val="20"/>
              </w:rPr>
              <w:t xml:space="preserve">The following statement is to be completed by the issuing officer if the warrant is issued on an application made by telephone under section 23 of the </w:t>
            </w:r>
            <w:r w:rsidRPr="00994FE5">
              <w:rPr>
                <w:rFonts w:ascii="Arial" w:hAnsi="Arial" w:cs="Arial"/>
                <w:b/>
                <w:i/>
                <w:sz w:val="12"/>
                <w:szCs w:val="20"/>
              </w:rPr>
              <w:t>Australian Crime Commission Act 2002 (Cth)</w:t>
            </w:r>
          </w:p>
          <w:p w14:paraId="6AF2B921"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is issued for the following reasons: [</w:t>
            </w:r>
            <w:r w:rsidRPr="00994FE5">
              <w:rPr>
                <w:rFonts w:ascii="Arial" w:hAnsi="Arial" w:cs="Arial"/>
                <w:i/>
                <w:sz w:val="20"/>
                <w:szCs w:val="20"/>
              </w:rPr>
              <w:t>reasons</w:t>
            </w:r>
            <w:r w:rsidRPr="00994FE5">
              <w:rPr>
                <w:rFonts w:ascii="Arial" w:hAnsi="Arial" w:cs="Arial"/>
                <w:sz w:val="20"/>
                <w:szCs w:val="20"/>
              </w:rPr>
              <w:t>].</w:t>
            </w:r>
          </w:p>
          <w:p w14:paraId="7CB513C8"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b/>
                <w:sz w:val="20"/>
                <w:szCs w:val="20"/>
              </w:rPr>
              <w:t>Schedule 1</w:t>
            </w:r>
          </w:p>
          <w:p w14:paraId="49C4D5F8"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description of the particular thing or things, connected with the special ACIC operation/investigation specified in Schedule 2, that is, or are, authorised to be seized by the executing officer under this warrant</w:t>
            </w:r>
            <w:r w:rsidRPr="00994FE5">
              <w:rPr>
                <w:rFonts w:ascii="Arial" w:hAnsi="Arial" w:cs="Arial"/>
                <w:sz w:val="20"/>
                <w:szCs w:val="20"/>
              </w:rPr>
              <w:t>].</w:t>
            </w:r>
          </w:p>
          <w:p w14:paraId="1F515DBE"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b/>
                <w:sz w:val="20"/>
                <w:szCs w:val="20"/>
              </w:rPr>
              <w:t>Schedule 2</w:t>
            </w:r>
          </w:p>
          <w:p w14:paraId="0F8602EA"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special ACIC [</w:t>
            </w:r>
            <w:r w:rsidRPr="00994FE5">
              <w:rPr>
                <w:rFonts w:ascii="Arial" w:hAnsi="Arial" w:cs="Arial"/>
                <w:i/>
                <w:sz w:val="20"/>
                <w:szCs w:val="20"/>
              </w:rPr>
              <w:t>operation/investigation</w:t>
            </w:r>
            <w:r w:rsidRPr="00994FE5">
              <w:rPr>
                <w:rFonts w:ascii="Arial" w:hAnsi="Arial" w:cs="Arial"/>
                <w:sz w:val="20"/>
                <w:szCs w:val="20"/>
              </w:rPr>
              <w:t>] is [</w:t>
            </w:r>
            <w:r w:rsidRPr="00994FE5">
              <w:rPr>
                <w:rFonts w:ascii="Arial" w:hAnsi="Arial" w:cs="Arial"/>
                <w:i/>
                <w:sz w:val="20"/>
                <w:szCs w:val="20"/>
              </w:rPr>
              <w:t>description of the special ACIC operation/investigation</w:t>
            </w:r>
            <w:r w:rsidRPr="00994FE5">
              <w:rPr>
                <w:rFonts w:ascii="Arial" w:hAnsi="Arial" w:cs="Arial"/>
                <w:sz w:val="20"/>
                <w:szCs w:val="20"/>
              </w:rPr>
              <w:t>].</w:t>
            </w:r>
          </w:p>
          <w:p w14:paraId="232A8A06"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federally relevant criminal activity that is the subject of the ACIC special [</w:t>
            </w:r>
            <w:r w:rsidRPr="00994FE5">
              <w:rPr>
                <w:rFonts w:ascii="Arial" w:hAnsi="Arial" w:cs="Arial"/>
                <w:i/>
                <w:sz w:val="20"/>
                <w:szCs w:val="20"/>
              </w:rPr>
              <w:t>operation/investigation</w:t>
            </w:r>
            <w:r w:rsidRPr="00994FE5">
              <w:rPr>
                <w:rFonts w:ascii="Arial" w:hAnsi="Arial" w:cs="Arial"/>
                <w:sz w:val="20"/>
                <w:szCs w:val="20"/>
              </w:rPr>
              <w:t>] is [</w:t>
            </w:r>
            <w:r w:rsidRPr="00994FE5">
              <w:rPr>
                <w:rFonts w:ascii="Arial" w:hAnsi="Arial" w:cs="Arial"/>
                <w:i/>
                <w:sz w:val="20"/>
                <w:szCs w:val="20"/>
              </w:rPr>
              <w:t>description of the federally relevant criminal activity, specifying the relevant crime to which the activity relates</w:t>
            </w:r>
            <w:r w:rsidRPr="00994FE5">
              <w:rPr>
                <w:rFonts w:ascii="Arial" w:hAnsi="Arial" w:cs="Arial"/>
                <w:sz w:val="20"/>
                <w:szCs w:val="20"/>
              </w:rPr>
              <w:t>].</w:t>
            </w:r>
          </w:p>
          <w:p w14:paraId="31FDD8CE"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ACIC is conducting a special [</w:t>
            </w:r>
            <w:r w:rsidRPr="00994FE5">
              <w:rPr>
                <w:rFonts w:ascii="Arial" w:hAnsi="Arial" w:cs="Arial"/>
                <w:i/>
                <w:sz w:val="20"/>
                <w:szCs w:val="20"/>
              </w:rPr>
              <w:t>operation/investigation</w:t>
            </w:r>
            <w:r w:rsidRPr="00994FE5">
              <w:rPr>
                <w:rFonts w:ascii="Arial" w:hAnsi="Arial" w:cs="Arial"/>
                <w:sz w:val="20"/>
                <w:szCs w:val="20"/>
              </w:rPr>
              <w:t xml:space="preserve">], in accordance with a determination by the Board of the ACIC under paragraph 7C(1)(d) of the </w:t>
            </w:r>
            <w:r w:rsidRPr="00994FE5">
              <w:rPr>
                <w:rFonts w:ascii="Arial" w:hAnsi="Arial" w:cs="Arial"/>
                <w:i/>
                <w:sz w:val="20"/>
                <w:szCs w:val="20"/>
              </w:rPr>
              <w:t xml:space="preserve">Australian Crime Commission Act 2002 </w:t>
            </w:r>
            <w:r w:rsidRPr="00994FE5">
              <w:rPr>
                <w:rFonts w:ascii="Arial" w:hAnsi="Arial" w:cs="Arial"/>
                <w:sz w:val="20"/>
                <w:szCs w:val="20"/>
              </w:rPr>
              <w:t>(Cth) that the [</w:t>
            </w:r>
            <w:r w:rsidRPr="00994FE5">
              <w:rPr>
                <w:rFonts w:ascii="Arial" w:hAnsi="Arial" w:cs="Arial"/>
                <w:i/>
                <w:sz w:val="20"/>
                <w:szCs w:val="20"/>
              </w:rPr>
              <w:t>intelligence operation/investigation into matters relating to federally relevant criminal activity</w:t>
            </w:r>
            <w:r w:rsidRPr="00994FE5">
              <w:rPr>
                <w:rFonts w:ascii="Arial" w:hAnsi="Arial" w:cs="Arial"/>
                <w:sz w:val="20"/>
                <w:szCs w:val="20"/>
              </w:rPr>
              <w:t>] is a special [</w:t>
            </w:r>
            <w:r w:rsidRPr="00994FE5">
              <w:rPr>
                <w:rFonts w:ascii="Arial" w:hAnsi="Arial" w:cs="Arial"/>
                <w:i/>
                <w:sz w:val="20"/>
                <w:szCs w:val="20"/>
              </w:rPr>
              <w:t>operation/investigation</w:t>
            </w:r>
            <w:r w:rsidRPr="00994FE5">
              <w:rPr>
                <w:rFonts w:ascii="Arial" w:hAnsi="Arial" w:cs="Arial"/>
                <w:sz w:val="20"/>
                <w:szCs w:val="20"/>
              </w:rPr>
              <w:t>]. The determination of the Board is: [</w:t>
            </w:r>
            <w:r w:rsidRPr="00994FE5">
              <w:rPr>
                <w:rFonts w:ascii="Arial" w:hAnsi="Arial" w:cs="Arial"/>
                <w:i/>
                <w:sz w:val="20"/>
                <w:szCs w:val="20"/>
              </w:rPr>
              <w:t>details of the determination of the Board</w:t>
            </w:r>
            <w:r w:rsidRPr="00994FE5">
              <w:rPr>
                <w:rFonts w:ascii="Arial" w:hAnsi="Arial" w:cs="Arial"/>
                <w:sz w:val="20"/>
                <w:szCs w:val="20"/>
              </w:rPr>
              <w:t>].</w:t>
            </w:r>
          </w:p>
        </w:tc>
      </w:tr>
    </w:tbl>
    <w:p w14:paraId="44EED34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92B04E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22681D23" w14:textId="77777777" w:rsidR="00994FE5" w:rsidRPr="00994FE5" w:rsidRDefault="00994FE5" w:rsidP="002910E3">
      <w:pPr>
        <w:numPr>
          <w:ilvl w:val="0"/>
          <w:numId w:val="376"/>
        </w:numPr>
        <w:ind w:left="567" w:hanging="425"/>
        <w:rPr>
          <w:rFonts w:ascii="Times New Roman" w:hAnsi="Times New Roman"/>
          <w:sz w:val="17"/>
          <w:szCs w:val="17"/>
        </w:rPr>
      </w:pPr>
      <w:r w:rsidRPr="00994FE5">
        <w:rPr>
          <w:rFonts w:ascii="Times New Roman" w:hAnsi="Times New Roman"/>
          <w:sz w:val="17"/>
          <w:szCs w:val="17"/>
        </w:rPr>
        <w:lastRenderedPageBreak/>
        <w:t>In the index to Schedule 1, the words “Form 101PD—Search Warrant—Persona Designata” are inserted immediately after “Form 101CQ—Search Warrant—Work Health and Safety Act”.</w:t>
      </w:r>
    </w:p>
    <w:p w14:paraId="0F328DED" w14:textId="77777777" w:rsidR="00994FE5" w:rsidRPr="00994FE5" w:rsidRDefault="00994FE5" w:rsidP="002910E3">
      <w:pPr>
        <w:numPr>
          <w:ilvl w:val="0"/>
          <w:numId w:val="376"/>
        </w:numPr>
        <w:ind w:left="567" w:hanging="425"/>
        <w:rPr>
          <w:rFonts w:ascii="Times New Roman" w:hAnsi="Times New Roman"/>
          <w:sz w:val="17"/>
          <w:szCs w:val="17"/>
        </w:rPr>
      </w:pPr>
      <w:r w:rsidRPr="00994FE5">
        <w:rPr>
          <w:rFonts w:ascii="Times New Roman" w:hAnsi="Times New Roman"/>
          <w:sz w:val="17"/>
          <w:szCs w:val="17"/>
        </w:rPr>
        <w:t>In Schedule 1, Form 101PD—Search Warrant—Persona Designata is inserted as follows:</w:t>
      </w:r>
    </w:p>
    <w:p w14:paraId="217B782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101PD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67CDEAF3" w14:textId="77777777" w:rsidTr="00101EC2">
        <w:tc>
          <w:tcPr>
            <w:tcW w:w="3899" w:type="pct"/>
            <w:tcBorders>
              <w:top w:val="single" w:sz="4" w:space="0" w:color="auto"/>
            </w:tcBorders>
          </w:tcPr>
          <w:p w14:paraId="18BCDC0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0513E4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07ED214" w14:textId="77777777" w:rsidTr="00101EC2">
        <w:trPr>
          <w:trHeight w:val="1148"/>
        </w:trPr>
        <w:tc>
          <w:tcPr>
            <w:tcW w:w="3899" w:type="pct"/>
            <w:tcBorders>
              <w:bottom w:val="single" w:sz="2" w:space="0" w:color="auto"/>
            </w:tcBorders>
          </w:tcPr>
          <w:p w14:paraId="61BB53F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A9186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BE7463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27CFFB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306A428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787205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5F087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79076E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C2EF52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C4DE9A3"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0"/>
          <w:szCs w:val="20"/>
        </w:rPr>
      </w:pPr>
      <w:r w:rsidRPr="00994FE5">
        <w:rPr>
          <w:rFonts w:ascii="Arial" w:eastAsia="Times New Roman" w:hAnsi="Arial" w:cs="Arial"/>
          <w:b/>
          <w:bCs/>
          <w:sz w:val="28"/>
          <w:szCs w:val="20"/>
        </w:rPr>
        <w:t xml:space="preserve">SEARCH </w:t>
      </w:r>
      <w:r w:rsidRPr="00994FE5">
        <w:rPr>
          <w:rFonts w:ascii="Arial" w:hAnsi="Arial" w:cs="Arial"/>
          <w:b/>
          <w:bCs/>
          <w:sz w:val="28"/>
        </w:rPr>
        <w:t>WARRANT</w:t>
      </w:r>
      <w:r w:rsidRPr="00994FE5">
        <w:rPr>
          <w:rFonts w:ascii="Arial" w:eastAsia="Times New Roman" w:hAnsi="Arial" w:cs="Arial"/>
          <w:b/>
          <w:bCs/>
          <w:sz w:val="28"/>
          <w:szCs w:val="20"/>
        </w:rPr>
        <w:t xml:space="preserve"> PERSONA DESIGNATA</w:t>
      </w:r>
    </w:p>
    <w:p w14:paraId="7408D7A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sz w:val="20"/>
          <w:szCs w:val="20"/>
        </w:rPr>
        <w:t>A DESIGNATED JUDGE OF THE SUPREME</w:t>
      </w:r>
      <w:r w:rsidRPr="00994FE5">
        <w:rPr>
          <w:rFonts w:ascii="Arial" w:eastAsia="Times New Roman" w:hAnsi="Arial" w:cs="Arial"/>
          <w:i/>
          <w:iCs/>
          <w:sz w:val="20"/>
          <w:szCs w:val="20"/>
        </w:rPr>
        <w:t>/A DESIGNATED JUDGE OF THE DISTRICT/A DESIGNATED MAGISTRATE OF THE 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246D57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276F3C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8737ED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p w14:paraId="31D71FD5"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bookmarkStart w:id="84" w:name="_Hlk53989980"/>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36"/>
        <w:gridCol w:w="1953"/>
        <w:gridCol w:w="1580"/>
      </w:tblGrid>
      <w:tr w:rsidR="00994FE5" w:rsidRPr="00994FE5" w14:paraId="3258D56D" w14:textId="77777777" w:rsidTr="00101EC2">
        <w:trPr>
          <w:cantSplit/>
        </w:trPr>
        <w:tc>
          <w:tcPr>
            <w:tcW w:w="10474" w:type="dxa"/>
            <w:gridSpan w:val="6"/>
            <w:tcBorders>
              <w:top w:val="single" w:sz="4" w:space="0" w:color="auto"/>
              <w:left w:val="single" w:sz="4" w:space="0" w:color="auto"/>
              <w:bottom w:val="single" w:sz="4" w:space="0" w:color="auto"/>
              <w:right w:val="single" w:sz="4" w:space="0" w:color="auto"/>
            </w:tcBorders>
          </w:tcPr>
          <w:p w14:paraId="24ECFAA8"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bookmarkStart w:id="85" w:name="_Hlk53989401"/>
            <w:r w:rsidRPr="00994FE5">
              <w:rPr>
                <w:rFonts w:ascii="Arial" w:hAnsi="Arial" w:cs="Arial"/>
                <w:b/>
                <w:sz w:val="20"/>
                <w:szCs w:val="20"/>
              </w:rPr>
              <w:t>Person the subject of this warrant</w:t>
            </w:r>
          </w:p>
        </w:tc>
      </w:tr>
      <w:tr w:rsidR="00994FE5" w:rsidRPr="00994FE5" w14:paraId="576E46A1" w14:textId="77777777" w:rsidTr="00101EC2">
        <w:tblPrEx>
          <w:jc w:val="center"/>
        </w:tblPrEx>
        <w:trPr>
          <w:cantSplit/>
          <w:trHeight w:val="454"/>
          <w:jc w:val="center"/>
        </w:trPr>
        <w:tc>
          <w:tcPr>
            <w:tcW w:w="2581" w:type="dxa"/>
            <w:tcBorders>
              <w:bottom w:val="nil"/>
            </w:tcBorders>
          </w:tcPr>
          <w:p w14:paraId="15007AA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5"/>
            <w:tcBorders>
              <w:bottom w:val="nil"/>
            </w:tcBorders>
          </w:tcPr>
          <w:p w14:paraId="4E6D6FF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8D5DEEC" w14:textId="77777777" w:rsidTr="00101EC2">
        <w:tblPrEx>
          <w:jc w:val="center"/>
        </w:tblPrEx>
        <w:trPr>
          <w:cantSplit/>
          <w:trHeight w:val="85"/>
          <w:jc w:val="center"/>
        </w:trPr>
        <w:tc>
          <w:tcPr>
            <w:tcW w:w="2581" w:type="dxa"/>
            <w:tcBorders>
              <w:top w:val="nil"/>
            </w:tcBorders>
            <w:vAlign w:val="bottom"/>
          </w:tcPr>
          <w:p w14:paraId="3C9862C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5"/>
            <w:tcBorders>
              <w:top w:val="nil"/>
            </w:tcBorders>
            <w:vAlign w:val="bottom"/>
          </w:tcPr>
          <w:p w14:paraId="3D1279C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 xml:space="preserve">Full Name </w:t>
            </w:r>
          </w:p>
        </w:tc>
      </w:tr>
      <w:tr w:rsidR="00994FE5" w:rsidRPr="00994FE5" w14:paraId="7B1DED04" w14:textId="77777777" w:rsidTr="00101EC2">
        <w:tblPrEx>
          <w:jc w:val="center"/>
        </w:tblPrEx>
        <w:trPr>
          <w:cantSplit/>
          <w:trHeight w:val="454"/>
          <w:jc w:val="center"/>
        </w:trPr>
        <w:tc>
          <w:tcPr>
            <w:tcW w:w="2581" w:type="dxa"/>
            <w:vMerge w:val="restart"/>
          </w:tcPr>
          <w:p w14:paraId="0FD5B63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944" w:type="dxa"/>
            <w:gridSpan w:val="3"/>
            <w:tcBorders>
              <w:bottom w:val="nil"/>
            </w:tcBorders>
          </w:tcPr>
          <w:p w14:paraId="14BD05F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949" w:type="dxa"/>
            <w:gridSpan w:val="2"/>
            <w:tcBorders>
              <w:bottom w:val="nil"/>
            </w:tcBorders>
          </w:tcPr>
          <w:p w14:paraId="329AE3B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7C2EA9D" w14:textId="77777777" w:rsidTr="00101EC2">
        <w:tblPrEx>
          <w:jc w:val="center"/>
        </w:tblPrEx>
        <w:trPr>
          <w:cantSplit/>
          <w:trHeight w:val="85"/>
          <w:jc w:val="center"/>
        </w:trPr>
        <w:tc>
          <w:tcPr>
            <w:tcW w:w="2581" w:type="dxa"/>
            <w:vMerge/>
            <w:tcBorders>
              <w:top w:val="nil"/>
            </w:tcBorders>
          </w:tcPr>
          <w:p w14:paraId="461AABF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944" w:type="dxa"/>
            <w:gridSpan w:val="3"/>
            <w:tcBorders>
              <w:top w:val="nil"/>
              <w:bottom w:val="single" w:sz="4" w:space="0" w:color="auto"/>
            </w:tcBorders>
            <w:vAlign w:val="bottom"/>
          </w:tcPr>
          <w:p w14:paraId="0844D45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3949" w:type="dxa"/>
            <w:gridSpan w:val="2"/>
            <w:tcBorders>
              <w:top w:val="nil"/>
              <w:bottom w:val="single" w:sz="4" w:space="0" w:color="auto"/>
            </w:tcBorders>
            <w:vAlign w:val="bottom"/>
          </w:tcPr>
          <w:p w14:paraId="5393CA4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D74B2B8" w14:textId="77777777" w:rsidTr="00101EC2">
        <w:tblPrEx>
          <w:jc w:val="center"/>
        </w:tblPrEx>
        <w:trPr>
          <w:cantSplit/>
          <w:trHeight w:val="454"/>
          <w:jc w:val="center"/>
        </w:trPr>
        <w:tc>
          <w:tcPr>
            <w:tcW w:w="2581" w:type="dxa"/>
            <w:vMerge w:val="restart"/>
          </w:tcPr>
          <w:p w14:paraId="3BAF826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Address </w:t>
            </w:r>
          </w:p>
        </w:tc>
        <w:tc>
          <w:tcPr>
            <w:tcW w:w="7893" w:type="dxa"/>
            <w:gridSpan w:val="5"/>
            <w:tcBorders>
              <w:bottom w:val="nil"/>
            </w:tcBorders>
          </w:tcPr>
          <w:p w14:paraId="572B269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FC305FF" w14:textId="77777777" w:rsidTr="00101EC2">
        <w:tblPrEx>
          <w:jc w:val="center"/>
        </w:tblPrEx>
        <w:trPr>
          <w:cantSplit/>
          <w:trHeight w:val="85"/>
          <w:jc w:val="center"/>
        </w:trPr>
        <w:tc>
          <w:tcPr>
            <w:tcW w:w="2581" w:type="dxa"/>
            <w:vMerge/>
          </w:tcPr>
          <w:p w14:paraId="70F90F5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5"/>
            <w:tcBorders>
              <w:top w:val="nil"/>
              <w:bottom w:val="single" w:sz="4" w:space="0" w:color="auto"/>
            </w:tcBorders>
            <w:vAlign w:val="bottom"/>
          </w:tcPr>
          <w:p w14:paraId="1DCE55E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661CB84B" w14:textId="77777777" w:rsidTr="00101EC2">
        <w:tblPrEx>
          <w:jc w:val="center"/>
        </w:tblPrEx>
        <w:trPr>
          <w:cantSplit/>
          <w:trHeight w:val="454"/>
          <w:jc w:val="center"/>
        </w:trPr>
        <w:tc>
          <w:tcPr>
            <w:tcW w:w="2581" w:type="dxa"/>
            <w:vMerge/>
          </w:tcPr>
          <w:p w14:paraId="47C9B12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1F9DCA6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036ADC3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gridSpan w:val="2"/>
            <w:tcBorders>
              <w:bottom w:val="nil"/>
            </w:tcBorders>
          </w:tcPr>
          <w:p w14:paraId="358DE03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1EDED84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92E068D" w14:textId="77777777" w:rsidTr="00101EC2">
        <w:tblPrEx>
          <w:jc w:val="center"/>
        </w:tblPrEx>
        <w:trPr>
          <w:cantSplit/>
          <w:trHeight w:val="86"/>
          <w:jc w:val="center"/>
        </w:trPr>
        <w:tc>
          <w:tcPr>
            <w:tcW w:w="2581" w:type="dxa"/>
            <w:vMerge/>
          </w:tcPr>
          <w:p w14:paraId="76D7098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3295A30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319B86A1"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gridSpan w:val="2"/>
            <w:tcBorders>
              <w:top w:val="nil"/>
              <w:bottom w:val="single" w:sz="4" w:space="0" w:color="auto"/>
            </w:tcBorders>
            <w:vAlign w:val="bottom"/>
          </w:tcPr>
          <w:p w14:paraId="36888E7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2FCEBCC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bookmarkEnd w:id="84"/>
      <w:bookmarkEnd w:id="85"/>
    </w:tbl>
    <w:p w14:paraId="65BE0F4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475D48F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9493" w:type="dxa"/>
        <w:tblBorders>
          <w:insideH w:val="none" w:sz="0" w:space="0" w:color="auto"/>
          <w:insideV w:val="none" w:sz="0" w:space="0" w:color="auto"/>
        </w:tblBorders>
        <w:tblLook w:val="04A0" w:firstRow="1" w:lastRow="0" w:firstColumn="1" w:lastColumn="0" w:noHBand="0" w:noVBand="1"/>
      </w:tblPr>
      <w:tblGrid>
        <w:gridCol w:w="421"/>
        <w:gridCol w:w="425"/>
        <w:gridCol w:w="8647"/>
      </w:tblGrid>
      <w:tr w:rsidR="00994FE5" w:rsidRPr="00994FE5" w14:paraId="1C2ADDEA" w14:textId="77777777" w:rsidTr="00101EC2">
        <w:tc>
          <w:tcPr>
            <w:tcW w:w="9493" w:type="dxa"/>
            <w:gridSpan w:val="3"/>
          </w:tcPr>
          <w:p w14:paraId="60C5500C"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18"/>
                <w:szCs w:val="18"/>
              </w:rPr>
            </w:pPr>
            <w:bookmarkStart w:id="86" w:name="_Hlk51228340"/>
            <w:r w:rsidRPr="00994FE5">
              <w:rPr>
                <w:rFonts w:ascii="Arial" w:hAnsi="Arial" w:cs="Arial"/>
                <w:b/>
                <w:sz w:val="18"/>
                <w:szCs w:val="18"/>
              </w:rPr>
              <w:lastRenderedPageBreak/>
              <w:t>To [</w:t>
            </w:r>
            <w:r w:rsidRPr="00994FE5">
              <w:rPr>
                <w:rFonts w:ascii="Arial" w:hAnsi="Arial" w:cs="Arial"/>
                <w:b/>
                <w:i/>
                <w:sz w:val="18"/>
                <w:szCs w:val="18"/>
              </w:rPr>
              <w:t>[name and/or position]/other</w:t>
            </w:r>
            <w:r w:rsidRPr="00994FE5">
              <w:rPr>
                <w:rFonts w:ascii="Arial" w:hAnsi="Arial" w:cs="Arial"/>
                <w:b/>
                <w:sz w:val="18"/>
                <w:szCs w:val="18"/>
              </w:rPr>
              <w:t>]</w:t>
            </w:r>
          </w:p>
          <w:p w14:paraId="0C9CC32A" w14:textId="77777777" w:rsidR="00994FE5" w:rsidRPr="00994FE5" w:rsidRDefault="00994FE5" w:rsidP="00994FE5">
            <w:pPr>
              <w:overflowPunct w:val="0"/>
              <w:spacing w:after="240" w:line="276" w:lineRule="auto"/>
              <w:jc w:val="left"/>
              <w:textAlignment w:val="baseline"/>
              <w:rPr>
                <w:rFonts w:ascii="Arial" w:hAnsi="Arial" w:cs="Arial"/>
                <w:b/>
                <w:sz w:val="18"/>
                <w:szCs w:val="18"/>
              </w:rPr>
            </w:pPr>
            <w:r w:rsidRPr="00994FE5">
              <w:rPr>
                <w:rFonts w:ascii="Arial" w:hAnsi="Arial" w:cs="Arial"/>
                <w:b/>
                <w:sz w:val="18"/>
                <w:szCs w:val="18"/>
              </w:rPr>
              <w:t>Recitals</w:t>
            </w:r>
          </w:p>
          <w:p w14:paraId="74F7DDD3" w14:textId="77777777" w:rsidR="00994FE5" w:rsidRPr="00994FE5" w:rsidRDefault="00994FE5" w:rsidP="00994FE5">
            <w:pPr>
              <w:overflowPunct w:val="0"/>
              <w:spacing w:after="240" w:line="276" w:lineRule="auto"/>
              <w:contextualSpacing/>
              <w:jc w:val="left"/>
              <w:textAlignment w:val="baseline"/>
              <w:rPr>
                <w:rFonts w:ascii="Arial" w:hAnsi="Arial" w:cs="Arial"/>
                <w:sz w:val="18"/>
                <w:szCs w:val="18"/>
              </w:rPr>
            </w:pPr>
            <w:r w:rsidRPr="00994FE5">
              <w:rPr>
                <w:rFonts w:ascii="Arial" w:hAnsi="Arial" w:cs="Arial"/>
                <w:sz w:val="18"/>
                <w:szCs w:val="18"/>
              </w:rPr>
              <w:t>An Application has been made on [</w:t>
            </w:r>
            <w:r w:rsidRPr="00994FE5">
              <w:rPr>
                <w:rFonts w:ascii="Arial" w:hAnsi="Arial" w:cs="Arial"/>
                <w:i/>
                <w:sz w:val="18"/>
                <w:szCs w:val="18"/>
              </w:rPr>
              <w:t>date</w:t>
            </w:r>
            <w:r w:rsidRPr="00994FE5">
              <w:rPr>
                <w:rFonts w:ascii="Arial" w:hAnsi="Arial" w:cs="Arial"/>
                <w:sz w:val="18"/>
                <w:szCs w:val="18"/>
              </w:rPr>
              <w:t>] by [</w:t>
            </w:r>
            <w:r w:rsidRPr="00994FE5">
              <w:rPr>
                <w:rFonts w:ascii="Arial" w:hAnsi="Arial" w:cs="Arial"/>
                <w:i/>
                <w:sz w:val="18"/>
                <w:szCs w:val="18"/>
              </w:rPr>
              <w:t>Inspector/authorised person/authorised officer/other</w:t>
            </w:r>
            <w:r w:rsidRPr="00994FE5">
              <w:rPr>
                <w:rFonts w:ascii="Arial" w:hAnsi="Arial" w:cs="Arial"/>
                <w:sz w:val="18"/>
                <w:szCs w:val="18"/>
              </w:rPr>
              <w:t>] [</w:t>
            </w:r>
            <w:r w:rsidRPr="00994FE5">
              <w:rPr>
                <w:rFonts w:ascii="Arial" w:hAnsi="Arial" w:cs="Arial"/>
                <w:i/>
                <w:sz w:val="18"/>
                <w:szCs w:val="18"/>
              </w:rPr>
              <w:t>name and/or office</w:t>
            </w:r>
            <w:r w:rsidRPr="00994FE5">
              <w:rPr>
                <w:rFonts w:ascii="Arial" w:hAnsi="Arial" w:cs="Arial"/>
                <w:sz w:val="18"/>
                <w:szCs w:val="18"/>
              </w:rPr>
              <w:t>] under [</w:t>
            </w:r>
            <w:r w:rsidRPr="00994FE5">
              <w:rPr>
                <w:rFonts w:ascii="Arial" w:hAnsi="Arial" w:cs="Arial"/>
                <w:i/>
                <w:sz w:val="18"/>
                <w:szCs w:val="18"/>
              </w:rPr>
              <w:t>Act and provision empowering application for warrant</w:t>
            </w:r>
            <w:r w:rsidRPr="00994FE5">
              <w:rPr>
                <w:rFonts w:ascii="Arial" w:hAnsi="Arial" w:cs="Arial"/>
                <w:sz w:val="18"/>
                <w:szCs w:val="18"/>
              </w:rPr>
              <w:t>] for the issue of a warrant.</w:t>
            </w:r>
          </w:p>
          <w:p w14:paraId="6405D100" w14:textId="77777777" w:rsidR="00994FE5" w:rsidRPr="00994FE5" w:rsidRDefault="00994FE5" w:rsidP="00994FE5">
            <w:pPr>
              <w:overflowPunct w:val="0"/>
              <w:spacing w:after="240" w:line="276" w:lineRule="auto"/>
              <w:contextualSpacing/>
              <w:jc w:val="left"/>
              <w:textAlignment w:val="baseline"/>
              <w:rPr>
                <w:rFonts w:ascii="Arial" w:hAnsi="Arial" w:cs="Arial"/>
                <w:sz w:val="18"/>
                <w:szCs w:val="18"/>
              </w:rPr>
            </w:pPr>
          </w:p>
          <w:p w14:paraId="4E2FD5D3" w14:textId="77777777" w:rsidR="00994FE5" w:rsidRPr="00994FE5" w:rsidRDefault="00994FE5" w:rsidP="00994FE5">
            <w:pPr>
              <w:overflowPunct w:val="0"/>
              <w:spacing w:after="120" w:line="276" w:lineRule="auto"/>
              <w:jc w:val="left"/>
              <w:textAlignment w:val="baseline"/>
              <w:rPr>
                <w:rFonts w:ascii="Arial" w:hAnsi="Arial" w:cs="Arial"/>
                <w:sz w:val="18"/>
                <w:szCs w:val="18"/>
              </w:rPr>
            </w:pPr>
            <w:r w:rsidRPr="00994FE5">
              <w:rPr>
                <w:rFonts w:ascii="Arial" w:hAnsi="Arial" w:cs="Arial"/>
                <w:sz w:val="18"/>
                <w:szCs w:val="18"/>
              </w:rPr>
              <w:t>The Judicial Officer named below is satisfied on information given [</w:t>
            </w:r>
            <w:r w:rsidRPr="00994FE5">
              <w:rPr>
                <w:rFonts w:ascii="Arial" w:hAnsi="Arial" w:cs="Arial"/>
                <w:i/>
                <w:sz w:val="18"/>
                <w:szCs w:val="18"/>
              </w:rPr>
              <w:t>on oath/orally/by affirmation/by Affidavit/by electronic means/other</w:t>
            </w:r>
            <w:r w:rsidRPr="00994FE5">
              <w:rPr>
                <w:rFonts w:ascii="Arial" w:hAnsi="Arial" w:cs="Arial"/>
                <w:sz w:val="18"/>
                <w:szCs w:val="18"/>
              </w:rPr>
              <w:t>] [and further information/affidavit/other] that:</w:t>
            </w:r>
          </w:p>
        </w:tc>
      </w:tr>
      <w:tr w:rsidR="00994FE5" w:rsidRPr="00994FE5" w14:paraId="22A33356" w14:textId="77777777" w:rsidTr="00101EC2">
        <w:tc>
          <w:tcPr>
            <w:tcW w:w="421" w:type="dxa"/>
          </w:tcPr>
          <w:p w14:paraId="339020D1" w14:textId="77777777" w:rsidR="00994FE5" w:rsidRPr="00994FE5" w:rsidRDefault="00994FE5" w:rsidP="00994FE5">
            <w:pPr>
              <w:numPr>
                <w:ilvl w:val="0"/>
                <w:numId w:val="192"/>
              </w:numPr>
              <w:overflowPunct w:val="0"/>
              <w:spacing w:before="120" w:after="120" w:line="276" w:lineRule="auto"/>
              <w:jc w:val="left"/>
              <w:textAlignment w:val="baseline"/>
              <w:rPr>
                <w:rFonts w:ascii="Arial" w:hAnsi="Arial" w:cs="Arial"/>
                <w:sz w:val="18"/>
                <w:szCs w:val="18"/>
              </w:rPr>
            </w:pPr>
            <w:bookmarkStart w:id="87" w:name="_Hlk38557195"/>
            <w:bookmarkEnd w:id="86"/>
          </w:p>
        </w:tc>
        <w:tc>
          <w:tcPr>
            <w:tcW w:w="425" w:type="dxa"/>
          </w:tcPr>
          <w:p w14:paraId="3B47BE5A" w14:textId="77777777" w:rsidR="00994FE5" w:rsidRPr="00994FE5" w:rsidRDefault="00994FE5" w:rsidP="00994FE5">
            <w:pPr>
              <w:numPr>
                <w:ilvl w:val="0"/>
                <w:numId w:val="193"/>
              </w:numPr>
              <w:overflowPunct w:val="0"/>
              <w:spacing w:before="120" w:after="120" w:line="276" w:lineRule="auto"/>
              <w:jc w:val="left"/>
              <w:textAlignment w:val="baseline"/>
              <w:rPr>
                <w:rFonts w:ascii="Arial" w:hAnsi="Arial" w:cs="Arial"/>
                <w:sz w:val="18"/>
                <w:szCs w:val="18"/>
              </w:rPr>
            </w:pPr>
          </w:p>
        </w:tc>
        <w:tc>
          <w:tcPr>
            <w:tcW w:w="8647" w:type="dxa"/>
          </w:tcPr>
          <w:p w14:paraId="4A5E6706" w14:textId="77777777" w:rsidR="00994FE5" w:rsidRPr="00994FE5" w:rsidRDefault="00994FE5" w:rsidP="00994FE5">
            <w:pPr>
              <w:overflowPunct w:val="0"/>
              <w:spacing w:before="120" w:after="120" w:line="276" w:lineRule="auto"/>
              <w:textAlignment w:val="baseline"/>
              <w:rPr>
                <w:rFonts w:ascii="Arial" w:hAnsi="Arial" w:cs="Arial"/>
                <w:sz w:val="18"/>
                <w:szCs w:val="18"/>
              </w:rPr>
            </w:pPr>
            <w:r w:rsidRPr="00994FE5">
              <w:rPr>
                <w:rFonts w:ascii="Arial" w:hAnsi="Arial" w:cs="Arial"/>
                <w:sz w:val="18"/>
                <w:szCs w:val="18"/>
              </w:rPr>
              <w:t>there are reasonable grounds to suspect that there are, or may be within the next [</w:t>
            </w:r>
            <w:r w:rsidRPr="00994FE5">
              <w:rPr>
                <w:rFonts w:ascii="Arial" w:hAnsi="Arial" w:cs="Arial"/>
                <w:i/>
                <w:sz w:val="18"/>
                <w:szCs w:val="18"/>
              </w:rPr>
              <w:t>days/hours</w:t>
            </w:r>
            <w:r w:rsidRPr="00994FE5">
              <w:rPr>
                <w:rFonts w:ascii="Arial" w:hAnsi="Arial" w:cs="Arial"/>
                <w:sz w:val="18"/>
                <w:szCs w:val="18"/>
              </w:rPr>
              <w:t>] on the [</w:t>
            </w:r>
            <w:r w:rsidRPr="00994FE5">
              <w:rPr>
                <w:rFonts w:ascii="Arial" w:hAnsi="Arial" w:cs="Arial"/>
                <w:i/>
                <w:sz w:val="18"/>
                <w:szCs w:val="18"/>
              </w:rPr>
              <w:t>premises/ship/other</w:t>
            </w:r>
            <w:r w:rsidRPr="00994FE5">
              <w:rPr>
                <w:rFonts w:ascii="Arial" w:hAnsi="Arial" w:cs="Arial"/>
                <w:sz w:val="18"/>
                <w:szCs w:val="18"/>
              </w:rPr>
              <w:t>] [</w:t>
            </w:r>
            <w:r w:rsidRPr="00994FE5">
              <w:rPr>
                <w:rFonts w:ascii="Arial" w:hAnsi="Arial" w:cs="Arial"/>
                <w:i/>
                <w:sz w:val="18"/>
                <w:szCs w:val="18"/>
              </w:rPr>
              <w:t>[description of things]/[evidential material relating to [description of offence/civil penalty provision]/other</w:t>
            </w:r>
            <w:r w:rsidRPr="00994FE5">
              <w:rPr>
                <w:rFonts w:ascii="Arial" w:hAnsi="Arial" w:cs="Arial"/>
                <w:sz w:val="18"/>
                <w:szCs w:val="18"/>
              </w:rPr>
              <w:t>].</w:t>
            </w:r>
          </w:p>
        </w:tc>
      </w:tr>
      <w:tr w:rsidR="00994FE5" w:rsidRPr="00994FE5" w14:paraId="48B6D2BD" w14:textId="77777777" w:rsidTr="00101EC2">
        <w:tc>
          <w:tcPr>
            <w:tcW w:w="421" w:type="dxa"/>
          </w:tcPr>
          <w:p w14:paraId="69F54221"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00F6EEAB"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1C2EC135"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sz w:val="18"/>
                <w:szCs w:val="18"/>
              </w:rPr>
              <w:t>there are reasonable grounds to suspect that the subject has in their possession or will within the next [</w:t>
            </w:r>
            <w:r w:rsidRPr="00994FE5">
              <w:rPr>
                <w:rFonts w:ascii="Arial" w:hAnsi="Arial" w:cs="Arial"/>
                <w:i/>
                <w:sz w:val="18"/>
                <w:szCs w:val="18"/>
              </w:rPr>
              <w:t>days/hours</w:t>
            </w:r>
            <w:r w:rsidRPr="00994FE5">
              <w:rPr>
                <w:rFonts w:ascii="Arial" w:hAnsi="Arial" w:cs="Arial"/>
                <w:sz w:val="18"/>
                <w:szCs w:val="18"/>
              </w:rPr>
              <w:t>] have in their possession [</w:t>
            </w:r>
            <w:r w:rsidRPr="00994FE5">
              <w:rPr>
                <w:rFonts w:ascii="Arial" w:hAnsi="Arial" w:cs="Arial"/>
                <w:i/>
                <w:sz w:val="18"/>
                <w:szCs w:val="18"/>
              </w:rPr>
              <w:t>[description of things]/[evidential material relating to] [description of offence/civil penalty provision]/other</w:t>
            </w:r>
            <w:r w:rsidRPr="00994FE5">
              <w:rPr>
                <w:rFonts w:ascii="Arial" w:hAnsi="Arial" w:cs="Arial"/>
                <w:sz w:val="18"/>
                <w:szCs w:val="18"/>
              </w:rPr>
              <w:t>].</w:t>
            </w:r>
          </w:p>
        </w:tc>
      </w:tr>
      <w:tr w:rsidR="00994FE5" w:rsidRPr="00994FE5" w14:paraId="745EFA32" w14:textId="77777777" w:rsidTr="00101EC2">
        <w:tc>
          <w:tcPr>
            <w:tcW w:w="421" w:type="dxa"/>
          </w:tcPr>
          <w:p w14:paraId="28BF82C0"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5607D910"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061F2870"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sz w:val="18"/>
                <w:szCs w:val="18"/>
              </w:rPr>
              <w:t>it is reasonably necessary that the [</w:t>
            </w:r>
            <w:r w:rsidRPr="00994FE5">
              <w:rPr>
                <w:rFonts w:ascii="Arial" w:hAnsi="Arial" w:cs="Arial"/>
                <w:i/>
                <w:sz w:val="18"/>
                <w:szCs w:val="18"/>
              </w:rPr>
              <w:t>applicant/one or more [insert name and or titles]</w:t>
            </w:r>
            <w:r w:rsidRPr="00994FE5">
              <w:rPr>
                <w:rFonts w:ascii="Arial" w:hAnsi="Arial" w:cs="Arial"/>
                <w:sz w:val="18"/>
                <w:szCs w:val="18"/>
              </w:rPr>
              <w:t>] should have access to the premises described below to [</w:t>
            </w:r>
            <w:r w:rsidRPr="00994FE5">
              <w:rPr>
                <w:rFonts w:ascii="Arial" w:hAnsi="Arial" w:cs="Arial"/>
                <w:i/>
                <w:sz w:val="18"/>
                <w:szCs w:val="18"/>
              </w:rPr>
              <w:t>description of purpose</w:t>
            </w:r>
            <w:r w:rsidRPr="00994FE5">
              <w:rPr>
                <w:rFonts w:ascii="Arial" w:hAnsi="Arial" w:cs="Arial"/>
                <w:sz w:val="18"/>
                <w:szCs w:val="18"/>
              </w:rPr>
              <w:t>].</w:t>
            </w:r>
          </w:p>
        </w:tc>
      </w:tr>
      <w:tr w:rsidR="00994FE5" w:rsidRPr="00994FE5" w14:paraId="638D00BF" w14:textId="77777777" w:rsidTr="00101EC2">
        <w:tc>
          <w:tcPr>
            <w:tcW w:w="421" w:type="dxa"/>
          </w:tcPr>
          <w:p w14:paraId="7AB14220"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7D42D077"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07445567"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sz w:val="18"/>
                <w:szCs w:val="18"/>
              </w:rPr>
              <w:t>there are [</w:t>
            </w:r>
            <w:r w:rsidRPr="00994FE5">
              <w:rPr>
                <w:rFonts w:ascii="Arial" w:hAnsi="Arial" w:cs="Arial"/>
                <w:i/>
                <w:sz w:val="18"/>
                <w:szCs w:val="18"/>
              </w:rPr>
              <w:t>proper/reasonable/other legislative criterion- specify</w:t>
            </w:r>
            <w:r w:rsidRPr="00994FE5">
              <w:rPr>
                <w:rFonts w:ascii="Arial" w:hAnsi="Arial" w:cs="Arial"/>
                <w:sz w:val="18"/>
                <w:szCs w:val="18"/>
              </w:rPr>
              <w:t>] grounds for the issue of the warrant under [</w:t>
            </w:r>
            <w:r w:rsidRPr="00994FE5">
              <w:rPr>
                <w:rFonts w:ascii="Arial" w:hAnsi="Arial" w:cs="Arial"/>
                <w:i/>
                <w:sz w:val="18"/>
                <w:szCs w:val="18"/>
              </w:rPr>
              <w:t>Act and provision empowering issue of warrant</w:t>
            </w:r>
            <w:r w:rsidRPr="00994FE5">
              <w:rPr>
                <w:rFonts w:ascii="Arial" w:hAnsi="Arial" w:cs="Arial"/>
                <w:sz w:val="18"/>
                <w:szCs w:val="18"/>
              </w:rPr>
              <w:t>].</w:t>
            </w:r>
          </w:p>
        </w:tc>
      </w:tr>
      <w:tr w:rsidR="00994FE5" w:rsidRPr="00994FE5" w14:paraId="73C24A27" w14:textId="77777777" w:rsidTr="00101EC2">
        <w:tc>
          <w:tcPr>
            <w:tcW w:w="421" w:type="dxa"/>
          </w:tcPr>
          <w:p w14:paraId="33627F4C"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64BA4D44"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5A330E8E"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b/>
                <w:sz w:val="10"/>
                <w:szCs w:val="18"/>
              </w:rPr>
              <w:t>optional if remote application</w:t>
            </w:r>
            <w:r w:rsidRPr="00994FE5">
              <w:rPr>
                <w:rFonts w:ascii="Arial" w:hAnsi="Arial" w:cs="Arial"/>
                <w:sz w:val="18"/>
                <w:szCs w:val="18"/>
              </w:rPr>
              <w:t xml:space="preserve"> a warrant in the terms of the application should be issued urgently.</w:t>
            </w:r>
          </w:p>
        </w:tc>
      </w:tr>
      <w:tr w:rsidR="00994FE5" w:rsidRPr="00994FE5" w14:paraId="1B659BCF" w14:textId="77777777" w:rsidTr="00101EC2">
        <w:tc>
          <w:tcPr>
            <w:tcW w:w="421" w:type="dxa"/>
          </w:tcPr>
          <w:p w14:paraId="7FA3C1EF"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4853F31F"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57A2CB7F"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b/>
                <w:sz w:val="10"/>
                <w:szCs w:val="18"/>
              </w:rPr>
              <w:t>optional if remote application</w:t>
            </w:r>
            <w:r w:rsidRPr="00994FE5">
              <w:rPr>
                <w:rFonts w:ascii="Arial" w:hAnsi="Arial" w:cs="Arial"/>
                <w:sz w:val="18"/>
                <w:szCs w:val="18"/>
              </w:rPr>
              <w:t xml:space="preserve"> the delay that would occur if an application were made in person would frustrate the effective execution of the warrant.</w:t>
            </w:r>
          </w:p>
        </w:tc>
      </w:tr>
      <w:tr w:rsidR="00994FE5" w:rsidRPr="00994FE5" w14:paraId="24F74457" w14:textId="77777777" w:rsidTr="00101EC2">
        <w:tc>
          <w:tcPr>
            <w:tcW w:w="421" w:type="dxa"/>
          </w:tcPr>
          <w:p w14:paraId="2417116B"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2403F8B6"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18"/>
                <w:szCs w:val="18"/>
              </w:rPr>
            </w:pPr>
          </w:p>
        </w:tc>
        <w:tc>
          <w:tcPr>
            <w:tcW w:w="8647" w:type="dxa"/>
          </w:tcPr>
          <w:p w14:paraId="4769127E" w14:textId="77777777" w:rsidR="00994FE5" w:rsidRPr="00994FE5" w:rsidRDefault="00994FE5" w:rsidP="00994FE5">
            <w:pPr>
              <w:overflowPunct w:val="0"/>
              <w:spacing w:after="120" w:line="276" w:lineRule="auto"/>
              <w:textAlignment w:val="baseline"/>
              <w:rPr>
                <w:rFonts w:ascii="Arial" w:hAnsi="Arial" w:cs="Arial"/>
                <w:sz w:val="18"/>
                <w:szCs w:val="18"/>
              </w:rPr>
            </w:pPr>
            <w:r w:rsidRPr="00994FE5">
              <w:rPr>
                <w:rFonts w:ascii="Arial" w:hAnsi="Arial" w:cs="Arial"/>
                <w:sz w:val="18"/>
                <w:szCs w:val="18"/>
              </w:rPr>
              <w:t>[</w:t>
            </w:r>
            <w:r w:rsidRPr="00994FE5">
              <w:rPr>
                <w:rFonts w:ascii="Arial" w:hAnsi="Arial" w:cs="Arial"/>
                <w:i/>
                <w:sz w:val="18"/>
                <w:szCs w:val="18"/>
              </w:rPr>
              <w:t>other</w:t>
            </w:r>
            <w:r w:rsidRPr="00994FE5">
              <w:rPr>
                <w:rFonts w:ascii="Arial" w:hAnsi="Arial" w:cs="Arial"/>
                <w:sz w:val="18"/>
                <w:szCs w:val="18"/>
              </w:rPr>
              <w:t>]</w:t>
            </w:r>
          </w:p>
        </w:tc>
      </w:tr>
      <w:tr w:rsidR="00994FE5" w:rsidRPr="00994FE5" w14:paraId="4AB8A1F4" w14:textId="77777777" w:rsidTr="00101EC2">
        <w:tc>
          <w:tcPr>
            <w:tcW w:w="421" w:type="dxa"/>
          </w:tcPr>
          <w:p w14:paraId="3D058BE8"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18D51601" w14:textId="77777777" w:rsidR="00994FE5" w:rsidRPr="00994FE5" w:rsidRDefault="00994FE5" w:rsidP="00994FE5">
            <w:pPr>
              <w:overflowPunct w:val="0"/>
              <w:spacing w:after="120" w:line="276" w:lineRule="auto"/>
              <w:textAlignment w:val="baseline"/>
              <w:rPr>
                <w:rFonts w:ascii="Arial" w:hAnsi="Arial" w:cs="Arial"/>
                <w:sz w:val="18"/>
                <w:szCs w:val="18"/>
              </w:rPr>
            </w:pPr>
          </w:p>
        </w:tc>
        <w:tc>
          <w:tcPr>
            <w:tcW w:w="8647" w:type="dxa"/>
          </w:tcPr>
          <w:p w14:paraId="41B9EC38" w14:textId="77777777" w:rsidR="00994FE5" w:rsidRPr="00994FE5" w:rsidRDefault="00994FE5" w:rsidP="00994FE5">
            <w:pPr>
              <w:overflowPunct w:val="0"/>
              <w:spacing w:after="0" w:line="276" w:lineRule="auto"/>
              <w:textAlignment w:val="baseline"/>
              <w:rPr>
                <w:rFonts w:ascii="Arial" w:hAnsi="Arial" w:cs="Arial"/>
                <w:sz w:val="18"/>
                <w:szCs w:val="18"/>
              </w:rPr>
            </w:pPr>
            <w:r w:rsidRPr="00994FE5">
              <w:rPr>
                <w:rFonts w:ascii="Arial" w:hAnsi="Arial" w:cs="Arial"/>
                <w:b/>
                <w:sz w:val="10"/>
                <w:szCs w:val="18"/>
              </w:rPr>
              <w:t>if applicable</w:t>
            </w:r>
            <w:r w:rsidRPr="00994FE5">
              <w:rPr>
                <w:rFonts w:ascii="Arial" w:hAnsi="Arial" w:cs="Arial"/>
                <w:sz w:val="18"/>
                <w:szCs w:val="18"/>
              </w:rPr>
              <w:t xml:space="preserve"> The grounds relied upon to justify the issue of this warrant are</w:t>
            </w:r>
          </w:p>
          <w:p w14:paraId="14A8019B" w14:textId="77777777" w:rsidR="00994FE5" w:rsidRPr="00994FE5" w:rsidRDefault="00994FE5" w:rsidP="00994FE5">
            <w:pPr>
              <w:overflowPunct w:val="0"/>
              <w:spacing w:after="0" w:line="276" w:lineRule="auto"/>
              <w:textAlignment w:val="baseline"/>
              <w:rPr>
                <w:rFonts w:ascii="Arial" w:hAnsi="Arial" w:cs="Arial"/>
                <w:sz w:val="18"/>
                <w:szCs w:val="18"/>
              </w:rPr>
            </w:pPr>
            <w:r w:rsidRPr="00994FE5">
              <w:rPr>
                <w:rFonts w:ascii="Arial" w:hAnsi="Arial" w:cs="Arial"/>
                <w:b/>
                <w:sz w:val="10"/>
                <w:szCs w:val="18"/>
              </w:rPr>
              <w:t>provision for numbered paragraphs</w:t>
            </w:r>
            <w:r w:rsidRPr="00994FE5">
              <w:rPr>
                <w:rFonts w:ascii="Arial" w:hAnsi="Arial" w:cs="Arial"/>
                <w:sz w:val="18"/>
                <w:szCs w:val="18"/>
              </w:rPr>
              <w:t xml:space="preserve"> </w:t>
            </w:r>
          </w:p>
          <w:p w14:paraId="0C5241F2" w14:textId="77777777" w:rsidR="00994FE5" w:rsidRPr="00994FE5" w:rsidRDefault="00994FE5" w:rsidP="00994FE5">
            <w:pPr>
              <w:numPr>
                <w:ilvl w:val="0"/>
                <w:numId w:val="194"/>
              </w:numPr>
              <w:overflowPunct w:val="0"/>
              <w:spacing w:after="120" w:line="276" w:lineRule="auto"/>
              <w:ind w:left="319"/>
              <w:contextualSpacing/>
              <w:jc w:val="left"/>
              <w:textAlignment w:val="baseline"/>
              <w:rPr>
                <w:rFonts w:ascii="Arial" w:hAnsi="Arial" w:cs="Arial"/>
                <w:sz w:val="18"/>
                <w:szCs w:val="18"/>
              </w:rPr>
            </w:pPr>
            <w:r w:rsidRPr="00994FE5">
              <w:rPr>
                <w:rFonts w:ascii="Arial" w:hAnsi="Arial" w:cs="Arial"/>
                <w:sz w:val="18"/>
                <w:szCs w:val="18"/>
              </w:rPr>
              <w:t>[description of grounds]</w:t>
            </w:r>
          </w:p>
        </w:tc>
      </w:tr>
      <w:tr w:rsidR="00994FE5" w:rsidRPr="00994FE5" w14:paraId="3E0AA1F8" w14:textId="77777777" w:rsidTr="00101EC2">
        <w:tc>
          <w:tcPr>
            <w:tcW w:w="421" w:type="dxa"/>
          </w:tcPr>
          <w:p w14:paraId="2829DA98"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18"/>
                <w:szCs w:val="18"/>
              </w:rPr>
            </w:pPr>
          </w:p>
        </w:tc>
        <w:tc>
          <w:tcPr>
            <w:tcW w:w="425" w:type="dxa"/>
          </w:tcPr>
          <w:p w14:paraId="68B3C199" w14:textId="77777777" w:rsidR="00994FE5" w:rsidRPr="00994FE5" w:rsidRDefault="00994FE5" w:rsidP="00994FE5">
            <w:pPr>
              <w:overflowPunct w:val="0"/>
              <w:spacing w:after="120" w:line="276" w:lineRule="auto"/>
              <w:textAlignment w:val="baseline"/>
              <w:rPr>
                <w:rFonts w:ascii="Arial" w:hAnsi="Arial" w:cs="Arial"/>
                <w:sz w:val="18"/>
                <w:szCs w:val="18"/>
              </w:rPr>
            </w:pPr>
          </w:p>
        </w:tc>
        <w:tc>
          <w:tcPr>
            <w:tcW w:w="8647" w:type="dxa"/>
          </w:tcPr>
          <w:p w14:paraId="5316F641" w14:textId="77777777" w:rsidR="00994FE5" w:rsidRPr="00994FE5" w:rsidRDefault="00994FE5" w:rsidP="00994FE5">
            <w:pPr>
              <w:overflowPunct w:val="0"/>
              <w:spacing w:after="0" w:line="276" w:lineRule="auto"/>
              <w:textAlignment w:val="baseline"/>
              <w:rPr>
                <w:rFonts w:ascii="Arial" w:hAnsi="Arial" w:cs="Arial"/>
                <w:sz w:val="18"/>
                <w:szCs w:val="18"/>
              </w:rPr>
            </w:pPr>
            <w:r w:rsidRPr="00994FE5">
              <w:rPr>
                <w:rFonts w:ascii="Arial" w:hAnsi="Arial" w:cs="Arial"/>
                <w:b/>
                <w:sz w:val="10"/>
                <w:szCs w:val="18"/>
              </w:rPr>
              <w:t>if applicable</w:t>
            </w:r>
            <w:r w:rsidRPr="00994FE5">
              <w:rPr>
                <w:rFonts w:ascii="Arial" w:hAnsi="Arial" w:cs="Arial"/>
                <w:sz w:val="18"/>
                <w:szCs w:val="18"/>
              </w:rPr>
              <w:t xml:space="preserve"> The reasons for issuing the warrant are</w:t>
            </w:r>
          </w:p>
          <w:p w14:paraId="32F1F621" w14:textId="77777777" w:rsidR="00994FE5" w:rsidRPr="00994FE5" w:rsidRDefault="00994FE5" w:rsidP="00994FE5">
            <w:pPr>
              <w:overflowPunct w:val="0"/>
              <w:spacing w:after="0" w:line="276" w:lineRule="auto"/>
              <w:textAlignment w:val="baseline"/>
              <w:rPr>
                <w:rFonts w:ascii="Arial" w:hAnsi="Arial" w:cs="Arial"/>
                <w:sz w:val="18"/>
                <w:szCs w:val="18"/>
              </w:rPr>
            </w:pPr>
            <w:r w:rsidRPr="00994FE5">
              <w:rPr>
                <w:rFonts w:ascii="Arial" w:hAnsi="Arial" w:cs="Arial"/>
                <w:b/>
                <w:sz w:val="10"/>
                <w:szCs w:val="18"/>
              </w:rPr>
              <w:t>provision for numbered paragraphs</w:t>
            </w:r>
            <w:r w:rsidRPr="00994FE5">
              <w:rPr>
                <w:rFonts w:ascii="Arial" w:hAnsi="Arial" w:cs="Arial"/>
                <w:sz w:val="18"/>
                <w:szCs w:val="18"/>
              </w:rPr>
              <w:t xml:space="preserve"> </w:t>
            </w:r>
          </w:p>
          <w:p w14:paraId="077C13A7" w14:textId="77777777" w:rsidR="00994FE5" w:rsidRPr="00994FE5" w:rsidRDefault="00994FE5" w:rsidP="00994FE5">
            <w:pPr>
              <w:numPr>
                <w:ilvl w:val="0"/>
                <w:numId w:val="195"/>
              </w:numPr>
              <w:overflowPunct w:val="0"/>
              <w:spacing w:after="120" w:line="276" w:lineRule="auto"/>
              <w:ind w:left="319"/>
              <w:contextualSpacing/>
              <w:jc w:val="left"/>
              <w:textAlignment w:val="baseline"/>
              <w:rPr>
                <w:rFonts w:ascii="Arial" w:hAnsi="Arial" w:cs="Arial"/>
                <w:sz w:val="18"/>
                <w:szCs w:val="18"/>
              </w:rPr>
            </w:pPr>
            <w:r w:rsidRPr="00994FE5">
              <w:rPr>
                <w:rFonts w:ascii="Arial" w:hAnsi="Arial" w:cs="Arial"/>
                <w:sz w:val="18"/>
                <w:szCs w:val="18"/>
              </w:rPr>
              <w:t>[description of reasons]</w:t>
            </w:r>
          </w:p>
        </w:tc>
      </w:tr>
    </w:tbl>
    <w:p w14:paraId="38F478B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8"/>
          <w:szCs w:val="18"/>
        </w:rPr>
      </w:pPr>
    </w:p>
    <w:p w14:paraId="15C6F0BA" w14:textId="77777777" w:rsidR="00994FE5" w:rsidRPr="00994FE5" w:rsidRDefault="00994FE5" w:rsidP="00994FE5">
      <w:pPr>
        <w:spacing w:after="0" w:line="240" w:lineRule="auto"/>
        <w:jc w:val="left"/>
        <w:rPr>
          <w:rFonts w:ascii="Arial" w:eastAsia="Times New Roman" w:hAnsi="Arial" w:cs="Arial"/>
          <w:sz w:val="18"/>
          <w:szCs w:val="18"/>
        </w:rPr>
      </w:pPr>
      <w:r w:rsidRPr="00994FE5">
        <w:rPr>
          <w:rFonts w:ascii="Arial" w:eastAsia="Times New Roman" w:hAnsi="Arial" w:cs="Arial"/>
          <w:sz w:val="18"/>
          <w:szCs w:val="18"/>
        </w:rPr>
        <w:br w:type="page"/>
      </w:r>
    </w:p>
    <w:tbl>
      <w:tblPr>
        <w:tblStyle w:val="TableGrid15"/>
        <w:tblW w:w="9351" w:type="dxa"/>
        <w:tblLook w:val="04A0" w:firstRow="1" w:lastRow="0" w:firstColumn="1" w:lastColumn="0" w:noHBand="0" w:noVBand="1"/>
      </w:tblPr>
      <w:tblGrid>
        <w:gridCol w:w="9351"/>
      </w:tblGrid>
      <w:tr w:rsidR="00994FE5" w:rsidRPr="00994FE5" w14:paraId="1DE68C44" w14:textId="77777777" w:rsidTr="00101EC2">
        <w:tc>
          <w:tcPr>
            <w:tcW w:w="9351" w:type="dxa"/>
          </w:tcPr>
          <w:p w14:paraId="0C0DBB8F" w14:textId="77777777" w:rsidR="00994FE5" w:rsidRPr="00994FE5" w:rsidRDefault="00994FE5" w:rsidP="00994FE5">
            <w:pPr>
              <w:overflowPunct w:val="0"/>
              <w:spacing w:before="240" w:after="240" w:line="276" w:lineRule="auto"/>
              <w:jc w:val="left"/>
              <w:rPr>
                <w:rFonts w:ascii="Arial" w:hAnsi="Arial" w:cs="Arial"/>
                <w:b/>
                <w:sz w:val="18"/>
                <w:szCs w:val="18"/>
              </w:rPr>
            </w:pPr>
            <w:r w:rsidRPr="00994FE5">
              <w:rPr>
                <w:rFonts w:ascii="Arial" w:hAnsi="Arial" w:cs="Arial"/>
                <w:b/>
                <w:sz w:val="18"/>
                <w:szCs w:val="18"/>
              </w:rPr>
              <w:lastRenderedPageBreak/>
              <w:t>Warrant</w:t>
            </w:r>
          </w:p>
          <w:p w14:paraId="05E101F8" w14:textId="77777777" w:rsidR="00994FE5" w:rsidRPr="00994FE5" w:rsidRDefault="00994FE5" w:rsidP="00994FE5">
            <w:pPr>
              <w:overflowPunct w:val="0"/>
              <w:spacing w:before="120" w:after="120" w:line="276" w:lineRule="auto"/>
              <w:jc w:val="left"/>
              <w:rPr>
                <w:rFonts w:ascii="Arial" w:hAnsi="Arial" w:cs="Arial"/>
                <w:sz w:val="18"/>
                <w:szCs w:val="18"/>
              </w:rPr>
            </w:pPr>
            <w:r w:rsidRPr="00994FE5">
              <w:rPr>
                <w:rFonts w:ascii="Arial" w:hAnsi="Arial" w:cs="Arial"/>
                <w:sz w:val="18"/>
                <w:szCs w:val="18"/>
              </w:rPr>
              <w:t>This warrant authorises [</w:t>
            </w:r>
            <w:r w:rsidRPr="00994FE5">
              <w:rPr>
                <w:rFonts w:ascii="Arial" w:hAnsi="Arial" w:cs="Arial"/>
                <w:i/>
                <w:sz w:val="18"/>
                <w:szCs w:val="18"/>
              </w:rPr>
              <w:t>the person and persons to whom this warrant addresses/[and] any [accompanying] police officer/other</w:t>
            </w:r>
            <w:r w:rsidRPr="00994FE5">
              <w:rPr>
                <w:rFonts w:ascii="Arial" w:hAnsi="Arial" w:cs="Arial"/>
                <w:sz w:val="18"/>
                <w:szCs w:val="18"/>
              </w:rPr>
              <w:t>] [</w:t>
            </w:r>
            <w:r w:rsidRPr="00994FE5">
              <w:rPr>
                <w:rFonts w:ascii="Arial" w:hAnsi="Arial" w:cs="Arial"/>
                <w:i/>
                <w:sz w:val="18"/>
                <w:szCs w:val="18"/>
              </w:rPr>
              <w:t>with such assistants as he or she considers necessary in the circumstances/other</w:t>
            </w:r>
            <w:r w:rsidRPr="00994FE5">
              <w:rPr>
                <w:rFonts w:ascii="Arial" w:hAnsi="Arial" w:cs="Arial"/>
                <w:sz w:val="18"/>
                <w:szCs w:val="18"/>
              </w:rPr>
              <w:t>] to:</w:t>
            </w:r>
          </w:p>
          <w:p w14:paraId="2415303B"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enter [</w:t>
            </w:r>
            <w:r w:rsidRPr="00994FE5">
              <w:rPr>
                <w:rFonts w:ascii="Arial" w:hAnsi="Arial" w:cs="Arial"/>
                <w:i/>
                <w:sz w:val="18"/>
                <w:szCs w:val="18"/>
              </w:rPr>
              <w:t>description of place or thing</w:t>
            </w:r>
            <w:r w:rsidRPr="00994FE5">
              <w:rPr>
                <w:rFonts w:ascii="Arial" w:hAnsi="Arial" w:cs="Arial"/>
                <w:sz w:val="18"/>
                <w:szCs w:val="18"/>
              </w:rPr>
              <w:t>] [</w:t>
            </w:r>
            <w:r w:rsidRPr="00994FE5">
              <w:rPr>
                <w:rFonts w:ascii="Arial" w:hAnsi="Arial" w:cs="Arial"/>
                <w:i/>
                <w:sz w:val="18"/>
                <w:szCs w:val="18"/>
              </w:rPr>
              <w:t>for the purpose of [description of purpose]</w:t>
            </w:r>
            <w:r w:rsidRPr="00994FE5">
              <w:rPr>
                <w:rFonts w:ascii="Arial" w:hAnsi="Arial" w:cs="Arial"/>
                <w:sz w:val="18"/>
                <w:szCs w:val="18"/>
              </w:rPr>
              <w:t>].</w:t>
            </w:r>
          </w:p>
          <w:p w14:paraId="5BE8168E"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search [</w:t>
            </w:r>
            <w:r w:rsidRPr="00994FE5">
              <w:rPr>
                <w:rFonts w:ascii="Arial" w:hAnsi="Arial" w:cs="Arial"/>
                <w:i/>
                <w:sz w:val="18"/>
                <w:szCs w:val="18"/>
              </w:rPr>
              <w:t>description of premises, address or description of person or description of vehicle, licence plate number</w:t>
            </w:r>
            <w:r w:rsidRPr="00994FE5">
              <w:rPr>
                <w:rFonts w:ascii="Arial" w:hAnsi="Arial" w:cs="Arial"/>
                <w:sz w:val="18"/>
                <w:szCs w:val="18"/>
              </w:rPr>
              <w:t>] for [</w:t>
            </w:r>
            <w:r w:rsidRPr="00994FE5">
              <w:rPr>
                <w:rFonts w:ascii="Arial" w:hAnsi="Arial" w:cs="Arial"/>
                <w:i/>
                <w:sz w:val="18"/>
                <w:szCs w:val="18"/>
              </w:rPr>
              <w:t>description of thing or things of particular kind</w:t>
            </w:r>
            <w:r w:rsidRPr="00994FE5">
              <w:rPr>
                <w:rFonts w:ascii="Arial" w:hAnsi="Arial" w:cs="Arial"/>
                <w:sz w:val="18"/>
                <w:szCs w:val="18"/>
              </w:rPr>
              <w:t>].</w:t>
            </w:r>
          </w:p>
          <w:p w14:paraId="71B63E98"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enter and search [</w:t>
            </w:r>
            <w:r w:rsidRPr="00994FE5">
              <w:rPr>
                <w:rFonts w:ascii="Arial" w:hAnsi="Arial" w:cs="Arial"/>
                <w:i/>
                <w:sz w:val="18"/>
                <w:szCs w:val="18"/>
              </w:rPr>
              <w:t>description of premises, address or description of vehicle, licence plate number</w:t>
            </w:r>
            <w:r w:rsidRPr="00994FE5">
              <w:rPr>
                <w:rFonts w:ascii="Arial" w:hAnsi="Arial" w:cs="Arial"/>
                <w:sz w:val="18"/>
                <w:szCs w:val="18"/>
              </w:rPr>
              <w:t>] for [</w:t>
            </w:r>
            <w:r w:rsidRPr="00994FE5">
              <w:rPr>
                <w:rFonts w:ascii="Arial" w:hAnsi="Arial" w:cs="Arial"/>
                <w:i/>
                <w:sz w:val="18"/>
                <w:szCs w:val="18"/>
              </w:rPr>
              <w:t>description of thing or things of particular kind</w:t>
            </w:r>
            <w:r w:rsidRPr="00994FE5">
              <w:rPr>
                <w:rFonts w:ascii="Arial" w:hAnsi="Arial" w:cs="Arial"/>
                <w:sz w:val="18"/>
                <w:szCs w:val="18"/>
              </w:rPr>
              <w:t>].</w:t>
            </w:r>
          </w:p>
          <w:p w14:paraId="778C3478"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inspect [</w:t>
            </w:r>
            <w:r w:rsidRPr="00994FE5">
              <w:rPr>
                <w:rFonts w:ascii="Arial" w:hAnsi="Arial" w:cs="Arial"/>
                <w:i/>
                <w:sz w:val="18"/>
                <w:szCs w:val="18"/>
              </w:rPr>
              <w:t>description of place or thing</w:t>
            </w:r>
            <w:r w:rsidRPr="00994FE5">
              <w:rPr>
                <w:rFonts w:ascii="Arial" w:hAnsi="Arial" w:cs="Arial"/>
                <w:sz w:val="18"/>
                <w:szCs w:val="18"/>
              </w:rPr>
              <w:t>] [</w:t>
            </w:r>
            <w:r w:rsidRPr="00994FE5">
              <w:rPr>
                <w:rFonts w:ascii="Arial" w:hAnsi="Arial" w:cs="Arial"/>
                <w:i/>
                <w:sz w:val="18"/>
                <w:szCs w:val="18"/>
              </w:rPr>
              <w:t>for the purpose of [description of purpose]</w:t>
            </w:r>
            <w:r w:rsidRPr="00994FE5">
              <w:rPr>
                <w:rFonts w:ascii="Arial" w:hAnsi="Arial" w:cs="Arial"/>
                <w:sz w:val="18"/>
                <w:szCs w:val="18"/>
              </w:rPr>
              <w:t>].</w:t>
            </w:r>
          </w:p>
          <w:p w14:paraId="58C5C51F"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enter and [</w:t>
            </w:r>
            <w:r w:rsidRPr="00994FE5">
              <w:rPr>
                <w:rFonts w:ascii="Arial" w:hAnsi="Arial" w:cs="Arial"/>
                <w:i/>
                <w:sz w:val="18"/>
                <w:szCs w:val="18"/>
              </w:rPr>
              <w:t>inspect/examine/other</w:t>
            </w:r>
            <w:r w:rsidRPr="00994FE5">
              <w:rPr>
                <w:rFonts w:ascii="Arial" w:hAnsi="Arial" w:cs="Arial"/>
                <w:sz w:val="18"/>
                <w:szCs w:val="18"/>
              </w:rPr>
              <w:t>] [</w:t>
            </w:r>
            <w:r w:rsidRPr="00994FE5">
              <w:rPr>
                <w:rFonts w:ascii="Arial" w:hAnsi="Arial" w:cs="Arial"/>
                <w:i/>
                <w:sz w:val="18"/>
                <w:szCs w:val="18"/>
              </w:rPr>
              <w:t>description of place or thing</w:t>
            </w:r>
            <w:r w:rsidRPr="00994FE5">
              <w:rPr>
                <w:rFonts w:ascii="Arial" w:hAnsi="Arial" w:cs="Arial"/>
                <w:sz w:val="18"/>
                <w:szCs w:val="18"/>
              </w:rPr>
              <w:t>] [</w:t>
            </w:r>
            <w:r w:rsidRPr="00994FE5">
              <w:rPr>
                <w:rFonts w:ascii="Arial" w:hAnsi="Arial" w:cs="Arial"/>
                <w:i/>
                <w:sz w:val="18"/>
                <w:szCs w:val="18"/>
              </w:rPr>
              <w:t>for the purpose of [description of purpose]</w:t>
            </w:r>
            <w:r w:rsidRPr="00994FE5">
              <w:rPr>
                <w:rFonts w:ascii="Arial" w:hAnsi="Arial" w:cs="Arial"/>
                <w:sz w:val="18"/>
                <w:szCs w:val="18"/>
              </w:rPr>
              <w:t>].</w:t>
            </w:r>
          </w:p>
          <w:p w14:paraId="362814E6"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seize [</w:t>
            </w:r>
            <w:r w:rsidRPr="00994FE5">
              <w:rPr>
                <w:rFonts w:ascii="Arial" w:hAnsi="Arial" w:cs="Arial"/>
                <w:i/>
                <w:sz w:val="18"/>
                <w:szCs w:val="18"/>
              </w:rPr>
              <w:t>and remove</w:t>
            </w:r>
            <w:r w:rsidRPr="00994FE5">
              <w:rPr>
                <w:rFonts w:ascii="Arial" w:hAnsi="Arial" w:cs="Arial"/>
                <w:sz w:val="18"/>
                <w:szCs w:val="18"/>
              </w:rPr>
              <w:t>] [</w:t>
            </w:r>
            <w:r w:rsidRPr="00994FE5">
              <w:rPr>
                <w:rFonts w:ascii="Arial" w:hAnsi="Arial" w:cs="Arial"/>
                <w:i/>
                <w:sz w:val="18"/>
                <w:szCs w:val="18"/>
              </w:rPr>
              <w:t>description of thing or things of a particular kind</w:t>
            </w:r>
            <w:r w:rsidRPr="00994FE5">
              <w:rPr>
                <w:rFonts w:ascii="Arial" w:hAnsi="Arial" w:cs="Arial"/>
                <w:sz w:val="18"/>
                <w:szCs w:val="18"/>
              </w:rPr>
              <w:t>] found [</w:t>
            </w:r>
            <w:r w:rsidRPr="00994FE5">
              <w:rPr>
                <w:rFonts w:ascii="Arial" w:hAnsi="Arial" w:cs="Arial"/>
                <w:i/>
                <w:sz w:val="18"/>
                <w:szCs w:val="18"/>
              </w:rPr>
              <w:t>thereon/therein/on or in [particular place or thing]/anywhere</w:t>
            </w:r>
            <w:r w:rsidRPr="00994FE5">
              <w:rPr>
                <w:rFonts w:ascii="Arial" w:hAnsi="Arial" w:cs="Arial"/>
                <w:sz w:val="18"/>
                <w:szCs w:val="18"/>
              </w:rPr>
              <w:t>].</w:t>
            </w:r>
          </w:p>
          <w:p w14:paraId="3AB67ED7"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break into [</w:t>
            </w:r>
            <w:r w:rsidRPr="00994FE5">
              <w:rPr>
                <w:rFonts w:ascii="Arial" w:hAnsi="Arial" w:cs="Arial"/>
                <w:i/>
                <w:sz w:val="18"/>
                <w:szCs w:val="18"/>
              </w:rPr>
              <w:t>and enter</w:t>
            </w:r>
            <w:r w:rsidRPr="00994FE5">
              <w:rPr>
                <w:rFonts w:ascii="Arial" w:hAnsi="Arial" w:cs="Arial"/>
                <w:sz w:val="18"/>
                <w:szCs w:val="18"/>
              </w:rPr>
              <w:t>] [</w:t>
            </w:r>
            <w:r w:rsidRPr="00994FE5">
              <w:rPr>
                <w:rFonts w:ascii="Arial" w:hAnsi="Arial" w:cs="Arial"/>
                <w:i/>
                <w:sz w:val="18"/>
                <w:szCs w:val="18"/>
              </w:rPr>
              <w:t>description of place or thing</w:t>
            </w:r>
            <w:r w:rsidRPr="00994FE5">
              <w:rPr>
                <w:rFonts w:ascii="Arial" w:hAnsi="Arial" w:cs="Arial"/>
                <w:sz w:val="18"/>
                <w:szCs w:val="18"/>
              </w:rPr>
              <w:t>] [</w:t>
            </w:r>
            <w:r w:rsidRPr="00994FE5">
              <w:rPr>
                <w:rFonts w:ascii="Arial" w:hAnsi="Arial" w:cs="Arial"/>
                <w:i/>
                <w:sz w:val="18"/>
                <w:szCs w:val="18"/>
              </w:rPr>
              <w:t>for the purpose of [description of purpose]</w:t>
            </w:r>
            <w:r w:rsidRPr="00994FE5">
              <w:rPr>
                <w:rFonts w:ascii="Arial" w:hAnsi="Arial" w:cs="Arial"/>
                <w:sz w:val="18"/>
                <w:szCs w:val="18"/>
              </w:rPr>
              <w:t>].</w:t>
            </w:r>
          </w:p>
          <w:p w14:paraId="062CDC4B"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for the purposes of exercising the above powers use [</w:t>
            </w:r>
            <w:r w:rsidRPr="00994FE5">
              <w:rPr>
                <w:rFonts w:ascii="Arial" w:hAnsi="Arial" w:cs="Arial"/>
                <w:i/>
                <w:sz w:val="18"/>
                <w:szCs w:val="18"/>
              </w:rPr>
              <w:t>use [reasonable/necessary] force</w:t>
            </w:r>
            <w:r w:rsidRPr="00994FE5">
              <w:rPr>
                <w:rFonts w:ascii="Arial" w:hAnsi="Arial" w:cs="Arial"/>
                <w:sz w:val="18"/>
                <w:szCs w:val="18"/>
              </w:rPr>
              <w:t>].</w:t>
            </w:r>
          </w:p>
          <w:p w14:paraId="020BE917"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b/>
                <w:sz w:val="10"/>
                <w:szCs w:val="18"/>
              </w:rPr>
              <w:t>provision for multiple</w:t>
            </w:r>
            <w:r w:rsidRPr="00994FE5">
              <w:rPr>
                <w:rFonts w:ascii="Arial" w:hAnsi="Arial" w:cs="Arial"/>
                <w:sz w:val="18"/>
                <w:szCs w:val="18"/>
              </w:rPr>
              <w:t xml:space="preserve"> use [</w:t>
            </w:r>
            <w:r w:rsidRPr="00994FE5">
              <w:rPr>
                <w:rFonts w:ascii="Arial" w:hAnsi="Arial" w:cs="Arial"/>
                <w:i/>
                <w:sz w:val="18"/>
                <w:szCs w:val="18"/>
              </w:rPr>
              <w:t>reasonable/necessary</w:t>
            </w:r>
            <w:r w:rsidRPr="00994FE5">
              <w:rPr>
                <w:rFonts w:ascii="Arial" w:hAnsi="Arial" w:cs="Arial"/>
                <w:sz w:val="18"/>
                <w:szCs w:val="18"/>
              </w:rPr>
              <w:t>] force [</w:t>
            </w:r>
            <w:r w:rsidRPr="00994FE5">
              <w:rPr>
                <w:rFonts w:ascii="Arial" w:hAnsi="Arial" w:cs="Arial"/>
                <w:i/>
                <w:sz w:val="18"/>
                <w:szCs w:val="18"/>
              </w:rPr>
              <w:t>if necessary</w:t>
            </w:r>
            <w:r w:rsidRPr="00994FE5">
              <w:rPr>
                <w:rFonts w:ascii="Arial" w:hAnsi="Arial" w:cs="Arial"/>
                <w:sz w:val="18"/>
                <w:szCs w:val="18"/>
              </w:rPr>
              <w:t>] for the purposes of [</w:t>
            </w:r>
            <w:r w:rsidRPr="00994FE5">
              <w:rPr>
                <w:rFonts w:ascii="Arial" w:hAnsi="Arial" w:cs="Arial"/>
                <w:i/>
                <w:sz w:val="18"/>
                <w:szCs w:val="18"/>
              </w:rPr>
              <w:t>exercising the powers conferred by [Act and provision number]/other specified power</w:t>
            </w:r>
            <w:r w:rsidRPr="00994FE5">
              <w:rPr>
                <w:rFonts w:ascii="Arial" w:hAnsi="Arial" w:cs="Arial"/>
                <w:sz w:val="18"/>
                <w:szCs w:val="18"/>
              </w:rPr>
              <w:t>].</w:t>
            </w:r>
          </w:p>
          <w:p w14:paraId="1DF9C18B" w14:textId="77777777" w:rsidR="00994FE5" w:rsidRPr="00994FE5" w:rsidRDefault="00994FE5" w:rsidP="00994FE5">
            <w:pPr>
              <w:numPr>
                <w:ilvl w:val="0"/>
                <w:numId w:val="196"/>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w:t>
            </w:r>
            <w:r w:rsidRPr="00994FE5">
              <w:rPr>
                <w:rFonts w:ascii="Arial" w:hAnsi="Arial" w:cs="Arial"/>
                <w:i/>
                <w:sz w:val="18"/>
                <w:szCs w:val="18"/>
              </w:rPr>
              <w:t>other</w:t>
            </w:r>
            <w:r w:rsidRPr="00994FE5">
              <w:rPr>
                <w:rFonts w:ascii="Arial" w:hAnsi="Arial" w:cs="Arial"/>
                <w:sz w:val="18"/>
                <w:szCs w:val="18"/>
              </w:rPr>
              <w:t>].</w:t>
            </w:r>
          </w:p>
          <w:p w14:paraId="1182AF18" w14:textId="77777777" w:rsidR="00994FE5" w:rsidRPr="00994FE5" w:rsidRDefault="00994FE5" w:rsidP="00994FE5">
            <w:pPr>
              <w:overflowPunct w:val="0"/>
              <w:spacing w:before="120" w:after="120" w:line="276" w:lineRule="auto"/>
              <w:jc w:val="left"/>
              <w:textAlignment w:val="baseline"/>
              <w:rPr>
                <w:rFonts w:ascii="Arial" w:hAnsi="Arial" w:cs="Arial"/>
                <w:sz w:val="18"/>
                <w:szCs w:val="18"/>
              </w:rPr>
            </w:pPr>
          </w:p>
          <w:p w14:paraId="5D83DBAC" w14:textId="77777777" w:rsidR="00994FE5" w:rsidRPr="00994FE5" w:rsidRDefault="00994FE5" w:rsidP="00994FE5">
            <w:pPr>
              <w:overflowPunct w:val="0"/>
              <w:spacing w:after="120" w:line="276" w:lineRule="auto"/>
              <w:jc w:val="left"/>
              <w:textAlignment w:val="baseline"/>
              <w:rPr>
                <w:rFonts w:ascii="Arial" w:hAnsi="Arial" w:cs="Arial"/>
                <w:sz w:val="18"/>
                <w:szCs w:val="18"/>
              </w:rPr>
            </w:pPr>
            <w:r w:rsidRPr="00994FE5">
              <w:rPr>
                <w:rFonts w:ascii="Arial" w:hAnsi="Arial" w:cs="Arial"/>
                <w:sz w:val="18"/>
                <w:szCs w:val="18"/>
              </w:rPr>
              <w:t>This warrant:</w:t>
            </w:r>
          </w:p>
          <w:p w14:paraId="268F38EB" w14:textId="77777777" w:rsidR="00994FE5" w:rsidRPr="00994FE5" w:rsidRDefault="00994FE5" w:rsidP="00994FE5">
            <w:pPr>
              <w:numPr>
                <w:ilvl w:val="0"/>
                <w:numId w:val="191"/>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may be executed at any time of day.</w:t>
            </w:r>
          </w:p>
          <w:p w14:paraId="5F874445" w14:textId="77777777" w:rsidR="00994FE5" w:rsidRPr="00994FE5" w:rsidRDefault="00994FE5" w:rsidP="00994FE5">
            <w:pPr>
              <w:numPr>
                <w:ilvl w:val="0"/>
                <w:numId w:val="191"/>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must not be executed between the hours of [</w:t>
            </w:r>
            <w:r w:rsidRPr="00994FE5">
              <w:rPr>
                <w:rFonts w:ascii="Arial" w:hAnsi="Arial" w:cs="Arial"/>
                <w:i/>
                <w:sz w:val="18"/>
                <w:szCs w:val="18"/>
              </w:rPr>
              <w:t>time</w:t>
            </w:r>
            <w:r w:rsidRPr="00994FE5">
              <w:rPr>
                <w:rFonts w:ascii="Arial" w:hAnsi="Arial" w:cs="Arial"/>
                <w:sz w:val="18"/>
                <w:szCs w:val="18"/>
              </w:rPr>
              <w:t>] and [</w:t>
            </w:r>
            <w:r w:rsidRPr="00994FE5">
              <w:rPr>
                <w:rFonts w:ascii="Arial" w:hAnsi="Arial" w:cs="Arial"/>
                <w:i/>
                <w:sz w:val="18"/>
                <w:szCs w:val="18"/>
              </w:rPr>
              <w:t>time</w:t>
            </w:r>
            <w:r w:rsidRPr="00994FE5">
              <w:rPr>
                <w:rFonts w:ascii="Arial" w:hAnsi="Arial" w:cs="Arial"/>
                <w:sz w:val="18"/>
                <w:szCs w:val="18"/>
              </w:rPr>
              <w:t>].</w:t>
            </w:r>
          </w:p>
          <w:p w14:paraId="6352EE0B" w14:textId="77777777" w:rsidR="00994FE5" w:rsidRPr="00994FE5" w:rsidRDefault="00994FE5" w:rsidP="00994FE5">
            <w:pPr>
              <w:numPr>
                <w:ilvl w:val="0"/>
                <w:numId w:val="191"/>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may be executed between the hours of [</w:t>
            </w:r>
            <w:r w:rsidRPr="00994FE5">
              <w:rPr>
                <w:rFonts w:ascii="Arial" w:hAnsi="Arial" w:cs="Arial"/>
                <w:i/>
                <w:sz w:val="18"/>
                <w:szCs w:val="18"/>
              </w:rPr>
              <w:t>time</w:t>
            </w:r>
            <w:r w:rsidRPr="00994FE5">
              <w:rPr>
                <w:rFonts w:ascii="Arial" w:hAnsi="Arial" w:cs="Arial"/>
                <w:sz w:val="18"/>
                <w:szCs w:val="18"/>
              </w:rPr>
              <w:t>] and [</w:t>
            </w:r>
            <w:r w:rsidRPr="00994FE5">
              <w:rPr>
                <w:rFonts w:ascii="Arial" w:hAnsi="Arial" w:cs="Arial"/>
                <w:i/>
                <w:sz w:val="18"/>
                <w:szCs w:val="18"/>
              </w:rPr>
              <w:t>time</w:t>
            </w:r>
            <w:r w:rsidRPr="00994FE5">
              <w:rPr>
                <w:rFonts w:ascii="Arial" w:hAnsi="Arial" w:cs="Arial"/>
                <w:sz w:val="18"/>
                <w:szCs w:val="18"/>
              </w:rPr>
              <w:t>].</w:t>
            </w:r>
          </w:p>
          <w:p w14:paraId="7F831A2C" w14:textId="77777777" w:rsidR="00994FE5" w:rsidRPr="00994FE5" w:rsidRDefault="00994FE5" w:rsidP="00994FE5">
            <w:pPr>
              <w:numPr>
                <w:ilvl w:val="0"/>
                <w:numId w:val="191"/>
              </w:numPr>
              <w:overflowPunct w:val="0"/>
              <w:spacing w:before="120" w:after="120" w:line="276" w:lineRule="auto"/>
              <w:ind w:left="453" w:hanging="425"/>
              <w:contextualSpacing/>
              <w:jc w:val="left"/>
              <w:textAlignment w:val="baseline"/>
              <w:rPr>
                <w:rFonts w:ascii="Arial" w:hAnsi="Arial" w:cs="Arial"/>
                <w:sz w:val="18"/>
                <w:szCs w:val="18"/>
              </w:rPr>
            </w:pPr>
            <w:r w:rsidRPr="00994FE5">
              <w:rPr>
                <w:rFonts w:ascii="Arial" w:hAnsi="Arial" w:cs="Arial"/>
                <w:sz w:val="18"/>
                <w:szCs w:val="18"/>
              </w:rPr>
              <w:t>[</w:t>
            </w:r>
            <w:r w:rsidRPr="00994FE5">
              <w:rPr>
                <w:rFonts w:ascii="Arial" w:hAnsi="Arial" w:cs="Arial"/>
                <w:i/>
                <w:sz w:val="18"/>
                <w:szCs w:val="18"/>
              </w:rPr>
              <w:t>other</w:t>
            </w:r>
            <w:r w:rsidRPr="00994FE5">
              <w:rPr>
                <w:rFonts w:ascii="Arial" w:hAnsi="Arial" w:cs="Arial"/>
                <w:sz w:val="18"/>
                <w:szCs w:val="18"/>
              </w:rPr>
              <w:t>].</w:t>
            </w:r>
          </w:p>
          <w:p w14:paraId="639005B0" w14:textId="77777777" w:rsidR="00994FE5" w:rsidRPr="00994FE5" w:rsidRDefault="00994FE5" w:rsidP="00994FE5">
            <w:pPr>
              <w:overflowPunct w:val="0"/>
              <w:spacing w:before="120" w:after="120" w:line="276" w:lineRule="auto"/>
              <w:jc w:val="left"/>
              <w:textAlignment w:val="baseline"/>
              <w:rPr>
                <w:rFonts w:ascii="Arial" w:hAnsi="Arial" w:cs="Arial"/>
                <w:sz w:val="18"/>
                <w:szCs w:val="18"/>
              </w:rPr>
            </w:pPr>
          </w:p>
          <w:p w14:paraId="27372CF2" w14:textId="77777777" w:rsidR="00994FE5" w:rsidRPr="00994FE5" w:rsidRDefault="00994FE5" w:rsidP="00994FE5">
            <w:pPr>
              <w:overflowPunct w:val="0"/>
              <w:spacing w:before="120" w:after="120" w:line="276" w:lineRule="auto"/>
              <w:jc w:val="left"/>
              <w:textAlignment w:val="baseline"/>
              <w:rPr>
                <w:rFonts w:ascii="Arial" w:hAnsi="Arial" w:cs="Arial"/>
                <w:b/>
                <w:sz w:val="18"/>
                <w:szCs w:val="18"/>
              </w:rPr>
            </w:pPr>
            <w:r w:rsidRPr="00994FE5">
              <w:rPr>
                <w:rFonts w:ascii="Arial" w:hAnsi="Arial" w:cs="Arial"/>
                <w:b/>
                <w:sz w:val="18"/>
                <w:szCs w:val="18"/>
              </w:rPr>
              <w:t>Expiration</w:t>
            </w:r>
          </w:p>
          <w:p w14:paraId="0AC40AFF" w14:textId="77777777" w:rsidR="00994FE5" w:rsidRPr="00994FE5" w:rsidRDefault="00994FE5" w:rsidP="00994FE5">
            <w:pPr>
              <w:overflowPunct w:val="0"/>
              <w:spacing w:before="120" w:after="120" w:line="276" w:lineRule="auto"/>
              <w:jc w:val="left"/>
              <w:textAlignment w:val="baseline"/>
              <w:rPr>
                <w:rFonts w:ascii="Arial" w:hAnsi="Arial" w:cs="Arial"/>
                <w:sz w:val="18"/>
                <w:szCs w:val="18"/>
              </w:rPr>
            </w:pPr>
            <w:r w:rsidRPr="00994FE5">
              <w:rPr>
                <w:rFonts w:ascii="Arial" w:hAnsi="Arial" w:cs="Arial"/>
                <w:sz w:val="18"/>
                <w:szCs w:val="18"/>
              </w:rPr>
              <w:t>This warrant expires on [</w:t>
            </w:r>
            <w:r w:rsidRPr="00994FE5">
              <w:rPr>
                <w:rFonts w:ascii="Arial" w:hAnsi="Arial" w:cs="Arial"/>
                <w:i/>
                <w:sz w:val="18"/>
                <w:szCs w:val="18"/>
              </w:rPr>
              <w:t>date/time</w:t>
            </w:r>
            <w:r w:rsidRPr="00994FE5">
              <w:rPr>
                <w:rFonts w:ascii="Arial" w:hAnsi="Arial" w:cs="Arial"/>
                <w:sz w:val="18"/>
                <w:szCs w:val="18"/>
              </w:rPr>
              <w:t>], being a date not more than [</w:t>
            </w:r>
            <w:r w:rsidRPr="00994FE5">
              <w:rPr>
                <w:rFonts w:ascii="Arial" w:hAnsi="Arial" w:cs="Arial"/>
                <w:i/>
                <w:sz w:val="18"/>
                <w:szCs w:val="18"/>
              </w:rPr>
              <w:t>days/hours</w:t>
            </w:r>
            <w:r w:rsidRPr="00994FE5">
              <w:rPr>
                <w:rFonts w:ascii="Arial" w:hAnsi="Arial" w:cs="Arial"/>
                <w:sz w:val="18"/>
                <w:szCs w:val="18"/>
              </w:rPr>
              <w:t xml:space="preserve">] after the issue of this warrant. </w:t>
            </w:r>
          </w:p>
        </w:tc>
      </w:tr>
    </w:tbl>
    <w:p w14:paraId="309FC5F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8"/>
          <w:szCs w:val="18"/>
        </w:rPr>
      </w:pPr>
    </w:p>
    <w:tbl>
      <w:tblPr>
        <w:tblStyle w:val="TableGrid15"/>
        <w:tblW w:w="0" w:type="auto"/>
        <w:tblLook w:val="04A0" w:firstRow="1" w:lastRow="0" w:firstColumn="1" w:lastColumn="0" w:noHBand="0" w:noVBand="1"/>
      </w:tblPr>
      <w:tblGrid>
        <w:gridCol w:w="9350"/>
      </w:tblGrid>
      <w:tr w:rsidR="00994FE5" w:rsidRPr="00994FE5" w14:paraId="22F59B2C" w14:textId="77777777" w:rsidTr="00101EC2">
        <w:tc>
          <w:tcPr>
            <w:tcW w:w="10457" w:type="dxa"/>
          </w:tcPr>
          <w:p w14:paraId="7C79CC6C" w14:textId="77777777" w:rsidR="00994FE5" w:rsidRPr="00994FE5" w:rsidRDefault="00994FE5" w:rsidP="00994FE5">
            <w:pPr>
              <w:overflowPunct w:val="0"/>
              <w:spacing w:before="240" w:after="0" w:line="276" w:lineRule="auto"/>
              <w:ind w:right="176"/>
              <w:textAlignment w:val="baseline"/>
              <w:rPr>
                <w:rFonts w:ascii="Arial" w:hAnsi="Arial" w:cs="Arial"/>
                <w:b/>
                <w:iCs/>
                <w:sz w:val="18"/>
                <w:szCs w:val="16"/>
              </w:rPr>
            </w:pPr>
            <w:bookmarkStart w:id="88" w:name="_Hlk53989630"/>
            <w:r w:rsidRPr="00994FE5">
              <w:rPr>
                <w:rFonts w:ascii="Arial" w:hAnsi="Arial" w:cs="Arial"/>
                <w:b/>
                <w:iCs/>
                <w:sz w:val="18"/>
                <w:szCs w:val="16"/>
              </w:rPr>
              <w:t>Authentication</w:t>
            </w:r>
          </w:p>
          <w:p w14:paraId="67A44092" w14:textId="77777777" w:rsidR="00994FE5" w:rsidRPr="00994FE5" w:rsidRDefault="00994FE5" w:rsidP="00994FE5">
            <w:pPr>
              <w:overflowPunct w:val="0"/>
              <w:spacing w:before="600" w:after="0" w:line="276" w:lineRule="auto"/>
              <w:ind w:right="176"/>
              <w:textAlignment w:val="baseline"/>
              <w:rPr>
                <w:rFonts w:ascii="Arial" w:hAnsi="Arial" w:cs="Arial"/>
                <w:sz w:val="18"/>
                <w:szCs w:val="18"/>
              </w:rPr>
            </w:pPr>
            <w:r w:rsidRPr="00994FE5">
              <w:rPr>
                <w:rFonts w:ascii="Arial" w:hAnsi="Arial" w:cs="Arial"/>
                <w:sz w:val="18"/>
                <w:szCs w:val="18"/>
              </w:rPr>
              <w:t>…………………………………………</w:t>
            </w:r>
          </w:p>
          <w:p w14:paraId="234E0C43" w14:textId="77777777" w:rsidR="00994FE5" w:rsidRPr="00994FE5" w:rsidRDefault="00994FE5" w:rsidP="00994FE5">
            <w:pPr>
              <w:overflowPunct w:val="0"/>
              <w:spacing w:after="0" w:line="276" w:lineRule="auto"/>
              <w:ind w:right="176"/>
              <w:textAlignment w:val="baseline"/>
              <w:rPr>
                <w:rFonts w:ascii="Arial" w:hAnsi="Arial" w:cs="Arial"/>
                <w:sz w:val="18"/>
                <w:szCs w:val="18"/>
              </w:rPr>
            </w:pPr>
            <w:r w:rsidRPr="00994FE5">
              <w:rPr>
                <w:rFonts w:ascii="Arial" w:hAnsi="Arial" w:cs="Arial"/>
                <w:sz w:val="18"/>
                <w:szCs w:val="18"/>
              </w:rPr>
              <w:t xml:space="preserve">Signature </w:t>
            </w:r>
            <w:r w:rsidRPr="00994FE5">
              <w:rPr>
                <w:rFonts w:ascii="Arial" w:hAnsi="Arial" w:cs="Arial"/>
                <w:iCs/>
                <w:sz w:val="18"/>
                <w:szCs w:val="18"/>
              </w:rPr>
              <w:t>of Judicial Officer</w:t>
            </w:r>
          </w:p>
          <w:p w14:paraId="04393D69" w14:textId="77777777" w:rsidR="00994FE5" w:rsidRPr="00994FE5" w:rsidRDefault="00994FE5" w:rsidP="00994FE5">
            <w:pPr>
              <w:overflowPunct w:val="0"/>
              <w:spacing w:after="120" w:line="276" w:lineRule="auto"/>
              <w:ind w:right="176"/>
              <w:textAlignment w:val="baseline"/>
              <w:rPr>
                <w:rFonts w:ascii="Arial" w:eastAsia="Arial" w:hAnsi="Arial" w:cs="Arial"/>
                <w:bCs/>
                <w:sz w:val="14"/>
                <w:szCs w:val="14"/>
              </w:rPr>
            </w:pPr>
            <w:r w:rsidRPr="00994FE5">
              <w:rPr>
                <w:rFonts w:ascii="Arial" w:hAnsi="Arial" w:cs="Arial"/>
                <w:iCs/>
                <w:sz w:val="18"/>
                <w:szCs w:val="18"/>
              </w:rPr>
              <w:t>[</w:t>
            </w:r>
            <w:r w:rsidRPr="00994FE5">
              <w:rPr>
                <w:rFonts w:ascii="Arial" w:hAnsi="Arial" w:cs="Arial"/>
                <w:i/>
                <w:iCs/>
                <w:sz w:val="18"/>
                <w:szCs w:val="18"/>
              </w:rPr>
              <w:t>title and name</w:t>
            </w:r>
            <w:r w:rsidRPr="00994FE5">
              <w:rPr>
                <w:rFonts w:ascii="Arial" w:hAnsi="Arial" w:cs="Arial"/>
                <w:iCs/>
                <w:sz w:val="18"/>
                <w:szCs w:val="18"/>
              </w:rPr>
              <w:t>]</w:t>
            </w:r>
          </w:p>
        </w:tc>
      </w:tr>
      <w:bookmarkEnd w:id="87"/>
      <w:bookmarkEnd w:id="88"/>
    </w:tbl>
    <w:p w14:paraId="434E990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3951D4FF"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365159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102AE—Search Warrant—Anti-money Laundering and Counter-terrorism Financing Act (Cth) is deleted and substituted as follows:</w:t>
      </w:r>
    </w:p>
    <w:p w14:paraId="27FA7C0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102AE</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2F42A38" w14:textId="77777777" w:rsidTr="00101EC2">
        <w:tc>
          <w:tcPr>
            <w:tcW w:w="3899" w:type="pct"/>
            <w:tcBorders>
              <w:top w:val="single" w:sz="4" w:space="0" w:color="auto"/>
            </w:tcBorders>
          </w:tcPr>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075"/>
            </w:tblGrid>
            <w:tr w:rsidR="00994FE5" w:rsidRPr="00994FE5" w14:paraId="792CA505" w14:textId="77777777" w:rsidTr="00101EC2">
              <w:tc>
                <w:tcPr>
                  <w:tcW w:w="3899" w:type="pct"/>
                  <w:tcBorders>
                    <w:top w:val="nil"/>
                    <w:left w:val="nil"/>
                    <w:bottom w:val="nil"/>
                    <w:right w:val="nil"/>
                  </w:tcBorders>
                </w:tcPr>
                <w:p w14:paraId="4F75E70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r>
          </w:tbl>
          <w:p w14:paraId="40C3BAD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FE36DB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12B3389" w14:textId="77777777" w:rsidTr="00101EC2">
        <w:trPr>
          <w:trHeight w:val="1148"/>
        </w:trPr>
        <w:tc>
          <w:tcPr>
            <w:tcW w:w="3899" w:type="pct"/>
            <w:tcBorders>
              <w:bottom w:val="single" w:sz="2" w:space="0" w:color="auto"/>
            </w:tcBorders>
          </w:tcPr>
          <w:p w14:paraId="2C04770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257AC8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8826E1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EC73BC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3C4D3B0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9DF420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tc>
        <w:tc>
          <w:tcPr>
            <w:tcW w:w="1101" w:type="pct"/>
            <w:tcBorders>
              <w:bottom w:val="single" w:sz="2" w:space="0" w:color="auto"/>
            </w:tcBorders>
          </w:tcPr>
          <w:p w14:paraId="04F409D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164D6DB"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SEARCH </w:t>
      </w:r>
      <w:r w:rsidRPr="00994FE5">
        <w:rPr>
          <w:rFonts w:ascii="Arial" w:hAnsi="Arial" w:cs="Arial"/>
          <w:b/>
          <w:bCs/>
          <w:sz w:val="28"/>
        </w:rPr>
        <w:t>WARRANT</w:t>
      </w:r>
    </w:p>
    <w:p w14:paraId="649338F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Anti-money Laundering and Counter-terrorism Financing Act 2006</w:t>
      </w:r>
      <w:r w:rsidRPr="00994FE5">
        <w:rPr>
          <w:rFonts w:ascii="Arial" w:eastAsia="Times New Roman" w:hAnsi="Arial" w:cs="Arial"/>
          <w:b/>
          <w:bCs/>
          <w:i/>
          <w:sz w:val="20"/>
          <w:szCs w:val="20"/>
        </w:rPr>
        <w:t xml:space="preserve"> </w:t>
      </w:r>
      <w:r w:rsidRPr="00994FE5">
        <w:rPr>
          <w:rFonts w:ascii="Arial" w:eastAsia="Times New Roman" w:hAnsi="Arial" w:cs="Arial"/>
          <w:b/>
          <w:bCs/>
          <w:sz w:val="20"/>
          <w:szCs w:val="20"/>
        </w:rPr>
        <w:t>(Cth)</w:t>
      </w:r>
    </w:p>
    <w:p w14:paraId="7EFE534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7DCD669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4BE597A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1F8CC8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0CBE4A4"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290F0986"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1989"/>
        <w:gridCol w:w="1580"/>
      </w:tblGrid>
      <w:tr w:rsidR="00994FE5" w:rsidRPr="00994FE5" w14:paraId="62BF61F3"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tcPr>
          <w:p w14:paraId="40ED1805"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the subject of this warrant</w:t>
            </w:r>
          </w:p>
        </w:tc>
      </w:tr>
      <w:tr w:rsidR="00994FE5" w:rsidRPr="00994FE5" w14:paraId="2DA66CEE" w14:textId="77777777" w:rsidTr="00101EC2">
        <w:tblPrEx>
          <w:jc w:val="center"/>
        </w:tblPrEx>
        <w:trPr>
          <w:cantSplit/>
          <w:trHeight w:val="454"/>
          <w:jc w:val="center"/>
        </w:trPr>
        <w:tc>
          <w:tcPr>
            <w:tcW w:w="2581" w:type="dxa"/>
            <w:tcBorders>
              <w:bottom w:val="nil"/>
            </w:tcBorders>
          </w:tcPr>
          <w:p w14:paraId="631D9F9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4"/>
            <w:tcBorders>
              <w:bottom w:val="nil"/>
            </w:tcBorders>
          </w:tcPr>
          <w:p w14:paraId="028118F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8E95CFF" w14:textId="77777777" w:rsidTr="00101EC2">
        <w:tblPrEx>
          <w:jc w:val="center"/>
        </w:tblPrEx>
        <w:trPr>
          <w:cantSplit/>
          <w:trHeight w:val="85"/>
          <w:jc w:val="center"/>
        </w:trPr>
        <w:tc>
          <w:tcPr>
            <w:tcW w:w="2581" w:type="dxa"/>
            <w:tcBorders>
              <w:top w:val="nil"/>
            </w:tcBorders>
            <w:vAlign w:val="bottom"/>
          </w:tcPr>
          <w:p w14:paraId="64ADB3B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tcBorders>
            <w:vAlign w:val="bottom"/>
          </w:tcPr>
          <w:p w14:paraId="76D4485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 xml:space="preserve">Full Name </w:t>
            </w:r>
          </w:p>
        </w:tc>
      </w:tr>
      <w:tr w:rsidR="00994FE5" w:rsidRPr="00994FE5" w14:paraId="5C8BE64A" w14:textId="77777777" w:rsidTr="00101EC2">
        <w:tblPrEx>
          <w:jc w:val="center"/>
        </w:tblPrEx>
        <w:trPr>
          <w:cantSplit/>
          <w:trHeight w:val="454"/>
          <w:jc w:val="center"/>
        </w:trPr>
        <w:tc>
          <w:tcPr>
            <w:tcW w:w="2581" w:type="dxa"/>
            <w:vMerge w:val="restart"/>
          </w:tcPr>
          <w:p w14:paraId="3BA17F7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Address for service</w:t>
            </w:r>
          </w:p>
        </w:tc>
        <w:tc>
          <w:tcPr>
            <w:tcW w:w="7893" w:type="dxa"/>
            <w:gridSpan w:val="4"/>
            <w:tcBorders>
              <w:bottom w:val="nil"/>
            </w:tcBorders>
          </w:tcPr>
          <w:p w14:paraId="3DA420D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E2C3E49" w14:textId="77777777" w:rsidTr="00101EC2">
        <w:tblPrEx>
          <w:jc w:val="center"/>
        </w:tblPrEx>
        <w:trPr>
          <w:cantSplit/>
          <w:trHeight w:val="85"/>
          <w:jc w:val="center"/>
        </w:trPr>
        <w:tc>
          <w:tcPr>
            <w:tcW w:w="2581" w:type="dxa"/>
            <w:vMerge/>
          </w:tcPr>
          <w:p w14:paraId="7E0E821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0DA1AB1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2C412C21" w14:textId="77777777" w:rsidTr="00101EC2">
        <w:tblPrEx>
          <w:jc w:val="center"/>
        </w:tblPrEx>
        <w:trPr>
          <w:cantSplit/>
          <w:trHeight w:val="454"/>
          <w:jc w:val="center"/>
        </w:trPr>
        <w:tc>
          <w:tcPr>
            <w:tcW w:w="2581" w:type="dxa"/>
            <w:vMerge/>
          </w:tcPr>
          <w:p w14:paraId="525E363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0352783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0DDB354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2D9756A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21E3690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3C2C850" w14:textId="77777777" w:rsidTr="00101EC2">
        <w:tblPrEx>
          <w:jc w:val="center"/>
        </w:tblPrEx>
        <w:trPr>
          <w:cantSplit/>
          <w:trHeight w:val="86"/>
          <w:jc w:val="center"/>
        </w:trPr>
        <w:tc>
          <w:tcPr>
            <w:tcW w:w="2581" w:type="dxa"/>
            <w:vMerge/>
          </w:tcPr>
          <w:p w14:paraId="5B46A7C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409E990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1F61ED2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bottom w:val="single" w:sz="4" w:space="0" w:color="auto"/>
            </w:tcBorders>
            <w:vAlign w:val="bottom"/>
          </w:tcPr>
          <w:p w14:paraId="0AD2ABF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4F1BACD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128B89D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563"/>
        <w:gridCol w:w="322"/>
        <w:gridCol w:w="256"/>
        <w:gridCol w:w="8209"/>
      </w:tblGrid>
      <w:tr w:rsidR="00994FE5" w:rsidRPr="00994FE5" w14:paraId="3D136027" w14:textId="77777777" w:rsidTr="00101EC2">
        <w:tc>
          <w:tcPr>
            <w:tcW w:w="5000" w:type="pct"/>
            <w:gridSpan w:val="4"/>
          </w:tcPr>
          <w:p w14:paraId="0E33E2C9"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 and/or position]/other</w:t>
            </w:r>
            <w:r w:rsidRPr="00994FE5">
              <w:rPr>
                <w:rFonts w:ascii="Arial" w:hAnsi="Arial" w:cs="Arial"/>
                <w:b/>
                <w:sz w:val="20"/>
                <w:szCs w:val="20"/>
              </w:rPr>
              <w:t>]</w:t>
            </w:r>
          </w:p>
          <w:p w14:paraId="778FFF26" w14:textId="77777777" w:rsidR="00994FE5" w:rsidRPr="00994FE5" w:rsidRDefault="00994FE5" w:rsidP="00994FE5">
            <w:pPr>
              <w:overflowPunct w:val="0"/>
              <w:spacing w:after="240" w:line="276" w:lineRule="auto"/>
              <w:jc w:val="left"/>
              <w:textAlignment w:val="baseline"/>
              <w:rPr>
                <w:rFonts w:ascii="Arial" w:hAnsi="Arial" w:cs="Arial"/>
                <w:b/>
                <w:sz w:val="20"/>
                <w:szCs w:val="20"/>
              </w:rPr>
            </w:pPr>
            <w:r w:rsidRPr="00994FE5">
              <w:rPr>
                <w:rFonts w:ascii="Arial" w:hAnsi="Arial" w:cs="Arial"/>
                <w:b/>
                <w:sz w:val="20"/>
                <w:szCs w:val="20"/>
              </w:rPr>
              <w:t>Recitals</w:t>
            </w:r>
          </w:p>
          <w:p w14:paraId="6A3C559B" w14:textId="77777777" w:rsidR="00994FE5" w:rsidRPr="00994FE5" w:rsidRDefault="00994FE5" w:rsidP="00994FE5">
            <w:pPr>
              <w:overflowPunct w:val="0"/>
              <w:spacing w:after="240" w:line="276" w:lineRule="auto"/>
              <w:contextualSpacing/>
              <w:jc w:val="left"/>
              <w:textAlignment w:val="baseline"/>
              <w:rPr>
                <w:rFonts w:ascii="Arial" w:hAnsi="Arial" w:cs="Arial"/>
                <w:spacing w:val="-2"/>
                <w:sz w:val="20"/>
                <w:szCs w:val="20"/>
              </w:rPr>
            </w:pPr>
            <w:r w:rsidRPr="00994FE5">
              <w:rPr>
                <w:rFonts w:ascii="Arial" w:hAnsi="Arial" w:cs="Arial"/>
                <w:spacing w:val="-2"/>
                <w:sz w:val="20"/>
                <w:szCs w:val="20"/>
              </w:rPr>
              <w:t>An Application has been made on [</w:t>
            </w:r>
            <w:r w:rsidRPr="00994FE5">
              <w:rPr>
                <w:rFonts w:ascii="Arial" w:hAnsi="Arial" w:cs="Arial"/>
                <w:i/>
                <w:spacing w:val="-2"/>
                <w:sz w:val="20"/>
                <w:szCs w:val="20"/>
              </w:rPr>
              <w:t>date</w:t>
            </w:r>
            <w:r w:rsidRPr="00994FE5">
              <w:rPr>
                <w:rFonts w:ascii="Arial" w:hAnsi="Arial" w:cs="Arial"/>
                <w:spacing w:val="-2"/>
                <w:sz w:val="20"/>
                <w:szCs w:val="20"/>
              </w:rPr>
              <w:t>] by authorised officer, [</w:t>
            </w:r>
            <w:r w:rsidRPr="00994FE5">
              <w:rPr>
                <w:rFonts w:ascii="Arial" w:hAnsi="Arial" w:cs="Arial"/>
                <w:i/>
                <w:spacing w:val="-2"/>
                <w:sz w:val="20"/>
                <w:szCs w:val="20"/>
              </w:rPr>
              <w:t>name and/or office</w:t>
            </w:r>
            <w:r w:rsidRPr="00994FE5">
              <w:rPr>
                <w:rFonts w:ascii="Arial" w:hAnsi="Arial" w:cs="Arial"/>
                <w:spacing w:val="-2"/>
                <w:sz w:val="20"/>
                <w:szCs w:val="20"/>
              </w:rPr>
              <w:t xml:space="preserve">] under section 159 of the </w:t>
            </w:r>
            <w:r w:rsidRPr="00994FE5">
              <w:rPr>
                <w:rFonts w:ascii="Arial" w:hAnsi="Arial" w:cs="Arial"/>
                <w:i/>
                <w:spacing w:val="-2"/>
                <w:sz w:val="20"/>
                <w:szCs w:val="20"/>
              </w:rPr>
              <w:t>Anti-money Laundering and Counter-terrorism Financing Act 2006</w:t>
            </w:r>
            <w:r w:rsidRPr="00994FE5">
              <w:rPr>
                <w:rFonts w:ascii="Arial" w:hAnsi="Arial" w:cs="Arial"/>
                <w:spacing w:val="-2"/>
                <w:sz w:val="20"/>
                <w:szCs w:val="20"/>
              </w:rPr>
              <w:t xml:space="preserve"> (Cth) for the issue of a warrant.</w:t>
            </w:r>
          </w:p>
          <w:p w14:paraId="27ACFE71"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p>
          <w:p w14:paraId="32A9F471"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The Magistrate is satisfied on information given [</w:t>
            </w:r>
            <w:r w:rsidRPr="00994FE5">
              <w:rPr>
                <w:rFonts w:ascii="Arial" w:hAnsi="Arial" w:cs="Arial"/>
                <w:i/>
                <w:sz w:val="20"/>
                <w:szCs w:val="20"/>
              </w:rPr>
              <w:t>on oath/by affirmation/by electronic means</w:t>
            </w:r>
            <w:r w:rsidRPr="00994FE5">
              <w:rPr>
                <w:rFonts w:ascii="Arial" w:hAnsi="Arial" w:cs="Arial"/>
                <w:sz w:val="20"/>
                <w:szCs w:val="20"/>
              </w:rPr>
              <w:t>] [</w:t>
            </w:r>
            <w:r w:rsidRPr="00994FE5">
              <w:rPr>
                <w:rFonts w:ascii="Arial" w:hAnsi="Arial" w:cs="Arial"/>
                <w:i/>
                <w:sz w:val="20"/>
                <w:szCs w:val="20"/>
              </w:rPr>
              <w:t>and further information/affidavit/other</w:t>
            </w:r>
            <w:r w:rsidRPr="00994FE5">
              <w:rPr>
                <w:rFonts w:ascii="Arial" w:hAnsi="Arial" w:cs="Arial"/>
                <w:sz w:val="20"/>
                <w:szCs w:val="20"/>
              </w:rPr>
              <w:t>] that:</w:t>
            </w:r>
          </w:p>
        </w:tc>
      </w:tr>
      <w:tr w:rsidR="00994FE5" w:rsidRPr="00994FE5" w14:paraId="55B0EC1C" w14:textId="77777777" w:rsidTr="00101EC2">
        <w:tc>
          <w:tcPr>
            <w:tcW w:w="301" w:type="pct"/>
          </w:tcPr>
          <w:p w14:paraId="2B5C8E7D" w14:textId="77777777" w:rsidR="00994FE5" w:rsidRPr="00994FE5" w:rsidRDefault="00994FE5" w:rsidP="00994FE5">
            <w:pPr>
              <w:numPr>
                <w:ilvl w:val="0"/>
                <w:numId w:val="198"/>
              </w:numPr>
              <w:overflowPunct w:val="0"/>
              <w:spacing w:after="120" w:line="276" w:lineRule="auto"/>
              <w:jc w:val="left"/>
              <w:textAlignment w:val="baseline"/>
              <w:rPr>
                <w:rFonts w:ascii="Arial" w:hAnsi="Arial" w:cs="Arial"/>
                <w:sz w:val="20"/>
                <w:szCs w:val="20"/>
              </w:rPr>
            </w:pPr>
          </w:p>
        </w:tc>
        <w:tc>
          <w:tcPr>
            <w:tcW w:w="309" w:type="pct"/>
            <w:gridSpan w:val="2"/>
          </w:tcPr>
          <w:p w14:paraId="18D30E7B"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20"/>
                <w:szCs w:val="20"/>
              </w:rPr>
            </w:pPr>
          </w:p>
        </w:tc>
        <w:tc>
          <w:tcPr>
            <w:tcW w:w="4390" w:type="pct"/>
          </w:tcPr>
          <w:p w14:paraId="73DF3995"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it is reasonably necessary that the one or more authorised officers</w:t>
            </w:r>
            <w:r w:rsidRPr="00994FE5">
              <w:rPr>
                <w:rFonts w:ascii="Arial" w:hAnsi="Arial" w:cs="Arial"/>
                <w:iCs/>
                <w:sz w:val="20"/>
                <w:szCs w:val="20"/>
              </w:rPr>
              <w:t xml:space="preserve"> should have access to the premises described below for the purposes of determining whether the provisions of the </w:t>
            </w:r>
            <w:r w:rsidRPr="00994FE5">
              <w:rPr>
                <w:rFonts w:ascii="Arial" w:hAnsi="Arial" w:cs="Arial"/>
                <w:i/>
                <w:iCs/>
                <w:sz w:val="20"/>
                <w:szCs w:val="20"/>
              </w:rPr>
              <w:t xml:space="preserve">Anti-money Laundering and Counter-terrorism Financing Act 2006 </w:t>
            </w:r>
            <w:r w:rsidRPr="00994FE5">
              <w:rPr>
                <w:rFonts w:ascii="Arial" w:hAnsi="Arial" w:cs="Arial"/>
                <w:iCs/>
                <w:sz w:val="20"/>
                <w:szCs w:val="20"/>
              </w:rPr>
              <w:t>(Cth)</w:t>
            </w:r>
            <w:r w:rsidRPr="00994FE5">
              <w:rPr>
                <w:rFonts w:ascii="Arial" w:hAnsi="Arial" w:cs="Arial"/>
                <w:i/>
                <w:iCs/>
                <w:sz w:val="20"/>
                <w:szCs w:val="20"/>
              </w:rPr>
              <w:t xml:space="preserve">, </w:t>
            </w:r>
            <w:r w:rsidRPr="00994FE5">
              <w:rPr>
                <w:rFonts w:ascii="Arial" w:hAnsi="Arial" w:cs="Arial"/>
                <w:iCs/>
                <w:sz w:val="20"/>
                <w:szCs w:val="20"/>
              </w:rPr>
              <w:t xml:space="preserve">the </w:t>
            </w:r>
            <w:r w:rsidRPr="00994FE5">
              <w:rPr>
                <w:rFonts w:ascii="Arial" w:hAnsi="Arial" w:cs="Arial"/>
                <w:i/>
                <w:iCs/>
                <w:sz w:val="20"/>
                <w:szCs w:val="20"/>
              </w:rPr>
              <w:t>Anti-money Laundering and Counter-terrorism Financing (Prescribed Foreign Countries) Regulations 2018</w:t>
            </w:r>
            <w:r w:rsidRPr="00994FE5">
              <w:rPr>
                <w:rFonts w:ascii="Arial" w:hAnsi="Arial" w:cs="Arial"/>
                <w:iCs/>
                <w:sz w:val="20"/>
                <w:szCs w:val="20"/>
              </w:rPr>
              <w:t xml:space="preserve"> (Cth), or the </w:t>
            </w:r>
            <w:r w:rsidRPr="00994FE5">
              <w:rPr>
                <w:rFonts w:ascii="Arial" w:hAnsi="Arial" w:cs="Arial"/>
                <w:i/>
                <w:iCs/>
                <w:sz w:val="20"/>
                <w:szCs w:val="20"/>
              </w:rPr>
              <w:t xml:space="preserve">Anti-money Laundering and Counter-terrorism Financing Rules </w:t>
            </w:r>
            <w:r w:rsidRPr="00994FE5">
              <w:rPr>
                <w:rFonts w:ascii="Arial" w:hAnsi="Arial" w:cs="Arial"/>
                <w:sz w:val="20"/>
                <w:szCs w:val="20"/>
              </w:rPr>
              <w:t xml:space="preserve">have been or </w:t>
            </w:r>
            <w:r w:rsidRPr="00994FE5">
              <w:rPr>
                <w:rFonts w:ascii="Arial" w:hAnsi="Arial" w:cs="Arial"/>
                <w:iCs/>
                <w:sz w:val="20"/>
                <w:szCs w:val="20"/>
              </w:rPr>
              <w:t>are being complied with.</w:t>
            </w:r>
          </w:p>
        </w:tc>
      </w:tr>
      <w:tr w:rsidR="00994FE5" w:rsidRPr="00994FE5" w14:paraId="08025677" w14:textId="77777777" w:rsidTr="00101EC2">
        <w:tc>
          <w:tcPr>
            <w:tcW w:w="301" w:type="pct"/>
          </w:tcPr>
          <w:p w14:paraId="7F5EC60F" w14:textId="77777777" w:rsidR="00994FE5" w:rsidRPr="00994FE5" w:rsidRDefault="00994FE5" w:rsidP="00994FE5">
            <w:pPr>
              <w:numPr>
                <w:ilvl w:val="0"/>
                <w:numId w:val="198"/>
              </w:numPr>
              <w:overflowPunct w:val="0"/>
              <w:spacing w:after="120" w:line="276" w:lineRule="auto"/>
              <w:jc w:val="left"/>
              <w:textAlignment w:val="baseline"/>
              <w:rPr>
                <w:rFonts w:ascii="Arial" w:hAnsi="Arial" w:cs="Arial"/>
                <w:sz w:val="20"/>
                <w:szCs w:val="20"/>
              </w:rPr>
            </w:pPr>
          </w:p>
        </w:tc>
        <w:tc>
          <w:tcPr>
            <w:tcW w:w="309" w:type="pct"/>
            <w:gridSpan w:val="2"/>
          </w:tcPr>
          <w:p w14:paraId="71E1301F"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20"/>
                <w:szCs w:val="20"/>
              </w:rPr>
            </w:pPr>
          </w:p>
        </w:tc>
        <w:tc>
          <w:tcPr>
            <w:tcW w:w="4390" w:type="pct"/>
          </w:tcPr>
          <w:p w14:paraId="67000D12"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there are proper grounds for the issue of the warrant under </w:t>
            </w:r>
            <w:r w:rsidRPr="00994FE5">
              <w:rPr>
                <w:rFonts w:ascii="Arial" w:hAnsi="Arial" w:cs="Arial"/>
                <w:iCs/>
                <w:sz w:val="20"/>
                <w:szCs w:val="20"/>
              </w:rPr>
              <w:t xml:space="preserve">section 159 of the </w:t>
            </w:r>
            <w:r w:rsidRPr="00994FE5">
              <w:rPr>
                <w:rFonts w:ascii="Arial" w:hAnsi="Arial" w:cs="Arial"/>
                <w:i/>
                <w:iCs/>
                <w:sz w:val="20"/>
                <w:szCs w:val="20"/>
              </w:rPr>
              <w:t xml:space="preserve">Anti-money Laundering and Counter Terrorism Financing Act 2006 </w:t>
            </w:r>
            <w:r w:rsidRPr="00994FE5">
              <w:rPr>
                <w:rFonts w:ascii="Arial" w:hAnsi="Arial" w:cs="Arial"/>
                <w:iCs/>
                <w:sz w:val="20"/>
                <w:szCs w:val="20"/>
              </w:rPr>
              <w:t>(Cth)</w:t>
            </w:r>
            <w:r w:rsidRPr="00994FE5">
              <w:rPr>
                <w:rFonts w:ascii="Arial" w:hAnsi="Arial" w:cs="Arial"/>
                <w:i/>
                <w:iCs/>
                <w:sz w:val="20"/>
                <w:szCs w:val="20"/>
              </w:rPr>
              <w:t>.</w:t>
            </w:r>
          </w:p>
        </w:tc>
      </w:tr>
      <w:tr w:rsidR="00994FE5" w:rsidRPr="00994FE5" w14:paraId="6F56CCB9" w14:textId="77777777" w:rsidTr="00101EC2">
        <w:tc>
          <w:tcPr>
            <w:tcW w:w="5000" w:type="pct"/>
            <w:gridSpan w:val="4"/>
          </w:tcPr>
          <w:p w14:paraId="5CBBCE6C" w14:textId="77777777" w:rsidR="00994FE5" w:rsidRPr="00994FE5" w:rsidRDefault="00994FE5" w:rsidP="00994FE5">
            <w:pPr>
              <w:keepNext/>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lastRenderedPageBreak/>
              <w:t>Warrant</w:t>
            </w:r>
          </w:p>
          <w:p w14:paraId="2BEAF21B"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one or more authorised officers with such assistants and by such force as is necessary and reasonable to:</w:t>
            </w:r>
          </w:p>
        </w:tc>
      </w:tr>
      <w:tr w:rsidR="00994FE5" w:rsidRPr="00994FE5" w14:paraId="424DA1E1" w14:textId="77777777" w:rsidTr="00101EC2">
        <w:tc>
          <w:tcPr>
            <w:tcW w:w="473" w:type="pct"/>
            <w:gridSpan w:val="2"/>
          </w:tcPr>
          <w:p w14:paraId="6FF8CA05"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527" w:type="pct"/>
            <w:gridSpan w:val="2"/>
          </w:tcPr>
          <w:p w14:paraId="366B028D"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enter [</w:t>
            </w:r>
            <w:r w:rsidRPr="00994FE5">
              <w:rPr>
                <w:rFonts w:ascii="Arial" w:hAnsi="Arial" w:cs="Arial"/>
                <w:i/>
                <w:sz w:val="20"/>
                <w:szCs w:val="20"/>
              </w:rPr>
              <w:t>description of premises, address</w:t>
            </w:r>
            <w:r w:rsidRPr="00994FE5">
              <w:rPr>
                <w:rFonts w:ascii="Arial" w:hAnsi="Arial" w:cs="Arial"/>
                <w:sz w:val="20"/>
                <w:szCs w:val="20"/>
              </w:rPr>
              <w:t>] for [</w:t>
            </w:r>
            <w:r w:rsidRPr="00994FE5">
              <w:rPr>
                <w:rFonts w:ascii="Arial" w:hAnsi="Arial" w:cs="Arial"/>
                <w:i/>
                <w:sz w:val="20"/>
                <w:szCs w:val="20"/>
              </w:rPr>
              <w:t>description of premises</w:t>
            </w:r>
            <w:r w:rsidRPr="00994FE5">
              <w:rPr>
                <w:rFonts w:ascii="Arial" w:hAnsi="Arial" w:cs="Arial"/>
                <w:sz w:val="20"/>
                <w:szCs w:val="20"/>
              </w:rPr>
              <w:t>].</w:t>
            </w:r>
          </w:p>
        </w:tc>
      </w:tr>
      <w:tr w:rsidR="00994FE5" w:rsidRPr="00994FE5" w14:paraId="07061102" w14:textId="77777777" w:rsidTr="00101EC2">
        <w:tc>
          <w:tcPr>
            <w:tcW w:w="473" w:type="pct"/>
            <w:gridSpan w:val="2"/>
          </w:tcPr>
          <w:p w14:paraId="37481998"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527" w:type="pct"/>
            <w:gridSpan w:val="2"/>
          </w:tcPr>
          <w:p w14:paraId="640AA26D"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exercise the powers set out in section 148 of the </w:t>
            </w:r>
            <w:r w:rsidRPr="00994FE5">
              <w:rPr>
                <w:rFonts w:ascii="Arial" w:hAnsi="Arial" w:cs="Arial"/>
                <w:i/>
                <w:iCs/>
                <w:sz w:val="20"/>
                <w:szCs w:val="20"/>
              </w:rPr>
              <w:t xml:space="preserve">Anti-money Laundering and Counter-terrorism Financing Act 2006 </w:t>
            </w:r>
            <w:r w:rsidRPr="00994FE5">
              <w:rPr>
                <w:rFonts w:ascii="Arial" w:hAnsi="Arial" w:cs="Arial"/>
                <w:iCs/>
                <w:sz w:val="20"/>
                <w:szCs w:val="20"/>
              </w:rPr>
              <w:t>(Cth).</w:t>
            </w:r>
          </w:p>
        </w:tc>
      </w:tr>
      <w:tr w:rsidR="00994FE5" w:rsidRPr="00994FE5" w14:paraId="0F87BCD4" w14:textId="77777777" w:rsidTr="00101EC2">
        <w:tc>
          <w:tcPr>
            <w:tcW w:w="5000" w:type="pct"/>
            <w:gridSpan w:val="4"/>
          </w:tcPr>
          <w:p w14:paraId="0EC7324D"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This warrant:</w:t>
            </w:r>
          </w:p>
          <w:p w14:paraId="0AE16CC6"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05168F45"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4D830B67"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3759573E"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Expiration</w:t>
            </w:r>
          </w:p>
          <w:p w14:paraId="7974C3C8" w14:textId="77777777" w:rsidR="00994FE5" w:rsidRPr="00994FE5" w:rsidRDefault="00994FE5" w:rsidP="00994FE5">
            <w:pPr>
              <w:overflowPunct w:val="0"/>
              <w:spacing w:before="120" w:after="120" w:line="276" w:lineRule="auto"/>
              <w:ind w:left="28"/>
              <w:jc w:val="left"/>
              <w:textAlignment w:val="baseline"/>
              <w:rPr>
                <w:rFonts w:ascii="Arial" w:hAnsi="Arial" w:cs="Arial"/>
                <w:b/>
                <w:spacing w:val="-2"/>
                <w:sz w:val="20"/>
                <w:szCs w:val="20"/>
              </w:rPr>
            </w:pPr>
            <w:r w:rsidRPr="00994FE5">
              <w:rPr>
                <w:rFonts w:ascii="Arial" w:hAnsi="Arial" w:cs="Arial"/>
                <w:spacing w:val="-2"/>
                <w:sz w:val="20"/>
                <w:szCs w:val="20"/>
              </w:rPr>
              <w:t>This warrant expires on [</w:t>
            </w:r>
            <w:r w:rsidRPr="00994FE5">
              <w:rPr>
                <w:rFonts w:ascii="Arial" w:hAnsi="Arial" w:cs="Arial"/>
                <w:i/>
                <w:spacing w:val="-2"/>
                <w:sz w:val="20"/>
                <w:szCs w:val="20"/>
              </w:rPr>
              <w:t>date/time</w:t>
            </w:r>
            <w:r w:rsidRPr="00994FE5">
              <w:rPr>
                <w:rFonts w:ascii="Arial" w:hAnsi="Arial" w:cs="Arial"/>
                <w:spacing w:val="-2"/>
                <w:sz w:val="20"/>
                <w:szCs w:val="20"/>
              </w:rPr>
              <w:t>], being a date not more than 6 months after the issue of this warrant.</w:t>
            </w:r>
          </w:p>
        </w:tc>
      </w:tr>
    </w:tbl>
    <w:p w14:paraId="6563DD8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0014B07C" w14:textId="77777777" w:rsidTr="00101EC2">
        <w:trPr>
          <w:cantSplit/>
        </w:trPr>
        <w:tc>
          <w:tcPr>
            <w:tcW w:w="5000" w:type="pct"/>
          </w:tcPr>
          <w:p w14:paraId="4335FC40"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20"/>
              </w:rPr>
            </w:pPr>
            <w:r w:rsidRPr="00994FE5">
              <w:rPr>
                <w:rFonts w:ascii="Arial" w:hAnsi="Arial" w:cs="Arial"/>
                <w:b/>
                <w:iCs/>
                <w:sz w:val="20"/>
                <w:szCs w:val="20"/>
              </w:rPr>
              <w:t>Authentication</w:t>
            </w:r>
          </w:p>
          <w:p w14:paraId="091B014A"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6C0D25C8"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4F6F68CF" w14:textId="77777777" w:rsidR="00994FE5" w:rsidRPr="00994FE5" w:rsidRDefault="00994FE5" w:rsidP="00994FE5">
            <w:pPr>
              <w:overflowPunct w:val="0"/>
              <w:spacing w:after="120" w:line="276" w:lineRule="auto"/>
              <w:ind w:right="176"/>
              <w:textAlignment w:val="baseline"/>
              <w:rPr>
                <w:rFonts w:ascii="Arial" w:eastAsia="Arial" w:hAnsi="Arial" w:cs="Arial"/>
                <w:bCs/>
                <w:sz w:val="20"/>
                <w:szCs w:val="20"/>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34C32C0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3E7C33F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3DE1D5FB" w14:textId="77777777" w:rsidR="00994FE5" w:rsidRPr="00994FE5" w:rsidRDefault="00994FE5" w:rsidP="002910E3">
      <w:pPr>
        <w:numPr>
          <w:ilvl w:val="0"/>
          <w:numId w:val="376"/>
        </w:numPr>
        <w:ind w:left="567" w:hanging="425"/>
        <w:rPr>
          <w:rFonts w:ascii="Times New Roman" w:hAnsi="Times New Roman"/>
          <w:spacing w:val="-2"/>
          <w:sz w:val="17"/>
          <w:szCs w:val="17"/>
          <w:lang w:val="en-US"/>
        </w:rPr>
      </w:pPr>
      <w:r w:rsidRPr="00994FE5">
        <w:rPr>
          <w:rFonts w:ascii="Times New Roman" w:hAnsi="Times New Roman"/>
          <w:spacing w:val="-2"/>
          <w:sz w:val="17"/>
          <w:szCs w:val="17"/>
          <w:lang w:val="en-US"/>
        </w:rPr>
        <w:lastRenderedPageBreak/>
        <w:t>In Schedule 1, Form 102AG—Search Warrant—Australian Crime Commission Act (Cth)—s 22 is deleted and substituted as follows:</w:t>
      </w:r>
    </w:p>
    <w:p w14:paraId="1BDADCD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102AG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23E30B3" w14:textId="77777777" w:rsidTr="00101EC2">
        <w:tc>
          <w:tcPr>
            <w:tcW w:w="3899" w:type="pct"/>
            <w:tcBorders>
              <w:top w:val="single" w:sz="4" w:space="0" w:color="auto"/>
            </w:tcBorders>
          </w:tcPr>
          <w:p w14:paraId="3656279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239109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100B862" w14:textId="77777777" w:rsidTr="00101EC2">
        <w:trPr>
          <w:trHeight w:val="1148"/>
        </w:trPr>
        <w:tc>
          <w:tcPr>
            <w:tcW w:w="3899" w:type="pct"/>
            <w:tcBorders>
              <w:bottom w:val="single" w:sz="2" w:space="0" w:color="auto"/>
            </w:tcBorders>
          </w:tcPr>
          <w:p w14:paraId="26DEED3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13F149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C0521B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BEB734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2B21FC4"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6798C3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00567B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A6968E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8E9EB9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3AE52F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80"/>
        <w:gridCol w:w="8970"/>
      </w:tblGrid>
      <w:tr w:rsidR="00994FE5" w:rsidRPr="00994FE5" w14:paraId="18167E79" w14:textId="77777777" w:rsidTr="00101EC2">
        <w:tc>
          <w:tcPr>
            <w:tcW w:w="5000" w:type="pct"/>
            <w:gridSpan w:val="2"/>
          </w:tcPr>
          <w:p w14:paraId="51B236AF" w14:textId="77777777" w:rsidR="00994FE5" w:rsidRPr="00994FE5" w:rsidRDefault="00994FE5" w:rsidP="00994FE5">
            <w:pPr>
              <w:tabs>
                <w:tab w:val="left" w:pos="1752"/>
              </w:tabs>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COMMONWEALTH OF AUSTRALIA</w:t>
            </w:r>
          </w:p>
          <w:p w14:paraId="3CE8A6B3"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i/>
                <w:sz w:val="20"/>
                <w:szCs w:val="20"/>
              </w:rPr>
            </w:pPr>
            <w:r w:rsidRPr="00994FE5">
              <w:rPr>
                <w:rFonts w:ascii="Arial" w:hAnsi="Arial" w:cs="Arial"/>
                <w:i/>
                <w:sz w:val="20"/>
                <w:szCs w:val="20"/>
              </w:rPr>
              <w:t xml:space="preserve">Australian Crime Commission Act 2002 </w:t>
            </w:r>
            <w:r w:rsidRPr="00994FE5">
              <w:rPr>
                <w:rFonts w:ascii="Arial" w:hAnsi="Arial" w:cs="Arial"/>
                <w:sz w:val="20"/>
                <w:szCs w:val="20"/>
              </w:rPr>
              <w:t xml:space="preserve">(Cth) </w:t>
            </w:r>
          </w:p>
          <w:p w14:paraId="444FF3AC"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sz w:val="20"/>
                <w:szCs w:val="20"/>
              </w:rPr>
            </w:pPr>
            <w:r w:rsidRPr="00994FE5">
              <w:rPr>
                <w:rFonts w:ascii="Arial" w:hAnsi="Arial" w:cs="Arial"/>
                <w:sz w:val="20"/>
                <w:szCs w:val="20"/>
              </w:rPr>
              <w:t>SEARCH WARRANT UNDER SECTION 22 OF THE ACT</w:t>
            </w:r>
          </w:p>
          <w:p w14:paraId="4A43F4BC"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b/>
                <w:sz w:val="20"/>
                <w:szCs w:val="20"/>
              </w:rPr>
            </w:pPr>
            <w:r w:rsidRPr="00994FE5">
              <w:rPr>
                <w:rFonts w:ascii="Arial" w:hAnsi="Arial" w:cs="Arial"/>
                <w:iCs/>
                <w:sz w:val="20"/>
                <w:szCs w:val="20"/>
              </w:rPr>
              <w:t>TO [</w:t>
            </w:r>
            <w:r w:rsidRPr="00994FE5">
              <w:rPr>
                <w:rFonts w:ascii="Arial" w:hAnsi="Arial" w:cs="Arial"/>
                <w:i/>
                <w:iCs/>
                <w:sz w:val="20"/>
                <w:szCs w:val="20"/>
              </w:rPr>
              <w:t>full name of police officer</w:t>
            </w:r>
            <w:r w:rsidRPr="00994FE5">
              <w:rPr>
                <w:rFonts w:ascii="Arial" w:hAnsi="Arial" w:cs="Arial"/>
                <w:iCs/>
                <w:sz w:val="20"/>
                <w:szCs w:val="20"/>
              </w:rPr>
              <w:t>]</w:t>
            </w:r>
            <w:r w:rsidRPr="00994FE5">
              <w:rPr>
                <w:rFonts w:ascii="Arial" w:hAnsi="Arial" w:cs="Arial"/>
                <w:sz w:val="20"/>
                <w:szCs w:val="20"/>
              </w:rPr>
              <w:t xml:space="preserve">, </w:t>
            </w:r>
            <w:r w:rsidRPr="00994FE5">
              <w:rPr>
                <w:rFonts w:ascii="Arial" w:hAnsi="Arial" w:cs="Arial"/>
                <w:iCs/>
                <w:sz w:val="20"/>
                <w:szCs w:val="20"/>
              </w:rPr>
              <w:t>[</w:t>
            </w:r>
            <w:r w:rsidRPr="00994FE5">
              <w:rPr>
                <w:rFonts w:ascii="Arial" w:hAnsi="Arial" w:cs="Arial"/>
                <w:i/>
                <w:iCs/>
                <w:sz w:val="20"/>
                <w:szCs w:val="20"/>
              </w:rPr>
              <w:t>[a member of the Australian Federal Police]/[a member of the police force of the State of South Australia)]/[any other person]</w:t>
            </w:r>
            <w:r w:rsidRPr="00994FE5">
              <w:rPr>
                <w:rFonts w:ascii="Arial" w:hAnsi="Arial" w:cs="Arial"/>
                <w:iCs/>
                <w:sz w:val="20"/>
                <w:szCs w:val="20"/>
              </w:rPr>
              <w:t>]</w:t>
            </w:r>
            <w:r w:rsidRPr="00994FE5">
              <w:rPr>
                <w:rFonts w:ascii="Arial" w:hAnsi="Arial" w:cs="Arial"/>
                <w:sz w:val="20"/>
                <w:szCs w:val="20"/>
              </w:rPr>
              <w:t xml:space="preserve"> who is the executing officer for this warrant:</w:t>
            </w:r>
            <w:r w:rsidRPr="00994FE5">
              <w:rPr>
                <w:rFonts w:ascii="Arial" w:hAnsi="Arial" w:cs="Arial"/>
                <w:b/>
                <w:sz w:val="20"/>
                <w:szCs w:val="20"/>
              </w:rPr>
              <w:t xml:space="preserve"> </w:t>
            </w:r>
          </w:p>
          <w:p w14:paraId="2C10B5AD"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On the basis of:</w:t>
            </w:r>
          </w:p>
        </w:tc>
      </w:tr>
      <w:tr w:rsidR="00994FE5" w:rsidRPr="00994FE5" w14:paraId="4C869B05" w14:textId="77777777" w:rsidTr="00101EC2">
        <w:tc>
          <w:tcPr>
            <w:tcW w:w="203" w:type="pct"/>
          </w:tcPr>
          <w:p w14:paraId="31FEAC85"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20"/>
                <w:szCs w:val="20"/>
              </w:rPr>
            </w:pPr>
          </w:p>
        </w:tc>
        <w:tc>
          <w:tcPr>
            <w:tcW w:w="4797" w:type="pct"/>
          </w:tcPr>
          <w:p w14:paraId="122D2583"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an application made </w:t>
            </w:r>
            <w:r w:rsidRPr="00994FE5">
              <w:rPr>
                <w:rFonts w:ascii="Arial" w:hAnsi="Arial" w:cs="Arial"/>
                <w:iCs/>
                <w:sz w:val="20"/>
                <w:szCs w:val="20"/>
              </w:rPr>
              <w:t>[</w:t>
            </w:r>
            <w:r w:rsidRPr="00994FE5">
              <w:rPr>
                <w:rFonts w:ascii="Arial" w:hAnsi="Arial" w:cs="Arial"/>
                <w:i/>
                <w:iCs/>
                <w:sz w:val="20"/>
                <w:szCs w:val="20"/>
              </w:rPr>
              <w:t>[under subsection 22(1)]/[by telephone under subsection 23(1)]</w:t>
            </w:r>
            <w:r w:rsidRPr="00994FE5">
              <w:rPr>
                <w:rFonts w:ascii="Arial" w:hAnsi="Arial" w:cs="Arial"/>
                <w:iCs/>
                <w:sz w:val="20"/>
                <w:szCs w:val="20"/>
              </w:rPr>
              <w:t>]</w:t>
            </w:r>
            <w:r w:rsidRPr="00994FE5">
              <w:rPr>
                <w:rFonts w:ascii="Arial" w:hAnsi="Arial" w:cs="Arial"/>
                <w:sz w:val="20"/>
                <w:szCs w:val="20"/>
              </w:rPr>
              <w:t xml:space="preserve"> of the </w:t>
            </w:r>
            <w:r w:rsidRPr="00994FE5">
              <w:rPr>
                <w:rFonts w:ascii="Arial" w:hAnsi="Arial" w:cs="Arial"/>
                <w:i/>
                <w:sz w:val="20"/>
                <w:szCs w:val="20"/>
              </w:rPr>
              <w:t xml:space="preserve">Australian Crime Commission Act 2002 </w:t>
            </w:r>
            <w:r w:rsidRPr="00994FE5">
              <w:rPr>
                <w:rFonts w:ascii="Arial" w:hAnsi="Arial" w:cs="Arial"/>
                <w:sz w:val="20"/>
                <w:szCs w:val="20"/>
              </w:rPr>
              <w:t>(Cth) for the issue of a warrant under section 22 of the Act in relation to:</w:t>
            </w:r>
          </w:p>
          <w:p w14:paraId="6904D918" w14:textId="77777777" w:rsidR="00994FE5" w:rsidRPr="00994FE5" w:rsidRDefault="00994FE5" w:rsidP="00994FE5">
            <w:pPr>
              <w:numPr>
                <w:ilvl w:val="0"/>
                <w:numId w:val="199"/>
              </w:numPr>
              <w:overflowPunct w:val="0"/>
              <w:spacing w:after="120" w:line="276" w:lineRule="auto"/>
              <w:ind w:left="461" w:hanging="461"/>
              <w:contextualSpacing/>
              <w:jc w:val="left"/>
              <w:textAlignment w:val="baseline"/>
              <w:rPr>
                <w:rFonts w:ascii="Arial" w:hAnsi="Arial" w:cs="Arial"/>
                <w:sz w:val="20"/>
                <w:szCs w:val="20"/>
              </w:rPr>
            </w:pPr>
            <w:r w:rsidRPr="00994FE5">
              <w:rPr>
                <w:rFonts w:ascii="Arial" w:hAnsi="Arial" w:cs="Arial"/>
                <w:sz w:val="20"/>
                <w:szCs w:val="20"/>
              </w:rPr>
              <w:t>land situated at [</w:t>
            </w:r>
            <w:r w:rsidRPr="00994FE5">
              <w:rPr>
                <w:rFonts w:ascii="Arial" w:hAnsi="Arial" w:cs="Arial"/>
                <w:i/>
                <w:iCs/>
                <w:sz w:val="20"/>
                <w:szCs w:val="20"/>
              </w:rPr>
              <w:t>address</w:t>
            </w:r>
            <w:r w:rsidRPr="00994FE5">
              <w:rPr>
                <w:rFonts w:ascii="Arial" w:hAnsi="Arial" w:cs="Arial"/>
                <w:sz w:val="20"/>
                <w:szCs w:val="20"/>
              </w:rPr>
              <w:t>]</w:t>
            </w:r>
          </w:p>
          <w:p w14:paraId="7A096AFF" w14:textId="77777777" w:rsidR="00994FE5" w:rsidRPr="00994FE5" w:rsidRDefault="00994FE5" w:rsidP="00994FE5">
            <w:pPr>
              <w:numPr>
                <w:ilvl w:val="0"/>
                <w:numId w:val="199"/>
              </w:numPr>
              <w:overflowPunct w:val="0"/>
              <w:spacing w:after="120" w:line="276" w:lineRule="auto"/>
              <w:ind w:left="461" w:hanging="461"/>
              <w:contextualSpacing/>
              <w:jc w:val="left"/>
              <w:textAlignment w:val="baseline"/>
              <w:rPr>
                <w:rFonts w:ascii="Arial" w:hAnsi="Arial" w:cs="Arial"/>
                <w:sz w:val="20"/>
                <w:szCs w:val="20"/>
              </w:rPr>
            </w:pPr>
            <w:r w:rsidRPr="00994FE5">
              <w:rPr>
                <w:rFonts w:ascii="Arial" w:hAnsi="Arial" w:cs="Arial"/>
                <w:sz w:val="20"/>
                <w:szCs w:val="20"/>
              </w:rPr>
              <w:t>premises situated at [</w:t>
            </w:r>
            <w:r w:rsidRPr="00994FE5">
              <w:rPr>
                <w:rFonts w:ascii="Arial" w:hAnsi="Arial" w:cs="Arial"/>
                <w:i/>
                <w:iCs/>
                <w:sz w:val="20"/>
                <w:szCs w:val="20"/>
              </w:rPr>
              <w:t>address</w:t>
            </w:r>
            <w:r w:rsidRPr="00994FE5">
              <w:rPr>
                <w:rFonts w:ascii="Arial" w:hAnsi="Arial" w:cs="Arial"/>
                <w:sz w:val="20"/>
                <w:szCs w:val="20"/>
              </w:rPr>
              <w:t>]</w:t>
            </w:r>
          </w:p>
          <w:p w14:paraId="565AAD73" w14:textId="77777777" w:rsidR="00994FE5" w:rsidRPr="00994FE5" w:rsidRDefault="00994FE5" w:rsidP="00994FE5">
            <w:pPr>
              <w:numPr>
                <w:ilvl w:val="0"/>
                <w:numId w:val="199"/>
              </w:numPr>
              <w:overflowPunct w:val="0"/>
              <w:spacing w:after="120" w:line="276" w:lineRule="auto"/>
              <w:ind w:left="461" w:hanging="461"/>
              <w:contextualSpacing/>
              <w:jc w:val="left"/>
              <w:textAlignment w:val="baseline"/>
              <w:rPr>
                <w:rFonts w:ascii="Arial" w:hAnsi="Arial" w:cs="Arial"/>
                <w:sz w:val="20"/>
                <w:szCs w:val="20"/>
              </w:rPr>
            </w:pPr>
            <w:r w:rsidRPr="00994FE5">
              <w:rPr>
                <w:rFonts w:ascii="Arial" w:hAnsi="Arial" w:cs="Arial"/>
                <w:sz w:val="20"/>
                <w:szCs w:val="20"/>
              </w:rPr>
              <w:t>the vessel [name] owned by [</w:t>
            </w:r>
            <w:r w:rsidRPr="00994FE5">
              <w:rPr>
                <w:rFonts w:ascii="Arial" w:hAnsi="Arial" w:cs="Arial"/>
                <w:i/>
                <w:iCs/>
                <w:sz w:val="20"/>
                <w:szCs w:val="20"/>
              </w:rPr>
              <w:t>name of owner, address of owner</w:t>
            </w:r>
            <w:r w:rsidRPr="00994FE5">
              <w:rPr>
                <w:rFonts w:ascii="Arial" w:hAnsi="Arial" w:cs="Arial"/>
                <w:sz w:val="20"/>
                <w:szCs w:val="20"/>
              </w:rPr>
              <w:t>]</w:t>
            </w:r>
          </w:p>
          <w:p w14:paraId="6FBCF582" w14:textId="77777777" w:rsidR="00994FE5" w:rsidRPr="00994FE5" w:rsidRDefault="00994FE5" w:rsidP="00994FE5">
            <w:pPr>
              <w:numPr>
                <w:ilvl w:val="0"/>
                <w:numId w:val="199"/>
              </w:numPr>
              <w:overflowPunct w:val="0"/>
              <w:spacing w:after="120" w:line="276" w:lineRule="auto"/>
              <w:ind w:left="461" w:hanging="461"/>
              <w:contextualSpacing/>
              <w:jc w:val="left"/>
              <w:textAlignment w:val="baseline"/>
              <w:rPr>
                <w:rFonts w:ascii="Arial" w:hAnsi="Arial" w:cs="Arial"/>
                <w:sz w:val="20"/>
                <w:szCs w:val="20"/>
              </w:rPr>
            </w:pPr>
            <w:r w:rsidRPr="00994FE5">
              <w:rPr>
                <w:rFonts w:ascii="Arial" w:hAnsi="Arial" w:cs="Arial"/>
                <w:sz w:val="20"/>
                <w:szCs w:val="20"/>
              </w:rPr>
              <w:t>the aircraft [identifying marks] owned by [</w:t>
            </w:r>
            <w:r w:rsidRPr="00994FE5">
              <w:rPr>
                <w:rFonts w:ascii="Arial" w:hAnsi="Arial" w:cs="Arial"/>
                <w:i/>
                <w:iCs/>
                <w:sz w:val="20"/>
                <w:szCs w:val="20"/>
              </w:rPr>
              <w:t>name of owner, address of owner</w:t>
            </w:r>
            <w:r w:rsidRPr="00994FE5">
              <w:rPr>
                <w:rFonts w:ascii="Arial" w:hAnsi="Arial" w:cs="Arial"/>
                <w:sz w:val="20"/>
                <w:szCs w:val="20"/>
              </w:rPr>
              <w:t>]</w:t>
            </w:r>
          </w:p>
          <w:p w14:paraId="3F23692C" w14:textId="77777777" w:rsidR="00994FE5" w:rsidRPr="00994FE5" w:rsidRDefault="00994FE5" w:rsidP="00994FE5">
            <w:pPr>
              <w:numPr>
                <w:ilvl w:val="0"/>
                <w:numId w:val="199"/>
              </w:numPr>
              <w:overflowPunct w:val="0"/>
              <w:spacing w:after="120" w:line="276" w:lineRule="auto"/>
              <w:ind w:left="459" w:hanging="459"/>
              <w:jc w:val="left"/>
              <w:textAlignment w:val="baseline"/>
              <w:rPr>
                <w:rFonts w:ascii="Arial" w:hAnsi="Arial" w:cs="Arial"/>
                <w:sz w:val="20"/>
                <w:szCs w:val="20"/>
              </w:rPr>
            </w:pPr>
            <w:r w:rsidRPr="00994FE5">
              <w:rPr>
                <w:rFonts w:ascii="Arial" w:hAnsi="Arial" w:cs="Arial"/>
                <w:sz w:val="20"/>
                <w:szCs w:val="20"/>
              </w:rPr>
              <w:t>the vehicle, the registration number of which is [</w:t>
            </w:r>
            <w:r w:rsidRPr="00994FE5">
              <w:rPr>
                <w:rFonts w:ascii="Arial" w:hAnsi="Arial" w:cs="Arial"/>
                <w:i/>
                <w:iCs/>
                <w:sz w:val="20"/>
                <w:szCs w:val="20"/>
              </w:rPr>
              <w:t>registration number</w:t>
            </w:r>
            <w:r w:rsidRPr="00994FE5">
              <w:rPr>
                <w:rFonts w:ascii="Arial" w:hAnsi="Arial" w:cs="Arial"/>
                <w:sz w:val="20"/>
                <w:szCs w:val="20"/>
              </w:rPr>
              <w:t>], a [</w:t>
            </w:r>
            <w:r w:rsidRPr="00994FE5">
              <w:rPr>
                <w:rFonts w:ascii="Arial" w:hAnsi="Arial" w:cs="Arial"/>
                <w:i/>
                <w:iCs/>
                <w:sz w:val="20"/>
                <w:szCs w:val="20"/>
              </w:rPr>
              <w:t>type</w:t>
            </w:r>
            <w:r w:rsidRPr="00994FE5">
              <w:rPr>
                <w:rFonts w:ascii="Arial" w:hAnsi="Arial" w:cs="Arial"/>
                <w:sz w:val="20"/>
                <w:szCs w:val="20"/>
              </w:rPr>
              <w:t>] that is owned by [</w:t>
            </w:r>
            <w:r w:rsidRPr="00994FE5">
              <w:rPr>
                <w:rFonts w:ascii="Arial" w:hAnsi="Arial" w:cs="Arial"/>
                <w:i/>
                <w:iCs/>
                <w:sz w:val="20"/>
                <w:szCs w:val="20"/>
              </w:rPr>
              <w:t>name of owner, address of owner</w:t>
            </w:r>
            <w:r w:rsidRPr="00994FE5">
              <w:rPr>
                <w:rFonts w:ascii="Arial" w:hAnsi="Arial" w:cs="Arial"/>
                <w:sz w:val="20"/>
                <w:szCs w:val="20"/>
              </w:rPr>
              <w:t>] and</w:t>
            </w:r>
          </w:p>
        </w:tc>
      </w:tr>
      <w:tr w:rsidR="00994FE5" w:rsidRPr="00994FE5" w14:paraId="673D9113" w14:textId="77777777" w:rsidTr="00101EC2">
        <w:tc>
          <w:tcPr>
            <w:tcW w:w="203" w:type="pct"/>
          </w:tcPr>
          <w:p w14:paraId="62F5E715" w14:textId="77777777" w:rsidR="00994FE5" w:rsidRPr="00994FE5" w:rsidRDefault="00994FE5" w:rsidP="00994FE5">
            <w:pPr>
              <w:numPr>
                <w:ilvl w:val="0"/>
                <w:numId w:val="193"/>
              </w:numPr>
              <w:overflowPunct w:val="0"/>
              <w:spacing w:after="120" w:line="276" w:lineRule="auto"/>
              <w:jc w:val="left"/>
              <w:textAlignment w:val="baseline"/>
              <w:rPr>
                <w:rFonts w:ascii="Arial" w:hAnsi="Arial" w:cs="Arial"/>
                <w:sz w:val="20"/>
                <w:szCs w:val="20"/>
              </w:rPr>
            </w:pPr>
          </w:p>
        </w:tc>
        <w:tc>
          <w:tcPr>
            <w:tcW w:w="4797" w:type="pct"/>
          </w:tcPr>
          <w:p w14:paraId="0EAEE96C"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information given to me </w:t>
            </w:r>
            <w:r w:rsidRPr="00994FE5">
              <w:rPr>
                <w:rFonts w:ascii="Arial" w:hAnsi="Arial" w:cs="Arial"/>
                <w:iCs/>
                <w:sz w:val="20"/>
                <w:szCs w:val="20"/>
              </w:rPr>
              <w:t>[</w:t>
            </w:r>
            <w:r w:rsidRPr="00994FE5">
              <w:rPr>
                <w:rFonts w:ascii="Arial" w:hAnsi="Arial" w:cs="Arial"/>
                <w:i/>
                <w:iCs/>
                <w:sz w:val="20"/>
                <w:szCs w:val="20"/>
              </w:rPr>
              <w:t>by affidavit/by affidavit and orally</w:t>
            </w:r>
            <w:r w:rsidRPr="00994FE5">
              <w:rPr>
                <w:rFonts w:ascii="Arial" w:hAnsi="Arial" w:cs="Arial"/>
                <w:iCs/>
                <w:sz w:val="20"/>
                <w:szCs w:val="20"/>
              </w:rPr>
              <w:t>]</w:t>
            </w:r>
            <w:r w:rsidRPr="00994FE5">
              <w:rPr>
                <w:rFonts w:ascii="Arial" w:hAnsi="Arial" w:cs="Arial"/>
                <w:sz w:val="20"/>
                <w:szCs w:val="20"/>
              </w:rPr>
              <w:t xml:space="preserve"> that there are reasonable grounds for issuing this warrant under section 22 of the </w:t>
            </w:r>
            <w:r w:rsidRPr="00994FE5">
              <w:rPr>
                <w:rFonts w:ascii="Arial" w:hAnsi="Arial" w:cs="Arial"/>
                <w:i/>
                <w:sz w:val="20"/>
                <w:szCs w:val="20"/>
              </w:rPr>
              <w:t xml:space="preserve">Australian Crime Commission Act 2002 </w:t>
            </w:r>
            <w:r w:rsidRPr="00994FE5">
              <w:rPr>
                <w:rFonts w:ascii="Arial" w:hAnsi="Arial" w:cs="Arial"/>
                <w:sz w:val="20"/>
                <w:szCs w:val="20"/>
              </w:rPr>
              <w:t xml:space="preserve">(Cth) for the purposes of seizing and preventing the concealment, loss, mutilation or destruction of any of the things specified in Schedule 1, that may be in or on the </w:t>
            </w:r>
            <w:r w:rsidRPr="00994FE5">
              <w:rPr>
                <w:rFonts w:ascii="Arial" w:hAnsi="Arial" w:cs="Arial"/>
                <w:iCs/>
                <w:sz w:val="20"/>
                <w:szCs w:val="20"/>
              </w:rPr>
              <w:t>[</w:t>
            </w:r>
            <w:r w:rsidRPr="00994FE5">
              <w:rPr>
                <w:rFonts w:ascii="Arial" w:hAnsi="Arial" w:cs="Arial"/>
                <w:i/>
                <w:iCs/>
                <w:sz w:val="20"/>
                <w:szCs w:val="20"/>
              </w:rPr>
              <w:t>land/premises/vessel/aircraft/vehicle</w:t>
            </w:r>
            <w:r w:rsidRPr="00994FE5">
              <w:rPr>
                <w:rFonts w:ascii="Arial" w:hAnsi="Arial" w:cs="Arial"/>
                <w:iCs/>
                <w:sz w:val="20"/>
                <w:szCs w:val="20"/>
              </w:rPr>
              <w:t>]</w:t>
            </w:r>
            <w:r w:rsidRPr="00994FE5">
              <w:rPr>
                <w:rFonts w:ascii="Arial" w:hAnsi="Arial" w:cs="Arial"/>
                <w:sz w:val="20"/>
                <w:szCs w:val="20"/>
              </w:rPr>
              <w:t xml:space="preserve"> on </w:t>
            </w:r>
            <w:r w:rsidRPr="00994FE5">
              <w:rPr>
                <w:rFonts w:ascii="Arial" w:hAnsi="Arial" w:cs="Arial"/>
                <w:iCs/>
                <w:sz w:val="20"/>
                <w:szCs w:val="20"/>
              </w:rPr>
              <w:t>[</w:t>
            </w:r>
            <w:r w:rsidRPr="00994FE5">
              <w:rPr>
                <w:rFonts w:ascii="Arial" w:hAnsi="Arial" w:cs="Arial"/>
                <w:i/>
                <w:iCs/>
                <w:sz w:val="20"/>
                <w:szCs w:val="20"/>
              </w:rPr>
              <w:t>date of application or a date within 1 month after the date of application</w:t>
            </w:r>
            <w:r w:rsidRPr="00994FE5">
              <w:rPr>
                <w:rFonts w:ascii="Arial" w:hAnsi="Arial" w:cs="Arial"/>
                <w:iCs/>
                <w:sz w:val="20"/>
                <w:szCs w:val="20"/>
              </w:rPr>
              <w:t>]</w:t>
            </w:r>
            <w:r w:rsidRPr="00994FE5">
              <w:rPr>
                <w:rFonts w:ascii="Arial" w:hAnsi="Arial" w:cs="Arial"/>
                <w:sz w:val="20"/>
                <w:szCs w:val="20"/>
              </w:rPr>
              <w:t xml:space="preserve"> and that are connected with the special ACIC </w:t>
            </w:r>
            <w:r w:rsidRPr="00994FE5">
              <w:rPr>
                <w:rFonts w:ascii="Arial" w:hAnsi="Arial" w:cs="Arial"/>
                <w:iCs/>
                <w:sz w:val="20"/>
                <w:szCs w:val="20"/>
              </w:rPr>
              <w:t>[</w:t>
            </w:r>
            <w:r w:rsidRPr="00994FE5">
              <w:rPr>
                <w:rFonts w:ascii="Arial" w:hAnsi="Arial" w:cs="Arial"/>
                <w:i/>
                <w:iCs/>
                <w:sz w:val="20"/>
                <w:szCs w:val="20"/>
              </w:rPr>
              <w:t>operation/investigation</w:t>
            </w:r>
            <w:r w:rsidRPr="00994FE5">
              <w:rPr>
                <w:rFonts w:ascii="Arial" w:hAnsi="Arial" w:cs="Arial"/>
                <w:iCs/>
                <w:sz w:val="20"/>
                <w:szCs w:val="20"/>
              </w:rPr>
              <w:t xml:space="preserve">] </w:t>
            </w:r>
            <w:r w:rsidRPr="00994FE5">
              <w:rPr>
                <w:rFonts w:ascii="Arial" w:hAnsi="Arial" w:cs="Arial"/>
                <w:sz w:val="20"/>
                <w:szCs w:val="20"/>
              </w:rPr>
              <w:t>specified in Schedule 2;</w:t>
            </w:r>
          </w:p>
        </w:tc>
      </w:tr>
      <w:tr w:rsidR="00994FE5" w:rsidRPr="00994FE5" w14:paraId="79812D1A" w14:textId="77777777" w:rsidTr="00101EC2">
        <w:tc>
          <w:tcPr>
            <w:tcW w:w="5000" w:type="pct"/>
            <w:gridSpan w:val="2"/>
          </w:tcPr>
          <w:p w14:paraId="3FF372A0" w14:textId="77777777" w:rsidR="00994FE5" w:rsidRPr="00994FE5" w:rsidRDefault="00994FE5" w:rsidP="00994FE5">
            <w:pPr>
              <w:overflowPunct w:val="0"/>
              <w:spacing w:before="120" w:after="120" w:line="276" w:lineRule="auto"/>
              <w:textAlignment w:val="baseline"/>
              <w:rPr>
                <w:rFonts w:ascii="Arial" w:hAnsi="Arial" w:cs="Arial"/>
                <w:sz w:val="20"/>
                <w:szCs w:val="20"/>
              </w:rPr>
            </w:pPr>
            <w:r w:rsidRPr="00994FE5">
              <w:rPr>
                <w:rFonts w:ascii="Arial" w:hAnsi="Arial" w:cs="Arial"/>
                <w:sz w:val="20"/>
                <w:szCs w:val="20"/>
              </w:rPr>
              <w:t>I, [</w:t>
            </w:r>
            <w:r w:rsidRPr="00994FE5">
              <w:rPr>
                <w:rFonts w:ascii="Arial" w:hAnsi="Arial" w:cs="Arial"/>
                <w:i/>
                <w:sz w:val="20"/>
                <w:szCs w:val="20"/>
              </w:rPr>
              <w:t>full name of issuing officer</w:t>
            </w:r>
            <w:r w:rsidRPr="00994FE5">
              <w:rPr>
                <w:rFonts w:ascii="Arial" w:hAnsi="Arial" w:cs="Arial"/>
                <w:sz w:val="20"/>
                <w:szCs w:val="20"/>
              </w:rPr>
              <w:t>], a Judge of [</w:t>
            </w:r>
            <w:r w:rsidRPr="00994FE5">
              <w:rPr>
                <w:rFonts w:ascii="Arial" w:hAnsi="Arial" w:cs="Arial"/>
                <w:i/>
                <w:sz w:val="20"/>
                <w:szCs w:val="20"/>
              </w:rPr>
              <w:t>name of court</w:t>
            </w:r>
            <w:r w:rsidRPr="00994FE5">
              <w:rPr>
                <w:rFonts w:ascii="Arial" w:hAnsi="Arial" w:cs="Arial"/>
                <w:sz w:val="20"/>
                <w:szCs w:val="20"/>
              </w:rPr>
              <w:t>], being satisfied that there are reasonable grounds for issuing a warrant, authorise you, with such assistance as you think necessary and using no more force than is reasonably necessary for the execution of this warrant:</w:t>
            </w:r>
          </w:p>
        </w:tc>
      </w:tr>
      <w:tr w:rsidR="00994FE5" w:rsidRPr="00994FE5" w14:paraId="6EA1CBBF" w14:textId="77777777" w:rsidTr="00101EC2">
        <w:tc>
          <w:tcPr>
            <w:tcW w:w="203" w:type="pct"/>
          </w:tcPr>
          <w:p w14:paraId="6BAC3B80" w14:textId="77777777" w:rsidR="00994FE5" w:rsidRPr="00994FE5" w:rsidRDefault="00994FE5" w:rsidP="00994FE5">
            <w:pPr>
              <w:numPr>
                <w:ilvl w:val="0"/>
                <w:numId w:val="200"/>
              </w:numPr>
              <w:overflowPunct w:val="0"/>
              <w:spacing w:after="120" w:line="276" w:lineRule="auto"/>
              <w:jc w:val="left"/>
              <w:textAlignment w:val="baseline"/>
              <w:rPr>
                <w:rFonts w:ascii="Arial" w:hAnsi="Arial" w:cs="Arial"/>
                <w:sz w:val="20"/>
                <w:szCs w:val="20"/>
              </w:rPr>
            </w:pPr>
          </w:p>
        </w:tc>
        <w:tc>
          <w:tcPr>
            <w:tcW w:w="4797" w:type="pct"/>
          </w:tcPr>
          <w:p w14:paraId="49737D7C"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iCs/>
                <w:sz w:val="20"/>
                <w:szCs w:val="20"/>
              </w:rPr>
              <w:t>[</w:t>
            </w:r>
            <w:r w:rsidRPr="00994FE5">
              <w:rPr>
                <w:rFonts w:ascii="Arial" w:hAnsi="Arial" w:cs="Arial"/>
                <w:i/>
                <w:iCs/>
                <w:sz w:val="20"/>
                <w:szCs w:val="20"/>
              </w:rPr>
              <w:t>at any time of the day or night/between the hours of [number] and [number]</w:t>
            </w:r>
            <w:r w:rsidRPr="00994FE5">
              <w:rPr>
                <w:rFonts w:ascii="Arial" w:hAnsi="Arial" w:cs="Arial"/>
                <w:iCs/>
                <w:sz w:val="20"/>
                <w:szCs w:val="20"/>
              </w:rPr>
              <w:t>]</w:t>
            </w:r>
            <w:r w:rsidRPr="00994FE5">
              <w:rPr>
                <w:rFonts w:ascii="Arial" w:hAnsi="Arial" w:cs="Arial"/>
                <w:sz w:val="20"/>
                <w:szCs w:val="20"/>
              </w:rPr>
              <w:t xml:space="preserve"> to enter </w:t>
            </w:r>
            <w:r w:rsidRPr="00994FE5">
              <w:rPr>
                <w:rFonts w:ascii="Arial" w:hAnsi="Arial" w:cs="Arial"/>
                <w:iCs/>
                <w:sz w:val="20"/>
                <w:szCs w:val="20"/>
              </w:rPr>
              <w:t>[</w:t>
            </w:r>
            <w:r w:rsidRPr="00994FE5">
              <w:rPr>
                <w:rFonts w:ascii="Arial" w:hAnsi="Arial" w:cs="Arial"/>
                <w:i/>
                <w:iCs/>
                <w:sz w:val="20"/>
                <w:szCs w:val="20"/>
              </w:rPr>
              <w:t>on/into</w:t>
            </w:r>
            <w:r w:rsidRPr="00994FE5">
              <w:rPr>
                <w:rFonts w:ascii="Arial" w:hAnsi="Arial" w:cs="Arial"/>
                <w:iCs/>
                <w:sz w:val="20"/>
                <w:szCs w:val="20"/>
              </w:rPr>
              <w:t>]</w:t>
            </w:r>
            <w:r w:rsidRPr="00994FE5">
              <w:rPr>
                <w:rFonts w:ascii="Arial" w:hAnsi="Arial" w:cs="Arial"/>
                <w:sz w:val="20"/>
                <w:szCs w:val="20"/>
              </w:rPr>
              <w:t xml:space="preserve"> the </w:t>
            </w:r>
            <w:r w:rsidRPr="00994FE5">
              <w:rPr>
                <w:rFonts w:ascii="Arial" w:hAnsi="Arial" w:cs="Arial"/>
                <w:iCs/>
                <w:sz w:val="20"/>
                <w:szCs w:val="20"/>
              </w:rPr>
              <w:t>[</w:t>
            </w:r>
            <w:r w:rsidRPr="00994FE5">
              <w:rPr>
                <w:rFonts w:ascii="Arial" w:hAnsi="Arial" w:cs="Arial"/>
                <w:i/>
                <w:iCs/>
                <w:sz w:val="20"/>
                <w:szCs w:val="20"/>
              </w:rPr>
              <w:t>land/premises/vessel/aircraft/vehicle</w:t>
            </w:r>
            <w:r w:rsidRPr="00994FE5">
              <w:rPr>
                <w:rFonts w:ascii="Arial" w:hAnsi="Arial" w:cs="Arial"/>
                <w:iCs/>
                <w:sz w:val="20"/>
                <w:szCs w:val="20"/>
              </w:rPr>
              <w:t>]</w:t>
            </w:r>
            <w:r w:rsidRPr="00994FE5">
              <w:rPr>
                <w:rFonts w:ascii="Arial" w:hAnsi="Arial" w:cs="Arial"/>
                <w:sz w:val="20"/>
                <w:szCs w:val="20"/>
              </w:rPr>
              <w:t>; and</w:t>
            </w:r>
          </w:p>
        </w:tc>
      </w:tr>
      <w:tr w:rsidR="00994FE5" w:rsidRPr="00994FE5" w14:paraId="6DCE0A2F" w14:textId="77777777" w:rsidTr="00101EC2">
        <w:tc>
          <w:tcPr>
            <w:tcW w:w="203" w:type="pct"/>
          </w:tcPr>
          <w:p w14:paraId="50124616" w14:textId="77777777" w:rsidR="00994FE5" w:rsidRPr="00994FE5" w:rsidRDefault="00994FE5" w:rsidP="00994FE5">
            <w:pPr>
              <w:numPr>
                <w:ilvl w:val="0"/>
                <w:numId w:val="200"/>
              </w:numPr>
              <w:overflowPunct w:val="0"/>
              <w:spacing w:after="120" w:line="276" w:lineRule="auto"/>
              <w:jc w:val="left"/>
              <w:textAlignment w:val="baseline"/>
              <w:rPr>
                <w:rFonts w:ascii="Arial" w:hAnsi="Arial" w:cs="Arial"/>
                <w:sz w:val="20"/>
                <w:szCs w:val="20"/>
              </w:rPr>
            </w:pPr>
          </w:p>
        </w:tc>
        <w:tc>
          <w:tcPr>
            <w:tcW w:w="4797" w:type="pct"/>
          </w:tcPr>
          <w:p w14:paraId="6817A2D1"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to search the </w:t>
            </w:r>
            <w:r w:rsidRPr="00994FE5">
              <w:rPr>
                <w:rFonts w:ascii="Arial" w:hAnsi="Arial" w:cs="Arial"/>
                <w:iCs/>
                <w:sz w:val="20"/>
                <w:szCs w:val="20"/>
              </w:rPr>
              <w:t>[</w:t>
            </w:r>
            <w:r w:rsidRPr="00994FE5">
              <w:rPr>
                <w:rFonts w:ascii="Arial" w:hAnsi="Arial" w:cs="Arial"/>
                <w:i/>
                <w:iCs/>
                <w:sz w:val="20"/>
                <w:szCs w:val="20"/>
              </w:rPr>
              <w:t>land/premises/vessel/aircraft/vehicle</w:t>
            </w:r>
            <w:r w:rsidRPr="00994FE5">
              <w:rPr>
                <w:rFonts w:ascii="Arial" w:hAnsi="Arial" w:cs="Arial"/>
                <w:iCs/>
                <w:sz w:val="20"/>
                <w:szCs w:val="20"/>
              </w:rPr>
              <w:t xml:space="preserve">] </w:t>
            </w:r>
            <w:r w:rsidRPr="00994FE5">
              <w:rPr>
                <w:rFonts w:ascii="Arial" w:hAnsi="Arial" w:cs="Arial"/>
                <w:sz w:val="20"/>
                <w:szCs w:val="20"/>
              </w:rPr>
              <w:t xml:space="preserve">for things of a relevant kind specified in Schedule 1 that are connected with the special ACIC </w:t>
            </w:r>
            <w:r w:rsidRPr="00994FE5">
              <w:rPr>
                <w:rFonts w:ascii="Arial" w:hAnsi="Arial" w:cs="Arial"/>
                <w:iCs/>
                <w:sz w:val="20"/>
                <w:szCs w:val="20"/>
              </w:rPr>
              <w:t>[</w:t>
            </w:r>
            <w:r w:rsidRPr="00994FE5">
              <w:rPr>
                <w:rFonts w:ascii="Arial" w:hAnsi="Arial" w:cs="Arial"/>
                <w:i/>
                <w:iCs/>
                <w:sz w:val="20"/>
                <w:szCs w:val="20"/>
              </w:rPr>
              <w:t>operation/investigation</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sz w:val="20"/>
                <w:szCs w:val="20"/>
              </w:rPr>
              <w:t>specified in Schedule 2; and</w:t>
            </w:r>
          </w:p>
        </w:tc>
      </w:tr>
      <w:tr w:rsidR="00994FE5" w:rsidRPr="00994FE5" w14:paraId="22D9D444" w14:textId="77777777" w:rsidTr="00101EC2">
        <w:tc>
          <w:tcPr>
            <w:tcW w:w="203" w:type="pct"/>
          </w:tcPr>
          <w:p w14:paraId="14699A3F" w14:textId="77777777" w:rsidR="00994FE5" w:rsidRPr="00994FE5" w:rsidRDefault="00994FE5" w:rsidP="00994FE5">
            <w:pPr>
              <w:numPr>
                <w:ilvl w:val="0"/>
                <w:numId w:val="200"/>
              </w:numPr>
              <w:overflowPunct w:val="0"/>
              <w:spacing w:after="120" w:line="276" w:lineRule="auto"/>
              <w:jc w:val="left"/>
              <w:textAlignment w:val="baseline"/>
              <w:rPr>
                <w:rFonts w:ascii="Arial" w:hAnsi="Arial" w:cs="Arial"/>
                <w:sz w:val="20"/>
                <w:szCs w:val="20"/>
              </w:rPr>
            </w:pPr>
          </w:p>
        </w:tc>
        <w:tc>
          <w:tcPr>
            <w:tcW w:w="4797" w:type="pct"/>
          </w:tcPr>
          <w:p w14:paraId="324F2F64" w14:textId="77777777" w:rsidR="00994FE5" w:rsidRPr="00994FE5" w:rsidRDefault="00994FE5" w:rsidP="00994FE5">
            <w:pPr>
              <w:keepLines/>
              <w:spacing w:after="120" w:line="276" w:lineRule="auto"/>
              <w:ind w:right="142"/>
              <w:jc w:val="left"/>
              <w:rPr>
                <w:rFonts w:ascii="Arial" w:hAnsi="Arial" w:cs="Arial"/>
                <w:sz w:val="20"/>
                <w:szCs w:val="20"/>
              </w:rPr>
            </w:pPr>
            <w:r w:rsidRPr="00994FE5">
              <w:rPr>
                <w:rFonts w:ascii="Arial" w:hAnsi="Arial" w:cs="Arial"/>
                <w:sz w:val="20"/>
                <w:szCs w:val="20"/>
              </w:rPr>
              <w:t xml:space="preserve">to seize things of a relevant kind specified in Schedule 1 that are connected with the special ACIC </w:t>
            </w:r>
            <w:r w:rsidRPr="00994FE5">
              <w:rPr>
                <w:rFonts w:ascii="Arial" w:hAnsi="Arial" w:cs="Arial"/>
                <w:iCs/>
                <w:sz w:val="20"/>
                <w:szCs w:val="20"/>
              </w:rPr>
              <w:t>[</w:t>
            </w:r>
            <w:r w:rsidRPr="00994FE5">
              <w:rPr>
                <w:rFonts w:ascii="Arial" w:hAnsi="Arial" w:cs="Arial"/>
                <w:i/>
                <w:iCs/>
                <w:sz w:val="20"/>
                <w:szCs w:val="20"/>
              </w:rPr>
              <w:t>operation/investigation</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sz w:val="20"/>
                <w:szCs w:val="20"/>
              </w:rPr>
              <w:t xml:space="preserve">specified in Schedule 2 found </w:t>
            </w:r>
            <w:r w:rsidRPr="00994FE5">
              <w:rPr>
                <w:rFonts w:ascii="Arial" w:hAnsi="Arial" w:cs="Arial"/>
                <w:iCs/>
                <w:sz w:val="20"/>
                <w:szCs w:val="20"/>
              </w:rPr>
              <w:t>[</w:t>
            </w:r>
            <w:r w:rsidRPr="00994FE5">
              <w:rPr>
                <w:rFonts w:ascii="Arial" w:hAnsi="Arial" w:cs="Arial"/>
                <w:i/>
                <w:iCs/>
                <w:sz w:val="20"/>
                <w:szCs w:val="20"/>
              </w:rPr>
              <w:t>on/in</w:t>
            </w:r>
            <w:r w:rsidRPr="00994FE5">
              <w:rPr>
                <w:rFonts w:ascii="Arial" w:hAnsi="Arial" w:cs="Arial"/>
                <w:iCs/>
                <w:sz w:val="20"/>
                <w:szCs w:val="20"/>
              </w:rPr>
              <w:t>]</w:t>
            </w:r>
            <w:r w:rsidRPr="00994FE5">
              <w:rPr>
                <w:rFonts w:ascii="Arial" w:hAnsi="Arial" w:cs="Arial"/>
                <w:sz w:val="20"/>
                <w:szCs w:val="20"/>
              </w:rPr>
              <w:t xml:space="preserve"> the </w:t>
            </w:r>
            <w:r w:rsidRPr="00994FE5">
              <w:rPr>
                <w:rFonts w:ascii="Arial" w:hAnsi="Arial" w:cs="Arial"/>
                <w:iCs/>
                <w:sz w:val="20"/>
                <w:szCs w:val="20"/>
              </w:rPr>
              <w:t>[</w:t>
            </w:r>
            <w:r w:rsidRPr="00994FE5">
              <w:rPr>
                <w:rFonts w:ascii="Arial" w:hAnsi="Arial" w:cs="Arial"/>
                <w:i/>
                <w:iCs/>
                <w:sz w:val="20"/>
                <w:szCs w:val="20"/>
              </w:rPr>
              <w:t>land/premises/vessel/aircraft/vehicle</w:t>
            </w:r>
            <w:r w:rsidRPr="00994FE5">
              <w:rPr>
                <w:rFonts w:ascii="Arial" w:hAnsi="Arial" w:cs="Arial"/>
                <w:iCs/>
                <w:sz w:val="20"/>
                <w:szCs w:val="20"/>
              </w:rPr>
              <w:t>]</w:t>
            </w:r>
            <w:r w:rsidRPr="00994FE5">
              <w:rPr>
                <w:rFonts w:ascii="Arial" w:hAnsi="Arial" w:cs="Arial"/>
                <w:sz w:val="20"/>
                <w:szCs w:val="20"/>
              </w:rPr>
              <w:t xml:space="preserve"> and to deliver them to any person participating in the special ACIC </w:t>
            </w:r>
            <w:r w:rsidRPr="00994FE5">
              <w:rPr>
                <w:rFonts w:ascii="Arial" w:hAnsi="Arial" w:cs="Arial"/>
                <w:iCs/>
                <w:sz w:val="20"/>
                <w:szCs w:val="20"/>
              </w:rPr>
              <w:t>[</w:t>
            </w:r>
            <w:r w:rsidRPr="00994FE5">
              <w:rPr>
                <w:rFonts w:ascii="Arial" w:hAnsi="Arial" w:cs="Arial"/>
                <w:i/>
                <w:iCs/>
                <w:sz w:val="20"/>
                <w:szCs w:val="20"/>
              </w:rPr>
              <w:t>operation/investigation</w:t>
            </w:r>
            <w:r w:rsidRPr="00994FE5">
              <w:rPr>
                <w:rFonts w:ascii="Arial" w:hAnsi="Arial" w:cs="Arial"/>
                <w:iCs/>
                <w:sz w:val="20"/>
                <w:szCs w:val="20"/>
              </w:rPr>
              <w:t>]</w:t>
            </w:r>
            <w:r w:rsidRPr="00994FE5">
              <w:rPr>
                <w:rFonts w:ascii="Arial" w:hAnsi="Arial" w:cs="Arial"/>
                <w:sz w:val="20"/>
                <w:szCs w:val="20"/>
              </w:rPr>
              <w:t>.</w:t>
            </w:r>
          </w:p>
        </w:tc>
      </w:tr>
    </w:tbl>
    <w:p w14:paraId="19B0EC6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9350"/>
      </w:tblGrid>
      <w:tr w:rsidR="00994FE5" w:rsidRPr="00994FE5" w14:paraId="4B81FF9A" w14:textId="77777777" w:rsidTr="00101EC2">
        <w:tc>
          <w:tcPr>
            <w:tcW w:w="5000" w:type="pct"/>
          </w:tcPr>
          <w:p w14:paraId="3368F724"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Warrant</w:t>
            </w:r>
          </w:p>
          <w:p w14:paraId="5CDDF8DE"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ceases to have effect at the end of [</w:t>
            </w:r>
            <w:r w:rsidRPr="00994FE5">
              <w:rPr>
                <w:rFonts w:ascii="Arial" w:hAnsi="Arial" w:cs="Arial"/>
                <w:i/>
                <w:iCs/>
                <w:sz w:val="20"/>
                <w:szCs w:val="20"/>
              </w:rPr>
              <w:t>date that is not later than 1 month after the date of issue of the warrant</w:t>
            </w:r>
            <w:r w:rsidRPr="00994FE5">
              <w:rPr>
                <w:rFonts w:ascii="Arial" w:hAnsi="Arial" w:cs="Arial"/>
                <w:iCs/>
                <w:sz w:val="20"/>
                <w:szCs w:val="20"/>
              </w:rPr>
              <w:t>]</w:t>
            </w:r>
            <w:r w:rsidRPr="00994FE5">
              <w:rPr>
                <w:rFonts w:ascii="Arial" w:hAnsi="Arial" w:cs="Arial"/>
                <w:sz w:val="20"/>
                <w:szCs w:val="20"/>
              </w:rPr>
              <w:t>.</w:t>
            </w:r>
          </w:p>
          <w:p w14:paraId="4AA13FDA"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Issued on</w:t>
            </w:r>
            <w:r w:rsidRPr="00994FE5">
              <w:rPr>
                <w:rFonts w:ascii="Arial" w:hAnsi="Arial" w:cs="Arial"/>
                <w:i/>
                <w:iCs/>
                <w:sz w:val="20"/>
                <w:szCs w:val="20"/>
              </w:rPr>
              <w:t xml:space="preserve"> </w:t>
            </w:r>
            <w:r w:rsidRPr="00994FE5">
              <w:rPr>
                <w:rFonts w:ascii="Arial" w:hAnsi="Arial" w:cs="Arial"/>
                <w:iCs/>
                <w:sz w:val="20"/>
                <w:szCs w:val="20"/>
              </w:rPr>
              <w:t>[</w:t>
            </w:r>
            <w:r w:rsidRPr="00994FE5">
              <w:rPr>
                <w:rFonts w:ascii="Arial" w:hAnsi="Arial" w:cs="Arial"/>
                <w:i/>
                <w:iCs/>
                <w:sz w:val="20"/>
                <w:szCs w:val="20"/>
              </w:rPr>
              <w:t>date of issue</w:t>
            </w:r>
            <w:r w:rsidRPr="00994FE5">
              <w:rPr>
                <w:rFonts w:ascii="Arial" w:hAnsi="Arial" w:cs="Arial"/>
                <w:iCs/>
                <w:sz w:val="20"/>
                <w:szCs w:val="20"/>
              </w:rPr>
              <w:t>]</w:t>
            </w:r>
            <w:r w:rsidRPr="00994FE5">
              <w:rPr>
                <w:rFonts w:ascii="Arial" w:hAnsi="Arial" w:cs="Arial"/>
                <w:sz w:val="20"/>
                <w:szCs w:val="20"/>
              </w:rPr>
              <w:t>.</w:t>
            </w:r>
          </w:p>
          <w:p w14:paraId="271B7AEB" w14:textId="77777777" w:rsidR="00994FE5" w:rsidRPr="00994FE5" w:rsidRDefault="00994FE5" w:rsidP="00994FE5">
            <w:pPr>
              <w:tabs>
                <w:tab w:val="left" w:pos="567"/>
                <w:tab w:val="left" w:pos="2835"/>
                <w:tab w:val="left" w:pos="3402"/>
              </w:tabs>
              <w:overflowPunct w:val="0"/>
              <w:spacing w:before="120" w:after="0" w:line="240" w:lineRule="auto"/>
              <w:textAlignment w:val="baseline"/>
              <w:rPr>
                <w:rFonts w:ascii="Arial" w:hAnsi="Arial" w:cs="Arial"/>
                <w:sz w:val="20"/>
                <w:szCs w:val="20"/>
              </w:rPr>
            </w:pPr>
            <w:bookmarkStart w:id="89" w:name="_Hlk170895793"/>
            <w:r w:rsidRPr="00994FE5">
              <w:rPr>
                <w:rFonts w:ascii="Arial" w:hAnsi="Arial" w:cs="Arial"/>
                <w:sz w:val="20"/>
                <w:szCs w:val="20"/>
              </w:rPr>
              <w:t>Dated</w:t>
            </w:r>
          </w:p>
          <w:p w14:paraId="64475259"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r w:rsidRPr="00994FE5">
              <w:rPr>
                <w:rFonts w:ascii="Arial" w:hAnsi="Arial" w:cs="Arial"/>
                <w:sz w:val="20"/>
                <w:szCs w:val="20"/>
              </w:rPr>
              <w:tab/>
            </w:r>
          </w:p>
          <w:p w14:paraId="1F2F1D64"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p>
          <w:p w14:paraId="6D873EDF"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p>
          <w:bookmarkEnd w:id="89"/>
          <w:p w14:paraId="7883DE07"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p>
          <w:p w14:paraId="75E9BDD5"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sz w:val="20"/>
                <w:szCs w:val="20"/>
              </w:rPr>
            </w:pPr>
            <w:r w:rsidRPr="00994FE5">
              <w:rPr>
                <w:rFonts w:ascii="Arial" w:hAnsi="Arial" w:cs="Arial"/>
                <w:iCs/>
                <w:sz w:val="20"/>
                <w:szCs w:val="20"/>
              </w:rPr>
              <w:t>[</w:t>
            </w:r>
            <w:r w:rsidRPr="00994FE5">
              <w:rPr>
                <w:rFonts w:ascii="Arial" w:hAnsi="Arial" w:cs="Arial"/>
                <w:i/>
                <w:sz w:val="20"/>
                <w:szCs w:val="20"/>
              </w:rPr>
              <w:t>Signature</w:t>
            </w:r>
            <w:r w:rsidRPr="00994FE5">
              <w:rPr>
                <w:rFonts w:ascii="Arial" w:hAnsi="Arial" w:cs="Arial"/>
                <w:sz w:val="20"/>
                <w:szCs w:val="20"/>
              </w:rPr>
              <w:t>]</w:t>
            </w:r>
          </w:p>
          <w:p w14:paraId="232487FF" w14:textId="77777777" w:rsidR="00994FE5" w:rsidRPr="00994FE5" w:rsidRDefault="00994FE5" w:rsidP="00994FE5">
            <w:pPr>
              <w:tabs>
                <w:tab w:val="left" w:pos="3119"/>
              </w:tabs>
              <w:overflowPunct w:val="0"/>
              <w:spacing w:before="60" w:after="0" w:line="240" w:lineRule="auto"/>
              <w:jc w:val="right"/>
              <w:textAlignment w:val="baseline"/>
              <w:rPr>
                <w:rFonts w:ascii="Arial" w:hAnsi="Arial" w:cs="Arial"/>
                <w:iCs/>
                <w:sz w:val="20"/>
                <w:szCs w:val="20"/>
              </w:rPr>
            </w:pPr>
            <w:r w:rsidRPr="00994FE5">
              <w:rPr>
                <w:rFonts w:ascii="Arial" w:hAnsi="Arial" w:cs="Arial"/>
                <w:sz w:val="20"/>
                <w:szCs w:val="20"/>
              </w:rPr>
              <w:t>[</w:t>
            </w:r>
            <w:r w:rsidRPr="00994FE5">
              <w:rPr>
                <w:rFonts w:ascii="Arial" w:hAnsi="Arial" w:cs="Arial"/>
                <w:i/>
                <w:iCs/>
                <w:sz w:val="20"/>
                <w:szCs w:val="20"/>
              </w:rPr>
              <w:t>Designation</w:t>
            </w:r>
            <w:r w:rsidRPr="00994FE5">
              <w:rPr>
                <w:rFonts w:ascii="Arial" w:hAnsi="Arial" w:cs="Arial"/>
                <w:sz w:val="20"/>
                <w:szCs w:val="20"/>
              </w:rPr>
              <w:t>]</w:t>
            </w:r>
          </w:p>
        </w:tc>
      </w:tr>
    </w:tbl>
    <w:p w14:paraId="5537991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9350"/>
      </w:tblGrid>
      <w:tr w:rsidR="00994FE5" w:rsidRPr="00994FE5" w14:paraId="64E80797" w14:textId="77777777" w:rsidTr="00101EC2">
        <w:tc>
          <w:tcPr>
            <w:tcW w:w="5000" w:type="pct"/>
          </w:tcPr>
          <w:p w14:paraId="50F95256"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b/>
                <w:sz w:val="12"/>
                <w:szCs w:val="20"/>
              </w:rPr>
              <w:t xml:space="preserve">The following statement is to be completed by the issuing officer if the warrant is issued on an application made by telephone under section 23 of the </w:t>
            </w:r>
            <w:r w:rsidRPr="00994FE5">
              <w:rPr>
                <w:rFonts w:ascii="Arial" w:hAnsi="Arial" w:cs="Arial"/>
                <w:b/>
                <w:i/>
                <w:sz w:val="12"/>
                <w:szCs w:val="20"/>
              </w:rPr>
              <w:t>Australian Crime Commission Act 2002 (Cth)</w:t>
            </w:r>
          </w:p>
          <w:p w14:paraId="07D8898F"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is issued for the following reasons: [</w:t>
            </w:r>
            <w:r w:rsidRPr="00994FE5">
              <w:rPr>
                <w:rFonts w:ascii="Arial" w:hAnsi="Arial" w:cs="Arial"/>
                <w:i/>
                <w:sz w:val="20"/>
                <w:szCs w:val="20"/>
              </w:rPr>
              <w:t>reasons</w:t>
            </w:r>
            <w:r w:rsidRPr="00994FE5">
              <w:rPr>
                <w:rFonts w:ascii="Arial" w:hAnsi="Arial" w:cs="Arial"/>
                <w:sz w:val="20"/>
                <w:szCs w:val="20"/>
              </w:rPr>
              <w:t>].</w:t>
            </w:r>
          </w:p>
          <w:p w14:paraId="1921DE09"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b/>
                <w:sz w:val="20"/>
                <w:szCs w:val="20"/>
              </w:rPr>
              <w:t>Schedule 1</w:t>
            </w:r>
          </w:p>
          <w:p w14:paraId="434FC3C1"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description of the particular thing or things, connected with the special ACIC operation/investigation specified in Schedule 2, that is, or are, authorised to be seized by the executing officer under this warrant</w:t>
            </w:r>
            <w:r w:rsidRPr="00994FE5">
              <w:rPr>
                <w:rFonts w:ascii="Arial" w:hAnsi="Arial" w:cs="Arial"/>
                <w:sz w:val="20"/>
                <w:szCs w:val="20"/>
              </w:rPr>
              <w:t>].</w:t>
            </w:r>
          </w:p>
          <w:p w14:paraId="66159DB3"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b/>
                <w:sz w:val="20"/>
                <w:szCs w:val="20"/>
              </w:rPr>
              <w:t>Schedule 2</w:t>
            </w:r>
          </w:p>
          <w:p w14:paraId="664FCD04"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special ACIC [</w:t>
            </w:r>
            <w:r w:rsidRPr="00994FE5">
              <w:rPr>
                <w:rFonts w:ascii="Arial" w:hAnsi="Arial" w:cs="Arial"/>
                <w:i/>
                <w:sz w:val="20"/>
                <w:szCs w:val="20"/>
              </w:rPr>
              <w:t>operation/investigation</w:t>
            </w:r>
            <w:r w:rsidRPr="00994FE5">
              <w:rPr>
                <w:rFonts w:ascii="Arial" w:hAnsi="Arial" w:cs="Arial"/>
                <w:sz w:val="20"/>
                <w:szCs w:val="20"/>
              </w:rPr>
              <w:t>] is [</w:t>
            </w:r>
            <w:r w:rsidRPr="00994FE5">
              <w:rPr>
                <w:rFonts w:ascii="Arial" w:hAnsi="Arial" w:cs="Arial"/>
                <w:i/>
                <w:sz w:val="20"/>
                <w:szCs w:val="20"/>
              </w:rPr>
              <w:t>description of the special ACIC operation/investigation</w:t>
            </w:r>
            <w:r w:rsidRPr="00994FE5">
              <w:rPr>
                <w:rFonts w:ascii="Arial" w:hAnsi="Arial" w:cs="Arial"/>
                <w:sz w:val="20"/>
                <w:szCs w:val="20"/>
              </w:rPr>
              <w:t>].</w:t>
            </w:r>
          </w:p>
          <w:p w14:paraId="1E790F5C"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federally relevant criminal activity that is the subject of the ACIC special [</w:t>
            </w:r>
            <w:r w:rsidRPr="00994FE5">
              <w:rPr>
                <w:rFonts w:ascii="Arial" w:hAnsi="Arial" w:cs="Arial"/>
                <w:i/>
                <w:sz w:val="20"/>
                <w:szCs w:val="20"/>
              </w:rPr>
              <w:t>operation/investigation</w:t>
            </w:r>
            <w:r w:rsidRPr="00994FE5">
              <w:rPr>
                <w:rFonts w:ascii="Arial" w:hAnsi="Arial" w:cs="Arial"/>
                <w:sz w:val="20"/>
                <w:szCs w:val="20"/>
              </w:rPr>
              <w:t>] is [</w:t>
            </w:r>
            <w:r w:rsidRPr="00994FE5">
              <w:rPr>
                <w:rFonts w:ascii="Arial" w:hAnsi="Arial" w:cs="Arial"/>
                <w:i/>
                <w:sz w:val="20"/>
                <w:szCs w:val="20"/>
              </w:rPr>
              <w:t>description of the federally relevant criminal activity, specifying the relevant crime to which the activity relates</w:t>
            </w:r>
            <w:r w:rsidRPr="00994FE5">
              <w:rPr>
                <w:rFonts w:ascii="Arial" w:hAnsi="Arial" w:cs="Arial"/>
                <w:sz w:val="20"/>
                <w:szCs w:val="20"/>
              </w:rPr>
              <w:t>].</w:t>
            </w:r>
          </w:p>
          <w:p w14:paraId="254F0E65" w14:textId="77777777" w:rsidR="00994FE5" w:rsidRPr="00994FE5" w:rsidRDefault="00994FE5" w:rsidP="00994FE5">
            <w:pPr>
              <w:numPr>
                <w:ilvl w:val="0"/>
                <w:numId w:val="190"/>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The ACIC is conducting a special [</w:t>
            </w:r>
            <w:r w:rsidRPr="00994FE5">
              <w:rPr>
                <w:rFonts w:ascii="Arial" w:hAnsi="Arial" w:cs="Arial"/>
                <w:i/>
                <w:sz w:val="20"/>
                <w:szCs w:val="20"/>
              </w:rPr>
              <w:t>operation/investigation</w:t>
            </w:r>
            <w:r w:rsidRPr="00994FE5">
              <w:rPr>
                <w:rFonts w:ascii="Arial" w:hAnsi="Arial" w:cs="Arial"/>
                <w:sz w:val="20"/>
                <w:szCs w:val="20"/>
              </w:rPr>
              <w:t xml:space="preserve">], in accordance with a determination by the Board of the ACIC under paragraph 7C(1)(d) of the </w:t>
            </w:r>
            <w:r w:rsidRPr="00994FE5">
              <w:rPr>
                <w:rFonts w:ascii="Arial" w:hAnsi="Arial" w:cs="Arial"/>
                <w:i/>
                <w:sz w:val="20"/>
                <w:szCs w:val="20"/>
              </w:rPr>
              <w:t xml:space="preserve">Australian Crime Commission Act 2002 </w:t>
            </w:r>
            <w:r w:rsidRPr="00994FE5">
              <w:rPr>
                <w:rFonts w:ascii="Arial" w:hAnsi="Arial" w:cs="Arial"/>
                <w:sz w:val="20"/>
                <w:szCs w:val="20"/>
              </w:rPr>
              <w:t>(Cth) that the [</w:t>
            </w:r>
            <w:r w:rsidRPr="00994FE5">
              <w:rPr>
                <w:rFonts w:ascii="Arial" w:hAnsi="Arial" w:cs="Arial"/>
                <w:i/>
                <w:sz w:val="20"/>
                <w:szCs w:val="20"/>
              </w:rPr>
              <w:t>intelligence operation/investigation into matters relating to federally relevant criminal activity</w:t>
            </w:r>
            <w:r w:rsidRPr="00994FE5">
              <w:rPr>
                <w:rFonts w:ascii="Arial" w:hAnsi="Arial" w:cs="Arial"/>
                <w:sz w:val="20"/>
                <w:szCs w:val="20"/>
              </w:rPr>
              <w:t>] is a special [</w:t>
            </w:r>
            <w:r w:rsidRPr="00994FE5">
              <w:rPr>
                <w:rFonts w:ascii="Arial" w:hAnsi="Arial" w:cs="Arial"/>
                <w:i/>
                <w:sz w:val="20"/>
                <w:szCs w:val="20"/>
              </w:rPr>
              <w:t>operation/investigation</w:t>
            </w:r>
            <w:r w:rsidRPr="00994FE5">
              <w:rPr>
                <w:rFonts w:ascii="Arial" w:hAnsi="Arial" w:cs="Arial"/>
                <w:sz w:val="20"/>
                <w:szCs w:val="20"/>
              </w:rPr>
              <w:t>]. The determination of the Board is: [</w:t>
            </w:r>
            <w:r w:rsidRPr="00994FE5">
              <w:rPr>
                <w:rFonts w:ascii="Arial" w:hAnsi="Arial" w:cs="Arial"/>
                <w:i/>
                <w:sz w:val="20"/>
                <w:szCs w:val="20"/>
              </w:rPr>
              <w:t>details of the determination of the Board</w:t>
            </w:r>
            <w:r w:rsidRPr="00994FE5">
              <w:rPr>
                <w:rFonts w:ascii="Arial" w:hAnsi="Arial" w:cs="Arial"/>
                <w:sz w:val="20"/>
                <w:szCs w:val="20"/>
              </w:rPr>
              <w:t>].</w:t>
            </w:r>
          </w:p>
        </w:tc>
      </w:tr>
    </w:tbl>
    <w:p w14:paraId="34780FF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D091D9D"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1C21AA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102AH—Search Warrant—Australian Crime Commission Act (Cth)—s 31 is deleted.</w:t>
      </w:r>
    </w:p>
    <w:p w14:paraId="6E85540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102AS—Search Warrant—Crimes Act (Cth) is deleted and substituted as follows:</w:t>
      </w:r>
    </w:p>
    <w:p w14:paraId="0BF49451"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102AS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1BC9FFE" w14:textId="77777777" w:rsidTr="00101EC2">
        <w:tc>
          <w:tcPr>
            <w:tcW w:w="3899" w:type="pct"/>
            <w:tcBorders>
              <w:top w:val="single" w:sz="4" w:space="0" w:color="auto"/>
            </w:tcBorders>
          </w:tcPr>
          <w:p w14:paraId="40EA94E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25F6BF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C6226B2" w14:textId="77777777" w:rsidTr="00101EC2">
        <w:trPr>
          <w:trHeight w:val="1148"/>
        </w:trPr>
        <w:tc>
          <w:tcPr>
            <w:tcW w:w="3899" w:type="pct"/>
            <w:tcBorders>
              <w:bottom w:val="single" w:sz="2" w:space="0" w:color="auto"/>
            </w:tcBorders>
          </w:tcPr>
          <w:p w14:paraId="5C52A9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A4C7FC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3CE90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68FC8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051A4FC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5D728E3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EC755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02B216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1AD31F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C735852"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SEARCH </w:t>
      </w:r>
      <w:r w:rsidRPr="00994FE5">
        <w:rPr>
          <w:rFonts w:ascii="Arial" w:hAnsi="Arial" w:cs="Arial"/>
          <w:b/>
          <w:bCs/>
          <w:sz w:val="28"/>
        </w:rPr>
        <w:t>WARRANT</w:t>
      </w:r>
    </w:p>
    <w:p w14:paraId="201043F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Crimes Act 1914</w:t>
      </w:r>
    </w:p>
    <w:p w14:paraId="2B0B3BA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p>
    <w:p w14:paraId="68FC845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MAGISTRATE OF THE</w:t>
      </w:r>
      <w:r w:rsidRPr="00994FE5">
        <w:rPr>
          <w:rFonts w:ascii="Arial" w:eastAsia="Times New Roman" w:hAnsi="Arial" w:cs="Arial"/>
          <w:iCs/>
          <w:sz w:val="20"/>
          <w:szCs w:val="20"/>
        </w:rPr>
        <w:t xml:space="preserve"> [</w:t>
      </w:r>
      <w:r w:rsidRPr="00994FE5">
        <w:rPr>
          <w:rFonts w:ascii="Arial" w:eastAsia="Times New Roman" w:hAnsi="Arial" w:cs="Arial"/>
          <w:i/>
          <w:iCs/>
          <w:sz w:val="20"/>
          <w:szCs w:val="20"/>
        </w:rPr>
        <w:t>MAGISTRATES/YOUTH</w:t>
      </w:r>
      <w:r w:rsidRPr="00994FE5">
        <w:rPr>
          <w:rFonts w:ascii="Arial" w:eastAsia="Times New Roman" w:hAnsi="Arial" w:cs="Arial"/>
          <w:iCs/>
          <w:sz w:val="20"/>
          <w:szCs w:val="20"/>
        </w:rPr>
        <w:t xml:space="preserve">] </w:t>
      </w:r>
      <w:r w:rsidRPr="00994FE5">
        <w:rPr>
          <w:rFonts w:ascii="Arial" w:eastAsia="Times New Roman" w:hAnsi="Arial" w:cs="Arial"/>
          <w:b/>
          <w:iCs/>
          <w:sz w:val="12"/>
          <w:szCs w:val="20"/>
        </w:rPr>
        <w:t>Select one</w:t>
      </w:r>
      <w:r w:rsidRPr="00994FE5">
        <w:rPr>
          <w:rFonts w:ascii="Arial" w:eastAsia="Times New Roman" w:hAnsi="Arial" w:cs="Arial"/>
          <w:iCs/>
          <w:sz w:val="20"/>
          <w:szCs w:val="20"/>
        </w:rPr>
        <w:t xml:space="preserve"> COURT </w:t>
      </w:r>
      <w:r w:rsidRPr="00994FE5">
        <w:rPr>
          <w:rFonts w:ascii="Arial" w:eastAsia="Times New Roman" w:hAnsi="Arial" w:cs="Arial"/>
          <w:bCs/>
          <w:sz w:val="20"/>
          <w:szCs w:val="20"/>
        </w:rPr>
        <w:t xml:space="preserve">OF SOUTH AUSTRALIA </w:t>
      </w:r>
    </w:p>
    <w:p w14:paraId="3A6D84B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168990D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687381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C7FA0F8"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0" w:type="pct"/>
        <w:tblLayout w:type="fixed"/>
        <w:tblLook w:val="04A0" w:firstRow="1" w:lastRow="0" w:firstColumn="1" w:lastColumn="0" w:noHBand="0" w:noVBand="1"/>
      </w:tblPr>
      <w:tblGrid>
        <w:gridCol w:w="2298"/>
        <w:gridCol w:w="1822"/>
        <w:gridCol w:w="1668"/>
        <w:gridCol w:w="1985"/>
        <w:gridCol w:w="1577"/>
      </w:tblGrid>
      <w:tr w:rsidR="00994FE5" w:rsidRPr="00994FE5" w14:paraId="47BF98E8"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474F4966"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the subject of this warrant</w:t>
            </w:r>
          </w:p>
        </w:tc>
      </w:tr>
      <w:tr w:rsidR="00994FE5" w:rsidRPr="00994FE5" w14:paraId="0236C286" w14:textId="77777777" w:rsidTr="00101EC2">
        <w:trPr>
          <w:cantSplit/>
          <w:trHeight w:val="454"/>
        </w:trPr>
        <w:tc>
          <w:tcPr>
            <w:tcW w:w="2581" w:type="dxa"/>
            <w:tcBorders>
              <w:top w:val="single" w:sz="4" w:space="0" w:color="auto"/>
              <w:left w:val="single" w:sz="4" w:space="0" w:color="auto"/>
              <w:bottom w:val="nil"/>
              <w:right w:val="single" w:sz="4" w:space="0" w:color="auto"/>
            </w:tcBorders>
            <w:hideMark/>
          </w:tcPr>
          <w:p w14:paraId="1C59E7B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4"/>
            <w:tcBorders>
              <w:top w:val="single" w:sz="4" w:space="0" w:color="auto"/>
              <w:left w:val="single" w:sz="4" w:space="0" w:color="auto"/>
              <w:bottom w:val="nil"/>
              <w:right w:val="single" w:sz="4" w:space="0" w:color="auto"/>
            </w:tcBorders>
          </w:tcPr>
          <w:p w14:paraId="401BB68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3B775B5" w14:textId="77777777" w:rsidTr="00101EC2">
        <w:trPr>
          <w:cantSplit/>
          <w:trHeight w:val="85"/>
        </w:trPr>
        <w:tc>
          <w:tcPr>
            <w:tcW w:w="2581" w:type="dxa"/>
            <w:tcBorders>
              <w:top w:val="nil"/>
              <w:left w:val="single" w:sz="4" w:space="0" w:color="auto"/>
              <w:bottom w:val="single" w:sz="4" w:space="0" w:color="auto"/>
              <w:right w:val="single" w:sz="4" w:space="0" w:color="auto"/>
            </w:tcBorders>
            <w:vAlign w:val="bottom"/>
          </w:tcPr>
          <w:p w14:paraId="09D141D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left w:val="single" w:sz="4" w:space="0" w:color="auto"/>
              <w:bottom w:val="single" w:sz="4" w:space="0" w:color="auto"/>
              <w:right w:val="single" w:sz="4" w:space="0" w:color="auto"/>
            </w:tcBorders>
            <w:vAlign w:val="bottom"/>
            <w:hideMark/>
          </w:tcPr>
          <w:p w14:paraId="3BD84AB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 xml:space="preserve">Full Name </w:t>
            </w:r>
          </w:p>
        </w:tc>
      </w:tr>
      <w:tr w:rsidR="00994FE5" w:rsidRPr="00994FE5" w14:paraId="1905A4CC" w14:textId="77777777" w:rsidTr="00101EC2">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602BA1D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Address for service</w:t>
            </w:r>
          </w:p>
        </w:tc>
        <w:tc>
          <w:tcPr>
            <w:tcW w:w="7893" w:type="dxa"/>
            <w:gridSpan w:val="4"/>
            <w:tcBorders>
              <w:top w:val="single" w:sz="4" w:space="0" w:color="auto"/>
              <w:left w:val="single" w:sz="4" w:space="0" w:color="auto"/>
              <w:bottom w:val="nil"/>
              <w:right w:val="single" w:sz="4" w:space="0" w:color="auto"/>
            </w:tcBorders>
          </w:tcPr>
          <w:p w14:paraId="04ED273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6E5DE10" w14:textId="77777777" w:rsidTr="00101EC2">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88FF4B6" w14:textId="77777777" w:rsidR="00994FE5" w:rsidRPr="00994FE5" w:rsidRDefault="00994FE5" w:rsidP="00994FE5">
            <w:pPr>
              <w:spacing w:after="0" w:line="240" w:lineRule="auto"/>
              <w:jc w:val="left"/>
              <w:textAlignment w:val="baseline"/>
              <w:rPr>
                <w:rFonts w:ascii="Arial" w:hAnsi="Arial" w:cs="Arial"/>
                <w:sz w:val="20"/>
                <w:szCs w:val="20"/>
              </w:rPr>
            </w:pPr>
          </w:p>
        </w:tc>
        <w:tc>
          <w:tcPr>
            <w:tcW w:w="7893" w:type="dxa"/>
            <w:gridSpan w:val="4"/>
            <w:tcBorders>
              <w:top w:val="nil"/>
              <w:left w:val="single" w:sz="4" w:space="0" w:color="auto"/>
              <w:bottom w:val="single" w:sz="4" w:space="0" w:color="auto"/>
              <w:right w:val="single" w:sz="4" w:space="0" w:color="auto"/>
            </w:tcBorders>
            <w:vAlign w:val="bottom"/>
            <w:hideMark/>
          </w:tcPr>
          <w:p w14:paraId="15ABB25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71708767" w14:textId="77777777" w:rsidTr="00101EC2">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6B8514EE" w14:textId="77777777" w:rsidR="00994FE5" w:rsidRPr="00994FE5" w:rsidRDefault="00994FE5" w:rsidP="00994FE5">
            <w:pPr>
              <w:spacing w:after="0" w:line="240" w:lineRule="auto"/>
              <w:jc w:val="left"/>
              <w:textAlignment w:val="baseline"/>
              <w:rPr>
                <w:rFonts w:ascii="Arial" w:hAnsi="Arial" w:cs="Arial"/>
                <w:sz w:val="20"/>
                <w:szCs w:val="20"/>
              </w:rPr>
            </w:pPr>
          </w:p>
        </w:tc>
        <w:tc>
          <w:tcPr>
            <w:tcW w:w="2040" w:type="dxa"/>
            <w:tcBorders>
              <w:top w:val="single" w:sz="4" w:space="0" w:color="auto"/>
              <w:left w:val="single" w:sz="4" w:space="0" w:color="auto"/>
              <w:bottom w:val="nil"/>
              <w:right w:val="single" w:sz="4" w:space="0" w:color="auto"/>
            </w:tcBorders>
          </w:tcPr>
          <w:p w14:paraId="6B80D7E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top w:val="single" w:sz="4" w:space="0" w:color="auto"/>
              <w:left w:val="single" w:sz="4" w:space="0" w:color="auto"/>
              <w:bottom w:val="nil"/>
              <w:right w:val="single" w:sz="4" w:space="0" w:color="auto"/>
            </w:tcBorders>
          </w:tcPr>
          <w:p w14:paraId="48E6E8D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top w:val="single" w:sz="4" w:space="0" w:color="auto"/>
              <w:left w:val="single" w:sz="4" w:space="0" w:color="auto"/>
              <w:bottom w:val="nil"/>
              <w:right w:val="single" w:sz="4" w:space="0" w:color="auto"/>
            </w:tcBorders>
          </w:tcPr>
          <w:p w14:paraId="5D7E938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top w:val="single" w:sz="4" w:space="0" w:color="auto"/>
              <w:left w:val="single" w:sz="4" w:space="0" w:color="auto"/>
              <w:bottom w:val="nil"/>
              <w:right w:val="single" w:sz="4" w:space="0" w:color="auto"/>
            </w:tcBorders>
          </w:tcPr>
          <w:p w14:paraId="5BEEC10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13F8CF8" w14:textId="77777777" w:rsidTr="00101EC2">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5077468" w14:textId="77777777" w:rsidR="00994FE5" w:rsidRPr="00994FE5" w:rsidRDefault="00994FE5" w:rsidP="00994FE5">
            <w:pPr>
              <w:spacing w:after="0" w:line="240" w:lineRule="auto"/>
              <w:jc w:val="left"/>
              <w:textAlignment w:val="baseline"/>
              <w:rPr>
                <w:rFonts w:ascii="Arial" w:hAnsi="Arial" w:cs="Arial"/>
                <w:sz w:val="20"/>
                <w:szCs w:val="20"/>
              </w:rPr>
            </w:pPr>
          </w:p>
        </w:tc>
        <w:tc>
          <w:tcPr>
            <w:tcW w:w="2040" w:type="dxa"/>
            <w:tcBorders>
              <w:top w:val="nil"/>
              <w:left w:val="single" w:sz="4" w:space="0" w:color="auto"/>
              <w:bottom w:val="single" w:sz="4" w:space="0" w:color="auto"/>
              <w:right w:val="single" w:sz="4" w:space="0" w:color="auto"/>
            </w:tcBorders>
            <w:vAlign w:val="bottom"/>
            <w:hideMark/>
          </w:tcPr>
          <w:p w14:paraId="0A09622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left w:val="single" w:sz="4" w:space="0" w:color="auto"/>
              <w:bottom w:val="single" w:sz="4" w:space="0" w:color="auto"/>
              <w:right w:val="single" w:sz="4" w:space="0" w:color="auto"/>
            </w:tcBorders>
            <w:vAlign w:val="bottom"/>
            <w:hideMark/>
          </w:tcPr>
          <w:p w14:paraId="2507E1C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left w:val="single" w:sz="4" w:space="0" w:color="auto"/>
              <w:bottom w:val="single" w:sz="4" w:space="0" w:color="auto"/>
              <w:right w:val="single" w:sz="4" w:space="0" w:color="auto"/>
            </w:tcBorders>
            <w:vAlign w:val="bottom"/>
            <w:hideMark/>
          </w:tcPr>
          <w:p w14:paraId="3A6DD7E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left w:val="single" w:sz="4" w:space="0" w:color="auto"/>
              <w:bottom w:val="single" w:sz="4" w:space="0" w:color="auto"/>
              <w:right w:val="single" w:sz="4" w:space="0" w:color="auto"/>
            </w:tcBorders>
            <w:vAlign w:val="bottom"/>
            <w:hideMark/>
          </w:tcPr>
          <w:p w14:paraId="22FF8FE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3E0FE4F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615C5D5E" w14:textId="77777777" w:rsidTr="00101EC2">
        <w:tc>
          <w:tcPr>
            <w:tcW w:w="5000" w:type="pct"/>
            <w:gridSpan w:val="3"/>
          </w:tcPr>
          <w:p w14:paraId="02CF3CD6"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w:t>
            </w:r>
            <w:r w:rsidRPr="00994FE5">
              <w:rPr>
                <w:rFonts w:ascii="Arial" w:hAnsi="Arial" w:cs="Arial"/>
                <w:b/>
                <w:sz w:val="20"/>
                <w:szCs w:val="20"/>
              </w:rPr>
              <w:t>]</w:t>
            </w:r>
          </w:p>
          <w:p w14:paraId="635D8933" w14:textId="77777777" w:rsidR="00994FE5" w:rsidRPr="00994FE5" w:rsidRDefault="00994FE5" w:rsidP="00994FE5">
            <w:pPr>
              <w:overflowPunct w:val="0"/>
              <w:spacing w:after="120" w:line="276" w:lineRule="auto"/>
              <w:jc w:val="left"/>
              <w:textAlignment w:val="baseline"/>
              <w:rPr>
                <w:rFonts w:ascii="Arial" w:hAnsi="Arial" w:cs="Arial"/>
                <w:b/>
                <w:sz w:val="20"/>
                <w:szCs w:val="20"/>
              </w:rPr>
            </w:pPr>
            <w:r w:rsidRPr="00994FE5">
              <w:rPr>
                <w:rFonts w:ascii="Arial" w:hAnsi="Arial" w:cs="Arial"/>
                <w:b/>
                <w:sz w:val="20"/>
                <w:szCs w:val="20"/>
              </w:rPr>
              <w:t>Recitals</w:t>
            </w:r>
          </w:p>
          <w:p w14:paraId="166550DC"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r w:rsidRPr="00994FE5">
              <w:rPr>
                <w:rFonts w:ascii="Arial" w:hAnsi="Arial" w:cs="Arial"/>
                <w:sz w:val="20"/>
                <w:szCs w:val="20"/>
              </w:rPr>
              <w:t>An Application has been made on [</w:t>
            </w:r>
            <w:r w:rsidRPr="00994FE5">
              <w:rPr>
                <w:rFonts w:ascii="Arial" w:hAnsi="Arial" w:cs="Arial"/>
                <w:i/>
                <w:sz w:val="20"/>
                <w:szCs w:val="20"/>
              </w:rPr>
              <w:t>date</w:t>
            </w:r>
            <w:r w:rsidRPr="00994FE5">
              <w:rPr>
                <w:rFonts w:ascii="Arial" w:hAnsi="Arial" w:cs="Arial"/>
                <w:sz w:val="20"/>
                <w:szCs w:val="20"/>
              </w:rPr>
              <w:t>] by the applicant under section [</w:t>
            </w:r>
            <w:r w:rsidRPr="00994FE5">
              <w:rPr>
                <w:rFonts w:ascii="Arial" w:hAnsi="Arial" w:cs="Arial"/>
                <w:i/>
                <w:sz w:val="20"/>
                <w:szCs w:val="20"/>
              </w:rPr>
              <w:t>3E/3R</w:t>
            </w:r>
            <w:r w:rsidRPr="00994FE5">
              <w:rPr>
                <w:rFonts w:ascii="Arial" w:hAnsi="Arial" w:cs="Arial"/>
                <w:sz w:val="20"/>
                <w:szCs w:val="20"/>
              </w:rPr>
              <w:t>] for the issue of a warrant.</w:t>
            </w:r>
          </w:p>
          <w:p w14:paraId="47DBBE8B"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p>
          <w:p w14:paraId="5429C44B"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The Magistrate is satisfied on information given [</w:t>
            </w:r>
            <w:r w:rsidRPr="00994FE5">
              <w:rPr>
                <w:rFonts w:ascii="Arial" w:hAnsi="Arial" w:cs="Arial"/>
                <w:i/>
                <w:sz w:val="20"/>
                <w:szCs w:val="20"/>
              </w:rPr>
              <w:t>on oath/by affirmation</w:t>
            </w:r>
            <w:r w:rsidRPr="00994FE5">
              <w:rPr>
                <w:rFonts w:ascii="Arial" w:hAnsi="Arial" w:cs="Arial"/>
                <w:sz w:val="20"/>
                <w:szCs w:val="20"/>
              </w:rPr>
              <w:t>] that:</w:t>
            </w:r>
          </w:p>
        </w:tc>
      </w:tr>
      <w:tr w:rsidR="00994FE5" w:rsidRPr="00994FE5" w14:paraId="0DF0BBB2" w14:textId="77777777" w:rsidTr="00101EC2">
        <w:tc>
          <w:tcPr>
            <w:tcW w:w="201" w:type="pct"/>
          </w:tcPr>
          <w:p w14:paraId="2F76BD1C"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7941AC77"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67825481"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the applicant seeks that a constable conduct a search of the </w:t>
            </w:r>
            <w:r w:rsidRPr="00994FE5">
              <w:rPr>
                <w:rFonts w:ascii="Arial" w:hAnsi="Arial" w:cs="Arial"/>
                <w:iCs/>
                <w:sz w:val="20"/>
                <w:szCs w:val="20"/>
              </w:rPr>
              <w:t>[</w:t>
            </w:r>
            <w:r w:rsidRPr="00994FE5">
              <w:rPr>
                <w:rFonts w:ascii="Arial" w:hAnsi="Arial" w:cs="Arial"/>
                <w:i/>
                <w:iCs/>
                <w:sz w:val="20"/>
                <w:szCs w:val="20"/>
              </w:rPr>
              <w:t>premises/person</w:t>
            </w:r>
            <w:r w:rsidRPr="00994FE5">
              <w:rPr>
                <w:rFonts w:ascii="Arial" w:hAnsi="Arial" w:cs="Arial"/>
                <w:iCs/>
                <w:sz w:val="20"/>
                <w:szCs w:val="20"/>
              </w:rPr>
              <w:t>]</w:t>
            </w:r>
            <w:r w:rsidRPr="00994FE5">
              <w:rPr>
                <w:rFonts w:ascii="Arial" w:hAnsi="Arial" w:cs="Arial"/>
                <w:sz w:val="20"/>
                <w:szCs w:val="20"/>
              </w:rPr>
              <w:t xml:space="preserve"> described below.</w:t>
            </w:r>
          </w:p>
        </w:tc>
      </w:tr>
      <w:tr w:rsidR="00994FE5" w:rsidRPr="00994FE5" w14:paraId="05A193EF" w14:textId="77777777" w:rsidTr="00101EC2">
        <w:tc>
          <w:tcPr>
            <w:tcW w:w="201" w:type="pct"/>
          </w:tcPr>
          <w:p w14:paraId="675D658B"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050D6316"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6D9EF172"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18"/>
              </w:rPr>
              <w:t>mandatory for warrant in relation to premises</w:t>
            </w:r>
            <w:r w:rsidRPr="00994FE5">
              <w:rPr>
                <w:rFonts w:ascii="Arial" w:hAnsi="Arial" w:cs="Arial"/>
                <w:sz w:val="20"/>
                <w:szCs w:val="20"/>
              </w:rPr>
              <w:t xml:space="preserve"> there are</w:t>
            </w:r>
            <w:r w:rsidRPr="00994FE5">
              <w:rPr>
                <w:rFonts w:ascii="Arial" w:hAnsi="Arial" w:cs="Arial"/>
                <w:iCs/>
                <w:sz w:val="20"/>
                <w:szCs w:val="20"/>
              </w:rPr>
              <w:t xml:space="preserve"> </w:t>
            </w:r>
            <w:r w:rsidRPr="00994FE5">
              <w:rPr>
                <w:rFonts w:ascii="Arial" w:hAnsi="Arial" w:cs="Arial"/>
                <w:sz w:val="20"/>
                <w:szCs w:val="20"/>
              </w:rPr>
              <w:t>reasonable grounds to suspect that there are, or will within the next 72 hours</w:t>
            </w:r>
            <w:r w:rsidRPr="00994FE5">
              <w:rPr>
                <w:rFonts w:ascii="Arial" w:hAnsi="Arial" w:cs="Arial"/>
                <w:iCs/>
                <w:sz w:val="20"/>
                <w:szCs w:val="20"/>
              </w:rPr>
              <w:t xml:space="preserve"> be </w:t>
            </w:r>
            <w:r w:rsidRPr="00994FE5">
              <w:rPr>
                <w:rFonts w:ascii="Arial" w:hAnsi="Arial" w:cs="Arial"/>
                <w:sz w:val="20"/>
                <w:szCs w:val="20"/>
              </w:rPr>
              <w:t xml:space="preserve">on the </w:t>
            </w:r>
            <w:r w:rsidRPr="00994FE5">
              <w:rPr>
                <w:rFonts w:ascii="Arial" w:hAnsi="Arial" w:cs="Arial"/>
                <w:iCs/>
                <w:sz w:val="20"/>
                <w:szCs w:val="20"/>
              </w:rPr>
              <w:t xml:space="preserve">premises </w:t>
            </w:r>
            <w:r w:rsidRPr="00994FE5">
              <w:rPr>
                <w:rFonts w:ascii="Arial" w:hAnsi="Arial" w:cs="Arial"/>
                <w:sz w:val="20"/>
                <w:szCs w:val="20"/>
              </w:rPr>
              <w:t xml:space="preserve">described below evidential material, in relation to </w:t>
            </w:r>
            <w:r w:rsidRPr="00994FE5">
              <w:rPr>
                <w:rFonts w:ascii="Arial" w:hAnsi="Arial" w:cs="Arial"/>
                <w:iCs/>
                <w:sz w:val="20"/>
                <w:szCs w:val="20"/>
              </w:rPr>
              <w:t>[</w:t>
            </w:r>
            <w:r w:rsidRPr="00994FE5">
              <w:rPr>
                <w:rFonts w:ascii="Arial" w:hAnsi="Arial" w:cs="Arial"/>
                <w:i/>
                <w:iCs/>
                <w:sz w:val="20"/>
                <w:szCs w:val="20"/>
              </w:rPr>
              <w:t>description of offence</w:t>
            </w:r>
            <w:r w:rsidRPr="00994FE5">
              <w:rPr>
                <w:rFonts w:ascii="Arial" w:hAnsi="Arial" w:cs="Arial"/>
                <w:iCs/>
                <w:sz w:val="20"/>
                <w:szCs w:val="20"/>
              </w:rPr>
              <w:t>]</w:t>
            </w:r>
            <w:r w:rsidRPr="00994FE5">
              <w:rPr>
                <w:rFonts w:ascii="Arial" w:hAnsi="Arial" w:cs="Arial"/>
                <w:sz w:val="20"/>
                <w:szCs w:val="20"/>
              </w:rPr>
              <w:t>.</w:t>
            </w:r>
          </w:p>
        </w:tc>
      </w:tr>
      <w:tr w:rsidR="00994FE5" w:rsidRPr="00994FE5" w14:paraId="249F0F92" w14:textId="77777777" w:rsidTr="00101EC2">
        <w:tc>
          <w:tcPr>
            <w:tcW w:w="201" w:type="pct"/>
          </w:tcPr>
          <w:p w14:paraId="22B4F27F"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12C7AE3B"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1173DAD6"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18"/>
              </w:rPr>
              <w:t>mandatory for warrant in relation to a person</w:t>
            </w:r>
            <w:r w:rsidRPr="00994FE5">
              <w:rPr>
                <w:rFonts w:ascii="Arial" w:hAnsi="Arial" w:cs="Arial"/>
                <w:sz w:val="20"/>
                <w:szCs w:val="20"/>
              </w:rPr>
              <w:t xml:space="preserve"> there are reasonable grounds to suspect that the person described below has in his or her possession or will within the next  72 hours</w:t>
            </w:r>
            <w:r w:rsidRPr="00994FE5">
              <w:rPr>
                <w:rFonts w:ascii="Arial" w:hAnsi="Arial" w:cs="Arial"/>
                <w:iCs/>
                <w:sz w:val="20"/>
                <w:szCs w:val="20"/>
              </w:rPr>
              <w:t xml:space="preserve"> </w:t>
            </w:r>
            <w:r w:rsidRPr="00994FE5">
              <w:rPr>
                <w:rFonts w:ascii="Arial" w:hAnsi="Arial" w:cs="Arial"/>
                <w:sz w:val="20"/>
                <w:szCs w:val="20"/>
              </w:rPr>
              <w:t xml:space="preserve">have in their possession any evidential material in relation to </w:t>
            </w:r>
            <w:r w:rsidRPr="00994FE5">
              <w:rPr>
                <w:rFonts w:ascii="Arial" w:hAnsi="Arial" w:cs="Arial"/>
                <w:iCs/>
                <w:sz w:val="20"/>
                <w:szCs w:val="20"/>
              </w:rPr>
              <w:t>[</w:t>
            </w:r>
            <w:r w:rsidRPr="00994FE5">
              <w:rPr>
                <w:rFonts w:ascii="Arial" w:hAnsi="Arial" w:cs="Arial"/>
                <w:i/>
                <w:iCs/>
                <w:sz w:val="20"/>
                <w:szCs w:val="20"/>
              </w:rPr>
              <w:t>description of offence</w:t>
            </w:r>
            <w:r w:rsidRPr="00994FE5">
              <w:rPr>
                <w:rFonts w:ascii="Arial" w:hAnsi="Arial" w:cs="Arial"/>
                <w:sz w:val="20"/>
                <w:szCs w:val="20"/>
              </w:rPr>
              <w:t>].</w:t>
            </w:r>
          </w:p>
        </w:tc>
      </w:tr>
      <w:tr w:rsidR="00994FE5" w:rsidRPr="00994FE5" w14:paraId="28C5166B" w14:textId="77777777" w:rsidTr="00101EC2">
        <w:tc>
          <w:tcPr>
            <w:tcW w:w="201" w:type="pct"/>
          </w:tcPr>
          <w:p w14:paraId="052526FD"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7D556E4E"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5175A198"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there are proper grounds for the issue of the warrant under</w:t>
            </w:r>
            <w:r w:rsidRPr="00994FE5">
              <w:rPr>
                <w:rFonts w:ascii="Arial" w:hAnsi="Arial" w:cs="Arial"/>
                <w:iCs/>
                <w:sz w:val="20"/>
                <w:szCs w:val="20"/>
              </w:rPr>
              <w:t xml:space="preserve"> section </w:t>
            </w:r>
            <w:r w:rsidRPr="00994FE5">
              <w:rPr>
                <w:rFonts w:ascii="Arial" w:hAnsi="Arial" w:cs="Arial"/>
                <w:sz w:val="20"/>
                <w:szCs w:val="20"/>
              </w:rPr>
              <w:t>[</w:t>
            </w:r>
            <w:r w:rsidRPr="00994FE5">
              <w:rPr>
                <w:rFonts w:ascii="Arial" w:hAnsi="Arial" w:cs="Arial"/>
                <w:i/>
                <w:sz w:val="20"/>
                <w:szCs w:val="20"/>
              </w:rPr>
              <w:t>3E/3R</w:t>
            </w:r>
            <w:r w:rsidRPr="00994FE5">
              <w:rPr>
                <w:rFonts w:ascii="Arial" w:hAnsi="Arial" w:cs="Arial"/>
                <w:sz w:val="20"/>
                <w:szCs w:val="20"/>
              </w:rPr>
              <w:t xml:space="preserve">] </w:t>
            </w:r>
            <w:r w:rsidRPr="00994FE5">
              <w:rPr>
                <w:rFonts w:ascii="Arial" w:hAnsi="Arial" w:cs="Arial"/>
                <w:iCs/>
                <w:sz w:val="20"/>
                <w:szCs w:val="20"/>
              </w:rPr>
              <w:t xml:space="preserve">of the </w:t>
            </w:r>
            <w:r w:rsidRPr="00994FE5">
              <w:rPr>
                <w:rFonts w:ascii="Arial" w:hAnsi="Arial" w:cs="Arial"/>
                <w:i/>
                <w:iCs/>
                <w:sz w:val="20"/>
                <w:szCs w:val="20"/>
              </w:rPr>
              <w:t>Crimes Act 1914</w:t>
            </w:r>
            <w:r w:rsidRPr="00994FE5">
              <w:rPr>
                <w:rFonts w:ascii="Arial" w:hAnsi="Arial" w:cs="Arial"/>
                <w:sz w:val="20"/>
                <w:szCs w:val="20"/>
              </w:rPr>
              <w:t>.</w:t>
            </w:r>
          </w:p>
        </w:tc>
      </w:tr>
      <w:tr w:rsidR="00994FE5" w:rsidRPr="00994FE5" w14:paraId="45A4124E" w14:textId="77777777" w:rsidTr="00101EC2">
        <w:tc>
          <w:tcPr>
            <w:tcW w:w="201" w:type="pct"/>
          </w:tcPr>
          <w:p w14:paraId="2BF9C450"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27ED08CE"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4B779536"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18"/>
              </w:rPr>
              <w:t>if remote application</w:t>
            </w:r>
            <w:r w:rsidRPr="00994FE5">
              <w:rPr>
                <w:rFonts w:ascii="Arial" w:hAnsi="Arial" w:cs="Arial"/>
                <w:sz w:val="18"/>
                <w:szCs w:val="18"/>
              </w:rPr>
              <w:t xml:space="preserve"> </w:t>
            </w:r>
            <w:r w:rsidRPr="00994FE5">
              <w:rPr>
                <w:rFonts w:ascii="Arial" w:hAnsi="Arial" w:cs="Arial"/>
                <w:sz w:val="20"/>
                <w:szCs w:val="18"/>
              </w:rPr>
              <w:t>a warrant in the terms of the application should be issued urgently.</w:t>
            </w:r>
          </w:p>
        </w:tc>
      </w:tr>
      <w:tr w:rsidR="00994FE5" w:rsidRPr="00994FE5" w14:paraId="7292C47A" w14:textId="77777777" w:rsidTr="00101EC2">
        <w:tc>
          <w:tcPr>
            <w:tcW w:w="201" w:type="pct"/>
          </w:tcPr>
          <w:p w14:paraId="425F246F"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570597F4"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0CA35F7C"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18"/>
              </w:rPr>
              <w:t>if remote application</w:t>
            </w:r>
            <w:r w:rsidRPr="00994FE5">
              <w:rPr>
                <w:rFonts w:ascii="Arial" w:hAnsi="Arial" w:cs="Arial"/>
                <w:sz w:val="18"/>
                <w:szCs w:val="18"/>
              </w:rPr>
              <w:t xml:space="preserve"> [</w:t>
            </w:r>
            <w:r w:rsidRPr="00994FE5">
              <w:rPr>
                <w:rFonts w:ascii="Arial" w:hAnsi="Arial" w:cs="Arial"/>
                <w:i/>
                <w:iCs/>
                <w:sz w:val="20"/>
                <w:szCs w:val="20"/>
              </w:rPr>
              <w:t>a warrant in the terms of the application should be issued urgently</w:t>
            </w:r>
            <w:r w:rsidRPr="00994FE5">
              <w:rPr>
                <w:rFonts w:ascii="Arial" w:hAnsi="Arial" w:cs="Arial"/>
                <w:sz w:val="20"/>
                <w:szCs w:val="20"/>
              </w:rPr>
              <w:t>/</w:t>
            </w:r>
            <w:r w:rsidRPr="00994FE5">
              <w:rPr>
                <w:rFonts w:ascii="Arial" w:hAnsi="Arial" w:cs="Arial"/>
                <w:i/>
                <w:iCs/>
                <w:sz w:val="20"/>
                <w:szCs w:val="18"/>
              </w:rPr>
              <w:t>the delay that would occur if an application were made in person would frustrate the effective execution of the warrant</w:t>
            </w:r>
            <w:r w:rsidRPr="00994FE5">
              <w:rPr>
                <w:rFonts w:ascii="Arial" w:hAnsi="Arial" w:cs="Arial"/>
                <w:sz w:val="20"/>
                <w:szCs w:val="18"/>
              </w:rPr>
              <w:t>].</w:t>
            </w:r>
          </w:p>
        </w:tc>
      </w:tr>
      <w:tr w:rsidR="00994FE5" w:rsidRPr="00994FE5" w14:paraId="0EC04C6A" w14:textId="77777777" w:rsidTr="00101EC2">
        <w:tc>
          <w:tcPr>
            <w:tcW w:w="201" w:type="pct"/>
          </w:tcPr>
          <w:p w14:paraId="03887183" w14:textId="77777777" w:rsidR="00994FE5" w:rsidRPr="00994FE5" w:rsidRDefault="00994FE5" w:rsidP="00994FE5">
            <w:pPr>
              <w:numPr>
                <w:ilvl w:val="0"/>
                <w:numId w:val="192"/>
              </w:numPr>
              <w:overflowPunct w:val="0"/>
              <w:spacing w:after="120" w:line="276" w:lineRule="auto"/>
              <w:jc w:val="left"/>
              <w:textAlignment w:val="baseline"/>
              <w:rPr>
                <w:rFonts w:ascii="Arial" w:hAnsi="Arial" w:cs="Arial"/>
                <w:sz w:val="20"/>
                <w:szCs w:val="20"/>
              </w:rPr>
            </w:pPr>
          </w:p>
        </w:tc>
        <w:tc>
          <w:tcPr>
            <w:tcW w:w="203" w:type="pct"/>
          </w:tcPr>
          <w:p w14:paraId="2477655D" w14:textId="77777777" w:rsidR="00994FE5" w:rsidRPr="00994FE5" w:rsidRDefault="00994FE5" w:rsidP="00994FE5">
            <w:pPr>
              <w:numPr>
                <w:ilvl w:val="0"/>
                <w:numId w:val="284"/>
              </w:numPr>
              <w:overflowPunct w:val="0"/>
              <w:spacing w:after="120" w:line="276" w:lineRule="auto"/>
              <w:jc w:val="left"/>
              <w:textAlignment w:val="baseline"/>
              <w:rPr>
                <w:rFonts w:ascii="Arial" w:hAnsi="Arial" w:cs="Arial"/>
                <w:sz w:val="20"/>
                <w:szCs w:val="20"/>
              </w:rPr>
            </w:pPr>
          </w:p>
        </w:tc>
        <w:tc>
          <w:tcPr>
            <w:tcW w:w="4595" w:type="pct"/>
          </w:tcPr>
          <w:p w14:paraId="13787229"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iCs/>
                <w:sz w:val="20"/>
                <w:szCs w:val="20"/>
              </w:rPr>
              <w:t xml:space="preserve">any </w:t>
            </w:r>
            <w:r w:rsidRPr="00994FE5">
              <w:rPr>
                <w:rFonts w:ascii="Arial" w:hAnsi="Arial" w:cs="Arial"/>
                <w:i/>
                <w:sz w:val="20"/>
                <w:szCs w:val="20"/>
              </w:rPr>
              <w:t>other information to be considered by Magistrate under section 3E or 3R]</w:t>
            </w:r>
            <w:r w:rsidRPr="00994FE5">
              <w:rPr>
                <w:rFonts w:ascii="Arial" w:hAnsi="Arial" w:cs="Arial"/>
                <w:sz w:val="20"/>
                <w:szCs w:val="20"/>
              </w:rPr>
              <w:t>]</w:t>
            </w:r>
          </w:p>
        </w:tc>
      </w:tr>
    </w:tbl>
    <w:p w14:paraId="024036D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6"/>
        <w:gridCol w:w="8974"/>
      </w:tblGrid>
      <w:tr w:rsidR="00994FE5" w:rsidRPr="00994FE5" w14:paraId="618F89C7" w14:textId="77777777" w:rsidTr="00101EC2">
        <w:tc>
          <w:tcPr>
            <w:tcW w:w="5000" w:type="pct"/>
            <w:gridSpan w:val="2"/>
          </w:tcPr>
          <w:p w14:paraId="748539CF"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Warrant</w:t>
            </w:r>
          </w:p>
          <w:p w14:paraId="3607BAA1"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constable to whom this warrant is addressed, unless the name of another constable to be responsible for the warrant is inserted in the warrant:</w:t>
            </w:r>
          </w:p>
        </w:tc>
      </w:tr>
      <w:tr w:rsidR="00994FE5" w:rsidRPr="00994FE5" w14:paraId="0CB5F25A" w14:textId="77777777" w:rsidTr="00101EC2">
        <w:tc>
          <w:tcPr>
            <w:tcW w:w="201" w:type="pct"/>
          </w:tcPr>
          <w:p w14:paraId="5AA58895"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1B75AE8C"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bCs/>
                <w:sz w:val="20"/>
                <w:szCs w:val="20"/>
              </w:rPr>
              <w:t>1</w:t>
            </w:r>
            <w:r w:rsidRPr="00994FE5">
              <w:rPr>
                <w:rFonts w:ascii="Arial" w:hAnsi="Arial" w:cs="Calibri"/>
                <w:b/>
                <w:sz w:val="20"/>
                <w:szCs w:val="20"/>
              </w:rPr>
              <w:t xml:space="preserve">  </w:t>
            </w:r>
            <w:r w:rsidRPr="00994FE5">
              <w:rPr>
                <w:rFonts w:ascii="Arial" w:hAnsi="Arial" w:cs="Calibri"/>
                <w:b/>
                <w:sz w:val="12"/>
                <w:szCs w:val="20"/>
              </w:rPr>
              <w:t>mandatory for warrant in relation to premises</w:t>
            </w:r>
            <w:r w:rsidRPr="00994FE5">
              <w:rPr>
                <w:rFonts w:ascii="Arial" w:hAnsi="Arial" w:cs="Calibri"/>
                <w:b/>
                <w:sz w:val="20"/>
                <w:szCs w:val="20"/>
              </w:rPr>
              <w:t xml:space="preserve"> </w:t>
            </w:r>
            <w:r w:rsidRPr="00994FE5">
              <w:rPr>
                <w:rFonts w:ascii="Arial" w:hAnsi="Arial" w:cs="Calibri"/>
                <w:sz w:val="20"/>
                <w:szCs w:val="20"/>
              </w:rPr>
              <w:t>to enter and search [</w:t>
            </w:r>
            <w:r w:rsidRPr="00994FE5">
              <w:rPr>
                <w:rFonts w:ascii="Arial" w:hAnsi="Arial" w:cs="Calibri"/>
                <w:i/>
                <w:sz w:val="20"/>
                <w:szCs w:val="20"/>
              </w:rPr>
              <w:t>description of premises, address</w:t>
            </w:r>
            <w:r w:rsidRPr="00994FE5">
              <w:rPr>
                <w:rFonts w:ascii="Arial" w:hAnsi="Arial" w:cs="Calibri"/>
                <w:sz w:val="20"/>
                <w:szCs w:val="20"/>
              </w:rPr>
              <w:t>] for and seize [</w:t>
            </w:r>
            <w:r w:rsidRPr="00994FE5">
              <w:rPr>
                <w:rFonts w:ascii="Arial" w:hAnsi="Arial" w:cs="Calibri"/>
                <w:i/>
                <w:sz w:val="20"/>
                <w:szCs w:val="20"/>
              </w:rPr>
              <w:t>description evidential material of a particular kind</w:t>
            </w:r>
            <w:r w:rsidRPr="00994FE5">
              <w:rPr>
                <w:rFonts w:ascii="Arial" w:hAnsi="Arial" w:cs="Calibri"/>
                <w:sz w:val="20"/>
                <w:szCs w:val="20"/>
              </w:rPr>
              <w:t>];</w:t>
            </w:r>
          </w:p>
        </w:tc>
      </w:tr>
      <w:tr w:rsidR="00994FE5" w:rsidRPr="00994FE5" w14:paraId="53BE7732" w14:textId="77777777" w:rsidTr="00101EC2">
        <w:tc>
          <w:tcPr>
            <w:tcW w:w="201" w:type="pct"/>
          </w:tcPr>
          <w:p w14:paraId="3B1F10BB"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31D1ABF4"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bCs/>
                <w:sz w:val="20"/>
                <w:szCs w:val="20"/>
              </w:rPr>
              <w:t xml:space="preserve">2  </w:t>
            </w:r>
            <w:r w:rsidRPr="00994FE5">
              <w:rPr>
                <w:rFonts w:ascii="Arial" w:hAnsi="Arial" w:cs="Calibri"/>
                <w:b/>
                <w:sz w:val="12"/>
                <w:szCs w:val="20"/>
              </w:rPr>
              <w:t>mandatory for warrant in relation to person</w:t>
            </w:r>
            <w:r w:rsidRPr="00994FE5">
              <w:rPr>
                <w:rFonts w:ascii="Arial" w:hAnsi="Arial" w:cs="Calibri"/>
                <w:sz w:val="20"/>
                <w:szCs w:val="20"/>
              </w:rPr>
              <w:t xml:space="preserve"> to search [</w:t>
            </w:r>
            <w:r w:rsidRPr="00994FE5">
              <w:rPr>
                <w:rFonts w:ascii="Arial" w:hAnsi="Arial" w:cs="Calibri"/>
                <w:i/>
                <w:sz w:val="20"/>
                <w:szCs w:val="20"/>
              </w:rPr>
              <w:t>person full name, date of birth</w:t>
            </w:r>
            <w:r w:rsidRPr="00994FE5">
              <w:rPr>
                <w:rFonts w:ascii="Arial" w:hAnsi="Arial" w:cs="Calibri"/>
                <w:sz w:val="20"/>
                <w:szCs w:val="20"/>
              </w:rPr>
              <w:t>] and things found in the possession of that person and any conveyance recently used by the person for and seize [</w:t>
            </w:r>
            <w:r w:rsidRPr="00994FE5">
              <w:rPr>
                <w:rFonts w:ascii="Arial" w:hAnsi="Arial" w:cs="Calibri"/>
                <w:i/>
                <w:sz w:val="20"/>
                <w:szCs w:val="20"/>
              </w:rPr>
              <w:t>description of evidential material of a particular kind</w:t>
            </w:r>
            <w:r w:rsidRPr="00994FE5">
              <w:rPr>
                <w:rFonts w:ascii="Arial" w:hAnsi="Arial" w:cs="Calibri"/>
                <w:sz w:val="20"/>
                <w:szCs w:val="20"/>
              </w:rPr>
              <w:t>];</w:t>
            </w:r>
          </w:p>
        </w:tc>
      </w:tr>
      <w:tr w:rsidR="00994FE5" w:rsidRPr="00994FE5" w14:paraId="43F29187" w14:textId="77777777" w:rsidTr="00101EC2">
        <w:tc>
          <w:tcPr>
            <w:tcW w:w="201" w:type="pct"/>
          </w:tcPr>
          <w:p w14:paraId="4CEFA4E9"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20966021"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bCs/>
                <w:sz w:val="20"/>
                <w:szCs w:val="20"/>
              </w:rPr>
              <w:t xml:space="preserve">3  </w:t>
            </w:r>
            <w:r w:rsidRPr="00994FE5">
              <w:rPr>
                <w:rFonts w:ascii="Arial" w:hAnsi="Arial" w:cs="Calibri"/>
                <w:b/>
                <w:sz w:val="12"/>
                <w:szCs w:val="20"/>
              </w:rPr>
              <w:t>optional if warrant in relation to premises</w:t>
            </w:r>
            <w:r w:rsidRPr="00994FE5">
              <w:rPr>
                <w:rFonts w:ascii="Arial" w:hAnsi="Arial" w:cs="Calibri"/>
                <w:sz w:val="20"/>
                <w:szCs w:val="20"/>
              </w:rPr>
              <w:t xml:space="preserve"> to conduct [</w:t>
            </w:r>
            <w:r w:rsidRPr="00994FE5">
              <w:rPr>
                <w:rFonts w:ascii="Arial" w:hAnsi="Arial" w:cs="Calibri"/>
                <w:i/>
                <w:sz w:val="20"/>
                <w:szCs w:val="20"/>
              </w:rPr>
              <w:t>a/an</w:t>
            </w:r>
            <w:r w:rsidRPr="00994FE5">
              <w:rPr>
                <w:rFonts w:ascii="Arial" w:hAnsi="Arial" w:cs="Calibri"/>
                <w:sz w:val="20"/>
                <w:szCs w:val="20"/>
              </w:rPr>
              <w:t>] [</w:t>
            </w:r>
            <w:r w:rsidRPr="00994FE5">
              <w:rPr>
                <w:rFonts w:ascii="Arial" w:hAnsi="Arial" w:cs="Calibri"/>
                <w:i/>
                <w:sz w:val="20"/>
                <w:szCs w:val="20"/>
              </w:rPr>
              <w:t>ordinary/[or]frisk</w:t>
            </w:r>
            <w:r w:rsidRPr="00994FE5">
              <w:rPr>
                <w:rFonts w:ascii="Arial" w:hAnsi="Arial" w:cs="Calibri"/>
                <w:sz w:val="20"/>
                <w:szCs w:val="20"/>
              </w:rPr>
              <w:t>] search of a person who is at or near the premises when the warrant is executed if the executing officer or a constable assisting suspects on reasonable grounds that the person has any evidential material or seizable items in their possession;</w:t>
            </w:r>
          </w:p>
        </w:tc>
      </w:tr>
      <w:tr w:rsidR="00994FE5" w:rsidRPr="00994FE5" w14:paraId="61D3B7C9" w14:textId="77777777" w:rsidTr="00101EC2">
        <w:tc>
          <w:tcPr>
            <w:tcW w:w="201" w:type="pct"/>
          </w:tcPr>
          <w:p w14:paraId="4BC5C315"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7CD9CAB3"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4  </w:t>
            </w:r>
            <w:r w:rsidRPr="00994FE5">
              <w:rPr>
                <w:rFonts w:ascii="Arial" w:hAnsi="Arial" w:cs="Calibri"/>
                <w:b/>
                <w:sz w:val="12"/>
                <w:szCs w:val="20"/>
              </w:rPr>
              <w:t>mandatory</w:t>
            </w:r>
            <w:r w:rsidRPr="00994FE5">
              <w:rPr>
                <w:rFonts w:ascii="Arial" w:hAnsi="Arial" w:cs="Calibri"/>
                <w:sz w:val="20"/>
                <w:szCs w:val="20"/>
              </w:rPr>
              <w:t xml:space="preserve"> </w:t>
            </w:r>
            <w:r w:rsidRPr="00994FE5">
              <w:rPr>
                <w:rFonts w:ascii="Arial" w:hAnsi="Arial" w:cs="Calibri"/>
                <w:b/>
                <w:sz w:val="12"/>
                <w:szCs w:val="20"/>
              </w:rPr>
              <w:t>if warrant in relation to premises</w:t>
            </w:r>
            <w:r w:rsidRPr="00994FE5">
              <w:rPr>
                <w:rFonts w:ascii="Arial" w:hAnsi="Arial" w:cs="Calibri"/>
                <w:sz w:val="20"/>
                <w:szCs w:val="20"/>
              </w:rPr>
              <w:t xml:space="preserve"> to seize:</w:t>
            </w:r>
          </w:p>
          <w:p w14:paraId="4A423F92" w14:textId="77777777" w:rsidR="00994FE5" w:rsidRPr="00994FE5" w:rsidRDefault="00994FE5" w:rsidP="00994FE5">
            <w:pPr>
              <w:numPr>
                <w:ilvl w:val="0"/>
                <w:numId w:val="202"/>
              </w:numPr>
              <w:overflowPunct w:val="0"/>
              <w:spacing w:after="0" w:line="276" w:lineRule="auto"/>
              <w:ind w:left="319"/>
              <w:jc w:val="left"/>
              <w:textAlignment w:val="baseline"/>
              <w:rPr>
                <w:rFonts w:ascii="Arial" w:hAnsi="Arial" w:cs="Calibri"/>
                <w:sz w:val="20"/>
                <w:szCs w:val="20"/>
              </w:rPr>
            </w:pPr>
            <w:r w:rsidRPr="00994FE5">
              <w:rPr>
                <w:rFonts w:ascii="Arial" w:hAnsi="Arial" w:cs="Calibri"/>
                <w:sz w:val="20"/>
                <w:szCs w:val="20"/>
              </w:rPr>
              <w:t>a thing (other than the kind of evidential material described above) found at the premisses in the course of the search that the executing officer or a constable assisting believes on reasonable grounds to be:</w:t>
            </w:r>
          </w:p>
          <w:p w14:paraId="6A8D9855"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 xml:space="preserve">evidential material in relation to an offence to which the warrant relates; or </w:t>
            </w:r>
          </w:p>
          <w:p w14:paraId="5519DBFB"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a thing relevant to another offence that is an indictable offence; or</w:t>
            </w:r>
          </w:p>
          <w:p w14:paraId="5C1903A0"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 xml:space="preserve">evidential material (within the meaning if the </w:t>
            </w:r>
            <w:r w:rsidRPr="00994FE5">
              <w:rPr>
                <w:rFonts w:ascii="Arial" w:hAnsi="Arial" w:cs="Calibri"/>
                <w:i/>
                <w:sz w:val="20"/>
                <w:szCs w:val="20"/>
              </w:rPr>
              <w:t>Proceeds of Crimes Act 2002</w:t>
            </w:r>
            <w:r w:rsidRPr="00994FE5">
              <w:rPr>
                <w:rFonts w:ascii="Arial" w:hAnsi="Arial" w:cs="Calibri"/>
                <w:sz w:val="20"/>
                <w:szCs w:val="20"/>
              </w:rPr>
              <w:t xml:space="preserve"> (Cth)) or tainted property within the meaning of that Act,</w:t>
            </w:r>
          </w:p>
          <w:p w14:paraId="46ACE9FD"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sz w:val="20"/>
                <w:szCs w:val="20"/>
              </w:rPr>
              <w:t>if the executing officer or a constable assisting believes on reasonable grounds that seizure of the thing is necessary to prevent its concealment, loss or destruction or its use in committing an offence</w:t>
            </w:r>
          </w:p>
          <w:p w14:paraId="72997915"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other things found at the premises in the course of the search that the executing officer or a constable assisting believes on reasonable grounds to be seizable items;</w:t>
            </w:r>
          </w:p>
          <w:p w14:paraId="04C7033C" w14:textId="77777777" w:rsidR="00994FE5" w:rsidRPr="00994FE5" w:rsidRDefault="00994FE5" w:rsidP="00994FE5">
            <w:pPr>
              <w:numPr>
                <w:ilvl w:val="0"/>
                <w:numId w:val="204"/>
              </w:numPr>
              <w:overflowPunct w:val="0"/>
              <w:spacing w:after="120" w:line="276" w:lineRule="auto"/>
              <w:ind w:left="317" w:hanging="357"/>
              <w:jc w:val="left"/>
              <w:textAlignment w:val="baseline"/>
              <w:rPr>
                <w:rFonts w:ascii="Arial" w:hAnsi="Arial" w:cs="Calibri"/>
                <w:sz w:val="20"/>
                <w:szCs w:val="20"/>
              </w:rPr>
            </w:pPr>
            <w:r w:rsidRPr="00994FE5">
              <w:rPr>
                <w:rFonts w:ascii="Arial" w:hAnsi="Arial" w:cs="Calibri"/>
                <w:sz w:val="20"/>
                <w:szCs w:val="20"/>
              </w:rPr>
              <w:t>other things found at the premises in the course of the search that the executing officer or a constable assisting believes on reasonable grounds to be seizable items;</w:t>
            </w:r>
          </w:p>
        </w:tc>
      </w:tr>
      <w:tr w:rsidR="00994FE5" w:rsidRPr="00994FE5" w14:paraId="460EF644" w14:textId="77777777" w:rsidTr="00101EC2">
        <w:tc>
          <w:tcPr>
            <w:tcW w:w="201" w:type="pct"/>
          </w:tcPr>
          <w:p w14:paraId="123E938E"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05AF79E5"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5  </w:t>
            </w:r>
            <w:r w:rsidRPr="00994FE5">
              <w:rPr>
                <w:rFonts w:ascii="Arial" w:hAnsi="Arial" w:cs="Calibri"/>
                <w:b/>
                <w:sz w:val="12"/>
                <w:szCs w:val="20"/>
              </w:rPr>
              <w:t>mandatory for warrant in relation to person</w:t>
            </w:r>
            <w:r w:rsidRPr="00994FE5">
              <w:rPr>
                <w:rFonts w:ascii="Arial" w:hAnsi="Arial" w:cs="Calibri"/>
                <w:sz w:val="20"/>
                <w:szCs w:val="20"/>
              </w:rPr>
              <w:t xml:space="preserve"> to seize:</w:t>
            </w:r>
          </w:p>
          <w:p w14:paraId="37E3E85C" w14:textId="77777777" w:rsidR="00994FE5" w:rsidRPr="00994FE5" w:rsidRDefault="00994FE5" w:rsidP="00994FE5">
            <w:pPr>
              <w:numPr>
                <w:ilvl w:val="0"/>
                <w:numId w:val="202"/>
              </w:numPr>
              <w:overflowPunct w:val="0"/>
              <w:spacing w:after="0" w:line="276" w:lineRule="auto"/>
              <w:ind w:left="319"/>
              <w:jc w:val="left"/>
              <w:textAlignment w:val="baseline"/>
              <w:rPr>
                <w:rFonts w:ascii="Arial" w:hAnsi="Arial" w:cs="Calibri"/>
                <w:sz w:val="20"/>
                <w:szCs w:val="20"/>
              </w:rPr>
            </w:pPr>
            <w:r w:rsidRPr="00994FE5">
              <w:rPr>
                <w:rFonts w:ascii="Arial" w:hAnsi="Arial" w:cs="Calibri"/>
                <w:sz w:val="20"/>
                <w:szCs w:val="20"/>
              </w:rPr>
              <w:t>a thing (other than the kind of evidential material described above) found, in the course of the search, on or in the possession of the person, or in a recently used conveyance, being a thing that the executing officer or a constable assisting believes on reasonable grounds to be:</w:t>
            </w:r>
          </w:p>
          <w:p w14:paraId="3D55E4AB"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 xml:space="preserve">evidential material in relation to an offence to which the warrant relates; or </w:t>
            </w:r>
          </w:p>
          <w:p w14:paraId="23324665"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a thing relevant to another offence that is an indictable offence; or</w:t>
            </w:r>
          </w:p>
          <w:p w14:paraId="5AC3551A" w14:textId="77777777" w:rsidR="00994FE5" w:rsidRPr="00994FE5" w:rsidRDefault="00994FE5" w:rsidP="00994FE5">
            <w:pPr>
              <w:numPr>
                <w:ilvl w:val="0"/>
                <w:numId w:val="203"/>
              </w:numPr>
              <w:overflowPunct w:val="0"/>
              <w:spacing w:after="0" w:line="276" w:lineRule="auto"/>
              <w:jc w:val="left"/>
              <w:textAlignment w:val="baseline"/>
              <w:rPr>
                <w:rFonts w:ascii="Arial" w:hAnsi="Arial" w:cs="Calibri"/>
                <w:sz w:val="20"/>
                <w:szCs w:val="20"/>
              </w:rPr>
            </w:pPr>
            <w:r w:rsidRPr="00994FE5">
              <w:rPr>
                <w:rFonts w:ascii="Arial" w:hAnsi="Arial" w:cs="Calibri"/>
                <w:sz w:val="20"/>
                <w:szCs w:val="20"/>
              </w:rPr>
              <w:t xml:space="preserve">evidential material (within the meaning if the </w:t>
            </w:r>
            <w:r w:rsidRPr="00994FE5">
              <w:rPr>
                <w:rFonts w:ascii="Arial" w:hAnsi="Arial" w:cs="Calibri"/>
                <w:i/>
                <w:sz w:val="20"/>
                <w:szCs w:val="20"/>
              </w:rPr>
              <w:t>Proceeds of Crimes Act 2002</w:t>
            </w:r>
            <w:r w:rsidRPr="00994FE5">
              <w:rPr>
                <w:rFonts w:ascii="Arial" w:hAnsi="Arial" w:cs="Calibri"/>
                <w:sz w:val="20"/>
                <w:szCs w:val="20"/>
              </w:rPr>
              <w:t xml:space="preserve"> (Cth)) or tainted property within the meaning of that Act,</w:t>
            </w:r>
          </w:p>
          <w:p w14:paraId="12A49A12"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sz w:val="20"/>
                <w:szCs w:val="20"/>
              </w:rPr>
              <w:lastRenderedPageBreak/>
              <w:t>if the executing officer or a constable assisting believes on reasonable grounds that seizure of the thing is necessary to prevent its concealment, loss or destruction or its use in committing an offence;</w:t>
            </w:r>
          </w:p>
          <w:p w14:paraId="4FB74CED" w14:textId="77777777" w:rsidR="00994FE5" w:rsidRPr="00994FE5" w:rsidRDefault="00994FE5" w:rsidP="00994FE5">
            <w:pPr>
              <w:numPr>
                <w:ilvl w:val="0"/>
                <w:numId w:val="204"/>
              </w:numPr>
              <w:overflowPunct w:val="0"/>
              <w:spacing w:after="120" w:line="276" w:lineRule="auto"/>
              <w:ind w:left="317" w:hanging="357"/>
              <w:jc w:val="left"/>
              <w:textAlignment w:val="baseline"/>
              <w:rPr>
                <w:rFonts w:ascii="Arial" w:hAnsi="Arial" w:cs="Calibri"/>
                <w:sz w:val="20"/>
                <w:szCs w:val="20"/>
              </w:rPr>
            </w:pPr>
            <w:r w:rsidRPr="00994FE5">
              <w:rPr>
                <w:rFonts w:ascii="Arial" w:hAnsi="Arial" w:cs="Calibri"/>
                <w:sz w:val="20"/>
                <w:szCs w:val="20"/>
              </w:rPr>
              <w:t>other things found in the course of the search that the executing officer or a constable assisting believes on reasonable grounds to be seizable items;</w:t>
            </w:r>
          </w:p>
        </w:tc>
      </w:tr>
      <w:tr w:rsidR="00994FE5" w:rsidRPr="00994FE5" w14:paraId="4A54B2A1" w14:textId="77777777" w:rsidTr="00101EC2">
        <w:tc>
          <w:tcPr>
            <w:tcW w:w="201" w:type="pct"/>
          </w:tcPr>
          <w:p w14:paraId="470A6432"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74B2B5AA"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6  </w:t>
            </w:r>
            <w:r w:rsidRPr="00994FE5">
              <w:rPr>
                <w:rFonts w:ascii="Arial" w:hAnsi="Arial" w:cs="Calibri"/>
                <w:b/>
                <w:sz w:val="12"/>
                <w:szCs w:val="20"/>
              </w:rPr>
              <w:t>mandatory for warrant in relation to premises</w:t>
            </w:r>
            <w:r w:rsidRPr="00994FE5">
              <w:rPr>
                <w:rFonts w:ascii="Arial" w:hAnsi="Arial" w:cs="Calibri"/>
                <w:sz w:val="20"/>
                <w:szCs w:val="20"/>
              </w:rPr>
              <w:t xml:space="preserve"> to search for and record fingerprints found at the premises and take samples of things found at the premises for forensic purposes;</w:t>
            </w:r>
          </w:p>
          <w:p w14:paraId="06F0435B" w14:textId="77777777" w:rsidR="00994FE5" w:rsidRPr="00994FE5" w:rsidRDefault="00994FE5" w:rsidP="00994FE5">
            <w:pPr>
              <w:overflowPunct w:val="0"/>
              <w:spacing w:after="0" w:line="276" w:lineRule="auto"/>
              <w:textAlignment w:val="baseline"/>
              <w:rPr>
                <w:rFonts w:ascii="Arial" w:hAnsi="Arial" w:cs="Calibri"/>
                <w:sz w:val="20"/>
                <w:szCs w:val="20"/>
              </w:rPr>
            </w:pPr>
          </w:p>
        </w:tc>
      </w:tr>
      <w:tr w:rsidR="00994FE5" w:rsidRPr="00994FE5" w14:paraId="71A14FA2" w14:textId="77777777" w:rsidTr="00101EC2">
        <w:tc>
          <w:tcPr>
            <w:tcW w:w="201" w:type="pct"/>
          </w:tcPr>
          <w:p w14:paraId="2E55A9A6"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275A1302"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7 </w:t>
            </w:r>
            <w:r w:rsidRPr="00994FE5">
              <w:rPr>
                <w:rFonts w:ascii="Arial" w:hAnsi="Arial" w:cs="Calibri"/>
                <w:b/>
                <w:sz w:val="12"/>
                <w:szCs w:val="20"/>
              </w:rPr>
              <w:t>mandatory for warrant in relation to person</w:t>
            </w:r>
            <w:r w:rsidRPr="00994FE5">
              <w:rPr>
                <w:rFonts w:ascii="Arial" w:hAnsi="Arial" w:cs="Calibri"/>
                <w:sz w:val="20"/>
                <w:szCs w:val="20"/>
              </w:rPr>
              <w:t xml:space="preserve"> to record fingerprints from things found in the course of the search and take forensic samples from things found in the course of the search;</w:t>
            </w:r>
          </w:p>
          <w:p w14:paraId="4597F510" w14:textId="77777777" w:rsidR="00994FE5" w:rsidRPr="00994FE5" w:rsidRDefault="00994FE5" w:rsidP="00994FE5">
            <w:pPr>
              <w:overflowPunct w:val="0"/>
              <w:spacing w:after="0" w:line="276" w:lineRule="auto"/>
              <w:textAlignment w:val="baseline"/>
              <w:rPr>
                <w:rFonts w:ascii="Arial" w:hAnsi="Arial" w:cs="Calibri"/>
                <w:bCs/>
                <w:sz w:val="20"/>
                <w:szCs w:val="20"/>
              </w:rPr>
            </w:pPr>
          </w:p>
        </w:tc>
      </w:tr>
      <w:tr w:rsidR="00994FE5" w:rsidRPr="00994FE5" w14:paraId="05DF3E17" w14:textId="77777777" w:rsidTr="00101EC2">
        <w:tc>
          <w:tcPr>
            <w:tcW w:w="201" w:type="pct"/>
          </w:tcPr>
          <w:p w14:paraId="5478FE79"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40C75547"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8  </w:t>
            </w:r>
            <w:r w:rsidRPr="00994FE5">
              <w:rPr>
                <w:rFonts w:ascii="Arial" w:hAnsi="Arial" w:cs="Calibri"/>
                <w:b/>
                <w:sz w:val="12"/>
                <w:szCs w:val="20"/>
              </w:rPr>
              <w:t>mandatory</w:t>
            </w:r>
            <w:r w:rsidRPr="00994FE5">
              <w:rPr>
                <w:rFonts w:ascii="Arial" w:hAnsi="Arial" w:cs="Calibri"/>
                <w:sz w:val="20"/>
                <w:szCs w:val="20"/>
              </w:rPr>
              <w:t xml:space="preserve">  (a) to use </w:t>
            </w:r>
          </w:p>
          <w:p w14:paraId="3A1F5F28" w14:textId="77777777" w:rsidR="00994FE5" w:rsidRPr="00994FE5" w:rsidRDefault="00994FE5" w:rsidP="00994FE5">
            <w:pPr>
              <w:numPr>
                <w:ilvl w:val="0"/>
                <w:numId w:val="205"/>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 computer, of data storage device found in the course of a search authorised under this warrant; or</w:t>
            </w:r>
          </w:p>
          <w:p w14:paraId="60925D9E" w14:textId="77777777" w:rsidR="00994FE5" w:rsidRPr="00994FE5" w:rsidRDefault="00994FE5" w:rsidP="00994FE5">
            <w:pPr>
              <w:numPr>
                <w:ilvl w:val="0"/>
                <w:numId w:val="205"/>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 telecommunications facility operated or provided by the Commonwealth or a carrier; or</w:t>
            </w:r>
          </w:p>
          <w:p w14:paraId="6A1E594D" w14:textId="77777777" w:rsidR="00994FE5" w:rsidRPr="00994FE5" w:rsidRDefault="00994FE5" w:rsidP="00994FE5">
            <w:pPr>
              <w:numPr>
                <w:ilvl w:val="0"/>
                <w:numId w:val="205"/>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any other electronic equipment; or</w:t>
            </w:r>
          </w:p>
          <w:p w14:paraId="2954D62F" w14:textId="77777777" w:rsidR="00994FE5" w:rsidRPr="00994FE5" w:rsidRDefault="00994FE5" w:rsidP="00994FE5">
            <w:pPr>
              <w:numPr>
                <w:ilvl w:val="0"/>
                <w:numId w:val="205"/>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 data storage device;</w:t>
            </w:r>
          </w:p>
          <w:p w14:paraId="36A9A28A"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for the purpose of obtaining access to data that is held in the computer or device mentioned in subparagraph (i) at any time when the warrant is in force, in order to determine whether the relevant data is evidential material of the kind specified in the warrant;</w:t>
            </w:r>
          </w:p>
          <w:p w14:paraId="24CD5D54" w14:textId="77777777" w:rsidR="00994FE5" w:rsidRPr="00994FE5" w:rsidRDefault="00994FE5" w:rsidP="00994FE5">
            <w:pPr>
              <w:tabs>
                <w:tab w:val="right" w:pos="1531"/>
              </w:tabs>
              <w:spacing w:before="40" w:after="0" w:line="240" w:lineRule="auto"/>
              <w:ind w:left="1644" w:hanging="1644"/>
              <w:jc w:val="left"/>
              <w:rPr>
                <w:rFonts w:ascii="Arial" w:hAnsi="Arial" w:cs="Calibri"/>
                <w:sz w:val="20"/>
                <w:szCs w:val="20"/>
              </w:rPr>
            </w:pPr>
            <w:r w:rsidRPr="00994FE5">
              <w:rPr>
                <w:rFonts w:ascii="Arial" w:hAnsi="Arial" w:cs="Calibri"/>
                <w:sz w:val="20"/>
                <w:szCs w:val="20"/>
              </w:rPr>
              <w:t>(b)</w:t>
            </w:r>
            <w:r w:rsidRPr="00994FE5">
              <w:rPr>
                <w:rFonts w:ascii="Arial" w:hAnsi="Arial" w:cs="Calibri"/>
                <w:sz w:val="20"/>
                <w:szCs w:val="20"/>
              </w:rPr>
              <w:tab/>
              <w:t xml:space="preserve"> if necessary to achieve the purpose mentioned in paragraph (a)—to add, copy, delete or alter other data in the computer or device mentioned in subparagraph (a)(i); and</w:t>
            </w:r>
          </w:p>
          <w:p w14:paraId="75822725" w14:textId="77777777" w:rsidR="00994FE5" w:rsidRPr="00994FE5" w:rsidRDefault="00994FE5" w:rsidP="00994FE5">
            <w:pPr>
              <w:tabs>
                <w:tab w:val="right" w:pos="1531"/>
              </w:tabs>
              <w:spacing w:before="40" w:after="0" w:line="240" w:lineRule="auto"/>
              <w:ind w:left="1644" w:hanging="1644"/>
              <w:jc w:val="left"/>
              <w:rPr>
                <w:rFonts w:ascii="Arial" w:hAnsi="Arial" w:cs="Calibri"/>
                <w:sz w:val="20"/>
                <w:szCs w:val="20"/>
              </w:rPr>
            </w:pPr>
            <w:r w:rsidRPr="00994FE5">
              <w:rPr>
                <w:rFonts w:ascii="Arial" w:hAnsi="Arial" w:cs="Calibri"/>
                <w:sz w:val="20"/>
                <w:szCs w:val="20"/>
              </w:rPr>
              <w:tab/>
              <w:t>(c)</w:t>
            </w:r>
            <w:r w:rsidRPr="00994FE5">
              <w:rPr>
                <w:rFonts w:ascii="Arial" w:hAnsi="Arial" w:cs="Calibri"/>
                <w:sz w:val="20"/>
                <w:szCs w:val="20"/>
              </w:rPr>
              <w:tab/>
              <w:t>if, having regard to other methods (if any) of obtaining access to the relevant data which are likely to be as effective, it is reasonable in all the circumstances to do so:</w:t>
            </w:r>
          </w:p>
          <w:p w14:paraId="1D24A929" w14:textId="77777777" w:rsidR="00994FE5" w:rsidRPr="00994FE5" w:rsidRDefault="00994FE5" w:rsidP="00994FE5">
            <w:pPr>
              <w:tabs>
                <w:tab w:val="right" w:pos="1985"/>
              </w:tabs>
              <w:spacing w:before="40" w:after="0" w:line="240" w:lineRule="auto"/>
              <w:ind w:left="2098" w:hanging="2098"/>
              <w:jc w:val="left"/>
              <w:rPr>
                <w:rFonts w:ascii="Arial" w:hAnsi="Arial" w:cs="Calibri"/>
                <w:sz w:val="20"/>
                <w:szCs w:val="20"/>
              </w:rPr>
            </w:pPr>
            <w:r w:rsidRPr="00994FE5">
              <w:rPr>
                <w:rFonts w:ascii="Arial" w:hAnsi="Arial" w:cs="Calibri"/>
                <w:sz w:val="20"/>
                <w:szCs w:val="20"/>
              </w:rPr>
              <w:tab/>
              <w:t>(i)</w:t>
            </w:r>
            <w:r w:rsidRPr="00994FE5">
              <w:rPr>
                <w:rFonts w:ascii="Arial" w:hAnsi="Arial" w:cs="Calibri"/>
                <w:sz w:val="20"/>
                <w:szCs w:val="20"/>
              </w:rPr>
              <w:tab/>
              <w:t>to use any other computer or a communication in transit to access the relevant data; and</w:t>
            </w:r>
          </w:p>
          <w:p w14:paraId="227A40F8" w14:textId="77777777" w:rsidR="00994FE5" w:rsidRPr="00994FE5" w:rsidRDefault="00994FE5" w:rsidP="00994FE5">
            <w:pPr>
              <w:tabs>
                <w:tab w:val="right" w:pos="1985"/>
              </w:tabs>
              <w:spacing w:before="40" w:after="0" w:line="240" w:lineRule="auto"/>
              <w:ind w:left="2098" w:hanging="2098"/>
              <w:jc w:val="left"/>
              <w:rPr>
                <w:rFonts w:ascii="Arial" w:hAnsi="Arial" w:cs="Calibri"/>
                <w:sz w:val="20"/>
                <w:szCs w:val="20"/>
              </w:rPr>
            </w:pPr>
            <w:r w:rsidRPr="00994FE5">
              <w:rPr>
                <w:rFonts w:ascii="Arial" w:hAnsi="Arial" w:cs="Calibri"/>
                <w:sz w:val="20"/>
                <w:szCs w:val="20"/>
              </w:rPr>
              <w:tab/>
              <w:t>(ii)</w:t>
            </w:r>
            <w:r w:rsidRPr="00994FE5">
              <w:rPr>
                <w:rFonts w:ascii="Arial" w:hAnsi="Arial" w:cs="Calibri"/>
                <w:sz w:val="20"/>
                <w:szCs w:val="20"/>
              </w:rPr>
              <w:tab/>
              <w:t>if necessary to achieve that purpose—to add, copy, delete or alter other data in the computer or the communication in transit; and</w:t>
            </w:r>
          </w:p>
          <w:p w14:paraId="471B30FA" w14:textId="77777777" w:rsidR="00994FE5" w:rsidRPr="00994FE5" w:rsidRDefault="00994FE5" w:rsidP="00994FE5">
            <w:pPr>
              <w:tabs>
                <w:tab w:val="right" w:pos="1531"/>
              </w:tabs>
              <w:spacing w:before="40" w:after="0" w:line="240" w:lineRule="auto"/>
              <w:ind w:left="1644" w:hanging="1644"/>
              <w:jc w:val="left"/>
              <w:rPr>
                <w:rFonts w:ascii="Arial" w:hAnsi="Arial" w:cs="Calibri"/>
                <w:sz w:val="20"/>
                <w:szCs w:val="20"/>
              </w:rPr>
            </w:pPr>
            <w:r w:rsidRPr="00994FE5">
              <w:rPr>
                <w:rFonts w:ascii="Arial" w:hAnsi="Arial" w:cs="Calibri"/>
                <w:sz w:val="20"/>
                <w:szCs w:val="20"/>
              </w:rPr>
              <w:tab/>
              <w:t>(d)</w:t>
            </w:r>
            <w:r w:rsidRPr="00994FE5">
              <w:rPr>
                <w:rFonts w:ascii="Arial" w:hAnsi="Arial" w:cs="Calibri"/>
                <w:sz w:val="20"/>
                <w:szCs w:val="20"/>
              </w:rPr>
              <w:tab/>
              <w:t>to copy any data to which access has been obtained, and that:</w:t>
            </w:r>
          </w:p>
          <w:p w14:paraId="7932BA36" w14:textId="77777777" w:rsidR="00994FE5" w:rsidRPr="00994FE5" w:rsidRDefault="00994FE5" w:rsidP="00994FE5">
            <w:pPr>
              <w:tabs>
                <w:tab w:val="right" w:pos="1985"/>
              </w:tabs>
              <w:spacing w:before="40" w:after="0" w:line="240" w:lineRule="auto"/>
              <w:ind w:left="2098" w:hanging="2098"/>
              <w:jc w:val="left"/>
              <w:rPr>
                <w:rFonts w:ascii="Arial" w:hAnsi="Arial" w:cs="Calibri"/>
                <w:sz w:val="20"/>
                <w:szCs w:val="20"/>
              </w:rPr>
            </w:pPr>
            <w:r w:rsidRPr="00994FE5">
              <w:rPr>
                <w:rFonts w:ascii="Arial" w:hAnsi="Arial" w:cs="Calibri"/>
                <w:sz w:val="20"/>
                <w:szCs w:val="20"/>
              </w:rPr>
              <w:tab/>
              <w:t>(i)</w:t>
            </w:r>
            <w:r w:rsidRPr="00994FE5">
              <w:rPr>
                <w:rFonts w:ascii="Arial" w:hAnsi="Arial" w:cs="Calibri"/>
                <w:sz w:val="20"/>
                <w:szCs w:val="20"/>
              </w:rPr>
              <w:tab/>
              <w:t>appears to be relevant for the purposes of determining whether the relevant data is evidential material of a kind specified in the warrant; or</w:t>
            </w:r>
          </w:p>
          <w:p w14:paraId="2A1EB031" w14:textId="77777777" w:rsidR="00994FE5" w:rsidRPr="00994FE5" w:rsidRDefault="00994FE5" w:rsidP="00994FE5">
            <w:pPr>
              <w:tabs>
                <w:tab w:val="right" w:pos="1985"/>
              </w:tabs>
              <w:spacing w:before="40" w:after="0" w:line="240" w:lineRule="auto"/>
              <w:ind w:left="2098" w:hanging="2098"/>
              <w:jc w:val="left"/>
              <w:rPr>
                <w:rFonts w:ascii="Arial" w:hAnsi="Arial" w:cs="Calibri"/>
                <w:sz w:val="20"/>
                <w:szCs w:val="20"/>
              </w:rPr>
            </w:pPr>
            <w:r w:rsidRPr="00994FE5">
              <w:rPr>
                <w:rFonts w:ascii="Arial" w:hAnsi="Arial" w:cs="Calibri"/>
                <w:sz w:val="20"/>
                <w:szCs w:val="20"/>
              </w:rPr>
              <w:tab/>
              <w:t>(ii)</w:t>
            </w:r>
            <w:r w:rsidRPr="00994FE5">
              <w:rPr>
                <w:rFonts w:ascii="Arial" w:hAnsi="Arial" w:cs="Calibri"/>
                <w:sz w:val="20"/>
                <w:szCs w:val="20"/>
              </w:rPr>
              <w:tab/>
              <w:t>is evidential material of a kind specified in the warrant; and</w:t>
            </w:r>
          </w:p>
          <w:p w14:paraId="765A03F7" w14:textId="77777777" w:rsidR="00994FE5" w:rsidRPr="00994FE5" w:rsidRDefault="00994FE5" w:rsidP="00994FE5">
            <w:pPr>
              <w:tabs>
                <w:tab w:val="right" w:pos="1531"/>
              </w:tabs>
              <w:spacing w:before="40" w:after="0" w:line="240" w:lineRule="auto"/>
              <w:ind w:left="1644" w:hanging="1644"/>
              <w:jc w:val="left"/>
              <w:rPr>
                <w:rFonts w:ascii="Arial" w:hAnsi="Arial" w:cs="Calibri"/>
                <w:sz w:val="20"/>
                <w:szCs w:val="20"/>
              </w:rPr>
            </w:pPr>
            <w:r w:rsidRPr="00994FE5">
              <w:rPr>
                <w:rFonts w:ascii="Arial" w:hAnsi="Arial" w:cs="Calibri"/>
                <w:sz w:val="20"/>
                <w:szCs w:val="20"/>
              </w:rPr>
              <w:tab/>
              <w:t>(e)</w:t>
            </w:r>
            <w:r w:rsidRPr="00994FE5">
              <w:rPr>
                <w:rFonts w:ascii="Arial" w:hAnsi="Arial" w:cs="Calibri"/>
                <w:sz w:val="20"/>
                <w:szCs w:val="20"/>
              </w:rPr>
              <w:tab/>
              <w:t>to do any other thing reasonably incidental to any of the above;</w:t>
            </w:r>
          </w:p>
          <w:p w14:paraId="76571576" w14:textId="77777777" w:rsidR="00994FE5" w:rsidRPr="00994FE5" w:rsidRDefault="00994FE5" w:rsidP="00994FE5">
            <w:pPr>
              <w:overflowPunct w:val="0"/>
              <w:spacing w:after="120" w:line="276" w:lineRule="auto"/>
              <w:textAlignment w:val="baseline"/>
              <w:rPr>
                <w:rFonts w:ascii="Arial" w:hAnsi="Arial" w:cs="Calibri"/>
                <w:sz w:val="20"/>
                <w:szCs w:val="20"/>
              </w:rPr>
            </w:pPr>
          </w:p>
        </w:tc>
      </w:tr>
      <w:tr w:rsidR="00994FE5" w:rsidRPr="00994FE5" w14:paraId="1523F36D" w14:textId="77777777" w:rsidTr="00101EC2">
        <w:tc>
          <w:tcPr>
            <w:tcW w:w="201" w:type="pct"/>
          </w:tcPr>
          <w:p w14:paraId="605DB353"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05B54F1F" w14:textId="77777777" w:rsidR="00994FE5" w:rsidRPr="00994FE5" w:rsidRDefault="00994FE5" w:rsidP="00994FE5">
            <w:pPr>
              <w:overflowPunct w:val="0"/>
              <w:spacing w:after="0" w:line="276" w:lineRule="auto"/>
              <w:textAlignment w:val="baseline"/>
              <w:rPr>
                <w:rFonts w:ascii="Arial" w:hAnsi="Arial" w:cs="Calibri"/>
                <w:sz w:val="20"/>
                <w:szCs w:val="20"/>
              </w:rPr>
            </w:pPr>
            <w:r w:rsidRPr="00994FE5">
              <w:rPr>
                <w:rFonts w:ascii="Arial" w:hAnsi="Arial" w:cs="Calibri"/>
                <w:bCs/>
                <w:sz w:val="20"/>
                <w:szCs w:val="20"/>
              </w:rPr>
              <w:t xml:space="preserve">9 </w:t>
            </w:r>
            <w:r w:rsidRPr="00994FE5">
              <w:rPr>
                <w:rFonts w:ascii="Arial" w:hAnsi="Arial" w:cs="Calibri"/>
                <w:b/>
                <w:sz w:val="12"/>
                <w:szCs w:val="20"/>
              </w:rPr>
              <w:t>mandatory</w:t>
            </w:r>
            <w:r w:rsidRPr="00994FE5">
              <w:rPr>
                <w:rFonts w:ascii="Arial" w:hAnsi="Arial" w:cs="Calibri"/>
                <w:sz w:val="20"/>
                <w:szCs w:val="20"/>
              </w:rPr>
              <w:t xml:space="preserve"> (a)  to use</w:t>
            </w:r>
          </w:p>
          <w:p w14:paraId="17A9152E" w14:textId="77777777" w:rsidR="00994FE5" w:rsidRPr="00994FE5" w:rsidRDefault="00994FE5" w:rsidP="00994FE5">
            <w:pPr>
              <w:numPr>
                <w:ilvl w:val="0"/>
                <w:numId w:val="206"/>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 computer found in the course of a search authorised under this warrant; or</w:t>
            </w:r>
          </w:p>
          <w:p w14:paraId="4C9E5309" w14:textId="77777777" w:rsidR="00994FE5" w:rsidRPr="00994FE5" w:rsidRDefault="00994FE5" w:rsidP="00994FE5">
            <w:pPr>
              <w:numPr>
                <w:ilvl w:val="0"/>
                <w:numId w:val="206"/>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 telecommunications facility operated or provided by the Commonwealth or a carrier; or</w:t>
            </w:r>
          </w:p>
          <w:p w14:paraId="70E46B7D" w14:textId="77777777" w:rsidR="00994FE5" w:rsidRPr="00994FE5" w:rsidRDefault="00994FE5" w:rsidP="00994FE5">
            <w:pPr>
              <w:numPr>
                <w:ilvl w:val="0"/>
                <w:numId w:val="206"/>
              </w:numPr>
              <w:overflowPunct w:val="0"/>
              <w:spacing w:after="0" w:line="276" w:lineRule="auto"/>
              <w:ind w:left="461" w:hanging="502"/>
              <w:contextualSpacing/>
              <w:jc w:val="left"/>
              <w:textAlignment w:val="baseline"/>
              <w:rPr>
                <w:rFonts w:ascii="Arial" w:hAnsi="Arial" w:cs="Calibri"/>
                <w:sz w:val="20"/>
                <w:szCs w:val="20"/>
              </w:rPr>
            </w:pPr>
            <w:r w:rsidRPr="00994FE5">
              <w:rPr>
                <w:rFonts w:ascii="Arial" w:hAnsi="Arial" w:cs="Calibri"/>
                <w:sz w:val="20"/>
                <w:szCs w:val="20"/>
              </w:rPr>
              <w:t>any other electronic equipment,</w:t>
            </w:r>
          </w:p>
          <w:p w14:paraId="05FC97D8" w14:textId="77777777" w:rsidR="00994FE5" w:rsidRPr="00994FE5" w:rsidRDefault="00994FE5" w:rsidP="00994FE5">
            <w:pPr>
              <w:overflowPunct w:val="0"/>
              <w:spacing w:after="0" w:line="276" w:lineRule="auto"/>
              <w:ind w:left="-41"/>
              <w:textAlignment w:val="baseline"/>
              <w:rPr>
                <w:rFonts w:ascii="Arial" w:hAnsi="Arial" w:cs="Calibri"/>
                <w:sz w:val="20"/>
                <w:szCs w:val="20"/>
              </w:rPr>
            </w:pPr>
            <w:r w:rsidRPr="00994FE5">
              <w:rPr>
                <w:rFonts w:ascii="Arial" w:hAnsi="Arial" w:cs="Calibri"/>
                <w:sz w:val="20"/>
                <w:szCs w:val="20"/>
              </w:rPr>
              <w:t>for the purpose of obtaining access to data (“the relevant account-based data”) that is account based data in relation to:</w:t>
            </w:r>
          </w:p>
          <w:p w14:paraId="4659EFA4" w14:textId="77777777" w:rsidR="00994FE5" w:rsidRPr="00994FE5" w:rsidRDefault="00994FE5" w:rsidP="00994FE5">
            <w:pPr>
              <w:numPr>
                <w:ilvl w:val="1"/>
                <w:numId w:val="207"/>
              </w:numPr>
              <w:overflowPunct w:val="0"/>
              <w:spacing w:after="0" w:line="276" w:lineRule="auto"/>
              <w:ind w:left="1028" w:hanging="502"/>
              <w:contextualSpacing/>
              <w:jc w:val="left"/>
              <w:textAlignment w:val="baseline"/>
              <w:rPr>
                <w:rFonts w:ascii="Arial" w:hAnsi="Arial" w:cs="Calibri"/>
                <w:sz w:val="20"/>
                <w:szCs w:val="20"/>
              </w:rPr>
            </w:pPr>
            <w:r w:rsidRPr="00994FE5">
              <w:rPr>
                <w:rFonts w:ascii="Arial" w:hAnsi="Arial" w:cs="Calibri"/>
                <w:sz w:val="20"/>
                <w:szCs w:val="20"/>
              </w:rPr>
              <w:t>a person who is the owner or lessee of the computer mentioned in subparagraph (i); or</w:t>
            </w:r>
          </w:p>
          <w:p w14:paraId="034B4CEF" w14:textId="77777777" w:rsidR="00994FE5" w:rsidRPr="00994FE5" w:rsidRDefault="00994FE5" w:rsidP="00994FE5">
            <w:pPr>
              <w:numPr>
                <w:ilvl w:val="1"/>
                <w:numId w:val="207"/>
              </w:numPr>
              <w:overflowPunct w:val="0"/>
              <w:spacing w:after="0" w:line="276" w:lineRule="auto"/>
              <w:ind w:left="1028" w:hanging="502"/>
              <w:contextualSpacing/>
              <w:jc w:val="left"/>
              <w:textAlignment w:val="baseline"/>
              <w:rPr>
                <w:rFonts w:ascii="Arial" w:hAnsi="Arial" w:cs="Calibri"/>
                <w:sz w:val="20"/>
                <w:szCs w:val="20"/>
              </w:rPr>
            </w:pPr>
            <w:r w:rsidRPr="00994FE5">
              <w:rPr>
                <w:rFonts w:ascii="Arial" w:hAnsi="Arial" w:cs="Calibri"/>
                <w:sz w:val="20"/>
                <w:szCs w:val="20"/>
              </w:rPr>
              <w:t>a person who uses or has used the computer mentioned in subparagraph (i); or</w:t>
            </w:r>
          </w:p>
          <w:p w14:paraId="7AD324F1" w14:textId="77777777" w:rsidR="00994FE5" w:rsidRPr="00994FE5" w:rsidRDefault="00994FE5" w:rsidP="00994FE5">
            <w:pPr>
              <w:numPr>
                <w:ilvl w:val="1"/>
                <w:numId w:val="207"/>
              </w:numPr>
              <w:overflowPunct w:val="0"/>
              <w:spacing w:after="0" w:line="276" w:lineRule="auto"/>
              <w:ind w:left="1028" w:hanging="502"/>
              <w:contextualSpacing/>
              <w:jc w:val="left"/>
              <w:textAlignment w:val="baseline"/>
              <w:rPr>
                <w:rFonts w:ascii="Arial" w:hAnsi="Arial" w:cs="Calibri"/>
                <w:sz w:val="20"/>
                <w:szCs w:val="20"/>
              </w:rPr>
            </w:pPr>
            <w:r w:rsidRPr="00994FE5">
              <w:rPr>
                <w:rFonts w:ascii="Arial" w:hAnsi="Arial" w:cs="Calibri"/>
                <w:sz w:val="20"/>
                <w:szCs w:val="20"/>
              </w:rPr>
              <w:t>a deceased person who, before the person’s death, was the owner or lessee od the computer mentioned in subparagraph (i); or</w:t>
            </w:r>
          </w:p>
          <w:p w14:paraId="113D33A2" w14:textId="77777777" w:rsidR="00994FE5" w:rsidRPr="00994FE5" w:rsidRDefault="00994FE5" w:rsidP="00994FE5">
            <w:pPr>
              <w:numPr>
                <w:ilvl w:val="1"/>
                <w:numId w:val="207"/>
              </w:numPr>
              <w:overflowPunct w:val="0"/>
              <w:spacing w:after="0" w:line="276" w:lineRule="auto"/>
              <w:ind w:left="1028" w:hanging="502"/>
              <w:contextualSpacing/>
              <w:jc w:val="left"/>
              <w:textAlignment w:val="baseline"/>
              <w:rPr>
                <w:rFonts w:ascii="Arial" w:hAnsi="Arial" w:cs="Calibri"/>
                <w:sz w:val="20"/>
                <w:szCs w:val="20"/>
              </w:rPr>
            </w:pPr>
            <w:r w:rsidRPr="00994FE5">
              <w:rPr>
                <w:rFonts w:ascii="Arial" w:hAnsi="Arial" w:cs="Calibri"/>
                <w:sz w:val="20"/>
                <w:szCs w:val="20"/>
              </w:rPr>
              <w:t>the deceased person who, before the person’s death, used the computer mentioned in subparagraph (i);</w:t>
            </w:r>
          </w:p>
          <w:p w14:paraId="73F27EA1"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in order to determine whether the relevant account-based data is evidential material of the kind specified above;</w:t>
            </w:r>
          </w:p>
          <w:p w14:paraId="38F0C9D8"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(b)</w:t>
            </w:r>
            <w:r w:rsidRPr="00994FE5">
              <w:rPr>
                <w:rFonts w:ascii="Arial" w:hAnsi="Arial" w:cs="Calibri"/>
                <w:sz w:val="20"/>
                <w:szCs w:val="20"/>
              </w:rPr>
              <w:tab/>
              <w:t xml:space="preserve">  necessary to achieve the purpose mentioned in paragraph (a)—to add, copy, delete or alter other data in the computer mentioned in subparagraph (a)(i); and</w:t>
            </w:r>
          </w:p>
          <w:p w14:paraId="087C37EB"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lastRenderedPageBreak/>
              <w:t>(c)</w:t>
            </w:r>
            <w:r w:rsidRPr="00994FE5">
              <w:rPr>
                <w:rFonts w:ascii="Arial" w:hAnsi="Arial" w:cs="Calibri"/>
                <w:sz w:val="20"/>
                <w:szCs w:val="20"/>
              </w:rPr>
              <w:tab/>
              <w:t>if, having regard to other methods (if any) of obtaining access to the relevant account</w:t>
            </w:r>
            <w:r w:rsidRPr="00994FE5">
              <w:rPr>
                <w:rFonts w:ascii="Arial" w:hAnsi="Arial" w:cs="Calibri"/>
                <w:sz w:val="20"/>
                <w:szCs w:val="20"/>
              </w:rPr>
              <w:noBreakHyphen/>
              <w:t>based data which are likely to be as effective, it is reasonable in all the circumstances to do so:</w:t>
            </w:r>
          </w:p>
          <w:p w14:paraId="2079DAAF"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ab/>
              <w:t>(i)</w:t>
            </w:r>
            <w:r w:rsidRPr="00994FE5">
              <w:rPr>
                <w:rFonts w:ascii="Arial" w:hAnsi="Arial" w:cs="Calibri"/>
                <w:sz w:val="20"/>
                <w:szCs w:val="20"/>
              </w:rPr>
              <w:tab/>
              <w:t>to use any other computer or a communication in transit to access the relevant account</w:t>
            </w:r>
            <w:r w:rsidRPr="00994FE5">
              <w:rPr>
                <w:rFonts w:ascii="Arial" w:hAnsi="Arial" w:cs="Calibri"/>
                <w:sz w:val="20"/>
                <w:szCs w:val="20"/>
              </w:rPr>
              <w:noBreakHyphen/>
              <w:t>based data; and</w:t>
            </w:r>
          </w:p>
          <w:p w14:paraId="7DC73AC5"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ab/>
              <w:t>(ii)</w:t>
            </w:r>
            <w:r w:rsidRPr="00994FE5">
              <w:rPr>
                <w:rFonts w:ascii="Arial" w:hAnsi="Arial" w:cs="Calibri"/>
                <w:sz w:val="20"/>
                <w:szCs w:val="20"/>
              </w:rPr>
              <w:tab/>
              <w:t>if necessary to achieve that purpose—to add, copy, delete or alter other data in the computer or the communication in transit; and</w:t>
            </w:r>
          </w:p>
          <w:p w14:paraId="5F26978B"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(d)</w:t>
            </w:r>
            <w:r w:rsidRPr="00994FE5">
              <w:rPr>
                <w:rFonts w:ascii="Arial" w:hAnsi="Arial" w:cs="Calibri"/>
                <w:sz w:val="20"/>
                <w:szCs w:val="20"/>
              </w:rPr>
              <w:tab/>
              <w:t>to copy any data to which access has been obtained, and that:</w:t>
            </w:r>
          </w:p>
          <w:p w14:paraId="669092A0"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ab/>
              <w:t>(i)</w:t>
            </w:r>
            <w:r w:rsidRPr="00994FE5">
              <w:rPr>
                <w:rFonts w:ascii="Arial" w:hAnsi="Arial" w:cs="Calibri"/>
                <w:sz w:val="20"/>
                <w:szCs w:val="20"/>
              </w:rPr>
              <w:tab/>
              <w:t>appears to be relevant for the purposes of determining whether the relevant account</w:t>
            </w:r>
            <w:r w:rsidRPr="00994FE5">
              <w:rPr>
                <w:rFonts w:ascii="Arial" w:hAnsi="Arial" w:cs="Calibri"/>
                <w:sz w:val="20"/>
                <w:szCs w:val="20"/>
              </w:rPr>
              <w:noBreakHyphen/>
              <w:t>based data is evidential material of a kind specified in the warrant; or</w:t>
            </w:r>
          </w:p>
          <w:p w14:paraId="5355E9E0"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ab/>
              <w:t>(ii)</w:t>
            </w:r>
            <w:r w:rsidRPr="00994FE5">
              <w:rPr>
                <w:rFonts w:ascii="Arial" w:hAnsi="Arial" w:cs="Calibri"/>
                <w:sz w:val="20"/>
                <w:szCs w:val="20"/>
              </w:rPr>
              <w:tab/>
              <w:t>is evidential material of a kind specified in the warrant; and</w:t>
            </w:r>
          </w:p>
          <w:p w14:paraId="21FA29D7"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(e)</w:t>
            </w:r>
            <w:r w:rsidRPr="00994FE5">
              <w:rPr>
                <w:rFonts w:ascii="Arial" w:hAnsi="Arial" w:cs="Calibri"/>
                <w:sz w:val="20"/>
                <w:szCs w:val="20"/>
              </w:rPr>
              <w:tab/>
              <w:t>to do any other thing reasonably incidental to any of the above.</w:t>
            </w:r>
          </w:p>
        </w:tc>
      </w:tr>
      <w:tr w:rsidR="00994FE5" w:rsidRPr="00994FE5" w14:paraId="1F4164CD" w14:textId="77777777" w:rsidTr="00101EC2">
        <w:tc>
          <w:tcPr>
            <w:tcW w:w="201" w:type="pct"/>
          </w:tcPr>
          <w:p w14:paraId="1F3E59AB" w14:textId="77777777" w:rsidR="00994FE5" w:rsidRPr="00994FE5" w:rsidRDefault="00994FE5" w:rsidP="00994FE5">
            <w:pPr>
              <w:numPr>
                <w:ilvl w:val="0"/>
                <w:numId w:val="197"/>
              </w:numPr>
              <w:overflowPunct w:val="0"/>
              <w:spacing w:after="120" w:line="276" w:lineRule="auto"/>
              <w:jc w:val="left"/>
              <w:textAlignment w:val="baseline"/>
              <w:rPr>
                <w:rFonts w:ascii="Arial" w:hAnsi="Arial" w:cs="Calibri"/>
                <w:sz w:val="20"/>
                <w:szCs w:val="20"/>
              </w:rPr>
            </w:pPr>
          </w:p>
        </w:tc>
        <w:tc>
          <w:tcPr>
            <w:tcW w:w="4799" w:type="pct"/>
          </w:tcPr>
          <w:p w14:paraId="3602AA05" w14:textId="77777777" w:rsidR="00994FE5" w:rsidRPr="00994FE5" w:rsidRDefault="00994FE5" w:rsidP="00994FE5">
            <w:pPr>
              <w:overflowPunct w:val="0"/>
              <w:spacing w:after="120" w:line="276" w:lineRule="auto"/>
              <w:textAlignment w:val="baseline"/>
              <w:rPr>
                <w:rFonts w:ascii="Arial" w:hAnsi="Arial" w:cs="Calibri"/>
                <w:sz w:val="20"/>
                <w:szCs w:val="20"/>
              </w:rPr>
            </w:pPr>
            <w:r w:rsidRPr="00994FE5">
              <w:rPr>
                <w:rFonts w:ascii="Arial" w:hAnsi="Arial" w:cs="Calibri"/>
                <w:sz w:val="20"/>
                <w:szCs w:val="20"/>
              </w:rPr>
              <w:t xml:space="preserve"> 10 [</w:t>
            </w:r>
            <w:r w:rsidRPr="00994FE5">
              <w:rPr>
                <w:rFonts w:ascii="Arial" w:hAnsi="Arial" w:cs="Calibri"/>
                <w:i/>
                <w:sz w:val="20"/>
                <w:szCs w:val="20"/>
              </w:rPr>
              <w:t>other—specify</w:t>
            </w:r>
            <w:r w:rsidRPr="00994FE5">
              <w:rPr>
                <w:rFonts w:ascii="Arial" w:hAnsi="Arial" w:cs="Calibri"/>
                <w:sz w:val="20"/>
                <w:szCs w:val="20"/>
              </w:rPr>
              <w:t>].</w:t>
            </w:r>
          </w:p>
        </w:tc>
      </w:tr>
      <w:tr w:rsidR="00994FE5" w:rsidRPr="00994FE5" w14:paraId="1074FCB2" w14:textId="77777777" w:rsidTr="00101EC2">
        <w:tc>
          <w:tcPr>
            <w:tcW w:w="5000" w:type="pct"/>
            <w:gridSpan w:val="2"/>
          </w:tcPr>
          <w:p w14:paraId="2AC4BDED" w14:textId="77777777" w:rsidR="00994FE5" w:rsidRPr="00994FE5" w:rsidRDefault="00994FE5" w:rsidP="00994FE5">
            <w:pPr>
              <w:keepNext/>
              <w:overflowPunct w:val="0"/>
              <w:spacing w:before="240" w:after="120" w:line="276" w:lineRule="auto"/>
              <w:jc w:val="left"/>
              <w:textAlignment w:val="baseline"/>
              <w:rPr>
                <w:rFonts w:ascii="Arial" w:hAnsi="Arial" w:cs="Arial"/>
                <w:sz w:val="20"/>
                <w:szCs w:val="20"/>
              </w:rPr>
            </w:pPr>
            <w:r w:rsidRPr="00994FE5">
              <w:rPr>
                <w:rFonts w:ascii="Arial" w:hAnsi="Arial" w:cs="Arial"/>
                <w:sz w:val="20"/>
                <w:szCs w:val="20"/>
              </w:rPr>
              <w:t>This warrant:</w:t>
            </w:r>
          </w:p>
          <w:p w14:paraId="58B70271"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7FE57E9E"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22375DE0"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41191232"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w:t>
            </w:r>
            <w:r w:rsidRPr="00994FE5">
              <w:rPr>
                <w:rFonts w:ascii="Arial" w:hAnsi="Arial" w:cs="Arial"/>
                <w:sz w:val="20"/>
                <w:szCs w:val="20"/>
              </w:rPr>
              <w:t>].</w:t>
            </w:r>
          </w:p>
          <w:p w14:paraId="79DBEE5D"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05545CB3"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being a date not more than [</w:t>
            </w:r>
            <w:r w:rsidRPr="00994FE5">
              <w:rPr>
                <w:rFonts w:ascii="Arial" w:hAnsi="Arial" w:cs="Arial"/>
                <w:i/>
                <w:iCs/>
                <w:sz w:val="20"/>
                <w:szCs w:val="20"/>
              </w:rPr>
              <w:t>7 days/48 hours</w:t>
            </w:r>
            <w:r w:rsidRPr="00994FE5">
              <w:rPr>
                <w:rFonts w:ascii="Arial" w:hAnsi="Arial" w:cs="Arial"/>
                <w:sz w:val="20"/>
                <w:szCs w:val="20"/>
              </w:rPr>
              <w:t xml:space="preserve">] after the issue of this warrant. </w:t>
            </w:r>
          </w:p>
        </w:tc>
      </w:tr>
    </w:tbl>
    <w:p w14:paraId="730EFEF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Calibri"/>
          <w:sz w:val="20"/>
          <w:szCs w:val="20"/>
        </w:rPr>
      </w:pPr>
    </w:p>
    <w:tbl>
      <w:tblPr>
        <w:tblStyle w:val="TableGrid15"/>
        <w:tblW w:w="0" w:type="auto"/>
        <w:tblLook w:val="04A0" w:firstRow="1" w:lastRow="0" w:firstColumn="1" w:lastColumn="0" w:noHBand="0" w:noVBand="1"/>
      </w:tblPr>
      <w:tblGrid>
        <w:gridCol w:w="9350"/>
      </w:tblGrid>
      <w:tr w:rsidR="00994FE5" w:rsidRPr="00994FE5" w14:paraId="7B9EEC0D" w14:textId="77777777" w:rsidTr="00101EC2">
        <w:tc>
          <w:tcPr>
            <w:tcW w:w="10457" w:type="dxa"/>
          </w:tcPr>
          <w:p w14:paraId="2157724B"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32C85BC6"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4B757B11"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74FF2798"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1AD2960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Calibri"/>
          <w:sz w:val="20"/>
          <w:szCs w:val="20"/>
        </w:rPr>
      </w:pPr>
    </w:p>
    <w:p w14:paraId="1BD336C8"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0E96A2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102AY—Search Warrant—Crimes Act (Cth)—s 14(1) is deleted and substituted as follows:</w:t>
      </w:r>
    </w:p>
    <w:p w14:paraId="659934C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102AY</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F24BD04" w14:textId="77777777" w:rsidTr="00101EC2">
        <w:tc>
          <w:tcPr>
            <w:tcW w:w="3899" w:type="pct"/>
            <w:tcBorders>
              <w:top w:val="single" w:sz="4" w:space="0" w:color="auto"/>
            </w:tcBorders>
          </w:tcPr>
          <w:p w14:paraId="418B7A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1EF604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0053BF2" w14:textId="77777777" w:rsidTr="00101EC2">
        <w:trPr>
          <w:trHeight w:val="1148"/>
        </w:trPr>
        <w:tc>
          <w:tcPr>
            <w:tcW w:w="3899" w:type="pct"/>
            <w:tcBorders>
              <w:bottom w:val="single" w:sz="2" w:space="0" w:color="auto"/>
            </w:tcBorders>
          </w:tcPr>
          <w:p w14:paraId="1F74278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61D678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1192E5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E145F7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E9FC66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28C2E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6D6066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BC0017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3D9AD9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20E4A13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bookmarkStart w:id="90" w:name="_Hlk170895477"/>
      <w:r w:rsidRPr="00994FE5">
        <w:rPr>
          <w:rFonts w:ascii="Arial" w:eastAsia="Times New Roman" w:hAnsi="Arial" w:cs="Arial"/>
          <w:b/>
          <w:bCs/>
          <w:sz w:val="24"/>
          <w:szCs w:val="24"/>
        </w:rPr>
        <w:t>Commonwealth of Australia</w:t>
      </w:r>
    </w:p>
    <w:p w14:paraId="7E09996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514E661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p>
    <w:p w14:paraId="47AEAB2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 xml:space="preserve">WARRANT UNDER </w:t>
      </w:r>
      <w:bookmarkEnd w:id="90"/>
      <w:r w:rsidRPr="00994FE5">
        <w:rPr>
          <w:rFonts w:ascii="Arial" w:eastAsia="Times New Roman" w:hAnsi="Arial" w:cs="Arial"/>
          <w:sz w:val="24"/>
          <w:szCs w:val="24"/>
        </w:rPr>
        <w:t>SUBSECTION 14(1) IN RELATION TO [</w:t>
      </w:r>
      <w:r w:rsidRPr="00994FE5">
        <w:rPr>
          <w:rFonts w:ascii="Arial" w:eastAsia="Times New Roman" w:hAnsi="Arial" w:cs="Arial"/>
          <w:i/>
          <w:iCs/>
          <w:sz w:val="24"/>
          <w:szCs w:val="24"/>
        </w:rPr>
        <w:t>SEARCH/SEIZURE</w:t>
      </w:r>
      <w:r w:rsidRPr="00994FE5">
        <w:rPr>
          <w:rFonts w:ascii="Arial" w:eastAsia="Times New Roman" w:hAnsi="Arial" w:cs="Arial"/>
          <w:sz w:val="24"/>
          <w:szCs w:val="24"/>
        </w:rPr>
        <w:t>]</w:t>
      </w:r>
    </w:p>
    <w:p w14:paraId="12E92FF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18"/>
        </w:rPr>
      </w:pPr>
      <w:r w:rsidRPr="00994FE5">
        <w:rPr>
          <w:rFonts w:ascii="Arial" w:eastAsia="Times New Roman" w:hAnsi="Arial" w:cs="Arial"/>
          <w:sz w:val="24"/>
          <w:szCs w:val="18"/>
        </w:rPr>
        <w:t>WHEREAS:</w:t>
      </w:r>
    </w:p>
    <w:p w14:paraId="16E1078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bookmarkStart w:id="91" w:name="_Hlk170895499"/>
      <w:r w:rsidRPr="00994FE5">
        <w:rPr>
          <w:rFonts w:ascii="Arial" w:eastAsia="Times New Roman" w:hAnsi="Arial" w:cs="Arial"/>
          <w:sz w:val="20"/>
          <w:szCs w:val="20"/>
        </w:rPr>
        <w:t>To</w:t>
      </w:r>
      <w:bookmarkEnd w:id="91"/>
      <w:r w:rsidRPr="00994FE5">
        <w:rPr>
          <w:rFonts w:ascii="Arial" w:eastAsia="Times New Roman" w:hAnsi="Arial" w:cs="Arial"/>
          <w:sz w:val="20"/>
          <w:szCs w:val="20"/>
        </w:rPr>
        <w:t xml:space="preserve"> [</w:t>
      </w:r>
      <w:r w:rsidRPr="00994FE5">
        <w:rPr>
          <w:rFonts w:ascii="Arial" w:eastAsia="Times New Roman" w:hAnsi="Arial" w:cs="Arial"/>
          <w:i/>
          <w:iCs/>
          <w:sz w:val="20"/>
          <w:szCs w:val="20"/>
        </w:rPr>
        <w:t>name of police officer]</w:t>
      </w:r>
      <w:r w:rsidRPr="00994FE5">
        <w:rPr>
          <w:rFonts w:ascii="Arial" w:eastAsia="Times New Roman" w:hAnsi="Arial" w:cs="Arial"/>
          <w:sz w:val="20"/>
          <w:szCs w:val="20"/>
        </w:rPr>
        <w:t xml:space="preserv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51EB34E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4759D18B" w14:textId="77777777" w:rsidR="00994FE5" w:rsidRPr="00994FE5" w:rsidRDefault="00994FE5" w:rsidP="00994FE5">
      <w:pPr>
        <w:numPr>
          <w:ilvl w:val="0"/>
          <w:numId w:val="20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I have been informed by affidavit that there are reasonable grounds for suspecting that </w:t>
      </w:r>
    </w:p>
    <w:p w14:paraId="5BC8A7D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ind w:left="360"/>
        <w:jc w:val="left"/>
        <w:textAlignment w:val="baseline"/>
        <w:rPr>
          <w:rFonts w:ascii="Arial" w:eastAsia="Times New Roman" w:hAnsi="Arial" w:cs="Arial"/>
          <w:sz w:val="20"/>
          <w:szCs w:val="20"/>
        </w:rPr>
      </w:pPr>
      <w:r w:rsidRPr="00994FE5">
        <w:rPr>
          <w:rFonts w:ascii="Arial" w:eastAsia="Times New Roman" w:hAnsi="Arial" w:cs="Arial"/>
          <w:sz w:val="20"/>
          <w:szCs w:val="20"/>
        </w:rPr>
        <w:tab/>
        <w:t>there may be in [</w:t>
      </w:r>
      <w:r w:rsidRPr="00994FE5">
        <w:rPr>
          <w:rFonts w:ascii="Arial" w:eastAsia="Times New Roman" w:hAnsi="Arial" w:cs="Arial"/>
          <w:i/>
          <w:iCs/>
          <w:sz w:val="20"/>
          <w:szCs w:val="20"/>
        </w:rPr>
        <w:t>specify place</w:t>
      </w:r>
      <w:r w:rsidRPr="00994FE5">
        <w:rPr>
          <w:rFonts w:ascii="Arial" w:eastAsia="Times New Roman" w:hAnsi="Arial" w:cs="Arial"/>
          <w:sz w:val="20"/>
          <w:szCs w:val="20"/>
        </w:rPr>
        <w:t>] a thing, namely, [</w:t>
      </w:r>
      <w:r w:rsidRPr="00994FE5">
        <w:rPr>
          <w:rFonts w:ascii="Arial" w:eastAsia="Times New Roman" w:hAnsi="Arial" w:cs="Arial"/>
          <w:i/>
          <w:iCs/>
          <w:sz w:val="20"/>
          <w:szCs w:val="20"/>
        </w:rPr>
        <w:t>description of thing</w:t>
      </w:r>
      <w:r w:rsidRPr="00994FE5">
        <w:rPr>
          <w:rFonts w:ascii="Arial" w:eastAsia="Times New Roman" w:hAnsi="Arial" w:cs="Arial"/>
          <w:sz w:val="20"/>
          <w:szCs w:val="20"/>
        </w:rPr>
        <w:t>]:</w:t>
      </w:r>
    </w:p>
    <w:p w14:paraId="3BDC0E51" w14:textId="77777777" w:rsidR="00994FE5" w:rsidRPr="00994FE5" w:rsidRDefault="00994FE5" w:rsidP="00994FE5">
      <w:pPr>
        <w:numPr>
          <w:ilvl w:val="0"/>
          <w:numId w:val="20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that may be material as evidence in proving the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xml:space="preserve"> of [</w:t>
      </w:r>
      <w:r w:rsidRPr="00994FE5">
        <w:rPr>
          <w:rFonts w:ascii="Arial" w:eastAsia="Times New Roman" w:hAnsi="Arial" w:cs="Arial"/>
          <w:i/>
          <w:iCs/>
          <w:sz w:val="20"/>
          <w:szCs w:val="20"/>
          <w:u w:val="single"/>
        </w:rPr>
        <w:t xml:space="preserve">reference to </w:t>
      </w:r>
      <w:r w:rsidRPr="00994FE5">
        <w:rPr>
          <w:rFonts w:ascii="Arial" w:eastAsia="Times New Roman" w:hAnsi="Arial" w:cs="Arial"/>
          <w:i/>
          <w:iCs/>
          <w:sz w:val="20"/>
          <w:szCs w:val="20"/>
        </w:rPr>
        <w:t>nature of offence/offence</w:t>
      </w:r>
      <w:r w:rsidRPr="00994FE5">
        <w:rPr>
          <w:rFonts w:ascii="Arial" w:eastAsia="Times New Roman" w:hAnsi="Arial" w:cs="Arial"/>
          <w:sz w:val="20"/>
          <w:szCs w:val="20"/>
        </w:rPr>
        <w:t>],</w:t>
      </w:r>
    </w:p>
    <w:p w14:paraId="041E1524" w14:textId="77777777" w:rsidR="00994FE5" w:rsidRPr="00994FE5" w:rsidRDefault="00994FE5" w:rsidP="00994FE5">
      <w:pPr>
        <w:numPr>
          <w:ilvl w:val="0"/>
          <w:numId w:val="20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in relation to which an extradition arrest warrant for the arrest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was issued as follows: [</w:t>
      </w:r>
      <w:r w:rsidRPr="00994FE5">
        <w:rPr>
          <w:rFonts w:ascii="Arial" w:eastAsia="Times New Roman" w:hAnsi="Arial" w:cs="Arial"/>
          <w:i/>
          <w:iCs/>
          <w:sz w:val="20"/>
          <w:szCs w:val="20"/>
        </w:rPr>
        <w:t>details of warrant</w:t>
      </w:r>
      <w:r w:rsidRPr="00994FE5">
        <w:rPr>
          <w:rFonts w:ascii="Arial" w:eastAsia="Times New Roman" w:hAnsi="Arial" w:cs="Arial"/>
          <w:sz w:val="20"/>
          <w:szCs w:val="20"/>
        </w:rPr>
        <w:t>]</w:t>
      </w:r>
    </w:p>
    <w:p w14:paraId="111DC625" w14:textId="77777777" w:rsidR="00994FE5" w:rsidRPr="00994FE5" w:rsidRDefault="00994FE5" w:rsidP="00994FE5">
      <w:pPr>
        <w:numPr>
          <w:ilvl w:val="0"/>
          <w:numId w:val="20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for which the surrender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is sought by [</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as a result of the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of [</w:t>
      </w:r>
      <w:r w:rsidRPr="00994FE5">
        <w:rPr>
          <w:rFonts w:ascii="Arial" w:eastAsia="Times New Roman" w:hAnsi="Arial" w:cs="Arial"/>
          <w:i/>
          <w:iCs/>
          <w:sz w:val="20"/>
          <w:szCs w:val="20"/>
        </w:rPr>
        <w:t>reference to nature of offence/offence</w:t>
      </w:r>
      <w:r w:rsidRPr="00994FE5">
        <w:rPr>
          <w:rFonts w:ascii="Arial" w:eastAsia="Times New Roman" w:hAnsi="Arial" w:cs="Arial"/>
          <w:sz w:val="20"/>
          <w:szCs w:val="20"/>
        </w:rPr>
        <w:t>]</w:t>
      </w:r>
    </w:p>
    <w:p w14:paraId="3E473888" w14:textId="77777777" w:rsidR="00994FE5" w:rsidRPr="00994FE5" w:rsidRDefault="00994FE5" w:rsidP="00994FE5">
      <w:pPr>
        <w:numPr>
          <w:ilvl w:val="0"/>
          <w:numId w:val="20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in relation to which an extradition arrest warrant for the arrest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was issued as follows: [</w:t>
      </w:r>
      <w:r w:rsidRPr="00994FE5">
        <w:rPr>
          <w:rFonts w:ascii="Arial" w:eastAsia="Times New Roman" w:hAnsi="Arial" w:cs="Arial"/>
          <w:i/>
          <w:iCs/>
          <w:sz w:val="20"/>
          <w:szCs w:val="20"/>
        </w:rPr>
        <w:t>details of warrant</w:t>
      </w:r>
      <w:r w:rsidRPr="00994FE5">
        <w:rPr>
          <w:rFonts w:ascii="Arial" w:eastAsia="Times New Roman" w:hAnsi="Arial" w:cs="Arial"/>
          <w:sz w:val="20"/>
          <w:szCs w:val="20"/>
        </w:rPr>
        <w:t>]</w:t>
      </w:r>
    </w:p>
    <w:p w14:paraId="4D5090FF" w14:textId="77777777" w:rsidR="00994FE5" w:rsidRPr="00994FE5" w:rsidRDefault="00994FE5" w:rsidP="00994FE5">
      <w:pPr>
        <w:numPr>
          <w:ilvl w:val="0"/>
          <w:numId w:val="209"/>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for which the surrender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is sought by [</w:t>
      </w:r>
      <w:r w:rsidRPr="00994FE5">
        <w:rPr>
          <w:rFonts w:ascii="Arial" w:eastAsia="Times New Roman" w:hAnsi="Arial" w:cs="Arial"/>
          <w:i/>
          <w:iCs/>
          <w:sz w:val="20"/>
          <w:szCs w:val="20"/>
        </w:rPr>
        <w:t>name of country]</w:t>
      </w:r>
      <w:r w:rsidRPr="00994FE5">
        <w:rPr>
          <w:rFonts w:ascii="Arial" w:eastAsia="Times New Roman" w:hAnsi="Arial" w:cs="Arial"/>
          <w:sz w:val="20"/>
          <w:szCs w:val="20"/>
        </w:rPr>
        <w:t>, an extradition country;</w:t>
      </w:r>
    </w:p>
    <w:p w14:paraId="26D76D71" w14:textId="77777777" w:rsidR="00994FE5" w:rsidRPr="00994FE5" w:rsidRDefault="00994FE5" w:rsidP="00994FE5">
      <w:pPr>
        <w:numPr>
          <w:ilvl w:val="0"/>
          <w:numId w:val="20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affidavit sets out those grounds;</w:t>
      </w:r>
    </w:p>
    <w:p w14:paraId="318E439F" w14:textId="77777777" w:rsidR="00994FE5" w:rsidRPr="00994FE5" w:rsidRDefault="00994FE5" w:rsidP="00994FE5">
      <w:pPr>
        <w:overflowPunct w:val="0"/>
        <w:autoSpaceDE w:val="0"/>
        <w:autoSpaceDN w:val="0"/>
        <w:adjustRightInd w:val="0"/>
        <w:spacing w:before="240" w:after="0" w:line="276" w:lineRule="auto"/>
        <w:ind w:left="1140" w:right="57" w:hanging="780"/>
        <w:textAlignment w:val="baseline"/>
        <w:rPr>
          <w:rFonts w:ascii="Arial" w:eastAsia="Times New Roman" w:hAnsi="Arial" w:cs="Arial"/>
          <w:sz w:val="20"/>
          <w:szCs w:val="20"/>
        </w:rPr>
      </w:pPr>
      <w:r w:rsidRPr="00994FE5">
        <w:rPr>
          <w:rFonts w:ascii="Arial" w:eastAsia="Times New Roman" w:hAnsi="Arial" w:cs="Arial"/>
          <w:sz w:val="20"/>
          <w:szCs w:val="20"/>
        </w:rPr>
        <w:t>(ba)</w:t>
      </w:r>
      <w:r w:rsidRPr="00994FE5">
        <w:rPr>
          <w:rFonts w:ascii="Arial" w:eastAsia="Times New Roman" w:hAnsi="Arial" w:cs="Arial"/>
          <w:b/>
          <w:sz w:val="20"/>
          <w:szCs w:val="20"/>
        </w:rPr>
        <w:t xml:space="preserve"> </w:t>
      </w:r>
      <w:r w:rsidRPr="00994FE5">
        <w:rPr>
          <w:rFonts w:ascii="Arial" w:eastAsia="Times New Roman" w:hAnsi="Arial" w:cs="Arial"/>
          <w:b/>
          <w:sz w:val="20"/>
          <w:szCs w:val="20"/>
        </w:rPr>
        <w:tab/>
        <w:t xml:space="preserve">if applicable </w:t>
      </w:r>
      <w:r w:rsidRPr="00994FE5">
        <w:rPr>
          <w:rFonts w:ascii="Arial" w:eastAsia="Times New Roman" w:hAnsi="Arial" w:cs="Arial"/>
          <w:sz w:val="20"/>
          <w:szCs w:val="20"/>
        </w:rPr>
        <w:t>there has been given to me by affidavit such further information as I require concerning the grounds on which the issue of the warrant is being sought;</w:t>
      </w:r>
    </w:p>
    <w:p w14:paraId="39C4EDC0" w14:textId="77777777" w:rsidR="00994FE5" w:rsidRPr="00994FE5" w:rsidRDefault="00994FE5" w:rsidP="00994FE5">
      <w:pPr>
        <w:overflowPunct w:val="0"/>
        <w:autoSpaceDE w:val="0"/>
        <w:autoSpaceDN w:val="0"/>
        <w:adjustRightInd w:val="0"/>
        <w:spacing w:before="240" w:after="0" w:line="276" w:lineRule="auto"/>
        <w:ind w:left="1140" w:right="57" w:hanging="780"/>
        <w:textAlignment w:val="baseline"/>
        <w:rPr>
          <w:rFonts w:ascii="Arial" w:eastAsia="Times New Roman" w:hAnsi="Arial" w:cs="Arial"/>
          <w:sz w:val="20"/>
          <w:szCs w:val="20"/>
        </w:rPr>
      </w:pPr>
    </w:p>
    <w:p w14:paraId="52E1A110" w14:textId="77777777" w:rsidR="00994FE5" w:rsidRPr="00994FE5" w:rsidRDefault="00994FE5" w:rsidP="00994FE5">
      <w:pPr>
        <w:numPr>
          <w:ilvl w:val="0"/>
          <w:numId w:val="208"/>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 am satisfied that there are reasonable grounds for issuing the warrant;</w:t>
      </w:r>
    </w:p>
    <w:p w14:paraId="34ECB32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ind w:left="360"/>
        <w:jc w:val="left"/>
        <w:textAlignment w:val="baseline"/>
        <w:rPr>
          <w:rFonts w:ascii="Arial" w:eastAsia="Times New Roman" w:hAnsi="Arial" w:cs="Arial"/>
          <w:sz w:val="20"/>
          <w:szCs w:val="20"/>
        </w:rPr>
      </w:pPr>
    </w:p>
    <w:p w14:paraId="77A114C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ind w:left="360"/>
        <w:jc w:val="left"/>
        <w:textAlignment w:val="baseline"/>
        <w:rPr>
          <w:rFonts w:ascii="Arial" w:eastAsia="Times New Roman" w:hAnsi="Arial" w:cs="Arial"/>
          <w:sz w:val="20"/>
          <w:szCs w:val="20"/>
        </w:rPr>
      </w:pPr>
    </w:p>
    <w:p w14:paraId="79A66EE1"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00F8994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ind w:left="360"/>
        <w:jc w:val="left"/>
        <w:textAlignment w:val="baseline"/>
        <w:rPr>
          <w:rFonts w:ascii="Arial" w:eastAsia="Times New Roman" w:hAnsi="Arial" w:cs="Arial"/>
          <w:sz w:val="20"/>
          <w:szCs w:val="20"/>
        </w:rPr>
      </w:pPr>
      <w:r w:rsidRPr="00994FE5">
        <w:rPr>
          <w:rFonts w:ascii="Arial" w:eastAsia="Times New Roman" w:hAnsi="Arial" w:cs="Arial"/>
          <w:sz w:val="20"/>
          <w:szCs w:val="20"/>
        </w:rPr>
        <w:lastRenderedPageBreak/>
        <w:t>NOW THEREFORE I,</w:t>
      </w:r>
      <w:r w:rsidRPr="00994FE5">
        <w:rPr>
          <w:rFonts w:ascii="Arial" w:eastAsia="Times New Roman" w:hAnsi="Arial" w:cs="Arial"/>
          <w:i/>
          <w:iCs/>
          <w:sz w:val="20"/>
          <w:szCs w:val="20"/>
        </w:rPr>
        <w:t xml:space="preserve"> [name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14(1) of that Act, hereby authorise you, a police officer, for the purpose of [</w:t>
      </w:r>
      <w:r w:rsidRPr="00994FE5">
        <w:rPr>
          <w:rFonts w:ascii="Arial" w:eastAsia="Times New Roman" w:hAnsi="Arial" w:cs="Arial"/>
          <w:i/>
          <w:iCs/>
          <w:sz w:val="20"/>
          <w:szCs w:val="20"/>
        </w:rPr>
        <w:t>purpose for issue of warrant</w:t>
      </w:r>
      <w:r w:rsidRPr="00994FE5">
        <w:rPr>
          <w:rFonts w:ascii="Arial" w:eastAsia="Times New Roman" w:hAnsi="Arial" w:cs="Arial"/>
          <w:sz w:val="20"/>
          <w:szCs w:val="20"/>
        </w:rPr>
        <w:t>] in relation to the above mentioned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of [</w:t>
      </w:r>
      <w:r w:rsidRPr="00994FE5">
        <w:rPr>
          <w:rFonts w:ascii="Arial" w:eastAsia="Times New Roman" w:hAnsi="Arial" w:cs="Arial"/>
          <w:i/>
          <w:iCs/>
          <w:sz w:val="20"/>
          <w:szCs w:val="20"/>
        </w:rPr>
        <w:t>reference to nature of offence/offence</w:t>
      </w:r>
      <w:r w:rsidRPr="00994FE5">
        <w:rPr>
          <w:rFonts w:ascii="Arial" w:eastAsia="Times New Roman" w:hAnsi="Arial" w:cs="Arial"/>
          <w:sz w:val="20"/>
          <w:szCs w:val="20"/>
        </w:rPr>
        <w:t>], with such assistance, and by such force, as is necessary and reasonable:</w:t>
      </w:r>
    </w:p>
    <w:p w14:paraId="5C1C6BFD" w14:textId="77777777" w:rsidR="00994FE5" w:rsidRPr="00994FE5" w:rsidRDefault="00994FE5" w:rsidP="00994FE5">
      <w:pPr>
        <w:numPr>
          <w:ilvl w:val="0"/>
          <w:numId w:val="210"/>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between the hours of [</w:t>
      </w:r>
      <w:r w:rsidRPr="00994FE5">
        <w:rPr>
          <w:rFonts w:ascii="Arial" w:eastAsia="Times New Roman" w:hAnsi="Arial" w:cs="Arial"/>
          <w:i/>
          <w:iCs/>
          <w:sz w:val="20"/>
          <w:szCs w:val="20"/>
        </w:rPr>
        <w:t>time</w:t>
      </w:r>
      <w:r w:rsidRPr="00994FE5">
        <w:rPr>
          <w:rFonts w:ascii="Arial" w:eastAsia="Times New Roman" w:hAnsi="Arial" w:cs="Arial"/>
          <w:sz w:val="20"/>
          <w:szCs w:val="20"/>
        </w:rPr>
        <w:t>] and [</w:t>
      </w:r>
      <w:r w:rsidRPr="00994FE5">
        <w:rPr>
          <w:rFonts w:ascii="Arial" w:eastAsia="Times New Roman" w:hAnsi="Arial" w:cs="Arial"/>
          <w:i/>
          <w:iCs/>
          <w:sz w:val="20"/>
          <w:szCs w:val="20"/>
        </w:rPr>
        <w:t>time]</w:t>
      </w:r>
      <w:r w:rsidRPr="00994FE5">
        <w:rPr>
          <w:rFonts w:ascii="Arial" w:eastAsia="Times New Roman" w:hAnsi="Arial" w:cs="Arial"/>
          <w:sz w:val="20"/>
          <w:szCs w:val="20"/>
        </w:rPr>
        <w:t>,</w:t>
      </w:r>
    </w:p>
    <w:p w14:paraId="4967C225" w14:textId="77777777" w:rsidR="00994FE5" w:rsidRPr="00994FE5" w:rsidRDefault="00994FE5" w:rsidP="00994FE5">
      <w:pPr>
        <w:numPr>
          <w:ilvl w:val="0"/>
          <w:numId w:val="210"/>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at any time of the day or night,</w:t>
      </w:r>
    </w:p>
    <w:p w14:paraId="2C8FE6B3" w14:textId="77777777" w:rsidR="00994FE5" w:rsidRPr="00994FE5" w:rsidRDefault="00994FE5" w:rsidP="00994FE5">
      <w:pPr>
        <w:numPr>
          <w:ilvl w:val="0"/>
          <w:numId w:val="210"/>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seize any 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]s</w:t>
      </w:r>
    </w:p>
    <w:p w14:paraId="27923207" w14:textId="77777777" w:rsidR="00994FE5" w:rsidRPr="00994FE5" w:rsidRDefault="00994FE5" w:rsidP="00994FE5">
      <w:pPr>
        <w:numPr>
          <w:ilvl w:val="0"/>
          <w:numId w:val="210"/>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enter [</w:t>
      </w:r>
      <w:r w:rsidRPr="00994FE5">
        <w:rPr>
          <w:rFonts w:ascii="Arial" w:eastAsia="Times New Roman" w:hAnsi="Arial" w:cs="Arial"/>
          <w:i/>
          <w:iCs/>
          <w:sz w:val="20"/>
          <w:szCs w:val="20"/>
        </w:rPr>
        <w:t>upon/into</w:t>
      </w:r>
      <w:r w:rsidRPr="00994FE5">
        <w:rPr>
          <w:rFonts w:ascii="Arial" w:eastAsia="Times New Roman" w:hAnsi="Arial" w:cs="Arial"/>
          <w:sz w:val="20"/>
          <w:szCs w:val="20"/>
        </w:rPr>
        <w:t>] [</w:t>
      </w:r>
      <w:r w:rsidRPr="00994FE5">
        <w:rPr>
          <w:rFonts w:ascii="Arial" w:eastAsia="Times New Roman" w:hAnsi="Arial" w:cs="Arial"/>
          <w:i/>
          <w:iCs/>
          <w:sz w:val="20"/>
          <w:szCs w:val="20"/>
        </w:rPr>
        <w:t>place</w:t>
      </w:r>
      <w:r w:rsidRPr="00994FE5">
        <w:rPr>
          <w:rFonts w:ascii="Arial" w:eastAsia="Times New Roman" w:hAnsi="Arial" w:cs="Arial"/>
          <w:sz w:val="20"/>
          <w:szCs w:val="20"/>
        </w:rPr>
        <w:t>] and to seize any 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w:t>
      </w:r>
    </w:p>
    <w:p w14:paraId="2E95F795" w14:textId="77777777" w:rsidR="00994FE5" w:rsidRPr="00994FE5" w:rsidRDefault="00994FE5" w:rsidP="00994FE5">
      <w:pPr>
        <w:numPr>
          <w:ilvl w:val="0"/>
          <w:numId w:val="210"/>
        </w:numPr>
        <w:tabs>
          <w:tab w:val="left" w:pos="1134"/>
          <w:tab w:val="left" w:pos="2342"/>
          <w:tab w:val="left" w:pos="4536"/>
          <w:tab w:val="right" w:pos="8789"/>
        </w:tabs>
        <w:overflowPunct w:val="0"/>
        <w:autoSpaceDE w:val="0"/>
        <w:autoSpaceDN w:val="0"/>
        <w:adjustRightInd w:val="0"/>
        <w:spacing w:after="0" w:line="36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enter [</w:t>
      </w:r>
      <w:r w:rsidRPr="00994FE5">
        <w:rPr>
          <w:rFonts w:ascii="Arial" w:eastAsia="Times New Roman" w:hAnsi="Arial" w:cs="Arial"/>
          <w:i/>
          <w:iCs/>
          <w:sz w:val="20"/>
          <w:szCs w:val="20"/>
        </w:rPr>
        <w:t>upon/into</w:t>
      </w:r>
      <w:r w:rsidRPr="00994FE5">
        <w:rPr>
          <w:rFonts w:ascii="Arial" w:eastAsia="Times New Roman" w:hAnsi="Arial" w:cs="Arial"/>
          <w:sz w:val="20"/>
          <w:szCs w:val="20"/>
        </w:rPr>
        <w:t>] [</w:t>
      </w:r>
      <w:r w:rsidRPr="00994FE5">
        <w:rPr>
          <w:rFonts w:ascii="Arial" w:eastAsia="Times New Roman" w:hAnsi="Arial" w:cs="Arial"/>
          <w:i/>
          <w:iCs/>
          <w:sz w:val="20"/>
          <w:szCs w:val="20"/>
        </w:rPr>
        <w:t>place</w:t>
      </w:r>
      <w:r w:rsidRPr="00994FE5">
        <w:rPr>
          <w:rFonts w:ascii="Arial" w:eastAsia="Times New Roman" w:hAnsi="Arial" w:cs="Arial"/>
          <w:sz w:val="20"/>
          <w:szCs w:val="20"/>
        </w:rPr>
        <w:t>], to search that place for anything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w:t>
      </w:r>
      <w:r w:rsidRPr="00994FE5">
        <w:rPr>
          <w:rFonts w:ascii="Arial" w:eastAsia="Times New Roman" w:hAnsi="Arial" w:cs="Arial"/>
          <w:i/>
          <w:iCs/>
          <w:sz w:val="20"/>
          <w:szCs w:val="20"/>
        </w:rPr>
        <w:t xml:space="preserve"> </w:t>
      </w:r>
      <w:r w:rsidRPr="00994FE5">
        <w:rPr>
          <w:rFonts w:ascii="Arial" w:eastAsia="Times New Roman" w:hAnsi="Arial" w:cs="Arial"/>
          <w:sz w:val="20"/>
          <w:szCs w:val="20"/>
        </w:rPr>
        <w:t>and to seize any thing of that kind found in that place.</w:t>
      </w:r>
    </w:p>
    <w:p w14:paraId="4A47DC1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THIS WARRANT ceases to have effect on [</w:t>
      </w:r>
      <w:r w:rsidRPr="00994FE5">
        <w:rPr>
          <w:rFonts w:ascii="Arial" w:eastAsia="Times New Roman" w:hAnsi="Arial" w:cs="Arial"/>
          <w:i/>
          <w:iCs/>
          <w:sz w:val="20"/>
          <w:szCs w:val="20"/>
        </w:rPr>
        <w:t>date not being later than one month after the issue of the warrant</w:t>
      </w:r>
      <w:r w:rsidRPr="00994FE5">
        <w:rPr>
          <w:rFonts w:ascii="Arial" w:eastAsia="Times New Roman" w:hAnsi="Arial" w:cs="Arial"/>
          <w:sz w:val="20"/>
          <w:szCs w:val="20"/>
        </w:rPr>
        <w:t>].</w:t>
      </w:r>
    </w:p>
    <w:p w14:paraId="41D2DA03"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51026A66"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64B8A59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1AB495B4"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1CDFCEB1"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1092DE6"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6832A2F9"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79A3232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102AZ—Search Warrant—Crimes Act (Cth)—s 31(1) is deleted and substituted as follows:</w:t>
      </w:r>
    </w:p>
    <w:p w14:paraId="0288F401"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102AZ</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C0CEB8E" w14:textId="77777777" w:rsidTr="00101EC2">
        <w:tc>
          <w:tcPr>
            <w:tcW w:w="3899" w:type="pct"/>
            <w:tcBorders>
              <w:top w:val="single" w:sz="4" w:space="0" w:color="auto"/>
            </w:tcBorders>
          </w:tcPr>
          <w:p w14:paraId="5B0573A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B32845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0EF6C13" w14:textId="77777777" w:rsidTr="00101EC2">
        <w:trPr>
          <w:trHeight w:val="1148"/>
        </w:trPr>
        <w:tc>
          <w:tcPr>
            <w:tcW w:w="3899" w:type="pct"/>
            <w:tcBorders>
              <w:bottom w:val="single" w:sz="2" w:space="0" w:color="auto"/>
            </w:tcBorders>
          </w:tcPr>
          <w:p w14:paraId="76B5858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CD01E7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72DFC2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A2FF34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C940B9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468C4BF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F4ADC2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5EBCDE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2480B8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C11DE9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7493F3A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6AF665F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09B2A5F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p>
    <w:p w14:paraId="2595207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sz w:val="24"/>
          <w:szCs w:val="24"/>
        </w:rPr>
        <w:t>WARRANT UNDER SUBSECTION 31(1) IN RELATION TO [</w:t>
      </w:r>
      <w:r w:rsidRPr="00994FE5">
        <w:rPr>
          <w:rFonts w:ascii="Arial" w:eastAsia="Times New Roman" w:hAnsi="Arial" w:cs="Arial"/>
          <w:i/>
          <w:iCs/>
          <w:sz w:val="24"/>
          <w:szCs w:val="24"/>
        </w:rPr>
        <w:t>SEARCH/SEIZURE/SEARCH AND SEIZURE]</w:t>
      </w:r>
    </w:p>
    <w:p w14:paraId="650A354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To [</w:t>
      </w:r>
      <w:r w:rsidRPr="00994FE5">
        <w:rPr>
          <w:rFonts w:ascii="Arial" w:eastAsia="Times New Roman" w:hAnsi="Arial" w:cs="Arial"/>
          <w:i/>
          <w:iCs/>
          <w:sz w:val="20"/>
          <w:szCs w:val="20"/>
        </w:rPr>
        <w:t>name of police officer</w:t>
      </w:r>
      <w:r w:rsidRPr="00994FE5">
        <w:rPr>
          <w:rFonts w:ascii="Arial" w:eastAsia="Times New Roman" w:hAnsi="Arial" w:cs="Arial"/>
          <w:sz w:val="20"/>
          <w:szCs w:val="20"/>
        </w:rPr>
        <w:t xml:space="preserve">], a police officer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53AA3D9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50A3D3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34DB8C5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5A40799"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(a)</w:t>
      </w:r>
      <w:r w:rsidRPr="00994FE5">
        <w:rPr>
          <w:rFonts w:ascii="Arial" w:eastAsia="Times New Roman" w:hAnsi="Arial" w:cs="Arial"/>
          <w:sz w:val="20"/>
          <w:szCs w:val="20"/>
        </w:rPr>
        <w:tab/>
        <w:t>I have been informed by affidavit that there are reasonable grounds for suspecting there may be in [</w:t>
      </w:r>
      <w:r w:rsidRPr="00994FE5">
        <w:rPr>
          <w:rFonts w:ascii="Arial" w:eastAsia="Times New Roman" w:hAnsi="Arial" w:cs="Arial"/>
          <w:i/>
          <w:iCs/>
          <w:sz w:val="20"/>
          <w:szCs w:val="20"/>
        </w:rPr>
        <w:t>specify place</w:t>
      </w:r>
      <w:r w:rsidRPr="00994FE5">
        <w:rPr>
          <w:rFonts w:ascii="Arial" w:eastAsia="Times New Roman" w:hAnsi="Arial" w:cs="Arial"/>
          <w:sz w:val="20"/>
          <w:szCs w:val="20"/>
        </w:rPr>
        <w:t>] a thing, namely, [</w:t>
      </w:r>
      <w:r w:rsidRPr="00994FE5">
        <w:rPr>
          <w:rFonts w:ascii="Arial" w:eastAsia="Times New Roman" w:hAnsi="Arial" w:cs="Arial"/>
          <w:i/>
          <w:iCs/>
          <w:sz w:val="20"/>
          <w:szCs w:val="20"/>
        </w:rPr>
        <w:t>description of thing</w:t>
      </w:r>
      <w:r w:rsidRPr="00994FE5">
        <w:rPr>
          <w:rFonts w:ascii="Arial" w:eastAsia="Times New Roman" w:hAnsi="Arial" w:cs="Arial"/>
          <w:sz w:val="20"/>
          <w:szCs w:val="20"/>
        </w:rPr>
        <w:t>]:</w:t>
      </w:r>
    </w:p>
    <w:p w14:paraId="60C46D8B" w14:textId="77777777" w:rsidR="00994FE5" w:rsidRPr="00994FE5" w:rsidRDefault="00994FE5" w:rsidP="00994FE5">
      <w:pPr>
        <w:numPr>
          <w:ilvl w:val="2"/>
          <w:numId w:val="211"/>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that may be material as evidence in proving the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 relation to which [</w:t>
      </w:r>
      <w:r w:rsidRPr="00994FE5">
        <w:rPr>
          <w:rFonts w:ascii="Arial" w:eastAsia="Times New Roman" w:hAnsi="Arial" w:cs="Arial"/>
          <w:i/>
          <w:iCs/>
          <w:sz w:val="20"/>
          <w:szCs w:val="20"/>
        </w:rPr>
        <w:t>an indorsed New Zealand warrant/a provisional arrest warrant</w:t>
      </w:r>
      <w:r w:rsidRPr="00994FE5">
        <w:rPr>
          <w:rFonts w:ascii="Arial" w:eastAsia="Times New Roman" w:hAnsi="Arial" w:cs="Arial"/>
          <w:sz w:val="20"/>
          <w:szCs w:val="20"/>
        </w:rPr>
        <w:t>] [</w:t>
      </w:r>
      <w:r w:rsidRPr="00994FE5">
        <w:rPr>
          <w:rFonts w:ascii="Arial" w:eastAsia="Times New Roman" w:hAnsi="Arial" w:cs="Arial"/>
          <w:i/>
          <w:iCs/>
          <w:sz w:val="20"/>
          <w:szCs w:val="20"/>
        </w:rPr>
        <w:t>identify warrant</w:t>
      </w:r>
      <w:r w:rsidRPr="00994FE5">
        <w:rPr>
          <w:rFonts w:ascii="Arial" w:eastAsia="Times New Roman" w:hAnsi="Arial" w:cs="Arial"/>
          <w:sz w:val="20"/>
          <w:szCs w:val="20"/>
        </w:rPr>
        <w:t>] was issued;</w:t>
      </w:r>
    </w:p>
    <w:p w14:paraId="6AAB5C17" w14:textId="77777777" w:rsidR="00994FE5" w:rsidRPr="00994FE5" w:rsidRDefault="00994FE5" w:rsidP="00994FE5">
      <w:pPr>
        <w:numPr>
          <w:ilvl w:val="2"/>
          <w:numId w:val="211"/>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that has been acquired by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as a result of the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in relation to which [</w:t>
      </w:r>
      <w:r w:rsidRPr="00994FE5">
        <w:rPr>
          <w:rFonts w:ascii="Arial" w:eastAsia="Times New Roman" w:hAnsi="Arial" w:cs="Arial"/>
          <w:i/>
          <w:iCs/>
          <w:sz w:val="20"/>
          <w:szCs w:val="20"/>
        </w:rPr>
        <w:t>an indorsed New Zealand warrant/a provisional arrest warrant</w:t>
      </w:r>
      <w:r w:rsidRPr="00994FE5">
        <w:rPr>
          <w:rFonts w:ascii="Arial" w:eastAsia="Times New Roman" w:hAnsi="Arial" w:cs="Arial"/>
          <w:sz w:val="20"/>
          <w:szCs w:val="20"/>
        </w:rPr>
        <w:t>] was issued;</w:t>
      </w:r>
    </w:p>
    <w:p w14:paraId="4AF8BC17"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4354A11C"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w:t>
      </w:r>
      <w:r w:rsidRPr="00994FE5">
        <w:rPr>
          <w:rFonts w:ascii="Arial" w:eastAsia="Times New Roman" w:hAnsi="Arial" w:cs="Arial"/>
          <w:sz w:val="20"/>
          <w:szCs w:val="20"/>
        </w:rPr>
        <w:tab/>
      </w:r>
      <w:r w:rsidRPr="00994FE5">
        <w:rPr>
          <w:rFonts w:ascii="Arial" w:eastAsia="Times New Roman" w:hAnsi="Arial" w:cs="Arial"/>
          <w:sz w:val="20"/>
          <w:szCs w:val="20"/>
        </w:rPr>
        <w:tab/>
        <w:t>the affidavit sets out those grounds;</w:t>
      </w:r>
    </w:p>
    <w:p w14:paraId="20B59873"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71A62F1E" w14:textId="77777777" w:rsidR="00994FE5" w:rsidRPr="00994FE5" w:rsidRDefault="00994FE5" w:rsidP="00994FE5">
      <w:pPr>
        <w:overflowPunct w:val="0"/>
        <w:autoSpaceDE w:val="0"/>
        <w:autoSpaceDN w:val="0"/>
        <w:adjustRightInd w:val="0"/>
        <w:spacing w:after="0" w:line="276" w:lineRule="auto"/>
        <w:ind w:right="57"/>
        <w:textAlignment w:val="baseline"/>
        <w:rPr>
          <w:rFonts w:ascii="Arial" w:eastAsia="Times New Roman" w:hAnsi="Arial" w:cs="Arial"/>
          <w:b/>
          <w:sz w:val="20"/>
          <w:szCs w:val="20"/>
        </w:rPr>
      </w:pPr>
      <w:r w:rsidRPr="00994FE5">
        <w:rPr>
          <w:rFonts w:ascii="Arial" w:eastAsia="Times New Roman" w:hAnsi="Arial" w:cs="Arial"/>
          <w:b/>
          <w:sz w:val="20"/>
          <w:szCs w:val="20"/>
        </w:rPr>
        <w:t>If applicable</w:t>
      </w:r>
    </w:p>
    <w:p w14:paraId="0F6A8CB6"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(ba)</w:t>
      </w:r>
      <w:r w:rsidRPr="00994FE5">
        <w:rPr>
          <w:rFonts w:ascii="Arial" w:eastAsia="Times New Roman" w:hAnsi="Arial" w:cs="Arial"/>
          <w:sz w:val="20"/>
          <w:szCs w:val="20"/>
        </w:rPr>
        <w:tab/>
        <w:t>there has been given to me by affidavit such further information as I require concerning the grounds on which the issue of warrant is being sought;</w:t>
      </w:r>
    </w:p>
    <w:p w14:paraId="05A4CA82"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(c)</w:t>
      </w:r>
      <w:r w:rsidRPr="00994FE5">
        <w:rPr>
          <w:rFonts w:ascii="Arial" w:eastAsia="Times New Roman" w:hAnsi="Arial" w:cs="Arial"/>
          <w:sz w:val="20"/>
          <w:szCs w:val="20"/>
        </w:rPr>
        <w:tab/>
        <w:t>I am satisfied that there are reasonable grounds for issuing the warrant;</w:t>
      </w:r>
    </w:p>
    <w:p w14:paraId="1DF98D09"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09A44167"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r w:rsidRPr="00994FE5">
        <w:rPr>
          <w:rFonts w:ascii="Arial" w:eastAsia="Times New Roman" w:hAnsi="Arial" w:cs="Arial"/>
          <w:sz w:val="20"/>
          <w:szCs w:val="20"/>
        </w:rPr>
        <w:t>NOW THEREFORE I, [</w:t>
      </w:r>
      <w:r w:rsidRPr="00994FE5">
        <w:rPr>
          <w:rFonts w:ascii="Arial" w:eastAsia="Times New Roman" w:hAnsi="Arial" w:cs="Arial"/>
          <w:i/>
          <w:iCs/>
          <w:sz w:val="20"/>
          <w:szCs w:val="20"/>
        </w:rPr>
        <w:t>name and designation of magistrate</w:t>
      </w:r>
      <w:r w:rsidRPr="00994FE5">
        <w:rPr>
          <w:rFonts w:ascii="Arial" w:eastAsia="Times New Roman" w:hAnsi="Arial" w:cs="Arial"/>
          <w:sz w:val="20"/>
          <w:szCs w:val="20"/>
        </w:rPr>
        <w:t xml:space="preserve">], a magistrate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under subsection 31(1) of that Act, hereby authorise you, a police officer, for the purpose of [</w:t>
      </w:r>
      <w:r w:rsidRPr="00994FE5">
        <w:rPr>
          <w:rFonts w:ascii="Arial" w:eastAsia="Times New Roman" w:hAnsi="Arial" w:cs="Arial"/>
          <w:i/>
          <w:iCs/>
          <w:sz w:val="20"/>
          <w:szCs w:val="20"/>
        </w:rPr>
        <w:t>purpose of issue of warrant</w:t>
      </w:r>
      <w:r w:rsidRPr="00994FE5">
        <w:rPr>
          <w:rFonts w:ascii="Arial" w:eastAsia="Times New Roman" w:hAnsi="Arial" w:cs="Arial"/>
          <w:sz w:val="20"/>
          <w:szCs w:val="20"/>
        </w:rPr>
        <w:t>] in relation to the abovementioned [</w:t>
      </w:r>
      <w:r w:rsidRPr="00994FE5">
        <w:rPr>
          <w:rFonts w:ascii="Arial" w:eastAsia="Times New Roman" w:hAnsi="Arial" w:cs="Arial"/>
          <w:i/>
          <w:iCs/>
          <w:sz w:val="20"/>
          <w:szCs w:val="20"/>
        </w:rPr>
        <w:t>offence/offences</w:t>
      </w:r>
      <w:r w:rsidRPr="00994FE5">
        <w:rPr>
          <w:rFonts w:ascii="Arial" w:eastAsia="Times New Roman" w:hAnsi="Arial" w:cs="Arial"/>
          <w:sz w:val="20"/>
          <w:szCs w:val="20"/>
        </w:rPr>
        <w:t>] of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with such assistance, and by such force, as is necessary and reasonable:</w:t>
      </w:r>
    </w:p>
    <w:p w14:paraId="7D6DC98E"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77DA552D" w14:textId="77777777" w:rsidR="00994FE5" w:rsidRPr="00994FE5" w:rsidRDefault="00994FE5" w:rsidP="00994FE5">
      <w:pPr>
        <w:numPr>
          <w:ilvl w:val="2"/>
          <w:numId w:val="21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between the hours of [</w:t>
      </w:r>
      <w:r w:rsidRPr="00994FE5">
        <w:rPr>
          <w:rFonts w:ascii="Arial" w:eastAsia="Times New Roman" w:hAnsi="Arial" w:cs="Arial"/>
          <w:i/>
          <w:iCs/>
          <w:sz w:val="20"/>
          <w:szCs w:val="20"/>
        </w:rPr>
        <w:t>time</w:t>
      </w:r>
      <w:r w:rsidRPr="00994FE5">
        <w:rPr>
          <w:rFonts w:ascii="Arial" w:eastAsia="Times New Roman" w:hAnsi="Arial" w:cs="Arial"/>
          <w:sz w:val="20"/>
          <w:szCs w:val="20"/>
        </w:rPr>
        <w:t>] and [</w:t>
      </w:r>
      <w:r w:rsidRPr="00994FE5">
        <w:rPr>
          <w:rFonts w:ascii="Arial" w:eastAsia="Times New Roman" w:hAnsi="Arial" w:cs="Arial"/>
          <w:i/>
          <w:iCs/>
          <w:sz w:val="20"/>
          <w:szCs w:val="20"/>
        </w:rPr>
        <w:t>time</w:t>
      </w:r>
      <w:r w:rsidRPr="00994FE5">
        <w:rPr>
          <w:rFonts w:ascii="Arial" w:eastAsia="Times New Roman" w:hAnsi="Arial" w:cs="Arial"/>
          <w:sz w:val="20"/>
          <w:szCs w:val="20"/>
        </w:rPr>
        <w:t>],</w:t>
      </w:r>
    </w:p>
    <w:p w14:paraId="0E02A4A6" w14:textId="77777777" w:rsidR="00994FE5" w:rsidRPr="00994FE5" w:rsidRDefault="00994FE5" w:rsidP="00994FE5">
      <w:pPr>
        <w:numPr>
          <w:ilvl w:val="2"/>
          <w:numId w:val="21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at any time of the day or night</w:t>
      </w:r>
    </w:p>
    <w:p w14:paraId="16732D2E" w14:textId="77777777" w:rsidR="00994FE5" w:rsidRPr="00994FE5" w:rsidRDefault="00994FE5" w:rsidP="00994FE5">
      <w:pPr>
        <w:numPr>
          <w:ilvl w:val="2"/>
          <w:numId w:val="21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seize any 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w:t>
      </w:r>
    </w:p>
    <w:p w14:paraId="5B98EC04" w14:textId="77777777" w:rsidR="00994FE5" w:rsidRPr="00994FE5" w:rsidRDefault="00994FE5" w:rsidP="00994FE5">
      <w:pPr>
        <w:numPr>
          <w:ilvl w:val="2"/>
          <w:numId w:val="21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enter [</w:t>
      </w:r>
      <w:r w:rsidRPr="00994FE5">
        <w:rPr>
          <w:rFonts w:ascii="Arial" w:eastAsia="Times New Roman" w:hAnsi="Arial" w:cs="Arial"/>
          <w:i/>
          <w:iCs/>
          <w:sz w:val="20"/>
          <w:szCs w:val="20"/>
        </w:rPr>
        <w:t>upon/into</w:t>
      </w:r>
      <w:r w:rsidRPr="00994FE5">
        <w:rPr>
          <w:rFonts w:ascii="Arial" w:eastAsia="Times New Roman" w:hAnsi="Arial" w:cs="Arial"/>
          <w:sz w:val="20"/>
          <w:szCs w:val="20"/>
        </w:rPr>
        <w:t>] [</w:t>
      </w:r>
      <w:r w:rsidRPr="00994FE5">
        <w:rPr>
          <w:rFonts w:ascii="Arial" w:eastAsia="Times New Roman" w:hAnsi="Arial" w:cs="Arial"/>
          <w:i/>
          <w:iCs/>
          <w:sz w:val="20"/>
          <w:szCs w:val="20"/>
        </w:rPr>
        <w:t>specify place</w:t>
      </w:r>
      <w:r w:rsidRPr="00994FE5">
        <w:rPr>
          <w:rFonts w:ascii="Arial" w:eastAsia="Times New Roman" w:hAnsi="Arial" w:cs="Arial"/>
          <w:sz w:val="20"/>
          <w:szCs w:val="20"/>
        </w:rPr>
        <w:t>] and to seize any 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w:t>
      </w:r>
    </w:p>
    <w:p w14:paraId="14A33909" w14:textId="77777777" w:rsidR="00994FE5" w:rsidRPr="00994FE5" w:rsidRDefault="00994FE5" w:rsidP="00994FE5">
      <w:pPr>
        <w:numPr>
          <w:ilvl w:val="2"/>
          <w:numId w:val="212"/>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enter [</w:t>
      </w:r>
      <w:r w:rsidRPr="00994FE5">
        <w:rPr>
          <w:rFonts w:ascii="Arial" w:eastAsia="Times New Roman" w:hAnsi="Arial" w:cs="Arial"/>
          <w:i/>
          <w:iCs/>
          <w:sz w:val="20"/>
          <w:szCs w:val="20"/>
        </w:rPr>
        <w:t>upon/into</w:t>
      </w:r>
      <w:r w:rsidRPr="00994FE5">
        <w:rPr>
          <w:rFonts w:ascii="Arial" w:eastAsia="Times New Roman" w:hAnsi="Arial" w:cs="Arial"/>
          <w:sz w:val="20"/>
          <w:szCs w:val="20"/>
        </w:rPr>
        <w:t>] [</w:t>
      </w:r>
      <w:r w:rsidRPr="00994FE5">
        <w:rPr>
          <w:rFonts w:ascii="Arial" w:eastAsia="Times New Roman" w:hAnsi="Arial" w:cs="Arial"/>
          <w:i/>
          <w:iCs/>
          <w:sz w:val="20"/>
          <w:szCs w:val="20"/>
        </w:rPr>
        <w:t>specify place</w:t>
      </w:r>
      <w:r w:rsidRPr="00994FE5">
        <w:rPr>
          <w:rFonts w:ascii="Arial" w:eastAsia="Times New Roman" w:hAnsi="Arial" w:cs="Arial"/>
          <w:sz w:val="20"/>
          <w:szCs w:val="20"/>
        </w:rPr>
        <w:t>], to search that place for any thing of the following kind: [</w:t>
      </w:r>
      <w:r w:rsidRPr="00994FE5">
        <w:rPr>
          <w:rFonts w:ascii="Arial" w:eastAsia="Times New Roman" w:hAnsi="Arial" w:cs="Arial"/>
          <w:i/>
          <w:iCs/>
          <w:sz w:val="20"/>
          <w:szCs w:val="20"/>
        </w:rPr>
        <w:t>description of kind of things authorised to be seized</w:t>
      </w:r>
      <w:r w:rsidRPr="00994FE5">
        <w:rPr>
          <w:rFonts w:ascii="Arial" w:eastAsia="Times New Roman" w:hAnsi="Arial" w:cs="Arial"/>
          <w:sz w:val="20"/>
          <w:szCs w:val="20"/>
        </w:rPr>
        <w:t>], and to seize any thing of that kind found in that place.</w:t>
      </w:r>
    </w:p>
    <w:p w14:paraId="54CFD11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lastRenderedPageBreak/>
        <w:t>THIS WARRANT ceases to have effect on [</w:t>
      </w:r>
      <w:r w:rsidRPr="00994FE5">
        <w:rPr>
          <w:rFonts w:ascii="Arial" w:eastAsia="Times New Roman" w:hAnsi="Arial" w:cs="Arial"/>
          <w:i/>
          <w:iCs/>
          <w:sz w:val="20"/>
          <w:szCs w:val="20"/>
        </w:rPr>
        <w:t>date not being later than one month after the issue of the warrant</w:t>
      </w:r>
      <w:r w:rsidRPr="00994FE5">
        <w:rPr>
          <w:rFonts w:ascii="Arial" w:eastAsia="Times New Roman" w:hAnsi="Arial" w:cs="Arial"/>
          <w:sz w:val="20"/>
          <w:szCs w:val="20"/>
        </w:rPr>
        <w:t>].</w:t>
      </w:r>
    </w:p>
    <w:p w14:paraId="4395D38C" w14:textId="77777777" w:rsidR="00994FE5" w:rsidRPr="00994FE5" w:rsidRDefault="00994FE5" w:rsidP="00994FE5">
      <w:pPr>
        <w:keepLines/>
        <w:overflowPunct w:val="0"/>
        <w:autoSpaceDE w:val="0"/>
        <w:autoSpaceDN w:val="0"/>
        <w:adjustRightInd w:val="0"/>
        <w:spacing w:before="240" w:after="0" w:line="240" w:lineRule="auto"/>
        <w:textAlignment w:val="baseline"/>
        <w:rPr>
          <w:rFonts w:ascii="Arial" w:eastAsia="Times New Roman" w:hAnsi="Arial" w:cs="Arial"/>
          <w:sz w:val="20"/>
          <w:szCs w:val="20"/>
        </w:rPr>
      </w:pPr>
    </w:p>
    <w:p w14:paraId="65E17A6C"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162275E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sz w:val="20"/>
        </w:rPr>
        <w:tab/>
      </w:r>
    </w:p>
    <w:p w14:paraId="4311CB4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1CB02AA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2D610390"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issuing warrant</w:t>
      </w:r>
      <w:r w:rsidRPr="00994FE5">
        <w:rPr>
          <w:rFonts w:ascii="Arial" w:eastAsia="Times New Roman" w:hAnsi="Arial" w:cs="Arial"/>
          <w:sz w:val="20"/>
        </w:rPr>
        <w:t>]</w:t>
      </w:r>
    </w:p>
    <w:p w14:paraId="7DD27C4E" w14:textId="77777777" w:rsidR="00994FE5" w:rsidRPr="00994FE5" w:rsidRDefault="00994FE5" w:rsidP="00994FE5">
      <w:pPr>
        <w:spacing w:after="0" w:line="240" w:lineRule="auto"/>
        <w:jc w:val="left"/>
        <w:rPr>
          <w:rFonts w:ascii="Arial" w:eastAsia="Times New Roman" w:hAnsi="Arial" w:cs="Arial"/>
          <w:i/>
          <w:iCs/>
          <w:sz w:val="20"/>
          <w:szCs w:val="20"/>
        </w:rPr>
      </w:pPr>
      <w:r w:rsidRPr="00994FE5">
        <w:rPr>
          <w:rFonts w:ascii="Arial" w:eastAsia="Times New Roman" w:hAnsi="Arial" w:cs="Arial"/>
          <w:i/>
          <w:iCs/>
          <w:sz w:val="20"/>
          <w:szCs w:val="20"/>
        </w:rPr>
        <w:br w:type="page"/>
      </w:r>
    </w:p>
    <w:p w14:paraId="0EF7CA1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102BE—Search Warrant—Law Enforcement Integrity Commissioner Act (Cth) is deleted.</w:t>
      </w:r>
    </w:p>
    <w:p w14:paraId="53111465"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105BG—Search Warrant—Mutual Assistance in Criminal Matters (Cth) is deleted and substituted as follows:</w:t>
      </w:r>
    </w:p>
    <w:p w14:paraId="5148556F"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102BG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74426D5" w14:textId="77777777" w:rsidTr="00101EC2">
        <w:tc>
          <w:tcPr>
            <w:tcW w:w="3899" w:type="pct"/>
            <w:tcBorders>
              <w:top w:val="single" w:sz="4" w:space="0" w:color="auto"/>
            </w:tcBorders>
          </w:tcPr>
          <w:p w14:paraId="5F026EF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B69072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39729AD" w14:textId="77777777" w:rsidTr="00101EC2">
        <w:trPr>
          <w:trHeight w:val="1148"/>
        </w:trPr>
        <w:tc>
          <w:tcPr>
            <w:tcW w:w="3899" w:type="pct"/>
            <w:tcBorders>
              <w:bottom w:val="single" w:sz="2" w:space="0" w:color="auto"/>
            </w:tcBorders>
          </w:tcPr>
          <w:p w14:paraId="5C926DC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8895DA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8DBAA8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E29366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7E1842C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3C71C8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89DEBC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D6A82B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A24748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9268207"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SEARCH </w:t>
      </w:r>
      <w:r w:rsidRPr="00994FE5">
        <w:rPr>
          <w:rFonts w:ascii="Arial" w:hAnsi="Arial" w:cs="Arial"/>
          <w:b/>
          <w:bCs/>
          <w:sz w:val="28"/>
        </w:rPr>
        <w:t>WARRANT</w:t>
      </w:r>
      <w:r w:rsidRPr="00994FE5">
        <w:rPr>
          <w:rFonts w:ascii="Arial" w:eastAsia="Times New Roman" w:hAnsi="Arial" w:cs="Arial"/>
          <w:b/>
          <w:bCs/>
          <w:sz w:val="28"/>
          <w:szCs w:val="20"/>
        </w:rPr>
        <w:t xml:space="preserve"> </w:t>
      </w:r>
    </w:p>
    <w:p w14:paraId="4557188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Mutual Assistance in Criminal Matters Act 1987 (Cth</w:t>
      </w:r>
      <w:r w:rsidRPr="00994FE5">
        <w:rPr>
          <w:rFonts w:ascii="Arial" w:eastAsia="Times New Roman" w:hAnsi="Arial" w:cs="Arial"/>
          <w:b/>
          <w:bCs/>
          <w:sz w:val="20"/>
          <w:szCs w:val="20"/>
        </w:rPr>
        <w:t>)</w:t>
      </w:r>
    </w:p>
    <w:p w14:paraId="39544ED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p>
    <w:p w14:paraId="7261E54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MAGISTRATE OF THE MAGISTRATES</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0A6883A" w14:textId="77777777" w:rsidR="00994FE5" w:rsidRPr="00994FE5" w:rsidRDefault="00994FE5" w:rsidP="00994FE5">
      <w:pPr>
        <w:tabs>
          <w:tab w:val="left" w:pos="1134"/>
          <w:tab w:val="left" w:pos="2342"/>
          <w:tab w:val="left" w:pos="806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FC4D70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D7A566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9526BA4"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0" w:type="pct"/>
        <w:tblLayout w:type="fixed"/>
        <w:tblLook w:val="04A0" w:firstRow="1" w:lastRow="0" w:firstColumn="1" w:lastColumn="0" w:noHBand="0" w:noVBand="1"/>
      </w:tblPr>
      <w:tblGrid>
        <w:gridCol w:w="2298"/>
        <w:gridCol w:w="1822"/>
        <w:gridCol w:w="1668"/>
        <w:gridCol w:w="1985"/>
        <w:gridCol w:w="1577"/>
      </w:tblGrid>
      <w:tr w:rsidR="00994FE5" w:rsidRPr="00994FE5" w14:paraId="124E3C70"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09F83677"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the subject of this warrant</w:t>
            </w:r>
          </w:p>
        </w:tc>
      </w:tr>
      <w:tr w:rsidR="00994FE5" w:rsidRPr="00994FE5" w14:paraId="5F933FF0" w14:textId="77777777" w:rsidTr="00101EC2">
        <w:trPr>
          <w:cantSplit/>
          <w:trHeight w:val="454"/>
        </w:trPr>
        <w:tc>
          <w:tcPr>
            <w:tcW w:w="2581" w:type="dxa"/>
            <w:tcBorders>
              <w:top w:val="single" w:sz="4" w:space="0" w:color="auto"/>
              <w:left w:val="single" w:sz="4" w:space="0" w:color="auto"/>
              <w:bottom w:val="nil"/>
              <w:right w:val="single" w:sz="4" w:space="0" w:color="auto"/>
            </w:tcBorders>
            <w:hideMark/>
          </w:tcPr>
          <w:p w14:paraId="5E7159E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4"/>
            <w:tcBorders>
              <w:top w:val="single" w:sz="4" w:space="0" w:color="auto"/>
              <w:left w:val="single" w:sz="4" w:space="0" w:color="auto"/>
              <w:bottom w:val="nil"/>
              <w:right w:val="single" w:sz="4" w:space="0" w:color="auto"/>
            </w:tcBorders>
          </w:tcPr>
          <w:p w14:paraId="3D93864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A728CB7" w14:textId="77777777" w:rsidTr="00101EC2">
        <w:trPr>
          <w:cantSplit/>
          <w:trHeight w:val="85"/>
        </w:trPr>
        <w:tc>
          <w:tcPr>
            <w:tcW w:w="2581" w:type="dxa"/>
            <w:tcBorders>
              <w:top w:val="nil"/>
              <w:left w:val="single" w:sz="4" w:space="0" w:color="auto"/>
              <w:bottom w:val="single" w:sz="4" w:space="0" w:color="auto"/>
              <w:right w:val="single" w:sz="4" w:space="0" w:color="auto"/>
            </w:tcBorders>
            <w:vAlign w:val="bottom"/>
          </w:tcPr>
          <w:p w14:paraId="2F08B47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left w:val="single" w:sz="4" w:space="0" w:color="auto"/>
              <w:bottom w:val="single" w:sz="4" w:space="0" w:color="auto"/>
              <w:right w:val="single" w:sz="4" w:space="0" w:color="auto"/>
            </w:tcBorders>
            <w:vAlign w:val="bottom"/>
            <w:hideMark/>
          </w:tcPr>
          <w:p w14:paraId="7C00816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 xml:space="preserve">Full Name </w:t>
            </w:r>
          </w:p>
        </w:tc>
      </w:tr>
      <w:tr w:rsidR="00994FE5" w:rsidRPr="00994FE5" w14:paraId="110DBED1" w14:textId="77777777" w:rsidTr="00101EC2">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578D190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Address for service</w:t>
            </w:r>
          </w:p>
        </w:tc>
        <w:tc>
          <w:tcPr>
            <w:tcW w:w="7893" w:type="dxa"/>
            <w:gridSpan w:val="4"/>
            <w:tcBorders>
              <w:top w:val="single" w:sz="4" w:space="0" w:color="auto"/>
              <w:left w:val="single" w:sz="4" w:space="0" w:color="auto"/>
              <w:bottom w:val="nil"/>
              <w:right w:val="single" w:sz="4" w:space="0" w:color="auto"/>
            </w:tcBorders>
          </w:tcPr>
          <w:p w14:paraId="5B06057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46C8A86" w14:textId="77777777" w:rsidTr="00101EC2">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75E1E0F" w14:textId="77777777" w:rsidR="00994FE5" w:rsidRPr="00994FE5" w:rsidRDefault="00994FE5" w:rsidP="00994FE5">
            <w:pPr>
              <w:spacing w:after="0" w:line="240" w:lineRule="auto"/>
              <w:jc w:val="left"/>
              <w:textAlignment w:val="baseline"/>
              <w:rPr>
                <w:rFonts w:ascii="Arial" w:hAnsi="Arial" w:cs="Arial"/>
                <w:sz w:val="20"/>
                <w:szCs w:val="20"/>
              </w:rPr>
            </w:pPr>
          </w:p>
        </w:tc>
        <w:tc>
          <w:tcPr>
            <w:tcW w:w="7893" w:type="dxa"/>
            <w:gridSpan w:val="4"/>
            <w:tcBorders>
              <w:top w:val="nil"/>
              <w:left w:val="single" w:sz="4" w:space="0" w:color="auto"/>
              <w:bottom w:val="single" w:sz="4" w:space="0" w:color="auto"/>
              <w:right w:val="single" w:sz="4" w:space="0" w:color="auto"/>
            </w:tcBorders>
            <w:vAlign w:val="bottom"/>
            <w:hideMark/>
          </w:tcPr>
          <w:p w14:paraId="50B3FFE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5BF95BDC" w14:textId="77777777" w:rsidTr="00101EC2">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730AEF19" w14:textId="77777777" w:rsidR="00994FE5" w:rsidRPr="00994FE5" w:rsidRDefault="00994FE5" w:rsidP="00994FE5">
            <w:pPr>
              <w:spacing w:after="0" w:line="240" w:lineRule="auto"/>
              <w:jc w:val="left"/>
              <w:textAlignment w:val="baseline"/>
              <w:rPr>
                <w:rFonts w:ascii="Arial" w:hAnsi="Arial" w:cs="Arial"/>
                <w:sz w:val="20"/>
                <w:szCs w:val="20"/>
              </w:rPr>
            </w:pPr>
          </w:p>
        </w:tc>
        <w:tc>
          <w:tcPr>
            <w:tcW w:w="2040" w:type="dxa"/>
            <w:tcBorders>
              <w:top w:val="single" w:sz="4" w:space="0" w:color="auto"/>
              <w:left w:val="single" w:sz="4" w:space="0" w:color="auto"/>
              <w:bottom w:val="nil"/>
              <w:right w:val="single" w:sz="4" w:space="0" w:color="auto"/>
            </w:tcBorders>
          </w:tcPr>
          <w:p w14:paraId="058389A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top w:val="single" w:sz="4" w:space="0" w:color="auto"/>
              <w:left w:val="single" w:sz="4" w:space="0" w:color="auto"/>
              <w:bottom w:val="nil"/>
              <w:right w:val="single" w:sz="4" w:space="0" w:color="auto"/>
            </w:tcBorders>
          </w:tcPr>
          <w:p w14:paraId="22453B11"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top w:val="single" w:sz="4" w:space="0" w:color="auto"/>
              <w:left w:val="single" w:sz="4" w:space="0" w:color="auto"/>
              <w:bottom w:val="nil"/>
              <w:right w:val="single" w:sz="4" w:space="0" w:color="auto"/>
            </w:tcBorders>
          </w:tcPr>
          <w:p w14:paraId="54F7BBC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top w:val="single" w:sz="4" w:space="0" w:color="auto"/>
              <w:left w:val="single" w:sz="4" w:space="0" w:color="auto"/>
              <w:bottom w:val="nil"/>
              <w:right w:val="single" w:sz="4" w:space="0" w:color="auto"/>
            </w:tcBorders>
          </w:tcPr>
          <w:p w14:paraId="3EEB17B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00303F6" w14:textId="77777777" w:rsidTr="00101EC2">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0845F05A" w14:textId="77777777" w:rsidR="00994FE5" w:rsidRPr="00994FE5" w:rsidRDefault="00994FE5" w:rsidP="00994FE5">
            <w:pPr>
              <w:spacing w:after="0" w:line="240" w:lineRule="auto"/>
              <w:jc w:val="left"/>
              <w:textAlignment w:val="baseline"/>
              <w:rPr>
                <w:rFonts w:ascii="Arial" w:hAnsi="Arial" w:cs="Arial"/>
                <w:sz w:val="20"/>
                <w:szCs w:val="20"/>
              </w:rPr>
            </w:pPr>
          </w:p>
        </w:tc>
        <w:tc>
          <w:tcPr>
            <w:tcW w:w="2040" w:type="dxa"/>
            <w:tcBorders>
              <w:top w:val="nil"/>
              <w:left w:val="single" w:sz="4" w:space="0" w:color="auto"/>
              <w:bottom w:val="single" w:sz="4" w:space="0" w:color="auto"/>
              <w:right w:val="single" w:sz="4" w:space="0" w:color="auto"/>
            </w:tcBorders>
            <w:vAlign w:val="bottom"/>
            <w:hideMark/>
          </w:tcPr>
          <w:p w14:paraId="7E224F9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left w:val="single" w:sz="4" w:space="0" w:color="auto"/>
              <w:bottom w:val="single" w:sz="4" w:space="0" w:color="auto"/>
              <w:right w:val="single" w:sz="4" w:space="0" w:color="auto"/>
            </w:tcBorders>
            <w:vAlign w:val="bottom"/>
            <w:hideMark/>
          </w:tcPr>
          <w:p w14:paraId="0555063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left w:val="single" w:sz="4" w:space="0" w:color="auto"/>
              <w:bottom w:val="single" w:sz="4" w:space="0" w:color="auto"/>
              <w:right w:val="single" w:sz="4" w:space="0" w:color="auto"/>
            </w:tcBorders>
            <w:vAlign w:val="bottom"/>
            <w:hideMark/>
          </w:tcPr>
          <w:p w14:paraId="29DD21A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left w:val="single" w:sz="4" w:space="0" w:color="auto"/>
              <w:bottom w:val="single" w:sz="4" w:space="0" w:color="auto"/>
              <w:right w:val="single" w:sz="4" w:space="0" w:color="auto"/>
            </w:tcBorders>
            <w:vAlign w:val="bottom"/>
            <w:hideMark/>
          </w:tcPr>
          <w:p w14:paraId="23611F8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6EBBDB9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p w14:paraId="37E521C7" w14:textId="77777777" w:rsidR="00994FE5" w:rsidRPr="00994FE5" w:rsidRDefault="00994FE5" w:rsidP="00994FE5">
      <w:pPr>
        <w:spacing w:after="0" w:line="240" w:lineRule="auto"/>
        <w:jc w:val="left"/>
        <w:rPr>
          <w:rFonts w:ascii="Arial" w:eastAsia="Times New Roman" w:hAnsi="Arial" w:cs="Arial"/>
          <w:iCs/>
          <w:sz w:val="20"/>
          <w:szCs w:val="20"/>
        </w:rPr>
      </w:pPr>
      <w:r w:rsidRPr="00994FE5">
        <w:rPr>
          <w:rFonts w:ascii="Arial" w:eastAsia="Times New Roman" w:hAnsi="Arial" w:cs="Arial"/>
          <w:iCs/>
          <w:sz w:val="20"/>
          <w:szCs w:val="20"/>
        </w:rPr>
        <w:br w:type="page"/>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07644E50" w14:textId="77777777" w:rsidTr="00101EC2">
        <w:tc>
          <w:tcPr>
            <w:tcW w:w="5000" w:type="pct"/>
            <w:gridSpan w:val="3"/>
          </w:tcPr>
          <w:p w14:paraId="6C4D9FFD"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lastRenderedPageBreak/>
              <w:t>To [</w:t>
            </w:r>
            <w:r w:rsidRPr="00994FE5">
              <w:rPr>
                <w:rFonts w:ascii="Arial" w:hAnsi="Arial" w:cs="Arial"/>
                <w:b/>
                <w:i/>
                <w:sz w:val="20"/>
                <w:szCs w:val="20"/>
              </w:rPr>
              <w:t xml:space="preserve">[name and/or position of applicant or other nominated police officer </w:t>
            </w:r>
            <w:r w:rsidRPr="00994FE5">
              <w:rPr>
                <w:rFonts w:ascii="Arial" w:hAnsi="Arial" w:cs="Arial"/>
                <w:b/>
                <w:sz w:val="20"/>
                <w:szCs w:val="20"/>
              </w:rPr>
              <w:t>]</w:t>
            </w:r>
          </w:p>
          <w:p w14:paraId="78FF9ECC" w14:textId="77777777" w:rsidR="00994FE5" w:rsidRPr="00994FE5" w:rsidRDefault="00994FE5" w:rsidP="00994FE5">
            <w:pPr>
              <w:overflowPunct w:val="0"/>
              <w:spacing w:after="120" w:line="276" w:lineRule="auto"/>
              <w:jc w:val="left"/>
              <w:textAlignment w:val="baseline"/>
              <w:rPr>
                <w:rFonts w:ascii="Arial" w:hAnsi="Arial" w:cs="Arial"/>
                <w:b/>
                <w:sz w:val="20"/>
                <w:szCs w:val="20"/>
              </w:rPr>
            </w:pPr>
            <w:r w:rsidRPr="00994FE5">
              <w:rPr>
                <w:rFonts w:ascii="Arial" w:hAnsi="Arial" w:cs="Arial"/>
                <w:b/>
                <w:sz w:val="20"/>
                <w:szCs w:val="20"/>
              </w:rPr>
              <w:t>Recitals</w:t>
            </w:r>
          </w:p>
          <w:p w14:paraId="017BFBEA"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An Application has been made on [</w:t>
            </w:r>
            <w:r w:rsidRPr="00994FE5">
              <w:rPr>
                <w:rFonts w:ascii="Arial" w:hAnsi="Arial" w:cs="Arial"/>
                <w:i/>
                <w:sz w:val="20"/>
                <w:szCs w:val="20"/>
              </w:rPr>
              <w:t>date</w:t>
            </w:r>
            <w:r w:rsidRPr="00994FE5">
              <w:rPr>
                <w:rFonts w:ascii="Arial" w:hAnsi="Arial" w:cs="Arial"/>
                <w:sz w:val="20"/>
                <w:szCs w:val="20"/>
              </w:rPr>
              <w:t xml:space="preserve">] by </w:t>
            </w:r>
            <w:r w:rsidRPr="00994FE5">
              <w:rPr>
                <w:rFonts w:ascii="Arial" w:hAnsi="Arial" w:cs="Arial"/>
                <w:iCs/>
                <w:sz w:val="20"/>
                <w:szCs w:val="20"/>
              </w:rPr>
              <w:t>police officer</w:t>
            </w:r>
            <w:r w:rsidRPr="00994FE5">
              <w:rPr>
                <w:rFonts w:ascii="Arial" w:hAnsi="Arial" w:cs="Arial"/>
                <w:sz w:val="20"/>
                <w:szCs w:val="20"/>
              </w:rPr>
              <w:t xml:space="preserve">, </w:t>
            </w:r>
            <w:r w:rsidRPr="00994FE5">
              <w:rPr>
                <w:rFonts w:ascii="Arial" w:hAnsi="Arial" w:cs="Arial"/>
                <w:iCs/>
                <w:sz w:val="20"/>
                <w:szCs w:val="20"/>
              </w:rPr>
              <w:t>[</w:t>
            </w:r>
            <w:r w:rsidRPr="00994FE5">
              <w:rPr>
                <w:rFonts w:ascii="Arial" w:hAnsi="Arial" w:cs="Arial"/>
                <w:i/>
                <w:iCs/>
                <w:sz w:val="20"/>
                <w:szCs w:val="20"/>
              </w:rPr>
              <w:t>name and/or office</w:t>
            </w:r>
            <w:r w:rsidRPr="00994FE5">
              <w:rPr>
                <w:rFonts w:ascii="Arial" w:hAnsi="Arial" w:cs="Arial"/>
                <w:iCs/>
                <w:sz w:val="20"/>
                <w:szCs w:val="20"/>
              </w:rPr>
              <w:t xml:space="preserve">] </w:t>
            </w:r>
            <w:r w:rsidRPr="00994FE5">
              <w:rPr>
                <w:rFonts w:ascii="Arial" w:hAnsi="Arial" w:cs="Arial"/>
                <w:sz w:val="20"/>
                <w:szCs w:val="20"/>
              </w:rPr>
              <w:t>under</w:t>
            </w:r>
            <w:r w:rsidRPr="00994FE5">
              <w:rPr>
                <w:rFonts w:ascii="Arial" w:hAnsi="Arial" w:cs="Arial"/>
                <w:iCs/>
                <w:sz w:val="20"/>
                <w:szCs w:val="20"/>
              </w:rPr>
              <w:t xml:space="preserve"> section[</w:t>
            </w:r>
            <w:r w:rsidRPr="00994FE5">
              <w:rPr>
                <w:rFonts w:ascii="Arial" w:hAnsi="Arial" w:cs="Arial"/>
                <w:i/>
                <w:iCs/>
                <w:sz w:val="20"/>
                <w:szCs w:val="20"/>
              </w:rPr>
              <w:t>s</w:t>
            </w:r>
            <w:r w:rsidRPr="00994FE5">
              <w:rPr>
                <w:rFonts w:ascii="Arial" w:hAnsi="Arial" w:cs="Arial"/>
                <w:iCs/>
                <w:sz w:val="20"/>
                <w:szCs w:val="20"/>
              </w:rPr>
              <w:t xml:space="preserve">] </w:t>
            </w:r>
            <w:r w:rsidRPr="00994FE5">
              <w:rPr>
                <w:rFonts w:ascii="Arial" w:hAnsi="Arial" w:cs="Arial"/>
                <w:sz w:val="20"/>
                <w:szCs w:val="20"/>
              </w:rPr>
              <w:t>[</w:t>
            </w:r>
            <w:r w:rsidRPr="00994FE5">
              <w:rPr>
                <w:rFonts w:ascii="Arial" w:hAnsi="Arial" w:cs="Arial"/>
                <w:i/>
                <w:sz w:val="20"/>
                <w:szCs w:val="20"/>
              </w:rPr>
              <w:t>38C(1)/38C(2)/[and] 38H</w:t>
            </w:r>
            <w:r w:rsidRPr="00994FE5">
              <w:rPr>
                <w:rFonts w:ascii="Arial" w:hAnsi="Arial" w:cs="Arial"/>
                <w:sz w:val="20"/>
                <w:szCs w:val="20"/>
              </w:rPr>
              <w:t>]</w:t>
            </w:r>
            <w:r w:rsidRPr="00994FE5">
              <w:rPr>
                <w:rFonts w:ascii="Arial" w:hAnsi="Arial" w:cs="Arial"/>
                <w:iCs/>
                <w:sz w:val="20"/>
                <w:szCs w:val="20"/>
              </w:rPr>
              <w:t xml:space="preserve"> of the </w:t>
            </w:r>
            <w:r w:rsidRPr="00994FE5">
              <w:rPr>
                <w:rFonts w:ascii="Arial" w:hAnsi="Arial" w:cs="Arial"/>
                <w:i/>
                <w:iCs/>
                <w:sz w:val="20"/>
                <w:szCs w:val="20"/>
              </w:rPr>
              <w:t>Mutual Assistance in Criminal Matters Act 1987</w:t>
            </w:r>
            <w:r w:rsidRPr="00994FE5">
              <w:rPr>
                <w:rFonts w:ascii="Arial" w:hAnsi="Arial" w:cs="Arial"/>
                <w:iCs/>
                <w:sz w:val="20"/>
                <w:szCs w:val="20"/>
              </w:rPr>
              <w:t xml:space="preserve"> (Cth) f</w:t>
            </w:r>
            <w:r w:rsidRPr="00994FE5">
              <w:rPr>
                <w:rFonts w:ascii="Arial" w:hAnsi="Arial" w:cs="Arial"/>
                <w:sz w:val="20"/>
                <w:szCs w:val="20"/>
              </w:rPr>
              <w:t>or the issue of a warrant.</w:t>
            </w:r>
          </w:p>
          <w:p w14:paraId="0C7BE09B"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The Magistrate is satisfied on information given [</w:t>
            </w:r>
            <w:r w:rsidRPr="00994FE5">
              <w:rPr>
                <w:rFonts w:ascii="Arial" w:hAnsi="Arial" w:cs="Arial"/>
                <w:i/>
                <w:sz w:val="20"/>
                <w:szCs w:val="20"/>
              </w:rPr>
              <w:t>on oath/by affirmation/by electronic means</w:t>
            </w:r>
            <w:r w:rsidRPr="00994FE5">
              <w:rPr>
                <w:rFonts w:ascii="Arial" w:hAnsi="Arial" w:cs="Arial"/>
                <w:sz w:val="20"/>
                <w:szCs w:val="20"/>
              </w:rPr>
              <w:t>] [</w:t>
            </w:r>
            <w:r w:rsidRPr="00994FE5">
              <w:rPr>
                <w:rFonts w:ascii="Arial" w:hAnsi="Arial" w:cs="Arial"/>
                <w:i/>
                <w:sz w:val="20"/>
                <w:szCs w:val="20"/>
              </w:rPr>
              <w:t>and further information/affidavit/other</w:t>
            </w:r>
            <w:r w:rsidRPr="00994FE5">
              <w:rPr>
                <w:rFonts w:ascii="Arial" w:hAnsi="Arial" w:cs="Arial"/>
                <w:sz w:val="20"/>
                <w:szCs w:val="20"/>
              </w:rPr>
              <w:t>] that:</w:t>
            </w:r>
          </w:p>
        </w:tc>
      </w:tr>
      <w:tr w:rsidR="00994FE5" w:rsidRPr="00994FE5" w14:paraId="62CBA980" w14:textId="77777777" w:rsidTr="00101EC2">
        <w:tc>
          <w:tcPr>
            <w:tcW w:w="201" w:type="pct"/>
          </w:tcPr>
          <w:p w14:paraId="2E1D144A"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203" w:type="pct"/>
          </w:tcPr>
          <w:p w14:paraId="2CA02613" w14:textId="77777777" w:rsidR="00994FE5" w:rsidRPr="00994FE5" w:rsidRDefault="00994FE5" w:rsidP="00994FE5">
            <w:pPr>
              <w:numPr>
                <w:ilvl w:val="0"/>
                <w:numId w:val="285"/>
              </w:numPr>
              <w:overflowPunct w:val="0"/>
              <w:spacing w:after="120" w:line="276" w:lineRule="auto"/>
              <w:jc w:val="left"/>
              <w:textAlignment w:val="baseline"/>
              <w:rPr>
                <w:rFonts w:ascii="Arial" w:hAnsi="Arial" w:cs="Arial"/>
                <w:sz w:val="20"/>
                <w:szCs w:val="20"/>
              </w:rPr>
            </w:pPr>
          </w:p>
        </w:tc>
        <w:tc>
          <w:tcPr>
            <w:tcW w:w="4596" w:type="pct"/>
          </w:tcPr>
          <w:p w14:paraId="16E1782A"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20"/>
              </w:rPr>
              <w:t>default selected if section 38C(1) selected above</w:t>
            </w:r>
            <w:r w:rsidRPr="00994FE5">
              <w:rPr>
                <w:rFonts w:ascii="Arial" w:hAnsi="Arial" w:cs="Arial"/>
                <w:iCs/>
                <w:sz w:val="20"/>
                <w:szCs w:val="20"/>
              </w:rPr>
              <w:t xml:space="preserve"> that there are reasonable grounds for suspecting that the evidential material referred to below is on the premises described below or will within </w:t>
            </w:r>
            <w:r w:rsidRPr="00994FE5">
              <w:rPr>
                <w:rFonts w:ascii="Arial" w:hAnsi="Arial" w:cs="Arial"/>
                <w:sz w:val="20"/>
                <w:szCs w:val="20"/>
              </w:rPr>
              <w:t>[</w:t>
            </w:r>
            <w:r w:rsidRPr="00994FE5">
              <w:rPr>
                <w:rFonts w:ascii="Arial" w:hAnsi="Arial" w:cs="Arial"/>
                <w:i/>
                <w:sz w:val="20"/>
                <w:szCs w:val="20"/>
              </w:rPr>
              <w:t>48/72</w:t>
            </w:r>
            <w:r w:rsidRPr="00994FE5">
              <w:rPr>
                <w:rFonts w:ascii="Arial" w:hAnsi="Arial" w:cs="Arial"/>
                <w:sz w:val="20"/>
                <w:szCs w:val="20"/>
              </w:rPr>
              <w:t>] hours</w:t>
            </w:r>
            <w:r w:rsidRPr="00994FE5">
              <w:rPr>
                <w:rFonts w:ascii="Arial" w:hAnsi="Arial" w:cs="Arial"/>
                <w:iCs/>
                <w:sz w:val="20"/>
                <w:szCs w:val="20"/>
              </w:rPr>
              <w:t xml:space="preserve"> be on the premises described below.</w:t>
            </w:r>
          </w:p>
        </w:tc>
      </w:tr>
      <w:tr w:rsidR="00994FE5" w:rsidRPr="00994FE5" w14:paraId="3B35F510" w14:textId="77777777" w:rsidTr="00101EC2">
        <w:tc>
          <w:tcPr>
            <w:tcW w:w="201" w:type="pct"/>
          </w:tcPr>
          <w:p w14:paraId="3A328B93"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203" w:type="pct"/>
          </w:tcPr>
          <w:p w14:paraId="40215022" w14:textId="77777777" w:rsidR="00994FE5" w:rsidRPr="00994FE5" w:rsidRDefault="00994FE5" w:rsidP="00994FE5">
            <w:pPr>
              <w:numPr>
                <w:ilvl w:val="0"/>
                <w:numId w:val="285"/>
              </w:numPr>
              <w:overflowPunct w:val="0"/>
              <w:spacing w:after="120" w:line="276" w:lineRule="auto"/>
              <w:jc w:val="left"/>
              <w:textAlignment w:val="baseline"/>
              <w:rPr>
                <w:rFonts w:ascii="Arial" w:hAnsi="Arial" w:cs="Arial"/>
                <w:sz w:val="20"/>
                <w:szCs w:val="20"/>
              </w:rPr>
            </w:pPr>
          </w:p>
        </w:tc>
        <w:tc>
          <w:tcPr>
            <w:tcW w:w="4596" w:type="pct"/>
          </w:tcPr>
          <w:p w14:paraId="590BF800"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default selected if section 38C(2) selected above</w:t>
            </w:r>
            <w:r w:rsidRPr="00994FE5">
              <w:rPr>
                <w:rFonts w:ascii="Arial" w:hAnsi="Arial" w:cs="Arial"/>
                <w:sz w:val="20"/>
                <w:szCs w:val="20"/>
              </w:rPr>
              <w:t xml:space="preserve"> </w:t>
            </w:r>
            <w:r w:rsidRPr="00994FE5">
              <w:rPr>
                <w:rFonts w:ascii="Arial" w:hAnsi="Arial" w:cs="Arial"/>
                <w:iCs/>
                <w:sz w:val="20"/>
                <w:szCs w:val="20"/>
              </w:rPr>
              <w:t xml:space="preserve">that there are reasonable grounds for suspecting that the person described below has in his or her possession the evidential material referred to below or will within </w:t>
            </w:r>
            <w:r w:rsidRPr="00994FE5">
              <w:rPr>
                <w:rFonts w:ascii="Arial" w:hAnsi="Arial" w:cs="Arial"/>
                <w:sz w:val="20"/>
                <w:szCs w:val="20"/>
              </w:rPr>
              <w:t>[</w:t>
            </w:r>
            <w:r w:rsidRPr="00994FE5">
              <w:rPr>
                <w:rFonts w:ascii="Arial" w:hAnsi="Arial" w:cs="Arial"/>
                <w:i/>
                <w:sz w:val="20"/>
                <w:szCs w:val="20"/>
              </w:rPr>
              <w:t>48/72</w:t>
            </w:r>
            <w:r w:rsidRPr="00994FE5">
              <w:rPr>
                <w:rFonts w:ascii="Arial" w:hAnsi="Arial" w:cs="Arial"/>
                <w:sz w:val="20"/>
                <w:szCs w:val="20"/>
              </w:rPr>
              <w:t>] hours be in possession of the evidential material.</w:t>
            </w:r>
          </w:p>
        </w:tc>
      </w:tr>
      <w:tr w:rsidR="00994FE5" w:rsidRPr="00994FE5" w14:paraId="17106D18" w14:textId="77777777" w:rsidTr="00101EC2">
        <w:tc>
          <w:tcPr>
            <w:tcW w:w="201" w:type="pct"/>
          </w:tcPr>
          <w:p w14:paraId="20073138"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203" w:type="pct"/>
          </w:tcPr>
          <w:p w14:paraId="4EF7F2FB" w14:textId="77777777" w:rsidR="00994FE5" w:rsidRPr="00994FE5" w:rsidRDefault="00994FE5" w:rsidP="00994FE5">
            <w:pPr>
              <w:numPr>
                <w:ilvl w:val="0"/>
                <w:numId w:val="285"/>
              </w:numPr>
              <w:overflowPunct w:val="0"/>
              <w:spacing w:after="120" w:line="276" w:lineRule="auto"/>
              <w:jc w:val="left"/>
              <w:textAlignment w:val="baseline"/>
              <w:rPr>
                <w:rFonts w:ascii="Arial" w:hAnsi="Arial" w:cs="Arial"/>
                <w:sz w:val="20"/>
                <w:szCs w:val="20"/>
              </w:rPr>
            </w:pPr>
          </w:p>
        </w:tc>
        <w:tc>
          <w:tcPr>
            <w:tcW w:w="4596" w:type="pct"/>
          </w:tcPr>
          <w:p w14:paraId="19316585"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optional if section 38H selected above</w:t>
            </w:r>
            <w:r w:rsidRPr="00994FE5">
              <w:rPr>
                <w:rFonts w:ascii="Arial" w:hAnsi="Arial" w:cs="Arial"/>
                <w:sz w:val="20"/>
                <w:szCs w:val="20"/>
              </w:rPr>
              <w:t xml:space="preserve"> a warrant in the terms of the application should be issued urgently.</w:t>
            </w:r>
          </w:p>
        </w:tc>
      </w:tr>
      <w:tr w:rsidR="00994FE5" w:rsidRPr="00994FE5" w14:paraId="635EDE05" w14:textId="77777777" w:rsidTr="00101EC2">
        <w:tc>
          <w:tcPr>
            <w:tcW w:w="201" w:type="pct"/>
          </w:tcPr>
          <w:p w14:paraId="6C35FA06"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203" w:type="pct"/>
          </w:tcPr>
          <w:p w14:paraId="6DC59CE1" w14:textId="77777777" w:rsidR="00994FE5" w:rsidRPr="00994FE5" w:rsidRDefault="00994FE5" w:rsidP="00994FE5">
            <w:pPr>
              <w:numPr>
                <w:ilvl w:val="0"/>
                <w:numId w:val="285"/>
              </w:numPr>
              <w:overflowPunct w:val="0"/>
              <w:spacing w:after="120" w:line="276" w:lineRule="auto"/>
              <w:jc w:val="left"/>
              <w:textAlignment w:val="baseline"/>
              <w:rPr>
                <w:rFonts w:ascii="Arial" w:hAnsi="Arial" w:cs="Arial"/>
                <w:sz w:val="20"/>
                <w:szCs w:val="20"/>
              </w:rPr>
            </w:pPr>
          </w:p>
        </w:tc>
        <w:tc>
          <w:tcPr>
            <w:tcW w:w="4596" w:type="pct"/>
          </w:tcPr>
          <w:p w14:paraId="512068BC"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optional if section 38H selected above</w:t>
            </w:r>
            <w:r w:rsidRPr="00994FE5">
              <w:rPr>
                <w:rFonts w:ascii="Arial" w:hAnsi="Arial" w:cs="Arial"/>
                <w:sz w:val="20"/>
                <w:szCs w:val="20"/>
              </w:rPr>
              <w:t xml:space="preserve"> the delay that would occur if an application were made in person would frustrate the effective execution of the warrant.</w:t>
            </w:r>
          </w:p>
        </w:tc>
      </w:tr>
      <w:tr w:rsidR="00994FE5" w:rsidRPr="00994FE5" w14:paraId="00BD0881" w14:textId="77777777" w:rsidTr="00101EC2">
        <w:tc>
          <w:tcPr>
            <w:tcW w:w="201" w:type="pct"/>
          </w:tcPr>
          <w:p w14:paraId="49784AF8"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26E0EE2D" w14:textId="77777777" w:rsidR="00994FE5" w:rsidRPr="00994FE5" w:rsidRDefault="00994FE5" w:rsidP="00994FE5">
            <w:pPr>
              <w:numPr>
                <w:ilvl w:val="0"/>
                <w:numId w:val="285"/>
              </w:numPr>
              <w:overflowPunct w:val="0"/>
              <w:spacing w:after="120" w:line="276" w:lineRule="auto"/>
              <w:jc w:val="left"/>
              <w:textAlignment w:val="baseline"/>
              <w:rPr>
                <w:rFonts w:ascii="Arial" w:hAnsi="Arial" w:cs="Arial"/>
                <w:sz w:val="20"/>
                <w:szCs w:val="20"/>
              </w:rPr>
            </w:pPr>
          </w:p>
        </w:tc>
        <w:tc>
          <w:tcPr>
            <w:tcW w:w="4596" w:type="pct"/>
          </w:tcPr>
          <w:p w14:paraId="1E1E0546"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there are proper grounds for the issue of the warrant under section[</w:t>
            </w:r>
            <w:r w:rsidRPr="00994FE5">
              <w:rPr>
                <w:rFonts w:ascii="Arial" w:hAnsi="Arial" w:cs="Arial"/>
                <w:i/>
                <w:sz w:val="20"/>
                <w:szCs w:val="20"/>
              </w:rPr>
              <w:t>s</w:t>
            </w:r>
            <w:r w:rsidRPr="00994FE5">
              <w:rPr>
                <w:rFonts w:ascii="Arial" w:hAnsi="Arial" w:cs="Arial"/>
                <w:sz w:val="20"/>
                <w:szCs w:val="20"/>
              </w:rPr>
              <w:t>]</w:t>
            </w:r>
            <w:r w:rsidRPr="00994FE5">
              <w:rPr>
                <w:rFonts w:ascii="Arial" w:hAnsi="Arial" w:cs="Arial"/>
                <w:iCs/>
                <w:sz w:val="20"/>
                <w:szCs w:val="20"/>
              </w:rPr>
              <w:t xml:space="preserve"> [</w:t>
            </w:r>
            <w:r w:rsidRPr="00994FE5">
              <w:rPr>
                <w:rFonts w:ascii="Arial" w:hAnsi="Arial" w:cs="Arial"/>
                <w:i/>
                <w:iCs/>
                <w:sz w:val="20"/>
                <w:szCs w:val="20"/>
              </w:rPr>
              <w:t>38C(1)/38C(2)/[and]/38H</w:t>
            </w:r>
            <w:r w:rsidRPr="00994FE5">
              <w:rPr>
                <w:rFonts w:ascii="Arial" w:hAnsi="Arial" w:cs="Arial"/>
                <w:iCs/>
                <w:sz w:val="20"/>
                <w:szCs w:val="20"/>
              </w:rPr>
              <w:t xml:space="preserve">] of the </w:t>
            </w:r>
            <w:r w:rsidRPr="00994FE5">
              <w:rPr>
                <w:rFonts w:ascii="Arial" w:hAnsi="Arial" w:cs="Arial"/>
                <w:i/>
                <w:iCs/>
                <w:sz w:val="20"/>
                <w:szCs w:val="20"/>
              </w:rPr>
              <w:t xml:space="preserve">Mutual Assistance in Criminal Matters Act 1987 </w:t>
            </w:r>
            <w:r w:rsidRPr="00994FE5">
              <w:rPr>
                <w:rFonts w:ascii="Arial" w:hAnsi="Arial" w:cs="Arial"/>
                <w:iCs/>
                <w:sz w:val="20"/>
                <w:szCs w:val="20"/>
              </w:rPr>
              <w:t>(Cth)</w:t>
            </w:r>
            <w:r w:rsidRPr="00994FE5">
              <w:rPr>
                <w:rFonts w:ascii="Arial" w:hAnsi="Arial" w:cs="Arial"/>
                <w:i/>
                <w:iCs/>
                <w:sz w:val="20"/>
                <w:szCs w:val="20"/>
              </w:rPr>
              <w:t>.</w:t>
            </w:r>
          </w:p>
        </w:tc>
      </w:tr>
    </w:tbl>
    <w:p w14:paraId="6EFBE79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6"/>
        <w:gridCol w:w="8974"/>
      </w:tblGrid>
      <w:tr w:rsidR="00994FE5" w:rsidRPr="00994FE5" w14:paraId="006EC989" w14:textId="77777777" w:rsidTr="00101EC2">
        <w:tc>
          <w:tcPr>
            <w:tcW w:w="5000" w:type="pct"/>
            <w:gridSpan w:val="2"/>
          </w:tcPr>
          <w:p w14:paraId="50EFBA69"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Warrant</w:t>
            </w:r>
          </w:p>
          <w:p w14:paraId="17CF2297"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person and persons to whom this warrant addresses with such assistants and by such force as is necessary and reasonable to:</w:t>
            </w:r>
          </w:p>
        </w:tc>
      </w:tr>
      <w:tr w:rsidR="00994FE5" w:rsidRPr="00994FE5" w14:paraId="29CDD05E" w14:textId="77777777" w:rsidTr="00101EC2">
        <w:tc>
          <w:tcPr>
            <w:tcW w:w="201" w:type="pct"/>
          </w:tcPr>
          <w:p w14:paraId="3536359B"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7BB354EC"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default selected if section 38C(2) selected above</w:t>
            </w:r>
            <w:r w:rsidRPr="00994FE5">
              <w:rPr>
                <w:rFonts w:ascii="Arial" w:hAnsi="Arial" w:cs="Arial"/>
                <w:sz w:val="20"/>
                <w:szCs w:val="20"/>
              </w:rPr>
              <w:t xml:space="preserve"> search [</w:t>
            </w:r>
            <w:r w:rsidRPr="00994FE5">
              <w:rPr>
                <w:rFonts w:ascii="Arial" w:hAnsi="Arial" w:cs="Arial"/>
                <w:i/>
                <w:sz w:val="20"/>
                <w:szCs w:val="20"/>
              </w:rPr>
              <w:t>full name, date of birth</w:t>
            </w:r>
            <w:r w:rsidRPr="00994FE5">
              <w:rPr>
                <w:rFonts w:ascii="Arial" w:hAnsi="Arial" w:cs="Arial"/>
                <w:sz w:val="20"/>
                <w:szCs w:val="20"/>
              </w:rPr>
              <w:t>] [</w:t>
            </w:r>
            <w:r w:rsidRPr="00994FE5">
              <w:rPr>
                <w:rFonts w:ascii="Arial" w:hAnsi="Arial" w:cs="Arial"/>
                <w:i/>
                <w:sz w:val="20"/>
                <w:szCs w:val="20"/>
              </w:rPr>
              <w:t>in specified manner ordinary or frisk not being a strip search or a search of a person’s body cavities</w:t>
            </w:r>
            <w:r w:rsidRPr="00994FE5">
              <w:rPr>
                <w:rFonts w:ascii="Arial" w:hAnsi="Arial" w:cs="Arial"/>
                <w:sz w:val="20"/>
                <w:szCs w:val="20"/>
              </w:rPr>
              <w:t>] and things found in the possession of the person and any vehicle recently for the purposes of [</w:t>
            </w:r>
            <w:r w:rsidRPr="00994FE5">
              <w:rPr>
                <w:rFonts w:ascii="Arial" w:hAnsi="Arial" w:cs="Arial"/>
                <w:i/>
                <w:sz w:val="20"/>
                <w:szCs w:val="20"/>
              </w:rPr>
              <w:t>description of purpose including reference to the nature of the criminal matter to which the relevant proceeding or investigation relates</w:t>
            </w:r>
            <w:r w:rsidRPr="00994FE5">
              <w:rPr>
                <w:rFonts w:ascii="Arial" w:hAnsi="Arial" w:cs="Arial"/>
                <w:sz w:val="20"/>
                <w:szCs w:val="20"/>
              </w:rPr>
              <w:t>] for [</w:t>
            </w:r>
            <w:r w:rsidRPr="00994FE5">
              <w:rPr>
                <w:rFonts w:ascii="Arial" w:hAnsi="Arial" w:cs="Arial"/>
                <w:i/>
                <w:sz w:val="20"/>
                <w:szCs w:val="20"/>
              </w:rPr>
              <w:t>description of evidential material</w:t>
            </w:r>
            <w:r w:rsidRPr="00994FE5">
              <w:rPr>
                <w:rFonts w:ascii="Arial" w:hAnsi="Arial" w:cs="Arial"/>
                <w:sz w:val="20"/>
                <w:szCs w:val="20"/>
              </w:rPr>
              <w:t>].</w:t>
            </w:r>
          </w:p>
        </w:tc>
      </w:tr>
      <w:tr w:rsidR="00994FE5" w:rsidRPr="00994FE5" w14:paraId="58884C93" w14:textId="77777777" w:rsidTr="00101EC2">
        <w:tc>
          <w:tcPr>
            <w:tcW w:w="201" w:type="pct"/>
          </w:tcPr>
          <w:p w14:paraId="57BF744C"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66DD72C1"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default selected if section 38C(1) selected above</w:t>
            </w:r>
            <w:r w:rsidRPr="00994FE5">
              <w:rPr>
                <w:rFonts w:ascii="Arial" w:hAnsi="Arial" w:cs="Arial"/>
                <w:sz w:val="20"/>
                <w:szCs w:val="20"/>
              </w:rPr>
              <w:t xml:space="preserve"> enter and search [</w:t>
            </w:r>
            <w:r w:rsidRPr="00994FE5">
              <w:rPr>
                <w:rFonts w:ascii="Arial" w:hAnsi="Arial" w:cs="Arial"/>
                <w:i/>
                <w:sz w:val="20"/>
                <w:szCs w:val="20"/>
              </w:rPr>
              <w:t>description of premises, address</w:t>
            </w:r>
            <w:r w:rsidRPr="00994FE5">
              <w:rPr>
                <w:rFonts w:ascii="Arial" w:hAnsi="Arial" w:cs="Arial"/>
                <w:sz w:val="20"/>
                <w:szCs w:val="20"/>
              </w:rPr>
              <w:t>] for the purposes of [</w:t>
            </w:r>
            <w:r w:rsidRPr="00994FE5">
              <w:rPr>
                <w:rFonts w:ascii="Arial" w:hAnsi="Arial" w:cs="Arial"/>
                <w:i/>
                <w:sz w:val="20"/>
                <w:szCs w:val="20"/>
              </w:rPr>
              <w:t>description of purpose including reference to the nature of the criminal matter to which the relevant proceeding or investigation relates</w:t>
            </w:r>
            <w:r w:rsidRPr="00994FE5">
              <w:rPr>
                <w:rFonts w:ascii="Arial" w:hAnsi="Arial" w:cs="Arial"/>
                <w:sz w:val="20"/>
                <w:szCs w:val="20"/>
              </w:rPr>
              <w:t>] for [</w:t>
            </w:r>
            <w:r w:rsidRPr="00994FE5">
              <w:rPr>
                <w:rFonts w:ascii="Arial" w:hAnsi="Arial" w:cs="Arial"/>
                <w:i/>
                <w:sz w:val="20"/>
                <w:szCs w:val="20"/>
              </w:rPr>
              <w:t>description of kind of evidential material</w:t>
            </w:r>
            <w:r w:rsidRPr="00994FE5">
              <w:rPr>
                <w:rFonts w:ascii="Arial" w:hAnsi="Arial" w:cs="Arial"/>
                <w:sz w:val="20"/>
                <w:szCs w:val="20"/>
              </w:rPr>
              <w:t>].</w:t>
            </w:r>
          </w:p>
        </w:tc>
      </w:tr>
      <w:tr w:rsidR="00994FE5" w:rsidRPr="00994FE5" w14:paraId="5960A9EA" w14:textId="77777777" w:rsidTr="00101EC2">
        <w:tc>
          <w:tcPr>
            <w:tcW w:w="201" w:type="pct"/>
          </w:tcPr>
          <w:p w14:paraId="7FEE83E8"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7C4759AF"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20"/>
              </w:rPr>
              <w:t>default selected</w:t>
            </w:r>
            <w:r w:rsidRPr="00994FE5">
              <w:rPr>
                <w:rFonts w:ascii="Arial" w:hAnsi="Arial" w:cs="Arial"/>
                <w:sz w:val="20"/>
                <w:szCs w:val="20"/>
              </w:rPr>
              <w:t xml:space="preserve"> seize: </w:t>
            </w:r>
          </w:p>
          <w:p w14:paraId="584878E5" w14:textId="77777777" w:rsidR="00994FE5" w:rsidRPr="00994FE5" w:rsidRDefault="00994FE5" w:rsidP="00994FE5">
            <w:pPr>
              <w:numPr>
                <w:ilvl w:val="0"/>
                <w:numId w:val="197"/>
              </w:numPr>
              <w:overflowPunct w:val="0"/>
              <w:spacing w:after="0" w:line="276" w:lineRule="auto"/>
              <w:ind w:left="318" w:right="141" w:hanging="318"/>
              <w:jc w:val="left"/>
              <w:textAlignment w:val="baseline"/>
              <w:rPr>
                <w:rFonts w:ascii="Arial" w:hAnsi="Arial" w:cs="Arial"/>
                <w:sz w:val="20"/>
                <w:szCs w:val="20"/>
              </w:rPr>
            </w:pPr>
            <w:r w:rsidRPr="00994FE5">
              <w:rPr>
                <w:rFonts w:ascii="Arial" w:hAnsi="Arial" w:cs="Arial"/>
                <w:b/>
                <w:sz w:val="12"/>
                <w:szCs w:val="20"/>
              </w:rPr>
              <w:t>default selected</w:t>
            </w:r>
            <w:r w:rsidRPr="00994FE5">
              <w:rPr>
                <w:rFonts w:ascii="Arial" w:hAnsi="Arial" w:cs="Arial"/>
                <w:sz w:val="20"/>
                <w:szCs w:val="20"/>
              </w:rPr>
              <w:t xml:space="preserve"> evidential material of the kind referred to above found in the course of the search.</w:t>
            </w:r>
          </w:p>
          <w:p w14:paraId="6F52DFCD" w14:textId="77777777" w:rsidR="00994FE5" w:rsidRPr="00994FE5" w:rsidRDefault="00994FE5" w:rsidP="00994FE5">
            <w:pPr>
              <w:numPr>
                <w:ilvl w:val="0"/>
                <w:numId w:val="197"/>
              </w:numPr>
              <w:overflowPunct w:val="0"/>
              <w:spacing w:after="120" w:line="276" w:lineRule="auto"/>
              <w:ind w:left="318" w:right="141" w:hanging="318"/>
              <w:jc w:val="left"/>
              <w:textAlignment w:val="baseline"/>
              <w:rPr>
                <w:rFonts w:ascii="Arial" w:hAnsi="Arial" w:cs="Arial"/>
                <w:sz w:val="20"/>
                <w:szCs w:val="20"/>
              </w:rPr>
            </w:pPr>
            <w:r w:rsidRPr="00994FE5">
              <w:rPr>
                <w:rFonts w:ascii="Arial" w:hAnsi="Arial" w:cs="Arial"/>
                <w:b/>
                <w:sz w:val="12"/>
                <w:szCs w:val="20"/>
              </w:rPr>
              <w:t>default selected</w:t>
            </w:r>
            <w:r w:rsidRPr="00994FE5">
              <w:rPr>
                <w:rFonts w:ascii="Arial" w:hAnsi="Arial" w:cs="Arial"/>
                <w:sz w:val="20"/>
                <w:szCs w:val="20"/>
              </w:rPr>
              <w:t xml:space="preserve"> other things found at the premises described below in the course of the search that the executing officer or an officer assisting believes on reasonable grounds to be seizable items.</w:t>
            </w:r>
          </w:p>
        </w:tc>
      </w:tr>
      <w:tr w:rsidR="00994FE5" w:rsidRPr="00994FE5" w14:paraId="422DA1DB" w14:textId="77777777" w:rsidTr="00101EC2">
        <w:tc>
          <w:tcPr>
            <w:tcW w:w="201" w:type="pct"/>
          </w:tcPr>
          <w:p w14:paraId="6C636C51"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3D3F585C" w14:textId="77777777" w:rsidR="00994FE5" w:rsidRPr="00994FE5" w:rsidRDefault="00994FE5" w:rsidP="00994FE5">
            <w:pPr>
              <w:keepLines/>
              <w:spacing w:after="120" w:line="276" w:lineRule="auto"/>
              <w:ind w:right="142"/>
              <w:jc w:val="left"/>
              <w:rPr>
                <w:rFonts w:ascii="Arial" w:hAnsi="Arial" w:cs="Arial"/>
                <w:sz w:val="20"/>
                <w:szCs w:val="20"/>
              </w:rPr>
            </w:pPr>
            <w:r w:rsidRPr="00994FE5">
              <w:rPr>
                <w:rFonts w:ascii="Arial" w:hAnsi="Arial" w:cs="Arial"/>
                <w:b/>
                <w:sz w:val="12"/>
                <w:szCs w:val="20"/>
              </w:rPr>
              <w:t>default selected if section 38C(2) selected above</w:t>
            </w:r>
            <w:r w:rsidRPr="00994FE5">
              <w:rPr>
                <w:rFonts w:ascii="Arial" w:hAnsi="Arial" w:cs="Arial"/>
                <w:sz w:val="20"/>
                <w:szCs w:val="20"/>
              </w:rPr>
              <w:t xml:space="preserve"> seize other things found at the premises described above in the course of the search that the executing officer or an officer assisting believes on reasonable grounds to be evidential material relating to [</w:t>
            </w:r>
            <w:r w:rsidRPr="00994FE5">
              <w:rPr>
                <w:rFonts w:ascii="Arial" w:hAnsi="Arial" w:cs="Arial"/>
                <w:i/>
                <w:sz w:val="20"/>
                <w:szCs w:val="20"/>
              </w:rPr>
              <w:t>description of relevant proceeding or investigation</w:t>
            </w:r>
            <w:r w:rsidRPr="00994FE5">
              <w:rPr>
                <w:rFonts w:ascii="Arial" w:hAnsi="Arial" w:cs="Arial"/>
                <w:sz w:val="20"/>
                <w:szCs w:val="20"/>
              </w:rPr>
              <w:t>] or things relevant to an indictable offence against an Australian law, if the executing officer or officer assisting believes on reasonable grounds that seizure of the things is necessary to prevent their concealment, loss or destruction or their use in committing an indictable offence against an Australian law.</w:t>
            </w:r>
          </w:p>
        </w:tc>
      </w:tr>
      <w:tr w:rsidR="00994FE5" w:rsidRPr="00994FE5" w14:paraId="00D22DD5" w14:textId="77777777" w:rsidTr="00101EC2">
        <w:tc>
          <w:tcPr>
            <w:tcW w:w="201" w:type="pct"/>
          </w:tcPr>
          <w:p w14:paraId="6BA71FA1"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057551DD" w14:textId="77777777" w:rsidR="00994FE5" w:rsidRPr="00994FE5" w:rsidRDefault="00994FE5" w:rsidP="00994FE5">
            <w:pPr>
              <w:spacing w:after="120" w:line="276" w:lineRule="auto"/>
              <w:ind w:right="141"/>
              <w:jc w:val="left"/>
              <w:rPr>
                <w:rFonts w:ascii="Arial" w:hAnsi="Arial" w:cs="Arial"/>
                <w:b/>
                <w:sz w:val="12"/>
                <w:szCs w:val="20"/>
              </w:rPr>
            </w:pPr>
            <w:r w:rsidRPr="00994FE5">
              <w:rPr>
                <w:rFonts w:ascii="Arial" w:hAnsi="Arial" w:cs="Arial"/>
                <w:b/>
                <w:sz w:val="12"/>
                <w:szCs w:val="20"/>
              </w:rPr>
              <w:t>default selected if section 38C(1) selected above</w:t>
            </w:r>
            <w:r w:rsidRPr="00994FE5">
              <w:rPr>
                <w:rFonts w:ascii="Arial" w:hAnsi="Arial" w:cs="Arial"/>
                <w:sz w:val="20"/>
                <w:szCs w:val="20"/>
              </w:rPr>
              <w:t xml:space="preserve"> seize other things found </w:t>
            </w:r>
            <w:r w:rsidRPr="00994FE5">
              <w:rPr>
                <w:rFonts w:ascii="Arial" w:hAnsi="Arial" w:cs="Arial"/>
                <w:iCs/>
                <w:sz w:val="20"/>
                <w:szCs w:val="20"/>
              </w:rPr>
              <w:t>in the possession of the person describe above or in or on any vehicle recently used by that person</w:t>
            </w:r>
            <w:r w:rsidRPr="00994FE5">
              <w:rPr>
                <w:rFonts w:ascii="Arial" w:hAnsi="Arial" w:cs="Arial"/>
                <w:sz w:val="20"/>
                <w:szCs w:val="20"/>
              </w:rPr>
              <w:t xml:space="preserve"> in the course of the search that the executing officer or an officer assisting believes on reasonable grounds to be evidential material relating to [</w:t>
            </w:r>
            <w:r w:rsidRPr="00994FE5">
              <w:rPr>
                <w:rFonts w:ascii="Arial" w:hAnsi="Arial" w:cs="Arial"/>
                <w:i/>
                <w:sz w:val="20"/>
                <w:szCs w:val="20"/>
              </w:rPr>
              <w:t>description of relevant proceeding or investigation</w:t>
            </w:r>
            <w:r w:rsidRPr="00994FE5">
              <w:rPr>
                <w:rFonts w:ascii="Arial" w:hAnsi="Arial" w:cs="Arial"/>
                <w:sz w:val="20"/>
                <w:szCs w:val="20"/>
              </w:rPr>
              <w:t>] or things relevant to an indictable offence against an Australian law, if the executing officer or officer assisting believes on reasonable grounds that seizure of the things is necessary to prevent their concealment, loss or destruction or their use in committing an indictable offence against an Australian law.</w:t>
            </w:r>
          </w:p>
        </w:tc>
      </w:tr>
      <w:tr w:rsidR="00994FE5" w:rsidRPr="00994FE5" w14:paraId="10AB0B17" w14:textId="77777777" w:rsidTr="00101EC2">
        <w:tc>
          <w:tcPr>
            <w:tcW w:w="201" w:type="pct"/>
          </w:tcPr>
          <w:p w14:paraId="1A34EDBE"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7B914FB0"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sz w:val="12"/>
                <w:szCs w:val="20"/>
              </w:rPr>
              <w:t>optional if section 38C(1) selected above</w:t>
            </w:r>
            <w:r w:rsidRPr="00994FE5">
              <w:rPr>
                <w:rFonts w:ascii="Arial" w:hAnsi="Arial" w:cs="Arial"/>
                <w:sz w:val="20"/>
                <w:szCs w:val="20"/>
              </w:rPr>
              <w:t xml:space="preserve"> conduct an [</w:t>
            </w:r>
            <w:r w:rsidRPr="00994FE5">
              <w:rPr>
                <w:rFonts w:ascii="Arial" w:hAnsi="Arial" w:cs="Arial"/>
                <w:i/>
                <w:sz w:val="20"/>
                <w:szCs w:val="20"/>
              </w:rPr>
              <w:t>ordinary/ [or] frisk</w:t>
            </w:r>
            <w:r w:rsidRPr="00994FE5">
              <w:rPr>
                <w:rFonts w:ascii="Arial" w:hAnsi="Arial" w:cs="Arial"/>
                <w:sz w:val="20"/>
                <w:szCs w:val="20"/>
              </w:rPr>
              <w:t>]</w:t>
            </w:r>
            <w:r w:rsidRPr="00994FE5">
              <w:rPr>
                <w:rFonts w:ascii="Arial" w:hAnsi="Arial" w:cs="Arial"/>
                <w:i/>
                <w:sz w:val="20"/>
                <w:szCs w:val="20"/>
              </w:rPr>
              <w:t xml:space="preserve"> </w:t>
            </w:r>
            <w:r w:rsidRPr="00994FE5">
              <w:rPr>
                <w:rFonts w:ascii="Arial" w:hAnsi="Arial" w:cs="Arial"/>
                <w:sz w:val="20"/>
                <w:szCs w:val="20"/>
              </w:rPr>
              <w:t>search of a person at or near [</w:t>
            </w:r>
            <w:r w:rsidRPr="00994FE5">
              <w:rPr>
                <w:rFonts w:ascii="Arial" w:hAnsi="Arial" w:cs="Arial"/>
                <w:i/>
                <w:sz w:val="20"/>
                <w:szCs w:val="20"/>
              </w:rPr>
              <w:t>description of premises, address</w:t>
            </w:r>
            <w:r w:rsidRPr="00994FE5">
              <w:rPr>
                <w:rFonts w:ascii="Arial" w:hAnsi="Arial" w:cs="Arial"/>
                <w:sz w:val="20"/>
                <w:szCs w:val="20"/>
              </w:rPr>
              <w:t>], if the executing officer or an officer assisting suspects on reasonable grounds that the person has in his or her possession any evidential material relating to [</w:t>
            </w:r>
            <w:r w:rsidRPr="00994FE5">
              <w:rPr>
                <w:rFonts w:ascii="Arial" w:hAnsi="Arial" w:cs="Arial"/>
                <w:i/>
                <w:sz w:val="20"/>
                <w:szCs w:val="20"/>
              </w:rPr>
              <w:t>description of relevant proceeding or investigation</w:t>
            </w:r>
            <w:r w:rsidRPr="00994FE5">
              <w:rPr>
                <w:rFonts w:ascii="Arial" w:hAnsi="Arial" w:cs="Arial"/>
                <w:sz w:val="20"/>
                <w:szCs w:val="20"/>
              </w:rPr>
              <w:t>].</w:t>
            </w:r>
          </w:p>
        </w:tc>
      </w:tr>
      <w:tr w:rsidR="00994FE5" w:rsidRPr="00994FE5" w14:paraId="5BBC4273" w14:textId="77777777" w:rsidTr="00101EC2">
        <w:tc>
          <w:tcPr>
            <w:tcW w:w="201" w:type="pct"/>
          </w:tcPr>
          <w:p w14:paraId="0CD51BB2"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669420D4" w14:textId="77777777" w:rsidR="00994FE5" w:rsidRPr="00994FE5" w:rsidRDefault="00994FE5" w:rsidP="00994FE5">
            <w:pPr>
              <w:spacing w:after="120" w:line="276" w:lineRule="auto"/>
              <w:ind w:right="141"/>
              <w:jc w:val="left"/>
              <w:rPr>
                <w:rFonts w:ascii="Arial" w:hAnsi="Arial" w:cs="Arial"/>
                <w:i/>
                <w:sz w:val="20"/>
                <w:szCs w:val="20"/>
              </w:rPr>
            </w:pPr>
            <w:r w:rsidRPr="00994FE5">
              <w:rPr>
                <w:rFonts w:ascii="Arial" w:hAnsi="Arial" w:cs="Arial"/>
                <w:sz w:val="20"/>
                <w:szCs w:val="20"/>
              </w:rPr>
              <w:t>exercise [</w:t>
            </w:r>
            <w:r w:rsidRPr="00994FE5">
              <w:rPr>
                <w:rFonts w:ascii="Arial" w:hAnsi="Arial" w:cs="Arial"/>
                <w:i/>
                <w:sz w:val="20"/>
                <w:szCs w:val="20"/>
              </w:rPr>
              <w:t>powers</w:t>
            </w:r>
            <w:r w:rsidRPr="00994FE5">
              <w:rPr>
                <w:rFonts w:ascii="Arial" w:hAnsi="Arial" w:cs="Arial"/>
                <w:sz w:val="20"/>
                <w:szCs w:val="20"/>
              </w:rPr>
              <w:t>].</w:t>
            </w:r>
          </w:p>
        </w:tc>
      </w:tr>
      <w:tr w:rsidR="00994FE5" w:rsidRPr="00994FE5" w14:paraId="62C5979C" w14:textId="77777777" w:rsidTr="00101EC2">
        <w:tc>
          <w:tcPr>
            <w:tcW w:w="201" w:type="pct"/>
          </w:tcPr>
          <w:p w14:paraId="604E2305"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tcPr>
          <w:p w14:paraId="30A27093"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other—specify</w:t>
            </w:r>
            <w:r w:rsidRPr="00994FE5">
              <w:rPr>
                <w:rFonts w:ascii="Arial" w:hAnsi="Arial" w:cs="Arial"/>
                <w:sz w:val="20"/>
                <w:szCs w:val="20"/>
              </w:rPr>
              <w:t>].</w:t>
            </w:r>
          </w:p>
        </w:tc>
      </w:tr>
      <w:tr w:rsidR="00994FE5" w:rsidRPr="00994FE5" w14:paraId="5CDE909A" w14:textId="77777777" w:rsidTr="00101EC2">
        <w:tc>
          <w:tcPr>
            <w:tcW w:w="5000" w:type="pct"/>
            <w:gridSpan w:val="2"/>
          </w:tcPr>
          <w:p w14:paraId="51561E34" w14:textId="77777777" w:rsidR="00994FE5" w:rsidRPr="00994FE5" w:rsidRDefault="00994FE5" w:rsidP="00994FE5">
            <w:pPr>
              <w:overflowPunct w:val="0"/>
              <w:spacing w:before="240" w:after="120" w:line="276" w:lineRule="auto"/>
              <w:jc w:val="left"/>
              <w:textAlignment w:val="baseline"/>
              <w:rPr>
                <w:rFonts w:ascii="Arial" w:hAnsi="Arial" w:cs="Arial"/>
                <w:sz w:val="20"/>
                <w:szCs w:val="20"/>
              </w:rPr>
            </w:pPr>
            <w:r w:rsidRPr="00994FE5">
              <w:rPr>
                <w:rFonts w:ascii="Arial" w:hAnsi="Arial" w:cs="Arial"/>
                <w:sz w:val="20"/>
                <w:szCs w:val="20"/>
              </w:rPr>
              <w:t>This warrant:</w:t>
            </w:r>
          </w:p>
          <w:p w14:paraId="6FD18542"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53F2230C"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0B3756C2"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65080A52"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w:t>
            </w:r>
            <w:r w:rsidRPr="00994FE5">
              <w:rPr>
                <w:rFonts w:ascii="Arial" w:hAnsi="Arial" w:cs="Arial"/>
                <w:sz w:val="20"/>
                <w:szCs w:val="20"/>
              </w:rPr>
              <w:t>].</w:t>
            </w:r>
          </w:p>
          <w:p w14:paraId="0080CE53"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6877F428"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being a date not more than [</w:t>
            </w:r>
            <w:r w:rsidRPr="00994FE5">
              <w:rPr>
                <w:rFonts w:ascii="Arial" w:hAnsi="Arial" w:cs="Arial"/>
                <w:i/>
                <w:sz w:val="20"/>
                <w:szCs w:val="20"/>
              </w:rPr>
              <w:t>48 hours/7 days</w:t>
            </w:r>
            <w:r w:rsidRPr="00994FE5">
              <w:rPr>
                <w:rFonts w:ascii="Arial" w:hAnsi="Arial" w:cs="Arial"/>
                <w:sz w:val="20"/>
                <w:szCs w:val="20"/>
              </w:rPr>
              <w:t xml:space="preserve">] after the issue of this warrant. </w:t>
            </w:r>
          </w:p>
        </w:tc>
      </w:tr>
    </w:tbl>
    <w:p w14:paraId="615E42B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573C6DCD" w14:textId="77777777" w:rsidTr="00101EC2">
        <w:trPr>
          <w:cantSplit/>
        </w:trPr>
        <w:tc>
          <w:tcPr>
            <w:tcW w:w="10457" w:type="dxa"/>
          </w:tcPr>
          <w:p w14:paraId="7832D127"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508EC179"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0FA125FD"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343B0505"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444D3B4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1E7B230"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0ABB96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102BJ—Search Warrant—Proceeds of Crimes Act (Cth) is deleted and substituted as follows:</w:t>
      </w:r>
    </w:p>
    <w:p w14:paraId="26F44F5B"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102BJ</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36123F5" w14:textId="77777777" w:rsidTr="00101EC2">
        <w:tc>
          <w:tcPr>
            <w:tcW w:w="3899" w:type="pct"/>
            <w:tcBorders>
              <w:top w:val="single" w:sz="4" w:space="0" w:color="auto"/>
            </w:tcBorders>
          </w:tcPr>
          <w:p w14:paraId="05950C9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211792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CAD4D91" w14:textId="77777777" w:rsidTr="00101EC2">
        <w:trPr>
          <w:trHeight w:val="1148"/>
        </w:trPr>
        <w:tc>
          <w:tcPr>
            <w:tcW w:w="3899" w:type="pct"/>
            <w:tcBorders>
              <w:bottom w:val="single" w:sz="2" w:space="0" w:color="auto"/>
            </w:tcBorders>
          </w:tcPr>
          <w:p w14:paraId="30AD4B9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339B4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7D51C0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5A00CF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081E058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2C5A1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2D5107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2E6AE8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6C2727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F85787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SEARCH </w:t>
      </w:r>
      <w:r w:rsidRPr="00994FE5">
        <w:rPr>
          <w:rFonts w:ascii="Arial" w:hAnsi="Arial" w:cs="Arial"/>
          <w:b/>
          <w:bCs/>
          <w:sz w:val="28"/>
        </w:rPr>
        <w:t>WARRANT</w:t>
      </w:r>
    </w:p>
    <w:p w14:paraId="1E6B16F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Proceeds of Crime Act 2002 (Cth)</w:t>
      </w:r>
    </w:p>
    <w:p w14:paraId="0D5CE23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3F60163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64408CC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B657780" w14:textId="77777777" w:rsidR="00994FE5" w:rsidRPr="00994FE5" w:rsidRDefault="00994FE5" w:rsidP="00994FE5">
      <w:pPr>
        <w:overflowPunct w:val="0"/>
        <w:autoSpaceDE w:val="0"/>
        <w:autoSpaceDN w:val="0"/>
        <w:adjustRightInd w:val="0"/>
        <w:spacing w:after="0" w:line="276" w:lineRule="auto"/>
        <w:ind w:right="42"/>
        <w:jc w:val="center"/>
        <w:textAlignment w:val="baseline"/>
        <w:rPr>
          <w:rFonts w:ascii="Arial" w:eastAsia="Times New Roman" w:hAnsi="Arial" w:cs="Arial"/>
          <w:b/>
          <w:sz w:val="24"/>
        </w:rPr>
      </w:pPr>
      <w:r w:rsidRPr="00994FE5">
        <w:rPr>
          <w:rFonts w:ascii="Arial" w:eastAsia="Times New Roman" w:hAnsi="Arial" w:cs="Arial"/>
          <w:b/>
          <w:sz w:val="24"/>
        </w:rPr>
        <w:t>COMMONWEALTH OF AUSTRALIA</w:t>
      </w:r>
      <w:r w:rsidRPr="00994FE5">
        <w:rPr>
          <w:rFonts w:ascii="Arial" w:eastAsia="Times New Roman" w:hAnsi="Arial" w:cs="Arial"/>
          <w:b/>
          <w:sz w:val="24"/>
        </w:rPr>
        <w:br/>
      </w:r>
    </w:p>
    <w:p w14:paraId="1EA62EBC" w14:textId="77777777" w:rsidR="00994FE5" w:rsidRPr="00994FE5" w:rsidRDefault="00994FE5" w:rsidP="00994FE5">
      <w:pPr>
        <w:overflowPunct w:val="0"/>
        <w:autoSpaceDE w:val="0"/>
        <w:autoSpaceDN w:val="0"/>
        <w:adjustRightInd w:val="0"/>
        <w:spacing w:after="0" w:line="276" w:lineRule="auto"/>
        <w:jc w:val="center"/>
        <w:textAlignment w:val="baseline"/>
        <w:rPr>
          <w:rFonts w:ascii="Arial" w:eastAsia="Times New Roman" w:hAnsi="Arial" w:cs="Arial"/>
          <w:b/>
          <w:sz w:val="24"/>
        </w:rPr>
      </w:pPr>
      <w:r w:rsidRPr="00994FE5">
        <w:rPr>
          <w:rFonts w:ascii="Arial" w:eastAsia="Times New Roman" w:hAnsi="Arial" w:cs="Arial"/>
          <w:b/>
          <w:i/>
          <w:sz w:val="24"/>
        </w:rPr>
        <w:t>PROCEEDS OF CRIME ACT</w:t>
      </w:r>
      <w:r w:rsidRPr="00994FE5">
        <w:rPr>
          <w:rFonts w:ascii="Arial" w:eastAsia="Times New Roman" w:hAnsi="Arial" w:cs="Arial"/>
          <w:b/>
          <w:sz w:val="24"/>
        </w:rPr>
        <w:t xml:space="preserve"> </w:t>
      </w:r>
      <w:r w:rsidRPr="00994FE5">
        <w:rPr>
          <w:rFonts w:ascii="Arial" w:eastAsia="Times New Roman" w:hAnsi="Arial" w:cs="Arial"/>
          <w:b/>
          <w:i/>
          <w:sz w:val="24"/>
        </w:rPr>
        <w:t xml:space="preserve">2002: </w:t>
      </w:r>
      <w:r w:rsidRPr="00994FE5">
        <w:rPr>
          <w:rFonts w:ascii="Arial" w:eastAsia="Times New Roman" w:hAnsi="Arial" w:cs="Arial"/>
          <w:b/>
          <w:sz w:val="24"/>
        </w:rPr>
        <w:t>Section [</w:t>
      </w:r>
      <w:r w:rsidRPr="00994FE5">
        <w:rPr>
          <w:rFonts w:ascii="Arial" w:eastAsia="Times New Roman" w:hAnsi="Arial" w:cs="Arial"/>
          <w:b/>
          <w:i/>
          <w:iCs/>
          <w:sz w:val="24"/>
        </w:rPr>
        <w:t>225/225 and 229</w:t>
      </w:r>
      <w:r w:rsidRPr="00994FE5">
        <w:rPr>
          <w:rFonts w:ascii="Arial" w:eastAsia="Times New Roman" w:hAnsi="Arial" w:cs="Arial"/>
          <w:b/>
          <w:sz w:val="24"/>
        </w:rPr>
        <w:t>]</w:t>
      </w:r>
    </w:p>
    <w:p w14:paraId="685BB5D7" w14:textId="77777777" w:rsidR="00994FE5" w:rsidRPr="00994FE5" w:rsidRDefault="00994FE5" w:rsidP="00994FE5">
      <w:pPr>
        <w:overflowPunct w:val="0"/>
        <w:autoSpaceDE w:val="0"/>
        <w:autoSpaceDN w:val="0"/>
        <w:adjustRightInd w:val="0"/>
        <w:spacing w:after="0" w:line="276" w:lineRule="auto"/>
        <w:ind w:right="42"/>
        <w:jc w:val="center"/>
        <w:textAlignment w:val="baseline"/>
        <w:rPr>
          <w:rFonts w:ascii="Arial" w:eastAsia="Times New Roman" w:hAnsi="Arial" w:cs="Arial"/>
          <w:b/>
          <w:sz w:val="24"/>
        </w:rPr>
      </w:pPr>
    </w:p>
    <w:p w14:paraId="215BE741" w14:textId="77777777" w:rsidR="00994FE5" w:rsidRPr="00994FE5" w:rsidRDefault="00994FE5" w:rsidP="00994FE5">
      <w:pPr>
        <w:overflowPunct w:val="0"/>
        <w:autoSpaceDE w:val="0"/>
        <w:autoSpaceDN w:val="0"/>
        <w:adjustRightInd w:val="0"/>
        <w:spacing w:after="0" w:line="276" w:lineRule="auto"/>
        <w:ind w:right="42"/>
        <w:jc w:val="center"/>
        <w:textAlignment w:val="baseline"/>
        <w:rPr>
          <w:rFonts w:ascii="Arial" w:eastAsia="Times New Roman" w:hAnsi="Arial" w:cs="Arial"/>
          <w:b/>
          <w:sz w:val="24"/>
        </w:rPr>
      </w:pPr>
      <w:r w:rsidRPr="00994FE5">
        <w:rPr>
          <w:rFonts w:ascii="Arial" w:eastAsia="Times New Roman" w:hAnsi="Arial" w:cs="Arial"/>
          <w:b/>
          <w:sz w:val="24"/>
        </w:rPr>
        <w:t>SEARCH WARRANT</w:t>
      </w:r>
    </w:p>
    <w:p w14:paraId="5DC35C89" w14:textId="77777777" w:rsidR="00994FE5" w:rsidRPr="00994FE5" w:rsidRDefault="00994FE5" w:rsidP="00994FE5">
      <w:pPr>
        <w:overflowPunct w:val="0"/>
        <w:autoSpaceDE w:val="0"/>
        <w:autoSpaceDN w:val="0"/>
        <w:adjustRightInd w:val="0"/>
        <w:spacing w:after="0" w:line="276" w:lineRule="auto"/>
        <w:ind w:right="42"/>
        <w:jc w:val="center"/>
        <w:textAlignment w:val="baseline"/>
        <w:rPr>
          <w:rFonts w:ascii="Arial" w:eastAsia="Times New Roman" w:hAnsi="Arial" w:cs="Arial"/>
          <w:b/>
          <w:sz w:val="8"/>
        </w:rPr>
      </w:pPr>
    </w:p>
    <w:p w14:paraId="2AC1EF4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noProof/>
          <w:sz w:val="20"/>
          <w:szCs w:val="20"/>
          <w:lang w:eastAsia="en-AU"/>
        </w:rPr>
        <mc:AlternateContent>
          <mc:Choice Requires="wps">
            <w:drawing>
              <wp:anchor distT="0" distB="0" distL="114300" distR="114300" simplePos="0" relativeHeight="251661824" behindDoc="0" locked="0" layoutInCell="1" allowOverlap="1" wp14:anchorId="229E1430" wp14:editId="25793E32">
                <wp:simplePos x="0" y="0"/>
                <wp:positionH relativeFrom="column">
                  <wp:posOffset>13970</wp:posOffset>
                </wp:positionH>
                <wp:positionV relativeFrom="paragraph">
                  <wp:posOffset>76835</wp:posOffset>
                </wp:positionV>
                <wp:extent cx="5781675" cy="0"/>
                <wp:effectExtent l="0" t="0" r="9525" b="19050"/>
                <wp:wrapNone/>
                <wp:docPr id="2080839496" name="Straight Connector 2080839496"/>
                <wp:cNvGraphicFramePr/>
                <a:graphic xmlns:a="http://schemas.openxmlformats.org/drawingml/2006/main">
                  <a:graphicData uri="http://schemas.microsoft.com/office/word/2010/wordprocessingShape">
                    <wps:wsp>
                      <wps:cNvCnPr/>
                      <wps:spPr>
                        <a:xfrm>
                          <a:off x="0" y="0"/>
                          <a:ext cx="5781675" cy="0"/>
                        </a:xfrm>
                        <a:prstGeom prst="line">
                          <a:avLst/>
                        </a:prstGeom>
                        <a:noFill/>
                        <a:ln w="63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3ADD8F7" id="Straight Connector 2080839496"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pt,6.05pt" to="456.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" strokecolor="windowText" strokeweight=".5pt"/>
            </w:pict>
          </mc:Fallback>
        </mc:AlternateContent>
      </w:r>
    </w:p>
    <w:p w14:paraId="6D04514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 xml:space="preserve">TO: </w:t>
      </w:r>
      <w:r w:rsidRPr="00994FE5">
        <w:rPr>
          <w:rFonts w:ascii="Arial" w:eastAsia="Times New Roman" w:hAnsi="Arial" w:cs="Arial"/>
          <w:bCs/>
          <w:sz w:val="20"/>
          <w:szCs w:val="20"/>
        </w:rPr>
        <w:t>[</w:t>
      </w:r>
      <w:r w:rsidRPr="00994FE5">
        <w:rPr>
          <w:rFonts w:ascii="Arial" w:eastAsia="Times New Roman" w:hAnsi="Arial" w:cs="Arial"/>
          <w:bCs/>
          <w:i/>
          <w:iCs/>
          <w:sz w:val="20"/>
          <w:szCs w:val="20"/>
        </w:rPr>
        <w:t>full name</w:t>
      </w:r>
      <w:r w:rsidRPr="00994FE5">
        <w:rPr>
          <w:rFonts w:ascii="Arial" w:eastAsia="Times New Roman" w:hAnsi="Arial" w:cs="Arial"/>
          <w:bCs/>
          <w:sz w:val="20"/>
          <w:szCs w:val="20"/>
        </w:rPr>
        <w:t>]</w:t>
      </w:r>
    </w:p>
    <w:p w14:paraId="59AEE14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504CAD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an authorised officer of an enforcement agency within the meaning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who is the executing officer in relation to this warrant;</w:t>
      </w:r>
    </w:p>
    <w:p w14:paraId="43E66B7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79B60B3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AND to any other authorised officer of an enforcement agency whose name may be written on this warrant in accordance with section 227(1)(e)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in which event that officer shall be the executing officer in relation to this warrant:</w:t>
      </w:r>
    </w:p>
    <w:p w14:paraId="57D8823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809286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WHEREAS I, ___________________________________________ a Magistrate within the meaning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am satisfied by [</w:t>
      </w:r>
      <w:r w:rsidRPr="00994FE5">
        <w:rPr>
          <w:rFonts w:ascii="Arial" w:eastAsia="Times New Roman" w:hAnsi="Arial" w:cs="Arial"/>
          <w:i/>
          <w:iCs/>
          <w:sz w:val="20"/>
          <w:szCs w:val="20"/>
          <w:u w:val="single"/>
        </w:rPr>
        <w:t>information on oath/information by electronic means</w:t>
      </w:r>
      <w:r w:rsidRPr="00994FE5">
        <w:rPr>
          <w:rFonts w:ascii="Arial" w:eastAsia="Times New Roman" w:hAnsi="Arial" w:cs="Arial"/>
          <w:sz w:val="20"/>
          <w:szCs w:val="20"/>
          <w:u w:val="single"/>
        </w:rPr>
        <w:t>]</w:t>
      </w:r>
      <w:r w:rsidRPr="00994FE5">
        <w:rPr>
          <w:rFonts w:ascii="Arial" w:eastAsia="Times New Roman" w:hAnsi="Arial" w:cs="Arial"/>
          <w:sz w:val="20"/>
          <w:szCs w:val="20"/>
        </w:rPr>
        <w:t xml:space="preserve"> provided to me by an authorised officer of an enforcement agency that there are reasonable grounds for suspecting that [</w:t>
      </w:r>
      <w:r w:rsidRPr="00994FE5">
        <w:rPr>
          <w:rFonts w:ascii="Arial" w:eastAsia="Times New Roman" w:hAnsi="Arial" w:cs="Arial"/>
          <w:i/>
          <w:iCs/>
          <w:sz w:val="20"/>
          <w:szCs w:val="20"/>
        </w:rPr>
        <w:t>there is/there will be within the next 48 hours/there will be within the next 72 hours</w:t>
      </w:r>
      <w:r w:rsidRPr="00994FE5">
        <w:rPr>
          <w:rFonts w:ascii="Arial" w:eastAsia="Times New Roman" w:hAnsi="Arial" w:cs="Arial"/>
          <w:sz w:val="20"/>
          <w:szCs w:val="20"/>
        </w:rPr>
        <w:t>] at the following premises:</w:t>
      </w:r>
    </w:p>
    <w:p w14:paraId="0260449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2337B9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address and/or description of the premises</w:t>
      </w:r>
      <w:r w:rsidRPr="00994FE5">
        <w:rPr>
          <w:rFonts w:ascii="Arial" w:eastAsia="Times New Roman" w:hAnsi="Arial" w:cs="Arial"/>
          <w:sz w:val="20"/>
          <w:szCs w:val="20"/>
        </w:rPr>
        <w:t>]</w:t>
      </w:r>
    </w:p>
    <w:p w14:paraId="4C1A296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4BEAC638" w14:textId="77777777" w:rsidTr="00101EC2">
        <w:trPr>
          <w:trHeight w:val="284"/>
          <w:hidden/>
        </w:trPr>
        <w:tc>
          <w:tcPr>
            <w:tcW w:w="5000" w:type="pct"/>
            <w:shd w:val="clear" w:color="auto" w:fill="D99594"/>
            <w:vAlign w:val="center"/>
          </w:tcPr>
          <w:p w14:paraId="22B420F4"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Use one or both of the following. This description should be copied exactly from the Affidavit and may use the three condition model</w:t>
            </w:r>
          </w:p>
          <w:p w14:paraId="7360E8C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p>
          <w:p w14:paraId="67CE5C8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(including a reference to the relevant offence)</w:t>
            </w:r>
          </w:p>
          <w:p w14:paraId="72C173A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027E8CC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08C320B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0CB238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C1F1FC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lastRenderedPageBreak/>
        <w:t xml:space="preserve">Tainted property of the following kind:  </w:t>
      </w:r>
    </w:p>
    <w:p w14:paraId="6113DDE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235C0D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full description</w:t>
      </w:r>
      <w:r w:rsidRPr="00994FE5">
        <w:rPr>
          <w:rFonts w:ascii="Arial" w:eastAsia="Times New Roman" w:hAnsi="Arial" w:cs="Arial"/>
          <w:sz w:val="20"/>
          <w:szCs w:val="20"/>
        </w:rPr>
        <w:t>]</w:t>
      </w:r>
    </w:p>
    <w:p w14:paraId="7334AA1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0F3C98B7" w14:textId="77777777" w:rsidTr="00101EC2">
        <w:trPr>
          <w:trHeight w:val="284"/>
          <w:hidden/>
        </w:trPr>
        <w:tc>
          <w:tcPr>
            <w:tcW w:w="5000" w:type="pct"/>
            <w:shd w:val="clear" w:color="auto" w:fill="D99594"/>
            <w:vAlign w:val="center"/>
          </w:tcPr>
          <w:p w14:paraId="466EED7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AND / OR</w:t>
            </w:r>
          </w:p>
          <w:p w14:paraId="2899648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1FB21E2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22BB5B5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Evidential material of the following kind:  </w:t>
      </w:r>
    </w:p>
    <w:p w14:paraId="08AB7DD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6081A5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full description</w:t>
      </w:r>
      <w:r w:rsidRPr="00994FE5">
        <w:rPr>
          <w:rFonts w:ascii="Arial" w:eastAsia="Times New Roman" w:hAnsi="Arial" w:cs="Arial"/>
          <w:sz w:val="20"/>
          <w:szCs w:val="20"/>
        </w:rPr>
        <w:t>]</w:t>
      </w:r>
    </w:p>
    <w:p w14:paraId="6FE6748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77108C5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4DDB9C4C" w14:textId="77777777" w:rsidTr="00101EC2">
        <w:trPr>
          <w:trHeight w:val="284"/>
          <w:hidden/>
        </w:trPr>
        <w:tc>
          <w:tcPr>
            <w:tcW w:w="5000" w:type="pct"/>
            <w:shd w:val="clear" w:color="auto" w:fill="D99594"/>
            <w:vAlign w:val="center"/>
          </w:tcPr>
          <w:p w14:paraId="50E4119C"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 xml:space="preserve">For a telephone application use the following sentence. </w:t>
            </w:r>
          </w:p>
          <w:p w14:paraId="5884763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6CB744E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7D0800F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AND WHEREAS I am satisfied that [</w:t>
      </w:r>
      <w:r w:rsidRPr="00994FE5">
        <w:rPr>
          <w:rFonts w:ascii="Arial" w:eastAsia="Times New Roman" w:hAnsi="Arial" w:cs="Arial"/>
          <w:i/>
          <w:iCs/>
          <w:sz w:val="20"/>
          <w:szCs w:val="20"/>
        </w:rPr>
        <w:t>a warrant in the terms of the application should be issued urgently/the delay that would occur if an application were made in person would frustrate the effect execution of the warrant</w:t>
      </w:r>
      <w:r w:rsidRPr="00994FE5">
        <w:rPr>
          <w:rFonts w:ascii="Arial" w:eastAsia="Times New Roman" w:hAnsi="Arial" w:cs="Arial"/>
          <w:sz w:val="20"/>
          <w:szCs w:val="20"/>
        </w:rPr>
        <w:t>].</w:t>
      </w:r>
    </w:p>
    <w:p w14:paraId="371A49D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68FA0D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 HEREBY issue this search warrant which authorises you to enter and search the premises described above.</w:t>
      </w:r>
    </w:p>
    <w:p w14:paraId="4F1A028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3DF547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9B7991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378F4FA" w14:textId="77777777" w:rsidR="00994FE5" w:rsidRPr="00994FE5" w:rsidRDefault="00994FE5" w:rsidP="00994FE5">
      <w:pPr>
        <w:keepNext/>
        <w:keepLines/>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By virtue of section 228(1)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xml:space="preserve"> this warrant authorises the executing officer or a person assisting to do all of the following;</w:t>
      </w:r>
    </w:p>
    <w:p w14:paraId="425AEAB2" w14:textId="77777777" w:rsidR="00994FE5" w:rsidRPr="00994FE5" w:rsidRDefault="00994FE5" w:rsidP="00994FE5">
      <w:pPr>
        <w:keepNext/>
        <w:keepLines/>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34EA7A45"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enter the premises described above [</w:t>
      </w:r>
      <w:r w:rsidRPr="00994FE5">
        <w:rPr>
          <w:rFonts w:ascii="Arial" w:eastAsia="Times New Roman" w:hAnsi="Arial" w:cs="Arial"/>
          <w:i/>
          <w:iCs/>
          <w:sz w:val="20"/>
          <w:szCs w:val="20"/>
        </w:rPr>
        <w:t>between the hours of xx and xx/at any time</w:t>
      </w:r>
      <w:r w:rsidRPr="00994FE5">
        <w:rPr>
          <w:rFonts w:ascii="Arial" w:eastAsia="Times New Roman" w:hAnsi="Arial" w:cs="Arial"/>
          <w:sz w:val="20"/>
          <w:szCs w:val="20"/>
        </w:rPr>
        <w:t>];</w:t>
      </w:r>
    </w:p>
    <w:p w14:paraId="2261671C" w14:textId="77777777" w:rsidR="00994FE5" w:rsidRPr="00994FE5" w:rsidRDefault="00994FE5" w:rsidP="00994FE5">
      <w:pPr>
        <w:overflowPunct w:val="0"/>
        <w:autoSpaceDE w:val="0"/>
        <w:autoSpaceDN w:val="0"/>
        <w:adjustRightInd w:val="0"/>
        <w:spacing w:after="0" w:line="240" w:lineRule="auto"/>
        <w:ind w:left="851"/>
        <w:contextualSpacing/>
        <w:textAlignment w:val="baseline"/>
        <w:rPr>
          <w:rFonts w:ascii="Arial" w:eastAsia="Times New Roman" w:hAnsi="Arial" w:cs="Arial"/>
          <w:sz w:val="20"/>
          <w:szCs w:val="20"/>
        </w:rPr>
      </w:pPr>
    </w:p>
    <w:p w14:paraId="0DBD5FF0"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search for and record fingerprints found at the premises and to take samples of things found at the premises for forensic purposes;</w:t>
      </w:r>
    </w:p>
    <w:p w14:paraId="35162798" w14:textId="77777777" w:rsidR="00994FE5" w:rsidRPr="00994FE5" w:rsidRDefault="00994FE5" w:rsidP="00994F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rPr>
      </w:pPr>
    </w:p>
    <w:p w14:paraId="2DF9CEE8"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search the premises for the kinds of tainted property or evidential material described above and to seize things of that kind found at the premises;</w:t>
      </w:r>
    </w:p>
    <w:p w14:paraId="63836834" w14:textId="77777777" w:rsidR="00994FE5" w:rsidRPr="00994FE5" w:rsidRDefault="00994FE5" w:rsidP="00994F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rPr>
      </w:pPr>
    </w:p>
    <w:p w14:paraId="43418F7F"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seize other things found at the premises in the course of the search that the executing officer or a person assisting believes on reasonable grounds to be:</w:t>
      </w:r>
    </w:p>
    <w:p w14:paraId="452AD799" w14:textId="77777777" w:rsidR="00994FE5" w:rsidRPr="00994FE5" w:rsidRDefault="00994FE5" w:rsidP="00994FE5">
      <w:pPr>
        <w:numPr>
          <w:ilvl w:val="1"/>
          <w:numId w:val="253"/>
        </w:numPr>
        <w:tabs>
          <w:tab w:val="left" w:pos="1134"/>
        </w:tabs>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tainted property to which this warrant relates;</w:t>
      </w:r>
    </w:p>
    <w:p w14:paraId="179DE7F8" w14:textId="77777777" w:rsidR="00994FE5" w:rsidRPr="00994FE5" w:rsidRDefault="00994FE5" w:rsidP="00994FE5">
      <w:pPr>
        <w:numPr>
          <w:ilvl w:val="1"/>
          <w:numId w:val="253"/>
        </w:numPr>
        <w:tabs>
          <w:tab w:val="left" w:pos="1134"/>
        </w:tabs>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evidential material in relation to property to which this warrant relates;</w:t>
      </w:r>
    </w:p>
    <w:p w14:paraId="1FD8D157" w14:textId="77777777" w:rsidR="00994FE5" w:rsidRPr="00994FE5" w:rsidRDefault="00994FE5" w:rsidP="00994FE5">
      <w:pPr>
        <w:numPr>
          <w:ilvl w:val="1"/>
          <w:numId w:val="253"/>
        </w:numPr>
        <w:overflowPunct w:val="0"/>
        <w:autoSpaceDE w:val="0"/>
        <w:autoSpaceDN w:val="0"/>
        <w:adjustRightInd w:val="0"/>
        <w:spacing w:after="0" w:line="240" w:lineRule="auto"/>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evidential material (within the meaning of the </w:t>
      </w:r>
      <w:r w:rsidRPr="00994FE5">
        <w:rPr>
          <w:rFonts w:ascii="Arial" w:eastAsia="Times New Roman" w:hAnsi="Arial" w:cs="Arial"/>
          <w:i/>
          <w:iCs/>
          <w:sz w:val="20"/>
          <w:szCs w:val="20"/>
        </w:rPr>
        <w:t>Crimes Act 1914</w:t>
      </w:r>
      <w:r w:rsidRPr="00994FE5">
        <w:rPr>
          <w:rFonts w:ascii="Arial" w:eastAsia="Times New Roman" w:hAnsi="Arial" w:cs="Arial"/>
          <w:sz w:val="20"/>
          <w:szCs w:val="20"/>
        </w:rPr>
        <w:t>) relating to an indictable offence;</w:t>
      </w:r>
    </w:p>
    <w:p w14:paraId="5BE3AB94" w14:textId="77777777" w:rsidR="00994FE5" w:rsidRPr="00994FE5" w:rsidRDefault="00994FE5" w:rsidP="00994FE5">
      <w:pPr>
        <w:tabs>
          <w:tab w:val="num" w:pos="851"/>
          <w:tab w:val="num" w:pos="1134"/>
        </w:tabs>
        <w:overflowPunct w:val="0"/>
        <w:autoSpaceDE w:val="0"/>
        <w:autoSpaceDN w:val="0"/>
        <w:adjustRightInd w:val="0"/>
        <w:spacing w:after="0" w:line="240" w:lineRule="auto"/>
        <w:ind w:left="851"/>
        <w:textAlignment w:val="baseline"/>
        <w:rPr>
          <w:rFonts w:ascii="Arial" w:eastAsia="Times New Roman" w:hAnsi="Arial" w:cs="Arial"/>
          <w:sz w:val="20"/>
          <w:szCs w:val="20"/>
        </w:rPr>
      </w:pPr>
    </w:p>
    <w:p w14:paraId="483A36B7" w14:textId="77777777" w:rsidR="00994FE5" w:rsidRPr="00994FE5" w:rsidRDefault="00994FE5" w:rsidP="00994FE5">
      <w:pPr>
        <w:tabs>
          <w:tab w:val="left" w:pos="851"/>
        </w:tabs>
        <w:overflowPunct w:val="0"/>
        <w:autoSpaceDE w:val="0"/>
        <w:autoSpaceDN w:val="0"/>
        <w:adjustRightInd w:val="0"/>
        <w:spacing w:after="0" w:line="240" w:lineRule="auto"/>
        <w:ind w:left="851"/>
        <w:textAlignment w:val="baseline"/>
        <w:rPr>
          <w:rFonts w:ascii="Arial" w:eastAsia="Times New Roman" w:hAnsi="Arial" w:cs="Arial"/>
          <w:sz w:val="20"/>
          <w:szCs w:val="20"/>
        </w:rPr>
      </w:pPr>
      <w:r w:rsidRPr="00994FE5">
        <w:rPr>
          <w:rFonts w:ascii="Arial" w:eastAsia="Times New Roman" w:hAnsi="Arial" w:cs="Arial"/>
          <w:sz w:val="20"/>
          <w:szCs w:val="20"/>
        </w:rPr>
        <w:t>if he or she believes on reasonable grounds that seizure of the things is necessary to prevent their concealment, loss or destruction or their use in committing an offence.</w:t>
      </w:r>
    </w:p>
    <w:p w14:paraId="7C51DE2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BC53A10"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0851703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lastRenderedPageBreak/>
        <w:t xml:space="preserve">By virtue of section 228(2)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xml:space="preserve"> this warrant authorises the executing officer to make things seized under the warrant available to officers of other enforcement agencies if it is necessary to do so for the purpose of:</w:t>
      </w:r>
    </w:p>
    <w:p w14:paraId="374B10A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5CA9741"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investigating or prosecuting an offence to which the things relate; or</w:t>
      </w:r>
    </w:p>
    <w:p w14:paraId="5819887B" w14:textId="77777777" w:rsidR="00994FE5" w:rsidRPr="00994FE5" w:rsidRDefault="00994FE5" w:rsidP="00994FE5">
      <w:pPr>
        <w:overflowPunct w:val="0"/>
        <w:autoSpaceDE w:val="0"/>
        <w:autoSpaceDN w:val="0"/>
        <w:adjustRightInd w:val="0"/>
        <w:spacing w:after="0" w:line="240" w:lineRule="auto"/>
        <w:ind w:left="851"/>
        <w:contextualSpacing/>
        <w:textAlignment w:val="baseline"/>
        <w:rPr>
          <w:rFonts w:ascii="Arial" w:eastAsia="Times New Roman" w:hAnsi="Arial" w:cs="Arial"/>
          <w:sz w:val="20"/>
          <w:szCs w:val="20"/>
        </w:rPr>
      </w:pPr>
    </w:p>
    <w:p w14:paraId="6695B7CA"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recovering proceeds of an offence or an instrument of an offence. </w:t>
      </w:r>
    </w:p>
    <w:p w14:paraId="18B8A9CF" w14:textId="77777777" w:rsidR="00994FE5" w:rsidRPr="00994FE5" w:rsidRDefault="00994FE5" w:rsidP="00994FE5">
      <w:pPr>
        <w:overflowPunct w:val="0"/>
        <w:autoSpaceDE w:val="0"/>
        <w:autoSpaceDN w:val="0"/>
        <w:adjustRightInd w:val="0"/>
        <w:spacing w:after="0" w:line="240" w:lineRule="auto"/>
        <w:ind w:left="426" w:hanging="142"/>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336902DB" w14:textId="77777777" w:rsidTr="00101EC2">
        <w:trPr>
          <w:trHeight w:val="284"/>
          <w:hidden/>
        </w:trPr>
        <w:tc>
          <w:tcPr>
            <w:tcW w:w="5000" w:type="pct"/>
            <w:shd w:val="clear" w:color="auto" w:fill="D99594"/>
            <w:vAlign w:val="center"/>
          </w:tcPr>
          <w:p w14:paraId="7F57337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 xml:space="preserve">Use one of the following two options relating to searching of persons at or near the premises. Delete the other. </w:t>
            </w:r>
          </w:p>
          <w:p w14:paraId="4F5EC1E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0140F0F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5E9F5E34" w14:textId="77777777" w:rsidR="00994FE5" w:rsidRPr="00994FE5" w:rsidRDefault="00994FE5" w:rsidP="00994FE5">
      <w:pPr>
        <w:keepNext/>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THIS WARRANT also authorises the executing officer or a person assisting who is an authorised officer of an enforcement agency to conduct [</w:t>
      </w:r>
      <w:r w:rsidRPr="00994FE5">
        <w:rPr>
          <w:rFonts w:ascii="Arial" w:eastAsia="Times New Roman" w:hAnsi="Arial" w:cs="Arial"/>
          <w:i/>
          <w:iCs/>
          <w:sz w:val="20"/>
          <w:szCs w:val="20"/>
        </w:rPr>
        <w:t>an ordinary search/a frisk search/an ordinary search and frisk search</w:t>
      </w:r>
      <w:r w:rsidRPr="00994FE5">
        <w:rPr>
          <w:rFonts w:ascii="Arial" w:eastAsia="Times New Roman" w:hAnsi="Arial" w:cs="Arial"/>
          <w:sz w:val="20"/>
          <w:szCs w:val="20"/>
        </w:rPr>
        <w:t>]  of a person who is at or near the premises if the executing officer or the person assisting suspects on reasonable grounds that the person has tainted property or evidential material in his or her possession.</w:t>
      </w:r>
    </w:p>
    <w:p w14:paraId="22EDE3A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B42FE9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Note that, by virtue of section 237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a search of a person under this warrant must, if practicable, be conducted by a person of the same sex as the person being searched.</w:t>
      </w:r>
    </w:p>
    <w:p w14:paraId="742CE16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35BAEA10" w14:textId="77777777" w:rsidTr="00101EC2">
        <w:trPr>
          <w:trHeight w:val="284"/>
          <w:hidden/>
        </w:trPr>
        <w:tc>
          <w:tcPr>
            <w:tcW w:w="5000" w:type="pct"/>
            <w:shd w:val="clear" w:color="auto" w:fill="D99594"/>
            <w:vAlign w:val="center"/>
          </w:tcPr>
          <w:p w14:paraId="78D03FB9"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OR</w:t>
            </w:r>
          </w:p>
          <w:p w14:paraId="6829A09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200332A7"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5EB246E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THIS WARRANT does not authorise the executing officer or a person assisting to conduct a search of a person who is at or near the premises.</w:t>
      </w:r>
    </w:p>
    <w:p w14:paraId="7856AC4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4A75EA21" w14:textId="77777777" w:rsidTr="00101EC2">
        <w:trPr>
          <w:trHeight w:val="284"/>
          <w:hidden/>
        </w:trPr>
        <w:tc>
          <w:tcPr>
            <w:tcW w:w="5000" w:type="pct"/>
            <w:shd w:val="clear" w:color="auto" w:fill="D99594"/>
            <w:vAlign w:val="center"/>
          </w:tcPr>
          <w:p w14:paraId="301C585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28A3DCB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15815F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AND, by virtue of section 238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in executing this warrant:</w:t>
      </w:r>
    </w:p>
    <w:p w14:paraId="1B4EFC9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03C3917"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executing officer may obtain such assistance and use such force against persons and things as is necessary and reasonable in the circumstances;</w:t>
      </w:r>
    </w:p>
    <w:p w14:paraId="61670F34"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an authorised officer of an enforcement agency who is assisting in the execution of this warrant may use such force against persons and things as is necessary and reasonable in the circumstances;  and</w:t>
      </w:r>
    </w:p>
    <w:p w14:paraId="49BF34A7" w14:textId="77777777" w:rsidR="00994FE5" w:rsidRPr="00994FE5" w:rsidRDefault="00994FE5" w:rsidP="00994FE5">
      <w:pPr>
        <w:numPr>
          <w:ilvl w:val="0"/>
          <w:numId w:val="253"/>
        </w:numPr>
        <w:tabs>
          <w:tab w:val="num" w:pos="1134"/>
        </w:tabs>
        <w:overflowPunct w:val="0"/>
        <w:autoSpaceDE w:val="0"/>
        <w:autoSpaceDN w:val="0"/>
        <w:adjustRightInd w:val="0"/>
        <w:spacing w:after="0" w:line="240" w:lineRule="auto"/>
        <w:ind w:left="851"/>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a person who is not an authorised officer of an enforcement agency but who has been authorised to assist in executing this warrant may use such force against things as is necessary and reasonable in the circumstances.</w:t>
      </w:r>
    </w:p>
    <w:p w14:paraId="4753C0AF" w14:textId="77777777" w:rsidR="00994FE5" w:rsidRPr="00994FE5" w:rsidRDefault="00994FE5" w:rsidP="00994FE5">
      <w:pPr>
        <w:overflowPunct w:val="0"/>
        <w:autoSpaceDE w:val="0"/>
        <w:autoSpaceDN w:val="0"/>
        <w:adjustRightInd w:val="0"/>
        <w:spacing w:after="0" w:line="240" w:lineRule="auto"/>
        <w:ind w:left="426" w:hanging="142"/>
        <w:textAlignment w:val="baseline"/>
        <w:rPr>
          <w:rFonts w:ascii="Arial" w:eastAsia="Times New Roman" w:hAnsi="Arial" w:cs="Arial"/>
          <w:sz w:val="20"/>
          <w:szCs w:val="20"/>
        </w:rPr>
      </w:pPr>
    </w:p>
    <w:p w14:paraId="7313E77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AND the executing officer or a person assisting may exercise such other of the powers available under sections 242 to 247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xml:space="preserve"> as are appropriate in the circumstances of the case.</w:t>
      </w:r>
    </w:p>
    <w:p w14:paraId="5DA4B88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347A7F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AND if you exercise the power under section 247 of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xml:space="preserve"> to secure electronic equipment on the premises, and if you then leave the premises, this warrant authorises a further entry to the premises to allow an expert to operate the equipment, provided that the further entry is made within 24 hours or that period is extended under section 247(4) of the Act.</w:t>
      </w:r>
    </w:p>
    <w:p w14:paraId="3F02E2C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6CC1D8E8"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3AB317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lastRenderedPageBreak/>
        <w:t xml:space="preserve">The nature of the property in respect of which action has been or could be taken under the </w:t>
      </w:r>
      <w:r w:rsidRPr="00994FE5">
        <w:rPr>
          <w:rFonts w:ascii="Arial" w:eastAsia="Times New Roman" w:hAnsi="Arial" w:cs="Arial"/>
          <w:i/>
          <w:sz w:val="20"/>
          <w:szCs w:val="20"/>
        </w:rPr>
        <w:t>Proceeds of Crime Act 2002</w:t>
      </w:r>
      <w:r w:rsidRPr="00994FE5">
        <w:rPr>
          <w:rFonts w:ascii="Arial" w:eastAsia="Times New Roman" w:hAnsi="Arial" w:cs="Arial"/>
          <w:sz w:val="20"/>
          <w:szCs w:val="20"/>
        </w:rPr>
        <w:t xml:space="preserve"> and the nature of that action is as follows:</w:t>
      </w:r>
    </w:p>
    <w:p w14:paraId="3995A5B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D03C84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t>
      </w:r>
      <w:r w:rsidRPr="00994FE5">
        <w:rPr>
          <w:rFonts w:ascii="Arial" w:eastAsia="Times New Roman" w:hAnsi="Arial" w:cs="Arial"/>
          <w:i/>
          <w:iCs/>
          <w:sz w:val="20"/>
          <w:szCs w:val="20"/>
        </w:rPr>
        <w:t>details</w:t>
      </w:r>
      <w:r w:rsidRPr="00994FE5">
        <w:rPr>
          <w:rFonts w:ascii="Arial" w:eastAsia="Times New Roman" w:hAnsi="Arial" w:cs="Arial"/>
          <w:sz w:val="20"/>
          <w:szCs w:val="20"/>
        </w:rPr>
        <w:t>]</w:t>
      </w:r>
    </w:p>
    <w:p w14:paraId="55283C3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5EA61BE1" w14:textId="77777777" w:rsidTr="00101EC2">
        <w:trPr>
          <w:trHeight w:val="284"/>
          <w:hidden/>
        </w:trPr>
        <w:tc>
          <w:tcPr>
            <w:tcW w:w="5000" w:type="pct"/>
            <w:shd w:val="clear" w:color="auto" w:fill="D99594"/>
            <w:vAlign w:val="center"/>
          </w:tcPr>
          <w:p w14:paraId="039AE8B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Copy description from paragraph 5 of the affidavit</w:t>
            </w:r>
          </w:p>
          <w:p w14:paraId="68DD988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183259A7"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25887A2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tbl>
      <w:tblPr>
        <w:tblStyle w:val="TableGrid361"/>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9594"/>
        <w:tblCellMar>
          <w:top w:w="113" w:type="dxa"/>
          <w:bottom w:w="113" w:type="dxa"/>
        </w:tblCellMar>
        <w:tblLook w:val="04A0" w:firstRow="1" w:lastRow="0" w:firstColumn="1" w:lastColumn="0" w:noHBand="0" w:noVBand="1"/>
      </w:tblPr>
      <w:tblGrid>
        <w:gridCol w:w="9360"/>
      </w:tblGrid>
      <w:tr w:rsidR="00994FE5" w:rsidRPr="00994FE5" w14:paraId="344B5419" w14:textId="77777777" w:rsidTr="00101EC2">
        <w:trPr>
          <w:trHeight w:val="284"/>
          <w:hidden/>
        </w:trPr>
        <w:tc>
          <w:tcPr>
            <w:tcW w:w="5000" w:type="pct"/>
            <w:shd w:val="clear" w:color="auto" w:fill="D99594"/>
            <w:vAlign w:val="center"/>
          </w:tcPr>
          <w:p w14:paraId="7FC21355"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vanish/>
                <w:sz w:val="20"/>
                <w:szCs w:val="20"/>
              </w:rPr>
            </w:pPr>
            <w:r w:rsidRPr="00994FE5">
              <w:rPr>
                <w:rFonts w:ascii="Arial" w:hAnsi="Arial" w:cs="Arial"/>
                <w:vanish/>
                <w:sz w:val="20"/>
                <w:szCs w:val="20"/>
              </w:rPr>
              <w:t xml:space="preserve">Include the relevant paragraphs relating to LPP and PII. Delete what is not required. </w:t>
            </w:r>
          </w:p>
          <w:p w14:paraId="536CB1C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i/>
                <w:vanish/>
                <w:sz w:val="20"/>
                <w:szCs w:val="20"/>
              </w:rPr>
            </w:pPr>
          </w:p>
          <w:p w14:paraId="0BED93C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b/>
                <w:vanish/>
                <w:sz w:val="20"/>
                <w:szCs w:val="20"/>
              </w:rPr>
            </w:pPr>
            <w:r w:rsidRPr="00994FE5">
              <w:rPr>
                <w:rFonts w:ascii="Arial" w:hAnsi="Arial" w:cs="Arial"/>
                <w:b/>
                <w:vanish/>
                <w:sz w:val="20"/>
                <w:szCs w:val="20"/>
              </w:rPr>
              <w:t>This box will not print</w:t>
            </w:r>
          </w:p>
        </w:tc>
      </w:tr>
    </w:tbl>
    <w:p w14:paraId="48E600E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Legal professional privilege</w:t>
      </w:r>
    </w:p>
    <w:p w14:paraId="3ABD4BC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u w:val="single"/>
        </w:rPr>
      </w:pPr>
    </w:p>
    <w:p w14:paraId="0B10CB11" w14:textId="77777777" w:rsidR="00994FE5" w:rsidRPr="00994FE5" w:rsidRDefault="00994FE5" w:rsidP="00994FE5">
      <w:pPr>
        <w:spacing w:after="0" w:line="240" w:lineRule="auto"/>
        <w:ind w:left="709" w:hanging="709"/>
        <w:rPr>
          <w:rFonts w:ascii="Arial" w:eastAsia="Times New Roman" w:hAnsi="Arial" w:cs="Arial"/>
          <w:sz w:val="20"/>
          <w:szCs w:val="20"/>
        </w:rPr>
      </w:pPr>
      <w:r w:rsidRPr="00994FE5">
        <w:rPr>
          <w:rFonts w:ascii="Arial" w:eastAsia="Times New Roman" w:hAnsi="Arial" w:cs="Arial"/>
          <w:sz w:val="20"/>
          <w:szCs w:val="20"/>
        </w:rPr>
        <w:t xml:space="preserve">Note: </w:t>
      </w:r>
      <w:r w:rsidRPr="00994FE5">
        <w:rPr>
          <w:rFonts w:ascii="Arial" w:eastAsia="Times New Roman" w:hAnsi="Arial" w:cs="Arial"/>
          <w:sz w:val="20"/>
          <w:szCs w:val="20"/>
        </w:rPr>
        <w:tab/>
        <w:t>This warrant is issued in recognition that a claim for legal professional privilege may be made in respect of documents covered by this warrant and on the understanding that, if that occurs, the executing officer will, as far as is reasonably practicable, follow the course of action set out in the document entitled "General Guidelines between the Australian Federal Police and the Law Council of Australia as to the Execution of Search Warrants on lawyer's premises, Law Societies and like institutions in circumstances where a claim of legal professional privilege is made" a copy of which is attached to this warrant.</w:t>
      </w:r>
    </w:p>
    <w:p w14:paraId="1E4B0061" w14:textId="77777777" w:rsidR="00994FE5" w:rsidRPr="00994FE5" w:rsidRDefault="00994FE5" w:rsidP="00994FE5">
      <w:pPr>
        <w:spacing w:after="0" w:line="240" w:lineRule="auto"/>
        <w:ind w:left="709" w:hanging="709"/>
        <w:rPr>
          <w:rFonts w:ascii="Arial" w:eastAsia="Times New Roman" w:hAnsi="Arial" w:cs="Arial"/>
          <w:sz w:val="20"/>
          <w:szCs w:val="20"/>
        </w:rPr>
      </w:pPr>
    </w:p>
    <w:p w14:paraId="3E5A3B5E" w14:textId="77777777" w:rsidR="00994FE5" w:rsidRPr="00994FE5" w:rsidRDefault="00994FE5" w:rsidP="00994FE5">
      <w:pPr>
        <w:tabs>
          <w:tab w:val="left" w:pos="4962"/>
        </w:tabs>
        <w:overflowPunct w:val="0"/>
        <w:autoSpaceDE w:val="0"/>
        <w:autoSpaceDN w:val="0"/>
        <w:adjustRightInd w:val="0"/>
        <w:spacing w:after="0" w:line="240" w:lineRule="auto"/>
        <w:ind w:left="709" w:hanging="709"/>
        <w:textAlignment w:val="baseline"/>
        <w:rPr>
          <w:rFonts w:ascii="Arial" w:eastAsia="Times New Roman" w:hAnsi="Arial" w:cs="Arial"/>
          <w:sz w:val="20"/>
          <w:szCs w:val="20"/>
        </w:rPr>
      </w:pPr>
      <w:r w:rsidRPr="00994FE5">
        <w:rPr>
          <w:rFonts w:ascii="Arial" w:eastAsia="Times New Roman" w:hAnsi="Arial" w:cs="Arial"/>
          <w:sz w:val="20"/>
          <w:szCs w:val="20"/>
        </w:rPr>
        <w:t xml:space="preserve">Note: </w:t>
      </w:r>
      <w:r w:rsidRPr="00994FE5">
        <w:rPr>
          <w:rFonts w:ascii="Arial" w:eastAsia="Times New Roman" w:hAnsi="Arial" w:cs="Arial"/>
          <w:sz w:val="20"/>
          <w:szCs w:val="20"/>
        </w:rPr>
        <w:tab/>
        <w:t>This warrant is issued in recognition that a claim for legal professional privilege may be made in respect of documents covered by this warrant and on the understanding that, if that occurs, the executing officer will, as far as is reasonably practicable, follow the course of action set out in the document entitled "Claims for Legal Professional Privilege:  Premises other than those of a Lawyer, Law Society or Like Institution” a copy of which is attached to this warrant.</w:t>
      </w:r>
    </w:p>
    <w:p w14:paraId="26A44C7B"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0816E187" w14:textId="77777777" w:rsidR="00994FE5" w:rsidRPr="00994FE5" w:rsidRDefault="00994FE5" w:rsidP="00994FE5">
      <w:pPr>
        <w:tabs>
          <w:tab w:val="left" w:pos="4962"/>
        </w:tabs>
        <w:overflowPunct w:val="0"/>
        <w:autoSpaceDE w:val="0"/>
        <w:autoSpaceDN w:val="0"/>
        <w:adjustRightInd w:val="0"/>
        <w:spacing w:after="0" w:line="240" w:lineRule="auto"/>
        <w:ind w:left="1134" w:hanging="1134"/>
        <w:textAlignment w:val="baseline"/>
        <w:rPr>
          <w:rFonts w:ascii="Arial" w:eastAsia="Times New Roman" w:hAnsi="Arial" w:cs="Arial"/>
          <w:b/>
          <w:sz w:val="20"/>
          <w:szCs w:val="20"/>
        </w:rPr>
      </w:pPr>
      <w:r w:rsidRPr="00994FE5">
        <w:rPr>
          <w:rFonts w:ascii="Arial" w:eastAsia="Times New Roman" w:hAnsi="Arial" w:cs="Arial"/>
          <w:b/>
          <w:sz w:val="20"/>
          <w:szCs w:val="20"/>
        </w:rPr>
        <w:t>Public interest immunity</w:t>
      </w:r>
    </w:p>
    <w:p w14:paraId="70D6BF86" w14:textId="77777777" w:rsidR="00994FE5" w:rsidRPr="00994FE5" w:rsidRDefault="00994FE5" w:rsidP="00994FE5">
      <w:pPr>
        <w:tabs>
          <w:tab w:val="left" w:pos="4962"/>
        </w:tabs>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797E5C74" w14:textId="77777777" w:rsidR="00994FE5" w:rsidRPr="00994FE5" w:rsidRDefault="00994FE5" w:rsidP="00994FE5">
      <w:pPr>
        <w:tabs>
          <w:tab w:val="left" w:pos="4962"/>
        </w:tabs>
        <w:overflowPunct w:val="0"/>
        <w:autoSpaceDE w:val="0"/>
        <w:autoSpaceDN w:val="0"/>
        <w:adjustRightInd w:val="0"/>
        <w:spacing w:after="0" w:line="240" w:lineRule="auto"/>
        <w:ind w:left="709" w:hanging="709"/>
        <w:textAlignment w:val="baseline"/>
        <w:rPr>
          <w:rFonts w:ascii="Arial" w:eastAsia="Times New Roman" w:hAnsi="Arial" w:cs="Arial"/>
          <w:sz w:val="20"/>
          <w:szCs w:val="20"/>
        </w:rPr>
      </w:pPr>
      <w:r w:rsidRPr="00994FE5">
        <w:rPr>
          <w:rFonts w:ascii="Arial" w:eastAsia="Times New Roman" w:hAnsi="Arial" w:cs="Arial"/>
          <w:sz w:val="20"/>
          <w:szCs w:val="20"/>
        </w:rPr>
        <w:t>Note:</w:t>
      </w:r>
      <w:r w:rsidRPr="00994FE5">
        <w:rPr>
          <w:rFonts w:ascii="Arial" w:eastAsia="Times New Roman" w:hAnsi="Arial" w:cs="Arial"/>
          <w:sz w:val="20"/>
          <w:szCs w:val="20"/>
        </w:rPr>
        <w:tab/>
        <w:t>This warrant is issued in recognition that a claim for public interest immunity may be made in respect of documents covered by this warrant and on the understanding that, if that occurs, the executing officer will, as far as is reasonably practicable, follow the course of action set out in the document entitled "Claims for Public Interest Immunity” a copy of which is attached to this warrant.</w:t>
      </w:r>
    </w:p>
    <w:p w14:paraId="7FADDA2E"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4B98034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A statement setting out the rights and obligations of the person is attached to this warrant.</w:t>
      </w:r>
    </w:p>
    <w:p w14:paraId="21C2C2A4" w14:textId="77777777" w:rsidR="00994FE5" w:rsidRPr="00994FE5" w:rsidRDefault="00994FE5" w:rsidP="00994FE5">
      <w:pPr>
        <w:overflowPunct w:val="0"/>
        <w:autoSpaceDE w:val="0"/>
        <w:autoSpaceDN w:val="0"/>
        <w:adjustRightInd w:val="0"/>
        <w:spacing w:after="0" w:line="240" w:lineRule="auto"/>
        <w:ind w:left="1134" w:hanging="1134"/>
        <w:textAlignment w:val="baseline"/>
        <w:rPr>
          <w:rFonts w:ascii="Arial" w:eastAsia="Times New Roman" w:hAnsi="Arial" w:cs="Arial"/>
          <w:sz w:val="20"/>
          <w:szCs w:val="20"/>
        </w:rPr>
      </w:pPr>
    </w:p>
    <w:p w14:paraId="47B1CD1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This warrant may be executed at [</w:t>
      </w:r>
      <w:r w:rsidRPr="00994FE5">
        <w:rPr>
          <w:rFonts w:ascii="Arial" w:eastAsia="Times New Roman" w:hAnsi="Arial" w:cs="Arial"/>
          <w:i/>
          <w:iCs/>
          <w:sz w:val="20"/>
          <w:szCs w:val="20"/>
        </w:rPr>
        <w:t>any time of the day or night/between the hours of xx and xx</w:t>
      </w:r>
      <w:r w:rsidRPr="00994FE5">
        <w:rPr>
          <w:rFonts w:ascii="Arial" w:eastAsia="Times New Roman" w:hAnsi="Arial" w:cs="Arial"/>
          <w:sz w:val="20"/>
          <w:szCs w:val="20"/>
        </w:rPr>
        <w:t>].</w:t>
      </w:r>
    </w:p>
    <w:p w14:paraId="0B16D2F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5A70F44" w14:textId="77777777" w:rsidR="00994FE5" w:rsidRPr="00994FE5" w:rsidRDefault="00994FE5" w:rsidP="00994FE5">
      <w:pPr>
        <w:numPr>
          <w:ilvl w:val="0"/>
          <w:numId w:val="254"/>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time at which this warrant expires is midnight at the end of the seventh day after the day on which the warrant is issued (or lesser period).</w:t>
      </w:r>
    </w:p>
    <w:p w14:paraId="75016184" w14:textId="77777777" w:rsidR="00994FE5" w:rsidRPr="00994FE5" w:rsidRDefault="00994FE5" w:rsidP="00994FE5">
      <w:pPr>
        <w:numPr>
          <w:ilvl w:val="0"/>
          <w:numId w:val="254"/>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This warrant remains in force for a period of 47 hours (or lesser period) from the time of issue.</w:t>
      </w:r>
    </w:p>
    <w:p w14:paraId="5106FF8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4860AE8" w14:textId="77777777" w:rsidR="00994FE5" w:rsidRPr="00994FE5" w:rsidRDefault="00994FE5" w:rsidP="00994FE5">
      <w:pPr>
        <w:widowControl w:val="0"/>
        <w:numPr>
          <w:ilvl w:val="12"/>
          <w:numId w:val="0"/>
        </w:numPr>
        <w:overflowPunct w:val="0"/>
        <w:autoSpaceDE w:val="0"/>
        <w:autoSpaceDN w:val="0"/>
        <w:adjustRightInd w:val="0"/>
        <w:spacing w:after="0" w:line="240" w:lineRule="auto"/>
        <w:ind w:left="567" w:right="-58" w:hanging="567"/>
        <w:textAlignment w:val="baseline"/>
        <w:rPr>
          <w:rFonts w:ascii="Arial" w:eastAsia="Times New Roman" w:hAnsi="Arial" w:cs="Arial"/>
          <w:sz w:val="20"/>
          <w:szCs w:val="20"/>
        </w:rPr>
      </w:pPr>
      <w:r w:rsidRPr="00994FE5">
        <w:rPr>
          <w:rFonts w:ascii="Arial" w:eastAsia="Times New Roman" w:hAnsi="Arial" w:cs="Arial"/>
          <w:sz w:val="20"/>
          <w:szCs w:val="20"/>
        </w:rPr>
        <w:t>Given under my hand at [</w:t>
      </w:r>
      <w:r w:rsidRPr="00994FE5">
        <w:rPr>
          <w:rFonts w:ascii="Arial" w:eastAsia="Times New Roman" w:hAnsi="Arial" w:cs="Arial"/>
          <w:i/>
          <w:iCs/>
          <w:sz w:val="20"/>
          <w:szCs w:val="20"/>
        </w:rPr>
        <w:t>court/location</w:t>
      </w:r>
      <w:r w:rsidRPr="00994FE5">
        <w:rPr>
          <w:rFonts w:ascii="Arial" w:eastAsia="Times New Roman" w:hAnsi="Arial" w:cs="Arial"/>
          <w:sz w:val="20"/>
          <w:szCs w:val="20"/>
        </w:rPr>
        <w:t>]</w:t>
      </w:r>
    </w:p>
    <w:p w14:paraId="755D1B7A" w14:textId="77777777" w:rsidR="00994FE5" w:rsidRPr="00994FE5" w:rsidRDefault="00994FE5" w:rsidP="00994FE5">
      <w:pPr>
        <w:widowControl w:val="0"/>
        <w:numPr>
          <w:ilvl w:val="12"/>
          <w:numId w:val="0"/>
        </w:numPr>
        <w:overflowPunct w:val="0"/>
        <w:autoSpaceDE w:val="0"/>
        <w:autoSpaceDN w:val="0"/>
        <w:adjustRightInd w:val="0"/>
        <w:spacing w:after="0" w:line="240" w:lineRule="auto"/>
        <w:ind w:left="567" w:right="-58" w:hanging="567"/>
        <w:jc w:val="center"/>
        <w:textAlignment w:val="baseline"/>
        <w:rPr>
          <w:rFonts w:ascii="Arial" w:eastAsia="Times New Roman" w:hAnsi="Arial" w:cs="Arial"/>
          <w:sz w:val="20"/>
          <w:szCs w:val="20"/>
        </w:rPr>
      </w:pPr>
    </w:p>
    <w:p w14:paraId="0FF4162D"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in the </w:t>
      </w:r>
      <w:sdt>
        <w:sdtPr>
          <w:rPr>
            <w:rFonts w:ascii="Arial" w:eastAsia="Times New Roman" w:hAnsi="Arial" w:cs="Arial"/>
            <w:sz w:val="20"/>
            <w:szCs w:val="20"/>
          </w:rPr>
          <w:id w:val="-1936820914"/>
          <w:placeholder>
            <w:docPart w:val="DFDD8DF345504481ABD2340B0E35E265"/>
          </w:placeholder>
          <w:dropDownList>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994FE5">
            <w:rPr>
              <w:rFonts w:ascii="Arial" w:eastAsia="Times New Roman" w:hAnsi="Arial" w:cs="Arial"/>
              <w:sz w:val="20"/>
              <w:szCs w:val="20"/>
            </w:rPr>
            <w:t>State of South Australia</w:t>
          </w:r>
        </w:sdtContent>
      </w:sdt>
    </w:p>
    <w:p w14:paraId="220383C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7BE260E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this [</w:t>
      </w:r>
      <w:r w:rsidRPr="00994FE5">
        <w:rPr>
          <w:rFonts w:ascii="Arial" w:eastAsia="Times New Roman" w:hAnsi="Arial" w:cs="Arial"/>
          <w:i/>
          <w:iCs/>
          <w:sz w:val="20"/>
          <w:szCs w:val="20"/>
        </w:rPr>
        <w:t>day</w:t>
      </w:r>
      <w:r w:rsidRPr="00994FE5">
        <w:rPr>
          <w:rFonts w:ascii="Arial" w:eastAsia="Times New Roman" w:hAnsi="Arial" w:cs="Arial"/>
          <w:sz w:val="20"/>
          <w:szCs w:val="20"/>
        </w:rPr>
        <w:t xml:space="preserve">] day of </w:t>
      </w:r>
      <w:r w:rsidRPr="00994FE5">
        <w:rPr>
          <w:rFonts w:ascii="Arial" w:eastAsia="Times New Roman" w:hAnsi="Arial" w:cs="Arial"/>
          <w:i/>
          <w:iCs/>
          <w:sz w:val="20"/>
          <w:szCs w:val="20"/>
        </w:rPr>
        <w:t>[month and year] at [time—if 48/72 hr warrant]</w:t>
      </w:r>
    </w:p>
    <w:p w14:paraId="36AD2776" w14:textId="77777777" w:rsidR="00994FE5" w:rsidRPr="00994FE5" w:rsidRDefault="00994FE5" w:rsidP="00994FE5">
      <w:pPr>
        <w:widowControl w:val="0"/>
        <w:numPr>
          <w:ilvl w:val="12"/>
          <w:numId w:val="0"/>
        </w:numPr>
        <w:overflowPunct w:val="0"/>
        <w:autoSpaceDE w:val="0"/>
        <w:autoSpaceDN w:val="0"/>
        <w:adjustRightInd w:val="0"/>
        <w:spacing w:after="0" w:line="240" w:lineRule="auto"/>
        <w:ind w:left="567" w:right="-58" w:hanging="567"/>
        <w:textAlignment w:val="baseline"/>
        <w:rPr>
          <w:rFonts w:ascii="Arial" w:eastAsia="Times New Roman" w:hAnsi="Arial" w:cs="Arial"/>
          <w:sz w:val="20"/>
          <w:szCs w:val="20"/>
        </w:rPr>
      </w:pPr>
    </w:p>
    <w:p w14:paraId="2BCF98B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62326FB"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D9B5E5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________________________________</w:t>
      </w:r>
    </w:p>
    <w:p w14:paraId="6C7F5D2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p>
    <w:p w14:paraId="6D24FBA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 xml:space="preserve">A Magistrate in and for the </w:t>
      </w:r>
      <w:sdt>
        <w:sdtPr>
          <w:rPr>
            <w:rFonts w:ascii="Arial" w:eastAsia="Times New Roman" w:hAnsi="Arial" w:cs="Arial"/>
            <w:sz w:val="20"/>
          </w:rPr>
          <w:id w:val="-988250629"/>
          <w:placeholder>
            <w:docPart w:val="77EA84C6F7EC4E4698E3E5939E2F3AD6"/>
          </w:placeholder>
          <w:dropDownList>
            <w:listItem w:displayText="Australian Capital Territory" w:value="Australian Capital Territory"/>
            <w:listItem w:displayText="State of New South Wales" w:value="State of New South Wales"/>
            <w:listItem w:displayText="Northern Territory" w:value="Northern Territory"/>
            <w:listItem w:displayText="State of Queensland" w:value="State of Queensland"/>
            <w:listItem w:displayText="State of South Australia" w:value="State of South Australia"/>
            <w:listItem w:displayText="State of Tasmania" w:value="State of Tasmania"/>
            <w:listItem w:displayText="State of Victoria" w:value="State of Victoria"/>
            <w:listItem w:displayText="State of Western Australia" w:value="State of Western Australia"/>
          </w:dropDownList>
        </w:sdtPr>
        <w:sdtEndPr/>
        <w:sdtContent>
          <w:r w:rsidRPr="00994FE5">
            <w:rPr>
              <w:rFonts w:ascii="Arial" w:eastAsia="Times New Roman" w:hAnsi="Arial" w:cs="Arial"/>
              <w:sz w:val="20"/>
            </w:rPr>
            <w:t>State of South Australia</w:t>
          </w:r>
        </w:sdtContent>
      </w:sdt>
      <w:r w:rsidRPr="00994FE5">
        <w:rPr>
          <w:rFonts w:ascii="Arial" w:eastAsia="Times New Roman" w:hAnsi="Arial" w:cs="Arial"/>
          <w:sz w:val="20"/>
        </w:rPr>
        <w:t xml:space="preserve"> </w:t>
      </w:r>
    </w:p>
    <w:p w14:paraId="3ED6295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b/>
          <w:sz w:val="20"/>
        </w:rPr>
      </w:pPr>
    </w:p>
    <w:p w14:paraId="38FC4D4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22CE3B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102BL—Search Warrant—Radiocommunications Act (Cth) is deleted.</w:t>
      </w:r>
    </w:p>
    <w:p w14:paraId="4F28142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the index to Schedule 1, the words “Form 102BQ—Investigation Warrant—Radiocommunications Act (Cth)” are inserted immediately after the words “Form 102BP—Search Warrant—Water efficiency Labelling and Standards Act (Cth)”.</w:t>
      </w:r>
    </w:p>
    <w:p w14:paraId="4F99287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102BQ—Investigation Warrant—Radiocommunications Act (Cth) is inserted as follows:</w:t>
      </w:r>
    </w:p>
    <w:p w14:paraId="41B2BF24"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102BQ</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ADD4F2C" w14:textId="77777777" w:rsidTr="00101EC2">
        <w:tc>
          <w:tcPr>
            <w:tcW w:w="3899" w:type="pct"/>
            <w:tcBorders>
              <w:top w:val="single" w:sz="4" w:space="0" w:color="auto"/>
            </w:tcBorders>
          </w:tcPr>
          <w:p w14:paraId="015B945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1573D7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E3D3A1A" w14:textId="77777777" w:rsidTr="00101EC2">
        <w:trPr>
          <w:trHeight w:val="95"/>
        </w:trPr>
        <w:tc>
          <w:tcPr>
            <w:tcW w:w="3899" w:type="pct"/>
            <w:tcBorders>
              <w:bottom w:val="single" w:sz="2" w:space="0" w:color="auto"/>
            </w:tcBorders>
          </w:tcPr>
          <w:p w14:paraId="173353F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72A030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1C2EF8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E6BA23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023A530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290C90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577BF67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9AA3E0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231B028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DEAECB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INVESTIGATION </w:t>
      </w:r>
      <w:r w:rsidRPr="00994FE5">
        <w:rPr>
          <w:rFonts w:ascii="Arial" w:hAnsi="Arial" w:cs="Arial"/>
          <w:b/>
          <w:bCs/>
          <w:sz w:val="28"/>
        </w:rPr>
        <w:t>WARRANT</w:t>
      </w:r>
    </w:p>
    <w:p w14:paraId="6887BFD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Radiocommunications Act 1992 (Cth)</w:t>
      </w:r>
    </w:p>
    <w:p w14:paraId="3AD8282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118A043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76D1735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5C42F95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60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06480E9"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3BC7EEFD" w14:textId="77777777" w:rsidTr="00101EC2">
        <w:tc>
          <w:tcPr>
            <w:tcW w:w="5000" w:type="pct"/>
            <w:gridSpan w:val="3"/>
          </w:tcPr>
          <w:p w14:paraId="7AB2193F"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name(s) of the authorised person(s)</w:t>
            </w:r>
            <w:r w:rsidRPr="00994FE5">
              <w:rPr>
                <w:rFonts w:ascii="Arial" w:hAnsi="Arial" w:cs="Arial"/>
                <w:b/>
                <w:sz w:val="20"/>
                <w:szCs w:val="20"/>
              </w:rPr>
              <w:t>]</w:t>
            </w:r>
          </w:p>
          <w:p w14:paraId="1D7F8558" w14:textId="77777777" w:rsidR="00994FE5" w:rsidRPr="00994FE5" w:rsidRDefault="00994FE5" w:rsidP="00994FE5">
            <w:pPr>
              <w:overflowPunct w:val="0"/>
              <w:spacing w:after="120" w:line="276" w:lineRule="auto"/>
              <w:jc w:val="left"/>
              <w:textAlignment w:val="baseline"/>
              <w:rPr>
                <w:rFonts w:ascii="Arial" w:hAnsi="Arial" w:cs="Arial"/>
                <w:b/>
                <w:sz w:val="20"/>
                <w:szCs w:val="20"/>
              </w:rPr>
            </w:pPr>
            <w:r w:rsidRPr="00994FE5">
              <w:rPr>
                <w:rFonts w:ascii="Arial" w:hAnsi="Arial" w:cs="Arial"/>
                <w:b/>
                <w:sz w:val="20"/>
                <w:szCs w:val="20"/>
              </w:rPr>
              <w:t>Recitals</w:t>
            </w:r>
          </w:p>
          <w:p w14:paraId="402B3365"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r w:rsidRPr="00994FE5">
              <w:rPr>
                <w:rFonts w:ascii="Arial" w:hAnsi="Arial" w:cs="Arial"/>
                <w:sz w:val="20"/>
                <w:szCs w:val="20"/>
              </w:rPr>
              <w:t>(a)</w:t>
            </w:r>
            <w:r w:rsidRPr="00994FE5">
              <w:rPr>
                <w:rFonts w:ascii="Arial" w:hAnsi="Arial" w:cs="Arial"/>
                <w:sz w:val="20"/>
                <w:szCs w:val="20"/>
              </w:rPr>
              <w:tab/>
              <w:t xml:space="preserve">An Application has been made on [date] by [an] authorised inspector[s] [name(s)], within the meaning of </w:t>
            </w:r>
            <w:r w:rsidRPr="00994FE5">
              <w:rPr>
                <w:rFonts w:ascii="Arial" w:hAnsi="Arial" w:cs="Arial"/>
                <w:sz w:val="20"/>
                <w:szCs w:val="20"/>
              </w:rPr>
              <w:tab/>
              <w:t xml:space="preserve">section 284 </w:t>
            </w:r>
            <w:r w:rsidRPr="00994FE5">
              <w:rPr>
                <w:rFonts w:ascii="Arial" w:hAnsi="Arial" w:cs="Arial"/>
                <w:i/>
                <w:iCs/>
                <w:sz w:val="20"/>
                <w:szCs w:val="20"/>
              </w:rPr>
              <w:t>Radiocommunications Act 1992</w:t>
            </w:r>
            <w:r w:rsidRPr="00994FE5">
              <w:rPr>
                <w:rFonts w:ascii="Arial" w:hAnsi="Arial" w:cs="Arial"/>
                <w:sz w:val="20"/>
                <w:szCs w:val="20"/>
              </w:rPr>
              <w:t xml:space="preserve"> (Cth), pursuant to section 284B of the </w:t>
            </w:r>
            <w:r w:rsidRPr="00994FE5">
              <w:rPr>
                <w:rFonts w:ascii="Arial" w:hAnsi="Arial" w:cs="Arial"/>
                <w:i/>
                <w:iCs/>
                <w:sz w:val="20"/>
                <w:szCs w:val="20"/>
              </w:rPr>
              <w:t xml:space="preserve">Radiocommunications </w:t>
            </w:r>
            <w:r w:rsidRPr="00994FE5">
              <w:rPr>
                <w:rFonts w:ascii="Arial" w:hAnsi="Arial" w:cs="Arial"/>
                <w:i/>
                <w:iCs/>
                <w:sz w:val="20"/>
                <w:szCs w:val="20"/>
              </w:rPr>
              <w:tab/>
              <w:t>Act 1992</w:t>
            </w:r>
            <w:r w:rsidRPr="00994FE5">
              <w:rPr>
                <w:rFonts w:ascii="Arial" w:hAnsi="Arial" w:cs="Arial"/>
                <w:sz w:val="20"/>
                <w:szCs w:val="20"/>
              </w:rPr>
              <w:t xml:space="preserve"> (Cth) (‘the Act’) and section[</w:t>
            </w:r>
            <w:r w:rsidRPr="00994FE5">
              <w:rPr>
                <w:rFonts w:ascii="Arial" w:hAnsi="Arial" w:cs="Arial"/>
                <w:i/>
                <w:iCs/>
                <w:sz w:val="20"/>
                <w:szCs w:val="20"/>
              </w:rPr>
              <w:t>s</w:t>
            </w:r>
            <w:r w:rsidRPr="00994FE5">
              <w:rPr>
                <w:rFonts w:ascii="Arial" w:hAnsi="Arial" w:cs="Arial"/>
                <w:sz w:val="20"/>
                <w:szCs w:val="20"/>
              </w:rPr>
              <w:t>] 70 [</w:t>
            </w:r>
            <w:r w:rsidRPr="00994FE5">
              <w:rPr>
                <w:rFonts w:ascii="Arial" w:hAnsi="Arial" w:cs="Arial"/>
                <w:i/>
                <w:iCs/>
                <w:sz w:val="20"/>
                <w:szCs w:val="20"/>
              </w:rPr>
              <w:t>and 71</w:t>
            </w:r>
            <w:r w:rsidRPr="00994FE5">
              <w:rPr>
                <w:rFonts w:ascii="Arial" w:hAnsi="Arial" w:cs="Arial"/>
                <w:sz w:val="20"/>
                <w:szCs w:val="20"/>
              </w:rPr>
              <w:t xml:space="preserve">] of the </w:t>
            </w:r>
            <w:r w:rsidRPr="00994FE5">
              <w:rPr>
                <w:rFonts w:ascii="Arial" w:hAnsi="Arial" w:cs="Arial"/>
                <w:i/>
                <w:iCs/>
                <w:sz w:val="20"/>
                <w:szCs w:val="20"/>
              </w:rPr>
              <w:t xml:space="preserve">Regulatory Powers (Standard Provisions) </w:t>
            </w:r>
            <w:r w:rsidRPr="00994FE5">
              <w:rPr>
                <w:rFonts w:ascii="Arial" w:hAnsi="Arial" w:cs="Arial"/>
                <w:i/>
                <w:iCs/>
                <w:sz w:val="20"/>
                <w:szCs w:val="20"/>
              </w:rPr>
              <w:tab/>
              <w:t>Act 2014 (Cth)</w:t>
            </w:r>
            <w:r w:rsidRPr="00994FE5">
              <w:rPr>
                <w:rFonts w:ascii="Arial" w:hAnsi="Arial" w:cs="Arial"/>
                <w:sz w:val="20"/>
                <w:szCs w:val="20"/>
              </w:rPr>
              <w:t xml:space="preserve"> </w:t>
            </w:r>
            <w:r w:rsidRPr="00994FE5">
              <w:rPr>
                <w:rFonts w:ascii="Arial" w:hAnsi="Arial" w:cs="Arial"/>
                <w:sz w:val="20"/>
                <w:szCs w:val="20"/>
              </w:rPr>
              <w:tab/>
              <w:t>for the issue of an investigation warrant.</w:t>
            </w:r>
          </w:p>
          <w:p w14:paraId="545F8CE5"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p>
          <w:p w14:paraId="70AD19E9"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The Magistrate is satisfied on information given [</w:t>
            </w:r>
            <w:r w:rsidRPr="00994FE5">
              <w:rPr>
                <w:rFonts w:ascii="Arial" w:hAnsi="Arial" w:cs="Arial"/>
                <w:i/>
                <w:sz w:val="20"/>
                <w:szCs w:val="20"/>
              </w:rPr>
              <w:t>on oath/by affirmation</w:t>
            </w:r>
            <w:r w:rsidRPr="00994FE5">
              <w:rPr>
                <w:rFonts w:ascii="Arial" w:hAnsi="Arial" w:cs="Arial"/>
                <w:iCs/>
                <w:sz w:val="20"/>
                <w:szCs w:val="20"/>
              </w:rPr>
              <w:t>] [</w:t>
            </w:r>
            <w:r w:rsidRPr="00994FE5">
              <w:rPr>
                <w:rFonts w:ascii="Arial" w:hAnsi="Arial" w:cs="Arial"/>
                <w:i/>
                <w:sz w:val="20"/>
                <w:szCs w:val="20"/>
              </w:rPr>
              <w:t xml:space="preserve">in person/by electronic means/by </w:t>
            </w:r>
            <w:r w:rsidRPr="00994FE5">
              <w:rPr>
                <w:rFonts w:ascii="Arial" w:hAnsi="Arial" w:cs="Arial"/>
                <w:i/>
                <w:sz w:val="20"/>
                <w:szCs w:val="20"/>
              </w:rPr>
              <w:tab/>
              <w:t>telephone</w:t>
            </w:r>
            <w:r w:rsidRPr="00994FE5">
              <w:rPr>
                <w:rFonts w:ascii="Arial" w:hAnsi="Arial" w:cs="Arial"/>
                <w:iCs/>
                <w:sz w:val="20"/>
                <w:szCs w:val="20"/>
              </w:rPr>
              <w:t>] and further</w:t>
            </w:r>
            <w:r w:rsidRPr="00994FE5">
              <w:rPr>
                <w:rFonts w:ascii="Arial" w:hAnsi="Arial" w:cs="Arial"/>
                <w:i/>
                <w:sz w:val="20"/>
                <w:szCs w:val="20"/>
              </w:rPr>
              <w:t xml:space="preserve"> </w:t>
            </w:r>
            <w:r w:rsidRPr="00994FE5">
              <w:rPr>
                <w:rFonts w:ascii="Arial" w:hAnsi="Arial" w:cs="Arial"/>
                <w:iCs/>
                <w:sz w:val="20"/>
                <w:szCs w:val="20"/>
              </w:rPr>
              <w:t xml:space="preserve">information </w:t>
            </w:r>
            <w:r w:rsidRPr="00994FE5">
              <w:rPr>
                <w:rFonts w:ascii="Arial" w:hAnsi="Arial" w:cs="Arial"/>
                <w:sz w:val="20"/>
                <w:szCs w:val="20"/>
              </w:rPr>
              <w:t>provided at the hearing that:</w:t>
            </w:r>
          </w:p>
        </w:tc>
      </w:tr>
      <w:tr w:rsidR="00994FE5" w:rsidRPr="00994FE5" w14:paraId="5967E2A0" w14:textId="77777777" w:rsidTr="00101EC2">
        <w:tc>
          <w:tcPr>
            <w:tcW w:w="201" w:type="pct"/>
          </w:tcPr>
          <w:p w14:paraId="002836C2"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21C95199" w14:textId="77777777" w:rsidR="00994FE5" w:rsidRPr="00994FE5" w:rsidRDefault="00994FE5" w:rsidP="002910E3">
            <w:pPr>
              <w:numPr>
                <w:ilvl w:val="0"/>
                <w:numId w:val="372"/>
              </w:numPr>
              <w:overflowPunct w:val="0"/>
              <w:spacing w:after="120" w:line="276" w:lineRule="auto"/>
              <w:jc w:val="left"/>
              <w:textAlignment w:val="baseline"/>
              <w:rPr>
                <w:rFonts w:ascii="Arial" w:hAnsi="Arial" w:cs="Arial"/>
                <w:sz w:val="20"/>
                <w:szCs w:val="20"/>
              </w:rPr>
            </w:pPr>
          </w:p>
        </w:tc>
        <w:tc>
          <w:tcPr>
            <w:tcW w:w="4596" w:type="pct"/>
          </w:tcPr>
          <w:p w14:paraId="434C1900"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there are reasonable grounds for suspecting that there is, or may within the next 72 hours be, at the premises described below, a thing with respect to, that may afford evidence of, or will be used in a contravention of a[</w:t>
            </w:r>
            <w:r w:rsidRPr="00994FE5">
              <w:rPr>
                <w:rFonts w:ascii="Arial" w:hAnsi="Arial" w:cs="Arial"/>
                <w:i/>
                <w:iCs/>
                <w:sz w:val="20"/>
                <w:szCs w:val="20"/>
              </w:rPr>
              <w:t>n</w:t>
            </w:r>
            <w:r w:rsidRPr="00994FE5">
              <w:rPr>
                <w:rFonts w:ascii="Arial" w:hAnsi="Arial" w:cs="Arial"/>
                <w:sz w:val="20"/>
                <w:szCs w:val="20"/>
              </w:rPr>
              <w:t>] [</w:t>
            </w:r>
            <w:r w:rsidRPr="00994FE5">
              <w:rPr>
                <w:rFonts w:ascii="Arial" w:hAnsi="Arial" w:cs="Arial"/>
                <w:i/>
                <w:iCs/>
                <w:sz w:val="20"/>
                <w:szCs w:val="20"/>
              </w:rPr>
              <w:t xml:space="preserve">offence </w:t>
            </w:r>
            <w:r w:rsidRPr="00994FE5">
              <w:rPr>
                <w:rFonts w:ascii="Arial" w:hAnsi="Arial" w:cs="Arial"/>
                <w:sz w:val="20"/>
                <w:szCs w:val="20"/>
              </w:rPr>
              <w:t xml:space="preserve">/ </w:t>
            </w:r>
            <w:r w:rsidRPr="00994FE5">
              <w:rPr>
                <w:rFonts w:ascii="Arial" w:hAnsi="Arial" w:cs="Arial"/>
                <w:i/>
                <w:iCs/>
                <w:sz w:val="20"/>
                <w:szCs w:val="20"/>
              </w:rPr>
              <w:t>civil penalty</w:t>
            </w:r>
            <w:r w:rsidRPr="00994FE5">
              <w:rPr>
                <w:rFonts w:ascii="Arial" w:hAnsi="Arial" w:cs="Arial"/>
                <w:sz w:val="20"/>
                <w:szCs w:val="20"/>
              </w:rPr>
              <w:t xml:space="preserve">] provision under the </w:t>
            </w:r>
            <w:r w:rsidRPr="00994FE5">
              <w:rPr>
                <w:rFonts w:ascii="Arial" w:hAnsi="Arial" w:cs="Arial"/>
                <w:i/>
                <w:sz w:val="20"/>
                <w:szCs w:val="20"/>
              </w:rPr>
              <w:t>Radiocommunications Act 1992</w:t>
            </w:r>
            <w:r w:rsidRPr="00994FE5">
              <w:rPr>
                <w:rFonts w:ascii="Arial" w:hAnsi="Arial" w:cs="Arial"/>
                <w:sz w:val="20"/>
                <w:szCs w:val="20"/>
              </w:rPr>
              <w:t xml:space="preserve"> (“evidential material”), namely [</w:t>
            </w:r>
            <w:r w:rsidRPr="00994FE5">
              <w:rPr>
                <w:rFonts w:ascii="Arial" w:hAnsi="Arial" w:cs="Arial"/>
                <w:i/>
                <w:sz w:val="20"/>
                <w:szCs w:val="20"/>
              </w:rPr>
              <w:t>details of the contravention or reasonably suspected contravention</w:t>
            </w:r>
            <w:r w:rsidRPr="00994FE5">
              <w:rPr>
                <w:rFonts w:ascii="Arial" w:hAnsi="Arial" w:cs="Arial"/>
                <w:sz w:val="20"/>
                <w:szCs w:val="20"/>
              </w:rPr>
              <w:t>];</w:t>
            </w:r>
          </w:p>
        </w:tc>
      </w:tr>
      <w:tr w:rsidR="00994FE5" w:rsidRPr="00994FE5" w14:paraId="253DB7B2" w14:textId="77777777" w:rsidTr="00101EC2">
        <w:tc>
          <w:tcPr>
            <w:tcW w:w="201" w:type="pct"/>
          </w:tcPr>
          <w:p w14:paraId="016DF4DD"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72576280" w14:textId="77777777" w:rsidR="00994FE5" w:rsidRPr="00994FE5" w:rsidRDefault="00994FE5" w:rsidP="002910E3">
            <w:pPr>
              <w:numPr>
                <w:ilvl w:val="0"/>
                <w:numId w:val="372"/>
              </w:numPr>
              <w:overflowPunct w:val="0"/>
              <w:spacing w:after="120" w:line="276" w:lineRule="auto"/>
              <w:jc w:val="left"/>
              <w:textAlignment w:val="baseline"/>
              <w:rPr>
                <w:rFonts w:ascii="Arial" w:hAnsi="Arial" w:cs="Arial"/>
                <w:sz w:val="20"/>
                <w:szCs w:val="20"/>
              </w:rPr>
            </w:pPr>
          </w:p>
        </w:tc>
        <w:tc>
          <w:tcPr>
            <w:tcW w:w="4596" w:type="pct"/>
          </w:tcPr>
          <w:p w14:paraId="1D6ACCC1"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18"/>
              </w:rPr>
              <w:t>(ii) or (iii) mandatory if remote application</w:t>
            </w:r>
            <w:r w:rsidRPr="00994FE5">
              <w:rPr>
                <w:rFonts w:ascii="Arial" w:hAnsi="Arial" w:cs="Arial"/>
                <w:sz w:val="18"/>
                <w:szCs w:val="18"/>
              </w:rPr>
              <w:t xml:space="preserve"> </w:t>
            </w:r>
            <w:r w:rsidRPr="00994FE5">
              <w:rPr>
                <w:rFonts w:ascii="Arial" w:hAnsi="Arial" w:cs="Arial"/>
                <w:sz w:val="20"/>
                <w:szCs w:val="18"/>
              </w:rPr>
              <w:t>a warrant should be issued urgently;</w:t>
            </w:r>
          </w:p>
        </w:tc>
      </w:tr>
      <w:tr w:rsidR="00994FE5" w:rsidRPr="00994FE5" w14:paraId="6BE876C9" w14:textId="77777777" w:rsidTr="00101EC2">
        <w:tc>
          <w:tcPr>
            <w:tcW w:w="201" w:type="pct"/>
          </w:tcPr>
          <w:p w14:paraId="4BBCE840"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2926CF1F" w14:textId="77777777" w:rsidR="00994FE5" w:rsidRPr="00994FE5" w:rsidRDefault="00994FE5" w:rsidP="002910E3">
            <w:pPr>
              <w:numPr>
                <w:ilvl w:val="0"/>
                <w:numId w:val="372"/>
              </w:numPr>
              <w:overflowPunct w:val="0"/>
              <w:spacing w:after="120" w:line="276" w:lineRule="auto"/>
              <w:jc w:val="left"/>
              <w:textAlignment w:val="baseline"/>
              <w:rPr>
                <w:rFonts w:ascii="Arial" w:hAnsi="Arial" w:cs="Arial"/>
                <w:sz w:val="20"/>
                <w:szCs w:val="20"/>
              </w:rPr>
            </w:pPr>
          </w:p>
        </w:tc>
        <w:tc>
          <w:tcPr>
            <w:tcW w:w="4596" w:type="pct"/>
          </w:tcPr>
          <w:p w14:paraId="50E49301"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b/>
                <w:sz w:val="12"/>
                <w:szCs w:val="18"/>
              </w:rPr>
              <w:t>(ii) or (iii) mandatory if remote application</w:t>
            </w:r>
            <w:r w:rsidRPr="00994FE5">
              <w:rPr>
                <w:rFonts w:ascii="Arial" w:hAnsi="Arial" w:cs="Arial"/>
                <w:sz w:val="18"/>
                <w:szCs w:val="18"/>
              </w:rPr>
              <w:t xml:space="preserve"> </w:t>
            </w:r>
            <w:r w:rsidRPr="00994FE5">
              <w:rPr>
                <w:rFonts w:ascii="Arial" w:hAnsi="Arial" w:cs="Arial"/>
                <w:sz w:val="20"/>
                <w:szCs w:val="18"/>
              </w:rPr>
              <w:t>the delay that would occur if an application were made in person would frustrate the effective execution of the warrant;</w:t>
            </w:r>
          </w:p>
        </w:tc>
      </w:tr>
      <w:tr w:rsidR="00994FE5" w:rsidRPr="00994FE5" w14:paraId="5A524CAF" w14:textId="77777777" w:rsidTr="00101EC2">
        <w:tc>
          <w:tcPr>
            <w:tcW w:w="201" w:type="pct"/>
          </w:tcPr>
          <w:p w14:paraId="5021ECA9"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4081021C" w14:textId="77777777" w:rsidR="00994FE5" w:rsidRPr="00994FE5" w:rsidRDefault="00994FE5" w:rsidP="002910E3">
            <w:pPr>
              <w:numPr>
                <w:ilvl w:val="0"/>
                <w:numId w:val="372"/>
              </w:numPr>
              <w:overflowPunct w:val="0"/>
              <w:spacing w:after="120" w:line="276" w:lineRule="auto"/>
              <w:jc w:val="left"/>
              <w:textAlignment w:val="baseline"/>
              <w:rPr>
                <w:rFonts w:ascii="Arial" w:hAnsi="Arial" w:cs="Arial"/>
                <w:sz w:val="20"/>
                <w:szCs w:val="20"/>
              </w:rPr>
            </w:pPr>
          </w:p>
        </w:tc>
        <w:tc>
          <w:tcPr>
            <w:tcW w:w="4596" w:type="pct"/>
          </w:tcPr>
          <w:p w14:paraId="303AC989"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there are proper grounds for the issue of the warrant under </w:t>
            </w:r>
            <w:r w:rsidRPr="00994FE5">
              <w:rPr>
                <w:rFonts w:ascii="Arial" w:hAnsi="Arial" w:cs="Arial"/>
                <w:iCs/>
                <w:sz w:val="20"/>
                <w:szCs w:val="20"/>
              </w:rPr>
              <w:t xml:space="preserve">section 284B of the </w:t>
            </w:r>
            <w:r w:rsidRPr="00994FE5">
              <w:rPr>
                <w:rFonts w:ascii="Arial" w:hAnsi="Arial" w:cs="Arial"/>
                <w:i/>
                <w:sz w:val="20"/>
                <w:szCs w:val="20"/>
              </w:rPr>
              <w:t>Radiocommunications Act 1992</w:t>
            </w:r>
            <w:r w:rsidRPr="00994FE5">
              <w:rPr>
                <w:rFonts w:ascii="Arial" w:hAnsi="Arial" w:cs="Arial"/>
                <w:i/>
                <w:iCs/>
                <w:sz w:val="20"/>
                <w:szCs w:val="20"/>
              </w:rPr>
              <w:t xml:space="preserve"> </w:t>
            </w:r>
            <w:r w:rsidRPr="00994FE5">
              <w:rPr>
                <w:rFonts w:ascii="Arial" w:hAnsi="Arial" w:cs="Arial"/>
                <w:iCs/>
                <w:sz w:val="20"/>
                <w:szCs w:val="20"/>
              </w:rPr>
              <w:t>a</w:t>
            </w:r>
            <w:r w:rsidRPr="00994FE5">
              <w:rPr>
                <w:rFonts w:ascii="Arial" w:hAnsi="Arial" w:cs="Arial"/>
                <w:sz w:val="20"/>
                <w:szCs w:val="20"/>
              </w:rPr>
              <w:t>nd section 70</w:t>
            </w:r>
            <w:r w:rsidRPr="00994FE5">
              <w:rPr>
                <w:rFonts w:ascii="Arial" w:hAnsi="Arial" w:cs="Arial"/>
                <w:i/>
                <w:iCs/>
                <w:sz w:val="20"/>
                <w:szCs w:val="20"/>
              </w:rPr>
              <w:t xml:space="preserve"> </w:t>
            </w:r>
            <w:r w:rsidRPr="00994FE5">
              <w:rPr>
                <w:rFonts w:ascii="Arial" w:hAnsi="Arial" w:cs="Arial"/>
                <w:sz w:val="20"/>
                <w:szCs w:val="20"/>
              </w:rPr>
              <w:t>[</w:t>
            </w:r>
            <w:r w:rsidRPr="00994FE5">
              <w:rPr>
                <w:rFonts w:ascii="Arial" w:hAnsi="Arial" w:cs="Arial"/>
                <w:i/>
                <w:iCs/>
                <w:sz w:val="20"/>
                <w:szCs w:val="20"/>
              </w:rPr>
              <w:t>and section 71</w:t>
            </w:r>
            <w:r w:rsidRPr="00994FE5">
              <w:rPr>
                <w:rFonts w:ascii="Arial" w:hAnsi="Arial" w:cs="Arial"/>
                <w:sz w:val="20"/>
                <w:szCs w:val="20"/>
              </w:rPr>
              <w:t>]</w:t>
            </w:r>
            <w:r w:rsidRPr="00994FE5">
              <w:rPr>
                <w:rFonts w:ascii="Arial" w:hAnsi="Arial" w:cs="Arial"/>
                <w:i/>
                <w:iCs/>
                <w:sz w:val="20"/>
                <w:szCs w:val="20"/>
              </w:rPr>
              <w:t xml:space="preserve"> </w:t>
            </w:r>
            <w:r w:rsidRPr="00994FE5">
              <w:rPr>
                <w:rFonts w:ascii="Arial" w:hAnsi="Arial" w:cs="Arial"/>
                <w:sz w:val="20"/>
                <w:szCs w:val="20"/>
              </w:rPr>
              <w:t xml:space="preserve">of the </w:t>
            </w:r>
            <w:r w:rsidRPr="00994FE5">
              <w:rPr>
                <w:rFonts w:ascii="Arial" w:hAnsi="Arial" w:cs="Arial"/>
                <w:i/>
                <w:iCs/>
                <w:sz w:val="20"/>
                <w:szCs w:val="20"/>
              </w:rPr>
              <w:t>Regulatory Powers (Standard Provisions) Act 2014.</w:t>
            </w:r>
          </w:p>
        </w:tc>
      </w:tr>
      <w:tr w:rsidR="00994FE5" w:rsidRPr="00994FE5" w14:paraId="50FFC262" w14:textId="77777777" w:rsidTr="00101EC2">
        <w:tc>
          <w:tcPr>
            <w:tcW w:w="5000" w:type="pct"/>
            <w:gridSpan w:val="3"/>
          </w:tcPr>
          <w:p w14:paraId="2254AD18"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lastRenderedPageBreak/>
              <w:t>Warrant</w:t>
            </w:r>
          </w:p>
          <w:p w14:paraId="25812B31"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 xml:space="preserve">This warrant is issued under section 284B of the </w:t>
            </w:r>
            <w:r w:rsidRPr="00994FE5">
              <w:rPr>
                <w:rFonts w:ascii="Arial" w:hAnsi="Arial" w:cs="Arial"/>
                <w:i/>
                <w:iCs/>
                <w:sz w:val="20"/>
                <w:szCs w:val="20"/>
              </w:rPr>
              <w:t xml:space="preserve">Radiocommunications Act 1992 </w:t>
            </w:r>
            <w:r w:rsidRPr="00994FE5">
              <w:rPr>
                <w:rFonts w:ascii="Arial" w:hAnsi="Arial" w:cs="Arial"/>
                <w:sz w:val="20"/>
                <w:szCs w:val="20"/>
              </w:rPr>
              <w:t xml:space="preserve">and Part 3 Division 6 of the </w:t>
            </w:r>
            <w:r w:rsidRPr="00994FE5">
              <w:rPr>
                <w:rFonts w:ascii="Arial" w:hAnsi="Arial" w:cs="Arial"/>
                <w:i/>
                <w:iCs/>
                <w:sz w:val="20"/>
                <w:szCs w:val="20"/>
              </w:rPr>
              <w:t>Regulatory Powers (Standard Provisions) Act 2014</w:t>
            </w:r>
            <w:r w:rsidRPr="00994FE5">
              <w:rPr>
                <w:rFonts w:ascii="Arial" w:hAnsi="Arial" w:cs="Arial"/>
                <w:sz w:val="20"/>
                <w:szCs w:val="20"/>
              </w:rPr>
              <w:t xml:space="preserve"> for the purpose of investigating a suspected contravention of section(s) [</w:t>
            </w:r>
            <w:r w:rsidRPr="00994FE5">
              <w:rPr>
                <w:rFonts w:ascii="Arial" w:hAnsi="Arial" w:cs="Arial"/>
                <w:i/>
                <w:iCs/>
                <w:sz w:val="20"/>
                <w:szCs w:val="20"/>
              </w:rPr>
              <w:t>insert the provision to which the warrant relates</w:t>
            </w:r>
            <w:r w:rsidRPr="00994FE5">
              <w:rPr>
                <w:rFonts w:ascii="Arial" w:hAnsi="Arial" w:cs="Arial"/>
                <w:sz w:val="20"/>
                <w:szCs w:val="20"/>
              </w:rPr>
              <w:t xml:space="preserve">] of the </w:t>
            </w:r>
            <w:r w:rsidRPr="00994FE5">
              <w:rPr>
                <w:rFonts w:ascii="Arial" w:hAnsi="Arial" w:cs="Arial"/>
                <w:i/>
                <w:iCs/>
                <w:sz w:val="20"/>
                <w:szCs w:val="20"/>
              </w:rPr>
              <w:t>Radiocommunications Act 1992</w:t>
            </w:r>
            <w:r w:rsidRPr="00994FE5">
              <w:rPr>
                <w:rFonts w:ascii="Arial" w:hAnsi="Arial" w:cs="Arial"/>
                <w:sz w:val="20"/>
                <w:szCs w:val="20"/>
              </w:rPr>
              <w:t>.</w:t>
            </w:r>
          </w:p>
          <w:p w14:paraId="6762B67D"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authorised persons, with such assistants and by such force as is necessary and reasonable in the circumstances, to:</w:t>
            </w:r>
          </w:p>
        </w:tc>
      </w:tr>
      <w:tr w:rsidR="00994FE5" w:rsidRPr="00994FE5" w14:paraId="072D04E3" w14:textId="77777777" w:rsidTr="00101EC2">
        <w:tc>
          <w:tcPr>
            <w:tcW w:w="201" w:type="pct"/>
          </w:tcPr>
          <w:p w14:paraId="7ED115CB"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gridSpan w:val="2"/>
          </w:tcPr>
          <w:p w14:paraId="363E180A"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w:t>
            </w:r>
            <w:r w:rsidRPr="00994FE5">
              <w:rPr>
                <w:rFonts w:ascii="Arial" w:hAnsi="Arial" w:cs="Arial"/>
                <w:sz w:val="20"/>
                <w:szCs w:val="20"/>
              </w:rPr>
              <w:tab/>
              <w:t>enter [</w:t>
            </w:r>
            <w:r w:rsidRPr="00994FE5">
              <w:rPr>
                <w:rFonts w:ascii="Arial" w:hAnsi="Arial" w:cs="Arial"/>
                <w:i/>
                <w:sz w:val="20"/>
                <w:szCs w:val="20"/>
              </w:rPr>
              <w:t>description of premises, address</w:t>
            </w:r>
            <w:r w:rsidRPr="00994FE5">
              <w:rPr>
                <w:rFonts w:ascii="Arial" w:hAnsi="Arial" w:cs="Arial"/>
                <w:sz w:val="20"/>
                <w:szCs w:val="20"/>
              </w:rPr>
              <w:t xml:space="preserve">], search for and seize the following kinds of evidential material </w:t>
            </w:r>
            <w:r w:rsidRPr="00994FE5">
              <w:rPr>
                <w:rFonts w:ascii="Arial" w:hAnsi="Arial" w:cs="Arial"/>
                <w:sz w:val="20"/>
                <w:szCs w:val="20"/>
              </w:rPr>
              <w:tab/>
              <w:t>[</w:t>
            </w:r>
            <w:r w:rsidRPr="00994FE5">
              <w:rPr>
                <w:rFonts w:ascii="Arial" w:hAnsi="Arial" w:cs="Arial"/>
                <w:i/>
                <w:sz w:val="20"/>
                <w:szCs w:val="20"/>
              </w:rPr>
              <w:t>description of the evidential material</w:t>
            </w:r>
            <w:r w:rsidRPr="00994FE5">
              <w:rPr>
                <w:rFonts w:ascii="Arial" w:hAnsi="Arial" w:cs="Arial"/>
                <w:sz w:val="20"/>
                <w:szCs w:val="20"/>
              </w:rPr>
              <w:t>].</w:t>
            </w:r>
          </w:p>
        </w:tc>
      </w:tr>
      <w:tr w:rsidR="00994FE5" w:rsidRPr="00994FE5" w14:paraId="185B78E7" w14:textId="77777777" w:rsidTr="00101EC2">
        <w:tc>
          <w:tcPr>
            <w:tcW w:w="201" w:type="pct"/>
          </w:tcPr>
          <w:p w14:paraId="6521365B"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gridSpan w:val="2"/>
          </w:tcPr>
          <w:p w14:paraId="462F1C3F"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 xml:space="preserve">exercise the powers set out in Part 3 of the </w:t>
            </w:r>
            <w:r w:rsidRPr="00994FE5">
              <w:rPr>
                <w:rFonts w:ascii="Arial" w:hAnsi="Arial" w:cs="Arial"/>
                <w:i/>
                <w:iCs/>
                <w:sz w:val="20"/>
                <w:szCs w:val="20"/>
              </w:rPr>
              <w:t>Regulatory Powers (Standard Provisions) Act 2014</w:t>
            </w:r>
            <w:r w:rsidRPr="00994FE5">
              <w:rPr>
                <w:rFonts w:ascii="Arial" w:hAnsi="Arial" w:cs="Arial"/>
                <w:sz w:val="20"/>
                <w:szCs w:val="20"/>
              </w:rPr>
              <w:t xml:space="preserve"> (as </w:t>
            </w:r>
            <w:r w:rsidRPr="00994FE5">
              <w:rPr>
                <w:rFonts w:ascii="Arial" w:hAnsi="Arial" w:cs="Arial"/>
                <w:sz w:val="20"/>
                <w:szCs w:val="20"/>
              </w:rPr>
              <w:tab/>
              <w:t xml:space="preserve">modified by section 284B of the </w:t>
            </w:r>
            <w:r w:rsidRPr="00994FE5">
              <w:rPr>
                <w:rFonts w:ascii="Arial" w:hAnsi="Arial" w:cs="Arial"/>
                <w:i/>
                <w:iCs/>
                <w:sz w:val="20"/>
                <w:szCs w:val="20"/>
              </w:rPr>
              <w:t>Radiocommunications Act 1992</w:t>
            </w:r>
            <w:r w:rsidRPr="00994FE5">
              <w:rPr>
                <w:rFonts w:ascii="Arial" w:hAnsi="Arial" w:cs="Arial"/>
                <w:sz w:val="20"/>
                <w:szCs w:val="20"/>
              </w:rPr>
              <w:t xml:space="preserve">) in relation to the premises described </w:t>
            </w:r>
            <w:r w:rsidRPr="00994FE5">
              <w:rPr>
                <w:rFonts w:ascii="Arial" w:hAnsi="Arial" w:cs="Arial"/>
                <w:sz w:val="20"/>
                <w:szCs w:val="20"/>
              </w:rPr>
              <w:tab/>
              <w:t xml:space="preserve">above for the purposes of section 284B of the </w:t>
            </w:r>
            <w:r w:rsidRPr="00994FE5">
              <w:rPr>
                <w:rFonts w:ascii="Arial" w:hAnsi="Arial" w:cs="Arial"/>
                <w:i/>
                <w:iCs/>
                <w:sz w:val="20"/>
                <w:szCs w:val="20"/>
              </w:rPr>
              <w:t>Radiocommunications Act 1992</w:t>
            </w:r>
            <w:r w:rsidRPr="00994FE5">
              <w:rPr>
                <w:rFonts w:ascii="Arial" w:hAnsi="Arial" w:cs="Arial"/>
                <w:sz w:val="20"/>
                <w:szCs w:val="20"/>
              </w:rPr>
              <w:t xml:space="preserve">. </w:t>
            </w:r>
          </w:p>
        </w:tc>
      </w:tr>
      <w:tr w:rsidR="00994FE5" w:rsidRPr="00994FE5" w14:paraId="3ADAE76F" w14:textId="77777777" w:rsidTr="00101EC2">
        <w:tc>
          <w:tcPr>
            <w:tcW w:w="201" w:type="pct"/>
          </w:tcPr>
          <w:p w14:paraId="0839EB7F"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gridSpan w:val="2"/>
          </w:tcPr>
          <w:p w14:paraId="310C15BE"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(c)</w:t>
            </w:r>
            <w:r w:rsidRPr="00994FE5">
              <w:rPr>
                <w:rFonts w:ascii="Arial" w:hAnsi="Arial" w:cs="Arial"/>
                <w:sz w:val="20"/>
                <w:szCs w:val="20"/>
              </w:rPr>
              <w:tab/>
              <w:t xml:space="preserve">seize any other thing found in the course of executing this warrant if the person executing the warrant </w:t>
            </w:r>
            <w:r w:rsidRPr="00994FE5">
              <w:rPr>
                <w:rFonts w:ascii="Arial" w:hAnsi="Arial" w:cs="Arial"/>
                <w:sz w:val="20"/>
                <w:szCs w:val="20"/>
              </w:rPr>
              <w:tab/>
              <w:t xml:space="preserve">believes on reasonable grounds that: </w:t>
            </w:r>
          </w:p>
          <w:p w14:paraId="37AAF31D"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b/>
              <w:t>(i)</w:t>
            </w:r>
            <w:r w:rsidRPr="00994FE5">
              <w:rPr>
                <w:rFonts w:ascii="Arial" w:hAnsi="Arial" w:cs="Arial"/>
                <w:sz w:val="20"/>
                <w:szCs w:val="20"/>
              </w:rPr>
              <w:tab/>
              <w:t>the thing is evidential material of a kind not specified in paragraph (a);</w:t>
            </w:r>
          </w:p>
          <w:p w14:paraId="343D7840"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 </w:t>
            </w:r>
            <w:r w:rsidRPr="00994FE5">
              <w:rPr>
                <w:rFonts w:ascii="Arial" w:hAnsi="Arial" w:cs="Arial"/>
                <w:sz w:val="20"/>
                <w:szCs w:val="20"/>
              </w:rPr>
              <w:tab/>
              <w:t>(ii)</w:t>
            </w:r>
            <w:r w:rsidRPr="00994FE5">
              <w:rPr>
                <w:rFonts w:ascii="Arial" w:hAnsi="Arial" w:cs="Arial"/>
                <w:sz w:val="20"/>
                <w:szCs w:val="20"/>
              </w:rPr>
              <w:tab/>
              <w:t>a related provision has been contravened with respect to the thing;</w:t>
            </w:r>
          </w:p>
          <w:p w14:paraId="353B0B7D"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b/>
              <w:t>(iii)</w:t>
            </w:r>
            <w:r w:rsidRPr="00994FE5">
              <w:rPr>
                <w:rFonts w:ascii="Arial" w:hAnsi="Arial" w:cs="Arial"/>
                <w:sz w:val="20"/>
                <w:szCs w:val="20"/>
              </w:rPr>
              <w:tab/>
              <w:t>the thing is evidence of the contravention of a related provision; or</w:t>
            </w:r>
          </w:p>
          <w:p w14:paraId="353484E4"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b/>
              <w:t>(iv)</w:t>
            </w:r>
            <w:r w:rsidRPr="00994FE5">
              <w:rPr>
                <w:rFonts w:ascii="Arial" w:hAnsi="Arial" w:cs="Arial"/>
                <w:sz w:val="20"/>
                <w:szCs w:val="20"/>
              </w:rPr>
              <w:tab/>
              <w:t>the thing is intended to be used for the purpose of contravening a related provision.</w:t>
            </w:r>
          </w:p>
        </w:tc>
      </w:tr>
      <w:tr w:rsidR="00994FE5" w:rsidRPr="00994FE5" w14:paraId="111AA062" w14:textId="77777777" w:rsidTr="00101EC2">
        <w:tc>
          <w:tcPr>
            <w:tcW w:w="201" w:type="pct"/>
          </w:tcPr>
          <w:p w14:paraId="7AED6789"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9" w:type="pct"/>
            <w:gridSpan w:val="2"/>
          </w:tcPr>
          <w:p w14:paraId="00A9E74A"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(d)</w:t>
            </w:r>
            <w:r w:rsidRPr="00994FE5">
              <w:rPr>
                <w:rFonts w:ascii="Arial" w:hAnsi="Arial" w:cs="Arial"/>
                <w:sz w:val="20"/>
                <w:szCs w:val="20"/>
              </w:rPr>
              <w:tab/>
              <w:t>[</w:t>
            </w:r>
            <w:r w:rsidRPr="00994FE5">
              <w:rPr>
                <w:rFonts w:ascii="Arial" w:hAnsi="Arial" w:cs="Arial"/>
                <w:i/>
                <w:sz w:val="20"/>
                <w:szCs w:val="20"/>
              </w:rPr>
              <w:t>other—specify</w:t>
            </w:r>
            <w:r w:rsidRPr="00994FE5">
              <w:rPr>
                <w:rFonts w:ascii="Arial" w:hAnsi="Arial" w:cs="Arial"/>
                <w:sz w:val="20"/>
                <w:szCs w:val="20"/>
              </w:rPr>
              <w:t>].</w:t>
            </w:r>
          </w:p>
        </w:tc>
      </w:tr>
      <w:tr w:rsidR="00994FE5" w:rsidRPr="00994FE5" w14:paraId="3561750E" w14:textId="77777777" w:rsidTr="00101EC2">
        <w:tc>
          <w:tcPr>
            <w:tcW w:w="5000" w:type="pct"/>
            <w:gridSpan w:val="3"/>
          </w:tcPr>
          <w:p w14:paraId="4587804E" w14:textId="77777777" w:rsidR="00994FE5" w:rsidRPr="00994FE5" w:rsidRDefault="00994FE5" w:rsidP="00994FE5">
            <w:pPr>
              <w:overflowPunct w:val="0"/>
              <w:spacing w:before="240" w:after="0" w:line="276" w:lineRule="auto"/>
              <w:jc w:val="left"/>
              <w:textAlignment w:val="baseline"/>
              <w:rPr>
                <w:rFonts w:ascii="Arial" w:hAnsi="Arial" w:cs="Arial"/>
                <w:sz w:val="20"/>
                <w:szCs w:val="20"/>
              </w:rPr>
            </w:pPr>
            <w:r w:rsidRPr="00994FE5">
              <w:rPr>
                <w:rFonts w:ascii="Arial" w:hAnsi="Arial" w:cs="Arial"/>
                <w:sz w:val="20"/>
                <w:szCs w:val="20"/>
              </w:rPr>
              <w:t>This warrant:</w:t>
            </w:r>
          </w:p>
          <w:p w14:paraId="7A521839"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3A7829CF"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2EE8C1A4"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32598972"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w:t>
            </w:r>
            <w:r w:rsidRPr="00994FE5">
              <w:rPr>
                <w:rFonts w:ascii="Arial" w:hAnsi="Arial" w:cs="Arial"/>
                <w:sz w:val="20"/>
                <w:szCs w:val="20"/>
              </w:rPr>
              <w:t>].</w:t>
            </w:r>
          </w:p>
          <w:p w14:paraId="2FFA9E3A"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3C94D94F" w14:textId="77777777" w:rsidR="00994FE5" w:rsidRPr="00994FE5" w:rsidRDefault="00994FE5" w:rsidP="00994FE5">
            <w:pPr>
              <w:overflowPunct w:val="0"/>
              <w:spacing w:before="120" w:after="120" w:line="276" w:lineRule="auto"/>
              <w:ind w:left="595" w:hanging="567"/>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xml:space="preserve">], being a date not more than 7 days after the issue of this warrant. </w:t>
            </w:r>
          </w:p>
        </w:tc>
      </w:tr>
    </w:tbl>
    <w:p w14:paraId="76D46D4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350260F2" w14:textId="77777777" w:rsidTr="00101EC2">
        <w:tc>
          <w:tcPr>
            <w:tcW w:w="10457" w:type="dxa"/>
          </w:tcPr>
          <w:p w14:paraId="4E704847"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4491BAC3"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25B6A50E"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6AE6D83C"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374DF42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49CB757"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4B32546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102BR—Monitoring Warrant—Radiocommunications Act (Cth)” are inserted immediately after the words “Form 102BQ—Investigation Warrant—Radiocommunications Act (Cth)”.</w:t>
      </w:r>
    </w:p>
    <w:p w14:paraId="64DCDE6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102BR—Monitoring Warrant—Radiocommunications Act (Cth) is inserted as follows:</w:t>
      </w:r>
    </w:p>
    <w:p w14:paraId="084D7109"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102BR</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64E1715" w14:textId="77777777" w:rsidTr="00101EC2">
        <w:tc>
          <w:tcPr>
            <w:tcW w:w="3899" w:type="pct"/>
            <w:tcBorders>
              <w:top w:val="single" w:sz="4" w:space="0" w:color="auto"/>
            </w:tcBorders>
          </w:tcPr>
          <w:p w14:paraId="1DF628A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07828C5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D0C8D87" w14:textId="77777777" w:rsidTr="00101EC2">
        <w:trPr>
          <w:trHeight w:val="1148"/>
        </w:trPr>
        <w:tc>
          <w:tcPr>
            <w:tcW w:w="3899" w:type="pct"/>
            <w:tcBorders>
              <w:bottom w:val="single" w:sz="2" w:space="0" w:color="auto"/>
            </w:tcBorders>
          </w:tcPr>
          <w:p w14:paraId="6CD84CA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102971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1B6A115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F28DA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6D4E7A8D"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6C05FB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D24F04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D22DD4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D901F4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659E70B9"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MONITORING</w:t>
      </w:r>
      <w:r w:rsidRPr="00994FE5">
        <w:rPr>
          <w:rFonts w:ascii="Arial" w:eastAsia="Times New Roman" w:hAnsi="Arial" w:cs="Arial"/>
          <w:b/>
          <w:bCs/>
          <w:sz w:val="28"/>
          <w:szCs w:val="20"/>
        </w:rPr>
        <w:t xml:space="preserve"> WARRANT</w:t>
      </w:r>
    </w:p>
    <w:p w14:paraId="0A574CA4"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20"/>
        </w:rPr>
      </w:pPr>
      <w:r w:rsidRPr="00994FE5">
        <w:rPr>
          <w:rFonts w:ascii="Arial" w:eastAsia="Times New Roman" w:hAnsi="Arial" w:cs="Arial"/>
          <w:b/>
          <w:bCs/>
          <w:iCs/>
          <w:sz w:val="20"/>
          <w:szCs w:val="20"/>
        </w:rPr>
        <w:t>Radiocommunications Act 1992 (Cth)</w:t>
      </w:r>
    </w:p>
    <w:p w14:paraId="5223E47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4600FF4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2F4F04C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05778EB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60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56AB4B23" w14:textId="77777777" w:rsidR="00994FE5" w:rsidRPr="00994FE5" w:rsidDel="00897A6B" w:rsidRDefault="00994FE5" w:rsidP="00994F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6BDEAF8B" w14:textId="77777777" w:rsidTr="00101EC2">
        <w:tc>
          <w:tcPr>
            <w:tcW w:w="5000" w:type="pct"/>
            <w:gridSpan w:val="3"/>
          </w:tcPr>
          <w:p w14:paraId="046E6831"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 of the authorised person(s)</w:t>
            </w:r>
            <w:r w:rsidRPr="00994FE5">
              <w:rPr>
                <w:rFonts w:ascii="Arial" w:hAnsi="Arial" w:cs="Arial"/>
                <w:b/>
                <w:sz w:val="20"/>
                <w:szCs w:val="20"/>
              </w:rPr>
              <w:t>]</w:t>
            </w:r>
          </w:p>
          <w:p w14:paraId="1A9FD78D" w14:textId="77777777" w:rsidR="00994FE5" w:rsidRPr="00994FE5" w:rsidRDefault="00994FE5" w:rsidP="00994FE5">
            <w:pPr>
              <w:overflowPunct w:val="0"/>
              <w:spacing w:after="120" w:line="276" w:lineRule="auto"/>
              <w:textAlignment w:val="baseline"/>
              <w:rPr>
                <w:rFonts w:ascii="Arial" w:hAnsi="Arial" w:cs="Arial"/>
                <w:b/>
                <w:sz w:val="20"/>
                <w:szCs w:val="20"/>
              </w:rPr>
            </w:pPr>
            <w:r w:rsidRPr="00994FE5">
              <w:rPr>
                <w:rFonts w:ascii="Arial" w:hAnsi="Arial" w:cs="Arial"/>
                <w:b/>
                <w:sz w:val="20"/>
                <w:szCs w:val="20"/>
              </w:rPr>
              <w:t>Recitals</w:t>
            </w:r>
          </w:p>
          <w:p w14:paraId="011CF519" w14:textId="77777777" w:rsidR="00994FE5" w:rsidRPr="00994FE5" w:rsidRDefault="00994FE5" w:rsidP="00994FE5">
            <w:pPr>
              <w:overflowPunct w:val="0"/>
              <w:spacing w:after="240" w:line="276" w:lineRule="auto"/>
              <w:textAlignment w:val="baseline"/>
              <w:rPr>
                <w:rFonts w:ascii="Arial" w:hAnsi="Arial" w:cs="Arial"/>
                <w:sz w:val="20"/>
                <w:szCs w:val="20"/>
              </w:rPr>
            </w:pPr>
            <w:r w:rsidRPr="00994FE5">
              <w:rPr>
                <w:rFonts w:ascii="Arial" w:hAnsi="Arial" w:cs="Arial"/>
                <w:sz w:val="20"/>
                <w:szCs w:val="20"/>
              </w:rPr>
              <w:t>(a)</w:t>
            </w:r>
            <w:r w:rsidRPr="00994FE5">
              <w:rPr>
                <w:rFonts w:ascii="Arial" w:hAnsi="Arial" w:cs="Arial"/>
                <w:sz w:val="20"/>
                <w:szCs w:val="20"/>
              </w:rPr>
              <w:tab/>
              <w:t xml:space="preserve">An Application has been made on [date] by [an] authorised inspector[s] [name(s)], within the meaning of </w:t>
            </w:r>
            <w:r w:rsidRPr="00994FE5">
              <w:rPr>
                <w:rFonts w:ascii="Arial" w:hAnsi="Arial" w:cs="Arial"/>
                <w:sz w:val="20"/>
                <w:szCs w:val="20"/>
              </w:rPr>
              <w:tab/>
              <w:t xml:space="preserve">section 284 </w:t>
            </w:r>
            <w:r w:rsidRPr="00994FE5">
              <w:rPr>
                <w:rFonts w:ascii="Arial" w:hAnsi="Arial" w:cs="Arial"/>
                <w:i/>
                <w:iCs/>
                <w:sz w:val="20"/>
                <w:szCs w:val="20"/>
              </w:rPr>
              <w:t>Radiocommunications Act 1992</w:t>
            </w:r>
            <w:r w:rsidRPr="00994FE5">
              <w:rPr>
                <w:rFonts w:ascii="Arial" w:hAnsi="Arial" w:cs="Arial"/>
                <w:sz w:val="20"/>
                <w:szCs w:val="20"/>
              </w:rPr>
              <w:t xml:space="preserve"> (Cth), pursuant to section 284A of the </w:t>
            </w:r>
            <w:r w:rsidRPr="00994FE5">
              <w:rPr>
                <w:rFonts w:ascii="Arial" w:hAnsi="Arial" w:cs="Arial"/>
                <w:i/>
                <w:iCs/>
                <w:sz w:val="20"/>
                <w:szCs w:val="20"/>
              </w:rPr>
              <w:t xml:space="preserve">Radiocommunications Act </w:t>
            </w:r>
            <w:r w:rsidRPr="00994FE5">
              <w:rPr>
                <w:rFonts w:ascii="Arial" w:hAnsi="Arial" w:cs="Arial"/>
                <w:sz w:val="20"/>
                <w:szCs w:val="20"/>
              </w:rPr>
              <w:tab/>
            </w:r>
            <w:r w:rsidRPr="00994FE5">
              <w:rPr>
                <w:rFonts w:ascii="Arial" w:hAnsi="Arial" w:cs="Arial"/>
                <w:i/>
                <w:iCs/>
                <w:sz w:val="20"/>
                <w:szCs w:val="20"/>
              </w:rPr>
              <w:t>1992</w:t>
            </w:r>
            <w:r w:rsidRPr="00994FE5">
              <w:rPr>
                <w:rFonts w:ascii="Arial" w:hAnsi="Arial" w:cs="Arial"/>
                <w:sz w:val="20"/>
                <w:szCs w:val="20"/>
              </w:rPr>
              <w:t xml:space="preserve"> (Cth) (‘the Act’) and section 32 of the </w:t>
            </w:r>
            <w:r w:rsidRPr="00994FE5">
              <w:rPr>
                <w:rFonts w:ascii="Arial" w:hAnsi="Arial" w:cs="Arial"/>
                <w:i/>
                <w:iCs/>
                <w:sz w:val="20"/>
                <w:szCs w:val="20"/>
              </w:rPr>
              <w:t>Regulatory Powers (Standard Provisions) Act 2014 (Cth)</w:t>
            </w:r>
            <w:r w:rsidRPr="00994FE5">
              <w:rPr>
                <w:rFonts w:ascii="Arial" w:hAnsi="Arial" w:cs="Arial"/>
                <w:sz w:val="20"/>
                <w:szCs w:val="20"/>
              </w:rPr>
              <w:t xml:space="preserve"> for t</w:t>
            </w:r>
            <w:r w:rsidRPr="00994FE5">
              <w:rPr>
                <w:rFonts w:ascii="Arial" w:hAnsi="Arial" w:cs="Arial"/>
                <w:sz w:val="20"/>
                <w:szCs w:val="20"/>
              </w:rPr>
              <w:tab/>
              <w:t>the issue of a monitoring warrant.</w:t>
            </w:r>
          </w:p>
          <w:p w14:paraId="4EF36E63"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The Magistrate is satisfied on information given [</w:t>
            </w:r>
            <w:r w:rsidRPr="00994FE5">
              <w:rPr>
                <w:rFonts w:ascii="Arial" w:hAnsi="Arial" w:cs="Arial"/>
                <w:i/>
                <w:sz w:val="20"/>
                <w:szCs w:val="20"/>
              </w:rPr>
              <w:t>on oath/by affirmation</w:t>
            </w:r>
            <w:r w:rsidRPr="00994FE5">
              <w:rPr>
                <w:rFonts w:ascii="Arial" w:hAnsi="Arial" w:cs="Arial"/>
                <w:iCs/>
                <w:sz w:val="20"/>
                <w:szCs w:val="20"/>
              </w:rPr>
              <w:t>] and further</w:t>
            </w:r>
            <w:r w:rsidRPr="00994FE5">
              <w:rPr>
                <w:rFonts w:ascii="Arial" w:hAnsi="Arial" w:cs="Arial"/>
                <w:i/>
                <w:sz w:val="20"/>
                <w:szCs w:val="20"/>
              </w:rPr>
              <w:t xml:space="preserve"> </w:t>
            </w:r>
            <w:r w:rsidRPr="00994FE5">
              <w:rPr>
                <w:rFonts w:ascii="Arial" w:hAnsi="Arial" w:cs="Arial"/>
                <w:iCs/>
                <w:sz w:val="20"/>
                <w:szCs w:val="20"/>
              </w:rPr>
              <w:t xml:space="preserve">information </w:t>
            </w:r>
            <w:r w:rsidRPr="00994FE5">
              <w:rPr>
                <w:rFonts w:ascii="Arial" w:hAnsi="Arial" w:cs="Arial"/>
                <w:sz w:val="20"/>
                <w:szCs w:val="20"/>
              </w:rPr>
              <w:t xml:space="preserve">provided at </w:t>
            </w:r>
            <w:r w:rsidRPr="00994FE5">
              <w:rPr>
                <w:rFonts w:ascii="Arial" w:hAnsi="Arial" w:cs="Arial"/>
                <w:sz w:val="20"/>
                <w:szCs w:val="20"/>
              </w:rPr>
              <w:tab/>
              <w:t>the hearing that:</w:t>
            </w:r>
          </w:p>
        </w:tc>
      </w:tr>
      <w:tr w:rsidR="00994FE5" w:rsidRPr="00994FE5" w14:paraId="4AC459BD" w14:textId="77777777" w:rsidTr="00101EC2">
        <w:tc>
          <w:tcPr>
            <w:tcW w:w="201" w:type="pct"/>
          </w:tcPr>
          <w:p w14:paraId="59015C29"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243963B1" w14:textId="77777777" w:rsidR="00994FE5" w:rsidRPr="00994FE5" w:rsidRDefault="00994FE5" w:rsidP="002910E3">
            <w:pPr>
              <w:numPr>
                <w:ilvl w:val="0"/>
                <w:numId w:val="371"/>
              </w:numPr>
              <w:overflowPunct w:val="0"/>
              <w:spacing w:after="120" w:line="276" w:lineRule="auto"/>
              <w:jc w:val="left"/>
              <w:textAlignment w:val="baseline"/>
              <w:rPr>
                <w:rFonts w:ascii="Arial" w:hAnsi="Arial" w:cs="Arial"/>
                <w:sz w:val="20"/>
                <w:szCs w:val="20"/>
              </w:rPr>
            </w:pPr>
          </w:p>
        </w:tc>
        <w:tc>
          <w:tcPr>
            <w:tcW w:w="4596" w:type="pct"/>
          </w:tcPr>
          <w:p w14:paraId="48B24C20"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it is reasonably necessary that the authorised officer[</w:t>
            </w:r>
            <w:r w:rsidRPr="00994FE5">
              <w:rPr>
                <w:rFonts w:ascii="Arial" w:hAnsi="Arial" w:cs="Arial"/>
                <w:i/>
                <w:iCs/>
                <w:sz w:val="20"/>
                <w:szCs w:val="20"/>
              </w:rPr>
              <w:t>s</w:t>
            </w:r>
            <w:r w:rsidRPr="00994FE5">
              <w:rPr>
                <w:rFonts w:ascii="Arial" w:hAnsi="Arial" w:cs="Arial"/>
                <w:sz w:val="20"/>
                <w:szCs w:val="20"/>
              </w:rPr>
              <w:t>] should have access to the premises described below to assess whether:</w:t>
            </w:r>
          </w:p>
          <w:p w14:paraId="7B1F44C2" w14:textId="77777777" w:rsidR="00994FE5" w:rsidRPr="00994FE5" w:rsidRDefault="00994FE5" w:rsidP="00994FE5">
            <w:pPr>
              <w:numPr>
                <w:ilvl w:val="0"/>
                <w:numId w:val="201"/>
              </w:numPr>
              <w:overflowPunct w:val="0"/>
              <w:spacing w:after="120" w:line="276" w:lineRule="auto"/>
              <w:ind w:left="319"/>
              <w:contextualSpacing/>
              <w:jc w:val="left"/>
              <w:textAlignment w:val="baseline"/>
              <w:rPr>
                <w:rFonts w:ascii="Arial" w:hAnsi="Arial" w:cs="Arial"/>
                <w:sz w:val="20"/>
                <w:szCs w:val="20"/>
              </w:rPr>
            </w:pPr>
            <w:r w:rsidRPr="00994FE5">
              <w:rPr>
                <w:rFonts w:ascii="Arial" w:hAnsi="Arial" w:cs="Arial"/>
                <w:sz w:val="20"/>
                <w:szCs w:val="20"/>
              </w:rPr>
              <w:t>there has been an offence against a [</w:t>
            </w:r>
            <w:r w:rsidRPr="00994FE5">
              <w:rPr>
                <w:rFonts w:ascii="Arial" w:hAnsi="Arial" w:cs="Arial"/>
                <w:i/>
                <w:iCs/>
                <w:sz w:val="20"/>
                <w:szCs w:val="20"/>
              </w:rPr>
              <w:t xml:space="preserve">provision </w:t>
            </w:r>
            <w:r w:rsidRPr="00994FE5">
              <w:rPr>
                <w:rFonts w:ascii="Arial" w:hAnsi="Arial" w:cs="Arial"/>
                <w:sz w:val="20"/>
                <w:szCs w:val="20"/>
              </w:rPr>
              <w:t xml:space="preserve">/ </w:t>
            </w:r>
            <w:r w:rsidRPr="00994FE5">
              <w:rPr>
                <w:rFonts w:ascii="Arial" w:hAnsi="Arial" w:cs="Arial"/>
                <w:i/>
                <w:iCs/>
                <w:sz w:val="20"/>
                <w:szCs w:val="20"/>
              </w:rPr>
              <w:t>civil penalty provision</w:t>
            </w:r>
            <w:r w:rsidRPr="00994FE5">
              <w:rPr>
                <w:rFonts w:ascii="Arial" w:hAnsi="Arial" w:cs="Arial"/>
                <w:sz w:val="20"/>
                <w:szCs w:val="20"/>
              </w:rPr>
              <w:t>]  of Part 4.1 of the Act;</w:t>
            </w:r>
          </w:p>
          <w:p w14:paraId="799DBE35" w14:textId="77777777" w:rsidR="00994FE5" w:rsidRPr="00994FE5" w:rsidRDefault="00994FE5" w:rsidP="00994FE5">
            <w:pPr>
              <w:numPr>
                <w:ilvl w:val="0"/>
                <w:numId w:val="201"/>
              </w:numPr>
              <w:overflowPunct w:val="0"/>
              <w:spacing w:after="120" w:line="276" w:lineRule="auto"/>
              <w:ind w:left="319"/>
              <w:contextualSpacing/>
              <w:jc w:val="left"/>
              <w:textAlignment w:val="baseline"/>
              <w:rPr>
                <w:rFonts w:ascii="Arial" w:hAnsi="Arial" w:cs="Arial"/>
                <w:sz w:val="20"/>
                <w:szCs w:val="20"/>
              </w:rPr>
            </w:pPr>
            <w:r w:rsidRPr="00994FE5">
              <w:rPr>
                <w:rFonts w:ascii="Arial" w:hAnsi="Arial" w:cs="Arial"/>
                <w:sz w:val="20"/>
                <w:szCs w:val="20"/>
              </w:rPr>
              <w:t>there has been an offence against section 284J(8) of the Act;</w:t>
            </w:r>
          </w:p>
          <w:p w14:paraId="339701A6" w14:textId="77777777" w:rsidR="00994FE5" w:rsidRPr="00994FE5" w:rsidRDefault="00994FE5" w:rsidP="00994FE5">
            <w:pPr>
              <w:numPr>
                <w:ilvl w:val="0"/>
                <w:numId w:val="201"/>
              </w:numPr>
              <w:overflowPunct w:val="0"/>
              <w:spacing w:after="120" w:line="276" w:lineRule="auto"/>
              <w:ind w:left="319"/>
              <w:contextualSpacing/>
              <w:jc w:val="left"/>
              <w:textAlignment w:val="baseline"/>
              <w:rPr>
                <w:rFonts w:ascii="Arial" w:hAnsi="Arial" w:cs="Arial"/>
                <w:sz w:val="20"/>
                <w:szCs w:val="20"/>
              </w:rPr>
            </w:pPr>
            <w:r w:rsidRPr="00994FE5">
              <w:rPr>
                <w:rFonts w:ascii="Arial" w:hAnsi="Arial" w:cs="Arial"/>
                <w:sz w:val="20"/>
                <w:szCs w:val="20"/>
              </w:rPr>
              <w:t>there has been compliance or purported compliance with a provision of Part 4.1 of the Act;</w:t>
            </w:r>
          </w:p>
          <w:p w14:paraId="432703AA" w14:textId="77777777" w:rsidR="00994FE5" w:rsidRPr="00994FE5" w:rsidRDefault="00994FE5" w:rsidP="00994FE5">
            <w:pPr>
              <w:numPr>
                <w:ilvl w:val="0"/>
                <w:numId w:val="201"/>
              </w:numPr>
              <w:overflowPunct w:val="0"/>
              <w:spacing w:after="120" w:line="276" w:lineRule="auto"/>
              <w:ind w:left="319"/>
              <w:contextualSpacing/>
              <w:jc w:val="left"/>
              <w:textAlignment w:val="baseline"/>
              <w:rPr>
                <w:rFonts w:ascii="Arial" w:hAnsi="Arial" w:cs="Arial"/>
                <w:sz w:val="20"/>
                <w:szCs w:val="20"/>
              </w:rPr>
            </w:pPr>
            <w:r w:rsidRPr="00994FE5">
              <w:rPr>
                <w:rFonts w:ascii="Arial" w:hAnsi="Arial" w:cs="Arial"/>
                <w:sz w:val="20"/>
                <w:szCs w:val="20"/>
              </w:rPr>
              <w:t>there has been compliance or purported compliance with section 284J(8) of the Act.</w:t>
            </w:r>
          </w:p>
        </w:tc>
      </w:tr>
      <w:tr w:rsidR="00994FE5" w:rsidRPr="00994FE5" w14:paraId="55D59A95" w14:textId="77777777" w:rsidTr="00101EC2">
        <w:tc>
          <w:tcPr>
            <w:tcW w:w="201" w:type="pct"/>
          </w:tcPr>
          <w:p w14:paraId="69B37E5A"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03" w:type="pct"/>
          </w:tcPr>
          <w:p w14:paraId="2603229B" w14:textId="77777777" w:rsidR="00994FE5" w:rsidRPr="00994FE5" w:rsidRDefault="00994FE5" w:rsidP="002910E3">
            <w:pPr>
              <w:numPr>
                <w:ilvl w:val="0"/>
                <w:numId w:val="371"/>
              </w:numPr>
              <w:overflowPunct w:val="0"/>
              <w:spacing w:after="120" w:line="276" w:lineRule="auto"/>
              <w:jc w:val="left"/>
              <w:textAlignment w:val="baseline"/>
              <w:rPr>
                <w:rFonts w:ascii="Arial" w:hAnsi="Arial" w:cs="Arial"/>
                <w:sz w:val="20"/>
                <w:szCs w:val="20"/>
              </w:rPr>
            </w:pPr>
          </w:p>
        </w:tc>
        <w:tc>
          <w:tcPr>
            <w:tcW w:w="4596" w:type="pct"/>
          </w:tcPr>
          <w:p w14:paraId="61535AF7"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there are proper grounds for the issue of the warrant under </w:t>
            </w:r>
            <w:r w:rsidRPr="00994FE5">
              <w:rPr>
                <w:rFonts w:ascii="Arial" w:hAnsi="Arial" w:cs="Arial"/>
                <w:iCs/>
                <w:sz w:val="20"/>
                <w:szCs w:val="20"/>
              </w:rPr>
              <w:t xml:space="preserve">section 284A </w:t>
            </w:r>
            <w:r w:rsidRPr="00994FE5">
              <w:rPr>
                <w:rFonts w:ascii="Arial" w:hAnsi="Arial" w:cs="Arial"/>
                <w:i/>
                <w:sz w:val="20"/>
                <w:szCs w:val="20"/>
              </w:rPr>
              <w:t>Radiocommunications Act 1992</w:t>
            </w:r>
            <w:r w:rsidRPr="00994FE5">
              <w:rPr>
                <w:rFonts w:ascii="Arial" w:hAnsi="Arial" w:cs="Arial"/>
                <w:i/>
                <w:iCs/>
                <w:sz w:val="20"/>
                <w:szCs w:val="20"/>
              </w:rPr>
              <w:t xml:space="preserve"> </w:t>
            </w:r>
            <w:r w:rsidRPr="00994FE5">
              <w:rPr>
                <w:rFonts w:ascii="Arial" w:hAnsi="Arial" w:cs="Arial"/>
                <w:sz w:val="20"/>
                <w:szCs w:val="20"/>
              </w:rPr>
              <w:t xml:space="preserve">and section 32 of the </w:t>
            </w:r>
            <w:r w:rsidRPr="00994FE5">
              <w:rPr>
                <w:rFonts w:ascii="Arial" w:hAnsi="Arial" w:cs="Arial"/>
                <w:i/>
                <w:iCs/>
                <w:sz w:val="20"/>
                <w:szCs w:val="20"/>
              </w:rPr>
              <w:t>Regulatory Powers (Standard Provisions) Act 2014.</w:t>
            </w:r>
          </w:p>
        </w:tc>
      </w:tr>
    </w:tbl>
    <w:p w14:paraId="7E9832B2"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6"/>
        <w:gridCol w:w="8974"/>
      </w:tblGrid>
      <w:tr w:rsidR="00994FE5" w:rsidRPr="00994FE5" w14:paraId="63758290" w14:textId="77777777" w:rsidTr="00101EC2">
        <w:tc>
          <w:tcPr>
            <w:tcW w:w="5000" w:type="pct"/>
            <w:gridSpan w:val="2"/>
          </w:tcPr>
          <w:p w14:paraId="2FDDDE6F"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lastRenderedPageBreak/>
              <w:t>Warrant</w:t>
            </w:r>
          </w:p>
          <w:p w14:paraId="6DAB2742"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 xml:space="preserve">This warrant is issued under section 284A </w:t>
            </w:r>
            <w:r w:rsidRPr="00994FE5">
              <w:rPr>
                <w:rFonts w:ascii="Arial" w:hAnsi="Arial" w:cs="Arial"/>
                <w:i/>
                <w:iCs/>
                <w:sz w:val="20"/>
                <w:szCs w:val="20"/>
              </w:rPr>
              <w:t xml:space="preserve">Radiocommunications Act 1992 </w:t>
            </w:r>
            <w:r w:rsidRPr="00994FE5">
              <w:rPr>
                <w:rFonts w:ascii="Arial" w:hAnsi="Arial" w:cs="Arial"/>
                <w:sz w:val="20"/>
                <w:szCs w:val="20"/>
              </w:rPr>
              <w:t xml:space="preserve">and section 32 of the </w:t>
            </w:r>
            <w:r w:rsidRPr="00994FE5">
              <w:rPr>
                <w:rFonts w:ascii="Arial" w:hAnsi="Arial" w:cs="Arial"/>
                <w:i/>
                <w:iCs/>
                <w:sz w:val="20"/>
                <w:szCs w:val="20"/>
              </w:rPr>
              <w:t>Regulatory Powers (Standard Provisions) Act 2014</w:t>
            </w:r>
            <w:r w:rsidRPr="00994FE5">
              <w:rPr>
                <w:rFonts w:ascii="Arial" w:hAnsi="Arial" w:cs="Arial"/>
                <w:sz w:val="20"/>
                <w:szCs w:val="20"/>
              </w:rPr>
              <w:t xml:space="preserve"> for the purpose [</w:t>
            </w:r>
            <w:r w:rsidRPr="00994FE5">
              <w:rPr>
                <w:rFonts w:ascii="Arial" w:hAnsi="Arial" w:cs="Arial"/>
                <w:i/>
                <w:iCs/>
                <w:sz w:val="20"/>
                <w:szCs w:val="20"/>
              </w:rPr>
              <w:t>insert purpose</w:t>
            </w:r>
            <w:r w:rsidRPr="00994FE5">
              <w:rPr>
                <w:rFonts w:ascii="Arial" w:hAnsi="Arial" w:cs="Arial"/>
                <w:sz w:val="20"/>
                <w:szCs w:val="20"/>
              </w:rPr>
              <w:t>].</w:t>
            </w:r>
          </w:p>
          <w:p w14:paraId="5A0DEE22"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authorised persons, with such assistants and by such force as is necessary and reasonable in the circumstances to:</w:t>
            </w:r>
          </w:p>
        </w:tc>
      </w:tr>
      <w:tr w:rsidR="00994FE5" w:rsidRPr="00994FE5" w14:paraId="362FD3EF" w14:textId="77777777" w:rsidTr="00101EC2">
        <w:tc>
          <w:tcPr>
            <w:tcW w:w="201" w:type="pct"/>
          </w:tcPr>
          <w:p w14:paraId="2E1EC3F4"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tcPr>
          <w:p w14:paraId="6D5021DC" w14:textId="77777777" w:rsidR="00994FE5" w:rsidRPr="00994FE5" w:rsidRDefault="00994FE5" w:rsidP="00994FE5">
            <w:pPr>
              <w:spacing w:before="120" w:after="120" w:line="276" w:lineRule="auto"/>
              <w:ind w:right="142"/>
              <w:contextualSpacing/>
              <w:jc w:val="left"/>
              <w:rPr>
                <w:rFonts w:ascii="Arial" w:hAnsi="Arial" w:cs="Arial"/>
                <w:i/>
                <w:sz w:val="20"/>
                <w:szCs w:val="20"/>
              </w:rPr>
            </w:pPr>
            <w:r w:rsidRPr="00994FE5">
              <w:rPr>
                <w:rFonts w:ascii="Arial" w:hAnsi="Arial" w:cs="Arial"/>
                <w:sz w:val="20"/>
                <w:szCs w:val="20"/>
              </w:rPr>
              <w:t>(a)</w:t>
            </w:r>
            <w:r w:rsidRPr="00994FE5">
              <w:rPr>
                <w:rFonts w:ascii="Arial" w:hAnsi="Arial" w:cs="Arial"/>
                <w:sz w:val="20"/>
                <w:szCs w:val="20"/>
              </w:rPr>
              <w:tab/>
              <w:t>enter [</w:t>
            </w:r>
            <w:r w:rsidRPr="00994FE5">
              <w:rPr>
                <w:rFonts w:ascii="Arial" w:hAnsi="Arial" w:cs="Arial"/>
                <w:i/>
                <w:sz w:val="20"/>
                <w:szCs w:val="20"/>
              </w:rPr>
              <w:t>description of premises/address</w:t>
            </w:r>
            <w:r w:rsidRPr="00994FE5">
              <w:rPr>
                <w:rFonts w:ascii="Arial" w:hAnsi="Arial" w:cs="Arial"/>
                <w:sz w:val="20"/>
                <w:szCs w:val="20"/>
              </w:rPr>
              <w:t>]</w:t>
            </w:r>
            <w:r w:rsidRPr="00994FE5">
              <w:rPr>
                <w:rFonts w:ascii="Arial" w:hAnsi="Arial" w:cs="Arial"/>
                <w:i/>
                <w:sz w:val="20"/>
                <w:szCs w:val="20"/>
              </w:rPr>
              <w:t xml:space="preserve"> </w:t>
            </w:r>
            <w:r w:rsidRPr="00994FE5">
              <w:rPr>
                <w:rFonts w:ascii="Arial" w:hAnsi="Arial" w:cs="Arial"/>
                <w:sz w:val="20"/>
                <w:szCs w:val="20"/>
              </w:rPr>
              <w:t xml:space="preserve">and exercise the monitoring powers under Part 2 of the </w:t>
            </w:r>
            <w:r w:rsidRPr="00994FE5">
              <w:rPr>
                <w:rFonts w:ascii="Arial" w:hAnsi="Arial" w:cs="Arial"/>
                <w:sz w:val="20"/>
                <w:szCs w:val="20"/>
              </w:rPr>
              <w:tab/>
            </w:r>
            <w:r w:rsidRPr="00994FE5">
              <w:rPr>
                <w:rFonts w:ascii="Arial" w:hAnsi="Arial" w:cs="Arial"/>
                <w:i/>
                <w:iCs/>
                <w:sz w:val="20"/>
                <w:szCs w:val="20"/>
              </w:rPr>
              <w:t xml:space="preserve">Regulatory Powers (Standard Provisions) Act 2014 </w:t>
            </w:r>
            <w:r w:rsidRPr="00994FE5">
              <w:rPr>
                <w:rFonts w:ascii="Arial" w:hAnsi="Arial" w:cs="Arial"/>
                <w:sz w:val="20"/>
                <w:szCs w:val="20"/>
              </w:rPr>
              <w:t xml:space="preserve">(as modified by section 284A of the </w:t>
            </w:r>
            <w:r w:rsidRPr="00994FE5">
              <w:rPr>
                <w:rFonts w:ascii="Arial" w:hAnsi="Arial" w:cs="Arial"/>
                <w:sz w:val="20"/>
                <w:szCs w:val="20"/>
              </w:rPr>
              <w:tab/>
            </w:r>
            <w:r w:rsidRPr="00994FE5">
              <w:rPr>
                <w:rFonts w:ascii="Arial" w:hAnsi="Arial" w:cs="Arial"/>
                <w:i/>
                <w:iCs/>
                <w:sz w:val="20"/>
                <w:szCs w:val="20"/>
              </w:rPr>
              <w:t>Radiocommunications Act 1992</w:t>
            </w:r>
            <w:r w:rsidRPr="00994FE5">
              <w:rPr>
                <w:rFonts w:ascii="Arial" w:hAnsi="Arial" w:cs="Arial"/>
                <w:sz w:val="20"/>
                <w:szCs w:val="20"/>
              </w:rPr>
              <w:t>)</w:t>
            </w:r>
            <w:r w:rsidRPr="00994FE5">
              <w:rPr>
                <w:rFonts w:ascii="Arial" w:hAnsi="Arial" w:cs="Arial"/>
                <w:i/>
                <w:iCs/>
                <w:sz w:val="20"/>
                <w:szCs w:val="20"/>
              </w:rPr>
              <w:t xml:space="preserve"> </w:t>
            </w:r>
            <w:r w:rsidRPr="00994FE5">
              <w:rPr>
                <w:rFonts w:ascii="Arial" w:hAnsi="Arial" w:cs="Arial"/>
                <w:sz w:val="20"/>
                <w:szCs w:val="20"/>
              </w:rPr>
              <w:t>for the purpose of [</w:t>
            </w:r>
            <w:r w:rsidRPr="00994FE5">
              <w:rPr>
                <w:rFonts w:ascii="Arial" w:hAnsi="Arial" w:cs="Arial"/>
                <w:i/>
                <w:sz w:val="20"/>
                <w:szCs w:val="20"/>
              </w:rPr>
              <w:t>description of purpose</w:t>
            </w:r>
            <w:r w:rsidRPr="00994FE5">
              <w:rPr>
                <w:rFonts w:ascii="Arial" w:hAnsi="Arial" w:cs="Arial"/>
                <w:sz w:val="20"/>
                <w:szCs w:val="20"/>
              </w:rPr>
              <w:t>]</w:t>
            </w:r>
            <w:r w:rsidRPr="00994FE5">
              <w:rPr>
                <w:rFonts w:ascii="Arial" w:hAnsi="Arial" w:cs="Arial"/>
                <w:i/>
                <w:sz w:val="20"/>
                <w:szCs w:val="20"/>
              </w:rPr>
              <w:t>.</w:t>
            </w:r>
          </w:p>
        </w:tc>
      </w:tr>
      <w:tr w:rsidR="00994FE5" w:rsidRPr="00994FE5" w14:paraId="30EF3B67" w14:textId="77777777" w:rsidTr="00101EC2">
        <w:tc>
          <w:tcPr>
            <w:tcW w:w="201" w:type="pct"/>
          </w:tcPr>
          <w:p w14:paraId="63E23796"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tcPr>
          <w:p w14:paraId="787B656F"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w:t>
            </w:r>
            <w:r w:rsidRPr="00994FE5">
              <w:rPr>
                <w:rFonts w:ascii="Arial" w:hAnsi="Arial" w:cs="Arial"/>
                <w:i/>
                <w:sz w:val="20"/>
                <w:szCs w:val="20"/>
              </w:rPr>
              <w:t>other—specify</w:t>
            </w:r>
            <w:r w:rsidRPr="00994FE5">
              <w:rPr>
                <w:rFonts w:ascii="Arial" w:hAnsi="Arial" w:cs="Arial"/>
                <w:sz w:val="20"/>
                <w:szCs w:val="20"/>
              </w:rPr>
              <w:t>].</w:t>
            </w:r>
          </w:p>
        </w:tc>
      </w:tr>
      <w:tr w:rsidR="00994FE5" w:rsidRPr="00994FE5" w14:paraId="2C2DD65A" w14:textId="77777777" w:rsidTr="00101EC2">
        <w:tc>
          <w:tcPr>
            <w:tcW w:w="5000" w:type="pct"/>
            <w:gridSpan w:val="2"/>
          </w:tcPr>
          <w:p w14:paraId="64C69D6E" w14:textId="77777777" w:rsidR="00994FE5" w:rsidRPr="00994FE5" w:rsidRDefault="00994FE5" w:rsidP="00994FE5">
            <w:pPr>
              <w:overflowPunct w:val="0"/>
              <w:spacing w:before="240" w:after="0" w:line="276" w:lineRule="auto"/>
              <w:jc w:val="left"/>
              <w:textAlignment w:val="baseline"/>
              <w:rPr>
                <w:rFonts w:ascii="Arial" w:hAnsi="Arial" w:cs="Arial"/>
                <w:sz w:val="20"/>
                <w:szCs w:val="20"/>
              </w:rPr>
            </w:pPr>
            <w:r w:rsidRPr="00994FE5">
              <w:rPr>
                <w:rFonts w:ascii="Arial" w:hAnsi="Arial" w:cs="Arial"/>
                <w:sz w:val="20"/>
                <w:szCs w:val="20"/>
              </w:rPr>
              <w:t>This warrant:</w:t>
            </w:r>
          </w:p>
          <w:p w14:paraId="32927BF3"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38A9DDD6"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67B03C4C"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6F061C7A"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w:t>
            </w:r>
            <w:r w:rsidRPr="00994FE5">
              <w:rPr>
                <w:rFonts w:ascii="Arial" w:hAnsi="Arial" w:cs="Arial"/>
                <w:sz w:val="20"/>
                <w:szCs w:val="20"/>
              </w:rPr>
              <w:t>].</w:t>
            </w:r>
          </w:p>
          <w:p w14:paraId="587F7199"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2C35EF66" w14:textId="77777777" w:rsidR="00994FE5" w:rsidRPr="00994FE5" w:rsidRDefault="00994FE5" w:rsidP="00994FE5">
            <w:pPr>
              <w:overflowPunct w:val="0"/>
              <w:spacing w:before="120" w:after="120" w:line="276" w:lineRule="auto"/>
              <w:ind w:left="595" w:hanging="567"/>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xml:space="preserve">], being a date not more than 3 months after the issue of this warrant. </w:t>
            </w:r>
          </w:p>
        </w:tc>
      </w:tr>
    </w:tbl>
    <w:p w14:paraId="7584FA4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26F31AA9" w14:textId="77777777" w:rsidTr="00101EC2">
        <w:tc>
          <w:tcPr>
            <w:tcW w:w="10457" w:type="dxa"/>
          </w:tcPr>
          <w:p w14:paraId="09838AB6"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166D0BB6"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7067034E"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3AF6BE66"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5752836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389227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r w:rsidRPr="00994FE5">
        <w:rPr>
          <w:rFonts w:ascii="Arial" w:eastAsia="Times New Roman" w:hAnsi="Arial" w:cs="Arial"/>
          <w:sz w:val="20"/>
          <w:szCs w:val="20"/>
        </w:rPr>
        <w:br w:type="page"/>
      </w:r>
    </w:p>
    <w:p w14:paraId="0EFB698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102BS—Transmitter Access Warrant—Radiocommunications Act (Cth)” are inserted immediately after the words “Form 102BR—Monitoring Warrant—Radiocommunications Act (Cth).</w:t>
      </w:r>
    </w:p>
    <w:p w14:paraId="5E0CFC8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102BS—Transmitter Access Warrant—Radiocommunications Act (Cth) is inserted as follows:</w:t>
      </w:r>
    </w:p>
    <w:p w14:paraId="334154C9"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102BS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5232701" w14:textId="77777777" w:rsidTr="00101EC2">
        <w:tc>
          <w:tcPr>
            <w:tcW w:w="3899" w:type="pct"/>
            <w:tcBorders>
              <w:top w:val="single" w:sz="4" w:space="0" w:color="auto"/>
            </w:tcBorders>
          </w:tcPr>
          <w:p w14:paraId="6C5E794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F5EDBC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7A20364" w14:textId="77777777" w:rsidTr="00101EC2">
        <w:trPr>
          <w:trHeight w:val="1148"/>
        </w:trPr>
        <w:tc>
          <w:tcPr>
            <w:tcW w:w="3899" w:type="pct"/>
            <w:tcBorders>
              <w:bottom w:val="single" w:sz="2" w:space="0" w:color="auto"/>
            </w:tcBorders>
          </w:tcPr>
          <w:p w14:paraId="609C41F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59C145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2FC47B5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FBC5B2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18019088"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F126F1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513BF22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3C6DD7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F2A5F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3D68DD9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TRANSMITTER ACCESS WARRANT</w:t>
      </w:r>
    </w:p>
    <w:p w14:paraId="7B09773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0"/>
          <w:szCs w:val="14"/>
        </w:rPr>
      </w:pPr>
      <w:r w:rsidRPr="00994FE5">
        <w:rPr>
          <w:rFonts w:ascii="Arial" w:eastAsia="Times New Roman" w:hAnsi="Arial" w:cs="Arial"/>
          <w:b/>
          <w:bCs/>
          <w:sz w:val="20"/>
          <w:szCs w:val="14"/>
        </w:rPr>
        <w:t>Section 284KB Radiocommunications Act 1992 (Cth)</w:t>
      </w:r>
    </w:p>
    <w:p w14:paraId="352E796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52F34B5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MAGISTRATE OF THE MAGISTRATES COURT </w:t>
      </w:r>
      <w:r w:rsidRPr="00994FE5">
        <w:rPr>
          <w:rFonts w:ascii="Arial" w:eastAsia="Times New Roman" w:hAnsi="Arial" w:cs="Arial"/>
          <w:bCs/>
          <w:sz w:val="20"/>
          <w:szCs w:val="20"/>
        </w:rPr>
        <w:t xml:space="preserve">OF SOUTH AUSTRALIA </w:t>
      </w:r>
    </w:p>
    <w:p w14:paraId="5A9E1EE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F15272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698C518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47203E7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iCs/>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47"/>
        <w:gridCol w:w="494"/>
        <w:gridCol w:w="8509"/>
      </w:tblGrid>
      <w:tr w:rsidR="00994FE5" w:rsidRPr="00994FE5" w14:paraId="64FDCC4D" w14:textId="77777777" w:rsidTr="00101EC2">
        <w:tc>
          <w:tcPr>
            <w:tcW w:w="5000" w:type="pct"/>
            <w:gridSpan w:val="3"/>
          </w:tcPr>
          <w:p w14:paraId="3B08812B"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name(s) of the authorised person(s)</w:t>
            </w:r>
            <w:r w:rsidRPr="00994FE5">
              <w:rPr>
                <w:rFonts w:ascii="Arial" w:hAnsi="Arial" w:cs="Arial"/>
                <w:b/>
                <w:sz w:val="20"/>
                <w:szCs w:val="20"/>
              </w:rPr>
              <w:t>]</w:t>
            </w:r>
          </w:p>
          <w:p w14:paraId="50501BB9" w14:textId="77777777" w:rsidR="00994FE5" w:rsidRPr="00994FE5" w:rsidRDefault="00994FE5" w:rsidP="00994FE5">
            <w:pPr>
              <w:overflowPunct w:val="0"/>
              <w:spacing w:after="120" w:line="276" w:lineRule="auto"/>
              <w:jc w:val="left"/>
              <w:textAlignment w:val="baseline"/>
              <w:rPr>
                <w:rFonts w:ascii="Arial" w:hAnsi="Arial" w:cs="Arial"/>
                <w:b/>
                <w:sz w:val="20"/>
                <w:szCs w:val="20"/>
              </w:rPr>
            </w:pPr>
            <w:r w:rsidRPr="00994FE5">
              <w:rPr>
                <w:rFonts w:ascii="Arial" w:hAnsi="Arial" w:cs="Arial"/>
                <w:b/>
                <w:sz w:val="20"/>
                <w:szCs w:val="20"/>
              </w:rPr>
              <w:t>Recitals</w:t>
            </w:r>
          </w:p>
          <w:p w14:paraId="2C445E87"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r w:rsidRPr="00994FE5">
              <w:rPr>
                <w:rFonts w:ascii="Arial" w:hAnsi="Arial" w:cs="Arial"/>
                <w:sz w:val="20"/>
                <w:szCs w:val="20"/>
              </w:rPr>
              <w:t>(a)</w:t>
            </w:r>
            <w:r w:rsidRPr="00994FE5">
              <w:rPr>
                <w:rFonts w:ascii="Arial" w:hAnsi="Arial" w:cs="Arial"/>
                <w:sz w:val="20"/>
                <w:szCs w:val="20"/>
              </w:rPr>
              <w:tab/>
              <w:t>An Application has been made on [</w:t>
            </w:r>
            <w:r w:rsidRPr="00994FE5">
              <w:rPr>
                <w:rFonts w:ascii="Arial" w:hAnsi="Arial" w:cs="Arial"/>
                <w:i/>
                <w:sz w:val="20"/>
                <w:szCs w:val="20"/>
              </w:rPr>
              <w:t>date</w:t>
            </w:r>
            <w:r w:rsidRPr="00994FE5">
              <w:rPr>
                <w:rFonts w:ascii="Arial" w:hAnsi="Arial" w:cs="Arial"/>
                <w:sz w:val="20"/>
                <w:szCs w:val="20"/>
              </w:rPr>
              <w:t>] by [</w:t>
            </w:r>
            <w:r w:rsidRPr="00994FE5">
              <w:rPr>
                <w:rFonts w:ascii="Arial" w:hAnsi="Arial" w:cs="Arial"/>
                <w:i/>
                <w:iCs/>
                <w:sz w:val="20"/>
                <w:szCs w:val="20"/>
              </w:rPr>
              <w:t>an</w:t>
            </w:r>
            <w:r w:rsidRPr="00994FE5">
              <w:rPr>
                <w:rFonts w:ascii="Arial" w:hAnsi="Arial" w:cs="Arial"/>
                <w:sz w:val="20"/>
                <w:szCs w:val="20"/>
              </w:rPr>
              <w:t>] authorised inspector[</w:t>
            </w:r>
            <w:r w:rsidRPr="00994FE5">
              <w:rPr>
                <w:rFonts w:ascii="Arial" w:hAnsi="Arial" w:cs="Arial"/>
                <w:i/>
                <w:iCs/>
                <w:sz w:val="20"/>
                <w:szCs w:val="20"/>
              </w:rPr>
              <w:t>s</w:t>
            </w:r>
            <w:r w:rsidRPr="00994FE5">
              <w:rPr>
                <w:rFonts w:ascii="Arial" w:hAnsi="Arial" w:cs="Arial"/>
                <w:sz w:val="20"/>
                <w:szCs w:val="20"/>
              </w:rPr>
              <w:t>] [</w:t>
            </w:r>
            <w:r w:rsidRPr="00994FE5">
              <w:rPr>
                <w:rFonts w:ascii="Arial" w:hAnsi="Arial" w:cs="Arial"/>
                <w:i/>
                <w:sz w:val="20"/>
                <w:szCs w:val="20"/>
              </w:rPr>
              <w:t>name(s)</w:t>
            </w:r>
            <w:r w:rsidRPr="00994FE5">
              <w:rPr>
                <w:rFonts w:ascii="Arial" w:hAnsi="Arial" w:cs="Arial"/>
                <w:sz w:val="20"/>
                <w:szCs w:val="20"/>
              </w:rPr>
              <w:t xml:space="preserve">], pursuant to section 284 </w:t>
            </w:r>
            <w:r w:rsidRPr="00994FE5">
              <w:rPr>
                <w:rFonts w:ascii="Arial" w:hAnsi="Arial" w:cs="Arial"/>
                <w:sz w:val="20"/>
                <w:szCs w:val="20"/>
              </w:rPr>
              <w:tab/>
              <w:t xml:space="preserve">of the </w:t>
            </w:r>
            <w:r w:rsidRPr="00994FE5">
              <w:rPr>
                <w:rFonts w:ascii="Arial" w:hAnsi="Arial" w:cs="Arial"/>
                <w:i/>
                <w:sz w:val="20"/>
                <w:szCs w:val="20"/>
              </w:rPr>
              <w:t>Radiocommunications Act 1992</w:t>
            </w:r>
            <w:r w:rsidRPr="00994FE5">
              <w:rPr>
                <w:rFonts w:ascii="Arial" w:hAnsi="Arial" w:cs="Arial"/>
                <w:sz w:val="20"/>
                <w:szCs w:val="20"/>
              </w:rPr>
              <w:t xml:space="preserve"> (Cth) (‘the Act’), for the issue of a transmitter access warrant </w:t>
            </w:r>
            <w:r w:rsidRPr="00994FE5">
              <w:rPr>
                <w:rFonts w:ascii="Arial" w:hAnsi="Arial" w:cs="Arial"/>
                <w:sz w:val="20"/>
                <w:szCs w:val="20"/>
              </w:rPr>
              <w:tab/>
              <w:t>pursuant to section 284KB Chapter 5 Part 5.5 Division 6 of the Act.</w:t>
            </w:r>
          </w:p>
          <w:p w14:paraId="55EB1E1C" w14:textId="77777777" w:rsidR="00994FE5" w:rsidRPr="00994FE5" w:rsidRDefault="00994FE5" w:rsidP="00994FE5">
            <w:pPr>
              <w:overflowPunct w:val="0"/>
              <w:spacing w:after="240" w:line="276" w:lineRule="auto"/>
              <w:contextualSpacing/>
              <w:jc w:val="left"/>
              <w:textAlignment w:val="baseline"/>
              <w:rPr>
                <w:rFonts w:ascii="Arial" w:hAnsi="Arial" w:cs="Arial"/>
                <w:sz w:val="20"/>
                <w:szCs w:val="20"/>
              </w:rPr>
            </w:pPr>
          </w:p>
          <w:p w14:paraId="37EEF36F"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The Magistrate is satisfied on information given [</w:t>
            </w:r>
            <w:r w:rsidRPr="00994FE5">
              <w:rPr>
                <w:rFonts w:ascii="Arial" w:hAnsi="Arial" w:cs="Arial"/>
                <w:i/>
                <w:sz w:val="20"/>
                <w:szCs w:val="20"/>
              </w:rPr>
              <w:t>on oath/by affirmation</w:t>
            </w:r>
            <w:r w:rsidRPr="00994FE5">
              <w:rPr>
                <w:rFonts w:ascii="Arial" w:hAnsi="Arial" w:cs="Arial"/>
                <w:iCs/>
                <w:sz w:val="20"/>
                <w:szCs w:val="20"/>
              </w:rPr>
              <w:t>] [</w:t>
            </w:r>
            <w:r w:rsidRPr="00994FE5">
              <w:rPr>
                <w:rFonts w:ascii="Arial" w:hAnsi="Arial" w:cs="Arial"/>
                <w:i/>
                <w:sz w:val="20"/>
                <w:szCs w:val="20"/>
              </w:rPr>
              <w:t xml:space="preserve">in person/by electronic means/by </w:t>
            </w:r>
            <w:r w:rsidRPr="00994FE5">
              <w:rPr>
                <w:rFonts w:ascii="Arial" w:hAnsi="Arial" w:cs="Arial"/>
                <w:i/>
                <w:sz w:val="20"/>
                <w:szCs w:val="20"/>
              </w:rPr>
              <w:tab/>
              <w:t>telephone</w:t>
            </w:r>
            <w:r w:rsidRPr="00994FE5">
              <w:rPr>
                <w:rFonts w:ascii="Arial" w:hAnsi="Arial" w:cs="Arial"/>
                <w:iCs/>
                <w:sz w:val="20"/>
                <w:szCs w:val="20"/>
              </w:rPr>
              <w:t>] and further</w:t>
            </w:r>
            <w:r w:rsidRPr="00994FE5">
              <w:rPr>
                <w:rFonts w:ascii="Arial" w:hAnsi="Arial" w:cs="Arial"/>
                <w:i/>
                <w:sz w:val="20"/>
                <w:szCs w:val="20"/>
              </w:rPr>
              <w:t xml:space="preserve"> </w:t>
            </w:r>
            <w:r w:rsidRPr="00994FE5">
              <w:rPr>
                <w:rFonts w:ascii="Arial" w:hAnsi="Arial" w:cs="Arial"/>
                <w:iCs/>
                <w:sz w:val="20"/>
                <w:szCs w:val="20"/>
              </w:rPr>
              <w:t xml:space="preserve">information </w:t>
            </w:r>
            <w:r w:rsidRPr="00994FE5">
              <w:rPr>
                <w:rFonts w:ascii="Arial" w:hAnsi="Arial" w:cs="Arial"/>
                <w:sz w:val="20"/>
                <w:szCs w:val="20"/>
              </w:rPr>
              <w:t>provided at the hearing (</w:t>
            </w:r>
            <w:r w:rsidRPr="00994FE5">
              <w:rPr>
                <w:rFonts w:ascii="Arial" w:hAnsi="Arial" w:cs="Arial"/>
                <w:i/>
                <w:iCs/>
                <w:sz w:val="20"/>
                <w:szCs w:val="20"/>
              </w:rPr>
              <w:t>if applicable</w:t>
            </w:r>
            <w:r w:rsidRPr="00994FE5">
              <w:rPr>
                <w:rFonts w:ascii="Arial" w:hAnsi="Arial" w:cs="Arial"/>
                <w:sz w:val="20"/>
                <w:szCs w:val="20"/>
              </w:rPr>
              <w:t>) that:</w:t>
            </w:r>
          </w:p>
        </w:tc>
      </w:tr>
      <w:tr w:rsidR="00994FE5" w:rsidRPr="00994FE5" w14:paraId="3FF00CF3" w14:textId="77777777" w:rsidTr="00101EC2">
        <w:tc>
          <w:tcPr>
            <w:tcW w:w="186" w:type="pct"/>
          </w:tcPr>
          <w:p w14:paraId="7793A426"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64" w:type="pct"/>
          </w:tcPr>
          <w:p w14:paraId="760D4182" w14:textId="77777777" w:rsidR="00994FE5" w:rsidRPr="00994FE5" w:rsidRDefault="00994FE5" w:rsidP="002910E3">
            <w:pPr>
              <w:numPr>
                <w:ilvl w:val="0"/>
                <w:numId w:val="371"/>
              </w:numPr>
              <w:overflowPunct w:val="0"/>
              <w:spacing w:after="120" w:line="276" w:lineRule="auto"/>
              <w:jc w:val="left"/>
              <w:textAlignment w:val="baseline"/>
              <w:rPr>
                <w:rFonts w:ascii="Arial" w:hAnsi="Arial" w:cs="Arial"/>
                <w:sz w:val="20"/>
                <w:szCs w:val="20"/>
              </w:rPr>
            </w:pPr>
          </w:p>
        </w:tc>
        <w:tc>
          <w:tcPr>
            <w:tcW w:w="4550" w:type="pct"/>
          </w:tcPr>
          <w:p w14:paraId="7597143B"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 transmitter is operating on any land, or on or in the premises, vessel, aircraft, space object or vehicle;</w:t>
            </w:r>
          </w:p>
        </w:tc>
      </w:tr>
      <w:tr w:rsidR="00994FE5" w:rsidRPr="00994FE5" w14:paraId="6C869F64" w14:textId="77777777" w:rsidTr="00101EC2">
        <w:tc>
          <w:tcPr>
            <w:tcW w:w="186" w:type="pct"/>
          </w:tcPr>
          <w:p w14:paraId="772DA74E"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64" w:type="pct"/>
          </w:tcPr>
          <w:p w14:paraId="2D786428" w14:textId="77777777" w:rsidR="00994FE5" w:rsidRPr="00994FE5" w:rsidRDefault="00994FE5" w:rsidP="002910E3">
            <w:pPr>
              <w:numPr>
                <w:ilvl w:val="0"/>
                <w:numId w:val="371"/>
              </w:numPr>
              <w:overflowPunct w:val="0"/>
              <w:spacing w:after="120" w:line="276" w:lineRule="auto"/>
              <w:jc w:val="left"/>
              <w:textAlignment w:val="baseline"/>
              <w:rPr>
                <w:rFonts w:ascii="Arial" w:hAnsi="Arial" w:cs="Arial"/>
                <w:sz w:val="20"/>
                <w:szCs w:val="20"/>
              </w:rPr>
            </w:pPr>
          </w:p>
        </w:tc>
        <w:tc>
          <w:tcPr>
            <w:tcW w:w="4550" w:type="pct"/>
          </w:tcPr>
          <w:p w14:paraId="7EA72014"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18"/>
                <w:szCs w:val="18"/>
              </w:rPr>
              <w:t>t</w:t>
            </w:r>
            <w:r w:rsidRPr="00994FE5">
              <w:rPr>
                <w:rFonts w:ascii="Arial" w:hAnsi="Arial" w:cs="Arial"/>
                <w:sz w:val="20"/>
                <w:szCs w:val="18"/>
              </w:rPr>
              <w:t>he land, premises, vessel, aircraft, space object or vehicle is or are unoccupied;</w:t>
            </w:r>
          </w:p>
        </w:tc>
      </w:tr>
      <w:tr w:rsidR="00994FE5" w:rsidRPr="00994FE5" w14:paraId="3DA3FA98" w14:textId="77777777" w:rsidTr="00101EC2">
        <w:tc>
          <w:tcPr>
            <w:tcW w:w="186" w:type="pct"/>
          </w:tcPr>
          <w:p w14:paraId="039DB08C"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64" w:type="pct"/>
          </w:tcPr>
          <w:p w14:paraId="538AB004" w14:textId="77777777" w:rsidR="00994FE5" w:rsidRPr="00994FE5" w:rsidRDefault="00994FE5" w:rsidP="002910E3">
            <w:pPr>
              <w:numPr>
                <w:ilvl w:val="0"/>
                <w:numId w:val="371"/>
              </w:numPr>
              <w:overflowPunct w:val="0"/>
              <w:spacing w:after="120" w:line="276" w:lineRule="auto"/>
              <w:jc w:val="left"/>
              <w:textAlignment w:val="baseline"/>
              <w:rPr>
                <w:rFonts w:ascii="Arial" w:hAnsi="Arial" w:cs="Arial"/>
                <w:sz w:val="20"/>
                <w:szCs w:val="20"/>
              </w:rPr>
            </w:pPr>
          </w:p>
        </w:tc>
        <w:tc>
          <w:tcPr>
            <w:tcW w:w="4550" w:type="pct"/>
          </w:tcPr>
          <w:p w14:paraId="0A8F7C66"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18"/>
              </w:rPr>
              <w:t>the operation of the transmitter is causing substantial loss or damage;</w:t>
            </w:r>
          </w:p>
        </w:tc>
      </w:tr>
      <w:tr w:rsidR="00994FE5" w:rsidRPr="00994FE5" w14:paraId="36D18319" w14:textId="77777777" w:rsidTr="00101EC2">
        <w:tc>
          <w:tcPr>
            <w:tcW w:w="186" w:type="pct"/>
          </w:tcPr>
          <w:p w14:paraId="56D17322"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64" w:type="pct"/>
          </w:tcPr>
          <w:p w14:paraId="3C3AB7FE"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(iv) </w:t>
            </w:r>
          </w:p>
        </w:tc>
        <w:tc>
          <w:tcPr>
            <w:tcW w:w="4550" w:type="pct"/>
          </w:tcPr>
          <w:p w14:paraId="33B1608B"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entry is required in circumstances of such seriousness and urgency as to require and justify entry to prevent the operation of the transmitter causing substantial loss or damage.</w:t>
            </w:r>
          </w:p>
        </w:tc>
      </w:tr>
    </w:tbl>
    <w:p w14:paraId="1E9F1E51"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6"/>
        <w:gridCol w:w="8974"/>
      </w:tblGrid>
      <w:tr w:rsidR="00994FE5" w:rsidRPr="00994FE5" w14:paraId="2A6CAEA8" w14:textId="77777777" w:rsidTr="00101EC2">
        <w:tc>
          <w:tcPr>
            <w:tcW w:w="5000" w:type="pct"/>
            <w:gridSpan w:val="2"/>
          </w:tcPr>
          <w:p w14:paraId="595AC0CC"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lastRenderedPageBreak/>
              <w:t>Warrant</w:t>
            </w:r>
          </w:p>
          <w:p w14:paraId="09A334DE"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 xml:space="preserve">This warrant is issued under section 284KB Chapter 5 Part 5.5 Division 6 of the </w:t>
            </w:r>
            <w:r w:rsidRPr="00994FE5">
              <w:rPr>
                <w:rFonts w:ascii="Arial" w:hAnsi="Arial" w:cs="Arial"/>
                <w:i/>
                <w:iCs/>
                <w:sz w:val="20"/>
                <w:szCs w:val="20"/>
              </w:rPr>
              <w:t xml:space="preserve">Radiocommunications Act 1992 </w:t>
            </w:r>
            <w:r w:rsidRPr="00994FE5">
              <w:rPr>
                <w:rFonts w:ascii="Arial" w:hAnsi="Arial" w:cs="Arial"/>
                <w:sz w:val="20"/>
                <w:szCs w:val="20"/>
              </w:rPr>
              <w:t>for the purpose of taking action to prevent the operation of a transmitter causing substantial loss or damage within the meaning of s 284KB(4)(c) and (6).</w:t>
            </w:r>
          </w:p>
          <w:p w14:paraId="552FEB8F" w14:textId="77777777" w:rsidR="00994FE5" w:rsidRPr="00994FE5" w:rsidRDefault="00994FE5" w:rsidP="00994FE5">
            <w:p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authorised inspector[</w:t>
            </w:r>
            <w:r w:rsidRPr="00994FE5">
              <w:rPr>
                <w:rFonts w:ascii="Arial" w:hAnsi="Arial" w:cs="Arial"/>
                <w:i/>
                <w:iCs/>
                <w:sz w:val="20"/>
                <w:szCs w:val="20"/>
              </w:rPr>
              <w:t>s</w:t>
            </w:r>
            <w:r w:rsidRPr="00994FE5">
              <w:rPr>
                <w:rFonts w:ascii="Arial" w:hAnsi="Arial" w:cs="Arial"/>
                <w:sz w:val="20"/>
                <w:szCs w:val="20"/>
              </w:rPr>
              <w:t>], with such force as is necessary and reasonable in the circumstances, to:</w:t>
            </w:r>
          </w:p>
        </w:tc>
      </w:tr>
      <w:tr w:rsidR="00994FE5" w:rsidRPr="00994FE5" w14:paraId="576532D6" w14:textId="77777777" w:rsidTr="00101EC2">
        <w:tc>
          <w:tcPr>
            <w:tcW w:w="201" w:type="pct"/>
          </w:tcPr>
          <w:p w14:paraId="2675377A"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tcPr>
          <w:p w14:paraId="79DE11FE"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w:t>
            </w:r>
            <w:r w:rsidRPr="00994FE5">
              <w:rPr>
                <w:rFonts w:ascii="Arial" w:hAnsi="Arial" w:cs="Arial"/>
                <w:sz w:val="20"/>
                <w:szCs w:val="20"/>
              </w:rPr>
              <w:tab/>
              <w:t>enter [</w:t>
            </w:r>
            <w:r w:rsidRPr="00994FE5">
              <w:rPr>
                <w:rFonts w:ascii="Arial" w:hAnsi="Arial" w:cs="Arial"/>
                <w:i/>
                <w:sz w:val="20"/>
                <w:szCs w:val="20"/>
              </w:rPr>
              <w:t>description of land, premises, vessel, aircraft, space object or vehicle</w:t>
            </w:r>
            <w:r w:rsidRPr="00994FE5">
              <w:rPr>
                <w:rFonts w:ascii="Arial" w:hAnsi="Arial" w:cs="Arial"/>
                <w:iCs/>
                <w:sz w:val="20"/>
                <w:szCs w:val="20"/>
              </w:rPr>
              <w:t>].</w:t>
            </w:r>
          </w:p>
        </w:tc>
      </w:tr>
      <w:tr w:rsidR="00994FE5" w:rsidRPr="00994FE5" w14:paraId="400F319B" w14:textId="77777777" w:rsidTr="00101EC2">
        <w:tc>
          <w:tcPr>
            <w:tcW w:w="201" w:type="pct"/>
          </w:tcPr>
          <w:p w14:paraId="605C156E"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4799" w:type="pct"/>
          </w:tcPr>
          <w:p w14:paraId="47AF070F"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(b)</w:t>
            </w:r>
            <w:r w:rsidRPr="00994FE5">
              <w:rPr>
                <w:rFonts w:ascii="Arial" w:hAnsi="Arial" w:cs="Arial"/>
                <w:sz w:val="20"/>
                <w:szCs w:val="20"/>
              </w:rPr>
              <w:tab/>
              <w:t xml:space="preserve">take such action as the inspector considers necessary to cause the transmitter to: </w:t>
            </w:r>
          </w:p>
          <w:p w14:paraId="20AEAC15"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ab/>
              <w:t>(i)</w:t>
            </w:r>
            <w:r w:rsidRPr="00994FE5">
              <w:rPr>
                <w:rFonts w:ascii="Arial" w:hAnsi="Arial" w:cs="Arial"/>
                <w:sz w:val="20"/>
                <w:szCs w:val="20"/>
              </w:rPr>
              <w:tab/>
              <w:t>cease operating; or</w:t>
            </w:r>
          </w:p>
          <w:p w14:paraId="680C6F1A"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 </w:t>
            </w:r>
            <w:r w:rsidRPr="00994FE5">
              <w:rPr>
                <w:rFonts w:ascii="Arial" w:hAnsi="Arial" w:cs="Arial"/>
                <w:sz w:val="20"/>
                <w:szCs w:val="20"/>
              </w:rPr>
              <w:tab/>
              <w:t>(ii)</w:t>
            </w:r>
            <w:r w:rsidRPr="00994FE5">
              <w:rPr>
                <w:rFonts w:ascii="Arial" w:hAnsi="Arial" w:cs="Arial"/>
                <w:sz w:val="20"/>
                <w:szCs w:val="20"/>
              </w:rPr>
              <w:tab/>
              <w:t>operate in such a way as to no longer give rise to the consequence set out in s 284KB(4)(c).</w:t>
            </w:r>
          </w:p>
        </w:tc>
      </w:tr>
      <w:tr w:rsidR="00994FE5" w:rsidRPr="00994FE5" w14:paraId="690313D3" w14:textId="77777777" w:rsidTr="00101EC2">
        <w:tc>
          <w:tcPr>
            <w:tcW w:w="5000" w:type="pct"/>
            <w:gridSpan w:val="2"/>
          </w:tcPr>
          <w:p w14:paraId="21EED623" w14:textId="77777777" w:rsidR="00994FE5" w:rsidRPr="00994FE5" w:rsidRDefault="00994FE5" w:rsidP="00994FE5">
            <w:pPr>
              <w:overflowPunct w:val="0"/>
              <w:spacing w:before="240" w:after="0" w:line="276" w:lineRule="auto"/>
              <w:jc w:val="left"/>
              <w:textAlignment w:val="baseline"/>
              <w:rPr>
                <w:rFonts w:ascii="Arial" w:hAnsi="Arial" w:cs="Arial"/>
                <w:sz w:val="20"/>
                <w:szCs w:val="20"/>
              </w:rPr>
            </w:pPr>
            <w:r w:rsidRPr="00994FE5">
              <w:rPr>
                <w:rFonts w:ascii="Arial" w:hAnsi="Arial" w:cs="Arial"/>
                <w:sz w:val="20"/>
                <w:szCs w:val="20"/>
              </w:rPr>
              <w:t>This warrant:</w:t>
            </w:r>
          </w:p>
          <w:p w14:paraId="6299B37C"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at any time of day.</w:t>
            </w:r>
          </w:p>
          <w:p w14:paraId="3D8793C8"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must not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153D438A"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may be executed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w:t>
            </w:r>
          </w:p>
          <w:p w14:paraId="6A54BD7A" w14:textId="77777777" w:rsidR="00994FE5" w:rsidRPr="00994FE5" w:rsidRDefault="00994FE5" w:rsidP="00994FE5">
            <w:pPr>
              <w:numPr>
                <w:ilvl w:val="0"/>
                <w:numId w:val="191"/>
              </w:numPr>
              <w:overflowPunct w:val="0"/>
              <w:spacing w:before="120" w:after="120" w:line="276" w:lineRule="auto"/>
              <w:ind w:left="454" w:hanging="454"/>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w:t>
            </w:r>
            <w:r w:rsidRPr="00994FE5">
              <w:rPr>
                <w:rFonts w:ascii="Arial" w:hAnsi="Arial" w:cs="Arial"/>
                <w:sz w:val="20"/>
                <w:szCs w:val="20"/>
              </w:rPr>
              <w:t>].</w:t>
            </w:r>
          </w:p>
          <w:p w14:paraId="4FF5E1F0"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26E98E41" w14:textId="77777777" w:rsidR="00994FE5" w:rsidRPr="00994FE5" w:rsidRDefault="00994FE5" w:rsidP="00994FE5">
            <w:pPr>
              <w:overflowPunct w:val="0"/>
              <w:spacing w:before="120" w:after="120" w:line="276" w:lineRule="auto"/>
              <w:ind w:left="595" w:hanging="567"/>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xml:space="preserve">], being a date not more than 7 days after the issue of this warrant. </w:t>
            </w:r>
          </w:p>
        </w:tc>
      </w:tr>
    </w:tbl>
    <w:p w14:paraId="361C790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7E28D787" w14:textId="77777777" w:rsidTr="00101EC2">
        <w:trPr>
          <w:cantSplit/>
        </w:trPr>
        <w:tc>
          <w:tcPr>
            <w:tcW w:w="10457" w:type="dxa"/>
          </w:tcPr>
          <w:p w14:paraId="7D5C6A57"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5D689985"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10D65E5C"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Magistrate</w:t>
            </w:r>
          </w:p>
          <w:p w14:paraId="0AEE9723"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7FE1509F"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01DEEA43"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5FCDC19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103A—Surveillance Warrant—Surveillance Devices Act is deleted and substituted as follows:</w:t>
      </w:r>
    </w:p>
    <w:p w14:paraId="7389837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lang w:val="en-US"/>
        </w:rPr>
      </w:pPr>
      <w:r w:rsidRPr="00994FE5">
        <w:rPr>
          <w:rFonts w:ascii="Arial" w:eastAsia="Times New Roman" w:hAnsi="Arial" w:cs="Arial"/>
          <w:sz w:val="20"/>
          <w:szCs w:val="16"/>
          <w:lang w:val="en-US"/>
        </w:rPr>
        <w:t>Form</w:t>
      </w:r>
      <w:r w:rsidRPr="00994FE5">
        <w:rPr>
          <w:rFonts w:ascii="Arial" w:eastAsia="Times New Roman" w:hAnsi="Arial" w:cs="Arial"/>
          <w:sz w:val="20"/>
          <w:szCs w:val="20"/>
          <w:lang w:val="en-US"/>
        </w:rPr>
        <w:t xml:space="preserve"> 103A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7A02CB0" w14:textId="77777777" w:rsidTr="00101EC2">
        <w:tc>
          <w:tcPr>
            <w:tcW w:w="3899" w:type="pct"/>
            <w:tcBorders>
              <w:top w:val="single" w:sz="4" w:space="0" w:color="auto"/>
            </w:tcBorders>
          </w:tcPr>
          <w:p w14:paraId="7D86795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2AEA3F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6CB332B" w14:textId="77777777" w:rsidTr="00101EC2">
        <w:trPr>
          <w:trHeight w:val="1148"/>
        </w:trPr>
        <w:tc>
          <w:tcPr>
            <w:tcW w:w="3899" w:type="pct"/>
            <w:tcBorders>
              <w:bottom w:val="single" w:sz="2" w:space="0" w:color="auto"/>
            </w:tcBorders>
          </w:tcPr>
          <w:p w14:paraId="56DF595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17447A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4EEEAE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CB7649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729A83E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2CC3956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64771B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DE3AAB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21911C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C76BD7C"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SURVEILLANCE</w:t>
      </w:r>
      <w:r w:rsidRPr="00994FE5">
        <w:rPr>
          <w:rFonts w:ascii="Arial" w:eastAsia="Times New Roman" w:hAnsi="Arial" w:cs="Arial"/>
          <w:b/>
          <w:bCs/>
          <w:sz w:val="28"/>
          <w:szCs w:val="20"/>
        </w:rPr>
        <w:t xml:space="preserve"> WARRANT—SURVEILLANCE DEVICES ACT</w:t>
      </w:r>
    </w:p>
    <w:p w14:paraId="425005C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Surveillance Devices Act 2016</w:t>
      </w:r>
    </w:p>
    <w:p w14:paraId="12F9907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0B26CB9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JUDGE OF THE SUPREME</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6A5C39F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F288CB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1AB86C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p w14:paraId="2C5F2809"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1989"/>
        <w:gridCol w:w="1580"/>
      </w:tblGrid>
      <w:tr w:rsidR="00994FE5" w:rsidRPr="00994FE5" w14:paraId="79AB2E1C"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tcPr>
          <w:p w14:paraId="598FB8A3"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the subject of this warrant</w:t>
            </w:r>
          </w:p>
        </w:tc>
      </w:tr>
      <w:tr w:rsidR="00994FE5" w:rsidRPr="00994FE5" w14:paraId="3E3F9F80" w14:textId="77777777" w:rsidTr="00101EC2">
        <w:tblPrEx>
          <w:jc w:val="center"/>
        </w:tblPrEx>
        <w:trPr>
          <w:cantSplit/>
          <w:trHeight w:val="454"/>
          <w:jc w:val="center"/>
        </w:trPr>
        <w:tc>
          <w:tcPr>
            <w:tcW w:w="2581" w:type="dxa"/>
            <w:tcBorders>
              <w:bottom w:val="nil"/>
            </w:tcBorders>
          </w:tcPr>
          <w:p w14:paraId="3714F3C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4"/>
            <w:tcBorders>
              <w:bottom w:val="nil"/>
            </w:tcBorders>
          </w:tcPr>
          <w:p w14:paraId="39D868F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AF62708" w14:textId="77777777" w:rsidTr="00101EC2">
        <w:tblPrEx>
          <w:jc w:val="center"/>
        </w:tblPrEx>
        <w:trPr>
          <w:cantSplit/>
          <w:trHeight w:val="85"/>
          <w:jc w:val="center"/>
        </w:trPr>
        <w:tc>
          <w:tcPr>
            <w:tcW w:w="2581" w:type="dxa"/>
            <w:tcBorders>
              <w:top w:val="nil"/>
            </w:tcBorders>
            <w:vAlign w:val="bottom"/>
          </w:tcPr>
          <w:p w14:paraId="29D6CE3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tcBorders>
            <w:vAlign w:val="bottom"/>
          </w:tcPr>
          <w:p w14:paraId="30B0D55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Name</w:t>
            </w:r>
          </w:p>
        </w:tc>
      </w:tr>
      <w:tr w:rsidR="00994FE5" w:rsidRPr="00994FE5" w14:paraId="61DA06FE" w14:textId="77777777" w:rsidTr="00101EC2">
        <w:tblPrEx>
          <w:jc w:val="center"/>
        </w:tblPrEx>
        <w:trPr>
          <w:cantSplit/>
          <w:trHeight w:val="454"/>
          <w:jc w:val="center"/>
        </w:trPr>
        <w:tc>
          <w:tcPr>
            <w:tcW w:w="2581" w:type="dxa"/>
            <w:vMerge w:val="restart"/>
          </w:tcPr>
          <w:p w14:paraId="2044140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Address </w:t>
            </w:r>
          </w:p>
        </w:tc>
        <w:tc>
          <w:tcPr>
            <w:tcW w:w="7893" w:type="dxa"/>
            <w:gridSpan w:val="4"/>
            <w:tcBorders>
              <w:bottom w:val="nil"/>
            </w:tcBorders>
          </w:tcPr>
          <w:p w14:paraId="6EC049B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1BB2A75" w14:textId="77777777" w:rsidTr="00101EC2">
        <w:tblPrEx>
          <w:jc w:val="center"/>
        </w:tblPrEx>
        <w:trPr>
          <w:cantSplit/>
          <w:trHeight w:val="85"/>
          <w:jc w:val="center"/>
        </w:trPr>
        <w:tc>
          <w:tcPr>
            <w:tcW w:w="2581" w:type="dxa"/>
            <w:vMerge/>
          </w:tcPr>
          <w:p w14:paraId="044B199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50225F9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49F45A9E" w14:textId="77777777" w:rsidTr="00101EC2">
        <w:tblPrEx>
          <w:jc w:val="center"/>
        </w:tblPrEx>
        <w:trPr>
          <w:cantSplit/>
          <w:trHeight w:val="454"/>
          <w:jc w:val="center"/>
        </w:trPr>
        <w:tc>
          <w:tcPr>
            <w:tcW w:w="2581" w:type="dxa"/>
            <w:vMerge/>
          </w:tcPr>
          <w:p w14:paraId="1458A03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27077CC1"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6549CDF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5B6FF62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71439D3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433B224" w14:textId="77777777" w:rsidTr="00101EC2">
        <w:tblPrEx>
          <w:jc w:val="center"/>
        </w:tblPrEx>
        <w:trPr>
          <w:cantSplit/>
          <w:trHeight w:val="86"/>
          <w:jc w:val="center"/>
        </w:trPr>
        <w:tc>
          <w:tcPr>
            <w:tcW w:w="2581" w:type="dxa"/>
            <w:vMerge/>
          </w:tcPr>
          <w:p w14:paraId="3E454C6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039189B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015D6AC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bottom w:val="single" w:sz="4" w:space="0" w:color="auto"/>
            </w:tcBorders>
            <w:vAlign w:val="bottom"/>
          </w:tcPr>
          <w:p w14:paraId="77D635B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6FD6F2F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6E45E2C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67"/>
        <w:gridCol w:w="8608"/>
      </w:tblGrid>
      <w:tr w:rsidR="00994FE5" w:rsidRPr="00994FE5" w14:paraId="1519BC3D" w14:textId="77777777" w:rsidTr="00101EC2">
        <w:tc>
          <w:tcPr>
            <w:tcW w:w="5000" w:type="pct"/>
            <w:gridSpan w:val="3"/>
          </w:tcPr>
          <w:p w14:paraId="0A199BA7" w14:textId="77777777" w:rsidR="00994FE5" w:rsidRPr="00994FE5" w:rsidRDefault="00994FE5" w:rsidP="00994FE5">
            <w:pPr>
              <w:tabs>
                <w:tab w:val="left" w:pos="1752"/>
              </w:tabs>
              <w:overflowPunct w:val="0"/>
              <w:spacing w:before="240" w:after="240" w:line="276"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 and/or position]/other</w:t>
            </w:r>
            <w:r w:rsidRPr="00994FE5">
              <w:rPr>
                <w:rFonts w:ascii="Arial" w:hAnsi="Arial" w:cs="Arial"/>
                <w:b/>
                <w:sz w:val="20"/>
                <w:szCs w:val="20"/>
              </w:rPr>
              <w:t>]</w:t>
            </w:r>
          </w:p>
          <w:p w14:paraId="1375015B"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b/>
                <w:sz w:val="20"/>
                <w:szCs w:val="20"/>
              </w:rPr>
              <w:t>Recitals</w:t>
            </w:r>
          </w:p>
          <w:p w14:paraId="0AC1AF91"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An Application has been made on [</w:t>
            </w:r>
            <w:r w:rsidRPr="00994FE5">
              <w:rPr>
                <w:rFonts w:ascii="Arial" w:hAnsi="Arial" w:cs="Arial"/>
                <w:i/>
                <w:sz w:val="20"/>
                <w:szCs w:val="20"/>
              </w:rPr>
              <w:t>date</w:t>
            </w:r>
            <w:r w:rsidRPr="00994FE5">
              <w:rPr>
                <w:rFonts w:ascii="Arial" w:hAnsi="Arial" w:cs="Arial"/>
                <w:sz w:val="20"/>
                <w:szCs w:val="20"/>
              </w:rPr>
              <w:t xml:space="preserve">] by </w:t>
            </w:r>
            <w:r w:rsidRPr="00994FE5">
              <w:rPr>
                <w:rFonts w:ascii="Arial" w:hAnsi="Arial" w:cs="Arial"/>
                <w:iCs/>
                <w:sz w:val="20"/>
                <w:szCs w:val="20"/>
              </w:rPr>
              <w:t>[</w:t>
            </w:r>
            <w:r w:rsidRPr="00994FE5">
              <w:rPr>
                <w:rFonts w:ascii="Arial" w:hAnsi="Arial" w:cs="Arial"/>
                <w:i/>
                <w:iCs/>
                <w:sz w:val="20"/>
                <w:szCs w:val="20"/>
              </w:rPr>
              <w:t>inspector/authorised person/authorised officer/other</w:t>
            </w:r>
            <w:r w:rsidRPr="00994FE5">
              <w:rPr>
                <w:rFonts w:ascii="Arial" w:hAnsi="Arial" w:cs="Arial"/>
                <w:iCs/>
                <w:sz w:val="20"/>
                <w:szCs w:val="20"/>
              </w:rPr>
              <w:t>]</w:t>
            </w:r>
            <w:r w:rsidRPr="00994FE5">
              <w:rPr>
                <w:rFonts w:ascii="Arial" w:hAnsi="Arial" w:cs="Arial"/>
                <w:sz w:val="20"/>
                <w:szCs w:val="20"/>
              </w:rPr>
              <w:t xml:space="preserve">, </w:t>
            </w:r>
            <w:r w:rsidRPr="00994FE5">
              <w:rPr>
                <w:rFonts w:ascii="Arial" w:hAnsi="Arial" w:cs="Arial"/>
                <w:iCs/>
                <w:sz w:val="20"/>
                <w:szCs w:val="20"/>
              </w:rPr>
              <w:t>[</w:t>
            </w:r>
            <w:r w:rsidRPr="00994FE5">
              <w:rPr>
                <w:rFonts w:ascii="Arial" w:hAnsi="Arial" w:cs="Arial"/>
                <w:i/>
                <w:iCs/>
                <w:sz w:val="20"/>
                <w:szCs w:val="20"/>
              </w:rPr>
              <w:t>name and/or office or code name</w:t>
            </w:r>
            <w:r w:rsidRPr="00994FE5">
              <w:rPr>
                <w:rFonts w:ascii="Arial" w:hAnsi="Arial" w:cs="Arial"/>
                <w:iCs/>
                <w:sz w:val="20"/>
                <w:szCs w:val="20"/>
              </w:rPr>
              <w:t xml:space="preserve">] </w:t>
            </w:r>
            <w:r w:rsidRPr="00994FE5">
              <w:rPr>
                <w:rFonts w:ascii="Arial" w:hAnsi="Arial" w:cs="Arial"/>
                <w:sz w:val="20"/>
                <w:szCs w:val="20"/>
              </w:rPr>
              <w:t xml:space="preserve">under section 17 of the </w:t>
            </w:r>
            <w:r w:rsidRPr="00994FE5">
              <w:rPr>
                <w:rFonts w:ascii="Arial" w:hAnsi="Arial" w:cs="Arial"/>
                <w:i/>
                <w:sz w:val="20"/>
                <w:szCs w:val="20"/>
              </w:rPr>
              <w:t>Surveillance Devices Act 2016</w:t>
            </w:r>
            <w:r w:rsidRPr="00994FE5">
              <w:rPr>
                <w:rFonts w:ascii="Arial" w:hAnsi="Arial" w:cs="Arial"/>
                <w:iCs/>
                <w:sz w:val="20"/>
                <w:szCs w:val="20"/>
              </w:rPr>
              <w:t xml:space="preserve"> f</w:t>
            </w:r>
            <w:r w:rsidRPr="00994FE5">
              <w:rPr>
                <w:rFonts w:ascii="Arial" w:hAnsi="Arial" w:cs="Arial"/>
                <w:sz w:val="20"/>
                <w:szCs w:val="20"/>
              </w:rPr>
              <w:t>or the issue of a surveillance warrant.</w:t>
            </w:r>
          </w:p>
          <w:p w14:paraId="4379074C"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The Judge of the Supreme Court of South Australia is satisfied that:</w:t>
            </w:r>
          </w:p>
        </w:tc>
      </w:tr>
      <w:tr w:rsidR="00994FE5" w:rsidRPr="00994FE5" w14:paraId="117E1871" w14:textId="77777777" w:rsidTr="00101EC2">
        <w:tc>
          <w:tcPr>
            <w:tcW w:w="201" w:type="pct"/>
          </w:tcPr>
          <w:p w14:paraId="17572A88" w14:textId="77777777" w:rsidR="00994FE5" w:rsidRPr="00994FE5" w:rsidRDefault="00994FE5" w:rsidP="00994FE5">
            <w:pPr>
              <w:numPr>
                <w:ilvl w:val="0"/>
                <w:numId w:val="218"/>
              </w:numPr>
              <w:overflowPunct w:val="0"/>
              <w:spacing w:after="120" w:line="276" w:lineRule="auto"/>
              <w:contextualSpacing/>
              <w:jc w:val="left"/>
              <w:textAlignment w:val="baseline"/>
              <w:rPr>
                <w:rFonts w:ascii="Arial" w:hAnsi="Arial" w:cs="Arial"/>
                <w:sz w:val="20"/>
                <w:szCs w:val="20"/>
              </w:rPr>
            </w:pPr>
          </w:p>
        </w:tc>
        <w:tc>
          <w:tcPr>
            <w:tcW w:w="196" w:type="pct"/>
          </w:tcPr>
          <w:p w14:paraId="060769FE"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6579ECCB"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an </w:t>
            </w:r>
            <w:hyperlink r:id="rId23" w:anchor="investigating_agency" w:history="1">
              <w:r w:rsidRPr="00994FE5">
                <w:rPr>
                  <w:rFonts w:ascii="Arial" w:hAnsi="Arial" w:cs="Arial"/>
                  <w:sz w:val="20"/>
                  <w:szCs w:val="20"/>
                </w:rPr>
                <w:t>investigating agency</w:t>
              </w:r>
            </w:hyperlink>
            <w:r w:rsidRPr="00994FE5">
              <w:rPr>
                <w:rFonts w:ascii="Arial" w:hAnsi="Arial" w:cs="Arial"/>
                <w:sz w:val="20"/>
                <w:szCs w:val="20"/>
              </w:rPr>
              <w:t xml:space="preserve"> within the meaning of the </w:t>
            </w:r>
            <w:r w:rsidRPr="00994FE5">
              <w:rPr>
                <w:rFonts w:ascii="Arial" w:hAnsi="Arial" w:cs="Arial"/>
                <w:i/>
                <w:sz w:val="20"/>
                <w:szCs w:val="20"/>
              </w:rPr>
              <w:t>Surveillance Devices Act 2016</w:t>
            </w:r>
            <w:r w:rsidRPr="00994FE5">
              <w:rPr>
                <w:rFonts w:ascii="Arial" w:hAnsi="Arial" w:cs="Arial"/>
                <w:sz w:val="20"/>
                <w:szCs w:val="20"/>
              </w:rPr>
              <w:t xml:space="preserve"> is conducting an investigation of a matter.</w:t>
            </w:r>
          </w:p>
        </w:tc>
      </w:tr>
      <w:tr w:rsidR="00994FE5" w:rsidRPr="00994FE5" w14:paraId="0E378BB5" w14:textId="77777777" w:rsidTr="00101EC2">
        <w:tc>
          <w:tcPr>
            <w:tcW w:w="201" w:type="pct"/>
          </w:tcPr>
          <w:p w14:paraId="2D7C61B9" w14:textId="77777777" w:rsidR="00994FE5" w:rsidRPr="00994FE5" w:rsidRDefault="00994FE5" w:rsidP="00994FE5">
            <w:pPr>
              <w:numPr>
                <w:ilvl w:val="0"/>
                <w:numId w:val="218"/>
              </w:numPr>
              <w:overflowPunct w:val="0"/>
              <w:spacing w:after="120" w:line="276" w:lineRule="auto"/>
              <w:contextualSpacing/>
              <w:jc w:val="left"/>
              <w:textAlignment w:val="baseline"/>
              <w:rPr>
                <w:rFonts w:ascii="Arial" w:hAnsi="Arial" w:cs="Arial"/>
                <w:sz w:val="20"/>
                <w:szCs w:val="20"/>
              </w:rPr>
            </w:pPr>
          </w:p>
        </w:tc>
        <w:tc>
          <w:tcPr>
            <w:tcW w:w="196" w:type="pct"/>
          </w:tcPr>
          <w:p w14:paraId="17BDB24D"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636E015F"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the agency seeks to deploy and use surveillance devices for the purposes of the investigation;</w:t>
            </w:r>
          </w:p>
        </w:tc>
      </w:tr>
      <w:tr w:rsidR="00994FE5" w:rsidRPr="00994FE5" w14:paraId="7D741C18" w14:textId="77777777" w:rsidTr="00101EC2">
        <w:tc>
          <w:tcPr>
            <w:tcW w:w="201" w:type="pct"/>
          </w:tcPr>
          <w:p w14:paraId="03F74B57" w14:textId="77777777" w:rsidR="00994FE5" w:rsidRPr="00994FE5" w:rsidRDefault="00994FE5" w:rsidP="00994FE5">
            <w:pPr>
              <w:numPr>
                <w:ilvl w:val="0"/>
                <w:numId w:val="218"/>
              </w:numPr>
              <w:overflowPunct w:val="0"/>
              <w:spacing w:after="120" w:line="276" w:lineRule="auto"/>
              <w:contextualSpacing/>
              <w:jc w:val="left"/>
              <w:textAlignment w:val="baseline"/>
              <w:rPr>
                <w:rFonts w:ascii="Arial" w:hAnsi="Arial" w:cs="Arial"/>
                <w:sz w:val="20"/>
                <w:szCs w:val="20"/>
              </w:rPr>
            </w:pPr>
          </w:p>
        </w:tc>
        <w:tc>
          <w:tcPr>
            <w:tcW w:w="196" w:type="pct"/>
          </w:tcPr>
          <w:p w14:paraId="4111FF01"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6A709E41" w14:textId="77777777" w:rsidR="00994FE5" w:rsidRPr="00994FE5" w:rsidRDefault="00994FE5" w:rsidP="00994FE5">
            <w:pPr>
              <w:overflowPunct w:val="0"/>
              <w:spacing w:after="120" w:line="276" w:lineRule="auto"/>
              <w:contextualSpacing/>
              <w:textAlignment w:val="baseline"/>
              <w:rPr>
                <w:rFonts w:ascii="Arial" w:hAnsi="Arial" w:cs="Arial"/>
                <w:sz w:val="20"/>
                <w:szCs w:val="20"/>
              </w:rPr>
            </w:pPr>
            <w:r w:rsidRPr="00994FE5">
              <w:rPr>
                <w:rFonts w:ascii="Arial" w:hAnsi="Arial" w:cs="Arial"/>
                <w:sz w:val="20"/>
                <w:szCs w:val="20"/>
              </w:rPr>
              <w:t>entry to and interference with the premises is reasonably required for the purposes of installing, using, maintaining or retrieving the surveillance devices.</w:t>
            </w:r>
          </w:p>
        </w:tc>
      </w:tr>
      <w:tr w:rsidR="00994FE5" w:rsidRPr="00994FE5" w14:paraId="04BE6637" w14:textId="77777777" w:rsidTr="00101EC2">
        <w:tc>
          <w:tcPr>
            <w:tcW w:w="201" w:type="pct"/>
          </w:tcPr>
          <w:p w14:paraId="6A66C7EA" w14:textId="77777777" w:rsidR="00994FE5" w:rsidRPr="00994FE5" w:rsidRDefault="00994FE5" w:rsidP="00994FE5">
            <w:pPr>
              <w:numPr>
                <w:ilvl w:val="0"/>
                <w:numId w:val="217"/>
              </w:numPr>
              <w:overflowPunct w:val="0"/>
              <w:spacing w:after="120" w:line="276" w:lineRule="auto"/>
              <w:contextualSpacing/>
              <w:jc w:val="left"/>
              <w:textAlignment w:val="baseline"/>
              <w:rPr>
                <w:rFonts w:ascii="Arial" w:hAnsi="Arial" w:cs="Arial"/>
                <w:sz w:val="20"/>
                <w:szCs w:val="20"/>
              </w:rPr>
            </w:pPr>
          </w:p>
        </w:tc>
        <w:tc>
          <w:tcPr>
            <w:tcW w:w="196" w:type="pct"/>
          </w:tcPr>
          <w:p w14:paraId="04105E50"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02FED1AC" w14:textId="77777777" w:rsidR="00994FE5" w:rsidRPr="00994FE5" w:rsidRDefault="00994FE5" w:rsidP="00994FE5">
            <w:pPr>
              <w:overflowPunct w:val="0"/>
              <w:spacing w:after="120" w:line="276" w:lineRule="auto"/>
              <w:contextualSpacing/>
              <w:textAlignment w:val="baseline"/>
              <w:rPr>
                <w:rFonts w:ascii="Arial" w:hAnsi="Arial" w:cs="Arial"/>
                <w:sz w:val="20"/>
                <w:szCs w:val="20"/>
              </w:rPr>
            </w:pPr>
            <w:r w:rsidRPr="00994FE5">
              <w:rPr>
                <w:rFonts w:ascii="Arial" w:hAnsi="Arial" w:cs="Arial"/>
                <w:sz w:val="20"/>
                <w:szCs w:val="20"/>
              </w:rPr>
              <w:t>interference with the [</w:t>
            </w:r>
            <w:r w:rsidRPr="00994FE5">
              <w:rPr>
                <w:rFonts w:ascii="Arial" w:hAnsi="Arial" w:cs="Arial"/>
                <w:i/>
                <w:sz w:val="20"/>
                <w:szCs w:val="20"/>
              </w:rPr>
              <w:t>vehicles or things</w:t>
            </w:r>
            <w:r w:rsidRPr="00994FE5">
              <w:rPr>
                <w:rFonts w:ascii="Arial" w:hAnsi="Arial" w:cs="Arial"/>
                <w:sz w:val="20"/>
                <w:szCs w:val="20"/>
              </w:rPr>
              <w:t>] is reasonably required for the purposes of installing, using, maintaining or retrieving the surveillance devices.</w:t>
            </w:r>
          </w:p>
        </w:tc>
      </w:tr>
      <w:tr w:rsidR="00994FE5" w:rsidRPr="00994FE5" w14:paraId="7353790F" w14:textId="77777777" w:rsidTr="00101EC2">
        <w:tc>
          <w:tcPr>
            <w:tcW w:w="201" w:type="pct"/>
          </w:tcPr>
          <w:p w14:paraId="1763FE56" w14:textId="77777777" w:rsidR="00994FE5" w:rsidRPr="00994FE5" w:rsidRDefault="00994FE5" w:rsidP="00994FE5">
            <w:pPr>
              <w:numPr>
                <w:ilvl w:val="0"/>
                <w:numId w:val="215"/>
              </w:numPr>
              <w:overflowPunct w:val="0"/>
              <w:spacing w:after="120" w:line="276" w:lineRule="auto"/>
              <w:jc w:val="left"/>
              <w:textAlignment w:val="baseline"/>
              <w:rPr>
                <w:rFonts w:ascii="Arial" w:hAnsi="Arial" w:cs="Arial"/>
                <w:sz w:val="20"/>
                <w:szCs w:val="20"/>
              </w:rPr>
            </w:pPr>
          </w:p>
        </w:tc>
        <w:tc>
          <w:tcPr>
            <w:tcW w:w="196" w:type="pct"/>
          </w:tcPr>
          <w:p w14:paraId="7220F61B"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758E68B2"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the person specified in this warrant is suspected on reasonable grounds [</w:t>
            </w:r>
            <w:r w:rsidRPr="00994FE5">
              <w:rPr>
                <w:rFonts w:ascii="Arial" w:hAnsi="Arial" w:cs="Arial"/>
                <w:i/>
                <w:sz w:val="20"/>
                <w:szCs w:val="20"/>
              </w:rPr>
              <w:t>of having committed/being likely to commit</w:t>
            </w:r>
            <w:r w:rsidRPr="00994FE5">
              <w:rPr>
                <w:rFonts w:ascii="Arial" w:hAnsi="Arial" w:cs="Arial"/>
                <w:sz w:val="20"/>
                <w:szCs w:val="20"/>
              </w:rPr>
              <w:t>] a serious offence namely, [</w:t>
            </w:r>
            <w:r w:rsidRPr="00994FE5">
              <w:rPr>
                <w:rFonts w:ascii="Arial" w:hAnsi="Arial" w:cs="Arial"/>
                <w:i/>
                <w:sz w:val="20"/>
                <w:szCs w:val="20"/>
              </w:rPr>
              <w:t>particulars of offence</w:t>
            </w:r>
            <w:r w:rsidRPr="00994FE5">
              <w:rPr>
                <w:rFonts w:ascii="Arial" w:hAnsi="Arial" w:cs="Arial"/>
                <w:sz w:val="20"/>
                <w:szCs w:val="20"/>
              </w:rPr>
              <w:t>].</w:t>
            </w:r>
          </w:p>
        </w:tc>
      </w:tr>
      <w:tr w:rsidR="00994FE5" w:rsidRPr="00994FE5" w14:paraId="1AFDE0B3" w14:textId="77777777" w:rsidTr="00101EC2">
        <w:tc>
          <w:tcPr>
            <w:tcW w:w="201" w:type="pct"/>
          </w:tcPr>
          <w:p w14:paraId="64583327" w14:textId="77777777" w:rsidR="00994FE5" w:rsidRPr="00994FE5" w:rsidRDefault="00994FE5" w:rsidP="00994FE5">
            <w:pPr>
              <w:numPr>
                <w:ilvl w:val="0"/>
                <w:numId w:val="217"/>
              </w:numPr>
              <w:overflowPunct w:val="0"/>
              <w:spacing w:after="120" w:line="276" w:lineRule="auto"/>
              <w:contextualSpacing/>
              <w:jc w:val="left"/>
              <w:textAlignment w:val="baseline"/>
              <w:rPr>
                <w:rFonts w:ascii="Arial" w:hAnsi="Arial" w:cs="Arial"/>
                <w:sz w:val="20"/>
                <w:szCs w:val="20"/>
              </w:rPr>
            </w:pPr>
          </w:p>
        </w:tc>
        <w:tc>
          <w:tcPr>
            <w:tcW w:w="196" w:type="pct"/>
          </w:tcPr>
          <w:p w14:paraId="26AF3F01" w14:textId="77777777" w:rsidR="00994FE5" w:rsidRPr="00994FE5" w:rsidRDefault="00994FE5" w:rsidP="00994FE5">
            <w:pPr>
              <w:numPr>
                <w:ilvl w:val="0"/>
                <w:numId w:val="286"/>
              </w:numPr>
              <w:overflowPunct w:val="0"/>
              <w:spacing w:after="120" w:line="276" w:lineRule="auto"/>
              <w:jc w:val="left"/>
              <w:textAlignment w:val="baseline"/>
              <w:rPr>
                <w:rFonts w:ascii="Arial" w:hAnsi="Arial" w:cs="Arial"/>
                <w:sz w:val="20"/>
                <w:szCs w:val="20"/>
              </w:rPr>
            </w:pPr>
          </w:p>
        </w:tc>
        <w:tc>
          <w:tcPr>
            <w:tcW w:w="4603" w:type="pct"/>
          </w:tcPr>
          <w:p w14:paraId="2C10C90E"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 xml:space="preserve">there are, in the circumstances of the case, reasonable grounds for the issue of the warrant under section 19 of the </w:t>
            </w:r>
            <w:r w:rsidRPr="00994FE5">
              <w:rPr>
                <w:rFonts w:ascii="Arial" w:hAnsi="Arial" w:cs="Arial"/>
                <w:i/>
                <w:sz w:val="20"/>
                <w:szCs w:val="20"/>
              </w:rPr>
              <w:t>Surveillance Devices Act 2016.</w:t>
            </w:r>
          </w:p>
        </w:tc>
      </w:tr>
    </w:tbl>
    <w:p w14:paraId="18A1F8D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80"/>
        <w:gridCol w:w="8970"/>
      </w:tblGrid>
      <w:tr w:rsidR="00994FE5" w:rsidRPr="00994FE5" w14:paraId="7DC745CB" w14:textId="77777777" w:rsidTr="00101EC2">
        <w:tc>
          <w:tcPr>
            <w:tcW w:w="5000" w:type="pct"/>
            <w:gridSpan w:val="2"/>
          </w:tcPr>
          <w:p w14:paraId="18D4F4DA"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Warrant</w:t>
            </w:r>
          </w:p>
          <w:p w14:paraId="3CC21C5F" w14:textId="77777777" w:rsidR="00994FE5" w:rsidRPr="00994FE5" w:rsidRDefault="00994FE5" w:rsidP="00994FE5">
            <w:p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This warrant authorises the person and persons to whom this warrant is addressed [</w:t>
            </w:r>
            <w:r w:rsidRPr="00994FE5">
              <w:rPr>
                <w:rFonts w:ascii="Arial" w:hAnsi="Arial" w:cs="Arial"/>
                <w:i/>
                <w:sz w:val="20"/>
                <w:szCs w:val="20"/>
              </w:rPr>
              <w:t>with such assistants as they consider necessary in the circumstances</w:t>
            </w:r>
            <w:r w:rsidRPr="00994FE5">
              <w:rPr>
                <w:rFonts w:ascii="Arial" w:hAnsi="Arial" w:cs="Arial"/>
                <w:sz w:val="20"/>
                <w:szCs w:val="20"/>
              </w:rPr>
              <w:t>] to:</w:t>
            </w:r>
          </w:p>
        </w:tc>
      </w:tr>
      <w:tr w:rsidR="00994FE5" w:rsidRPr="00994FE5" w14:paraId="76CC40AF" w14:textId="77777777" w:rsidTr="00101EC2">
        <w:tc>
          <w:tcPr>
            <w:tcW w:w="203" w:type="pct"/>
          </w:tcPr>
          <w:p w14:paraId="60CD826B"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7" w:type="pct"/>
          </w:tcPr>
          <w:p w14:paraId="47111E82"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to use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28B10A03" w14:textId="77777777" w:rsidTr="00101EC2">
        <w:tc>
          <w:tcPr>
            <w:tcW w:w="203" w:type="pct"/>
          </w:tcPr>
          <w:p w14:paraId="14DA6327"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7" w:type="pct"/>
          </w:tcPr>
          <w:p w14:paraId="191A8019"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 xml:space="preserve">to enter and interfere with </w:t>
            </w:r>
            <w:hyperlink r:id="rId24" w:anchor="premises" w:history="1">
              <w:r w:rsidRPr="00994FE5">
                <w:rPr>
                  <w:rFonts w:ascii="Arial" w:hAnsi="Arial" w:cs="Arial"/>
                  <w:sz w:val="20"/>
                  <w:szCs w:val="20"/>
                </w:rPr>
                <w:t>premises</w:t>
              </w:r>
            </w:hyperlink>
            <w:r w:rsidRPr="00994FE5">
              <w:rPr>
                <w:rFonts w:ascii="Arial" w:hAnsi="Arial" w:cs="Arial"/>
                <w:sz w:val="20"/>
                <w:szCs w:val="20"/>
              </w:rPr>
              <w:t xml:space="preserve"> situated at [</w:t>
            </w:r>
            <w:r w:rsidRPr="00994FE5">
              <w:rPr>
                <w:rFonts w:ascii="Arial" w:hAnsi="Arial" w:cs="Arial"/>
                <w:i/>
                <w:sz w:val="20"/>
                <w:szCs w:val="20"/>
              </w:rPr>
              <w:t>address</w:t>
            </w:r>
            <w:r w:rsidRPr="00994FE5">
              <w:rPr>
                <w:rFonts w:ascii="Arial" w:hAnsi="Arial" w:cs="Arial"/>
                <w:sz w:val="20"/>
                <w:szCs w:val="20"/>
              </w:rPr>
              <w:t xml:space="preserve">] for the purposes of installing, using, </w:t>
            </w:r>
            <w:hyperlink r:id="rId25"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074CBFDD" w14:textId="77777777" w:rsidTr="00101EC2">
        <w:tc>
          <w:tcPr>
            <w:tcW w:w="203" w:type="pct"/>
          </w:tcPr>
          <w:p w14:paraId="2AD9E125"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7" w:type="pct"/>
          </w:tcPr>
          <w:p w14:paraId="039F09EF"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to interfere with [</w:t>
            </w:r>
            <w:r w:rsidRPr="00994FE5">
              <w:rPr>
                <w:rFonts w:ascii="Arial" w:hAnsi="Arial" w:cs="Arial"/>
                <w:i/>
                <w:sz w:val="20"/>
                <w:szCs w:val="20"/>
              </w:rPr>
              <w:t>description of vehicle</w:t>
            </w:r>
            <w:r w:rsidRPr="00994FE5">
              <w:rPr>
                <w:rFonts w:ascii="Arial" w:hAnsi="Arial" w:cs="Arial"/>
                <w:sz w:val="20"/>
                <w:szCs w:val="20"/>
              </w:rPr>
              <w:t xml:space="preserve">] for the purposes of installing, using, </w:t>
            </w:r>
            <w:hyperlink r:id="rId26"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5ED8D88E" w14:textId="77777777" w:rsidTr="00101EC2">
        <w:tc>
          <w:tcPr>
            <w:tcW w:w="203" w:type="pct"/>
          </w:tcPr>
          <w:p w14:paraId="266930F1"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7" w:type="pct"/>
          </w:tcPr>
          <w:p w14:paraId="2C87551C"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to interfere with [</w:t>
            </w:r>
            <w:r w:rsidRPr="00994FE5">
              <w:rPr>
                <w:rFonts w:ascii="Arial" w:hAnsi="Arial" w:cs="Arial"/>
                <w:i/>
                <w:sz w:val="20"/>
                <w:szCs w:val="20"/>
              </w:rPr>
              <w:t>description of thing</w:t>
            </w:r>
            <w:r w:rsidRPr="00994FE5">
              <w:rPr>
                <w:rFonts w:ascii="Arial" w:hAnsi="Arial" w:cs="Arial"/>
                <w:sz w:val="20"/>
                <w:szCs w:val="20"/>
              </w:rPr>
              <w:t xml:space="preserve">] for the purposes of installing, using, </w:t>
            </w:r>
            <w:hyperlink r:id="rId27"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203A3B53" w14:textId="77777777" w:rsidTr="00101EC2">
        <w:tc>
          <w:tcPr>
            <w:tcW w:w="203" w:type="pct"/>
          </w:tcPr>
          <w:p w14:paraId="3FF8A111" w14:textId="77777777" w:rsidR="00994FE5" w:rsidRPr="00994FE5" w:rsidRDefault="00994FE5" w:rsidP="00994FE5">
            <w:pPr>
              <w:numPr>
                <w:ilvl w:val="0"/>
                <w:numId w:val="197"/>
              </w:numPr>
              <w:overflowPunct w:val="0"/>
              <w:spacing w:after="120" w:line="276" w:lineRule="auto"/>
              <w:jc w:val="left"/>
              <w:textAlignment w:val="baseline"/>
              <w:rPr>
                <w:rFonts w:ascii="Arial" w:hAnsi="Arial" w:cs="Arial"/>
                <w:sz w:val="20"/>
                <w:szCs w:val="20"/>
              </w:rPr>
            </w:pPr>
          </w:p>
        </w:tc>
        <w:tc>
          <w:tcPr>
            <w:tcW w:w="4797" w:type="pct"/>
          </w:tcPr>
          <w:p w14:paraId="4047EF14"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to use the surveillance [</w:t>
            </w:r>
            <w:r w:rsidRPr="00994FE5">
              <w:rPr>
                <w:rFonts w:ascii="Arial" w:hAnsi="Arial" w:cs="Arial"/>
                <w:i/>
                <w:sz w:val="20"/>
                <w:szCs w:val="20"/>
              </w:rPr>
              <w:t>device/s</w:t>
            </w:r>
            <w:r w:rsidRPr="00994FE5">
              <w:rPr>
                <w:rFonts w:ascii="Arial" w:hAnsi="Arial" w:cs="Arial"/>
                <w:sz w:val="20"/>
                <w:szCs w:val="20"/>
              </w:rPr>
              <w:t>] in respect of the [</w:t>
            </w:r>
            <w:r w:rsidRPr="00994FE5">
              <w:rPr>
                <w:rFonts w:ascii="Arial" w:hAnsi="Arial" w:cs="Arial"/>
                <w:i/>
                <w:sz w:val="20"/>
                <w:szCs w:val="20"/>
              </w:rPr>
              <w:t>conversations/activities/geographical location</w:t>
            </w:r>
            <w:r w:rsidRPr="00994FE5">
              <w:rPr>
                <w:rFonts w:ascii="Arial" w:hAnsi="Arial" w:cs="Arial"/>
                <w:sz w:val="20"/>
                <w:szCs w:val="20"/>
              </w:rPr>
              <w:t>] of</w:t>
            </w:r>
          </w:p>
          <w:p w14:paraId="22ABAD4E" w14:textId="77777777" w:rsidR="00994FE5" w:rsidRPr="00994FE5" w:rsidRDefault="00994FE5" w:rsidP="00994FE5">
            <w:pPr>
              <w:numPr>
                <w:ilvl w:val="0"/>
                <w:numId w:val="216"/>
              </w:numPr>
              <w:overflowPunct w:val="0"/>
              <w:spacing w:after="120" w:line="276" w:lineRule="auto"/>
              <w:ind w:left="310" w:right="141"/>
              <w:contextualSpacing/>
              <w:jc w:val="left"/>
              <w:textAlignment w:val="baseline"/>
              <w:rPr>
                <w:rFonts w:ascii="Arial" w:hAnsi="Arial" w:cs="Arial"/>
                <w:sz w:val="20"/>
                <w:szCs w:val="20"/>
              </w:rPr>
            </w:pPr>
            <w:r w:rsidRPr="00994FE5">
              <w:rPr>
                <w:rFonts w:ascii="Arial" w:hAnsi="Arial" w:cs="Arial"/>
                <w:b/>
                <w:sz w:val="12"/>
                <w:szCs w:val="20"/>
              </w:rPr>
              <w:t>if name of person unknown</w:t>
            </w:r>
            <w:r w:rsidRPr="00994FE5">
              <w:rPr>
                <w:rFonts w:ascii="Arial" w:hAnsi="Arial" w:cs="Arial"/>
                <w:sz w:val="20"/>
                <w:szCs w:val="20"/>
              </w:rPr>
              <w:t xml:space="preserve"> a person of unknown name, [</w:t>
            </w:r>
            <w:r w:rsidRPr="00994FE5">
              <w:rPr>
                <w:rFonts w:ascii="Arial" w:hAnsi="Arial" w:cs="Arial"/>
                <w:i/>
                <w:sz w:val="20"/>
                <w:szCs w:val="20"/>
              </w:rPr>
              <w:t>general description of person</w:t>
            </w:r>
            <w:r w:rsidRPr="00994FE5">
              <w:rPr>
                <w:rFonts w:ascii="Arial" w:hAnsi="Arial" w:cs="Arial"/>
                <w:sz w:val="20"/>
                <w:szCs w:val="20"/>
              </w:rPr>
              <w:t>].</w:t>
            </w:r>
          </w:p>
          <w:p w14:paraId="2F24576A" w14:textId="77777777" w:rsidR="00994FE5" w:rsidRPr="00994FE5" w:rsidRDefault="00994FE5" w:rsidP="00994FE5">
            <w:pPr>
              <w:numPr>
                <w:ilvl w:val="0"/>
                <w:numId w:val="216"/>
              </w:numPr>
              <w:overflowPunct w:val="0"/>
              <w:spacing w:after="120" w:line="276" w:lineRule="auto"/>
              <w:ind w:left="310" w:right="141"/>
              <w:contextualSpacing/>
              <w:jc w:val="left"/>
              <w:textAlignment w:val="baseline"/>
              <w:rPr>
                <w:rFonts w:ascii="Arial" w:hAnsi="Arial" w:cs="Arial"/>
                <w:sz w:val="20"/>
                <w:szCs w:val="20"/>
              </w:rPr>
            </w:pPr>
            <w:r w:rsidRPr="00994FE5">
              <w:rPr>
                <w:rFonts w:ascii="Arial" w:hAnsi="Arial" w:cs="Arial"/>
                <w:b/>
                <w:sz w:val="12"/>
                <w:szCs w:val="20"/>
              </w:rPr>
              <w:t>if name of person known</w:t>
            </w:r>
            <w:r w:rsidRPr="00994FE5">
              <w:rPr>
                <w:rFonts w:ascii="Arial" w:hAnsi="Arial" w:cs="Arial"/>
                <w:sz w:val="20"/>
                <w:szCs w:val="20"/>
              </w:rPr>
              <w:t xml:space="preserve"> [</w:t>
            </w:r>
            <w:r w:rsidRPr="00994FE5">
              <w:rPr>
                <w:rFonts w:ascii="Arial" w:hAnsi="Arial" w:cs="Arial"/>
                <w:i/>
                <w:sz w:val="20"/>
                <w:szCs w:val="20"/>
              </w:rPr>
              <w:t>name of person</w:t>
            </w:r>
            <w:r w:rsidRPr="00994FE5">
              <w:rPr>
                <w:rFonts w:ascii="Arial" w:hAnsi="Arial" w:cs="Arial"/>
                <w:sz w:val="20"/>
                <w:szCs w:val="20"/>
              </w:rPr>
              <w:t>].</w:t>
            </w:r>
          </w:p>
        </w:tc>
      </w:tr>
      <w:tr w:rsidR="00994FE5" w:rsidRPr="00994FE5" w14:paraId="38B67660" w14:textId="77777777" w:rsidTr="00101EC2">
        <w:tc>
          <w:tcPr>
            <w:tcW w:w="5000" w:type="pct"/>
            <w:gridSpan w:val="2"/>
          </w:tcPr>
          <w:p w14:paraId="7502B35E" w14:textId="77777777" w:rsidR="00994FE5" w:rsidRPr="00994FE5" w:rsidRDefault="00994FE5" w:rsidP="00994FE5">
            <w:p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The powers conferred by the warrant are subject to the following conditions/limitations:</w:t>
            </w:r>
          </w:p>
          <w:p w14:paraId="03A823A6" w14:textId="77777777" w:rsidR="00994FE5" w:rsidRPr="00994FE5" w:rsidRDefault="00994FE5" w:rsidP="00994FE5">
            <w:pPr>
              <w:numPr>
                <w:ilvl w:val="0"/>
                <w:numId w:val="214"/>
              </w:numPr>
              <w:overflowPunct w:val="0"/>
              <w:spacing w:after="120" w:line="276" w:lineRule="auto"/>
              <w:ind w:left="451"/>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conditions or limitations</w:t>
            </w:r>
            <w:r w:rsidRPr="00994FE5">
              <w:rPr>
                <w:rFonts w:ascii="Arial" w:hAnsi="Arial" w:cs="Arial"/>
                <w:sz w:val="20"/>
                <w:szCs w:val="20"/>
              </w:rPr>
              <w:t>]</w:t>
            </w:r>
          </w:p>
          <w:p w14:paraId="646C4C94" w14:textId="77777777" w:rsidR="00994FE5" w:rsidRPr="00994FE5" w:rsidRDefault="00994FE5" w:rsidP="00994FE5">
            <w:pPr>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Expiration </w:t>
            </w:r>
          </w:p>
          <w:p w14:paraId="29C2A93A" w14:textId="77777777" w:rsidR="00994FE5" w:rsidRPr="00994FE5" w:rsidRDefault="00994FE5" w:rsidP="00994FE5">
            <w:pPr>
              <w:overflowPunct w:val="0"/>
              <w:spacing w:before="120" w:after="120" w:line="276" w:lineRule="auto"/>
              <w:jc w:val="left"/>
              <w:textAlignment w:val="baseline"/>
              <w:rPr>
                <w:rFonts w:ascii="Arial" w:hAnsi="Arial" w:cs="Arial"/>
                <w:iCs/>
                <w:sz w:val="20"/>
                <w:szCs w:val="20"/>
              </w:rPr>
            </w:pPr>
            <w:r w:rsidRPr="00994FE5">
              <w:rPr>
                <w:rFonts w:ascii="Arial" w:hAnsi="Arial" w:cs="Arial"/>
                <w:sz w:val="20"/>
                <w:szCs w:val="20"/>
              </w:rPr>
              <w:t>This warrant was issued on [</w:t>
            </w:r>
            <w:r w:rsidRPr="00994FE5">
              <w:rPr>
                <w:rFonts w:ascii="Arial" w:hAnsi="Arial" w:cs="Arial"/>
                <w:i/>
                <w:iCs/>
                <w:sz w:val="20"/>
                <w:szCs w:val="20"/>
              </w:rPr>
              <w:t>date/time</w:t>
            </w:r>
            <w:r w:rsidRPr="00994FE5">
              <w:rPr>
                <w:rFonts w:ascii="Arial" w:hAnsi="Arial" w:cs="Arial"/>
                <w:iCs/>
                <w:sz w:val="20"/>
                <w:szCs w:val="20"/>
              </w:rPr>
              <w:t>].</w:t>
            </w:r>
          </w:p>
          <w:p w14:paraId="2BE2D948" w14:textId="77777777" w:rsidR="00994FE5" w:rsidRPr="00994FE5" w:rsidRDefault="00994FE5" w:rsidP="00994FE5">
            <w:pPr>
              <w:overflowPunct w:val="0"/>
              <w:spacing w:before="120" w:after="120" w:line="276" w:lineRule="auto"/>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 xml:space="preserve">]. </w:t>
            </w:r>
          </w:p>
        </w:tc>
      </w:tr>
    </w:tbl>
    <w:p w14:paraId="4AE804D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3498C3D1" w14:textId="77777777" w:rsidTr="00101EC2">
        <w:trPr>
          <w:cantSplit/>
        </w:trPr>
        <w:tc>
          <w:tcPr>
            <w:tcW w:w="10457" w:type="dxa"/>
          </w:tcPr>
          <w:p w14:paraId="420E55EA"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3B02D97C"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775E3DF7"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Judge</w:t>
            </w:r>
          </w:p>
          <w:p w14:paraId="757C175A"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639D06F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A20E3A3"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7AC996A3"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103B—Surveillance Warrant—Surveillance Devices Act—Varied or Extended is deleted and substituted as follows:</w:t>
      </w:r>
    </w:p>
    <w:p w14:paraId="22A4F4C9"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103B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4C5960A" w14:textId="77777777" w:rsidTr="00101EC2">
        <w:tc>
          <w:tcPr>
            <w:tcW w:w="3899" w:type="pct"/>
            <w:tcBorders>
              <w:top w:val="single" w:sz="4" w:space="0" w:color="auto"/>
            </w:tcBorders>
          </w:tcPr>
          <w:p w14:paraId="2D4F896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F5617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09221DC" w14:textId="77777777" w:rsidTr="00101EC2">
        <w:trPr>
          <w:trHeight w:val="1148"/>
        </w:trPr>
        <w:tc>
          <w:tcPr>
            <w:tcW w:w="3899" w:type="pct"/>
            <w:tcBorders>
              <w:bottom w:val="single" w:sz="2" w:space="0" w:color="auto"/>
            </w:tcBorders>
          </w:tcPr>
          <w:p w14:paraId="2B19B72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495265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38EDC90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544F19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10F44F7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798A75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658E07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AA90F7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2C37CA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129ACD3"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SURVEILLANCE</w:t>
      </w:r>
      <w:r w:rsidRPr="00994FE5">
        <w:rPr>
          <w:rFonts w:ascii="Arial" w:eastAsia="Times New Roman" w:hAnsi="Arial" w:cs="Arial"/>
          <w:b/>
          <w:bCs/>
          <w:sz w:val="28"/>
          <w:szCs w:val="20"/>
        </w:rPr>
        <w:t xml:space="preserve"> WARRANT—SURVEILLANCE DEVICES ACT—VARIED OR EXTENDED</w:t>
      </w:r>
    </w:p>
    <w:p w14:paraId="36D7BB1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Surveillance Devices Act 2016</w:t>
      </w:r>
    </w:p>
    <w:p w14:paraId="0D31860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3FEED6B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JUDGE OF THE SUPREME</w:t>
      </w:r>
      <w:r w:rsidRPr="00994FE5">
        <w:rPr>
          <w:rFonts w:ascii="Arial" w:eastAsia="Times New Roman" w:hAnsi="Arial" w:cs="Arial"/>
          <w:b/>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8B0EC9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6717E8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B10C05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p w14:paraId="1CAE95C8"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1989"/>
        <w:gridCol w:w="1580"/>
      </w:tblGrid>
      <w:tr w:rsidR="00994FE5" w:rsidRPr="00994FE5" w14:paraId="638A5EE2"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tcPr>
          <w:p w14:paraId="70B4CF87"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the subject of this warrant</w:t>
            </w:r>
          </w:p>
        </w:tc>
      </w:tr>
      <w:tr w:rsidR="00994FE5" w:rsidRPr="00994FE5" w14:paraId="7860350B" w14:textId="77777777" w:rsidTr="00101EC2">
        <w:tblPrEx>
          <w:jc w:val="center"/>
        </w:tblPrEx>
        <w:trPr>
          <w:cantSplit/>
          <w:trHeight w:val="454"/>
          <w:jc w:val="center"/>
        </w:trPr>
        <w:tc>
          <w:tcPr>
            <w:tcW w:w="2581" w:type="dxa"/>
            <w:tcBorders>
              <w:bottom w:val="nil"/>
            </w:tcBorders>
          </w:tcPr>
          <w:p w14:paraId="4E66F33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Subject</w:t>
            </w:r>
          </w:p>
        </w:tc>
        <w:tc>
          <w:tcPr>
            <w:tcW w:w="7893" w:type="dxa"/>
            <w:gridSpan w:val="4"/>
            <w:tcBorders>
              <w:bottom w:val="nil"/>
            </w:tcBorders>
          </w:tcPr>
          <w:p w14:paraId="5E8D937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9D4A28C" w14:textId="77777777" w:rsidTr="00101EC2">
        <w:tblPrEx>
          <w:jc w:val="center"/>
        </w:tblPrEx>
        <w:trPr>
          <w:cantSplit/>
          <w:trHeight w:val="85"/>
          <w:jc w:val="center"/>
        </w:trPr>
        <w:tc>
          <w:tcPr>
            <w:tcW w:w="2581" w:type="dxa"/>
            <w:tcBorders>
              <w:top w:val="nil"/>
            </w:tcBorders>
            <w:vAlign w:val="bottom"/>
          </w:tcPr>
          <w:p w14:paraId="1DDFD2E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tcBorders>
            <w:vAlign w:val="bottom"/>
          </w:tcPr>
          <w:p w14:paraId="2EAA643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Name</w:t>
            </w:r>
          </w:p>
        </w:tc>
      </w:tr>
      <w:tr w:rsidR="00994FE5" w:rsidRPr="00994FE5" w14:paraId="66D79F92" w14:textId="77777777" w:rsidTr="00101EC2">
        <w:tblPrEx>
          <w:jc w:val="center"/>
        </w:tblPrEx>
        <w:trPr>
          <w:cantSplit/>
          <w:trHeight w:val="454"/>
          <w:jc w:val="center"/>
        </w:trPr>
        <w:tc>
          <w:tcPr>
            <w:tcW w:w="2581" w:type="dxa"/>
            <w:vMerge w:val="restart"/>
          </w:tcPr>
          <w:p w14:paraId="4D6CB0A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Address </w:t>
            </w:r>
          </w:p>
        </w:tc>
        <w:tc>
          <w:tcPr>
            <w:tcW w:w="7893" w:type="dxa"/>
            <w:gridSpan w:val="4"/>
            <w:tcBorders>
              <w:bottom w:val="nil"/>
            </w:tcBorders>
          </w:tcPr>
          <w:p w14:paraId="5DC1975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651F05C" w14:textId="77777777" w:rsidTr="00101EC2">
        <w:tblPrEx>
          <w:jc w:val="center"/>
        </w:tblPrEx>
        <w:trPr>
          <w:cantSplit/>
          <w:trHeight w:val="85"/>
          <w:jc w:val="center"/>
        </w:trPr>
        <w:tc>
          <w:tcPr>
            <w:tcW w:w="2581" w:type="dxa"/>
            <w:vMerge/>
          </w:tcPr>
          <w:p w14:paraId="7911A25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348ED36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2D93FED4" w14:textId="77777777" w:rsidTr="00101EC2">
        <w:tblPrEx>
          <w:jc w:val="center"/>
        </w:tblPrEx>
        <w:trPr>
          <w:cantSplit/>
          <w:trHeight w:val="454"/>
          <w:jc w:val="center"/>
        </w:trPr>
        <w:tc>
          <w:tcPr>
            <w:tcW w:w="2581" w:type="dxa"/>
            <w:vMerge/>
          </w:tcPr>
          <w:p w14:paraId="707EEB9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5021B8F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38C2520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11D165A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2936923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E046D9F" w14:textId="77777777" w:rsidTr="00101EC2">
        <w:tblPrEx>
          <w:jc w:val="center"/>
        </w:tblPrEx>
        <w:trPr>
          <w:cantSplit/>
          <w:trHeight w:val="86"/>
          <w:jc w:val="center"/>
        </w:trPr>
        <w:tc>
          <w:tcPr>
            <w:tcW w:w="2581" w:type="dxa"/>
            <w:vMerge/>
          </w:tcPr>
          <w:p w14:paraId="21A3E35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2755F9D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285DA60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bottom w:val="single" w:sz="4" w:space="0" w:color="auto"/>
            </w:tcBorders>
            <w:vAlign w:val="bottom"/>
          </w:tcPr>
          <w:p w14:paraId="2BB687D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14856F1D"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6AEE4E8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67"/>
        <w:gridCol w:w="8608"/>
      </w:tblGrid>
      <w:tr w:rsidR="00994FE5" w:rsidRPr="00994FE5" w14:paraId="68D01DA8" w14:textId="77777777" w:rsidTr="00101EC2">
        <w:tc>
          <w:tcPr>
            <w:tcW w:w="5000" w:type="pct"/>
            <w:gridSpan w:val="3"/>
          </w:tcPr>
          <w:p w14:paraId="534805E8" w14:textId="77777777" w:rsidR="00994FE5" w:rsidRPr="00994FE5" w:rsidRDefault="00994FE5" w:rsidP="00994FE5">
            <w:pPr>
              <w:tabs>
                <w:tab w:val="left" w:pos="1752"/>
              </w:tabs>
              <w:overflowPunct w:val="0"/>
              <w:spacing w:before="120" w:after="240" w:line="240" w:lineRule="auto"/>
              <w:jc w:val="left"/>
              <w:textAlignment w:val="baseline"/>
              <w:rPr>
                <w:rFonts w:ascii="Arial" w:hAnsi="Arial" w:cs="Arial"/>
                <w:b/>
                <w:sz w:val="20"/>
                <w:szCs w:val="20"/>
              </w:rPr>
            </w:pPr>
            <w:r w:rsidRPr="00994FE5">
              <w:rPr>
                <w:rFonts w:ascii="Arial" w:hAnsi="Arial" w:cs="Arial"/>
                <w:b/>
                <w:sz w:val="20"/>
                <w:szCs w:val="20"/>
              </w:rPr>
              <w:t>To [</w:t>
            </w:r>
            <w:r w:rsidRPr="00994FE5">
              <w:rPr>
                <w:rFonts w:ascii="Arial" w:hAnsi="Arial" w:cs="Arial"/>
                <w:b/>
                <w:i/>
                <w:sz w:val="20"/>
                <w:szCs w:val="20"/>
              </w:rPr>
              <w:t>[name and/or position]/other</w:t>
            </w:r>
            <w:r w:rsidRPr="00994FE5">
              <w:rPr>
                <w:rFonts w:ascii="Arial" w:hAnsi="Arial" w:cs="Arial"/>
                <w:b/>
                <w:sz w:val="20"/>
                <w:szCs w:val="20"/>
              </w:rPr>
              <w:t>]</w:t>
            </w:r>
          </w:p>
          <w:p w14:paraId="0D178634" w14:textId="77777777" w:rsidR="00994FE5" w:rsidRPr="00994FE5" w:rsidRDefault="00994FE5" w:rsidP="00994FE5">
            <w:pPr>
              <w:overflowPunct w:val="0"/>
              <w:spacing w:before="120" w:after="240" w:line="240" w:lineRule="auto"/>
              <w:jc w:val="left"/>
              <w:textAlignment w:val="baseline"/>
              <w:rPr>
                <w:rFonts w:ascii="Arial" w:hAnsi="Arial" w:cs="Arial"/>
                <w:b/>
                <w:sz w:val="20"/>
                <w:szCs w:val="20"/>
              </w:rPr>
            </w:pPr>
            <w:r w:rsidRPr="00994FE5">
              <w:rPr>
                <w:rFonts w:ascii="Arial" w:hAnsi="Arial" w:cs="Arial"/>
                <w:b/>
                <w:sz w:val="20"/>
                <w:szCs w:val="20"/>
              </w:rPr>
              <w:t>Recitals</w:t>
            </w:r>
          </w:p>
          <w:p w14:paraId="5A84221A" w14:textId="77777777" w:rsidR="00994FE5" w:rsidRPr="00994FE5" w:rsidRDefault="00994FE5" w:rsidP="00994FE5">
            <w:pPr>
              <w:overflowPunct w:val="0"/>
              <w:spacing w:after="120" w:line="240" w:lineRule="auto"/>
              <w:jc w:val="left"/>
              <w:textAlignment w:val="baseline"/>
              <w:rPr>
                <w:rFonts w:ascii="Arial" w:hAnsi="Arial" w:cs="Arial"/>
                <w:sz w:val="20"/>
                <w:szCs w:val="20"/>
              </w:rPr>
            </w:pPr>
            <w:r w:rsidRPr="00994FE5">
              <w:rPr>
                <w:rFonts w:ascii="Arial" w:hAnsi="Arial" w:cs="Arial"/>
                <w:sz w:val="20"/>
                <w:szCs w:val="20"/>
              </w:rPr>
              <w:t>An Application has been made on [</w:t>
            </w:r>
            <w:r w:rsidRPr="00994FE5">
              <w:rPr>
                <w:rFonts w:ascii="Arial" w:hAnsi="Arial" w:cs="Arial"/>
                <w:i/>
                <w:sz w:val="20"/>
                <w:szCs w:val="20"/>
              </w:rPr>
              <w:t>date</w:t>
            </w:r>
            <w:r w:rsidRPr="00994FE5">
              <w:rPr>
                <w:rFonts w:ascii="Arial" w:hAnsi="Arial" w:cs="Arial"/>
                <w:sz w:val="20"/>
                <w:szCs w:val="20"/>
              </w:rPr>
              <w:t xml:space="preserve">] by </w:t>
            </w:r>
            <w:r w:rsidRPr="00994FE5">
              <w:rPr>
                <w:rFonts w:ascii="Arial" w:hAnsi="Arial" w:cs="Arial"/>
                <w:iCs/>
                <w:sz w:val="20"/>
                <w:szCs w:val="20"/>
              </w:rPr>
              <w:t>[</w:t>
            </w:r>
            <w:r w:rsidRPr="00994FE5">
              <w:rPr>
                <w:rFonts w:ascii="Arial" w:hAnsi="Arial" w:cs="Arial"/>
                <w:i/>
                <w:iCs/>
                <w:sz w:val="20"/>
                <w:szCs w:val="20"/>
              </w:rPr>
              <w:t>inspector/authorised person/authorised officer/other</w:t>
            </w:r>
            <w:r w:rsidRPr="00994FE5">
              <w:rPr>
                <w:rFonts w:ascii="Arial" w:hAnsi="Arial" w:cs="Arial"/>
                <w:iCs/>
                <w:sz w:val="20"/>
                <w:szCs w:val="20"/>
              </w:rPr>
              <w:t>]</w:t>
            </w:r>
            <w:r w:rsidRPr="00994FE5">
              <w:rPr>
                <w:rFonts w:ascii="Arial" w:hAnsi="Arial" w:cs="Arial"/>
                <w:sz w:val="20"/>
                <w:szCs w:val="20"/>
              </w:rPr>
              <w:t xml:space="preserve">, </w:t>
            </w:r>
            <w:r w:rsidRPr="00994FE5">
              <w:rPr>
                <w:rFonts w:ascii="Arial" w:hAnsi="Arial" w:cs="Arial"/>
                <w:iCs/>
                <w:sz w:val="20"/>
                <w:szCs w:val="20"/>
              </w:rPr>
              <w:t>[</w:t>
            </w:r>
            <w:r w:rsidRPr="00994FE5">
              <w:rPr>
                <w:rFonts w:ascii="Arial" w:hAnsi="Arial" w:cs="Arial"/>
                <w:i/>
                <w:iCs/>
                <w:sz w:val="20"/>
                <w:szCs w:val="20"/>
              </w:rPr>
              <w:t>name and/or office or code name</w:t>
            </w:r>
            <w:r w:rsidRPr="00994FE5">
              <w:rPr>
                <w:rFonts w:ascii="Arial" w:hAnsi="Arial" w:cs="Arial"/>
                <w:iCs/>
                <w:sz w:val="20"/>
                <w:szCs w:val="20"/>
              </w:rPr>
              <w:t xml:space="preserve">] </w:t>
            </w:r>
            <w:r w:rsidRPr="00994FE5">
              <w:rPr>
                <w:rFonts w:ascii="Arial" w:hAnsi="Arial" w:cs="Arial"/>
                <w:sz w:val="20"/>
                <w:szCs w:val="20"/>
              </w:rPr>
              <w:t xml:space="preserve">under section 17 of the </w:t>
            </w:r>
            <w:r w:rsidRPr="00994FE5">
              <w:rPr>
                <w:rFonts w:ascii="Arial" w:hAnsi="Arial" w:cs="Arial"/>
                <w:i/>
                <w:sz w:val="20"/>
                <w:szCs w:val="20"/>
              </w:rPr>
              <w:t>Surveillance Devices Act 2016</w:t>
            </w:r>
            <w:r w:rsidRPr="00994FE5">
              <w:rPr>
                <w:rFonts w:ascii="Arial" w:hAnsi="Arial" w:cs="Arial"/>
                <w:iCs/>
                <w:sz w:val="20"/>
                <w:szCs w:val="20"/>
              </w:rPr>
              <w:t xml:space="preserve"> f</w:t>
            </w:r>
            <w:r w:rsidRPr="00994FE5">
              <w:rPr>
                <w:rFonts w:ascii="Arial" w:hAnsi="Arial" w:cs="Arial"/>
                <w:sz w:val="20"/>
                <w:szCs w:val="20"/>
              </w:rPr>
              <w:t>or the variation or extension of a surveillance warrant.</w:t>
            </w:r>
          </w:p>
          <w:p w14:paraId="1A1D158A" w14:textId="77777777" w:rsidR="00994FE5" w:rsidRPr="00994FE5" w:rsidRDefault="00994FE5" w:rsidP="00994FE5">
            <w:pPr>
              <w:overflowPunct w:val="0"/>
              <w:spacing w:after="120" w:line="240" w:lineRule="auto"/>
              <w:jc w:val="left"/>
              <w:textAlignment w:val="baseline"/>
              <w:rPr>
                <w:rFonts w:ascii="Arial" w:hAnsi="Arial" w:cs="Arial"/>
                <w:sz w:val="20"/>
                <w:szCs w:val="20"/>
              </w:rPr>
            </w:pPr>
            <w:r w:rsidRPr="00994FE5">
              <w:rPr>
                <w:rFonts w:ascii="Arial" w:hAnsi="Arial" w:cs="Arial"/>
                <w:sz w:val="20"/>
                <w:szCs w:val="20"/>
              </w:rPr>
              <w:t>The Judge of the Supreme Court of South Australia is satisfied that:</w:t>
            </w:r>
          </w:p>
        </w:tc>
      </w:tr>
      <w:tr w:rsidR="00994FE5" w:rsidRPr="00994FE5" w14:paraId="7D82E843" w14:textId="77777777" w:rsidTr="00101EC2">
        <w:tc>
          <w:tcPr>
            <w:tcW w:w="201" w:type="pct"/>
          </w:tcPr>
          <w:p w14:paraId="130E9DA9" w14:textId="77777777" w:rsidR="00994FE5" w:rsidRPr="00994FE5" w:rsidRDefault="00994FE5" w:rsidP="00994FE5">
            <w:pPr>
              <w:numPr>
                <w:ilvl w:val="0"/>
                <w:numId w:val="218"/>
              </w:numPr>
              <w:overflowPunct w:val="0"/>
              <w:spacing w:after="120" w:line="240" w:lineRule="auto"/>
              <w:contextualSpacing/>
              <w:jc w:val="left"/>
              <w:textAlignment w:val="baseline"/>
              <w:rPr>
                <w:rFonts w:ascii="Arial" w:hAnsi="Arial" w:cs="Arial"/>
                <w:sz w:val="20"/>
                <w:szCs w:val="20"/>
              </w:rPr>
            </w:pPr>
          </w:p>
        </w:tc>
        <w:tc>
          <w:tcPr>
            <w:tcW w:w="196" w:type="pct"/>
          </w:tcPr>
          <w:p w14:paraId="32C317E4"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017841DA" w14:textId="77777777" w:rsidR="00994FE5" w:rsidRPr="00994FE5" w:rsidRDefault="00994FE5" w:rsidP="00994FE5">
            <w:pPr>
              <w:overflowPunct w:val="0"/>
              <w:spacing w:after="120" w:line="240" w:lineRule="auto"/>
              <w:textAlignment w:val="baseline"/>
              <w:rPr>
                <w:rFonts w:ascii="Arial" w:hAnsi="Arial" w:cs="Arial"/>
                <w:sz w:val="20"/>
                <w:szCs w:val="20"/>
              </w:rPr>
            </w:pPr>
            <w:r w:rsidRPr="00994FE5">
              <w:rPr>
                <w:rFonts w:ascii="Arial" w:hAnsi="Arial" w:cs="Arial"/>
                <w:sz w:val="20"/>
                <w:szCs w:val="20"/>
              </w:rPr>
              <w:t xml:space="preserve">an </w:t>
            </w:r>
            <w:hyperlink r:id="rId28" w:anchor="investigating_agency" w:history="1">
              <w:r w:rsidRPr="00994FE5">
                <w:rPr>
                  <w:rFonts w:ascii="Arial" w:hAnsi="Arial" w:cs="Arial"/>
                  <w:sz w:val="20"/>
                  <w:szCs w:val="20"/>
                </w:rPr>
                <w:t>investigating agency</w:t>
              </w:r>
            </w:hyperlink>
            <w:r w:rsidRPr="00994FE5">
              <w:rPr>
                <w:rFonts w:ascii="Arial" w:hAnsi="Arial" w:cs="Arial"/>
                <w:sz w:val="20"/>
                <w:szCs w:val="20"/>
              </w:rPr>
              <w:t xml:space="preserve"> within the meaning of the </w:t>
            </w:r>
            <w:r w:rsidRPr="00994FE5">
              <w:rPr>
                <w:rFonts w:ascii="Arial" w:hAnsi="Arial" w:cs="Arial"/>
                <w:i/>
                <w:sz w:val="20"/>
                <w:szCs w:val="20"/>
              </w:rPr>
              <w:t>Surveillance Devices Act 2016</w:t>
            </w:r>
            <w:r w:rsidRPr="00994FE5">
              <w:rPr>
                <w:rFonts w:ascii="Arial" w:hAnsi="Arial" w:cs="Arial"/>
                <w:sz w:val="20"/>
                <w:szCs w:val="20"/>
              </w:rPr>
              <w:t xml:space="preserve"> is conducting an investigation of a matter.</w:t>
            </w:r>
          </w:p>
        </w:tc>
      </w:tr>
      <w:tr w:rsidR="00994FE5" w:rsidRPr="00994FE5" w14:paraId="46EE329A" w14:textId="77777777" w:rsidTr="00101EC2">
        <w:tc>
          <w:tcPr>
            <w:tcW w:w="201" w:type="pct"/>
          </w:tcPr>
          <w:p w14:paraId="221548A8" w14:textId="77777777" w:rsidR="00994FE5" w:rsidRPr="00994FE5" w:rsidRDefault="00994FE5" w:rsidP="00994FE5">
            <w:pPr>
              <w:numPr>
                <w:ilvl w:val="0"/>
                <w:numId w:val="218"/>
              </w:numPr>
              <w:overflowPunct w:val="0"/>
              <w:spacing w:after="120" w:line="240" w:lineRule="auto"/>
              <w:contextualSpacing/>
              <w:jc w:val="left"/>
              <w:textAlignment w:val="baseline"/>
              <w:rPr>
                <w:rFonts w:ascii="Arial" w:hAnsi="Arial" w:cs="Arial"/>
                <w:sz w:val="20"/>
                <w:szCs w:val="20"/>
              </w:rPr>
            </w:pPr>
          </w:p>
        </w:tc>
        <w:tc>
          <w:tcPr>
            <w:tcW w:w="196" w:type="pct"/>
          </w:tcPr>
          <w:p w14:paraId="25910CDB"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48A6ED66" w14:textId="77777777" w:rsidR="00994FE5" w:rsidRPr="00994FE5" w:rsidRDefault="00994FE5" w:rsidP="00994FE5">
            <w:pPr>
              <w:overflowPunct w:val="0"/>
              <w:spacing w:after="0" w:line="240" w:lineRule="auto"/>
              <w:textAlignment w:val="baseline"/>
              <w:rPr>
                <w:rFonts w:ascii="Arial" w:hAnsi="Arial" w:cs="Arial"/>
                <w:sz w:val="20"/>
                <w:szCs w:val="20"/>
              </w:rPr>
            </w:pPr>
            <w:r w:rsidRPr="00994FE5">
              <w:rPr>
                <w:rFonts w:ascii="Arial" w:hAnsi="Arial" w:cs="Arial"/>
                <w:sz w:val="20"/>
                <w:szCs w:val="20"/>
              </w:rPr>
              <w:t>the agency seeks to deploy and use surveillance devices for the purposes of the investigation.</w:t>
            </w:r>
          </w:p>
        </w:tc>
      </w:tr>
      <w:tr w:rsidR="00994FE5" w:rsidRPr="00994FE5" w14:paraId="142405E7" w14:textId="77777777" w:rsidTr="00101EC2">
        <w:tc>
          <w:tcPr>
            <w:tcW w:w="201" w:type="pct"/>
          </w:tcPr>
          <w:p w14:paraId="3B1821E6" w14:textId="77777777" w:rsidR="00994FE5" w:rsidRPr="00994FE5" w:rsidRDefault="00994FE5" w:rsidP="00994FE5">
            <w:pPr>
              <w:numPr>
                <w:ilvl w:val="0"/>
                <w:numId w:val="218"/>
              </w:numPr>
              <w:overflowPunct w:val="0"/>
              <w:spacing w:after="120" w:line="240" w:lineRule="auto"/>
              <w:contextualSpacing/>
              <w:jc w:val="left"/>
              <w:textAlignment w:val="baseline"/>
              <w:rPr>
                <w:rFonts w:ascii="Arial" w:hAnsi="Arial" w:cs="Arial"/>
                <w:sz w:val="20"/>
                <w:szCs w:val="20"/>
              </w:rPr>
            </w:pPr>
          </w:p>
        </w:tc>
        <w:tc>
          <w:tcPr>
            <w:tcW w:w="196" w:type="pct"/>
          </w:tcPr>
          <w:p w14:paraId="27D95A3C"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586775EE" w14:textId="77777777" w:rsidR="00994FE5" w:rsidRPr="00994FE5" w:rsidRDefault="00994FE5" w:rsidP="00994FE5">
            <w:pPr>
              <w:overflowPunct w:val="0"/>
              <w:spacing w:after="120" w:line="240" w:lineRule="auto"/>
              <w:contextualSpacing/>
              <w:textAlignment w:val="baseline"/>
              <w:rPr>
                <w:rFonts w:ascii="Arial" w:hAnsi="Arial" w:cs="Arial"/>
                <w:sz w:val="20"/>
                <w:szCs w:val="20"/>
              </w:rPr>
            </w:pPr>
            <w:r w:rsidRPr="00994FE5">
              <w:rPr>
                <w:rFonts w:ascii="Arial" w:hAnsi="Arial" w:cs="Arial"/>
                <w:sz w:val="20"/>
                <w:szCs w:val="20"/>
              </w:rPr>
              <w:t>entry to and interference with the premises is reasonably required for the purposes of installing, using, maintaining or retrieving the surveillance devices.</w:t>
            </w:r>
          </w:p>
        </w:tc>
      </w:tr>
      <w:tr w:rsidR="00994FE5" w:rsidRPr="00994FE5" w14:paraId="4D055883" w14:textId="77777777" w:rsidTr="00101EC2">
        <w:tc>
          <w:tcPr>
            <w:tcW w:w="201" w:type="pct"/>
          </w:tcPr>
          <w:p w14:paraId="45032B9C" w14:textId="77777777" w:rsidR="00994FE5" w:rsidRPr="00994FE5" w:rsidRDefault="00994FE5" w:rsidP="00994FE5">
            <w:pPr>
              <w:numPr>
                <w:ilvl w:val="0"/>
                <w:numId w:val="217"/>
              </w:numPr>
              <w:overflowPunct w:val="0"/>
              <w:spacing w:after="120" w:line="240" w:lineRule="auto"/>
              <w:contextualSpacing/>
              <w:jc w:val="left"/>
              <w:textAlignment w:val="baseline"/>
              <w:rPr>
                <w:rFonts w:ascii="Arial" w:hAnsi="Arial" w:cs="Arial"/>
                <w:sz w:val="20"/>
                <w:szCs w:val="20"/>
              </w:rPr>
            </w:pPr>
          </w:p>
        </w:tc>
        <w:tc>
          <w:tcPr>
            <w:tcW w:w="196" w:type="pct"/>
          </w:tcPr>
          <w:p w14:paraId="25ACDE75"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73DEFFB9" w14:textId="77777777" w:rsidR="00994FE5" w:rsidRPr="00994FE5" w:rsidRDefault="00994FE5" w:rsidP="00994FE5">
            <w:pPr>
              <w:overflowPunct w:val="0"/>
              <w:spacing w:after="120" w:line="240" w:lineRule="auto"/>
              <w:contextualSpacing/>
              <w:textAlignment w:val="baseline"/>
              <w:rPr>
                <w:rFonts w:ascii="Arial" w:hAnsi="Arial" w:cs="Arial"/>
                <w:sz w:val="20"/>
                <w:szCs w:val="20"/>
              </w:rPr>
            </w:pPr>
            <w:r w:rsidRPr="00994FE5">
              <w:rPr>
                <w:rFonts w:ascii="Arial" w:hAnsi="Arial" w:cs="Arial"/>
                <w:sz w:val="20"/>
                <w:szCs w:val="20"/>
              </w:rPr>
              <w:t>interference with the [</w:t>
            </w:r>
            <w:r w:rsidRPr="00994FE5">
              <w:rPr>
                <w:rFonts w:ascii="Arial" w:hAnsi="Arial" w:cs="Arial"/>
                <w:i/>
                <w:sz w:val="20"/>
                <w:szCs w:val="20"/>
              </w:rPr>
              <w:t>vehicles or things</w:t>
            </w:r>
            <w:r w:rsidRPr="00994FE5">
              <w:rPr>
                <w:rFonts w:ascii="Arial" w:hAnsi="Arial" w:cs="Arial"/>
                <w:sz w:val="20"/>
                <w:szCs w:val="20"/>
              </w:rPr>
              <w:t>] is reasonably required for the purposes of installing, using, maintaining or retrieving the surveillance devices.</w:t>
            </w:r>
          </w:p>
        </w:tc>
      </w:tr>
      <w:tr w:rsidR="00994FE5" w:rsidRPr="00994FE5" w14:paraId="6E23906F" w14:textId="77777777" w:rsidTr="00101EC2">
        <w:tc>
          <w:tcPr>
            <w:tcW w:w="201" w:type="pct"/>
          </w:tcPr>
          <w:p w14:paraId="6121809D" w14:textId="77777777" w:rsidR="00994FE5" w:rsidRPr="00994FE5" w:rsidRDefault="00994FE5" w:rsidP="00994FE5">
            <w:pPr>
              <w:numPr>
                <w:ilvl w:val="0"/>
                <w:numId w:val="215"/>
              </w:numPr>
              <w:overflowPunct w:val="0"/>
              <w:spacing w:after="120" w:line="240" w:lineRule="auto"/>
              <w:jc w:val="left"/>
              <w:textAlignment w:val="baseline"/>
              <w:rPr>
                <w:rFonts w:ascii="Arial" w:hAnsi="Arial" w:cs="Arial"/>
                <w:sz w:val="20"/>
                <w:szCs w:val="20"/>
              </w:rPr>
            </w:pPr>
          </w:p>
        </w:tc>
        <w:tc>
          <w:tcPr>
            <w:tcW w:w="196" w:type="pct"/>
          </w:tcPr>
          <w:p w14:paraId="5D4FFDDF"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60CB30FF" w14:textId="77777777" w:rsidR="00994FE5" w:rsidRPr="00994FE5" w:rsidRDefault="00994FE5" w:rsidP="00994FE5">
            <w:pPr>
              <w:overflowPunct w:val="0"/>
              <w:spacing w:after="120" w:line="240" w:lineRule="auto"/>
              <w:textAlignment w:val="baseline"/>
              <w:rPr>
                <w:rFonts w:ascii="Arial" w:hAnsi="Arial" w:cs="Arial"/>
                <w:sz w:val="20"/>
                <w:szCs w:val="20"/>
              </w:rPr>
            </w:pPr>
            <w:r w:rsidRPr="00994FE5">
              <w:rPr>
                <w:rFonts w:ascii="Arial" w:hAnsi="Arial" w:cs="Arial"/>
                <w:sz w:val="20"/>
                <w:szCs w:val="20"/>
              </w:rPr>
              <w:t>the person specified in this warrant is suspected on reasonable grounds [</w:t>
            </w:r>
            <w:r w:rsidRPr="00994FE5">
              <w:rPr>
                <w:rFonts w:ascii="Arial" w:hAnsi="Arial" w:cs="Arial"/>
                <w:i/>
                <w:sz w:val="20"/>
                <w:szCs w:val="20"/>
              </w:rPr>
              <w:t>of having committed/being likely to commit</w:t>
            </w:r>
            <w:r w:rsidRPr="00994FE5">
              <w:rPr>
                <w:rFonts w:ascii="Arial" w:hAnsi="Arial" w:cs="Arial"/>
                <w:sz w:val="20"/>
                <w:szCs w:val="20"/>
              </w:rPr>
              <w:t>] a serious offence namely, [</w:t>
            </w:r>
            <w:r w:rsidRPr="00994FE5">
              <w:rPr>
                <w:rFonts w:ascii="Arial" w:hAnsi="Arial" w:cs="Arial"/>
                <w:i/>
                <w:sz w:val="20"/>
                <w:szCs w:val="20"/>
              </w:rPr>
              <w:t>particulars of offence</w:t>
            </w:r>
            <w:r w:rsidRPr="00994FE5">
              <w:rPr>
                <w:rFonts w:ascii="Arial" w:hAnsi="Arial" w:cs="Arial"/>
                <w:sz w:val="20"/>
                <w:szCs w:val="20"/>
              </w:rPr>
              <w:t>].</w:t>
            </w:r>
          </w:p>
        </w:tc>
      </w:tr>
      <w:tr w:rsidR="00994FE5" w:rsidRPr="00994FE5" w14:paraId="025AE3CB" w14:textId="77777777" w:rsidTr="00101EC2">
        <w:tc>
          <w:tcPr>
            <w:tcW w:w="201" w:type="pct"/>
          </w:tcPr>
          <w:p w14:paraId="6568DE72" w14:textId="77777777" w:rsidR="00994FE5" w:rsidRPr="00994FE5" w:rsidRDefault="00994FE5" w:rsidP="00994FE5">
            <w:pPr>
              <w:numPr>
                <w:ilvl w:val="0"/>
                <w:numId w:val="217"/>
              </w:numPr>
              <w:overflowPunct w:val="0"/>
              <w:spacing w:after="120" w:line="240" w:lineRule="auto"/>
              <w:contextualSpacing/>
              <w:jc w:val="left"/>
              <w:textAlignment w:val="baseline"/>
              <w:rPr>
                <w:rFonts w:ascii="Arial" w:hAnsi="Arial" w:cs="Arial"/>
                <w:sz w:val="20"/>
                <w:szCs w:val="20"/>
              </w:rPr>
            </w:pPr>
          </w:p>
        </w:tc>
        <w:tc>
          <w:tcPr>
            <w:tcW w:w="196" w:type="pct"/>
          </w:tcPr>
          <w:p w14:paraId="032A9974" w14:textId="77777777" w:rsidR="00994FE5" w:rsidRPr="00994FE5" w:rsidRDefault="00994FE5" w:rsidP="00994FE5">
            <w:pPr>
              <w:numPr>
                <w:ilvl w:val="0"/>
                <w:numId w:val="287"/>
              </w:numPr>
              <w:overflowPunct w:val="0"/>
              <w:spacing w:after="120" w:line="240" w:lineRule="auto"/>
              <w:jc w:val="left"/>
              <w:textAlignment w:val="baseline"/>
              <w:rPr>
                <w:rFonts w:ascii="Arial" w:hAnsi="Arial" w:cs="Arial"/>
                <w:sz w:val="20"/>
                <w:szCs w:val="20"/>
              </w:rPr>
            </w:pPr>
          </w:p>
        </w:tc>
        <w:tc>
          <w:tcPr>
            <w:tcW w:w="4603" w:type="pct"/>
          </w:tcPr>
          <w:p w14:paraId="144DA90C" w14:textId="77777777" w:rsidR="00994FE5" w:rsidRPr="00994FE5" w:rsidRDefault="00994FE5" w:rsidP="00994FE5">
            <w:pPr>
              <w:overflowPunct w:val="0"/>
              <w:spacing w:after="120" w:line="240" w:lineRule="auto"/>
              <w:textAlignment w:val="baseline"/>
              <w:rPr>
                <w:rFonts w:ascii="Arial" w:hAnsi="Arial" w:cs="Arial"/>
                <w:sz w:val="20"/>
                <w:szCs w:val="20"/>
              </w:rPr>
            </w:pPr>
            <w:r w:rsidRPr="00994FE5">
              <w:rPr>
                <w:rFonts w:ascii="Arial" w:hAnsi="Arial" w:cs="Arial"/>
                <w:sz w:val="20"/>
                <w:szCs w:val="20"/>
              </w:rPr>
              <w:t xml:space="preserve">there are, in the circumstances of the case, reasonable grounds for the variation or extension of the warrant under section 19 of the </w:t>
            </w:r>
            <w:r w:rsidRPr="00994FE5">
              <w:rPr>
                <w:rFonts w:ascii="Arial" w:hAnsi="Arial" w:cs="Arial"/>
                <w:i/>
                <w:sz w:val="20"/>
                <w:szCs w:val="20"/>
              </w:rPr>
              <w:t>Surveillance Devices Act 2016.</w:t>
            </w:r>
          </w:p>
        </w:tc>
      </w:tr>
    </w:tbl>
    <w:p w14:paraId="73E1903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80"/>
        <w:gridCol w:w="8970"/>
      </w:tblGrid>
      <w:tr w:rsidR="00994FE5" w:rsidRPr="00994FE5" w14:paraId="4F88FAA9" w14:textId="77777777" w:rsidTr="00101EC2">
        <w:tc>
          <w:tcPr>
            <w:tcW w:w="5000" w:type="pct"/>
            <w:gridSpan w:val="2"/>
          </w:tcPr>
          <w:p w14:paraId="2F66E4BB" w14:textId="77777777" w:rsidR="00994FE5" w:rsidRPr="00994FE5" w:rsidRDefault="00994FE5" w:rsidP="00994FE5">
            <w:pPr>
              <w:keepNext/>
              <w:overflowPunct w:val="0"/>
              <w:spacing w:before="120" w:after="120" w:line="240" w:lineRule="auto"/>
              <w:jc w:val="left"/>
              <w:textAlignment w:val="baseline"/>
              <w:rPr>
                <w:rFonts w:ascii="Arial" w:hAnsi="Arial" w:cs="Arial"/>
                <w:b/>
                <w:sz w:val="20"/>
                <w:szCs w:val="20"/>
              </w:rPr>
            </w:pPr>
            <w:r w:rsidRPr="00994FE5">
              <w:rPr>
                <w:rFonts w:ascii="Arial" w:hAnsi="Arial" w:cs="Arial"/>
                <w:b/>
                <w:sz w:val="20"/>
                <w:szCs w:val="20"/>
              </w:rPr>
              <w:t>Warrant</w:t>
            </w:r>
          </w:p>
          <w:p w14:paraId="19619475" w14:textId="77777777" w:rsidR="00994FE5" w:rsidRPr="00994FE5" w:rsidRDefault="00994FE5" w:rsidP="00994FE5">
            <w:pPr>
              <w:overflowPunct w:val="0"/>
              <w:spacing w:after="120" w:line="240" w:lineRule="auto"/>
              <w:jc w:val="left"/>
              <w:textAlignment w:val="baseline"/>
              <w:rPr>
                <w:rFonts w:ascii="Arial" w:hAnsi="Arial" w:cs="Arial"/>
                <w:sz w:val="20"/>
                <w:szCs w:val="20"/>
              </w:rPr>
            </w:pPr>
            <w:r w:rsidRPr="00994FE5">
              <w:rPr>
                <w:rFonts w:ascii="Arial" w:hAnsi="Arial" w:cs="Arial"/>
                <w:sz w:val="20"/>
                <w:szCs w:val="20"/>
              </w:rPr>
              <w:t>This warrant authorises the person and persons to whom this warrant is addressed [</w:t>
            </w:r>
            <w:r w:rsidRPr="00994FE5">
              <w:rPr>
                <w:rFonts w:ascii="Arial" w:hAnsi="Arial" w:cs="Arial"/>
                <w:i/>
                <w:sz w:val="20"/>
                <w:szCs w:val="20"/>
              </w:rPr>
              <w:t>with such assistants as they consider necessary in the circumstances</w:t>
            </w:r>
            <w:r w:rsidRPr="00994FE5">
              <w:rPr>
                <w:rFonts w:ascii="Arial" w:hAnsi="Arial" w:cs="Arial"/>
                <w:sz w:val="20"/>
                <w:szCs w:val="20"/>
              </w:rPr>
              <w:t>] to:</w:t>
            </w:r>
          </w:p>
        </w:tc>
      </w:tr>
      <w:tr w:rsidR="00994FE5" w:rsidRPr="00994FE5" w14:paraId="418D151B" w14:textId="77777777" w:rsidTr="00101EC2">
        <w:tc>
          <w:tcPr>
            <w:tcW w:w="203" w:type="pct"/>
          </w:tcPr>
          <w:p w14:paraId="5504FB09" w14:textId="77777777" w:rsidR="00994FE5" w:rsidRPr="00994FE5" w:rsidRDefault="00994FE5" w:rsidP="00994FE5">
            <w:pPr>
              <w:numPr>
                <w:ilvl w:val="0"/>
                <w:numId w:val="197"/>
              </w:numPr>
              <w:overflowPunct w:val="0"/>
              <w:spacing w:after="120" w:line="240" w:lineRule="auto"/>
              <w:jc w:val="left"/>
              <w:textAlignment w:val="baseline"/>
              <w:rPr>
                <w:rFonts w:ascii="Arial" w:hAnsi="Arial" w:cs="Arial"/>
                <w:sz w:val="20"/>
                <w:szCs w:val="20"/>
              </w:rPr>
            </w:pPr>
          </w:p>
        </w:tc>
        <w:tc>
          <w:tcPr>
            <w:tcW w:w="4797" w:type="pct"/>
          </w:tcPr>
          <w:p w14:paraId="3B1F79B6" w14:textId="77777777" w:rsidR="00994FE5" w:rsidRPr="00994FE5" w:rsidRDefault="00994FE5" w:rsidP="00994FE5">
            <w:pPr>
              <w:spacing w:after="120" w:line="240" w:lineRule="auto"/>
              <w:ind w:right="141"/>
              <w:jc w:val="left"/>
              <w:rPr>
                <w:rFonts w:ascii="Arial" w:hAnsi="Arial" w:cs="Arial"/>
                <w:sz w:val="20"/>
                <w:szCs w:val="20"/>
              </w:rPr>
            </w:pPr>
            <w:r w:rsidRPr="00994FE5">
              <w:rPr>
                <w:rFonts w:ascii="Arial" w:hAnsi="Arial" w:cs="Arial"/>
                <w:sz w:val="20"/>
                <w:szCs w:val="20"/>
              </w:rPr>
              <w:t>to use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1ED5ACCB" w14:textId="77777777" w:rsidTr="00101EC2">
        <w:tc>
          <w:tcPr>
            <w:tcW w:w="203" w:type="pct"/>
          </w:tcPr>
          <w:p w14:paraId="5C6F8C6A" w14:textId="77777777" w:rsidR="00994FE5" w:rsidRPr="00994FE5" w:rsidRDefault="00994FE5" w:rsidP="00994FE5">
            <w:pPr>
              <w:numPr>
                <w:ilvl w:val="0"/>
                <w:numId w:val="197"/>
              </w:numPr>
              <w:overflowPunct w:val="0"/>
              <w:spacing w:after="120" w:line="240" w:lineRule="auto"/>
              <w:jc w:val="left"/>
              <w:textAlignment w:val="baseline"/>
              <w:rPr>
                <w:rFonts w:ascii="Arial" w:hAnsi="Arial" w:cs="Arial"/>
                <w:sz w:val="20"/>
                <w:szCs w:val="20"/>
              </w:rPr>
            </w:pPr>
          </w:p>
        </w:tc>
        <w:tc>
          <w:tcPr>
            <w:tcW w:w="4797" w:type="pct"/>
          </w:tcPr>
          <w:p w14:paraId="3E6AB605" w14:textId="77777777" w:rsidR="00994FE5" w:rsidRPr="00994FE5" w:rsidRDefault="00994FE5" w:rsidP="00994FE5">
            <w:pPr>
              <w:spacing w:after="120" w:line="240" w:lineRule="auto"/>
              <w:ind w:right="141"/>
              <w:jc w:val="left"/>
              <w:rPr>
                <w:rFonts w:ascii="Arial" w:hAnsi="Arial" w:cs="Arial"/>
                <w:sz w:val="20"/>
                <w:szCs w:val="20"/>
              </w:rPr>
            </w:pPr>
            <w:r w:rsidRPr="00994FE5">
              <w:rPr>
                <w:rFonts w:ascii="Arial" w:hAnsi="Arial" w:cs="Arial"/>
                <w:sz w:val="20"/>
                <w:szCs w:val="20"/>
              </w:rPr>
              <w:t xml:space="preserve">to enter and interfere with </w:t>
            </w:r>
            <w:hyperlink r:id="rId29" w:anchor="premises" w:history="1">
              <w:r w:rsidRPr="00994FE5">
                <w:rPr>
                  <w:rFonts w:ascii="Arial" w:hAnsi="Arial" w:cs="Arial"/>
                  <w:sz w:val="20"/>
                  <w:szCs w:val="20"/>
                </w:rPr>
                <w:t>premises</w:t>
              </w:r>
            </w:hyperlink>
            <w:r w:rsidRPr="00994FE5">
              <w:rPr>
                <w:rFonts w:ascii="Arial" w:hAnsi="Arial" w:cs="Arial"/>
                <w:sz w:val="20"/>
                <w:szCs w:val="20"/>
              </w:rPr>
              <w:t xml:space="preserve"> situated at [</w:t>
            </w:r>
            <w:r w:rsidRPr="00994FE5">
              <w:rPr>
                <w:rFonts w:ascii="Arial" w:hAnsi="Arial" w:cs="Arial"/>
                <w:i/>
                <w:sz w:val="20"/>
                <w:szCs w:val="20"/>
              </w:rPr>
              <w:t>address</w:t>
            </w:r>
            <w:r w:rsidRPr="00994FE5">
              <w:rPr>
                <w:rFonts w:ascii="Arial" w:hAnsi="Arial" w:cs="Arial"/>
                <w:sz w:val="20"/>
                <w:szCs w:val="20"/>
              </w:rPr>
              <w:t xml:space="preserve">] for the purposes of installing, using, </w:t>
            </w:r>
            <w:hyperlink r:id="rId30"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4913A47B" w14:textId="77777777" w:rsidTr="00101EC2">
        <w:tc>
          <w:tcPr>
            <w:tcW w:w="203" w:type="pct"/>
          </w:tcPr>
          <w:p w14:paraId="0652AC76" w14:textId="77777777" w:rsidR="00994FE5" w:rsidRPr="00994FE5" w:rsidRDefault="00994FE5" w:rsidP="00994FE5">
            <w:pPr>
              <w:numPr>
                <w:ilvl w:val="0"/>
                <w:numId w:val="197"/>
              </w:numPr>
              <w:overflowPunct w:val="0"/>
              <w:spacing w:after="120" w:line="240" w:lineRule="auto"/>
              <w:jc w:val="left"/>
              <w:textAlignment w:val="baseline"/>
              <w:rPr>
                <w:rFonts w:ascii="Arial" w:hAnsi="Arial" w:cs="Arial"/>
                <w:sz w:val="20"/>
                <w:szCs w:val="20"/>
              </w:rPr>
            </w:pPr>
          </w:p>
        </w:tc>
        <w:tc>
          <w:tcPr>
            <w:tcW w:w="4797" w:type="pct"/>
          </w:tcPr>
          <w:p w14:paraId="2CAECDA3" w14:textId="77777777" w:rsidR="00994FE5" w:rsidRPr="00994FE5" w:rsidRDefault="00994FE5" w:rsidP="00994FE5">
            <w:pPr>
              <w:spacing w:after="120" w:line="240" w:lineRule="auto"/>
              <w:ind w:right="141"/>
              <w:jc w:val="left"/>
              <w:rPr>
                <w:rFonts w:ascii="Arial" w:hAnsi="Arial" w:cs="Arial"/>
                <w:sz w:val="20"/>
                <w:szCs w:val="20"/>
              </w:rPr>
            </w:pPr>
            <w:r w:rsidRPr="00994FE5">
              <w:rPr>
                <w:rFonts w:ascii="Arial" w:hAnsi="Arial" w:cs="Arial"/>
                <w:sz w:val="20"/>
                <w:szCs w:val="20"/>
              </w:rPr>
              <w:t>to interfere with [</w:t>
            </w:r>
            <w:r w:rsidRPr="00994FE5">
              <w:rPr>
                <w:rFonts w:ascii="Arial" w:hAnsi="Arial" w:cs="Arial"/>
                <w:i/>
                <w:sz w:val="20"/>
                <w:szCs w:val="20"/>
              </w:rPr>
              <w:t>description of vehicle</w:t>
            </w:r>
            <w:r w:rsidRPr="00994FE5">
              <w:rPr>
                <w:rFonts w:ascii="Arial" w:hAnsi="Arial" w:cs="Arial"/>
                <w:sz w:val="20"/>
                <w:szCs w:val="20"/>
              </w:rPr>
              <w:t xml:space="preserve">] for the purposes of installing, using, </w:t>
            </w:r>
            <w:hyperlink r:id="rId31"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6771A141" w14:textId="77777777" w:rsidTr="00101EC2">
        <w:tc>
          <w:tcPr>
            <w:tcW w:w="203" w:type="pct"/>
          </w:tcPr>
          <w:p w14:paraId="1199DA5A" w14:textId="77777777" w:rsidR="00994FE5" w:rsidRPr="00994FE5" w:rsidRDefault="00994FE5" w:rsidP="00994FE5">
            <w:pPr>
              <w:numPr>
                <w:ilvl w:val="0"/>
                <w:numId w:val="197"/>
              </w:numPr>
              <w:overflowPunct w:val="0"/>
              <w:spacing w:after="120" w:line="240" w:lineRule="auto"/>
              <w:jc w:val="left"/>
              <w:textAlignment w:val="baseline"/>
              <w:rPr>
                <w:rFonts w:ascii="Arial" w:hAnsi="Arial" w:cs="Arial"/>
                <w:sz w:val="20"/>
                <w:szCs w:val="20"/>
              </w:rPr>
            </w:pPr>
          </w:p>
        </w:tc>
        <w:tc>
          <w:tcPr>
            <w:tcW w:w="4797" w:type="pct"/>
          </w:tcPr>
          <w:p w14:paraId="565A761A" w14:textId="77777777" w:rsidR="00994FE5" w:rsidRPr="00994FE5" w:rsidRDefault="00994FE5" w:rsidP="00994FE5">
            <w:pPr>
              <w:spacing w:after="120" w:line="240" w:lineRule="auto"/>
              <w:ind w:right="141"/>
              <w:jc w:val="left"/>
              <w:rPr>
                <w:rFonts w:ascii="Arial" w:hAnsi="Arial" w:cs="Arial"/>
                <w:sz w:val="20"/>
                <w:szCs w:val="20"/>
              </w:rPr>
            </w:pPr>
            <w:r w:rsidRPr="00994FE5">
              <w:rPr>
                <w:rFonts w:ascii="Arial" w:hAnsi="Arial" w:cs="Arial"/>
                <w:sz w:val="20"/>
                <w:szCs w:val="20"/>
              </w:rPr>
              <w:t>to interfere with [</w:t>
            </w:r>
            <w:r w:rsidRPr="00994FE5">
              <w:rPr>
                <w:rFonts w:ascii="Arial" w:hAnsi="Arial" w:cs="Arial"/>
                <w:i/>
                <w:sz w:val="20"/>
                <w:szCs w:val="20"/>
              </w:rPr>
              <w:t>description of thing</w:t>
            </w:r>
            <w:r w:rsidRPr="00994FE5">
              <w:rPr>
                <w:rFonts w:ascii="Arial" w:hAnsi="Arial" w:cs="Arial"/>
                <w:sz w:val="20"/>
                <w:szCs w:val="20"/>
              </w:rPr>
              <w:t xml:space="preserve">] for the purposes of installing, using, </w:t>
            </w:r>
            <w:hyperlink r:id="rId32" w:anchor="maintain" w:history="1">
              <w:r w:rsidRPr="00994FE5">
                <w:rPr>
                  <w:rFonts w:ascii="Arial" w:hAnsi="Arial" w:cs="Arial"/>
                  <w:sz w:val="20"/>
                  <w:szCs w:val="20"/>
                </w:rPr>
                <w:t>maintaining</w:t>
              </w:r>
            </w:hyperlink>
            <w:r w:rsidRPr="00994FE5">
              <w:rPr>
                <w:rFonts w:ascii="Arial" w:hAnsi="Arial" w:cs="Arial"/>
                <w:sz w:val="20"/>
                <w:szCs w:val="20"/>
              </w:rPr>
              <w:t xml:space="preserve"> and retrieving [</w:t>
            </w:r>
            <w:r w:rsidRPr="00994FE5">
              <w:rPr>
                <w:rFonts w:ascii="Arial" w:hAnsi="Arial" w:cs="Arial"/>
                <w:i/>
                <w:sz w:val="20"/>
                <w:szCs w:val="20"/>
              </w:rPr>
              <w:t>number</w:t>
            </w:r>
            <w:r w:rsidRPr="00994FE5">
              <w:rPr>
                <w:rFonts w:ascii="Arial" w:hAnsi="Arial" w:cs="Arial"/>
                <w:sz w:val="20"/>
                <w:szCs w:val="20"/>
              </w:rPr>
              <w:t>] of [</w:t>
            </w:r>
            <w:r w:rsidRPr="00994FE5">
              <w:rPr>
                <w:rFonts w:ascii="Arial" w:hAnsi="Arial" w:cs="Arial"/>
                <w:i/>
                <w:sz w:val="20"/>
                <w:szCs w:val="20"/>
              </w:rPr>
              <w:t>type</w:t>
            </w:r>
            <w:r w:rsidRPr="00994FE5">
              <w:rPr>
                <w:rFonts w:ascii="Arial" w:hAnsi="Arial" w:cs="Arial"/>
                <w:sz w:val="20"/>
                <w:szCs w:val="20"/>
              </w:rPr>
              <w:t>] surveillance [</w:t>
            </w:r>
            <w:r w:rsidRPr="00994FE5">
              <w:rPr>
                <w:rFonts w:ascii="Arial" w:hAnsi="Arial" w:cs="Arial"/>
                <w:i/>
                <w:sz w:val="20"/>
                <w:szCs w:val="20"/>
              </w:rPr>
              <w:t>device/s</w:t>
            </w:r>
            <w:r w:rsidRPr="00994FE5">
              <w:rPr>
                <w:rFonts w:ascii="Arial" w:hAnsi="Arial" w:cs="Arial"/>
                <w:sz w:val="20"/>
                <w:szCs w:val="20"/>
              </w:rPr>
              <w:t>].</w:t>
            </w:r>
          </w:p>
        </w:tc>
      </w:tr>
      <w:tr w:rsidR="00994FE5" w:rsidRPr="00994FE5" w14:paraId="7ED607A0" w14:textId="77777777" w:rsidTr="00101EC2">
        <w:tc>
          <w:tcPr>
            <w:tcW w:w="203" w:type="pct"/>
          </w:tcPr>
          <w:p w14:paraId="0D442457" w14:textId="77777777" w:rsidR="00994FE5" w:rsidRPr="00994FE5" w:rsidRDefault="00994FE5" w:rsidP="00994FE5">
            <w:pPr>
              <w:numPr>
                <w:ilvl w:val="0"/>
                <w:numId w:val="197"/>
              </w:numPr>
              <w:overflowPunct w:val="0"/>
              <w:spacing w:after="120" w:line="240" w:lineRule="auto"/>
              <w:jc w:val="left"/>
              <w:textAlignment w:val="baseline"/>
              <w:rPr>
                <w:rFonts w:ascii="Arial" w:hAnsi="Arial" w:cs="Arial"/>
                <w:sz w:val="20"/>
                <w:szCs w:val="20"/>
              </w:rPr>
            </w:pPr>
          </w:p>
        </w:tc>
        <w:tc>
          <w:tcPr>
            <w:tcW w:w="4797" w:type="pct"/>
          </w:tcPr>
          <w:p w14:paraId="0A32DC66" w14:textId="77777777" w:rsidR="00994FE5" w:rsidRPr="00994FE5" w:rsidRDefault="00994FE5" w:rsidP="00994FE5">
            <w:pPr>
              <w:spacing w:after="0" w:line="240" w:lineRule="auto"/>
              <w:ind w:right="141"/>
              <w:jc w:val="left"/>
              <w:rPr>
                <w:rFonts w:ascii="Arial" w:hAnsi="Arial" w:cs="Arial"/>
                <w:sz w:val="20"/>
                <w:szCs w:val="20"/>
              </w:rPr>
            </w:pPr>
            <w:r w:rsidRPr="00994FE5">
              <w:rPr>
                <w:rFonts w:ascii="Arial" w:hAnsi="Arial" w:cs="Arial"/>
                <w:sz w:val="20"/>
                <w:szCs w:val="20"/>
              </w:rPr>
              <w:t>to use the surveillance [</w:t>
            </w:r>
            <w:r w:rsidRPr="00994FE5">
              <w:rPr>
                <w:rFonts w:ascii="Arial" w:hAnsi="Arial" w:cs="Arial"/>
                <w:i/>
                <w:sz w:val="20"/>
                <w:szCs w:val="20"/>
              </w:rPr>
              <w:t>device/s</w:t>
            </w:r>
            <w:r w:rsidRPr="00994FE5">
              <w:rPr>
                <w:rFonts w:ascii="Arial" w:hAnsi="Arial" w:cs="Arial"/>
                <w:sz w:val="20"/>
                <w:szCs w:val="20"/>
              </w:rPr>
              <w:t>] in respect of the [</w:t>
            </w:r>
            <w:r w:rsidRPr="00994FE5">
              <w:rPr>
                <w:rFonts w:ascii="Arial" w:hAnsi="Arial" w:cs="Arial"/>
                <w:i/>
                <w:sz w:val="20"/>
                <w:szCs w:val="20"/>
              </w:rPr>
              <w:t>conversations/activities/geographical location</w:t>
            </w:r>
            <w:r w:rsidRPr="00994FE5">
              <w:rPr>
                <w:rFonts w:ascii="Arial" w:hAnsi="Arial" w:cs="Arial"/>
                <w:sz w:val="20"/>
                <w:szCs w:val="20"/>
              </w:rPr>
              <w:t>] of</w:t>
            </w:r>
          </w:p>
          <w:p w14:paraId="5C3DF0C5" w14:textId="77777777" w:rsidR="00994FE5" w:rsidRPr="00994FE5" w:rsidRDefault="00994FE5" w:rsidP="00994FE5">
            <w:pPr>
              <w:numPr>
                <w:ilvl w:val="0"/>
                <w:numId w:val="216"/>
              </w:numPr>
              <w:overflowPunct w:val="0"/>
              <w:spacing w:after="120" w:line="240" w:lineRule="auto"/>
              <w:ind w:left="310" w:right="141"/>
              <w:contextualSpacing/>
              <w:jc w:val="left"/>
              <w:textAlignment w:val="baseline"/>
              <w:rPr>
                <w:rFonts w:ascii="Arial" w:hAnsi="Arial" w:cs="Arial"/>
                <w:sz w:val="20"/>
                <w:szCs w:val="20"/>
              </w:rPr>
            </w:pPr>
            <w:r w:rsidRPr="00994FE5">
              <w:rPr>
                <w:rFonts w:ascii="Arial" w:hAnsi="Arial" w:cs="Arial"/>
                <w:b/>
                <w:sz w:val="12"/>
                <w:szCs w:val="20"/>
              </w:rPr>
              <w:t>if name of person unknown</w:t>
            </w:r>
            <w:r w:rsidRPr="00994FE5">
              <w:rPr>
                <w:rFonts w:ascii="Arial" w:hAnsi="Arial" w:cs="Arial"/>
                <w:sz w:val="20"/>
                <w:szCs w:val="20"/>
              </w:rPr>
              <w:t xml:space="preserve"> a person of unknown name, [</w:t>
            </w:r>
            <w:r w:rsidRPr="00994FE5">
              <w:rPr>
                <w:rFonts w:ascii="Arial" w:hAnsi="Arial" w:cs="Arial"/>
                <w:i/>
                <w:sz w:val="20"/>
                <w:szCs w:val="20"/>
              </w:rPr>
              <w:t>general description of person</w:t>
            </w:r>
            <w:r w:rsidRPr="00994FE5">
              <w:rPr>
                <w:rFonts w:ascii="Arial" w:hAnsi="Arial" w:cs="Arial"/>
                <w:sz w:val="20"/>
                <w:szCs w:val="20"/>
              </w:rPr>
              <w:t>].</w:t>
            </w:r>
          </w:p>
          <w:p w14:paraId="4F4AACDA" w14:textId="77777777" w:rsidR="00994FE5" w:rsidRPr="00994FE5" w:rsidRDefault="00994FE5" w:rsidP="00994FE5">
            <w:pPr>
              <w:numPr>
                <w:ilvl w:val="0"/>
                <w:numId w:val="216"/>
              </w:numPr>
              <w:overflowPunct w:val="0"/>
              <w:spacing w:after="120" w:line="240" w:lineRule="auto"/>
              <w:ind w:left="310" w:right="141"/>
              <w:contextualSpacing/>
              <w:jc w:val="left"/>
              <w:textAlignment w:val="baseline"/>
              <w:rPr>
                <w:rFonts w:ascii="Arial" w:hAnsi="Arial" w:cs="Arial"/>
                <w:sz w:val="20"/>
                <w:szCs w:val="20"/>
              </w:rPr>
            </w:pPr>
            <w:r w:rsidRPr="00994FE5">
              <w:rPr>
                <w:rFonts w:ascii="Arial" w:hAnsi="Arial" w:cs="Arial"/>
                <w:b/>
                <w:sz w:val="12"/>
                <w:szCs w:val="20"/>
              </w:rPr>
              <w:t>if name of person known</w:t>
            </w:r>
            <w:r w:rsidRPr="00994FE5">
              <w:rPr>
                <w:rFonts w:ascii="Arial" w:hAnsi="Arial" w:cs="Arial"/>
                <w:sz w:val="20"/>
                <w:szCs w:val="20"/>
              </w:rPr>
              <w:t xml:space="preserve"> [</w:t>
            </w:r>
            <w:r w:rsidRPr="00994FE5">
              <w:rPr>
                <w:rFonts w:ascii="Arial" w:hAnsi="Arial" w:cs="Arial"/>
                <w:i/>
                <w:sz w:val="20"/>
                <w:szCs w:val="20"/>
              </w:rPr>
              <w:t>name of person</w:t>
            </w:r>
            <w:r w:rsidRPr="00994FE5">
              <w:rPr>
                <w:rFonts w:ascii="Arial" w:hAnsi="Arial" w:cs="Arial"/>
                <w:sz w:val="20"/>
                <w:szCs w:val="20"/>
              </w:rPr>
              <w:t>].</w:t>
            </w:r>
          </w:p>
        </w:tc>
      </w:tr>
      <w:tr w:rsidR="00994FE5" w:rsidRPr="00994FE5" w14:paraId="04ED7EA9" w14:textId="77777777" w:rsidTr="00101EC2">
        <w:tc>
          <w:tcPr>
            <w:tcW w:w="5000" w:type="pct"/>
            <w:gridSpan w:val="2"/>
          </w:tcPr>
          <w:p w14:paraId="73EF7C8F" w14:textId="77777777" w:rsidR="00994FE5" w:rsidRPr="00994FE5" w:rsidRDefault="00994FE5" w:rsidP="00994FE5">
            <w:pPr>
              <w:overflowPunct w:val="0"/>
              <w:spacing w:before="120" w:after="120" w:line="240" w:lineRule="auto"/>
              <w:jc w:val="left"/>
              <w:textAlignment w:val="baseline"/>
              <w:rPr>
                <w:rFonts w:ascii="Arial" w:hAnsi="Arial" w:cs="Arial"/>
                <w:sz w:val="20"/>
                <w:szCs w:val="20"/>
              </w:rPr>
            </w:pPr>
            <w:r w:rsidRPr="00994FE5">
              <w:rPr>
                <w:rFonts w:ascii="Arial" w:hAnsi="Arial" w:cs="Arial"/>
                <w:sz w:val="20"/>
                <w:szCs w:val="20"/>
              </w:rPr>
              <w:t>The powers conferred by the warrant are subject to the following conditions/limitations:</w:t>
            </w:r>
          </w:p>
          <w:p w14:paraId="458A6878" w14:textId="77777777" w:rsidR="00994FE5" w:rsidRPr="00994FE5" w:rsidRDefault="00994FE5" w:rsidP="00994FE5">
            <w:pPr>
              <w:numPr>
                <w:ilvl w:val="0"/>
                <w:numId w:val="214"/>
              </w:numPr>
              <w:overflowPunct w:val="0"/>
              <w:spacing w:after="120" w:line="240" w:lineRule="auto"/>
              <w:ind w:left="451"/>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conditions or limitations</w:t>
            </w:r>
            <w:r w:rsidRPr="00994FE5">
              <w:rPr>
                <w:rFonts w:ascii="Arial" w:hAnsi="Arial" w:cs="Arial"/>
                <w:sz w:val="20"/>
                <w:szCs w:val="20"/>
              </w:rPr>
              <w:t>]</w:t>
            </w:r>
          </w:p>
          <w:p w14:paraId="69D69A6F" w14:textId="77777777" w:rsidR="00994FE5" w:rsidRPr="00994FE5" w:rsidRDefault="00994FE5" w:rsidP="00994FE5">
            <w:pPr>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t>Expiration</w:t>
            </w:r>
          </w:p>
          <w:p w14:paraId="68EF822B" w14:textId="77777777" w:rsidR="00994FE5" w:rsidRPr="00994FE5" w:rsidRDefault="00994FE5" w:rsidP="00994FE5">
            <w:pPr>
              <w:overflowPunct w:val="0"/>
              <w:spacing w:before="120" w:after="120" w:line="276" w:lineRule="auto"/>
              <w:jc w:val="left"/>
              <w:textAlignment w:val="baseline"/>
              <w:rPr>
                <w:rFonts w:ascii="Arial" w:hAnsi="Arial" w:cs="Arial"/>
                <w:iCs/>
                <w:sz w:val="20"/>
                <w:szCs w:val="20"/>
              </w:rPr>
            </w:pPr>
            <w:r w:rsidRPr="00994FE5">
              <w:rPr>
                <w:rFonts w:ascii="Arial" w:hAnsi="Arial" w:cs="Arial"/>
                <w:sz w:val="20"/>
                <w:szCs w:val="20"/>
              </w:rPr>
              <w:t>This warrant was issued on [</w:t>
            </w:r>
            <w:r w:rsidRPr="00994FE5">
              <w:rPr>
                <w:rFonts w:ascii="Arial" w:hAnsi="Arial" w:cs="Arial"/>
                <w:i/>
                <w:iCs/>
                <w:sz w:val="20"/>
                <w:szCs w:val="20"/>
              </w:rPr>
              <w:t>date/time</w:t>
            </w:r>
            <w:r w:rsidRPr="00994FE5">
              <w:rPr>
                <w:rFonts w:ascii="Arial" w:hAnsi="Arial" w:cs="Arial"/>
                <w:iCs/>
                <w:sz w:val="20"/>
                <w:szCs w:val="20"/>
              </w:rPr>
              <w:t>].</w:t>
            </w:r>
          </w:p>
          <w:p w14:paraId="47619066" w14:textId="77777777" w:rsidR="00994FE5" w:rsidRPr="00994FE5" w:rsidRDefault="00994FE5" w:rsidP="00994FE5">
            <w:pPr>
              <w:overflowPunct w:val="0"/>
              <w:spacing w:before="120" w:after="120" w:line="240" w:lineRule="auto"/>
              <w:jc w:val="left"/>
              <w:textAlignment w:val="baseline"/>
              <w:rPr>
                <w:rFonts w:ascii="Arial" w:hAnsi="Arial" w:cs="Arial"/>
                <w:b/>
                <w:sz w:val="20"/>
                <w:szCs w:val="20"/>
              </w:rPr>
            </w:pPr>
            <w:r w:rsidRPr="00994FE5">
              <w:rPr>
                <w:rFonts w:ascii="Arial" w:hAnsi="Arial" w:cs="Arial"/>
                <w:sz w:val="20"/>
                <w:szCs w:val="20"/>
              </w:rPr>
              <w:t>This warrant expires on [</w:t>
            </w:r>
            <w:r w:rsidRPr="00994FE5">
              <w:rPr>
                <w:rFonts w:ascii="Arial" w:hAnsi="Arial" w:cs="Arial"/>
                <w:i/>
                <w:sz w:val="20"/>
                <w:szCs w:val="20"/>
              </w:rPr>
              <w:t>date/time</w:t>
            </w:r>
            <w:r w:rsidRPr="00994FE5">
              <w:rPr>
                <w:rFonts w:ascii="Arial" w:hAnsi="Arial" w:cs="Arial"/>
                <w:sz w:val="20"/>
                <w:szCs w:val="20"/>
              </w:rPr>
              <w:t>].</w:t>
            </w:r>
          </w:p>
        </w:tc>
      </w:tr>
    </w:tbl>
    <w:p w14:paraId="2620D89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3D1028DC" w14:textId="77777777" w:rsidTr="00101EC2">
        <w:trPr>
          <w:cantSplit/>
        </w:trPr>
        <w:tc>
          <w:tcPr>
            <w:tcW w:w="10457" w:type="dxa"/>
          </w:tcPr>
          <w:p w14:paraId="5520C482" w14:textId="77777777" w:rsidR="00994FE5" w:rsidRPr="00994FE5" w:rsidRDefault="00994FE5" w:rsidP="00994FE5">
            <w:pPr>
              <w:overflowPunct w:val="0"/>
              <w:spacing w:before="120" w:after="0" w:line="240"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651F91E8" w14:textId="77777777" w:rsidR="00994FE5" w:rsidRPr="00994FE5" w:rsidRDefault="00994FE5" w:rsidP="00994FE5">
            <w:pPr>
              <w:overflowPunct w:val="0"/>
              <w:spacing w:before="600" w:after="0" w:line="240" w:lineRule="auto"/>
              <w:ind w:right="176"/>
              <w:textAlignment w:val="baseline"/>
              <w:rPr>
                <w:rFonts w:ascii="Arial" w:hAnsi="Arial" w:cs="Arial"/>
                <w:sz w:val="20"/>
                <w:szCs w:val="20"/>
              </w:rPr>
            </w:pPr>
            <w:r w:rsidRPr="00994FE5">
              <w:rPr>
                <w:rFonts w:ascii="Arial" w:hAnsi="Arial" w:cs="Arial"/>
                <w:sz w:val="20"/>
                <w:szCs w:val="20"/>
              </w:rPr>
              <w:t>…………………………………………</w:t>
            </w:r>
          </w:p>
          <w:p w14:paraId="072D5397" w14:textId="77777777" w:rsidR="00994FE5" w:rsidRPr="00994FE5" w:rsidRDefault="00994FE5" w:rsidP="00994FE5">
            <w:pPr>
              <w:overflowPunct w:val="0"/>
              <w:spacing w:after="0" w:line="240"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Judge</w:t>
            </w:r>
          </w:p>
          <w:p w14:paraId="70EC8751" w14:textId="77777777" w:rsidR="00994FE5" w:rsidRPr="00994FE5" w:rsidRDefault="00994FE5" w:rsidP="00994FE5">
            <w:pPr>
              <w:overflowPunct w:val="0"/>
              <w:spacing w:after="120" w:line="240"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2FFC524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DECEC71" w14:textId="77777777" w:rsidR="00994FE5" w:rsidRPr="00994FE5" w:rsidRDefault="00994FE5" w:rsidP="00994FE5">
      <w:pPr>
        <w:spacing w:after="0" w:line="240" w:lineRule="auto"/>
        <w:jc w:val="left"/>
        <w:rPr>
          <w:rFonts w:ascii="Arial" w:eastAsia="Times New Roman" w:hAnsi="Arial" w:cs="Arial"/>
          <w:sz w:val="12"/>
          <w:szCs w:val="12"/>
        </w:rPr>
      </w:pPr>
      <w:r w:rsidRPr="00994FE5">
        <w:rPr>
          <w:rFonts w:ascii="Arial" w:eastAsia="Times New Roman" w:hAnsi="Arial" w:cs="Arial"/>
          <w:sz w:val="12"/>
          <w:szCs w:val="12"/>
        </w:rPr>
        <w:br w:type="page"/>
      </w:r>
    </w:p>
    <w:p w14:paraId="0537A0EB"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104AC—Monitoring Order—Asset Confiscation Commonwealth is inserted as follows:</w:t>
      </w:r>
    </w:p>
    <w:p w14:paraId="4225003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20"/>
          <w:lang w:val="en-US"/>
        </w:rPr>
      </w:pPr>
      <w:r w:rsidRPr="00994FE5">
        <w:rPr>
          <w:rFonts w:ascii="Arial" w:eastAsia="Times New Roman" w:hAnsi="Arial" w:cs="Arial"/>
          <w:sz w:val="20"/>
          <w:szCs w:val="20"/>
          <w:lang w:val="en-US"/>
        </w:rPr>
        <w:t xml:space="preserve">Form </w:t>
      </w:r>
      <w:r w:rsidRPr="00994FE5">
        <w:rPr>
          <w:rFonts w:ascii="Arial" w:eastAsia="Times New Roman" w:hAnsi="Arial" w:cs="Arial"/>
          <w:sz w:val="20"/>
          <w:szCs w:val="16"/>
          <w:lang w:val="en-US"/>
        </w:rPr>
        <w:t>104AC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59E67D0B" w14:textId="77777777" w:rsidTr="00101EC2">
        <w:tc>
          <w:tcPr>
            <w:tcW w:w="3899" w:type="pct"/>
            <w:tcBorders>
              <w:top w:val="single" w:sz="4" w:space="0" w:color="auto"/>
            </w:tcBorders>
          </w:tcPr>
          <w:p w14:paraId="2085CAD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7C489C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AE88998" w14:textId="77777777" w:rsidTr="00101EC2">
        <w:trPr>
          <w:trHeight w:val="1148"/>
        </w:trPr>
        <w:tc>
          <w:tcPr>
            <w:tcW w:w="3899" w:type="pct"/>
            <w:tcBorders>
              <w:bottom w:val="single" w:sz="2" w:space="0" w:color="auto"/>
            </w:tcBorders>
          </w:tcPr>
          <w:p w14:paraId="7A58027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D633F3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37BD18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0211D2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5167379B"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7FCD0D1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87D59F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BF154B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44CA1C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5F36EC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rPr>
      </w:pPr>
    </w:p>
    <w:p w14:paraId="66EC901E" w14:textId="77777777" w:rsidR="00994FE5" w:rsidRPr="00994FE5" w:rsidRDefault="00994FE5" w:rsidP="00994FE5">
      <w:pPr>
        <w:overflowPunct w:val="0"/>
        <w:autoSpaceDE w:val="0"/>
        <w:autoSpaceDN w:val="0"/>
        <w:adjustRightInd w:val="0"/>
        <w:spacing w:after="0" w:line="276" w:lineRule="auto"/>
        <w:textAlignment w:val="baseline"/>
        <w:rPr>
          <w:rFonts w:ascii="Arial" w:eastAsia="Times New Roman" w:hAnsi="Arial" w:cs="Arial"/>
          <w:sz w:val="20"/>
        </w:rPr>
      </w:pPr>
      <w:r w:rsidRPr="00994FE5">
        <w:rPr>
          <w:rFonts w:ascii="Arial" w:eastAsia="Times New Roman" w:hAnsi="Arial" w:cs="Arial"/>
          <w:sz w:val="20"/>
        </w:rPr>
        <w:t>[</w:t>
      </w:r>
      <w:r w:rsidRPr="00994FE5">
        <w:rPr>
          <w:rFonts w:ascii="Arial" w:eastAsia="Times New Roman" w:hAnsi="Arial" w:cs="Arial"/>
          <w:i/>
          <w:iCs/>
          <w:sz w:val="20"/>
        </w:rPr>
        <w:t>Supreme/District</w:t>
      </w:r>
      <w:r w:rsidRPr="00994FE5">
        <w:rPr>
          <w:rFonts w:ascii="Arial" w:eastAsia="Times New Roman" w:hAnsi="Arial" w:cs="Arial"/>
          <w:sz w:val="20"/>
        </w:rPr>
        <w:t>] Court of South Australia</w:t>
      </w:r>
    </w:p>
    <w:p w14:paraId="1C61BCF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rPr>
      </w:pPr>
    </w:p>
    <w:p w14:paraId="6C9B4969" w14:textId="77777777" w:rsidR="00994FE5" w:rsidRPr="00994FE5" w:rsidRDefault="00994FE5" w:rsidP="00994FE5">
      <w:pPr>
        <w:tabs>
          <w:tab w:val="left" w:pos="567"/>
        </w:tabs>
        <w:overflowPunct w:val="0"/>
        <w:autoSpaceDE w:val="0"/>
        <w:autoSpaceDN w:val="0"/>
        <w:adjustRightInd w:val="0"/>
        <w:spacing w:after="0" w:line="240" w:lineRule="auto"/>
        <w:ind w:left="567" w:hanging="567"/>
        <w:jc w:val="center"/>
        <w:textAlignment w:val="baseline"/>
        <w:rPr>
          <w:rFonts w:ascii="Arial" w:eastAsia="Times New Roman" w:hAnsi="Arial" w:cs="Arial"/>
          <w:b/>
          <w:sz w:val="24"/>
        </w:rPr>
      </w:pPr>
      <w:r w:rsidRPr="00994FE5">
        <w:rPr>
          <w:rFonts w:ascii="Arial" w:eastAsia="Times New Roman" w:hAnsi="Arial" w:cs="Arial"/>
          <w:b/>
          <w:sz w:val="24"/>
        </w:rPr>
        <w:t>COMMONWEALTH OF AUSTRALIA</w:t>
      </w:r>
    </w:p>
    <w:p w14:paraId="1C5C40C0" w14:textId="77777777" w:rsidR="00994FE5" w:rsidRPr="00994FE5" w:rsidRDefault="00994FE5" w:rsidP="00994FE5">
      <w:pPr>
        <w:tabs>
          <w:tab w:val="left" w:pos="567"/>
        </w:tabs>
        <w:overflowPunct w:val="0"/>
        <w:autoSpaceDE w:val="0"/>
        <w:autoSpaceDN w:val="0"/>
        <w:adjustRightInd w:val="0"/>
        <w:spacing w:after="0" w:line="240" w:lineRule="auto"/>
        <w:ind w:left="567" w:hanging="567"/>
        <w:jc w:val="center"/>
        <w:textAlignment w:val="baseline"/>
        <w:rPr>
          <w:rFonts w:ascii="Arial" w:eastAsia="Times New Roman" w:hAnsi="Arial" w:cs="Arial"/>
          <w:b/>
          <w:sz w:val="24"/>
        </w:rPr>
      </w:pPr>
    </w:p>
    <w:p w14:paraId="1A2CC61E" w14:textId="77777777" w:rsidR="00994FE5" w:rsidRPr="00994FE5" w:rsidRDefault="00994FE5" w:rsidP="00994FE5">
      <w:pPr>
        <w:tabs>
          <w:tab w:val="left" w:pos="567"/>
        </w:tabs>
        <w:overflowPunct w:val="0"/>
        <w:autoSpaceDE w:val="0"/>
        <w:autoSpaceDN w:val="0"/>
        <w:adjustRightInd w:val="0"/>
        <w:spacing w:after="0" w:line="240" w:lineRule="auto"/>
        <w:ind w:left="567" w:hanging="567"/>
        <w:jc w:val="center"/>
        <w:textAlignment w:val="baseline"/>
        <w:rPr>
          <w:rFonts w:ascii="Arial" w:eastAsia="Times New Roman" w:hAnsi="Arial" w:cs="Arial"/>
          <w:b/>
          <w:sz w:val="24"/>
        </w:rPr>
      </w:pPr>
      <w:r w:rsidRPr="00994FE5">
        <w:rPr>
          <w:rFonts w:ascii="Arial" w:eastAsia="Times New Roman" w:hAnsi="Arial" w:cs="Arial"/>
          <w:b/>
          <w:i/>
          <w:sz w:val="24"/>
        </w:rPr>
        <w:t xml:space="preserve">PROCEEDS OF CRIME ACT 2002 </w:t>
      </w:r>
      <w:r w:rsidRPr="00994FE5">
        <w:rPr>
          <w:rFonts w:ascii="Arial" w:eastAsia="Times New Roman" w:hAnsi="Arial" w:cs="Arial"/>
          <w:b/>
          <w:sz w:val="24"/>
        </w:rPr>
        <w:t>(CTH):  Section 219</w:t>
      </w:r>
    </w:p>
    <w:p w14:paraId="42B92180" w14:textId="77777777" w:rsidR="00994FE5" w:rsidRPr="00994FE5" w:rsidRDefault="00994FE5" w:rsidP="00994FE5">
      <w:pPr>
        <w:tabs>
          <w:tab w:val="left" w:pos="567"/>
        </w:tabs>
        <w:overflowPunct w:val="0"/>
        <w:autoSpaceDE w:val="0"/>
        <w:autoSpaceDN w:val="0"/>
        <w:adjustRightInd w:val="0"/>
        <w:spacing w:after="0" w:line="240" w:lineRule="auto"/>
        <w:ind w:left="567" w:hanging="567"/>
        <w:jc w:val="center"/>
        <w:textAlignment w:val="baseline"/>
        <w:rPr>
          <w:rFonts w:ascii="Arial" w:eastAsia="Times New Roman" w:hAnsi="Arial" w:cs="Arial"/>
          <w:b/>
          <w:sz w:val="24"/>
        </w:rPr>
      </w:pPr>
    </w:p>
    <w:p w14:paraId="5346F29B" w14:textId="77777777" w:rsidR="00994FE5" w:rsidRPr="00994FE5" w:rsidRDefault="00994FE5" w:rsidP="00994FE5">
      <w:pPr>
        <w:tabs>
          <w:tab w:val="left" w:pos="567"/>
        </w:tabs>
        <w:overflowPunct w:val="0"/>
        <w:autoSpaceDE w:val="0"/>
        <w:autoSpaceDN w:val="0"/>
        <w:adjustRightInd w:val="0"/>
        <w:spacing w:after="0" w:line="240" w:lineRule="auto"/>
        <w:ind w:left="567" w:hanging="567"/>
        <w:jc w:val="center"/>
        <w:textAlignment w:val="baseline"/>
        <w:rPr>
          <w:rFonts w:ascii="Arial" w:eastAsia="Times New Roman" w:hAnsi="Arial" w:cs="Arial"/>
          <w:b/>
          <w:sz w:val="24"/>
        </w:rPr>
      </w:pPr>
      <w:r w:rsidRPr="00994FE5">
        <w:rPr>
          <w:rFonts w:ascii="Arial" w:eastAsia="Times New Roman" w:hAnsi="Arial" w:cs="Arial"/>
          <w:b/>
          <w:sz w:val="24"/>
        </w:rPr>
        <w:t>MONITORING ORDER</w:t>
      </w:r>
    </w:p>
    <w:p w14:paraId="63D60C9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rPr>
      </w:pPr>
    </w:p>
    <w:p w14:paraId="25AE9085" w14:textId="77777777" w:rsidR="00994FE5" w:rsidRPr="00994FE5" w:rsidRDefault="00994FE5" w:rsidP="00994FE5">
      <w:pPr>
        <w:overflowPunct w:val="0"/>
        <w:autoSpaceDE w:val="0"/>
        <w:autoSpaceDN w:val="0"/>
        <w:adjustRightInd w:val="0"/>
        <w:spacing w:after="0" w:line="276" w:lineRule="auto"/>
        <w:textAlignment w:val="baseline"/>
        <w:rPr>
          <w:rFonts w:ascii="Arial" w:eastAsia="Times New Roman" w:hAnsi="Arial" w:cs="Arial"/>
          <w:sz w:val="20"/>
        </w:rPr>
      </w:pPr>
      <w:r w:rsidRPr="00994FE5">
        <w:rPr>
          <w:rFonts w:ascii="Arial" w:eastAsia="Times New Roman" w:hAnsi="Arial" w:cs="Arial"/>
          <w:sz w:val="20"/>
        </w:rPr>
        <w:t>TO [</w:t>
      </w:r>
      <w:r w:rsidRPr="00994FE5">
        <w:rPr>
          <w:rFonts w:ascii="Arial" w:eastAsia="Times New Roman" w:hAnsi="Arial" w:cs="Arial"/>
          <w:i/>
          <w:iCs/>
          <w:sz w:val="20"/>
        </w:rPr>
        <w:t>name of the financial institution</w:t>
      </w:r>
      <w:r w:rsidRPr="00994FE5">
        <w:rPr>
          <w:rFonts w:ascii="Arial" w:eastAsia="Times New Roman" w:hAnsi="Arial" w:cs="Arial"/>
          <w:sz w:val="20"/>
        </w:rPr>
        <w:t xml:space="preserve">]  a financial institution within the meaning of the </w:t>
      </w:r>
      <w:r w:rsidRPr="00994FE5">
        <w:rPr>
          <w:rFonts w:ascii="Arial" w:eastAsia="Times New Roman" w:hAnsi="Arial" w:cs="Arial"/>
          <w:i/>
          <w:iCs/>
          <w:sz w:val="20"/>
        </w:rPr>
        <w:t>Proceeds of Crime Act 2002</w:t>
      </w:r>
      <w:r w:rsidRPr="00994FE5">
        <w:rPr>
          <w:rFonts w:ascii="Arial" w:eastAsia="Times New Roman" w:hAnsi="Arial" w:cs="Arial"/>
          <w:sz w:val="20"/>
        </w:rPr>
        <w:t>;</w:t>
      </w:r>
    </w:p>
    <w:p w14:paraId="34EAFB9C"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35C3597A"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224C73F1"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r w:rsidRPr="00994FE5">
        <w:rPr>
          <w:rFonts w:ascii="Arial" w:eastAsia="Times New Roman" w:hAnsi="Arial" w:cs="Arial"/>
          <w:sz w:val="20"/>
        </w:rPr>
        <w:t>WHEREAS I am satisfied that there are reasonable grounds to suspect that:</w:t>
      </w:r>
    </w:p>
    <w:p w14:paraId="6A089720" w14:textId="77777777" w:rsidR="00994FE5" w:rsidRPr="00994FE5" w:rsidRDefault="00994FE5" w:rsidP="00994FE5">
      <w:pPr>
        <w:overflowPunct w:val="0"/>
        <w:autoSpaceDE w:val="0"/>
        <w:autoSpaceDN w:val="0"/>
        <w:adjustRightInd w:val="0"/>
        <w:spacing w:after="0" w:line="240" w:lineRule="auto"/>
        <w:ind w:left="720" w:hanging="360"/>
        <w:textAlignment w:val="baseline"/>
        <w:rPr>
          <w:rFonts w:ascii="Arial" w:eastAsia="Times New Roman" w:hAnsi="Arial" w:cs="Arial"/>
          <w:sz w:val="20"/>
        </w:rPr>
      </w:pPr>
    </w:p>
    <w:p w14:paraId="669A97C4" w14:textId="77777777" w:rsidR="00994FE5" w:rsidRPr="00994FE5" w:rsidRDefault="00994FE5" w:rsidP="00994FE5">
      <w:pPr>
        <w:shd w:val="clear" w:color="auto" w:fill="B8CCE4"/>
        <w:overflowPunct w:val="0"/>
        <w:autoSpaceDE w:val="0"/>
        <w:autoSpaceDN w:val="0"/>
        <w:adjustRightInd w:val="0"/>
        <w:spacing w:after="0" w:line="240" w:lineRule="auto"/>
        <w:ind w:left="180" w:hanging="180"/>
        <w:textAlignment w:val="baseline"/>
        <w:rPr>
          <w:rFonts w:ascii="Arial" w:eastAsia="Times New Roman" w:hAnsi="Arial" w:cs="Arial"/>
          <w:vanish/>
          <w:sz w:val="20"/>
        </w:rPr>
      </w:pPr>
      <w:r w:rsidRPr="00994FE5">
        <w:rPr>
          <w:rFonts w:ascii="Arial" w:eastAsia="Times New Roman" w:hAnsi="Arial" w:cs="Arial"/>
          <w:vanish/>
          <w:sz w:val="20"/>
        </w:rPr>
        <w:t>(Choose one or more of the following)</w:t>
      </w:r>
    </w:p>
    <w:p w14:paraId="53BD1EAE" w14:textId="77777777" w:rsidR="00994FE5" w:rsidRPr="00994FE5" w:rsidRDefault="00994FE5" w:rsidP="00994FE5">
      <w:pPr>
        <w:overflowPunct w:val="0"/>
        <w:autoSpaceDE w:val="0"/>
        <w:autoSpaceDN w:val="0"/>
        <w:adjustRightInd w:val="0"/>
        <w:spacing w:after="0" w:line="240" w:lineRule="auto"/>
        <w:ind w:left="720" w:hanging="180"/>
        <w:textAlignment w:val="baseline"/>
        <w:rPr>
          <w:rFonts w:ascii="Arial" w:eastAsia="Times New Roman" w:hAnsi="Arial" w:cs="Arial"/>
          <w:sz w:val="20"/>
        </w:rPr>
      </w:pPr>
    </w:p>
    <w:p w14:paraId="194EE94E" w14:textId="77777777" w:rsidR="00994FE5" w:rsidRPr="00994FE5" w:rsidRDefault="00994FE5" w:rsidP="00994FE5">
      <w:pPr>
        <w:numPr>
          <w:ilvl w:val="0"/>
          <w:numId w:val="246"/>
        </w:numPr>
        <w:tabs>
          <w:tab w:val="num" w:pos="900"/>
        </w:tabs>
        <w:overflowPunct w:val="0"/>
        <w:autoSpaceDE w:val="0"/>
        <w:autoSpaceDN w:val="0"/>
        <w:adjustRightInd w:val="0"/>
        <w:spacing w:after="0" w:line="240" w:lineRule="auto"/>
        <w:ind w:left="900"/>
        <w:jc w:val="left"/>
        <w:textAlignment w:val="baseline"/>
        <w:rPr>
          <w:rFonts w:ascii="Arial" w:eastAsia="Times New Roman" w:hAnsi="Arial" w:cs="Arial"/>
          <w:sz w:val="20"/>
        </w:rPr>
      </w:pPr>
      <w:r w:rsidRPr="00994FE5">
        <w:rPr>
          <w:rFonts w:ascii="Arial" w:eastAsia="Times New Roman" w:hAnsi="Arial" w:cs="Arial"/>
          <w:sz w:val="20"/>
        </w:rPr>
        <w:t xml:space="preserve">a person who holds an account or accounts at the above financial institution has committed, or is about to commit, a serious offence within the meaning of the </w:t>
      </w:r>
      <w:r w:rsidRPr="00994FE5">
        <w:rPr>
          <w:rFonts w:ascii="Arial" w:eastAsia="Times New Roman" w:hAnsi="Arial" w:cs="Arial"/>
          <w:i/>
          <w:sz w:val="20"/>
        </w:rPr>
        <w:t xml:space="preserve">Proceeds of Crime Act 2002 </w:t>
      </w:r>
      <w:r w:rsidRPr="00994FE5">
        <w:rPr>
          <w:rFonts w:ascii="Arial" w:eastAsia="Times New Roman" w:hAnsi="Arial" w:cs="Arial"/>
          <w:sz w:val="20"/>
        </w:rPr>
        <w:t>(Cth);</w:t>
      </w:r>
    </w:p>
    <w:p w14:paraId="035924FD" w14:textId="77777777" w:rsidR="00994FE5" w:rsidRPr="00994FE5" w:rsidRDefault="00994FE5" w:rsidP="00994FE5">
      <w:pPr>
        <w:overflowPunct w:val="0"/>
        <w:autoSpaceDE w:val="0"/>
        <w:autoSpaceDN w:val="0"/>
        <w:adjustRightInd w:val="0"/>
        <w:spacing w:after="0" w:line="240" w:lineRule="auto"/>
        <w:ind w:left="720" w:hanging="180"/>
        <w:textAlignment w:val="baseline"/>
        <w:rPr>
          <w:rFonts w:ascii="Arial" w:eastAsia="Times New Roman" w:hAnsi="Arial" w:cs="Arial"/>
          <w:sz w:val="20"/>
        </w:rPr>
      </w:pPr>
    </w:p>
    <w:p w14:paraId="0DECB49C" w14:textId="77777777" w:rsidR="00994FE5" w:rsidRPr="00994FE5" w:rsidRDefault="00994FE5" w:rsidP="00994FE5">
      <w:pPr>
        <w:numPr>
          <w:ilvl w:val="0"/>
          <w:numId w:val="246"/>
        </w:numPr>
        <w:tabs>
          <w:tab w:val="num" w:pos="900"/>
        </w:tabs>
        <w:overflowPunct w:val="0"/>
        <w:autoSpaceDE w:val="0"/>
        <w:autoSpaceDN w:val="0"/>
        <w:adjustRightInd w:val="0"/>
        <w:spacing w:after="0" w:line="240" w:lineRule="auto"/>
        <w:ind w:left="900"/>
        <w:jc w:val="left"/>
        <w:textAlignment w:val="baseline"/>
        <w:rPr>
          <w:rFonts w:ascii="Arial" w:eastAsia="Times New Roman" w:hAnsi="Arial" w:cs="Arial"/>
          <w:sz w:val="20"/>
        </w:rPr>
      </w:pPr>
      <w:r w:rsidRPr="00994FE5">
        <w:rPr>
          <w:rFonts w:ascii="Arial" w:eastAsia="Times New Roman" w:hAnsi="Arial" w:cs="Arial"/>
          <w:sz w:val="20"/>
        </w:rPr>
        <w:t xml:space="preserve">a person who holds an account or accounts at the above financial institution was involved in the commission, or is about to be involved in the commission, of a serious offence within the meaning of the </w:t>
      </w:r>
      <w:r w:rsidRPr="00994FE5">
        <w:rPr>
          <w:rFonts w:ascii="Arial" w:eastAsia="Times New Roman" w:hAnsi="Arial" w:cs="Arial"/>
          <w:i/>
          <w:sz w:val="20"/>
        </w:rPr>
        <w:t xml:space="preserve">Proceeds of Crime Act 2002 </w:t>
      </w:r>
      <w:r w:rsidRPr="00994FE5">
        <w:rPr>
          <w:rFonts w:ascii="Arial" w:eastAsia="Times New Roman" w:hAnsi="Arial" w:cs="Arial"/>
          <w:sz w:val="20"/>
        </w:rPr>
        <w:t>(Cth);</w:t>
      </w:r>
    </w:p>
    <w:p w14:paraId="4CD98F13" w14:textId="77777777" w:rsidR="00994FE5" w:rsidRPr="00994FE5" w:rsidRDefault="00994FE5" w:rsidP="00994FE5">
      <w:pPr>
        <w:overflowPunct w:val="0"/>
        <w:autoSpaceDE w:val="0"/>
        <w:autoSpaceDN w:val="0"/>
        <w:adjustRightInd w:val="0"/>
        <w:spacing w:after="0" w:line="240" w:lineRule="auto"/>
        <w:ind w:left="720" w:hanging="180"/>
        <w:textAlignment w:val="baseline"/>
        <w:rPr>
          <w:rFonts w:ascii="Arial" w:eastAsia="Times New Roman" w:hAnsi="Arial" w:cs="Arial"/>
          <w:sz w:val="20"/>
        </w:rPr>
      </w:pPr>
    </w:p>
    <w:p w14:paraId="5152B3E7" w14:textId="77777777" w:rsidR="00994FE5" w:rsidRPr="00994FE5" w:rsidRDefault="00994FE5" w:rsidP="00994FE5">
      <w:pPr>
        <w:numPr>
          <w:ilvl w:val="0"/>
          <w:numId w:val="246"/>
        </w:numPr>
        <w:tabs>
          <w:tab w:val="num" w:pos="900"/>
        </w:tabs>
        <w:overflowPunct w:val="0"/>
        <w:autoSpaceDE w:val="0"/>
        <w:autoSpaceDN w:val="0"/>
        <w:adjustRightInd w:val="0"/>
        <w:spacing w:after="0" w:line="240" w:lineRule="auto"/>
        <w:ind w:left="900"/>
        <w:jc w:val="left"/>
        <w:textAlignment w:val="baseline"/>
        <w:rPr>
          <w:rFonts w:ascii="Arial" w:eastAsia="Times New Roman" w:hAnsi="Arial" w:cs="Arial"/>
          <w:sz w:val="20"/>
        </w:rPr>
      </w:pPr>
      <w:r w:rsidRPr="00994FE5">
        <w:rPr>
          <w:rFonts w:ascii="Arial" w:eastAsia="Times New Roman" w:hAnsi="Arial" w:cs="Arial"/>
          <w:sz w:val="20"/>
        </w:rPr>
        <w:t xml:space="preserve">a person who holds an account or accounts at the above financial institution has benefited directly or indirectly, or is about to benefit directly or indirectly, from the commission of a serious offence within the meaning of the </w:t>
      </w:r>
      <w:r w:rsidRPr="00994FE5">
        <w:rPr>
          <w:rFonts w:ascii="Arial" w:eastAsia="Times New Roman" w:hAnsi="Arial" w:cs="Arial"/>
          <w:i/>
          <w:sz w:val="20"/>
        </w:rPr>
        <w:t xml:space="preserve">Proceeds of Crime Act 2002 </w:t>
      </w:r>
      <w:r w:rsidRPr="00994FE5">
        <w:rPr>
          <w:rFonts w:ascii="Arial" w:eastAsia="Times New Roman" w:hAnsi="Arial" w:cs="Arial"/>
          <w:sz w:val="20"/>
        </w:rPr>
        <w:t>(Cth);</w:t>
      </w:r>
    </w:p>
    <w:p w14:paraId="6CCC8340" w14:textId="77777777" w:rsidR="00994FE5" w:rsidRPr="00994FE5" w:rsidRDefault="00994FE5" w:rsidP="00994FE5">
      <w:pPr>
        <w:overflowPunct w:val="0"/>
        <w:autoSpaceDE w:val="0"/>
        <w:autoSpaceDN w:val="0"/>
        <w:adjustRightInd w:val="0"/>
        <w:spacing w:after="0" w:line="240" w:lineRule="auto"/>
        <w:ind w:left="720" w:hanging="180"/>
        <w:textAlignment w:val="baseline"/>
        <w:rPr>
          <w:rFonts w:ascii="Arial" w:eastAsia="Times New Roman" w:hAnsi="Arial" w:cs="Arial"/>
          <w:sz w:val="20"/>
        </w:rPr>
      </w:pPr>
    </w:p>
    <w:p w14:paraId="7CD42263" w14:textId="77777777" w:rsidR="00994FE5" w:rsidRPr="00994FE5" w:rsidRDefault="00994FE5" w:rsidP="00994FE5">
      <w:pPr>
        <w:numPr>
          <w:ilvl w:val="0"/>
          <w:numId w:val="246"/>
        </w:numPr>
        <w:tabs>
          <w:tab w:val="num" w:pos="900"/>
        </w:tabs>
        <w:overflowPunct w:val="0"/>
        <w:autoSpaceDE w:val="0"/>
        <w:autoSpaceDN w:val="0"/>
        <w:adjustRightInd w:val="0"/>
        <w:spacing w:after="0" w:line="240" w:lineRule="auto"/>
        <w:ind w:left="900"/>
        <w:jc w:val="left"/>
        <w:textAlignment w:val="baseline"/>
        <w:rPr>
          <w:rFonts w:ascii="Arial" w:eastAsia="Times New Roman" w:hAnsi="Arial" w:cs="Arial"/>
          <w:sz w:val="20"/>
        </w:rPr>
      </w:pPr>
      <w:r w:rsidRPr="00994FE5">
        <w:rPr>
          <w:rFonts w:ascii="Arial" w:eastAsia="Times New Roman" w:hAnsi="Arial" w:cs="Arial"/>
          <w:sz w:val="20"/>
        </w:rPr>
        <w:t>an account or accounts held by a person at the above financial institution is being used to commit an offence against Part 10.2 of the Criminal Code (money laundering).</w:t>
      </w:r>
    </w:p>
    <w:p w14:paraId="71381EC8"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p>
    <w:p w14:paraId="1101D160"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AND WHEREAS an authorised officer of an enforcement agency has applied for a monitoring order in relation to the relevant account;</w:t>
      </w:r>
    </w:p>
    <w:p w14:paraId="0DCA06F3"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p>
    <w:p w14:paraId="1A795F2A"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p>
    <w:p w14:paraId="3D447B4A" w14:textId="77777777" w:rsidR="00994FE5" w:rsidRPr="00994FE5" w:rsidRDefault="00994FE5" w:rsidP="00994FE5">
      <w:pPr>
        <w:spacing w:after="0" w:line="240" w:lineRule="auto"/>
        <w:jc w:val="left"/>
        <w:rPr>
          <w:rFonts w:ascii="Arial" w:eastAsia="Times New Roman" w:hAnsi="Arial" w:cs="Arial"/>
          <w:sz w:val="20"/>
        </w:rPr>
      </w:pPr>
      <w:r w:rsidRPr="00994FE5">
        <w:rPr>
          <w:rFonts w:ascii="Arial" w:eastAsia="Times New Roman" w:hAnsi="Arial" w:cs="Arial"/>
          <w:sz w:val="20"/>
        </w:rPr>
        <w:br w:type="page"/>
      </w:r>
    </w:p>
    <w:p w14:paraId="073AA618"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lastRenderedPageBreak/>
        <w:t>I HEREBY order as follows:</w:t>
      </w:r>
    </w:p>
    <w:p w14:paraId="7002A2E2" w14:textId="77777777" w:rsidR="00994FE5" w:rsidRPr="00994FE5" w:rsidRDefault="00994FE5" w:rsidP="00994FE5">
      <w:pPr>
        <w:tabs>
          <w:tab w:val="left" w:pos="0"/>
        </w:tabs>
        <w:overflowPunct w:val="0"/>
        <w:autoSpaceDE w:val="0"/>
        <w:autoSpaceDN w:val="0"/>
        <w:adjustRightInd w:val="0"/>
        <w:spacing w:after="0" w:line="240" w:lineRule="auto"/>
        <w:textAlignment w:val="baseline"/>
        <w:rPr>
          <w:rFonts w:ascii="Arial" w:eastAsia="Times New Roman" w:hAnsi="Arial" w:cs="Arial"/>
          <w:sz w:val="20"/>
        </w:rPr>
      </w:pPr>
    </w:p>
    <w:p w14:paraId="302FB2D6" w14:textId="77777777" w:rsidR="00994FE5" w:rsidRPr="00994FE5" w:rsidRDefault="00994FE5" w:rsidP="00994FE5">
      <w:pPr>
        <w:numPr>
          <w:ilvl w:val="0"/>
          <w:numId w:val="247"/>
        </w:numPr>
        <w:tabs>
          <w:tab w:val="left" w:pos="0"/>
        </w:tabs>
        <w:overflowPunct w:val="0"/>
        <w:autoSpaceDE w:val="0"/>
        <w:autoSpaceDN w:val="0"/>
        <w:adjustRightInd w:val="0"/>
        <w:spacing w:before="240" w:after="120" w:line="240" w:lineRule="auto"/>
        <w:ind w:left="567" w:hanging="567"/>
        <w:jc w:val="left"/>
        <w:textAlignment w:val="baseline"/>
        <w:rPr>
          <w:rFonts w:ascii="Arial" w:eastAsia="Times New Roman" w:hAnsi="Arial" w:cs="Arial"/>
          <w:sz w:val="20"/>
        </w:rPr>
      </w:pPr>
      <w:r w:rsidRPr="00994FE5">
        <w:rPr>
          <w:rFonts w:ascii="Arial" w:eastAsia="Times New Roman" w:hAnsi="Arial" w:cs="Arial"/>
          <w:sz w:val="20"/>
        </w:rPr>
        <w:t>That you provide information to the Australian Federal Police (or other agency) about transactions conducted through the following accounts:</w:t>
      </w:r>
    </w:p>
    <w:p w14:paraId="30EC839A" w14:textId="77777777" w:rsidR="00994FE5" w:rsidRPr="00994FE5" w:rsidRDefault="00994FE5" w:rsidP="00994FE5">
      <w:pPr>
        <w:overflowPunct w:val="0"/>
        <w:autoSpaceDE w:val="0"/>
        <w:autoSpaceDN w:val="0"/>
        <w:adjustRightInd w:val="0"/>
        <w:spacing w:before="240" w:after="120" w:line="240" w:lineRule="auto"/>
        <w:ind w:left="567"/>
        <w:textAlignment w:val="baseline"/>
        <w:rPr>
          <w:rFonts w:ascii="Arial" w:eastAsia="Times New Roman" w:hAnsi="Arial" w:cs="Arial"/>
          <w:sz w:val="20"/>
        </w:rPr>
      </w:pPr>
      <w:r w:rsidRPr="00994FE5">
        <w:rPr>
          <w:rFonts w:ascii="Arial" w:eastAsia="Times New Roman" w:hAnsi="Arial" w:cs="Arial"/>
          <w:sz w:val="20"/>
        </w:rPr>
        <w:t>[</w:t>
      </w:r>
      <w:r w:rsidRPr="00994FE5">
        <w:rPr>
          <w:rFonts w:ascii="Arial" w:eastAsia="Times New Roman" w:hAnsi="Arial" w:cs="Arial"/>
          <w:i/>
          <w:iCs/>
          <w:sz w:val="20"/>
        </w:rPr>
        <w:t>Account number</w:t>
      </w:r>
      <w:r w:rsidRPr="00994FE5">
        <w:rPr>
          <w:rFonts w:ascii="Arial" w:eastAsia="Times New Roman" w:hAnsi="Arial" w:cs="Arial"/>
          <w:sz w:val="20"/>
        </w:rPr>
        <w:t>] [</w:t>
      </w:r>
      <w:r w:rsidRPr="00994FE5">
        <w:rPr>
          <w:rFonts w:ascii="Arial" w:eastAsia="Times New Roman" w:hAnsi="Arial" w:cs="Arial"/>
          <w:i/>
          <w:iCs/>
          <w:sz w:val="20"/>
        </w:rPr>
        <w:t>Cheque/savings/term deposit</w:t>
      </w:r>
      <w:r w:rsidRPr="00994FE5">
        <w:rPr>
          <w:rFonts w:ascii="Arial" w:eastAsia="Times New Roman" w:hAnsi="Arial" w:cs="Arial"/>
          <w:sz w:val="20"/>
        </w:rPr>
        <w:t>] [</w:t>
      </w:r>
      <w:r w:rsidRPr="00994FE5">
        <w:rPr>
          <w:rFonts w:ascii="Arial" w:eastAsia="Times New Roman" w:hAnsi="Arial" w:cs="Arial"/>
          <w:i/>
          <w:iCs/>
          <w:sz w:val="20"/>
        </w:rPr>
        <w:t>Name of account holder</w:t>
      </w:r>
      <w:r w:rsidRPr="00994FE5">
        <w:rPr>
          <w:rFonts w:ascii="Arial" w:eastAsia="Times New Roman" w:hAnsi="Arial" w:cs="Arial"/>
          <w:sz w:val="20"/>
        </w:rPr>
        <w:t>]</w:t>
      </w:r>
    </w:p>
    <w:p w14:paraId="7C8165D6" w14:textId="77777777" w:rsidR="00994FE5" w:rsidRPr="00994FE5" w:rsidRDefault="00994FE5" w:rsidP="00994FE5">
      <w:pPr>
        <w:tabs>
          <w:tab w:val="left" w:pos="0"/>
        </w:tabs>
        <w:overflowPunct w:val="0"/>
        <w:autoSpaceDE w:val="0"/>
        <w:autoSpaceDN w:val="0"/>
        <w:adjustRightInd w:val="0"/>
        <w:spacing w:before="240" w:after="120" w:line="240" w:lineRule="auto"/>
        <w:ind w:left="567"/>
        <w:textAlignment w:val="baseline"/>
        <w:rPr>
          <w:rFonts w:ascii="Arial" w:eastAsia="Times New Roman" w:hAnsi="Arial" w:cs="Arial"/>
          <w:sz w:val="20"/>
        </w:rPr>
      </w:pPr>
      <w:r w:rsidRPr="00994FE5">
        <w:rPr>
          <w:rFonts w:ascii="Arial" w:eastAsia="Times New Roman" w:hAnsi="Arial" w:cs="Arial"/>
          <w:sz w:val="20"/>
        </w:rPr>
        <w:t>For the period commencing on the day on which notice of the monitoring order is given to you and ending three months after the date of this order (or other period ending no later than three months after the date of the order).</w:t>
      </w:r>
    </w:p>
    <w:p w14:paraId="0B2CBA1B" w14:textId="77777777" w:rsidR="00994FE5" w:rsidRPr="00994FE5" w:rsidRDefault="00994FE5" w:rsidP="00994FE5">
      <w:pPr>
        <w:numPr>
          <w:ilvl w:val="0"/>
          <w:numId w:val="247"/>
        </w:numPr>
        <w:tabs>
          <w:tab w:val="left" w:pos="0"/>
        </w:tabs>
        <w:overflowPunct w:val="0"/>
        <w:autoSpaceDE w:val="0"/>
        <w:autoSpaceDN w:val="0"/>
        <w:adjustRightInd w:val="0"/>
        <w:spacing w:before="240" w:after="120" w:line="240" w:lineRule="auto"/>
        <w:ind w:left="567" w:hanging="567"/>
        <w:jc w:val="left"/>
        <w:textAlignment w:val="baseline"/>
        <w:rPr>
          <w:rFonts w:ascii="Arial" w:eastAsia="Times New Roman" w:hAnsi="Arial" w:cs="Arial"/>
          <w:sz w:val="20"/>
        </w:rPr>
      </w:pPr>
      <w:r w:rsidRPr="00994FE5">
        <w:rPr>
          <w:rFonts w:ascii="Arial" w:eastAsia="Times New Roman" w:hAnsi="Arial" w:cs="Arial"/>
          <w:sz w:val="20"/>
        </w:rPr>
        <w:t>That you provide in relation to each transaction the date, the nature of the transaction, the parties to the transaction, the value of the transaction, and the current balance of account (or other details as appropriate).</w:t>
      </w:r>
    </w:p>
    <w:p w14:paraId="4DEC5EEC" w14:textId="77777777" w:rsidR="00994FE5" w:rsidRPr="00994FE5" w:rsidRDefault="00994FE5" w:rsidP="00994FE5">
      <w:pPr>
        <w:numPr>
          <w:ilvl w:val="0"/>
          <w:numId w:val="247"/>
        </w:numPr>
        <w:tabs>
          <w:tab w:val="left" w:pos="0"/>
        </w:tabs>
        <w:overflowPunct w:val="0"/>
        <w:autoSpaceDE w:val="0"/>
        <w:autoSpaceDN w:val="0"/>
        <w:adjustRightInd w:val="0"/>
        <w:spacing w:before="240" w:after="120" w:line="240" w:lineRule="auto"/>
        <w:ind w:left="567" w:hanging="567"/>
        <w:jc w:val="left"/>
        <w:textAlignment w:val="baseline"/>
        <w:rPr>
          <w:rFonts w:ascii="Arial" w:eastAsia="Times New Roman" w:hAnsi="Arial" w:cs="Arial"/>
          <w:sz w:val="20"/>
        </w:rPr>
      </w:pPr>
      <w:r w:rsidRPr="00994FE5">
        <w:rPr>
          <w:rFonts w:ascii="Arial" w:eastAsia="Times New Roman" w:hAnsi="Arial" w:cs="Arial"/>
          <w:sz w:val="20"/>
        </w:rPr>
        <w:t>That you provide the information in the following form and manner [</w:t>
      </w:r>
      <w:r w:rsidRPr="00994FE5">
        <w:rPr>
          <w:rFonts w:ascii="Arial" w:eastAsia="Times New Roman" w:hAnsi="Arial" w:cs="Arial"/>
          <w:i/>
          <w:iCs/>
          <w:sz w:val="20"/>
        </w:rPr>
        <w:t>details of who the information should be given to and where, in what form it should be given, and when it should be given eg by notifying XX by telephone or fax of any transaction on the account as soon as possible after close of normal business on the day on which the transaction occurs</w:t>
      </w:r>
      <w:r w:rsidRPr="00994FE5">
        <w:rPr>
          <w:rFonts w:ascii="Arial" w:eastAsia="Times New Roman" w:hAnsi="Arial" w:cs="Arial"/>
          <w:sz w:val="20"/>
        </w:rPr>
        <w:t xml:space="preserve">] </w:t>
      </w:r>
    </w:p>
    <w:p w14:paraId="000257A9"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74E98C4A"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r w:rsidRPr="00994FE5">
        <w:rPr>
          <w:rFonts w:ascii="Arial" w:eastAsia="Times New Roman" w:hAnsi="Arial" w:cs="Arial"/>
          <w:sz w:val="20"/>
        </w:rPr>
        <w:t>Information about this monitoring order must not be disclosed.</w:t>
      </w:r>
    </w:p>
    <w:p w14:paraId="3EB7DEEE"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2EF03564"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 xml:space="preserve">Under section 223(1) of the </w:t>
      </w:r>
      <w:r w:rsidRPr="00994FE5">
        <w:rPr>
          <w:rFonts w:ascii="Arial" w:eastAsia="Times New Roman" w:hAnsi="Arial" w:cs="Arial"/>
          <w:i/>
          <w:sz w:val="20"/>
        </w:rPr>
        <w:t xml:space="preserve">Proceeds of Crime Act 2002 </w:t>
      </w:r>
      <w:r w:rsidRPr="00994FE5">
        <w:rPr>
          <w:rFonts w:ascii="Arial" w:eastAsia="Times New Roman" w:hAnsi="Arial" w:cs="Arial"/>
          <w:sz w:val="20"/>
        </w:rPr>
        <w:t>(Cth) it is an offence for a person to disclose the existence or operation of a monitoring order to another person except to a person specified in section 223(4) for a purpose specified in section 223(4). The maximum penalty is imprisonment for five years or 300 penalty units.</w:t>
      </w:r>
    </w:p>
    <w:p w14:paraId="503D0A8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p>
    <w:p w14:paraId="50C8D42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 xml:space="preserve">Under section 224 of the </w:t>
      </w:r>
      <w:r w:rsidRPr="00994FE5">
        <w:rPr>
          <w:rFonts w:ascii="Arial" w:eastAsia="Times New Roman" w:hAnsi="Arial" w:cs="Arial"/>
          <w:i/>
          <w:sz w:val="20"/>
        </w:rPr>
        <w:t>Proceeds of Crime Act 2002</w:t>
      </w:r>
      <w:r w:rsidRPr="00994FE5">
        <w:rPr>
          <w:rFonts w:ascii="Arial" w:eastAsia="Times New Roman" w:hAnsi="Arial" w:cs="Arial"/>
          <w:sz w:val="20"/>
        </w:rPr>
        <w:t xml:space="preserve"> (Cth) it is an offence for a person given a monitoring order to fail to comply with the monitoring order.  The maximum penalty is imprisonment for six months or 30 penalty units, or both.</w:t>
      </w:r>
    </w:p>
    <w:p w14:paraId="437F951D" w14:textId="77777777" w:rsidR="00994FE5" w:rsidRPr="00994FE5" w:rsidRDefault="00994FE5" w:rsidP="00994FE5">
      <w:pPr>
        <w:overflowPunct w:val="0"/>
        <w:autoSpaceDE w:val="0"/>
        <w:autoSpaceDN w:val="0"/>
        <w:adjustRightInd w:val="0"/>
        <w:spacing w:after="0" w:line="240" w:lineRule="auto"/>
        <w:ind w:left="426" w:hanging="426"/>
        <w:textAlignment w:val="baseline"/>
        <w:rPr>
          <w:rFonts w:ascii="Arial" w:eastAsia="Times New Roman" w:hAnsi="Arial" w:cs="Arial"/>
          <w:sz w:val="20"/>
        </w:rPr>
      </w:pPr>
    </w:p>
    <w:p w14:paraId="1088552D"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59385871"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61A5D09F"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r w:rsidRPr="00994FE5">
        <w:rPr>
          <w:rFonts w:ascii="Arial" w:eastAsia="Times New Roman" w:hAnsi="Arial" w:cs="Arial"/>
          <w:sz w:val="20"/>
        </w:rPr>
        <w:t>GIVEN under my hand this ______ day of ________  _______</w:t>
      </w:r>
    </w:p>
    <w:p w14:paraId="31416158" w14:textId="77777777" w:rsidR="00994FE5" w:rsidRPr="00994FE5" w:rsidRDefault="00994FE5" w:rsidP="00994FE5">
      <w:pPr>
        <w:tabs>
          <w:tab w:val="left" w:pos="567"/>
        </w:tabs>
        <w:overflowPunct w:val="0"/>
        <w:autoSpaceDE w:val="0"/>
        <w:autoSpaceDN w:val="0"/>
        <w:adjustRightInd w:val="0"/>
        <w:spacing w:after="0" w:line="240" w:lineRule="auto"/>
        <w:textAlignment w:val="baseline"/>
        <w:rPr>
          <w:rFonts w:ascii="Arial" w:eastAsia="Times New Roman" w:hAnsi="Arial" w:cs="Arial"/>
          <w:sz w:val="20"/>
        </w:rPr>
      </w:pPr>
    </w:p>
    <w:p w14:paraId="344030E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_______________________</w:t>
      </w:r>
      <w:r w:rsidRPr="00994FE5">
        <w:rPr>
          <w:rFonts w:ascii="Arial" w:eastAsia="Times New Roman" w:hAnsi="Arial" w:cs="Arial"/>
          <w:sz w:val="20"/>
        </w:rPr>
        <w:tab/>
        <w:t>Signature</w:t>
      </w:r>
    </w:p>
    <w:p w14:paraId="1DA1EAA3" w14:textId="77777777" w:rsidR="00994FE5" w:rsidRPr="00994FE5" w:rsidRDefault="00994FE5" w:rsidP="00994FE5">
      <w:pPr>
        <w:tabs>
          <w:tab w:val="left" w:pos="567"/>
        </w:tabs>
        <w:overflowPunct w:val="0"/>
        <w:autoSpaceDE w:val="0"/>
        <w:autoSpaceDN w:val="0"/>
        <w:adjustRightInd w:val="0"/>
        <w:spacing w:after="0" w:line="240" w:lineRule="auto"/>
        <w:ind w:left="567" w:hanging="567"/>
        <w:textAlignment w:val="baseline"/>
        <w:rPr>
          <w:rFonts w:ascii="Arial" w:eastAsia="Times New Roman" w:hAnsi="Arial" w:cs="Arial"/>
          <w:sz w:val="20"/>
        </w:rPr>
      </w:pPr>
    </w:p>
    <w:p w14:paraId="67B3305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_______________________</w:t>
      </w:r>
      <w:r w:rsidRPr="00994FE5">
        <w:rPr>
          <w:rFonts w:ascii="Arial" w:eastAsia="Times New Roman" w:hAnsi="Arial" w:cs="Arial"/>
          <w:sz w:val="20"/>
        </w:rPr>
        <w:tab/>
        <w:t>Name</w:t>
      </w:r>
    </w:p>
    <w:p w14:paraId="6051DA6F" w14:textId="77777777" w:rsidR="00994FE5" w:rsidRPr="00994FE5" w:rsidRDefault="00994FE5" w:rsidP="00994FE5">
      <w:pPr>
        <w:tabs>
          <w:tab w:val="left" w:pos="567"/>
        </w:tabs>
        <w:overflowPunct w:val="0"/>
        <w:autoSpaceDE w:val="0"/>
        <w:autoSpaceDN w:val="0"/>
        <w:adjustRightInd w:val="0"/>
        <w:spacing w:after="0" w:line="240" w:lineRule="auto"/>
        <w:textAlignment w:val="baseline"/>
        <w:rPr>
          <w:rFonts w:ascii="Arial" w:eastAsia="Times New Roman" w:hAnsi="Arial" w:cs="Arial"/>
          <w:sz w:val="20"/>
        </w:rPr>
      </w:pPr>
    </w:p>
    <w:p w14:paraId="3F35BEF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r w:rsidRPr="00994FE5">
        <w:rPr>
          <w:rFonts w:ascii="Arial" w:eastAsia="Times New Roman" w:hAnsi="Arial" w:cs="Arial"/>
          <w:sz w:val="20"/>
        </w:rPr>
        <w:t xml:space="preserve">A Judge of the   _______________________ </w:t>
      </w:r>
      <w:r w:rsidRPr="00994FE5">
        <w:rPr>
          <w:rFonts w:ascii="Arial" w:eastAsia="Times New Roman" w:hAnsi="Arial" w:cs="Arial"/>
          <w:vanish/>
          <w:sz w:val="20"/>
          <w:shd w:val="clear" w:color="auto" w:fill="B8CCE4"/>
        </w:rPr>
        <w:t>(name of court)</w:t>
      </w:r>
    </w:p>
    <w:p w14:paraId="0BEB35F7"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p>
    <w:p w14:paraId="5981F55C"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rPr>
      </w:pPr>
    </w:p>
    <w:p w14:paraId="69AE9FD7" w14:textId="77777777" w:rsidR="00994FE5" w:rsidRPr="00994FE5" w:rsidRDefault="00994FE5" w:rsidP="00994FE5">
      <w:pPr>
        <w:spacing w:after="0" w:line="240" w:lineRule="auto"/>
        <w:jc w:val="left"/>
        <w:rPr>
          <w:rFonts w:ascii="Arial" w:eastAsia="Times New Roman" w:hAnsi="Arial" w:cs="Arial"/>
          <w:sz w:val="20"/>
        </w:rPr>
      </w:pPr>
      <w:r w:rsidRPr="00994FE5">
        <w:rPr>
          <w:rFonts w:ascii="Arial" w:eastAsia="Times New Roman" w:hAnsi="Arial" w:cs="Arial"/>
          <w:sz w:val="20"/>
        </w:rPr>
        <w:br w:type="page"/>
      </w:r>
    </w:p>
    <w:p w14:paraId="6B36D7A4"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104AS—Monitoring Order—Asset Confiscation State is inserted as follows:</w:t>
      </w:r>
    </w:p>
    <w:p w14:paraId="31FB94EE"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104AS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A30A355" w14:textId="77777777" w:rsidTr="00101EC2">
        <w:tc>
          <w:tcPr>
            <w:tcW w:w="3899" w:type="pct"/>
            <w:tcBorders>
              <w:top w:val="single" w:sz="4" w:space="0" w:color="auto"/>
            </w:tcBorders>
          </w:tcPr>
          <w:p w14:paraId="1B8D4D1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16D37B5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CBF14DE" w14:textId="77777777" w:rsidTr="00101EC2">
        <w:trPr>
          <w:trHeight w:val="1148"/>
        </w:trPr>
        <w:tc>
          <w:tcPr>
            <w:tcW w:w="3899" w:type="pct"/>
            <w:tcBorders>
              <w:bottom w:val="single" w:sz="2" w:space="0" w:color="auto"/>
            </w:tcBorders>
          </w:tcPr>
          <w:p w14:paraId="46F6DA1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719282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B272A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8EB1A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754219DF"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3E787C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6450E29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E119A0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44E592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990717A"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hAnsi="Arial" w:cs="Arial"/>
          <w:b/>
          <w:bCs/>
          <w:sz w:val="28"/>
        </w:rPr>
        <w:t>MONITORING</w:t>
      </w:r>
      <w:r w:rsidRPr="00994FE5">
        <w:rPr>
          <w:rFonts w:ascii="Arial" w:eastAsia="Times New Roman" w:hAnsi="Arial" w:cs="Arial"/>
          <w:b/>
          <w:bCs/>
          <w:sz w:val="28"/>
          <w:szCs w:val="20"/>
        </w:rPr>
        <w:t xml:space="preserve"> ORDER—ASSET CONFISCATION</w:t>
      </w:r>
    </w:p>
    <w:p w14:paraId="255E0D3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i/>
          <w:sz w:val="20"/>
          <w:szCs w:val="20"/>
        </w:rPr>
      </w:pPr>
      <w:r w:rsidRPr="00994FE5">
        <w:rPr>
          <w:rFonts w:ascii="Arial" w:eastAsia="Times New Roman" w:hAnsi="Arial" w:cs="Arial"/>
          <w:b/>
          <w:bCs/>
          <w:iCs/>
          <w:sz w:val="20"/>
          <w:szCs w:val="20"/>
        </w:rPr>
        <w:t>Criminal Assets Confiscation Act</w:t>
      </w:r>
      <w:r w:rsidRPr="00994FE5" w:rsidDel="00E95C37">
        <w:rPr>
          <w:rFonts w:ascii="Arial" w:eastAsia="Times New Roman" w:hAnsi="Arial" w:cs="Arial"/>
          <w:b/>
          <w:bCs/>
          <w:iCs/>
          <w:sz w:val="20"/>
          <w:szCs w:val="20"/>
        </w:rPr>
        <w:t xml:space="preserve"> </w:t>
      </w:r>
      <w:r w:rsidRPr="00994FE5">
        <w:rPr>
          <w:rFonts w:ascii="Arial" w:eastAsia="Times New Roman" w:hAnsi="Arial" w:cs="Arial"/>
          <w:b/>
          <w:bCs/>
          <w:iCs/>
          <w:sz w:val="20"/>
          <w:szCs w:val="20"/>
        </w:rPr>
        <w:t>2005</w:t>
      </w:r>
    </w:p>
    <w:p w14:paraId="242DE42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iCs/>
          <w:sz w:val="20"/>
          <w:szCs w:val="20"/>
        </w:rPr>
      </w:pPr>
    </w:p>
    <w:p w14:paraId="0F96789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A DESIGNATED JUDGE OF THE [</w:t>
      </w:r>
      <w:r w:rsidRPr="00994FE5">
        <w:rPr>
          <w:rFonts w:ascii="Arial" w:eastAsia="Times New Roman" w:hAnsi="Arial" w:cs="Arial"/>
          <w:i/>
          <w:sz w:val="20"/>
          <w:szCs w:val="20"/>
        </w:rPr>
        <w:t>SUPREME</w:t>
      </w:r>
      <w:r w:rsidRPr="00994FE5">
        <w:rPr>
          <w:rFonts w:ascii="Arial" w:eastAsia="Times New Roman" w:hAnsi="Arial" w:cs="Arial"/>
          <w:i/>
          <w:iCs/>
          <w:sz w:val="20"/>
          <w:szCs w:val="20"/>
        </w:rPr>
        <w:t>/DISTRICT</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1A9D438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1E35340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7A19555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p w14:paraId="38EBED48"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1989"/>
        <w:gridCol w:w="1580"/>
      </w:tblGrid>
      <w:tr w:rsidR="00994FE5" w:rsidRPr="00994FE5" w14:paraId="25EF62CC"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tcPr>
          <w:p w14:paraId="4DFAB49A"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Financial institution the subject of this order</w:t>
            </w:r>
          </w:p>
        </w:tc>
      </w:tr>
      <w:tr w:rsidR="00994FE5" w:rsidRPr="00994FE5" w14:paraId="4D14FA8E" w14:textId="77777777" w:rsidTr="00101EC2">
        <w:tblPrEx>
          <w:jc w:val="center"/>
        </w:tblPrEx>
        <w:trPr>
          <w:cantSplit/>
          <w:trHeight w:val="454"/>
          <w:jc w:val="center"/>
        </w:trPr>
        <w:tc>
          <w:tcPr>
            <w:tcW w:w="2581" w:type="dxa"/>
            <w:tcBorders>
              <w:bottom w:val="nil"/>
            </w:tcBorders>
          </w:tcPr>
          <w:p w14:paraId="6BADE05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Financial institution</w:t>
            </w:r>
          </w:p>
        </w:tc>
        <w:tc>
          <w:tcPr>
            <w:tcW w:w="7893" w:type="dxa"/>
            <w:gridSpan w:val="4"/>
            <w:tcBorders>
              <w:bottom w:val="nil"/>
            </w:tcBorders>
          </w:tcPr>
          <w:p w14:paraId="08840DE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F78B7F0" w14:textId="77777777" w:rsidTr="00101EC2">
        <w:tblPrEx>
          <w:jc w:val="center"/>
        </w:tblPrEx>
        <w:trPr>
          <w:cantSplit/>
          <w:trHeight w:val="85"/>
          <w:jc w:val="center"/>
        </w:trPr>
        <w:tc>
          <w:tcPr>
            <w:tcW w:w="2581" w:type="dxa"/>
            <w:tcBorders>
              <w:top w:val="nil"/>
            </w:tcBorders>
            <w:vAlign w:val="bottom"/>
          </w:tcPr>
          <w:p w14:paraId="38DCEB8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tcBorders>
            <w:vAlign w:val="bottom"/>
          </w:tcPr>
          <w:p w14:paraId="0E459BD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Name</w:t>
            </w:r>
          </w:p>
        </w:tc>
      </w:tr>
      <w:tr w:rsidR="00994FE5" w:rsidRPr="00994FE5" w14:paraId="33D1EBE4" w14:textId="77777777" w:rsidTr="00101EC2">
        <w:tblPrEx>
          <w:jc w:val="center"/>
        </w:tblPrEx>
        <w:trPr>
          <w:cantSplit/>
          <w:trHeight w:val="454"/>
          <w:jc w:val="center"/>
        </w:trPr>
        <w:tc>
          <w:tcPr>
            <w:tcW w:w="2581" w:type="dxa"/>
            <w:vMerge w:val="restart"/>
          </w:tcPr>
          <w:p w14:paraId="75353F7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Address </w:t>
            </w:r>
          </w:p>
        </w:tc>
        <w:tc>
          <w:tcPr>
            <w:tcW w:w="7893" w:type="dxa"/>
            <w:gridSpan w:val="4"/>
            <w:tcBorders>
              <w:bottom w:val="nil"/>
            </w:tcBorders>
          </w:tcPr>
          <w:p w14:paraId="16CF8FF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AC7339B" w14:textId="77777777" w:rsidTr="00101EC2">
        <w:tblPrEx>
          <w:jc w:val="center"/>
        </w:tblPrEx>
        <w:trPr>
          <w:cantSplit/>
          <w:trHeight w:val="85"/>
          <w:jc w:val="center"/>
        </w:trPr>
        <w:tc>
          <w:tcPr>
            <w:tcW w:w="2581" w:type="dxa"/>
            <w:vMerge/>
          </w:tcPr>
          <w:p w14:paraId="17534D6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71CDAF3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13E1F862" w14:textId="77777777" w:rsidTr="00101EC2">
        <w:tblPrEx>
          <w:jc w:val="center"/>
        </w:tblPrEx>
        <w:trPr>
          <w:cantSplit/>
          <w:trHeight w:val="454"/>
          <w:jc w:val="center"/>
        </w:trPr>
        <w:tc>
          <w:tcPr>
            <w:tcW w:w="2581" w:type="dxa"/>
            <w:vMerge/>
          </w:tcPr>
          <w:p w14:paraId="4713B9B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5AC89DC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5D5A0EF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62FD2FF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2625D17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E987082" w14:textId="77777777" w:rsidTr="00101EC2">
        <w:tblPrEx>
          <w:jc w:val="center"/>
        </w:tblPrEx>
        <w:trPr>
          <w:cantSplit/>
          <w:trHeight w:val="86"/>
          <w:jc w:val="center"/>
        </w:trPr>
        <w:tc>
          <w:tcPr>
            <w:tcW w:w="2581" w:type="dxa"/>
            <w:vMerge/>
          </w:tcPr>
          <w:p w14:paraId="5F0290E1"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007CFA4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559B51C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bottom w:val="single" w:sz="4" w:space="0" w:color="auto"/>
            </w:tcBorders>
            <w:vAlign w:val="bottom"/>
          </w:tcPr>
          <w:p w14:paraId="429C6DF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0634B1D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2921036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1572444A" w14:textId="77777777" w:rsidTr="00101EC2">
        <w:tc>
          <w:tcPr>
            <w:tcW w:w="5000" w:type="pct"/>
          </w:tcPr>
          <w:p w14:paraId="728CF1B1" w14:textId="77777777" w:rsidR="00994FE5" w:rsidRPr="00994FE5" w:rsidRDefault="00994FE5" w:rsidP="00994FE5">
            <w:pPr>
              <w:overflowPunct w:val="0"/>
              <w:spacing w:before="240" w:after="240" w:line="276" w:lineRule="auto"/>
              <w:ind w:right="142"/>
              <w:textAlignment w:val="baseline"/>
              <w:rPr>
                <w:rFonts w:ascii="Arial" w:hAnsi="Arial" w:cs="Arial"/>
                <w:b/>
                <w:szCs w:val="20"/>
              </w:rPr>
            </w:pPr>
            <w:r w:rsidRPr="00994FE5">
              <w:rPr>
                <w:rFonts w:ascii="Arial" w:hAnsi="Arial" w:cs="Arial"/>
                <w:b/>
                <w:szCs w:val="20"/>
              </w:rPr>
              <w:t>Introduction</w:t>
            </w:r>
          </w:p>
          <w:p w14:paraId="2420FAA1" w14:textId="77777777" w:rsidR="00994FE5" w:rsidRPr="00994FE5" w:rsidRDefault="00994FE5" w:rsidP="00994FE5">
            <w:pPr>
              <w:overflowPunct w:val="0"/>
              <w:spacing w:before="240" w:after="0" w:line="276" w:lineRule="auto"/>
              <w:ind w:right="141"/>
              <w:textAlignment w:val="baseline"/>
              <w:rPr>
                <w:rFonts w:ascii="Arial" w:hAnsi="Arial" w:cs="Arial"/>
                <w:b/>
                <w:sz w:val="20"/>
                <w:szCs w:val="20"/>
              </w:rPr>
            </w:pPr>
            <w:r w:rsidRPr="00994FE5">
              <w:rPr>
                <w:rFonts w:ascii="Arial" w:hAnsi="Arial" w:cs="Arial"/>
                <w:b/>
                <w:sz w:val="20"/>
                <w:szCs w:val="20"/>
              </w:rPr>
              <w:t>Hearing</w:t>
            </w:r>
          </w:p>
          <w:p w14:paraId="203BB88C" w14:textId="77777777" w:rsidR="00994FE5" w:rsidRPr="00994FE5" w:rsidRDefault="00994FE5" w:rsidP="00994FE5">
            <w:pPr>
              <w:widowControl w:val="0"/>
              <w:overflowPunct w:val="0"/>
              <w:spacing w:before="120" w:after="0" w:line="276" w:lineRule="auto"/>
              <w:jc w:val="left"/>
              <w:textAlignment w:val="baseline"/>
              <w:rPr>
                <w:rFonts w:ascii="Arial" w:hAnsi="Arial" w:cs="Arial"/>
                <w:i/>
                <w:sz w:val="20"/>
                <w:szCs w:val="20"/>
              </w:rPr>
            </w:pPr>
            <w:r w:rsidRPr="00994FE5">
              <w:rPr>
                <w:rFonts w:ascii="Arial" w:hAnsi="Arial" w:cs="Arial"/>
                <w:sz w:val="20"/>
                <w:szCs w:val="20"/>
              </w:rPr>
              <w:t>Hearing Location: [</w:t>
            </w:r>
            <w:r w:rsidRPr="00994FE5">
              <w:rPr>
                <w:rFonts w:ascii="Arial" w:hAnsi="Arial" w:cs="Arial"/>
                <w:i/>
                <w:sz w:val="20"/>
                <w:szCs w:val="20"/>
              </w:rPr>
              <w:t>suburb</w:t>
            </w:r>
            <w:r w:rsidRPr="00994FE5">
              <w:rPr>
                <w:rFonts w:ascii="Arial" w:hAnsi="Arial" w:cs="Arial"/>
                <w:sz w:val="20"/>
                <w:szCs w:val="20"/>
              </w:rPr>
              <w:t>]</w:t>
            </w:r>
          </w:p>
          <w:p w14:paraId="2E23A655" w14:textId="77777777" w:rsidR="00994FE5" w:rsidRPr="00994FE5" w:rsidRDefault="00994FE5" w:rsidP="00994FE5">
            <w:pPr>
              <w:widowControl w:val="0"/>
              <w:overflowPunct w:val="0"/>
              <w:spacing w:after="0" w:line="276" w:lineRule="auto"/>
              <w:jc w:val="left"/>
              <w:textAlignment w:val="baseline"/>
              <w:rPr>
                <w:rFonts w:ascii="Arial" w:eastAsia="Arial" w:hAnsi="Arial" w:cs="Arial"/>
                <w:sz w:val="20"/>
                <w:szCs w:val="20"/>
              </w:rPr>
            </w:pPr>
            <w:r w:rsidRPr="00994FE5">
              <w:rPr>
                <w:rFonts w:ascii="Arial" w:eastAsia="Arial" w:hAnsi="Arial" w:cs="Arial"/>
                <w:sz w:val="20"/>
                <w:szCs w:val="20"/>
              </w:rPr>
              <w:t>[</w:t>
            </w:r>
            <w:r w:rsidRPr="00994FE5">
              <w:rPr>
                <w:rFonts w:ascii="Arial" w:eastAsia="Arial" w:hAnsi="Arial" w:cs="Arial"/>
                <w:i/>
                <w:sz w:val="20"/>
                <w:szCs w:val="20"/>
              </w:rPr>
              <w:t>Hearing date</w:t>
            </w:r>
            <w:r w:rsidRPr="00994FE5">
              <w:rPr>
                <w:rFonts w:ascii="Arial" w:eastAsia="Arial" w:hAnsi="Arial" w:cs="Arial"/>
                <w:sz w:val="20"/>
                <w:szCs w:val="20"/>
              </w:rPr>
              <w:t>] [</w:t>
            </w:r>
            <w:r w:rsidRPr="00994FE5">
              <w:rPr>
                <w:rFonts w:ascii="Arial" w:eastAsia="Arial" w:hAnsi="Arial" w:cs="Arial"/>
                <w:i/>
                <w:sz w:val="20"/>
                <w:szCs w:val="20"/>
              </w:rPr>
              <w:t>Listed starting time</w:t>
            </w:r>
            <w:r w:rsidRPr="00994FE5">
              <w:rPr>
                <w:rFonts w:ascii="Arial" w:eastAsia="Arial" w:hAnsi="Arial" w:cs="Arial"/>
                <w:sz w:val="20"/>
                <w:szCs w:val="20"/>
              </w:rPr>
              <w:t>]</w:t>
            </w:r>
            <w:r w:rsidRPr="00994FE5" w:rsidDel="00A95CDA">
              <w:rPr>
                <w:rFonts w:ascii="Arial" w:eastAsia="Arial" w:hAnsi="Arial" w:cs="Arial"/>
                <w:sz w:val="20"/>
                <w:szCs w:val="20"/>
              </w:rPr>
              <w:t xml:space="preserve"> </w:t>
            </w:r>
          </w:p>
          <w:p w14:paraId="28B0CBB2" w14:textId="77777777" w:rsidR="00994FE5" w:rsidRPr="00994FE5" w:rsidRDefault="00994FE5" w:rsidP="00994FE5">
            <w:pPr>
              <w:widowControl w:val="0"/>
              <w:overflowPunct w:val="0"/>
              <w:spacing w:before="240" w:after="0" w:line="276" w:lineRule="auto"/>
              <w:jc w:val="left"/>
              <w:textAlignment w:val="baseline"/>
              <w:rPr>
                <w:rFonts w:ascii="Arial" w:eastAsia="Arial" w:hAnsi="Arial" w:cs="Arial"/>
                <w:sz w:val="20"/>
                <w:szCs w:val="20"/>
              </w:rPr>
            </w:pPr>
            <w:r w:rsidRPr="00994FE5">
              <w:rPr>
                <w:rFonts w:ascii="Arial" w:eastAsia="Arial" w:hAnsi="Arial" w:cs="Arial"/>
                <w:sz w:val="20"/>
                <w:szCs w:val="20"/>
              </w:rPr>
              <w:t>Hearing type:</w:t>
            </w:r>
          </w:p>
          <w:p w14:paraId="218323B6" w14:textId="77777777" w:rsidR="00994FE5" w:rsidRPr="00994FE5" w:rsidRDefault="00994FE5" w:rsidP="00994FE5">
            <w:pPr>
              <w:widowControl w:val="0"/>
              <w:overflowPunct w:val="0"/>
              <w:spacing w:after="0" w:line="276" w:lineRule="auto"/>
              <w:jc w:val="left"/>
              <w:textAlignment w:val="baseline"/>
              <w:rPr>
                <w:rFonts w:ascii="Arial" w:eastAsia="Arial" w:hAnsi="Arial" w:cs="Arial"/>
                <w:sz w:val="20"/>
              </w:rPr>
            </w:pPr>
          </w:p>
          <w:p w14:paraId="3EFDD1DD" w14:textId="77777777" w:rsidR="00994FE5" w:rsidRPr="00994FE5" w:rsidRDefault="00994FE5" w:rsidP="00994FE5">
            <w:pPr>
              <w:widowControl w:val="0"/>
              <w:overflowPunct w:val="0"/>
              <w:spacing w:after="0" w:line="276" w:lineRule="auto"/>
              <w:jc w:val="left"/>
              <w:textAlignment w:val="baseline"/>
              <w:rPr>
                <w:rFonts w:ascii="Arial" w:eastAsia="Arial" w:hAnsi="Arial" w:cs="Arial"/>
                <w:sz w:val="20"/>
                <w:szCs w:val="20"/>
              </w:rPr>
            </w:pPr>
            <w:r w:rsidRPr="00994FE5">
              <w:rPr>
                <w:rFonts w:ascii="Arial" w:eastAsia="Arial" w:hAnsi="Arial" w:cs="Arial"/>
                <w:sz w:val="20"/>
              </w:rPr>
              <w:t>[</w:t>
            </w:r>
            <w:r w:rsidRPr="00994FE5">
              <w:rPr>
                <w:rFonts w:ascii="Arial" w:eastAsia="Arial" w:hAnsi="Arial" w:cs="Arial"/>
                <w:i/>
                <w:sz w:val="20"/>
                <w:szCs w:val="20"/>
              </w:rPr>
              <w:t>Actual hearing start time</w:t>
            </w:r>
            <w:r w:rsidRPr="00994FE5">
              <w:rPr>
                <w:rFonts w:ascii="Arial" w:eastAsia="Arial" w:hAnsi="Arial" w:cs="Arial"/>
                <w:sz w:val="20"/>
                <w:szCs w:val="20"/>
              </w:rPr>
              <w:t>]—[</w:t>
            </w:r>
            <w:r w:rsidRPr="00994FE5">
              <w:rPr>
                <w:rFonts w:ascii="Arial" w:eastAsia="Arial" w:hAnsi="Arial" w:cs="Arial"/>
                <w:i/>
                <w:sz w:val="20"/>
                <w:szCs w:val="20"/>
              </w:rPr>
              <w:t>Actual hearing end time</w:t>
            </w:r>
            <w:r w:rsidRPr="00994FE5">
              <w:rPr>
                <w:rFonts w:ascii="Arial" w:eastAsia="Arial" w:hAnsi="Arial" w:cs="Arial"/>
                <w:sz w:val="20"/>
                <w:szCs w:val="20"/>
              </w:rPr>
              <w:t>]</w:t>
            </w:r>
          </w:p>
          <w:p w14:paraId="2A68CF79" w14:textId="77777777" w:rsidR="00994FE5" w:rsidRPr="00994FE5" w:rsidRDefault="00994FE5" w:rsidP="00994FE5">
            <w:pPr>
              <w:overflowPunct w:val="0"/>
              <w:spacing w:before="240" w:after="0" w:line="276" w:lineRule="auto"/>
              <w:ind w:right="141"/>
              <w:textAlignment w:val="baseline"/>
              <w:rPr>
                <w:rFonts w:ascii="Arial" w:eastAsia="Arial" w:hAnsi="Arial" w:cs="Arial"/>
                <w:sz w:val="20"/>
                <w:szCs w:val="20"/>
              </w:rPr>
            </w:pPr>
            <w:r w:rsidRPr="00994FE5">
              <w:rPr>
                <w:rFonts w:ascii="Arial" w:eastAsia="Arial" w:hAnsi="Arial" w:cs="Arial"/>
                <w:sz w:val="20"/>
                <w:szCs w:val="20"/>
              </w:rPr>
              <w:t>[</w:t>
            </w:r>
            <w:r w:rsidRPr="00994FE5">
              <w:rPr>
                <w:rFonts w:ascii="Arial" w:eastAsia="Arial" w:hAnsi="Arial" w:cs="Arial"/>
                <w:i/>
                <w:sz w:val="20"/>
                <w:szCs w:val="20"/>
              </w:rPr>
              <w:t>Presiding Officer</w:t>
            </w:r>
            <w:r w:rsidRPr="00994FE5">
              <w:rPr>
                <w:rFonts w:ascii="Arial" w:eastAsia="Arial" w:hAnsi="Arial" w:cs="Arial"/>
                <w:sz w:val="20"/>
                <w:szCs w:val="20"/>
              </w:rPr>
              <w:t>]</w:t>
            </w:r>
          </w:p>
          <w:p w14:paraId="11EC13AD" w14:textId="77777777" w:rsidR="00994FE5" w:rsidRPr="00994FE5" w:rsidRDefault="00994FE5" w:rsidP="00994FE5">
            <w:pPr>
              <w:widowControl w:val="0"/>
              <w:overflowPunct w:val="0"/>
              <w:spacing w:before="240" w:after="120" w:line="276" w:lineRule="auto"/>
              <w:textAlignment w:val="baseline"/>
              <w:rPr>
                <w:rFonts w:ascii="Arial" w:hAnsi="Arial" w:cs="Arial"/>
                <w:b/>
                <w:sz w:val="20"/>
                <w:szCs w:val="20"/>
              </w:rPr>
            </w:pPr>
            <w:r w:rsidRPr="00994FE5">
              <w:rPr>
                <w:rFonts w:ascii="Arial" w:hAnsi="Arial" w:cs="Arial"/>
                <w:b/>
                <w:sz w:val="20"/>
                <w:szCs w:val="20"/>
              </w:rPr>
              <w:t>Appearances</w:t>
            </w:r>
          </w:p>
          <w:p w14:paraId="28BB8899" w14:textId="77777777" w:rsidR="00994FE5" w:rsidRPr="00994FE5" w:rsidRDefault="00994FE5" w:rsidP="00994FE5">
            <w:pPr>
              <w:widowControl w:val="0"/>
              <w:overflowPunct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Applicant Appearance Information</w:t>
            </w:r>
            <w:r w:rsidRPr="00994FE5">
              <w:rPr>
                <w:rFonts w:ascii="Arial" w:hAnsi="Arial" w:cs="Arial"/>
                <w:sz w:val="20"/>
                <w:szCs w:val="20"/>
              </w:rPr>
              <w:t>]</w:t>
            </w:r>
          </w:p>
          <w:p w14:paraId="3D742AA0" w14:textId="77777777" w:rsidR="00994FE5" w:rsidRPr="00994FE5" w:rsidRDefault="00994FE5" w:rsidP="00994FE5">
            <w:pPr>
              <w:overflowPunct w:val="0"/>
              <w:spacing w:before="240" w:after="0" w:line="276" w:lineRule="auto"/>
              <w:textAlignment w:val="baseline"/>
              <w:rPr>
                <w:rFonts w:ascii="Arial" w:hAnsi="Arial" w:cs="Arial"/>
                <w:b/>
                <w:sz w:val="20"/>
                <w:szCs w:val="20"/>
              </w:rPr>
            </w:pPr>
            <w:r w:rsidRPr="00994FE5">
              <w:rPr>
                <w:rFonts w:ascii="Arial" w:hAnsi="Arial" w:cs="Arial"/>
                <w:b/>
                <w:sz w:val="20"/>
                <w:szCs w:val="20"/>
              </w:rPr>
              <w:t>Recitals</w:t>
            </w:r>
          </w:p>
          <w:p w14:paraId="2C941C2F" w14:textId="77777777" w:rsidR="00994FE5" w:rsidRPr="00994FE5" w:rsidRDefault="00994FE5" w:rsidP="00994FE5">
            <w:pPr>
              <w:overflowPunct w:val="0"/>
              <w:spacing w:before="120" w:after="120" w:line="276" w:lineRule="auto"/>
              <w:textAlignment w:val="baseline"/>
              <w:rPr>
                <w:rFonts w:ascii="Arial" w:eastAsia="Arial" w:hAnsi="Arial" w:cs="Arial"/>
                <w:sz w:val="20"/>
                <w:szCs w:val="20"/>
              </w:rPr>
            </w:pPr>
            <w:r w:rsidRPr="00994FE5">
              <w:rPr>
                <w:rFonts w:ascii="Arial" w:eastAsia="Arial" w:hAnsi="Arial" w:cs="Arial"/>
                <w:sz w:val="20"/>
                <w:szCs w:val="20"/>
              </w:rPr>
              <w:lastRenderedPageBreak/>
              <w:t>An Application has been made on [</w:t>
            </w:r>
            <w:r w:rsidRPr="00994FE5">
              <w:rPr>
                <w:rFonts w:ascii="Arial" w:eastAsia="Arial" w:hAnsi="Arial" w:cs="Arial"/>
                <w:i/>
                <w:sz w:val="20"/>
                <w:szCs w:val="20"/>
              </w:rPr>
              <w:t>date</w:t>
            </w:r>
            <w:r w:rsidRPr="00994FE5">
              <w:rPr>
                <w:rFonts w:ascii="Arial" w:eastAsia="Arial" w:hAnsi="Arial" w:cs="Arial"/>
                <w:sz w:val="20"/>
                <w:szCs w:val="20"/>
              </w:rPr>
              <w:t xml:space="preserve">] by </w:t>
            </w:r>
            <w:r w:rsidRPr="00994FE5">
              <w:rPr>
                <w:rFonts w:ascii="Arial" w:hAnsi="Arial" w:cs="Arial"/>
                <w:sz w:val="20"/>
                <w:szCs w:val="20"/>
              </w:rPr>
              <w:t>the Applicant for a monitoring order</w:t>
            </w:r>
            <w:r w:rsidRPr="00994FE5">
              <w:rPr>
                <w:rFonts w:ascii="Arial" w:eastAsia="Arial" w:hAnsi="Arial" w:cs="Arial"/>
                <w:sz w:val="20"/>
                <w:szCs w:val="20"/>
              </w:rPr>
              <w:t>.</w:t>
            </w:r>
          </w:p>
          <w:p w14:paraId="490A0BAB" w14:textId="77777777" w:rsidR="00994FE5" w:rsidRPr="00994FE5" w:rsidRDefault="00994FE5" w:rsidP="00994FE5">
            <w:pPr>
              <w:overflowPunct w:val="0"/>
              <w:spacing w:before="240" w:after="120" w:line="276" w:lineRule="auto"/>
              <w:textAlignment w:val="baseline"/>
              <w:rPr>
                <w:rFonts w:ascii="Arial" w:eastAsia="Arial" w:hAnsi="Arial" w:cs="Arial"/>
                <w:sz w:val="20"/>
                <w:szCs w:val="20"/>
              </w:rPr>
            </w:pPr>
            <w:r w:rsidRPr="00994FE5">
              <w:rPr>
                <w:rFonts w:ascii="Arial" w:eastAsia="Arial" w:hAnsi="Arial" w:cs="Arial"/>
                <w:sz w:val="20"/>
                <w:szCs w:val="20"/>
              </w:rPr>
              <w:t>The Judge is satisfied that:</w:t>
            </w:r>
          </w:p>
          <w:p w14:paraId="216E7BBC" w14:textId="77777777" w:rsidR="00994FE5" w:rsidRPr="00994FE5" w:rsidRDefault="00994FE5" w:rsidP="00994FE5">
            <w:pPr>
              <w:numPr>
                <w:ilvl w:val="0"/>
                <w:numId w:val="219"/>
              </w:numPr>
              <w:overflowPunct w:val="0"/>
              <w:spacing w:after="120" w:line="276" w:lineRule="auto"/>
              <w:ind w:left="447" w:hanging="425"/>
              <w:jc w:val="left"/>
              <w:textAlignment w:val="baseline"/>
              <w:rPr>
                <w:rFonts w:ascii="Arial" w:eastAsia="Arial" w:hAnsi="Arial" w:cs="Arial"/>
                <w:i/>
                <w:sz w:val="20"/>
                <w:szCs w:val="20"/>
              </w:rPr>
            </w:pPr>
            <w:r w:rsidRPr="00994FE5">
              <w:rPr>
                <w:rFonts w:ascii="Arial" w:eastAsia="Arial" w:hAnsi="Arial" w:cs="Arial"/>
                <w:sz w:val="20"/>
                <w:szCs w:val="20"/>
              </w:rPr>
              <w:t>there are reasonable grounds for suspecting that [</w:t>
            </w:r>
            <w:r w:rsidRPr="00994FE5">
              <w:rPr>
                <w:rFonts w:ascii="Arial" w:eastAsia="Arial" w:hAnsi="Arial" w:cs="Arial"/>
                <w:i/>
                <w:iCs/>
                <w:sz w:val="20"/>
                <w:szCs w:val="20"/>
              </w:rPr>
              <w:t>name</w:t>
            </w:r>
            <w:r w:rsidRPr="00994FE5">
              <w:rPr>
                <w:rFonts w:ascii="Arial" w:eastAsia="Arial" w:hAnsi="Arial" w:cs="Arial"/>
                <w:sz w:val="20"/>
                <w:szCs w:val="20"/>
              </w:rPr>
              <w:t>] (</w:t>
            </w:r>
            <w:r w:rsidRPr="00994FE5">
              <w:rPr>
                <w:rFonts w:ascii="Arial" w:eastAsia="Arial" w:hAnsi="Arial" w:cs="Arial"/>
                <w:i/>
                <w:iCs/>
                <w:sz w:val="20"/>
                <w:szCs w:val="20"/>
              </w:rPr>
              <w:t>“the account holder”)</w:t>
            </w:r>
            <w:r w:rsidRPr="00994FE5">
              <w:rPr>
                <w:rFonts w:ascii="Arial" w:eastAsia="Arial" w:hAnsi="Arial" w:cs="Arial"/>
                <w:sz w:val="20"/>
                <w:szCs w:val="20"/>
              </w:rPr>
              <w:t>:</w:t>
            </w:r>
          </w:p>
          <w:p w14:paraId="268DA241" w14:textId="77777777" w:rsidR="00994FE5" w:rsidRPr="00994FE5" w:rsidRDefault="00994FE5" w:rsidP="00994FE5">
            <w:pPr>
              <w:numPr>
                <w:ilvl w:val="0"/>
                <w:numId w:val="222"/>
              </w:numPr>
              <w:overflowPunct w:val="0"/>
              <w:spacing w:after="120" w:line="276" w:lineRule="auto"/>
              <w:ind w:left="873" w:hanging="425"/>
              <w:contextualSpacing/>
              <w:jc w:val="left"/>
              <w:textAlignment w:val="baseline"/>
              <w:rPr>
                <w:rFonts w:ascii="Arial" w:eastAsia="Arial" w:hAnsi="Arial" w:cs="Arial"/>
                <w:sz w:val="20"/>
                <w:szCs w:val="20"/>
              </w:rPr>
            </w:pPr>
            <w:r w:rsidRPr="00994FE5">
              <w:rPr>
                <w:rFonts w:ascii="Arial" w:eastAsia="Arial" w:hAnsi="Arial" w:cs="Arial"/>
                <w:sz w:val="20"/>
                <w:szCs w:val="20"/>
              </w:rPr>
              <w:t>has committed, or is about to commit, a serious offence.</w:t>
            </w:r>
          </w:p>
          <w:p w14:paraId="229671FB" w14:textId="77777777" w:rsidR="00994FE5" w:rsidRPr="00994FE5" w:rsidRDefault="00994FE5" w:rsidP="00994FE5">
            <w:pPr>
              <w:numPr>
                <w:ilvl w:val="0"/>
                <w:numId w:val="222"/>
              </w:numPr>
              <w:overflowPunct w:val="0"/>
              <w:spacing w:after="120" w:line="276" w:lineRule="auto"/>
              <w:ind w:left="873" w:hanging="425"/>
              <w:contextualSpacing/>
              <w:jc w:val="left"/>
              <w:textAlignment w:val="baseline"/>
              <w:rPr>
                <w:rFonts w:ascii="Arial" w:eastAsia="Arial" w:hAnsi="Arial" w:cs="Arial"/>
                <w:sz w:val="20"/>
                <w:szCs w:val="20"/>
              </w:rPr>
            </w:pPr>
            <w:r w:rsidRPr="00994FE5">
              <w:rPr>
                <w:rFonts w:ascii="Arial" w:eastAsia="Arial" w:hAnsi="Arial" w:cs="Arial"/>
                <w:sz w:val="20"/>
                <w:szCs w:val="20"/>
              </w:rPr>
              <w:t>was involved in the commission, or is about to be involved in the commission, of a serious offence.</w:t>
            </w:r>
          </w:p>
          <w:p w14:paraId="009F5FE9" w14:textId="77777777" w:rsidR="00994FE5" w:rsidRPr="00994FE5" w:rsidRDefault="00994FE5" w:rsidP="00994FE5">
            <w:pPr>
              <w:numPr>
                <w:ilvl w:val="0"/>
                <w:numId w:val="222"/>
              </w:numPr>
              <w:overflowPunct w:val="0"/>
              <w:spacing w:after="120" w:line="276" w:lineRule="auto"/>
              <w:ind w:left="873" w:hanging="426"/>
              <w:jc w:val="left"/>
              <w:textAlignment w:val="baseline"/>
              <w:rPr>
                <w:rFonts w:ascii="Arial" w:eastAsia="Arial" w:hAnsi="Arial" w:cs="Arial"/>
                <w:sz w:val="20"/>
                <w:szCs w:val="20"/>
              </w:rPr>
            </w:pPr>
            <w:r w:rsidRPr="00994FE5">
              <w:rPr>
                <w:rFonts w:ascii="Arial" w:eastAsia="Arial" w:hAnsi="Arial" w:cs="Arial"/>
                <w:sz w:val="20"/>
                <w:szCs w:val="20"/>
              </w:rPr>
              <w:t>has benefited directly or indirectly, or is about to benefit directly or indirectly, from the commission of a serious offence.</w:t>
            </w:r>
          </w:p>
          <w:p w14:paraId="7D2F2A2F" w14:textId="77777777" w:rsidR="00994FE5" w:rsidRPr="00994FE5" w:rsidRDefault="00994FE5" w:rsidP="00994FE5">
            <w:pPr>
              <w:numPr>
                <w:ilvl w:val="0"/>
                <w:numId w:val="219"/>
              </w:numPr>
              <w:overflowPunct w:val="0"/>
              <w:spacing w:after="120" w:line="276" w:lineRule="auto"/>
              <w:ind w:left="447" w:hanging="425"/>
              <w:jc w:val="left"/>
              <w:textAlignment w:val="baseline"/>
              <w:rPr>
                <w:rFonts w:ascii="Arial" w:eastAsia="Arial" w:hAnsi="Arial" w:cs="Arial"/>
                <w:sz w:val="20"/>
                <w:szCs w:val="20"/>
              </w:rPr>
            </w:pPr>
            <w:r w:rsidRPr="00994FE5">
              <w:rPr>
                <w:rFonts w:ascii="Arial" w:eastAsia="Arial" w:hAnsi="Arial" w:cs="Arial"/>
                <w:sz w:val="20"/>
                <w:szCs w:val="20"/>
              </w:rPr>
              <w:t>there are proper grounds for making a Monitoring Order under [</w:t>
            </w:r>
            <w:r w:rsidRPr="00994FE5">
              <w:rPr>
                <w:rFonts w:ascii="Arial" w:eastAsia="Arial" w:hAnsi="Arial" w:cs="Arial"/>
                <w:i/>
                <w:iCs/>
                <w:sz w:val="20"/>
                <w:szCs w:val="20"/>
              </w:rPr>
              <w:t xml:space="preserve">section </w:t>
            </w:r>
            <w:r w:rsidRPr="00994FE5">
              <w:rPr>
                <w:rFonts w:ascii="Arial" w:hAnsi="Arial" w:cs="Arial"/>
                <w:i/>
                <w:iCs/>
                <w:sz w:val="20"/>
                <w:szCs w:val="20"/>
              </w:rPr>
              <w:t>165 of the</w:t>
            </w:r>
            <w:r w:rsidRPr="00994FE5">
              <w:rPr>
                <w:rFonts w:ascii="Arial" w:hAnsi="Arial" w:cs="Arial"/>
                <w:sz w:val="20"/>
                <w:szCs w:val="20"/>
              </w:rPr>
              <w:t xml:space="preserve"> </w:t>
            </w:r>
            <w:r w:rsidRPr="00994FE5">
              <w:rPr>
                <w:rFonts w:ascii="Arial" w:hAnsi="Arial" w:cs="Arial"/>
                <w:i/>
                <w:sz w:val="20"/>
                <w:szCs w:val="20"/>
              </w:rPr>
              <w:t>Criminal Assets Confiscation Act 2005/</w:t>
            </w:r>
            <w:r w:rsidRPr="00994FE5">
              <w:rPr>
                <w:rFonts w:ascii="Arial" w:hAnsi="Arial" w:cs="Arial"/>
                <w:i/>
                <w:iCs/>
                <w:sz w:val="20"/>
                <w:szCs w:val="20"/>
              </w:rPr>
              <w:t>section 219 of the</w:t>
            </w:r>
            <w:r w:rsidRPr="00994FE5">
              <w:rPr>
                <w:rFonts w:ascii="Arial" w:hAnsi="Arial" w:cs="Arial"/>
                <w:i/>
                <w:sz w:val="20"/>
                <w:szCs w:val="20"/>
              </w:rPr>
              <w:t xml:space="preserve"> </w:t>
            </w:r>
            <w:r w:rsidRPr="00994FE5">
              <w:rPr>
                <w:rFonts w:ascii="Arial" w:hAnsi="Arial" w:cs="Arial"/>
                <w:i/>
                <w:iCs/>
                <w:sz w:val="20"/>
                <w:szCs w:val="20"/>
              </w:rPr>
              <w:t>Proceeds of Crime Act 2002</w:t>
            </w:r>
            <w:r w:rsidRPr="00994FE5">
              <w:rPr>
                <w:rFonts w:ascii="Arial" w:hAnsi="Arial" w:cs="Arial"/>
                <w:i/>
                <w:sz w:val="20"/>
                <w:szCs w:val="20"/>
              </w:rPr>
              <w:t xml:space="preserve"> (Cth)</w:t>
            </w:r>
            <w:r w:rsidRPr="00994FE5">
              <w:rPr>
                <w:rFonts w:ascii="Arial" w:hAnsi="Arial" w:cs="Arial"/>
                <w:iCs/>
                <w:sz w:val="20"/>
                <w:szCs w:val="20"/>
              </w:rPr>
              <w:t>]</w:t>
            </w:r>
            <w:r w:rsidRPr="00994FE5">
              <w:rPr>
                <w:rFonts w:ascii="Arial" w:eastAsia="Arial" w:hAnsi="Arial" w:cs="Arial"/>
                <w:sz w:val="20"/>
                <w:szCs w:val="20"/>
              </w:rPr>
              <w:t>.</w:t>
            </w:r>
          </w:p>
        </w:tc>
      </w:tr>
    </w:tbl>
    <w:p w14:paraId="5BB2899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35E70E50" w14:textId="77777777" w:rsidTr="00101EC2">
        <w:tc>
          <w:tcPr>
            <w:tcW w:w="5000" w:type="pct"/>
          </w:tcPr>
          <w:p w14:paraId="6B558DB1" w14:textId="77777777" w:rsidR="00994FE5" w:rsidRPr="00994FE5" w:rsidRDefault="00994FE5" w:rsidP="00994FE5">
            <w:pPr>
              <w:overflowPunct w:val="0"/>
              <w:spacing w:before="240" w:after="240" w:line="276" w:lineRule="auto"/>
              <w:textAlignment w:val="baseline"/>
              <w:rPr>
                <w:rFonts w:ascii="Arial" w:hAnsi="Arial" w:cs="Arial"/>
                <w:b/>
                <w:szCs w:val="20"/>
              </w:rPr>
            </w:pPr>
            <w:r w:rsidRPr="00994FE5">
              <w:rPr>
                <w:rFonts w:ascii="Arial" w:hAnsi="Arial" w:cs="Arial"/>
                <w:b/>
                <w:szCs w:val="20"/>
              </w:rPr>
              <w:t>Order</w:t>
            </w:r>
          </w:p>
          <w:p w14:paraId="4C29BAB5" w14:textId="77777777" w:rsidR="00994FE5" w:rsidRPr="00994FE5" w:rsidRDefault="00994FE5" w:rsidP="00994FE5">
            <w:pPr>
              <w:overflowPunct w:val="0"/>
              <w:spacing w:before="240" w:after="240" w:line="276" w:lineRule="auto"/>
              <w:textAlignment w:val="baseline"/>
              <w:rPr>
                <w:rFonts w:ascii="Arial" w:hAnsi="Arial" w:cs="Arial"/>
                <w:sz w:val="20"/>
                <w:szCs w:val="20"/>
              </w:rPr>
            </w:pPr>
            <w:r w:rsidRPr="00994FE5">
              <w:rPr>
                <w:rFonts w:ascii="Arial" w:hAnsi="Arial" w:cs="Arial"/>
                <w:b/>
                <w:sz w:val="20"/>
                <w:szCs w:val="20"/>
              </w:rPr>
              <w:t xml:space="preserve">Date of Order: </w:t>
            </w:r>
            <w:r w:rsidRPr="00994FE5">
              <w:rPr>
                <w:rFonts w:ascii="Arial" w:hAnsi="Arial" w:cs="Arial"/>
                <w:sz w:val="20"/>
                <w:szCs w:val="20"/>
              </w:rPr>
              <w:t>[</w:t>
            </w:r>
            <w:r w:rsidRPr="00994FE5">
              <w:rPr>
                <w:rFonts w:ascii="Arial" w:hAnsi="Arial" w:cs="Arial"/>
                <w:i/>
                <w:sz w:val="20"/>
                <w:szCs w:val="20"/>
              </w:rPr>
              <w:t>date</w:t>
            </w:r>
            <w:r w:rsidRPr="00994FE5">
              <w:rPr>
                <w:rFonts w:ascii="Arial" w:hAnsi="Arial" w:cs="Arial"/>
                <w:sz w:val="20"/>
                <w:szCs w:val="20"/>
              </w:rPr>
              <w:t>]</w:t>
            </w:r>
          </w:p>
          <w:p w14:paraId="77EC91E2" w14:textId="77777777" w:rsidR="00994FE5" w:rsidRPr="00994FE5" w:rsidRDefault="00994FE5" w:rsidP="00994FE5">
            <w:pPr>
              <w:overflowPunct w:val="0"/>
              <w:spacing w:before="240" w:after="120" w:line="276" w:lineRule="auto"/>
              <w:textAlignment w:val="baseline"/>
              <w:rPr>
                <w:rFonts w:ascii="Arial" w:hAnsi="Arial" w:cs="Arial"/>
                <w:b/>
                <w:sz w:val="20"/>
                <w:szCs w:val="20"/>
              </w:rPr>
            </w:pPr>
            <w:r w:rsidRPr="00994FE5">
              <w:rPr>
                <w:rFonts w:ascii="Arial" w:hAnsi="Arial" w:cs="Arial"/>
                <w:b/>
                <w:sz w:val="20"/>
                <w:szCs w:val="20"/>
              </w:rPr>
              <w:t>Terms of Orders</w:t>
            </w:r>
          </w:p>
          <w:p w14:paraId="49A58D07" w14:textId="77777777" w:rsidR="00994FE5" w:rsidRPr="00994FE5" w:rsidRDefault="00994FE5" w:rsidP="00994FE5">
            <w:pPr>
              <w:widowControl w:val="0"/>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It is ordered that:</w:t>
            </w:r>
          </w:p>
          <w:p w14:paraId="6F201E2E" w14:textId="77777777" w:rsidR="00994FE5" w:rsidRPr="00994FE5" w:rsidRDefault="00994FE5" w:rsidP="00994FE5">
            <w:pPr>
              <w:numPr>
                <w:ilvl w:val="0"/>
                <w:numId w:val="220"/>
              </w:num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The Financial Institution must provide information about transactions conducted during the period [</w:t>
            </w:r>
            <w:r w:rsidRPr="00994FE5">
              <w:rPr>
                <w:rFonts w:ascii="Arial" w:hAnsi="Arial" w:cs="Arial"/>
                <w:i/>
                <w:sz w:val="20"/>
                <w:szCs w:val="20"/>
              </w:rPr>
              <w:t>date</w:t>
            </w:r>
            <w:r w:rsidRPr="00994FE5">
              <w:rPr>
                <w:rFonts w:ascii="Arial" w:hAnsi="Arial" w:cs="Arial"/>
                <w:sz w:val="20"/>
                <w:szCs w:val="20"/>
              </w:rPr>
              <w:t>] to [</w:t>
            </w:r>
            <w:r w:rsidRPr="00994FE5">
              <w:rPr>
                <w:rFonts w:ascii="Arial" w:hAnsi="Arial" w:cs="Arial"/>
                <w:i/>
                <w:sz w:val="20"/>
                <w:szCs w:val="20"/>
              </w:rPr>
              <w:t>date</w:t>
            </w:r>
            <w:r w:rsidRPr="00994FE5">
              <w:rPr>
                <w:rFonts w:ascii="Arial" w:hAnsi="Arial" w:cs="Arial"/>
                <w:sz w:val="20"/>
                <w:szCs w:val="20"/>
              </w:rPr>
              <w:t>] through an account identified below by the account holder as soon as practicable.</w:t>
            </w:r>
          </w:p>
          <w:p w14:paraId="3E32C658" w14:textId="77777777" w:rsidR="00994FE5" w:rsidRPr="00994FE5" w:rsidRDefault="00994FE5" w:rsidP="00994FE5">
            <w:pPr>
              <w:overflowPunct w:val="0"/>
              <w:spacing w:before="120" w:after="120" w:line="276" w:lineRule="auto"/>
              <w:ind w:left="502"/>
              <w:textAlignment w:val="baseline"/>
              <w:rPr>
                <w:rFonts w:ascii="Arial" w:hAnsi="Arial" w:cs="Arial"/>
                <w:sz w:val="20"/>
                <w:szCs w:val="20"/>
              </w:rPr>
            </w:pPr>
            <w:r w:rsidRPr="00994FE5">
              <w:rPr>
                <w:rFonts w:ascii="Arial" w:hAnsi="Arial" w:cs="Arial"/>
                <w:sz w:val="20"/>
                <w:szCs w:val="20"/>
              </w:rPr>
              <w:t>Financial Institution name: [</w:t>
            </w:r>
            <w:r w:rsidRPr="00994FE5">
              <w:rPr>
                <w:rFonts w:ascii="Arial" w:hAnsi="Arial" w:cs="Arial"/>
                <w:i/>
                <w:sz w:val="20"/>
                <w:szCs w:val="20"/>
              </w:rPr>
              <w:t>Financial Institution Name</w:t>
            </w:r>
            <w:r w:rsidRPr="00994FE5">
              <w:rPr>
                <w:rFonts w:ascii="Arial" w:hAnsi="Arial" w:cs="Arial"/>
                <w:sz w:val="20"/>
                <w:szCs w:val="20"/>
              </w:rPr>
              <w:t>]</w:t>
            </w:r>
          </w:p>
          <w:p w14:paraId="3CEFECB8" w14:textId="77777777" w:rsidR="00994FE5" w:rsidRPr="00994FE5" w:rsidRDefault="00994FE5" w:rsidP="00994FE5">
            <w:pPr>
              <w:overflowPunct w:val="0"/>
              <w:spacing w:before="120" w:after="120" w:line="276" w:lineRule="auto"/>
              <w:ind w:left="502"/>
              <w:textAlignment w:val="baseline"/>
              <w:rPr>
                <w:rFonts w:ascii="Arial" w:hAnsi="Arial" w:cs="Arial"/>
                <w:sz w:val="20"/>
                <w:szCs w:val="20"/>
              </w:rPr>
            </w:pPr>
            <w:r w:rsidRPr="00994FE5">
              <w:rPr>
                <w:rFonts w:ascii="Arial" w:hAnsi="Arial" w:cs="Arial"/>
                <w:sz w:val="20"/>
                <w:szCs w:val="20"/>
              </w:rPr>
              <w:t>Financial Institution address: [</w:t>
            </w:r>
            <w:r w:rsidRPr="00994FE5">
              <w:rPr>
                <w:rFonts w:ascii="Arial" w:hAnsi="Arial" w:cs="Arial"/>
                <w:i/>
                <w:sz w:val="20"/>
                <w:szCs w:val="20"/>
              </w:rPr>
              <w:t>Financial Institution Address</w:t>
            </w:r>
            <w:r w:rsidRPr="00994FE5">
              <w:rPr>
                <w:rFonts w:ascii="Arial" w:hAnsi="Arial" w:cs="Arial"/>
                <w:sz w:val="20"/>
                <w:szCs w:val="20"/>
              </w:rPr>
              <w:t>]</w:t>
            </w:r>
          </w:p>
          <w:p w14:paraId="5B592503" w14:textId="77777777" w:rsidR="00994FE5" w:rsidRPr="00994FE5" w:rsidRDefault="00994FE5" w:rsidP="00994FE5">
            <w:pPr>
              <w:overflowPunct w:val="0"/>
              <w:spacing w:before="120" w:after="120" w:line="276" w:lineRule="auto"/>
              <w:ind w:left="502"/>
              <w:textAlignment w:val="baseline"/>
              <w:rPr>
                <w:rFonts w:ascii="Arial" w:hAnsi="Arial" w:cs="Arial"/>
                <w:sz w:val="20"/>
                <w:szCs w:val="20"/>
              </w:rPr>
            </w:pPr>
            <w:r w:rsidRPr="00994FE5">
              <w:rPr>
                <w:rFonts w:ascii="Arial" w:hAnsi="Arial" w:cs="Arial"/>
                <w:sz w:val="20"/>
                <w:szCs w:val="20"/>
              </w:rPr>
              <w:t>Name of account/s with Financial Institution: [</w:t>
            </w:r>
            <w:r w:rsidRPr="00994FE5">
              <w:rPr>
                <w:rFonts w:ascii="Arial" w:hAnsi="Arial" w:cs="Arial"/>
                <w:i/>
                <w:iCs/>
                <w:sz w:val="20"/>
                <w:szCs w:val="20"/>
              </w:rPr>
              <w:t>Account</w:t>
            </w:r>
            <w:r w:rsidRPr="00994FE5">
              <w:rPr>
                <w:rFonts w:ascii="Arial" w:hAnsi="Arial" w:cs="Arial"/>
                <w:i/>
                <w:sz w:val="20"/>
                <w:szCs w:val="20"/>
              </w:rPr>
              <w:t xml:space="preserve"> Name</w:t>
            </w:r>
            <w:r w:rsidRPr="00994FE5">
              <w:rPr>
                <w:rFonts w:ascii="Arial" w:hAnsi="Arial" w:cs="Arial"/>
                <w:sz w:val="20"/>
                <w:szCs w:val="20"/>
              </w:rPr>
              <w:t>]</w:t>
            </w:r>
          </w:p>
          <w:p w14:paraId="05EDB996" w14:textId="77777777" w:rsidR="00994FE5" w:rsidRPr="00994FE5" w:rsidRDefault="00994FE5" w:rsidP="00994FE5">
            <w:pPr>
              <w:numPr>
                <w:ilvl w:val="0"/>
                <w:numId w:val="220"/>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The kind of information that the Financial Institution is required to give about these transactions is [</w:t>
            </w:r>
            <w:r w:rsidRPr="00994FE5">
              <w:rPr>
                <w:rFonts w:ascii="Arial" w:hAnsi="Arial" w:cs="Arial"/>
                <w:i/>
                <w:sz w:val="20"/>
                <w:szCs w:val="20"/>
              </w:rPr>
              <w:t>description of information</w:t>
            </w:r>
            <w:r w:rsidRPr="00994FE5">
              <w:rPr>
                <w:rFonts w:ascii="Arial" w:hAnsi="Arial" w:cs="Arial"/>
                <w:sz w:val="20"/>
                <w:szCs w:val="20"/>
              </w:rPr>
              <w:t>].</w:t>
            </w:r>
          </w:p>
          <w:p w14:paraId="0BF56CA3" w14:textId="77777777" w:rsidR="00994FE5" w:rsidRPr="00994FE5" w:rsidRDefault="00994FE5" w:rsidP="00994FE5">
            <w:pPr>
              <w:numPr>
                <w:ilvl w:val="0"/>
                <w:numId w:val="220"/>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This information is to be provided to [</w:t>
            </w:r>
            <w:r w:rsidRPr="00994FE5">
              <w:rPr>
                <w:rFonts w:ascii="Arial" w:hAnsi="Arial" w:cs="Arial"/>
                <w:i/>
                <w:sz w:val="20"/>
                <w:szCs w:val="20"/>
              </w:rPr>
              <w:t>name of enforcement agency</w:t>
            </w:r>
            <w:r w:rsidRPr="00994FE5">
              <w:rPr>
                <w:rFonts w:ascii="Arial" w:hAnsi="Arial" w:cs="Arial"/>
                <w:sz w:val="20"/>
                <w:szCs w:val="20"/>
              </w:rPr>
              <w:t>] by way of [</w:t>
            </w:r>
            <w:r w:rsidRPr="00994FE5">
              <w:rPr>
                <w:rFonts w:ascii="Arial" w:hAnsi="Arial" w:cs="Arial"/>
                <w:i/>
                <w:sz w:val="20"/>
                <w:szCs w:val="20"/>
              </w:rPr>
              <w:t>communication method</w:t>
            </w:r>
            <w:r w:rsidRPr="00994FE5">
              <w:rPr>
                <w:rFonts w:ascii="Arial" w:hAnsi="Arial" w:cs="Arial"/>
                <w:sz w:val="20"/>
                <w:szCs w:val="20"/>
              </w:rPr>
              <w:t>].</w:t>
            </w:r>
          </w:p>
          <w:p w14:paraId="61556515" w14:textId="77777777" w:rsidR="00994FE5" w:rsidRPr="00994FE5" w:rsidRDefault="00994FE5" w:rsidP="00994FE5">
            <w:pPr>
              <w:numPr>
                <w:ilvl w:val="0"/>
                <w:numId w:val="220"/>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The form and manner in which this information is to be given is [</w:t>
            </w:r>
            <w:r w:rsidRPr="00994FE5">
              <w:rPr>
                <w:rFonts w:ascii="Arial" w:hAnsi="Arial" w:cs="Arial"/>
                <w:i/>
                <w:sz w:val="20"/>
                <w:szCs w:val="20"/>
              </w:rPr>
              <w:t>method of reporting</w:t>
            </w:r>
            <w:r w:rsidRPr="00994FE5">
              <w:rPr>
                <w:rFonts w:ascii="Arial" w:hAnsi="Arial" w:cs="Arial"/>
                <w:sz w:val="20"/>
                <w:szCs w:val="20"/>
              </w:rPr>
              <w:t>].</w:t>
            </w:r>
          </w:p>
          <w:p w14:paraId="2413B57D" w14:textId="77777777" w:rsidR="00994FE5" w:rsidRPr="00994FE5" w:rsidRDefault="00994FE5" w:rsidP="00994FE5">
            <w:pPr>
              <w:numPr>
                <w:ilvl w:val="0"/>
                <w:numId w:val="220"/>
              </w:numPr>
              <w:overflowPunct w:val="0"/>
              <w:spacing w:before="120" w:after="0" w:line="276" w:lineRule="auto"/>
              <w:jc w:val="left"/>
              <w:textAlignment w:val="baseline"/>
              <w:rPr>
                <w:rFonts w:ascii="Arial" w:hAnsi="Arial" w:cs="Arial"/>
                <w:sz w:val="20"/>
                <w:szCs w:val="20"/>
              </w:rPr>
            </w:pPr>
            <w:r w:rsidRPr="00994FE5">
              <w:rPr>
                <w:rFonts w:ascii="Arial" w:hAnsi="Arial" w:cs="Arial"/>
                <w:sz w:val="20"/>
                <w:szCs w:val="20"/>
              </w:rPr>
              <w:t>The Financial Institution must not disclose the existence or nature of this order, or disclose information to another person from which the other person could infer the existence or nature of this order, except a disclosure that is:</w:t>
            </w:r>
          </w:p>
          <w:p w14:paraId="2326549A" w14:textId="77777777" w:rsidR="00994FE5" w:rsidRPr="00994FE5" w:rsidRDefault="00994FE5" w:rsidP="00994FE5">
            <w:pPr>
              <w:numPr>
                <w:ilvl w:val="0"/>
                <w:numId w:val="221"/>
              </w:numPr>
              <w:overflowPunct w:val="0"/>
              <w:spacing w:after="120" w:line="276" w:lineRule="auto"/>
              <w:ind w:left="877"/>
              <w:contextualSpacing/>
              <w:jc w:val="left"/>
              <w:textAlignment w:val="baseline"/>
              <w:rPr>
                <w:rFonts w:ascii="Arial" w:hAnsi="Arial" w:cs="Arial"/>
                <w:sz w:val="20"/>
                <w:szCs w:val="20"/>
              </w:rPr>
            </w:pPr>
            <w:r w:rsidRPr="00994FE5">
              <w:rPr>
                <w:rFonts w:ascii="Arial" w:hAnsi="Arial" w:cs="Arial"/>
                <w:sz w:val="20"/>
                <w:szCs w:val="20"/>
              </w:rPr>
              <w:t>authorised by this order;</w:t>
            </w:r>
          </w:p>
          <w:p w14:paraId="108869C5" w14:textId="77777777" w:rsidR="00994FE5" w:rsidRPr="00994FE5" w:rsidRDefault="00994FE5" w:rsidP="00994FE5">
            <w:pPr>
              <w:numPr>
                <w:ilvl w:val="0"/>
                <w:numId w:val="221"/>
              </w:numPr>
              <w:overflowPunct w:val="0"/>
              <w:spacing w:after="120" w:line="276" w:lineRule="auto"/>
              <w:ind w:left="877"/>
              <w:contextualSpacing/>
              <w:jc w:val="left"/>
              <w:textAlignment w:val="baseline"/>
              <w:rPr>
                <w:rFonts w:ascii="Arial" w:hAnsi="Arial" w:cs="Arial"/>
                <w:sz w:val="20"/>
                <w:szCs w:val="20"/>
              </w:rPr>
            </w:pPr>
            <w:r w:rsidRPr="00994FE5">
              <w:rPr>
                <w:rFonts w:ascii="Arial" w:hAnsi="Arial" w:cs="Arial"/>
                <w:sz w:val="20"/>
                <w:szCs w:val="20"/>
              </w:rPr>
              <w:t>necessary to comply with this order;</w:t>
            </w:r>
          </w:p>
          <w:p w14:paraId="5C4E6B87" w14:textId="77777777" w:rsidR="00994FE5" w:rsidRPr="00994FE5" w:rsidRDefault="00994FE5" w:rsidP="00994FE5">
            <w:pPr>
              <w:numPr>
                <w:ilvl w:val="0"/>
                <w:numId w:val="221"/>
              </w:numPr>
              <w:overflowPunct w:val="0"/>
              <w:spacing w:after="120" w:line="276" w:lineRule="auto"/>
              <w:ind w:left="877"/>
              <w:contextualSpacing/>
              <w:jc w:val="left"/>
              <w:textAlignment w:val="baseline"/>
              <w:rPr>
                <w:rFonts w:ascii="Arial" w:hAnsi="Arial" w:cs="Arial"/>
                <w:sz w:val="20"/>
                <w:szCs w:val="20"/>
              </w:rPr>
            </w:pPr>
            <w:r w:rsidRPr="00994FE5">
              <w:rPr>
                <w:rFonts w:ascii="Arial" w:hAnsi="Arial" w:cs="Arial"/>
                <w:sz w:val="20"/>
                <w:szCs w:val="20"/>
              </w:rPr>
              <w:t>made for the purpose of obtaining legal advice or legal representation in relation to this order; or</w:t>
            </w:r>
          </w:p>
          <w:p w14:paraId="47800664" w14:textId="77777777" w:rsidR="00994FE5" w:rsidRPr="00994FE5" w:rsidRDefault="00994FE5" w:rsidP="00994FE5">
            <w:pPr>
              <w:numPr>
                <w:ilvl w:val="0"/>
                <w:numId w:val="221"/>
              </w:numPr>
              <w:overflowPunct w:val="0"/>
              <w:spacing w:after="120" w:line="276" w:lineRule="auto"/>
              <w:ind w:left="877"/>
              <w:contextualSpacing/>
              <w:jc w:val="left"/>
              <w:textAlignment w:val="baseline"/>
              <w:rPr>
                <w:rFonts w:ascii="Arial" w:hAnsi="Arial" w:cs="Arial"/>
                <w:sz w:val="20"/>
                <w:szCs w:val="20"/>
              </w:rPr>
            </w:pPr>
            <w:r w:rsidRPr="00994FE5">
              <w:rPr>
                <w:rFonts w:ascii="Arial" w:hAnsi="Arial" w:cs="Arial"/>
                <w:sz w:val="20"/>
                <w:szCs w:val="20"/>
              </w:rPr>
              <w:t>made for the purposes of, or in the course of, legal proceedings.</w:t>
            </w:r>
          </w:p>
          <w:p w14:paraId="1581F6D5" w14:textId="77777777" w:rsidR="00994FE5" w:rsidRPr="00994FE5" w:rsidRDefault="00994FE5" w:rsidP="00994FE5">
            <w:pPr>
              <w:numPr>
                <w:ilvl w:val="0"/>
                <w:numId w:val="220"/>
              </w:numPr>
              <w:overflowPunct w:val="0"/>
              <w:spacing w:before="240" w:after="240" w:line="276" w:lineRule="auto"/>
              <w:jc w:val="left"/>
              <w:textAlignment w:val="baseline"/>
              <w:rPr>
                <w:rFonts w:ascii="Arial" w:hAnsi="Arial" w:cs="Arial"/>
                <w:sz w:val="20"/>
                <w:szCs w:val="20"/>
              </w:rPr>
            </w:pPr>
            <w:r w:rsidRPr="00994FE5">
              <w:rPr>
                <w:rFonts w:ascii="Arial" w:hAnsi="Arial" w:cs="Arial"/>
                <w:sz w:val="20"/>
                <w:szCs w:val="20"/>
              </w:rPr>
              <w:t>This monitoring order commences on [</w:t>
            </w:r>
            <w:r w:rsidRPr="00994FE5">
              <w:rPr>
                <w:rFonts w:ascii="Arial" w:hAnsi="Arial" w:cs="Arial"/>
                <w:i/>
                <w:iCs/>
                <w:sz w:val="20"/>
                <w:szCs w:val="20"/>
              </w:rPr>
              <w:t>date</w:t>
            </w:r>
            <w:r w:rsidRPr="00994FE5">
              <w:rPr>
                <w:rFonts w:ascii="Arial" w:hAnsi="Arial" w:cs="Arial"/>
                <w:sz w:val="20"/>
                <w:szCs w:val="20"/>
              </w:rPr>
              <w:t xml:space="preserve">] </w:t>
            </w:r>
            <w:r w:rsidRPr="00994FE5">
              <w:rPr>
                <w:rFonts w:ascii="Arial" w:eastAsia="Arial" w:hAnsi="Arial" w:cs="Arial"/>
                <w:b/>
                <w:sz w:val="12"/>
                <w:szCs w:val="12"/>
              </w:rPr>
              <w:t>no earlier than the day on which notice of the monitoring order is given to the financial institution</w:t>
            </w:r>
            <w:r w:rsidRPr="00994FE5">
              <w:rPr>
                <w:rFonts w:ascii="Arial" w:hAnsi="Arial" w:cs="Arial"/>
                <w:sz w:val="20"/>
                <w:szCs w:val="20"/>
              </w:rPr>
              <w:t xml:space="preserve"> and expires on [</w:t>
            </w:r>
            <w:r w:rsidRPr="00994FE5">
              <w:rPr>
                <w:rFonts w:ascii="Arial" w:hAnsi="Arial" w:cs="Arial"/>
                <w:i/>
                <w:sz w:val="20"/>
                <w:szCs w:val="20"/>
              </w:rPr>
              <w:t>date</w:t>
            </w:r>
            <w:r w:rsidRPr="00994FE5">
              <w:rPr>
                <w:rFonts w:ascii="Arial" w:hAnsi="Arial" w:cs="Arial"/>
                <w:sz w:val="20"/>
                <w:szCs w:val="20"/>
              </w:rPr>
              <w:t>]</w:t>
            </w:r>
            <w:r w:rsidRPr="00994FE5">
              <w:rPr>
                <w:rFonts w:ascii="Arial" w:eastAsia="Arial" w:hAnsi="Arial" w:cs="Arial"/>
                <w:b/>
                <w:sz w:val="12"/>
                <w:szCs w:val="12"/>
              </w:rPr>
              <w:t xml:space="preserve"> no later than 3 months after the date of the order</w:t>
            </w:r>
          </w:p>
        </w:tc>
      </w:tr>
    </w:tbl>
    <w:p w14:paraId="7C1CF118"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1F61789B" w14:textId="77777777" w:rsidTr="00101EC2">
        <w:tc>
          <w:tcPr>
            <w:tcW w:w="5000" w:type="pct"/>
          </w:tcPr>
          <w:p w14:paraId="7D5A2458" w14:textId="77777777" w:rsidR="00994FE5" w:rsidRPr="00994FE5" w:rsidRDefault="00994FE5" w:rsidP="00994FE5">
            <w:pPr>
              <w:overflowPunct w:val="0"/>
              <w:spacing w:before="240" w:after="120" w:line="276" w:lineRule="auto"/>
              <w:ind w:right="170"/>
              <w:textAlignment w:val="baseline"/>
              <w:rPr>
                <w:rFonts w:ascii="Arial" w:hAnsi="Arial" w:cs="Arial"/>
                <w:b/>
                <w:sz w:val="20"/>
                <w:szCs w:val="20"/>
              </w:rPr>
            </w:pPr>
            <w:r w:rsidRPr="00994FE5">
              <w:rPr>
                <w:rFonts w:ascii="Arial" w:hAnsi="Arial" w:cs="Arial"/>
                <w:b/>
                <w:sz w:val="20"/>
                <w:szCs w:val="20"/>
              </w:rPr>
              <w:lastRenderedPageBreak/>
              <w:t>To the Financial Institution:</w:t>
            </w:r>
            <w:r w:rsidRPr="00994FE5">
              <w:rPr>
                <w:rFonts w:ascii="Arial" w:eastAsia="Arial" w:hAnsi="Arial" w:cs="Arial"/>
                <w:sz w:val="20"/>
                <w:szCs w:val="20"/>
              </w:rPr>
              <w:t xml:space="preserve"> </w:t>
            </w:r>
            <w:r w:rsidRPr="00994FE5">
              <w:rPr>
                <w:rFonts w:ascii="Arial" w:hAnsi="Arial" w:cs="Arial"/>
                <w:b/>
                <w:sz w:val="20"/>
                <w:szCs w:val="20"/>
              </w:rPr>
              <w:t>WARNING</w:t>
            </w:r>
          </w:p>
          <w:p w14:paraId="06314347" w14:textId="77777777" w:rsidR="00994FE5" w:rsidRPr="00994FE5" w:rsidRDefault="00994FE5" w:rsidP="00994FE5">
            <w:pPr>
              <w:overflowPunct w:val="0"/>
              <w:spacing w:before="240" w:after="0" w:line="276" w:lineRule="auto"/>
              <w:ind w:right="170"/>
              <w:textAlignment w:val="baseline"/>
              <w:rPr>
                <w:rFonts w:ascii="Arial" w:hAnsi="Arial" w:cs="Arial"/>
                <w:sz w:val="20"/>
                <w:szCs w:val="20"/>
              </w:rPr>
            </w:pPr>
            <w:r w:rsidRPr="00994FE5">
              <w:rPr>
                <w:rFonts w:ascii="Arial" w:hAnsi="Arial" w:cs="Arial"/>
                <w:sz w:val="20"/>
                <w:szCs w:val="20"/>
              </w:rPr>
              <w:t xml:space="preserve">If you disclose the existence or nature of this order to another person or disclose information to another person from which the other person could infer the existence or nature of this order, you will be guilty of an offence and may be liable for imprisonment for 4 years or a </w:t>
            </w:r>
            <w:r w:rsidRPr="00994FE5">
              <w:rPr>
                <w:rFonts w:ascii="Arial" w:hAnsi="Arial" w:cs="Arial"/>
                <w:iCs/>
                <w:sz w:val="20"/>
                <w:szCs w:val="20"/>
              </w:rPr>
              <w:t>$20,000</w:t>
            </w:r>
            <w:r w:rsidRPr="00994FE5">
              <w:rPr>
                <w:rFonts w:ascii="Arial" w:hAnsi="Arial" w:cs="Arial"/>
                <w:sz w:val="20"/>
                <w:szCs w:val="20"/>
              </w:rPr>
              <w:t xml:space="preserve"> fine. </w:t>
            </w:r>
          </w:p>
          <w:p w14:paraId="2AEE9F49" w14:textId="77777777" w:rsidR="00994FE5" w:rsidRPr="00994FE5" w:rsidRDefault="00994FE5" w:rsidP="00994FE5">
            <w:pPr>
              <w:overflowPunct w:val="0"/>
              <w:spacing w:before="240" w:after="120" w:line="276" w:lineRule="auto"/>
              <w:ind w:right="170"/>
              <w:textAlignment w:val="baseline"/>
              <w:rPr>
                <w:rFonts w:ascii="Arial" w:hAnsi="Arial" w:cs="Arial"/>
                <w:sz w:val="20"/>
                <w:szCs w:val="20"/>
              </w:rPr>
            </w:pPr>
            <w:r w:rsidRPr="00994FE5">
              <w:rPr>
                <w:rFonts w:ascii="Arial" w:hAnsi="Arial" w:cs="Arial"/>
                <w:sz w:val="20"/>
                <w:szCs w:val="20"/>
              </w:rPr>
              <w:t>If you otherwise fail to comply with this order, you will be guilty of an offence and may be liable for imprisonment for 6 months or a $2,500 fine.</w:t>
            </w:r>
          </w:p>
        </w:tc>
      </w:tr>
    </w:tbl>
    <w:p w14:paraId="795C97E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00D5F536" w14:textId="77777777" w:rsidTr="00101EC2">
        <w:trPr>
          <w:cantSplit/>
        </w:trPr>
        <w:tc>
          <w:tcPr>
            <w:tcW w:w="10457" w:type="dxa"/>
          </w:tcPr>
          <w:p w14:paraId="703CE264"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6AC6163A"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4C4FB1AB"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Judge</w:t>
            </w:r>
          </w:p>
          <w:p w14:paraId="285FDE0A"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2B2CC85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12"/>
          <w:szCs w:val="12"/>
        </w:rPr>
      </w:pPr>
    </w:p>
    <w:p w14:paraId="700ECCDB" w14:textId="77777777" w:rsidR="00994FE5" w:rsidRPr="00994FE5" w:rsidRDefault="00994FE5" w:rsidP="00994FE5">
      <w:pPr>
        <w:spacing w:after="0" w:line="240" w:lineRule="auto"/>
        <w:jc w:val="left"/>
        <w:rPr>
          <w:rFonts w:ascii="Arial" w:eastAsia="Times New Roman" w:hAnsi="Arial" w:cs="Arial"/>
          <w:sz w:val="12"/>
          <w:szCs w:val="12"/>
        </w:rPr>
      </w:pPr>
      <w:r w:rsidRPr="00994FE5">
        <w:rPr>
          <w:rFonts w:ascii="Arial" w:eastAsia="Times New Roman" w:hAnsi="Arial" w:cs="Arial"/>
          <w:sz w:val="12"/>
          <w:szCs w:val="12"/>
        </w:rPr>
        <w:br w:type="page"/>
      </w:r>
    </w:p>
    <w:p w14:paraId="02D5E0B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104B—Monitoring Order—Serious and Organise Crime (Unexplained Wealth) Act is deleted and substituted as follows:</w:t>
      </w:r>
    </w:p>
    <w:p w14:paraId="62198A31"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104B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947029C" w14:textId="77777777" w:rsidTr="00101EC2">
        <w:tc>
          <w:tcPr>
            <w:tcW w:w="3899" w:type="pct"/>
            <w:tcBorders>
              <w:top w:val="single" w:sz="4" w:space="0" w:color="auto"/>
            </w:tcBorders>
          </w:tcPr>
          <w:p w14:paraId="08D753D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16"/>
                <w:szCs w:val="16"/>
              </w:rPr>
            </w:pPr>
            <w:r w:rsidRPr="00994FE5">
              <w:rPr>
                <w:rFonts w:ascii="Arial" w:hAnsi="Arial" w:cs="Arial"/>
                <w:b/>
                <w:sz w:val="16"/>
                <w:szCs w:val="16"/>
              </w:rPr>
              <w:t>To be inserted by Court</w:t>
            </w:r>
          </w:p>
        </w:tc>
        <w:tc>
          <w:tcPr>
            <w:tcW w:w="1101" w:type="pct"/>
            <w:tcBorders>
              <w:top w:val="single" w:sz="4" w:space="0" w:color="auto"/>
            </w:tcBorders>
          </w:tcPr>
          <w:p w14:paraId="47B942D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E17BA38" w14:textId="77777777" w:rsidTr="00101EC2">
        <w:trPr>
          <w:trHeight w:val="1148"/>
        </w:trPr>
        <w:tc>
          <w:tcPr>
            <w:tcW w:w="3899" w:type="pct"/>
            <w:tcBorders>
              <w:bottom w:val="single" w:sz="2" w:space="0" w:color="auto"/>
            </w:tcBorders>
          </w:tcPr>
          <w:p w14:paraId="243BEA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9AD47F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7ADE2D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4E3F00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177B1C2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8F2AF3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138EF0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035D64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C6A1E4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F4FD415"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MONITORING ORDER—SERIOUS AND ORGANISED CRIME (UNEXPLAINED WEALTH) ACT 2009</w:t>
      </w:r>
    </w:p>
    <w:p w14:paraId="2487E60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Serious and Organised Crime (Unexplained Wealth) Act 2009</w:t>
      </w:r>
    </w:p>
    <w:p w14:paraId="0C90371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p>
    <w:p w14:paraId="139E4F1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sz w:val="20"/>
          <w:szCs w:val="20"/>
        </w:rPr>
        <w:t>SUPREME</w:t>
      </w:r>
      <w:r w:rsidRPr="00994FE5">
        <w:rPr>
          <w:rFonts w:ascii="Arial" w:eastAsia="Times New Roman" w:hAnsi="Arial" w:cs="Arial"/>
          <w:i/>
          <w:iCs/>
          <w:sz w:val="20"/>
          <w:szCs w:val="20"/>
        </w:rPr>
        <w:t>/ DISTRICT/ 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3B4BED4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AD9CBA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406694D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Cs/>
          <w:sz w:val="20"/>
          <w:szCs w:val="20"/>
        </w:rPr>
      </w:pPr>
      <w:r w:rsidRPr="00994FE5">
        <w:rPr>
          <w:rFonts w:ascii="Arial" w:eastAsia="Times New Roman" w:hAnsi="Arial" w:cs="Arial"/>
          <w:b/>
          <w:sz w:val="20"/>
          <w:szCs w:val="20"/>
        </w:rPr>
        <w:t>Applicant</w:t>
      </w:r>
    </w:p>
    <w:p w14:paraId="3A69E257"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bookmarkStart w:id="92" w:name="_Hlk169691304"/>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2300"/>
        <w:gridCol w:w="1825"/>
        <w:gridCol w:w="1671"/>
        <w:gridCol w:w="1989"/>
        <w:gridCol w:w="1580"/>
      </w:tblGrid>
      <w:tr w:rsidR="00994FE5" w:rsidRPr="00994FE5" w14:paraId="6EE3D63C" w14:textId="77777777" w:rsidTr="00101EC2">
        <w:trPr>
          <w:cantSplit/>
        </w:trPr>
        <w:tc>
          <w:tcPr>
            <w:tcW w:w="10474" w:type="dxa"/>
            <w:gridSpan w:val="5"/>
            <w:tcBorders>
              <w:top w:val="single" w:sz="4" w:space="0" w:color="auto"/>
              <w:left w:val="single" w:sz="4" w:space="0" w:color="auto"/>
              <w:bottom w:val="single" w:sz="4" w:space="0" w:color="auto"/>
              <w:right w:val="single" w:sz="4" w:space="0" w:color="auto"/>
            </w:tcBorders>
          </w:tcPr>
          <w:p w14:paraId="0B1CE758"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Deposit holder the subject of this order</w:t>
            </w:r>
          </w:p>
        </w:tc>
      </w:tr>
      <w:tr w:rsidR="00994FE5" w:rsidRPr="00994FE5" w14:paraId="50E5A8A8" w14:textId="77777777" w:rsidTr="00101EC2">
        <w:tblPrEx>
          <w:jc w:val="center"/>
        </w:tblPrEx>
        <w:trPr>
          <w:cantSplit/>
          <w:trHeight w:val="454"/>
          <w:jc w:val="center"/>
        </w:trPr>
        <w:tc>
          <w:tcPr>
            <w:tcW w:w="2581" w:type="dxa"/>
            <w:tcBorders>
              <w:bottom w:val="nil"/>
            </w:tcBorders>
          </w:tcPr>
          <w:p w14:paraId="359EAFA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Deposit Holder</w:t>
            </w:r>
          </w:p>
        </w:tc>
        <w:tc>
          <w:tcPr>
            <w:tcW w:w="7893" w:type="dxa"/>
            <w:gridSpan w:val="4"/>
            <w:tcBorders>
              <w:bottom w:val="nil"/>
            </w:tcBorders>
          </w:tcPr>
          <w:p w14:paraId="23C4D32A" w14:textId="77777777" w:rsidR="00994FE5" w:rsidRPr="00994FE5" w:rsidRDefault="00994FE5" w:rsidP="00994FE5">
            <w:pPr>
              <w:keepNext/>
              <w:tabs>
                <w:tab w:val="left" w:pos="1665"/>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ab/>
            </w:r>
          </w:p>
        </w:tc>
      </w:tr>
      <w:tr w:rsidR="00994FE5" w:rsidRPr="00994FE5" w14:paraId="3EB8902E" w14:textId="77777777" w:rsidTr="00101EC2">
        <w:tblPrEx>
          <w:jc w:val="center"/>
        </w:tblPrEx>
        <w:trPr>
          <w:cantSplit/>
          <w:trHeight w:val="85"/>
          <w:jc w:val="center"/>
        </w:trPr>
        <w:tc>
          <w:tcPr>
            <w:tcW w:w="2581" w:type="dxa"/>
            <w:tcBorders>
              <w:top w:val="nil"/>
            </w:tcBorders>
            <w:vAlign w:val="bottom"/>
          </w:tcPr>
          <w:p w14:paraId="158409E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893" w:type="dxa"/>
            <w:gridSpan w:val="4"/>
            <w:tcBorders>
              <w:top w:val="nil"/>
            </w:tcBorders>
            <w:vAlign w:val="bottom"/>
          </w:tcPr>
          <w:p w14:paraId="057D9B3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Name</w:t>
            </w:r>
          </w:p>
        </w:tc>
      </w:tr>
      <w:tr w:rsidR="00994FE5" w:rsidRPr="00994FE5" w14:paraId="53BE3DA1" w14:textId="77777777" w:rsidTr="00101EC2">
        <w:tblPrEx>
          <w:jc w:val="center"/>
        </w:tblPrEx>
        <w:trPr>
          <w:cantSplit/>
          <w:trHeight w:val="454"/>
          <w:jc w:val="center"/>
        </w:trPr>
        <w:tc>
          <w:tcPr>
            <w:tcW w:w="2581" w:type="dxa"/>
            <w:vMerge w:val="restart"/>
          </w:tcPr>
          <w:p w14:paraId="4980109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Address </w:t>
            </w:r>
          </w:p>
        </w:tc>
        <w:tc>
          <w:tcPr>
            <w:tcW w:w="7893" w:type="dxa"/>
            <w:gridSpan w:val="4"/>
            <w:tcBorders>
              <w:bottom w:val="nil"/>
            </w:tcBorders>
          </w:tcPr>
          <w:p w14:paraId="5108A56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7380803" w14:textId="77777777" w:rsidTr="00101EC2">
        <w:tblPrEx>
          <w:jc w:val="center"/>
        </w:tblPrEx>
        <w:trPr>
          <w:cantSplit/>
          <w:trHeight w:val="85"/>
          <w:jc w:val="center"/>
        </w:trPr>
        <w:tc>
          <w:tcPr>
            <w:tcW w:w="2581" w:type="dxa"/>
            <w:vMerge/>
          </w:tcPr>
          <w:p w14:paraId="444F21D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7893" w:type="dxa"/>
            <w:gridSpan w:val="4"/>
            <w:tcBorders>
              <w:top w:val="nil"/>
              <w:bottom w:val="single" w:sz="4" w:space="0" w:color="auto"/>
            </w:tcBorders>
            <w:vAlign w:val="bottom"/>
          </w:tcPr>
          <w:p w14:paraId="2AD1A1C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2"/>
                <w:szCs w:val="20"/>
              </w:rPr>
              <w:t>Street Address (including unit or level number and name of property if required)</w:t>
            </w:r>
          </w:p>
        </w:tc>
      </w:tr>
      <w:tr w:rsidR="00994FE5" w:rsidRPr="00994FE5" w14:paraId="3690E84C" w14:textId="77777777" w:rsidTr="00101EC2">
        <w:tblPrEx>
          <w:jc w:val="center"/>
        </w:tblPrEx>
        <w:trPr>
          <w:cantSplit/>
          <w:trHeight w:val="454"/>
          <w:jc w:val="center"/>
        </w:trPr>
        <w:tc>
          <w:tcPr>
            <w:tcW w:w="2581" w:type="dxa"/>
            <w:vMerge/>
          </w:tcPr>
          <w:p w14:paraId="4B98482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bottom w:val="nil"/>
            </w:tcBorders>
          </w:tcPr>
          <w:p w14:paraId="2C161EE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865" w:type="dxa"/>
            <w:tcBorders>
              <w:bottom w:val="nil"/>
            </w:tcBorders>
          </w:tcPr>
          <w:p w14:paraId="67AC1FA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226" w:type="dxa"/>
            <w:tcBorders>
              <w:bottom w:val="nil"/>
            </w:tcBorders>
          </w:tcPr>
          <w:p w14:paraId="5146B85C"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1762" w:type="dxa"/>
            <w:tcBorders>
              <w:bottom w:val="nil"/>
            </w:tcBorders>
          </w:tcPr>
          <w:p w14:paraId="211B7CD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0296E062" w14:textId="77777777" w:rsidTr="00101EC2">
        <w:tblPrEx>
          <w:jc w:val="center"/>
        </w:tblPrEx>
        <w:trPr>
          <w:cantSplit/>
          <w:trHeight w:val="86"/>
          <w:jc w:val="center"/>
        </w:trPr>
        <w:tc>
          <w:tcPr>
            <w:tcW w:w="2581" w:type="dxa"/>
            <w:vMerge/>
          </w:tcPr>
          <w:p w14:paraId="702C7B2E"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c>
          <w:tcPr>
            <w:tcW w:w="2040" w:type="dxa"/>
            <w:tcBorders>
              <w:top w:val="nil"/>
              <w:bottom w:val="single" w:sz="4" w:space="0" w:color="auto"/>
            </w:tcBorders>
            <w:vAlign w:val="bottom"/>
          </w:tcPr>
          <w:p w14:paraId="757E902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City/town/suburb</w:t>
            </w:r>
          </w:p>
        </w:tc>
        <w:tc>
          <w:tcPr>
            <w:tcW w:w="1865" w:type="dxa"/>
            <w:tcBorders>
              <w:top w:val="nil"/>
              <w:bottom w:val="single" w:sz="4" w:space="0" w:color="auto"/>
            </w:tcBorders>
            <w:vAlign w:val="bottom"/>
          </w:tcPr>
          <w:p w14:paraId="136D9039"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State</w:t>
            </w:r>
          </w:p>
        </w:tc>
        <w:tc>
          <w:tcPr>
            <w:tcW w:w="2226" w:type="dxa"/>
            <w:tcBorders>
              <w:top w:val="nil"/>
              <w:bottom w:val="single" w:sz="4" w:space="0" w:color="auto"/>
            </w:tcBorders>
            <w:vAlign w:val="bottom"/>
          </w:tcPr>
          <w:p w14:paraId="6D42A30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Postcode</w:t>
            </w:r>
          </w:p>
        </w:tc>
        <w:tc>
          <w:tcPr>
            <w:tcW w:w="1762" w:type="dxa"/>
            <w:tcBorders>
              <w:top w:val="nil"/>
              <w:bottom w:val="single" w:sz="4" w:space="0" w:color="auto"/>
            </w:tcBorders>
            <w:vAlign w:val="bottom"/>
          </w:tcPr>
          <w:p w14:paraId="30748EC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Country</w:t>
            </w:r>
          </w:p>
        </w:tc>
      </w:tr>
    </w:tbl>
    <w:p w14:paraId="712AD2E2"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2E92CA8"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53FE30CF" w14:textId="77777777" w:rsidTr="00101EC2">
        <w:tc>
          <w:tcPr>
            <w:tcW w:w="5000" w:type="pct"/>
          </w:tcPr>
          <w:bookmarkEnd w:id="92"/>
          <w:p w14:paraId="1662D983" w14:textId="77777777" w:rsidR="00994FE5" w:rsidRPr="00994FE5" w:rsidRDefault="00994FE5" w:rsidP="00994FE5">
            <w:pPr>
              <w:overflowPunct w:val="0"/>
              <w:spacing w:before="240" w:after="240" w:line="276" w:lineRule="auto"/>
              <w:ind w:right="142"/>
              <w:textAlignment w:val="baseline"/>
              <w:rPr>
                <w:rFonts w:ascii="Arial" w:hAnsi="Arial" w:cs="Arial"/>
                <w:b/>
                <w:szCs w:val="20"/>
              </w:rPr>
            </w:pPr>
            <w:r w:rsidRPr="00994FE5">
              <w:rPr>
                <w:rFonts w:ascii="Arial" w:hAnsi="Arial" w:cs="Arial"/>
                <w:b/>
                <w:szCs w:val="20"/>
              </w:rPr>
              <w:lastRenderedPageBreak/>
              <w:t>Introduction</w:t>
            </w:r>
          </w:p>
          <w:p w14:paraId="693F3E12" w14:textId="77777777" w:rsidR="00994FE5" w:rsidRPr="00994FE5" w:rsidRDefault="00994FE5" w:rsidP="00994FE5">
            <w:pPr>
              <w:overflowPunct w:val="0"/>
              <w:spacing w:before="240" w:after="0" w:line="276" w:lineRule="auto"/>
              <w:ind w:right="141"/>
              <w:textAlignment w:val="baseline"/>
              <w:rPr>
                <w:rFonts w:ascii="Arial" w:hAnsi="Arial" w:cs="Arial"/>
                <w:b/>
                <w:sz w:val="20"/>
                <w:szCs w:val="20"/>
              </w:rPr>
            </w:pPr>
            <w:r w:rsidRPr="00994FE5">
              <w:rPr>
                <w:rFonts w:ascii="Arial" w:hAnsi="Arial" w:cs="Arial"/>
                <w:b/>
                <w:sz w:val="20"/>
                <w:szCs w:val="20"/>
              </w:rPr>
              <w:t>Hearing</w:t>
            </w:r>
          </w:p>
          <w:p w14:paraId="3A3D1D51" w14:textId="77777777" w:rsidR="00994FE5" w:rsidRPr="00994FE5" w:rsidRDefault="00994FE5" w:rsidP="00994FE5">
            <w:pPr>
              <w:widowControl w:val="0"/>
              <w:overflowPunct w:val="0"/>
              <w:spacing w:before="120" w:after="0" w:line="276" w:lineRule="auto"/>
              <w:jc w:val="left"/>
              <w:textAlignment w:val="baseline"/>
              <w:rPr>
                <w:rFonts w:ascii="Arial" w:hAnsi="Arial" w:cs="Arial"/>
                <w:i/>
                <w:sz w:val="20"/>
                <w:szCs w:val="20"/>
              </w:rPr>
            </w:pPr>
            <w:r w:rsidRPr="00994FE5">
              <w:rPr>
                <w:rFonts w:ascii="Arial" w:hAnsi="Arial" w:cs="Arial"/>
                <w:sz w:val="20"/>
                <w:szCs w:val="20"/>
              </w:rPr>
              <w:t>Hearing Location: [</w:t>
            </w:r>
            <w:r w:rsidRPr="00994FE5">
              <w:rPr>
                <w:rFonts w:ascii="Arial" w:hAnsi="Arial" w:cs="Arial"/>
                <w:i/>
                <w:sz w:val="20"/>
                <w:szCs w:val="20"/>
              </w:rPr>
              <w:t>suburb</w:t>
            </w:r>
            <w:r w:rsidRPr="00994FE5">
              <w:rPr>
                <w:rFonts w:ascii="Arial" w:hAnsi="Arial" w:cs="Arial"/>
                <w:sz w:val="20"/>
                <w:szCs w:val="20"/>
              </w:rPr>
              <w:t>]</w:t>
            </w:r>
          </w:p>
          <w:p w14:paraId="559A9207" w14:textId="77777777" w:rsidR="00994FE5" w:rsidRPr="00994FE5" w:rsidRDefault="00994FE5" w:rsidP="00994FE5">
            <w:pPr>
              <w:widowControl w:val="0"/>
              <w:overflowPunct w:val="0"/>
              <w:spacing w:after="0" w:line="276" w:lineRule="auto"/>
              <w:jc w:val="left"/>
              <w:textAlignment w:val="baseline"/>
              <w:rPr>
                <w:rFonts w:ascii="Arial" w:eastAsia="Arial" w:hAnsi="Arial" w:cs="Arial"/>
                <w:sz w:val="20"/>
                <w:szCs w:val="20"/>
              </w:rPr>
            </w:pPr>
            <w:r w:rsidRPr="00994FE5">
              <w:rPr>
                <w:rFonts w:ascii="Arial" w:eastAsia="Arial" w:hAnsi="Arial" w:cs="Arial"/>
                <w:sz w:val="20"/>
                <w:szCs w:val="20"/>
              </w:rPr>
              <w:t>[</w:t>
            </w:r>
            <w:r w:rsidRPr="00994FE5">
              <w:rPr>
                <w:rFonts w:ascii="Arial" w:eastAsia="Arial" w:hAnsi="Arial" w:cs="Arial"/>
                <w:i/>
                <w:sz w:val="20"/>
                <w:szCs w:val="20"/>
              </w:rPr>
              <w:t>Hearing date</w:t>
            </w:r>
            <w:r w:rsidRPr="00994FE5">
              <w:rPr>
                <w:rFonts w:ascii="Arial" w:eastAsia="Arial" w:hAnsi="Arial" w:cs="Arial"/>
                <w:sz w:val="20"/>
                <w:szCs w:val="20"/>
              </w:rPr>
              <w:t>] [</w:t>
            </w:r>
            <w:r w:rsidRPr="00994FE5">
              <w:rPr>
                <w:rFonts w:ascii="Arial" w:eastAsia="Arial" w:hAnsi="Arial" w:cs="Arial"/>
                <w:i/>
                <w:sz w:val="20"/>
                <w:szCs w:val="20"/>
              </w:rPr>
              <w:t>Listed starting time</w:t>
            </w:r>
            <w:r w:rsidRPr="00994FE5">
              <w:rPr>
                <w:rFonts w:ascii="Arial" w:eastAsia="Arial" w:hAnsi="Arial" w:cs="Arial"/>
                <w:sz w:val="20"/>
                <w:szCs w:val="20"/>
              </w:rPr>
              <w:t>]</w:t>
            </w:r>
            <w:r w:rsidRPr="00994FE5" w:rsidDel="00A95CDA">
              <w:rPr>
                <w:rFonts w:ascii="Arial" w:eastAsia="Arial" w:hAnsi="Arial" w:cs="Arial"/>
                <w:sz w:val="20"/>
                <w:szCs w:val="20"/>
              </w:rPr>
              <w:t xml:space="preserve"> </w:t>
            </w:r>
          </w:p>
          <w:p w14:paraId="25E0FC13" w14:textId="77777777" w:rsidR="00994FE5" w:rsidRPr="00994FE5" w:rsidRDefault="00994FE5" w:rsidP="00994FE5">
            <w:pPr>
              <w:widowControl w:val="0"/>
              <w:overflowPunct w:val="0"/>
              <w:spacing w:before="240" w:after="0" w:line="276" w:lineRule="auto"/>
              <w:jc w:val="left"/>
              <w:textAlignment w:val="baseline"/>
              <w:rPr>
                <w:rFonts w:ascii="Arial" w:eastAsia="Arial" w:hAnsi="Arial" w:cs="Arial"/>
                <w:sz w:val="20"/>
                <w:szCs w:val="20"/>
              </w:rPr>
            </w:pPr>
            <w:r w:rsidRPr="00994FE5">
              <w:rPr>
                <w:rFonts w:ascii="Arial" w:eastAsia="Arial" w:hAnsi="Arial" w:cs="Arial"/>
                <w:sz w:val="20"/>
                <w:szCs w:val="20"/>
              </w:rPr>
              <w:t>Hearing type:</w:t>
            </w:r>
          </w:p>
          <w:p w14:paraId="43331D19" w14:textId="77777777" w:rsidR="00994FE5" w:rsidRPr="00994FE5" w:rsidRDefault="00994FE5" w:rsidP="00994FE5">
            <w:pPr>
              <w:widowControl w:val="0"/>
              <w:overflowPunct w:val="0"/>
              <w:spacing w:before="240" w:after="0" w:line="276" w:lineRule="auto"/>
              <w:jc w:val="left"/>
              <w:textAlignment w:val="baseline"/>
              <w:rPr>
                <w:rFonts w:ascii="Arial" w:hAnsi="Arial" w:cs="Arial"/>
                <w:sz w:val="20"/>
                <w:szCs w:val="20"/>
              </w:rPr>
            </w:pPr>
            <w:r w:rsidRPr="00994FE5">
              <w:rPr>
                <w:rFonts w:ascii="Arial" w:hAnsi="Arial" w:cs="Arial"/>
                <w:b/>
                <w:sz w:val="12"/>
                <w:szCs w:val="20"/>
              </w:rPr>
              <w:t>Supreme and District Court only</w:t>
            </w:r>
          </w:p>
          <w:p w14:paraId="1AF02AC4" w14:textId="77777777" w:rsidR="00994FE5" w:rsidRPr="00994FE5" w:rsidRDefault="00994FE5" w:rsidP="00994FE5">
            <w:pPr>
              <w:widowControl w:val="0"/>
              <w:overflowPunct w:val="0"/>
              <w:spacing w:after="120" w:line="276" w:lineRule="auto"/>
              <w:jc w:val="left"/>
              <w:textAlignment w:val="baseline"/>
              <w:rPr>
                <w:rFonts w:ascii="Arial" w:eastAsia="Arial" w:hAnsi="Arial" w:cs="Arial"/>
                <w:sz w:val="20"/>
                <w:szCs w:val="20"/>
              </w:rPr>
            </w:pPr>
            <w:r w:rsidRPr="00994FE5">
              <w:rPr>
                <w:rFonts w:ascii="Arial" w:eastAsia="Arial" w:hAnsi="Arial" w:cs="Arial"/>
                <w:sz w:val="20"/>
              </w:rPr>
              <w:t>[</w:t>
            </w:r>
            <w:r w:rsidRPr="00994FE5">
              <w:rPr>
                <w:rFonts w:ascii="Arial" w:eastAsia="Arial" w:hAnsi="Arial" w:cs="Arial"/>
                <w:i/>
                <w:sz w:val="20"/>
                <w:szCs w:val="20"/>
              </w:rPr>
              <w:t>Actual hearing start time</w:t>
            </w:r>
            <w:r w:rsidRPr="00994FE5">
              <w:rPr>
                <w:rFonts w:ascii="Arial" w:eastAsia="Arial" w:hAnsi="Arial" w:cs="Arial"/>
                <w:sz w:val="20"/>
                <w:szCs w:val="20"/>
              </w:rPr>
              <w:t>]—[</w:t>
            </w:r>
            <w:r w:rsidRPr="00994FE5">
              <w:rPr>
                <w:rFonts w:ascii="Arial" w:eastAsia="Arial" w:hAnsi="Arial" w:cs="Arial"/>
                <w:i/>
                <w:sz w:val="20"/>
                <w:szCs w:val="20"/>
              </w:rPr>
              <w:t>Actual hearing end time</w:t>
            </w:r>
            <w:r w:rsidRPr="00994FE5">
              <w:rPr>
                <w:rFonts w:ascii="Arial" w:eastAsia="Arial" w:hAnsi="Arial" w:cs="Arial"/>
                <w:sz w:val="20"/>
                <w:szCs w:val="20"/>
              </w:rPr>
              <w:t>]</w:t>
            </w:r>
          </w:p>
          <w:p w14:paraId="0AA55D26" w14:textId="77777777" w:rsidR="00994FE5" w:rsidRPr="00994FE5" w:rsidRDefault="00994FE5" w:rsidP="00994FE5">
            <w:pPr>
              <w:overflowPunct w:val="0"/>
              <w:spacing w:before="240" w:after="120" w:line="276" w:lineRule="auto"/>
              <w:ind w:right="141"/>
              <w:textAlignment w:val="baseline"/>
              <w:rPr>
                <w:rFonts w:ascii="Arial" w:eastAsia="Arial" w:hAnsi="Arial" w:cs="Arial"/>
                <w:sz w:val="20"/>
                <w:szCs w:val="20"/>
              </w:rPr>
            </w:pPr>
            <w:r w:rsidRPr="00994FE5">
              <w:rPr>
                <w:rFonts w:ascii="Arial" w:eastAsia="Arial" w:hAnsi="Arial" w:cs="Arial"/>
                <w:sz w:val="20"/>
                <w:szCs w:val="20"/>
              </w:rPr>
              <w:t>[</w:t>
            </w:r>
            <w:r w:rsidRPr="00994FE5">
              <w:rPr>
                <w:rFonts w:ascii="Arial" w:eastAsia="Arial" w:hAnsi="Arial" w:cs="Arial"/>
                <w:i/>
                <w:iCs/>
                <w:sz w:val="20"/>
                <w:szCs w:val="20"/>
              </w:rPr>
              <w:t xml:space="preserve">Presiding </w:t>
            </w:r>
            <w:r w:rsidRPr="00994FE5">
              <w:rPr>
                <w:rFonts w:ascii="Arial" w:eastAsia="Arial" w:hAnsi="Arial" w:cs="Arial"/>
                <w:i/>
                <w:sz w:val="20"/>
                <w:szCs w:val="20"/>
              </w:rPr>
              <w:t>Officer</w:t>
            </w:r>
            <w:r w:rsidRPr="00994FE5">
              <w:rPr>
                <w:rFonts w:ascii="Arial" w:eastAsia="Arial" w:hAnsi="Arial" w:cs="Arial"/>
                <w:sz w:val="20"/>
                <w:szCs w:val="20"/>
              </w:rPr>
              <w:t>]</w:t>
            </w:r>
          </w:p>
          <w:p w14:paraId="04F33A46" w14:textId="77777777" w:rsidR="00994FE5" w:rsidRPr="00994FE5" w:rsidRDefault="00994FE5" w:rsidP="00994FE5">
            <w:pPr>
              <w:widowControl w:val="0"/>
              <w:overflowPunct w:val="0"/>
              <w:spacing w:before="240" w:after="120" w:line="276" w:lineRule="auto"/>
              <w:textAlignment w:val="baseline"/>
              <w:rPr>
                <w:rFonts w:ascii="Arial" w:hAnsi="Arial" w:cs="Arial"/>
                <w:b/>
                <w:sz w:val="20"/>
                <w:szCs w:val="20"/>
              </w:rPr>
            </w:pPr>
            <w:r w:rsidRPr="00994FE5">
              <w:rPr>
                <w:rFonts w:ascii="Arial" w:hAnsi="Arial" w:cs="Arial"/>
                <w:b/>
                <w:sz w:val="20"/>
                <w:szCs w:val="20"/>
              </w:rPr>
              <w:t>Appearances</w:t>
            </w:r>
          </w:p>
          <w:p w14:paraId="020F3D24" w14:textId="77777777" w:rsidR="00994FE5" w:rsidRPr="00994FE5" w:rsidRDefault="00994FE5" w:rsidP="00994FE5">
            <w:pPr>
              <w:widowControl w:val="0"/>
              <w:overflowPunct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Applicant Appearance Information</w:t>
            </w:r>
            <w:r w:rsidRPr="00994FE5">
              <w:rPr>
                <w:rFonts w:ascii="Arial" w:hAnsi="Arial" w:cs="Arial"/>
                <w:sz w:val="20"/>
                <w:szCs w:val="20"/>
              </w:rPr>
              <w:t>]</w:t>
            </w:r>
          </w:p>
          <w:p w14:paraId="1DA939EA" w14:textId="77777777" w:rsidR="00994FE5" w:rsidRPr="00994FE5" w:rsidRDefault="00994FE5" w:rsidP="00994FE5">
            <w:pPr>
              <w:overflowPunct w:val="0"/>
              <w:spacing w:before="240" w:after="0" w:line="276" w:lineRule="auto"/>
              <w:textAlignment w:val="baseline"/>
              <w:rPr>
                <w:rFonts w:ascii="Arial" w:hAnsi="Arial" w:cs="Arial"/>
                <w:b/>
                <w:sz w:val="20"/>
                <w:szCs w:val="20"/>
              </w:rPr>
            </w:pPr>
            <w:r w:rsidRPr="00994FE5">
              <w:rPr>
                <w:rFonts w:ascii="Arial" w:hAnsi="Arial" w:cs="Arial"/>
                <w:b/>
                <w:sz w:val="20"/>
                <w:szCs w:val="20"/>
              </w:rPr>
              <w:t>Recitals</w:t>
            </w:r>
          </w:p>
          <w:p w14:paraId="001F8375" w14:textId="77777777" w:rsidR="00994FE5" w:rsidRPr="00994FE5" w:rsidRDefault="00994FE5" w:rsidP="00994FE5">
            <w:pPr>
              <w:overflowPunct w:val="0"/>
              <w:spacing w:before="120" w:after="0" w:line="276" w:lineRule="auto"/>
              <w:textAlignment w:val="baseline"/>
              <w:rPr>
                <w:rFonts w:ascii="Arial" w:eastAsia="Arial" w:hAnsi="Arial" w:cs="Arial"/>
                <w:sz w:val="20"/>
                <w:szCs w:val="20"/>
              </w:rPr>
            </w:pPr>
            <w:r w:rsidRPr="00994FE5">
              <w:rPr>
                <w:rFonts w:ascii="Arial" w:eastAsia="Arial" w:hAnsi="Arial" w:cs="Arial"/>
                <w:sz w:val="20"/>
                <w:szCs w:val="20"/>
              </w:rPr>
              <w:t>The Court is satisfied that:</w:t>
            </w:r>
          </w:p>
          <w:p w14:paraId="5402C185" w14:textId="77777777" w:rsidR="00994FE5" w:rsidRPr="00994FE5" w:rsidRDefault="00994FE5" w:rsidP="00994FE5">
            <w:pPr>
              <w:numPr>
                <w:ilvl w:val="0"/>
                <w:numId w:val="288"/>
              </w:numPr>
              <w:overflowPunct w:val="0"/>
              <w:spacing w:after="120" w:line="276" w:lineRule="auto"/>
              <w:jc w:val="left"/>
              <w:textAlignment w:val="baseline"/>
              <w:rPr>
                <w:rFonts w:ascii="Arial" w:eastAsia="Arial" w:hAnsi="Arial" w:cs="Arial"/>
                <w:sz w:val="20"/>
                <w:szCs w:val="20"/>
              </w:rPr>
            </w:pPr>
            <w:r w:rsidRPr="00994FE5">
              <w:rPr>
                <w:rFonts w:ascii="Arial" w:eastAsia="Arial" w:hAnsi="Arial" w:cs="Arial"/>
                <w:sz w:val="20"/>
                <w:szCs w:val="20"/>
              </w:rPr>
              <w:t>the transactions to which this order relates are relevant to identifying, tracing, locating or valuing the wealth of [</w:t>
            </w:r>
            <w:r w:rsidRPr="00994FE5">
              <w:rPr>
                <w:rFonts w:ascii="Arial" w:eastAsia="Arial" w:hAnsi="Arial" w:cs="Arial"/>
                <w:i/>
                <w:sz w:val="20"/>
                <w:szCs w:val="20"/>
              </w:rPr>
              <w:t>full name</w:t>
            </w:r>
            <w:r w:rsidRPr="00994FE5">
              <w:rPr>
                <w:rFonts w:ascii="Arial" w:eastAsia="Arial" w:hAnsi="Arial" w:cs="Arial"/>
                <w:sz w:val="20"/>
                <w:szCs w:val="20"/>
              </w:rPr>
              <w:t>].</w:t>
            </w:r>
          </w:p>
          <w:p w14:paraId="08C6F6FE" w14:textId="77777777" w:rsidR="00994FE5" w:rsidRPr="00994FE5" w:rsidRDefault="00994FE5" w:rsidP="00994FE5">
            <w:pPr>
              <w:numPr>
                <w:ilvl w:val="0"/>
                <w:numId w:val="288"/>
              </w:numPr>
              <w:overflowPunct w:val="0"/>
              <w:spacing w:after="120" w:line="276" w:lineRule="auto"/>
              <w:jc w:val="left"/>
              <w:textAlignment w:val="baseline"/>
              <w:rPr>
                <w:rFonts w:ascii="Arial" w:eastAsia="Arial" w:hAnsi="Arial" w:cs="Arial"/>
                <w:sz w:val="20"/>
                <w:szCs w:val="20"/>
              </w:rPr>
            </w:pPr>
            <w:r w:rsidRPr="00994FE5">
              <w:rPr>
                <w:rFonts w:ascii="Arial" w:eastAsia="Arial" w:hAnsi="Arial" w:cs="Arial"/>
                <w:sz w:val="20"/>
                <w:szCs w:val="20"/>
              </w:rPr>
              <w:t xml:space="preserve">there are proper grounds for making a Monitoring Order under section 14 of the </w:t>
            </w:r>
            <w:r w:rsidRPr="00994FE5">
              <w:rPr>
                <w:rFonts w:ascii="Arial" w:eastAsia="Arial" w:hAnsi="Arial" w:cs="Arial"/>
                <w:i/>
                <w:sz w:val="20"/>
                <w:szCs w:val="20"/>
              </w:rPr>
              <w:t>Serious and Organised Crime (Unexplained Wealth) Act 2009.</w:t>
            </w:r>
          </w:p>
        </w:tc>
      </w:tr>
    </w:tbl>
    <w:p w14:paraId="59A35A6D"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6E7C3A21" w14:textId="77777777" w:rsidTr="00101EC2">
        <w:tc>
          <w:tcPr>
            <w:tcW w:w="5000" w:type="pct"/>
          </w:tcPr>
          <w:p w14:paraId="6AD0F0A5" w14:textId="77777777" w:rsidR="00994FE5" w:rsidRPr="00994FE5" w:rsidRDefault="00994FE5" w:rsidP="00994FE5">
            <w:pPr>
              <w:overflowPunct w:val="0"/>
              <w:spacing w:before="240" w:after="240" w:line="276" w:lineRule="auto"/>
              <w:textAlignment w:val="baseline"/>
              <w:rPr>
                <w:rFonts w:ascii="Arial" w:hAnsi="Arial" w:cs="Arial"/>
                <w:b/>
                <w:szCs w:val="20"/>
              </w:rPr>
            </w:pPr>
            <w:r w:rsidRPr="00994FE5">
              <w:rPr>
                <w:rFonts w:ascii="Arial" w:hAnsi="Arial" w:cs="Arial"/>
                <w:b/>
                <w:szCs w:val="20"/>
              </w:rPr>
              <w:t>Order</w:t>
            </w:r>
          </w:p>
          <w:p w14:paraId="6CACDD1B" w14:textId="77777777" w:rsidR="00994FE5" w:rsidRPr="00994FE5" w:rsidRDefault="00994FE5" w:rsidP="00994FE5">
            <w:pPr>
              <w:overflowPunct w:val="0"/>
              <w:spacing w:before="240" w:after="240" w:line="276" w:lineRule="auto"/>
              <w:textAlignment w:val="baseline"/>
              <w:rPr>
                <w:rFonts w:ascii="Arial" w:hAnsi="Arial" w:cs="Arial"/>
                <w:sz w:val="20"/>
                <w:szCs w:val="20"/>
              </w:rPr>
            </w:pPr>
            <w:r w:rsidRPr="00994FE5">
              <w:rPr>
                <w:rFonts w:ascii="Arial" w:hAnsi="Arial" w:cs="Arial"/>
                <w:b/>
                <w:sz w:val="20"/>
                <w:szCs w:val="20"/>
              </w:rPr>
              <w:t xml:space="preserve">Date of Order: </w:t>
            </w:r>
            <w:r w:rsidRPr="00994FE5">
              <w:rPr>
                <w:rFonts w:ascii="Arial" w:hAnsi="Arial" w:cs="Arial"/>
                <w:sz w:val="20"/>
                <w:szCs w:val="20"/>
              </w:rPr>
              <w:t>[</w:t>
            </w:r>
            <w:r w:rsidRPr="00994FE5">
              <w:rPr>
                <w:rFonts w:ascii="Arial" w:hAnsi="Arial" w:cs="Arial"/>
                <w:i/>
                <w:sz w:val="20"/>
                <w:szCs w:val="20"/>
              </w:rPr>
              <w:t>date</w:t>
            </w:r>
            <w:r w:rsidRPr="00994FE5">
              <w:rPr>
                <w:rFonts w:ascii="Arial" w:hAnsi="Arial" w:cs="Arial"/>
                <w:sz w:val="20"/>
                <w:szCs w:val="20"/>
              </w:rPr>
              <w:t>]</w:t>
            </w:r>
          </w:p>
          <w:p w14:paraId="3EAB35B1" w14:textId="77777777" w:rsidR="00994FE5" w:rsidRPr="00994FE5" w:rsidRDefault="00994FE5" w:rsidP="00994FE5">
            <w:pPr>
              <w:overflowPunct w:val="0"/>
              <w:spacing w:before="240" w:after="120" w:line="276" w:lineRule="auto"/>
              <w:textAlignment w:val="baseline"/>
              <w:rPr>
                <w:rFonts w:ascii="Arial" w:hAnsi="Arial" w:cs="Arial"/>
                <w:b/>
                <w:sz w:val="20"/>
                <w:szCs w:val="20"/>
              </w:rPr>
            </w:pPr>
            <w:r w:rsidRPr="00994FE5">
              <w:rPr>
                <w:rFonts w:ascii="Arial" w:hAnsi="Arial" w:cs="Arial"/>
                <w:b/>
                <w:sz w:val="20"/>
                <w:szCs w:val="20"/>
              </w:rPr>
              <w:t>Terms of Order</w:t>
            </w:r>
          </w:p>
          <w:p w14:paraId="49379BE5" w14:textId="77777777" w:rsidR="00994FE5" w:rsidRPr="00994FE5" w:rsidRDefault="00994FE5" w:rsidP="00994FE5">
            <w:pPr>
              <w:widowControl w:val="0"/>
              <w:overflowPunct w:val="0"/>
              <w:spacing w:before="120" w:after="0" w:line="276" w:lineRule="auto"/>
              <w:jc w:val="left"/>
              <w:textAlignment w:val="baseline"/>
              <w:rPr>
                <w:rFonts w:ascii="Arial" w:hAnsi="Arial" w:cs="Arial"/>
                <w:b/>
                <w:sz w:val="12"/>
                <w:szCs w:val="12"/>
              </w:rPr>
            </w:pPr>
            <w:r w:rsidRPr="00994FE5">
              <w:rPr>
                <w:rFonts w:ascii="Arial" w:hAnsi="Arial" w:cs="Arial"/>
                <w:sz w:val="20"/>
                <w:szCs w:val="20"/>
              </w:rPr>
              <w:t>It is ordered that:</w:t>
            </w:r>
          </w:p>
          <w:p w14:paraId="75647CCD" w14:textId="77777777" w:rsidR="00994FE5" w:rsidRPr="00994FE5" w:rsidRDefault="00994FE5" w:rsidP="00994FE5">
            <w:pPr>
              <w:numPr>
                <w:ilvl w:val="0"/>
                <w:numId w:val="289"/>
              </w:numPr>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The Deposit Holder, the subject to this order, must report as soon as practicable, [</w:t>
            </w:r>
            <w:r w:rsidRPr="00994FE5">
              <w:rPr>
                <w:rFonts w:ascii="Arial" w:hAnsi="Arial" w:cs="Arial"/>
                <w:i/>
                <w:sz w:val="20"/>
                <w:szCs w:val="20"/>
              </w:rPr>
              <w:t>description of transactions</w:t>
            </w:r>
            <w:r w:rsidRPr="00994FE5">
              <w:rPr>
                <w:rFonts w:ascii="Arial" w:hAnsi="Arial" w:cs="Arial"/>
                <w:sz w:val="20"/>
                <w:szCs w:val="20"/>
              </w:rPr>
              <w:t>].</w:t>
            </w:r>
          </w:p>
          <w:p w14:paraId="2B14B1CB" w14:textId="77777777" w:rsidR="00994FE5" w:rsidRPr="00994FE5" w:rsidRDefault="00994FE5" w:rsidP="00994FE5">
            <w:pPr>
              <w:numPr>
                <w:ilvl w:val="0"/>
                <w:numId w:val="289"/>
              </w:numPr>
              <w:overflowPunct w:val="0"/>
              <w:spacing w:after="120" w:line="276" w:lineRule="auto"/>
              <w:ind w:left="448" w:hanging="357"/>
              <w:jc w:val="left"/>
              <w:textAlignment w:val="baseline"/>
              <w:rPr>
                <w:rFonts w:ascii="Arial" w:hAnsi="Arial" w:cs="Arial"/>
                <w:sz w:val="20"/>
                <w:szCs w:val="20"/>
              </w:rPr>
            </w:pPr>
            <w:r w:rsidRPr="00994FE5">
              <w:rPr>
                <w:rFonts w:ascii="Arial" w:hAnsi="Arial" w:cs="Arial"/>
                <w:sz w:val="20"/>
                <w:szCs w:val="20"/>
              </w:rPr>
              <w:t>The kind of information that the Deposit Holder is required to give about these transactions is [</w:t>
            </w:r>
            <w:r w:rsidRPr="00994FE5">
              <w:rPr>
                <w:rFonts w:ascii="Arial" w:hAnsi="Arial" w:cs="Arial"/>
                <w:i/>
                <w:sz w:val="20"/>
                <w:szCs w:val="20"/>
              </w:rPr>
              <w:t>description of information</w:t>
            </w:r>
            <w:r w:rsidRPr="00994FE5">
              <w:rPr>
                <w:rFonts w:ascii="Arial" w:hAnsi="Arial" w:cs="Arial"/>
                <w:sz w:val="20"/>
                <w:szCs w:val="20"/>
              </w:rPr>
              <w:t>].</w:t>
            </w:r>
          </w:p>
          <w:p w14:paraId="53F5932F" w14:textId="77777777" w:rsidR="00994FE5" w:rsidRPr="00994FE5" w:rsidRDefault="00994FE5" w:rsidP="00994FE5">
            <w:pPr>
              <w:numPr>
                <w:ilvl w:val="0"/>
                <w:numId w:val="289"/>
              </w:numPr>
              <w:overflowPunct w:val="0"/>
              <w:spacing w:after="120" w:line="276" w:lineRule="auto"/>
              <w:ind w:left="448" w:hanging="357"/>
              <w:jc w:val="left"/>
              <w:textAlignment w:val="baseline"/>
              <w:rPr>
                <w:rFonts w:ascii="Arial" w:hAnsi="Arial" w:cs="Arial"/>
                <w:sz w:val="20"/>
                <w:szCs w:val="20"/>
              </w:rPr>
            </w:pPr>
            <w:r w:rsidRPr="00994FE5">
              <w:rPr>
                <w:rFonts w:ascii="Arial" w:hAnsi="Arial" w:cs="Arial"/>
                <w:sz w:val="20"/>
                <w:szCs w:val="20"/>
              </w:rPr>
              <w:t>The form and manner in which this information is to be given is [</w:t>
            </w:r>
            <w:r w:rsidRPr="00994FE5">
              <w:rPr>
                <w:rFonts w:ascii="Arial" w:hAnsi="Arial" w:cs="Arial"/>
                <w:i/>
                <w:sz w:val="20"/>
                <w:szCs w:val="20"/>
              </w:rPr>
              <w:t>method of reporting</w:t>
            </w:r>
            <w:r w:rsidRPr="00994FE5">
              <w:rPr>
                <w:rFonts w:ascii="Arial" w:hAnsi="Arial" w:cs="Arial"/>
                <w:sz w:val="20"/>
                <w:szCs w:val="20"/>
              </w:rPr>
              <w:t>].</w:t>
            </w:r>
          </w:p>
          <w:p w14:paraId="0F1C5522" w14:textId="77777777" w:rsidR="00994FE5" w:rsidRPr="00994FE5" w:rsidRDefault="00994FE5" w:rsidP="00994FE5">
            <w:pPr>
              <w:numPr>
                <w:ilvl w:val="0"/>
                <w:numId w:val="289"/>
              </w:numPr>
              <w:overflowPunct w:val="0"/>
              <w:spacing w:after="120" w:line="276" w:lineRule="auto"/>
              <w:ind w:left="448" w:hanging="357"/>
              <w:jc w:val="left"/>
              <w:textAlignment w:val="baseline"/>
              <w:rPr>
                <w:rFonts w:ascii="Arial" w:hAnsi="Arial" w:cs="Arial"/>
                <w:sz w:val="20"/>
                <w:szCs w:val="20"/>
              </w:rPr>
            </w:pPr>
            <w:r w:rsidRPr="00994FE5">
              <w:rPr>
                <w:rFonts w:ascii="Arial" w:hAnsi="Arial" w:cs="Arial"/>
                <w:sz w:val="20"/>
                <w:szCs w:val="20"/>
              </w:rPr>
              <w:t>The Deposit Holder must not disclose the existence or nature of this order, or disclose information to another person from which the other person could infer the existence or nature of this order, except a disclosure that is:</w:t>
            </w:r>
          </w:p>
          <w:p w14:paraId="4CFAB1C6" w14:textId="77777777" w:rsidR="00994FE5" w:rsidRPr="00994FE5" w:rsidRDefault="00994FE5" w:rsidP="00994FE5">
            <w:pPr>
              <w:numPr>
                <w:ilvl w:val="0"/>
                <w:numId w:val="290"/>
              </w:numPr>
              <w:overflowPunct w:val="0"/>
              <w:spacing w:after="120" w:line="276" w:lineRule="auto"/>
              <w:jc w:val="left"/>
              <w:textAlignment w:val="baseline"/>
              <w:rPr>
                <w:rFonts w:ascii="Arial" w:hAnsi="Arial" w:cs="Arial"/>
                <w:sz w:val="20"/>
                <w:szCs w:val="20"/>
              </w:rPr>
            </w:pPr>
            <w:r w:rsidRPr="00994FE5">
              <w:rPr>
                <w:rFonts w:ascii="Arial" w:hAnsi="Arial" w:cs="Arial"/>
                <w:sz w:val="20"/>
                <w:szCs w:val="20"/>
              </w:rPr>
              <w:t>authorised by this order;</w:t>
            </w:r>
          </w:p>
          <w:p w14:paraId="4882CA27" w14:textId="77777777" w:rsidR="00994FE5" w:rsidRPr="00994FE5" w:rsidRDefault="00994FE5" w:rsidP="00994FE5">
            <w:pPr>
              <w:numPr>
                <w:ilvl w:val="0"/>
                <w:numId w:val="290"/>
              </w:numPr>
              <w:overflowPunct w:val="0"/>
              <w:spacing w:after="120" w:line="276" w:lineRule="auto"/>
              <w:ind w:left="877"/>
              <w:jc w:val="left"/>
              <w:textAlignment w:val="baseline"/>
              <w:rPr>
                <w:rFonts w:ascii="Arial" w:hAnsi="Arial" w:cs="Arial"/>
                <w:sz w:val="20"/>
                <w:szCs w:val="20"/>
              </w:rPr>
            </w:pPr>
            <w:r w:rsidRPr="00994FE5">
              <w:rPr>
                <w:rFonts w:ascii="Arial" w:hAnsi="Arial" w:cs="Arial"/>
                <w:sz w:val="20"/>
                <w:szCs w:val="20"/>
              </w:rPr>
              <w:t>necessary to comply with this order;</w:t>
            </w:r>
          </w:p>
          <w:p w14:paraId="5C92101C" w14:textId="77777777" w:rsidR="00994FE5" w:rsidRPr="00994FE5" w:rsidRDefault="00994FE5" w:rsidP="00994FE5">
            <w:pPr>
              <w:numPr>
                <w:ilvl w:val="0"/>
                <w:numId w:val="290"/>
              </w:numPr>
              <w:overflowPunct w:val="0"/>
              <w:spacing w:after="120" w:line="276" w:lineRule="auto"/>
              <w:ind w:left="877"/>
              <w:jc w:val="left"/>
              <w:textAlignment w:val="baseline"/>
              <w:rPr>
                <w:rFonts w:ascii="Arial" w:hAnsi="Arial" w:cs="Arial"/>
                <w:sz w:val="20"/>
                <w:szCs w:val="20"/>
              </w:rPr>
            </w:pPr>
            <w:r w:rsidRPr="00994FE5">
              <w:rPr>
                <w:rFonts w:ascii="Arial" w:hAnsi="Arial" w:cs="Arial"/>
                <w:sz w:val="20"/>
                <w:szCs w:val="20"/>
              </w:rPr>
              <w:t>made for the purpose of obtaining legal advice or legal representation in relation to this order; or</w:t>
            </w:r>
          </w:p>
          <w:p w14:paraId="6A80E91F" w14:textId="77777777" w:rsidR="00994FE5" w:rsidRPr="00994FE5" w:rsidRDefault="00994FE5" w:rsidP="00994FE5">
            <w:pPr>
              <w:numPr>
                <w:ilvl w:val="0"/>
                <w:numId w:val="290"/>
              </w:numPr>
              <w:overflowPunct w:val="0"/>
              <w:spacing w:after="120" w:line="276" w:lineRule="auto"/>
              <w:ind w:left="877"/>
              <w:jc w:val="left"/>
              <w:textAlignment w:val="baseline"/>
              <w:rPr>
                <w:rFonts w:ascii="Arial" w:hAnsi="Arial" w:cs="Arial"/>
                <w:sz w:val="20"/>
                <w:szCs w:val="20"/>
              </w:rPr>
            </w:pPr>
            <w:r w:rsidRPr="00994FE5">
              <w:rPr>
                <w:rFonts w:ascii="Arial" w:hAnsi="Arial" w:cs="Arial"/>
                <w:sz w:val="20"/>
                <w:szCs w:val="20"/>
              </w:rPr>
              <w:t>made for the purposes of, or in the course of, legal proceedings.</w:t>
            </w:r>
          </w:p>
        </w:tc>
      </w:tr>
    </w:tbl>
    <w:p w14:paraId="2ECEE51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19E94F92" w14:textId="77777777" w:rsidTr="00101EC2">
        <w:tc>
          <w:tcPr>
            <w:tcW w:w="5000" w:type="pct"/>
          </w:tcPr>
          <w:p w14:paraId="5237B324" w14:textId="77777777" w:rsidR="00994FE5" w:rsidRPr="00994FE5" w:rsidRDefault="00994FE5" w:rsidP="00994FE5">
            <w:pPr>
              <w:overflowPunct w:val="0"/>
              <w:spacing w:before="240" w:after="120" w:line="276" w:lineRule="auto"/>
              <w:ind w:right="170"/>
              <w:textAlignment w:val="baseline"/>
              <w:rPr>
                <w:rFonts w:ascii="Arial" w:hAnsi="Arial" w:cs="Arial"/>
                <w:b/>
                <w:sz w:val="20"/>
                <w:szCs w:val="20"/>
              </w:rPr>
            </w:pPr>
            <w:r w:rsidRPr="00994FE5">
              <w:rPr>
                <w:rFonts w:ascii="Arial" w:hAnsi="Arial" w:cs="Arial"/>
                <w:b/>
                <w:sz w:val="20"/>
                <w:szCs w:val="20"/>
              </w:rPr>
              <w:lastRenderedPageBreak/>
              <w:t>To the Deposit Holder:</w:t>
            </w:r>
            <w:r w:rsidRPr="00994FE5">
              <w:rPr>
                <w:rFonts w:ascii="Arial" w:eastAsia="Arial" w:hAnsi="Arial" w:cs="Arial"/>
                <w:sz w:val="20"/>
                <w:szCs w:val="20"/>
              </w:rPr>
              <w:t xml:space="preserve"> </w:t>
            </w:r>
            <w:r w:rsidRPr="00994FE5">
              <w:rPr>
                <w:rFonts w:ascii="Arial" w:hAnsi="Arial" w:cs="Arial"/>
                <w:b/>
                <w:sz w:val="20"/>
                <w:szCs w:val="20"/>
              </w:rPr>
              <w:t>WARNING</w:t>
            </w:r>
          </w:p>
          <w:p w14:paraId="3DE05BB9" w14:textId="77777777" w:rsidR="00994FE5" w:rsidRPr="00994FE5" w:rsidRDefault="00994FE5" w:rsidP="00994FE5">
            <w:pPr>
              <w:overflowPunct w:val="0"/>
              <w:spacing w:before="240" w:after="0" w:line="276" w:lineRule="auto"/>
              <w:ind w:right="170"/>
              <w:textAlignment w:val="baseline"/>
              <w:rPr>
                <w:rFonts w:ascii="Arial" w:hAnsi="Arial" w:cs="Arial"/>
                <w:sz w:val="20"/>
                <w:szCs w:val="20"/>
              </w:rPr>
            </w:pPr>
            <w:r w:rsidRPr="00994FE5">
              <w:rPr>
                <w:rFonts w:ascii="Arial" w:hAnsi="Arial" w:cs="Arial"/>
                <w:sz w:val="20"/>
                <w:szCs w:val="20"/>
              </w:rPr>
              <w:t xml:space="preserve">If you disclose the existence or nature of this order to another person or disclose information to another person from which the other person could infer the existence or nature of this order, you will be guilty of an offence and may be liable for </w:t>
            </w:r>
            <w:r w:rsidRPr="00994FE5">
              <w:rPr>
                <w:rFonts w:ascii="Arial" w:hAnsi="Arial" w:cs="Arial"/>
                <w:iCs/>
                <w:sz w:val="20"/>
                <w:szCs w:val="20"/>
              </w:rPr>
              <w:t>imprisonment</w:t>
            </w:r>
            <w:r w:rsidRPr="00994FE5">
              <w:rPr>
                <w:rFonts w:ascii="Arial" w:hAnsi="Arial" w:cs="Arial"/>
                <w:sz w:val="20"/>
                <w:szCs w:val="20"/>
              </w:rPr>
              <w:t xml:space="preserve"> for 2 years or a $10,000 fine. </w:t>
            </w:r>
          </w:p>
          <w:p w14:paraId="632B9468" w14:textId="77777777" w:rsidR="00994FE5" w:rsidRPr="00994FE5" w:rsidRDefault="00994FE5" w:rsidP="00994FE5">
            <w:pPr>
              <w:overflowPunct w:val="0"/>
              <w:spacing w:before="240" w:after="120" w:line="276" w:lineRule="auto"/>
              <w:ind w:right="170"/>
              <w:textAlignment w:val="baseline"/>
              <w:rPr>
                <w:rFonts w:ascii="Arial" w:hAnsi="Arial" w:cs="Arial"/>
                <w:sz w:val="20"/>
                <w:szCs w:val="20"/>
              </w:rPr>
            </w:pPr>
            <w:r w:rsidRPr="00994FE5">
              <w:rPr>
                <w:rFonts w:ascii="Arial" w:hAnsi="Arial" w:cs="Arial"/>
                <w:sz w:val="20"/>
                <w:szCs w:val="20"/>
              </w:rPr>
              <w:t xml:space="preserve">If you otherwise fail to comply with this order, you will be guilty of an offence and may be liable for </w:t>
            </w:r>
            <w:r w:rsidRPr="00994FE5">
              <w:rPr>
                <w:rFonts w:ascii="Arial" w:hAnsi="Arial" w:cs="Arial"/>
                <w:i/>
                <w:iCs/>
                <w:sz w:val="20"/>
                <w:szCs w:val="20"/>
              </w:rPr>
              <w:t>imprisonment</w:t>
            </w:r>
            <w:r w:rsidRPr="00994FE5">
              <w:rPr>
                <w:rFonts w:ascii="Arial" w:hAnsi="Arial" w:cs="Arial"/>
                <w:sz w:val="20"/>
                <w:szCs w:val="20"/>
              </w:rPr>
              <w:t xml:space="preserve"> for 1 year or a $5,000 fine.</w:t>
            </w:r>
          </w:p>
        </w:tc>
      </w:tr>
    </w:tbl>
    <w:p w14:paraId="269E5C32" w14:textId="77777777" w:rsidR="00994FE5" w:rsidRPr="00994FE5" w:rsidRDefault="00994FE5" w:rsidP="00994FE5">
      <w:pPr>
        <w:spacing w:after="0" w:line="240" w:lineRule="auto"/>
        <w:jc w:val="left"/>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08613C77" w14:textId="77777777" w:rsidTr="00101EC2">
        <w:trPr>
          <w:cantSplit/>
        </w:trPr>
        <w:tc>
          <w:tcPr>
            <w:tcW w:w="9350" w:type="dxa"/>
          </w:tcPr>
          <w:p w14:paraId="2443C0EF" w14:textId="77777777" w:rsidR="00994FE5" w:rsidRPr="00994FE5" w:rsidRDefault="00994FE5" w:rsidP="00994FE5">
            <w:pPr>
              <w:overflowPunct w:val="0"/>
              <w:spacing w:before="240" w:after="0" w:line="276" w:lineRule="auto"/>
              <w:ind w:right="176"/>
              <w:textAlignment w:val="baseline"/>
              <w:rPr>
                <w:rFonts w:ascii="Arial" w:hAnsi="Arial" w:cs="Arial"/>
                <w:b/>
                <w:iCs/>
                <w:sz w:val="20"/>
                <w:szCs w:val="18"/>
              </w:rPr>
            </w:pPr>
            <w:r w:rsidRPr="00994FE5">
              <w:rPr>
                <w:rFonts w:ascii="Arial" w:hAnsi="Arial" w:cs="Arial"/>
                <w:b/>
                <w:iCs/>
                <w:sz w:val="20"/>
                <w:szCs w:val="18"/>
              </w:rPr>
              <w:t>Authentication</w:t>
            </w:r>
          </w:p>
          <w:p w14:paraId="564D5156"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6F363924"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 xml:space="preserve">Signature </w:t>
            </w:r>
            <w:r w:rsidRPr="00994FE5">
              <w:rPr>
                <w:rFonts w:ascii="Arial" w:hAnsi="Arial" w:cs="Arial"/>
                <w:iCs/>
                <w:sz w:val="20"/>
                <w:szCs w:val="20"/>
              </w:rPr>
              <w:t>of Judge/Magistrate</w:t>
            </w:r>
          </w:p>
          <w:p w14:paraId="0E3AFF4F" w14:textId="77777777" w:rsidR="00994FE5" w:rsidRPr="00994FE5" w:rsidRDefault="00994FE5" w:rsidP="00994FE5">
            <w:pPr>
              <w:overflowPunct w:val="0"/>
              <w:spacing w:after="120" w:line="276" w:lineRule="auto"/>
              <w:ind w:right="176"/>
              <w:textAlignment w:val="baseline"/>
              <w:rPr>
                <w:rFonts w:ascii="Arial" w:eastAsia="Arial" w:hAnsi="Arial" w:cs="Arial"/>
                <w:bCs/>
                <w:sz w:val="16"/>
                <w:szCs w:val="16"/>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15594EA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E2A9FE7"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4452ED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105B—Apprehension Warrant—Extradition—New Zealand is deleted and substituted as follows:</w:t>
      </w:r>
    </w:p>
    <w:p w14:paraId="4D22EAB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105B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2D7916A" w14:textId="77777777" w:rsidTr="00101EC2">
        <w:tc>
          <w:tcPr>
            <w:tcW w:w="3899" w:type="pct"/>
            <w:tcBorders>
              <w:top w:val="single" w:sz="4" w:space="0" w:color="auto"/>
            </w:tcBorders>
          </w:tcPr>
          <w:p w14:paraId="4F93249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AEF212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5CC58BD" w14:textId="77777777" w:rsidTr="00101EC2">
        <w:trPr>
          <w:trHeight w:val="1148"/>
        </w:trPr>
        <w:tc>
          <w:tcPr>
            <w:tcW w:w="3899" w:type="pct"/>
            <w:tcBorders>
              <w:bottom w:val="single" w:sz="2" w:space="0" w:color="auto"/>
            </w:tcBorders>
          </w:tcPr>
          <w:p w14:paraId="42F2447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33A0CA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503768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0E7AE9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32135D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C1A426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467355F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1B4F29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2B750D2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8"/>
          <w:szCs w:val="20"/>
        </w:rPr>
      </w:pPr>
    </w:p>
    <w:p w14:paraId="44853C8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Commonwealth of Australia</w:t>
      </w:r>
    </w:p>
    <w:p w14:paraId="466FA77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r w:rsidRPr="00994FE5">
        <w:rPr>
          <w:rFonts w:ascii="Arial" w:eastAsia="Times New Roman" w:hAnsi="Arial" w:cs="Arial"/>
          <w:i/>
          <w:iCs/>
          <w:sz w:val="24"/>
          <w:szCs w:val="24"/>
        </w:rPr>
        <w:t>Extradition Act 1988</w:t>
      </w:r>
    </w:p>
    <w:p w14:paraId="447932D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i/>
          <w:iCs/>
          <w:sz w:val="24"/>
          <w:szCs w:val="24"/>
        </w:rPr>
      </w:pPr>
    </w:p>
    <w:p w14:paraId="78A0201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left"/>
        <w:textAlignment w:val="baseline"/>
        <w:rPr>
          <w:rFonts w:ascii="Arial" w:eastAsia="Times New Roman" w:hAnsi="Arial" w:cs="Arial"/>
          <w:sz w:val="24"/>
          <w:szCs w:val="24"/>
        </w:rPr>
      </w:pPr>
      <w:r w:rsidRPr="00994FE5">
        <w:rPr>
          <w:rFonts w:ascii="Arial" w:eastAsia="Times New Roman" w:hAnsi="Arial" w:cs="Arial"/>
          <w:sz w:val="24"/>
          <w:szCs w:val="24"/>
        </w:rPr>
        <w:t>PROVISIONAL ARREST WARRANT UNDER SECTION 29</w:t>
      </w:r>
    </w:p>
    <w:p w14:paraId="31FB34B2"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 xml:space="preserve">To all police officers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w:t>
      </w:r>
    </w:p>
    <w:p w14:paraId="0D2168B5"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55BAABA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WHEREAS:</w:t>
      </w:r>
    </w:p>
    <w:p w14:paraId="75577BC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8349341" w14:textId="77777777" w:rsidR="00994FE5" w:rsidRPr="00994FE5" w:rsidRDefault="00994FE5" w:rsidP="00994FE5">
      <w:pPr>
        <w:numPr>
          <w:ilvl w:val="0"/>
          <w:numId w:val="22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an application has been made to me under section 29 of the </w:t>
      </w:r>
      <w:r w:rsidRPr="00994FE5">
        <w:rPr>
          <w:rFonts w:ascii="Arial" w:eastAsia="Times New Roman" w:hAnsi="Arial" w:cs="Arial"/>
          <w:i/>
          <w:iCs/>
          <w:sz w:val="20"/>
          <w:szCs w:val="20"/>
        </w:rPr>
        <w:t>Extradition Act 1988</w:t>
      </w:r>
      <w:r w:rsidRPr="00994FE5">
        <w:rPr>
          <w:rFonts w:ascii="Arial" w:eastAsia="Times New Roman" w:hAnsi="Arial" w:cs="Arial"/>
          <w:sz w:val="20"/>
          <w:szCs w:val="20"/>
        </w:rPr>
        <w:t>, in the statutory form, on behalf of New Zealand for the issue of a warrant in relation to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under that section 29;</w:t>
      </w:r>
    </w:p>
    <w:p w14:paraId="5401F828" w14:textId="77777777" w:rsidR="00994FE5" w:rsidRPr="00994FE5" w:rsidRDefault="00994FE5" w:rsidP="00994FE5">
      <w:pPr>
        <w:numPr>
          <w:ilvl w:val="0"/>
          <w:numId w:val="22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 am informed by the affidavit annexed to that application and marked …………… that a New Zealand warrant has been issued in relation to that person;</w:t>
      </w:r>
    </w:p>
    <w:p w14:paraId="6A9A04AC" w14:textId="77777777" w:rsidR="00994FE5" w:rsidRPr="00994FE5" w:rsidRDefault="00994FE5" w:rsidP="00994FE5">
      <w:pPr>
        <w:numPr>
          <w:ilvl w:val="0"/>
          <w:numId w:val="22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no application is before me under section 28 of that Act for the indorsement of such a warrant in relation to that person; and</w:t>
      </w:r>
    </w:p>
    <w:p w14:paraId="31B23B23" w14:textId="77777777" w:rsidR="00994FE5" w:rsidRPr="00994FE5" w:rsidRDefault="00994FE5" w:rsidP="00994FE5">
      <w:pPr>
        <w:numPr>
          <w:ilvl w:val="0"/>
          <w:numId w:val="223"/>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 consider that the issue of a warrant in relation to [</w:t>
      </w:r>
      <w:r w:rsidRPr="00994FE5">
        <w:rPr>
          <w:rFonts w:ascii="Arial" w:eastAsia="Times New Roman" w:hAnsi="Arial" w:cs="Arial"/>
          <w:i/>
          <w:iCs/>
          <w:sz w:val="20"/>
          <w:szCs w:val="20"/>
        </w:rPr>
        <w:t>name of person</w:t>
      </w:r>
      <w:r w:rsidRPr="00994FE5">
        <w:rPr>
          <w:rFonts w:ascii="Arial" w:eastAsia="Times New Roman" w:hAnsi="Arial" w:cs="Arial"/>
          <w:sz w:val="20"/>
          <w:szCs w:val="20"/>
        </w:rPr>
        <w:t>] under that section 29 is, having regard to such information as I consider relevant, justified in all the circumstances;</w:t>
      </w:r>
    </w:p>
    <w:p w14:paraId="1D9382D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3F0F0C68"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sz w:val="20"/>
          <w:szCs w:val="20"/>
        </w:rPr>
        <w:t>NOW THEREFORE I, [</w:t>
      </w:r>
      <w:r w:rsidRPr="00994FE5">
        <w:rPr>
          <w:rFonts w:ascii="Arial" w:eastAsia="Times New Roman" w:hAnsi="Arial" w:cs="Arial"/>
          <w:i/>
          <w:iCs/>
          <w:sz w:val="20"/>
          <w:szCs w:val="20"/>
        </w:rPr>
        <w:t>name and designation of magistrate or eligible Judge</w:t>
      </w:r>
      <w:r w:rsidRPr="00994FE5">
        <w:rPr>
          <w:rFonts w:ascii="Arial" w:eastAsia="Times New Roman" w:hAnsi="Arial" w:cs="Arial"/>
          <w:sz w:val="20"/>
          <w:szCs w:val="20"/>
        </w:rPr>
        <w:t xml:space="preserve">], a magistrate or eligible Judge within the meaning of the </w:t>
      </w:r>
      <w:r w:rsidRPr="00994FE5">
        <w:rPr>
          <w:rFonts w:ascii="Arial" w:eastAsia="Times New Roman" w:hAnsi="Arial" w:cs="Arial"/>
          <w:i/>
          <w:iCs/>
          <w:sz w:val="20"/>
          <w:szCs w:val="20"/>
        </w:rPr>
        <w:t>Extradition Act 1988</w:t>
      </w:r>
      <w:r w:rsidRPr="00994FE5">
        <w:rPr>
          <w:rFonts w:ascii="Arial" w:eastAsia="Times New Roman" w:hAnsi="Arial" w:cs="Arial"/>
          <w:iCs/>
          <w:sz w:val="20"/>
          <w:szCs w:val="20"/>
        </w:rPr>
        <w:t>, under section 29 of that Act, hereby authorise and request you to arrest [</w:t>
      </w:r>
      <w:r w:rsidRPr="00994FE5">
        <w:rPr>
          <w:rFonts w:ascii="Arial" w:eastAsia="Times New Roman" w:hAnsi="Arial" w:cs="Arial"/>
          <w:i/>
          <w:sz w:val="20"/>
          <w:szCs w:val="20"/>
        </w:rPr>
        <w:t>name of person</w:t>
      </w:r>
      <w:r w:rsidRPr="00994FE5">
        <w:rPr>
          <w:rFonts w:ascii="Arial" w:eastAsia="Times New Roman" w:hAnsi="Arial" w:cs="Arial"/>
          <w:iCs/>
          <w:sz w:val="20"/>
          <w:szCs w:val="20"/>
        </w:rPr>
        <w:t>] and to bring [</w:t>
      </w:r>
      <w:r w:rsidRPr="00994FE5">
        <w:rPr>
          <w:rFonts w:ascii="Arial" w:eastAsia="Times New Roman" w:hAnsi="Arial" w:cs="Arial"/>
          <w:i/>
          <w:sz w:val="20"/>
          <w:szCs w:val="20"/>
        </w:rPr>
        <w:t>him/her</w:t>
      </w:r>
      <w:r w:rsidRPr="00994FE5">
        <w:rPr>
          <w:rFonts w:ascii="Arial" w:eastAsia="Times New Roman" w:hAnsi="Arial" w:cs="Arial"/>
          <w:iCs/>
          <w:sz w:val="20"/>
          <w:szCs w:val="20"/>
        </w:rPr>
        <w:t>], as soon as practicable, before a magistrate or eligible Judge in the State or Territory in which [</w:t>
      </w:r>
      <w:r w:rsidRPr="00994FE5">
        <w:rPr>
          <w:rFonts w:ascii="Arial" w:eastAsia="Times New Roman" w:hAnsi="Arial" w:cs="Arial"/>
          <w:i/>
          <w:sz w:val="20"/>
          <w:szCs w:val="20"/>
        </w:rPr>
        <w:t>he/she</w:t>
      </w:r>
      <w:r w:rsidRPr="00994FE5">
        <w:rPr>
          <w:rFonts w:ascii="Arial" w:eastAsia="Times New Roman" w:hAnsi="Arial" w:cs="Arial"/>
          <w:iCs/>
          <w:sz w:val="20"/>
          <w:szCs w:val="20"/>
        </w:rPr>
        <w:t>] is arrested to be dealt with according to law.</w:t>
      </w:r>
    </w:p>
    <w:p w14:paraId="3F5BC24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iCs/>
          <w:sz w:val="20"/>
          <w:szCs w:val="20"/>
        </w:rPr>
      </w:pPr>
    </w:p>
    <w:p w14:paraId="3E38149A"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Dated</w:t>
      </w:r>
    </w:p>
    <w:p w14:paraId="087B1B62"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75D6445B"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38095B62"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p>
    <w:p w14:paraId="5A03900C"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rPr>
      </w:pPr>
      <w:r w:rsidRPr="00994FE5">
        <w:rPr>
          <w:rFonts w:ascii="Arial" w:eastAsia="Times New Roman" w:hAnsi="Arial" w:cs="Arial"/>
          <w:i/>
          <w:sz w:val="20"/>
        </w:rPr>
        <w:t>[Signature and designation of magistrate or eligible Judge issuing warrant</w:t>
      </w:r>
      <w:r w:rsidRPr="00994FE5">
        <w:rPr>
          <w:rFonts w:ascii="Arial" w:eastAsia="Times New Roman" w:hAnsi="Arial" w:cs="Arial"/>
          <w:sz w:val="20"/>
        </w:rPr>
        <w:t>]</w:t>
      </w:r>
    </w:p>
    <w:p w14:paraId="55BA0735"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5CB356D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105C—Apprehension Warrant—Extradition—New Zealand—Warrant Indorsement is deleted.</w:t>
      </w:r>
    </w:p>
    <w:p w14:paraId="67176718"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the index to Schedule 1, the words “Form 105E—Apprehension Warrant—ICAC Act” are deleted and substituted with “Form 105EC—Apprehension Warrant—Commonwealth Anti-Corruption Act”.</w:t>
      </w:r>
    </w:p>
    <w:p w14:paraId="07DB00A1"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105EC—Apprehension Warrant—Commonwealth Anti-Corruption Act is deleted and substituted as follows:</w:t>
      </w:r>
    </w:p>
    <w:p w14:paraId="77B3CC1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105EC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8945202" w14:textId="77777777" w:rsidTr="00101EC2">
        <w:tc>
          <w:tcPr>
            <w:tcW w:w="3899" w:type="pct"/>
            <w:tcBorders>
              <w:top w:val="single" w:sz="4" w:space="0" w:color="auto"/>
            </w:tcBorders>
          </w:tcPr>
          <w:p w14:paraId="47A9A9F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2EAE65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B9D0801" w14:textId="77777777" w:rsidTr="00101EC2">
        <w:trPr>
          <w:trHeight w:val="1148"/>
        </w:trPr>
        <w:tc>
          <w:tcPr>
            <w:tcW w:w="3899" w:type="pct"/>
            <w:tcBorders>
              <w:bottom w:val="single" w:sz="2" w:space="0" w:color="auto"/>
            </w:tcBorders>
          </w:tcPr>
          <w:p w14:paraId="0D1AD08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BD73B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770C728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3921FA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07D4FA2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08D4B4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78E144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0AD8D3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D0F362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4248CAAE"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APPREHENSION WARRANT—COMMONWEALTH ANTI-CORRUPTION ACT</w:t>
      </w:r>
    </w:p>
    <w:p w14:paraId="7D94578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994FE5">
        <w:rPr>
          <w:rFonts w:ascii="Arial" w:eastAsia="Times New Roman" w:hAnsi="Arial" w:cs="Arial"/>
          <w:b/>
          <w:bCs/>
          <w:iCs/>
          <w:sz w:val="20"/>
          <w:szCs w:val="20"/>
        </w:rPr>
        <w:t>National Anti-Corruption Commission Act 2022</w:t>
      </w:r>
    </w:p>
    <w:p w14:paraId="3EEE48C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14"/>
        </w:rPr>
      </w:pPr>
    </w:p>
    <w:p w14:paraId="566AF4C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JUDGE OF THE SUPREME </w:t>
      </w:r>
      <w:r w:rsidRPr="00994FE5">
        <w:rPr>
          <w:rFonts w:ascii="Arial" w:eastAsia="Times New Roman" w:hAnsi="Arial" w:cs="Arial"/>
          <w:b/>
          <w:iCs/>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603E35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D9C8DE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9FC88A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3813F957"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2"/>
          <w:szCs w:val="20"/>
        </w:rPr>
      </w:pPr>
    </w:p>
    <w:tbl>
      <w:tblPr>
        <w:tblStyle w:val="TableGrid23"/>
        <w:tblW w:w="5006" w:type="pct"/>
        <w:jc w:val="center"/>
        <w:tblLayout w:type="fixed"/>
        <w:tblLook w:val="04A0" w:firstRow="1" w:lastRow="0" w:firstColumn="1" w:lastColumn="0" w:noHBand="0" w:noVBand="1"/>
      </w:tblPr>
      <w:tblGrid>
        <w:gridCol w:w="2300"/>
        <w:gridCol w:w="1825"/>
        <w:gridCol w:w="1671"/>
        <w:gridCol w:w="36"/>
        <w:gridCol w:w="1953"/>
        <w:gridCol w:w="1576"/>
      </w:tblGrid>
      <w:tr w:rsidR="00994FE5" w:rsidRPr="00994FE5" w14:paraId="559EA2E8" w14:textId="77777777" w:rsidTr="00101EC2">
        <w:trPr>
          <w:cantSplit/>
          <w:trHeight w:val="539"/>
          <w:jc w:val="center"/>
        </w:trPr>
        <w:tc>
          <w:tcPr>
            <w:tcW w:w="10470" w:type="dxa"/>
            <w:gridSpan w:val="6"/>
            <w:vAlign w:val="center"/>
          </w:tcPr>
          <w:p w14:paraId="715143B0" w14:textId="77777777" w:rsidR="00994FE5" w:rsidRPr="00994FE5" w:rsidRDefault="00994FE5" w:rsidP="00994FE5">
            <w:pPr>
              <w:keepNext/>
              <w:spacing w:after="0" w:line="276" w:lineRule="auto"/>
              <w:jc w:val="left"/>
              <w:rPr>
                <w:rFonts w:ascii="Arial" w:hAnsi="Arial" w:cs="Arial"/>
                <w:b/>
                <w:sz w:val="12"/>
              </w:rPr>
            </w:pPr>
            <w:r w:rsidRPr="00994FE5">
              <w:rPr>
                <w:rFonts w:ascii="Arial" w:hAnsi="Arial" w:cs="Arial"/>
                <w:b/>
                <w:sz w:val="20"/>
              </w:rPr>
              <w:t xml:space="preserve">Person subject to warrant </w:t>
            </w:r>
          </w:p>
        </w:tc>
      </w:tr>
      <w:tr w:rsidR="00994FE5" w:rsidRPr="00994FE5" w14:paraId="17D0C273" w14:textId="77777777" w:rsidTr="00101EC2">
        <w:trPr>
          <w:cantSplit/>
          <w:trHeight w:val="454"/>
          <w:jc w:val="center"/>
        </w:trPr>
        <w:tc>
          <w:tcPr>
            <w:tcW w:w="2581" w:type="dxa"/>
            <w:vMerge w:val="restart"/>
          </w:tcPr>
          <w:p w14:paraId="41DC94BE"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sz w:val="20"/>
              </w:rPr>
              <w:t xml:space="preserve">Respondent </w:t>
            </w:r>
          </w:p>
        </w:tc>
        <w:tc>
          <w:tcPr>
            <w:tcW w:w="7889" w:type="dxa"/>
            <w:gridSpan w:val="5"/>
            <w:tcBorders>
              <w:bottom w:val="nil"/>
            </w:tcBorders>
          </w:tcPr>
          <w:p w14:paraId="46431D88" w14:textId="77777777" w:rsidR="00994FE5" w:rsidRPr="00994FE5" w:rsidRDefault="00994FE5" w:rsidP="00994FE5">
            <w:pPr>
              <w:keepNext/>
              <w:spacing w:after="0" w:line="276" w:lineRule="auto"/>
              <w:jc w:val="left"/>
              <w:rPr>
                <w:rFonts w:ascii="Arial" w:hAnsi="Arial" w:cs="Arial"/>
                <w:sz w:val="20"/>
              </w:rPr>
            </w:pPr>
          </w:p>
        </w:tc>
      </w:tr>
      <w:tr w:rsidR="00994FE5" w:rsidRPr="00994FE5" w14:paraId="4B57C3F7" w14:textId="77777777" w:rsidTr="00101EC2">
        <w:trPr>
          <w:cantSplit/>
          <w:trHeight w:val="85"/>
          <w:jc w:val="center"/>
        </w:trPr>
        <w:tc>
          <w:tcPr>
            <w:tcW w:w="2581" w:type="dxa"/>
            <w:vMerge/>
          </w:tcPr>
          <w:p w14:paraId="3EC079AA" w14:textId="77777777" w:rsidR="00994FE5" w:rsidRPr="00994FE5" w:rsidRDefault="00994FE5" w:rsidP="00994FE5">
            <w:pPr>
              <w:keepNext/>
              <w:spacing w:after="0" w:line="276" w:lineRule="auto"/>
              <w:jc w:val="left"/>
              <w:rPr>
                <w:rFonts w:ascii="Arial" w:hAnsi="Arial" w:cs="Arial"/>
                <w:sz w:val="20"/>
              </w:rPr>
            </w:pPr>
          </w:p>
        </w:tc>
        <w:tc>
          <w:tcPr>
            <w:tcW w:w="7889" w:type="dxa"/>
            <w:gridSpan w:val="5"/>
            <w:tcBorders>
              <w:top w:val="nil"/>
            </w:tcBorders>
            <w:vAlign w:val="bottom"/>
          </w:tcPr>
          <w:p w14:paraId="790837F6"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 xml:space="preserve">Full Name </w:t>
            </w:r>
          </w:p>
        </w:tc>
      </w:tr>
      <w:tr w:rsidR="00994FE5" w:rsidRPr="00994FE5" w14:paraId="3D725EB1" w14:textId="77777777" w:rsidTr="00101EC2">
        <w:trPr>
          <w:cantSplit/>
          <w:trHeight w:val="454"/>
          <w:jc w:val="center"/>
        </w:trPr>
        <w:tc>
          <w:tcPr>
            <w:tcW w:w="2581" w:type="dxa"/>
            <w:vMerge w:val="restart"/>
          </w:tcPr>
          <w:p w14:paraId="0105AE48"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sz w:val="20"/>
              </w:rPr>
              <w:t>Address</w:t>
            </w:r>
          </w:p>
        </w:tc>
        <w:tc>
          <w:tcPr>
            <w:tcW w:w="7889" w:type="dxa"/>
            <w:gridSpan w:val="5"/>
            <w:tcBorders>
              <w:bottom w:val="nil"/>
            </w:tcBorders>
          </w:tcPr>
          <w:p w14:paraId="51FBA193" w14:textId="77777777" w:rsidR="00994FE5" w:rsidRPr="00994FE5" w:rsidRDefault="00994FE5" w:rsidP="00994FE5">
            <w:pPr>
              <w:keepNext/>
              <w:spacing w:after="0" w:line="276" w:lineRule="auto"/>
              <w:jc w:val="left"/>
              <w:rPr>
                <w:rFonts w:ascii="Arial" w:hAnsi="Arial" w:cs="Arial"/>
                <w:sz w:val="20"/>
              </w:rPr>
            </w:pPr>
          </w:p>
        </w:tc>
      </w:tr>
      <w:tr w:rsidR="00994FE5" w:rsidRPr="00994FE5" w14:paraId="7402AD4C" w14:textId="77777777" w:rsidTr="00101EC2">
        <w:trPr>
          <w:cantSplit/>
          <w:trHeight w:val="85"/>
          <w:jc w:val="center"/>
        </w:trPr>
        <w:tc>
          <w:tcPr>
            <w:tcW w:w="2581" w:type="dxa"/>
            <w:vMerge/>
          </w:tcPr>
          <w:p w14:paraId="67A78CE2" w14:textId="77777777" w:rsidR="00994FE5" w:rsidRPr="00994FE5" w:rsidRDefault="00994FE5" w:rsidP="00994FE5">
            <w:pPr>
              <w:keepNext/>
              <w:spacing w:after="0" w:line="276" w:lineRule="auto"/>
              <w:jc w:val="left"/>
              <w:rPr>
                <w:rFonts w:ascii="Arial" w:hAnsi="Arial" w:cs="Arial"/>
                <w:sz w:val="20"/>
              </w:rPr>
            </w:pPr>
          </w:p>
        </w:tc>
        <w:tc>
          <w:tcPr>
            <w:tcW w:w="7889" w:type="dxa"/>
            <w:gridSpan w:val="5"/>
            <w:tcBorders>
              <w:top w:val="nil"/>
              <w:bottom w:val="single" w:sz="4" w:space="0" w:color="auto"/>
            </w:tcBorders>
            <w:vAlign w:val="bottom"/>
          </w:tcPr>
          <w:p w14:paraId="21D4991D" w14:textId="77777777" w:rsidR="00994FE5" w:rsidRPr="00994FE5" w:rsidRDefault="00994FE5" w:rsidP="00994FE5">
            <w:pPr>
              <w:keepNext/>
              <w:spacing w:after="0" w:line="276"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1402F99C" w14:textId="77777777" w:rsidTr="00101EC2">
        <w:trPr>
          <w:cantSplit/>
          <w:trHeight w:val="454"/>
          <w:jc w:val="center"/>
        </w:trPr>
        <w:tc>
          <w:tcPr>
            <w:tcW w:w="2581" w:type="dxa"/>
            <w:vMerge/>
          </w:tcPr>
          <w:p w14:paraId="25BF2C8E" w14:textId="77777777" w:rsidR="00994FE5" w:rsidRPr="00994FE5" w:rsidRDefault="00994FE5" w:rsidP="00994FE5">
            <w:pPr>
              <w:keepNext/>
              <w:spacing w:after="0" w:line="276" w:lineRule="auto"/>
              <w:jc w:val="left"/>
              <w:rPr>
                <w:rFonts w:ascii="Arial" w:hAnsi="Arial" w:cs="Arial"/>
                <w:sz w:val="20"/>
              </w:rPr>
            </w:pPr>
          </w:p>
        </w:tc>
        <w:tc>
          <w:tcPr>
            <w:tcW w:w="2040" w:type="dxa"/>
            <w:tcBorders>
              <w:bottom w:val="nil"/>
            </w:tcBorders>
          </w:tcPr>
          <w:p w14:paraId="321D0573" w14:textId="77777777" w:rsidR="00994FE5" w:rsidRPr="00994FE5" w:rsidRDefault="00994FE5" w:rsidP="00994FE5">
            <w:pPr>
              <w:keepNext/>
              <w:spacing w:after="0" w:line="276" w:lineRule="auto"/>
              <w:jc w:val="left"/>
              <w:rPr>
                <w:rFonts w:ascii="Arial" w:hAnsi="Arial" w:cs="Arial"/>
                <w:sz w:val="20"/>
              </w:rPr>
            </w:pPr>
          </w:p>
        </w:tc>
        <w:tc>
          <w:tcPr>
            <w:tcW w:w="1865" w:type="dxa"/>
            <w:tcBorders>
              <w:bottom w:val="nil"/>
            </w:tcBorders>
          </w:tcPr>
          <w:p w14:paraId="1E66D9A8" w14:textId="77777777" w:rsidR="00994FE5" w:rsidRPr="00994FE5" w:rsidRDefault="00994FE5" w:rsidP="00994FE5">
            <w:pPr>
              <w:keepNext/>
              <w:spacing w:after="0" w:line="276" w:lineRule="auto"/>
              <w:jc w:val="left"/>
              <w:rPr>
                <w:rFonts w:ascii="Arial" w:hAnsi="Arial" w:cs="Arial"/>
                <w:sz w:val="20"/>
              </w:rPr>
            </w:pPr>
          </w:p>
        </w:tc>
        <w:tc>
          <w:tcPr>
            <w:tcW w:w="2226" w:type="dxa"/>
            <w:gridSpan w:val="2"/>
            <w:tcBorders>
              <w:bottom w:val="nil"/>
            </w:tcBorders>
          </w:tcPr>
          <w:p w14:paraId="6AB8C371" w14:textId="77777777" w:rsidR="00994FE5" w:rsidRPr="00994FE5" w:rsidRDefault="00994FE5" w:rsidP="00994FE5">
            <w:pPr>
              <w:keepNext/>
              <w:spacing w:after="0" w:line="276" w:lineRule="auto"/>
              <w:jc w:val="left"/>
              <w:rPr>
                <w:rFonts w:ascii="Arial" w:hAnsi="Arial" w:cs="Arial"/>
                <w:sz w:val="20"/>
              </w:rPr>
            </w:pPr>
          </w:p>
        </w:tc>
        <w:tc>
          <w:tcPr>
            <w:tcW w:w="1758" w:type="dxa"/>
            <w:tcBorders>
              <w:bottom w:val="nil"/>
            </w:tcBorders>
          </w:tcPr>
          <w:p w14:paraId="4D2EB5D8" w14:textId="77777777" w:rsidR="00994FE5" w:rsidRPr="00994FE5" w:rsidRDefault="00994FE5" w:rsidP="00994FE5">
            <w:pPr>
              <w:keepNext/>
              <w:spacing w:after="0" w:line="276" w:lineRule="auto"/>
              <w:jc w:val="left"/>
              <w:rPr>
                <w:rFonts w:ascii="Arial" w:hAnsi="Arial" w:cs="Arial"/>
                <w:sz w:val="20"/>
              </w:rPr>
            </w:pPr>
          </w:p>
        </w:tc>
      </w:tr>
      <w:tr w:rsidR="00994FE5" w:rsidRPr="00994FE5" w14:paraId="710B91BA" w14:textId="77777777" w:rsidTr="00101EC2">
        <w:trPr>
          <w:cantSplit/>
          <w:trHeight w:val="86"/>
          <w:jc w:val="center"/>
        </w:trPr>
        <w:tc>
          <w:tcPr>
            <w:tcW w:w="2581" w:type="dxa"/>
            <w:vMerge/>
          </w:tcPr>
          <w:p w14:paraId="512E9CDA" w14:textId="77777777" w:rsidR="00994FE5" w:rsidRPr="00994FE5" w:rsidRDefault="00994FE5" w:rsidP="00994FE5">
            <w:pPr>
              <w:keepNext/>
              <w:spacing w:after="0" w:line="276" w:lineRule="auto"/>
              <w:jc w:val="left"/>
              <w:rPr>
                <w:rFonts w:ascii="Arial" w:hAnsi="Arial" w:cs="Arial"/>
                <w:sz w:val="20"/>
              </w:rPr>
            </w:pPr>
          </w:p>
        </w:tc>
        <w:tc>
          <w:tcPr>
            <w:tcW w:w="2040" w:type="dxa"/>
            <w:tcBorders>
              <w:top w:val="nil"/>
              <w:bottom w:val="single" w:sz="4" w:space="0" w:color="auto"/>
            </w:tcBorders>
            <w:vAlign w:val="bottom"/>
          </w:tcPr>
          <w:p w14:paraId="04444678"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City/town/suburb</w:t>
            </w:r>
          </w:p>
        </w:tc>
        <w:tc>
          <w:tcPr>
            <w:tcW w:w="1865" w:type="dxa"/>
            <w:tcBorders>
              <w:top w:val="nil"/>
              <w:bottom w:val="single" w:sz="4" w:space="0" w:color="auto"/>
            </w:tcBorders>
            <w:vAlign w:val="bottom"/>
          </w:tcPr>
          <w:p w14:paraId="4A5012F4"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State</w:t>
            </w:r>
          </w:p>
        </w:tc>
        <w:tc>
          <w:tcPr>
            <w:tcW w:w="2226" w:type="dxa"/>
            <w:gridSpan w:val="2"/>
            <w:tcBorders>
              <w:top w:val="nil"/>
              <w:bottom w:val="single" w:sz="4" w:space="0" w:color="auto"/>
            </w:tcBorders>
            <w:vAlign w:val="bottom"/>
          </w:tcPr>
          <w:p w14:paraId="7CF3FEAB"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Postcode</w:t>
            </w:r>
          </w:p>
        </w:tc>
        <w:tc>
          <w:tcPr>
            <w:tcW w:w="1758" w:type="dxa"/>
            <w:tcBorders>
              <w:top w:val="nil"/>
              <w:bottom w:val="single" w:sz="4" w:space="0" w:color="auto"/>
            </w:tcBorders>
            <w:vAlign w:val="bottom"/>
          </w:tcPr>
          <w:p w14:paraId="377DD2C5"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Country</w:t>
            </w:r>
          </w:p>
        </w:tc>
      </w:tr>
      <w:tr w:rsidR="00994FE5" w:rsidRPr="00994FE5" w14:paraId="164B8A4D" w14:textId="77777777" w:rsidTr="00101EC2">
        <w:trPr>
          <w:cantSplit/>
          <w:trHeight w:val="454"/>
          <w:jc w:val="center"/>
        </w:trPr>
        <w:tc>
          <w:tcPr>
            <w:tcW w:w="2581" w:type="dxa"/>
            <w:vMerge/>
          </w:tcPr>
          <w:p w14:paraId="63E27551" w14:textId="77777777" w:rsidR="00994FE5" w:rsidRPr="00994FE5" w:rsidRDefault="00994FE5" w:rsidP="00994FE5">
            <w:pPr>
              <w:keepNext/>
              <w:spacing w:after="0" w:line="276" w:lineRule="auto"/>
              <w:jc w:val="left"/>
              <w:rPr>
                <w:rFonts w:ascii="Arial" w:hAnsi="Arial" w:cs="Arial"/>
                <w:sz w:val="20"/>
              </w:rPr>
            </w:pPr>
          </w:p>
        </w:tc>
        <w:tc>
          <w:tcPr>
            <w:tcW w:w="7889" w:type="dxa"/>
            <w:gridSpan w:val="5"/>
            <w:tcBorders>
              <w:bottom w:val="nil"/>
            </w:tcBorders>
          </w:tcPr>
          <w:p w14:paraId="01BBA23C" w14:textId="77777777" w:rsidR="00994FE5" w:rsidRPr="00994FE5" w:rsidRDefault="00994FE5" w:rsidP="00994FE5">
            <w:pPr>
              <w:keepNext/>
              <w:spacing w:after="0" w:line="276" w:lineRule="auto"/>
              <w:jc w:val="left"/>
              <w:rPr>
                <w:rFonts w:ascii="Arial" w:hAnsi="Arial" w:cs="Arial"/>
                <w:sz w:val="20"/>
              </w:rPr>
            </w:pPr>
          </w:p>
        </w:tc>
      </w:tr>
      <w:tr w:rsidR="00994FE5" w:rsidRPr="00994FE5" w14:paraId="35BA09B4" w14:textId="77777777" w:rsidTr="00101EC2">
        <w:trPr>
          <w:cantSplit/>
          <w:trHeight w:val="85"/>
          <w:jc w:val="center"/>
        </w:trPr>
        <w:tc>
          <w:tcPr>
            <w:tcW w:w="2581" w:type="dxa"/>
            <w:vMerge/>
          </w:tcPr>
          <w:p w14:paraId="6B056FC8" w14:textId="77777777" w:rsidR="00994FE5" w:rsidRPr="00994FE5" w:rsidRDefault="00994FE5" w:rsidP="00994FE5">
            <w:pPr>
              <w:keepNext/>
              <w:spacing w:after="0" w:line="276" w:lineRule="auto"/>
              <w:jc w:val="left"/>
              <w:rPr>
                <w:rFonts w:ascii="Arial" w:hAnsi="Arial" w:cs="Arial"/>
                <w:sz w:val="20"/>
              </w:rPr>
            </w:pPr>
          </w:p>
        </w:tc>
        <w:tc>
          <w:tcPr>
            <w:tcW w:w="7889" w:type="dxa"/>
            <w:gridSpan w:val="5"/>
            <w:tcBorders>
              <w:top w:val="nil"/>
              <w:bottom w:val="single" w:sz="4" w:space="0" w:color="auto"/>
            </w:tcBorders>
          </w:tcPr>
          <w:p w14:paraId="4A9E4B42" w14:textId="77777777" w:rsidR="00994FE5" w:rsidRPr="00994FE5" w:rsidRDefault="00994FE5" w:rsidP="00994FE5">
            <w:pPr>
              <w:keepNext/>
              <w:spacing w:after="0" w:line="276" w:lineRule="auto"/>
              <w:jc w:val="left"/>
              <w:rPr>
                <w:rFonts w:ascii="Arial" w:hAnsi="Arial" w:cs="Arial"/>
                <w:b/>
                <w:sz w:val="20"/>
              </w:rPr>
            </w:pPr>
            <w:r w:rsidRPr="00994FE5">
              <w:rPr>
                <w:rFonts w:ascii="Arial" w:hAnsi="Arial" w:cs="Arial"/>
                <w:b/>
                <w:sz w:val="12"/>
              </w:rPr>
              <w:t>Email address</w:t>
            </w:r>
          </w:p>
        </w:tc>
      </w:tr>
      <w:tr w:rsidR="00994FE5" w:rsidRPr="00994FE5" w14:paraId="60947FCB" w14:textId="77777777" w:rsidTr="00101EC2">
        <w:trPr>
          <w:cantSplit/>
          <w:trHeight w:val="393"/>
          <w:jc w:val="center"/>
        </w:trPr>
        <w:tc>
          <w:tcPr>
            <w:tcW w:w="2581" w:type="dxa"/>
            <w:vMerge w:val="restart"/>
          </w:tcPr>
          <w:p w14:paraId="3D13195B"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rPr>
            </w:pPr>
            <w:r w:rsidRPr="00994FE5">
              <w:rPr>
                <w:rFonts w:ascii="Arial" w:hAnsi="Arial" w:cs="Arial"/>
                <w:sz w:val="20"/>
              </w:rPr>
              <w:t>Date of Birth and Licence number</w:t>
            </w:r>
          </w:p>
        </w:tc>
        <w:tc>
          <w:tcPr>
            <w:tcW w:w="3944" w:type="dxa"/>
            <w:gridSpan w:val="3"/>
            <w:tcBorders>
              <w:top w:val="single" w:sz="4" w:space="0" w:color="auto"/>
              <w:bottom w:val="nil"/>
            </w:tcBorders>
          </w:tcPr>
          <w:p w14:paraId="20C07F2B"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3945" w:type="dxa"/>
            <w:gridSpan w:val="2"/>
            <w:tcBorders>
              <w:top w:val="single" w:sz="4" w:space="0" w:color="auto"/>
              <w:bottom w:val="nil"/>
            </w:tcBorders>
          </w:tcPr>
          <w:p w14:paraId="13DB5690"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r>
      <w:tr w:rsidR="00994FE5" w:rsidRPr="00994FE5" w14:paraId="37668118" w14:textId="77777777" w:rsidTr="00101EC2">
        <w:trPr>
          <w:cantSplit/>
          <w:trHeight w:val="84"/>
          <w:jc w:val="center"/>
        </w:trPr>
        <w:tc>
          <w:tcPr>
            <w:tcW w:w="2581" w:type="dxa"/>
            <w:vMerge/>
          </w:tcPr>
          <w:p w14:paraId="3BF77267"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rPr>
            </w:pPr>
          </w:p>
        </w:tc>
        <w:tc>
          <w:tcPr>
            <w:tcW w:w="3944" w:type="dxa"/>
            <w:gridSpan w:val="3"/>
            <w:tcBorders>
              <w:top w:val="nil"/>
              <w:bottom w:val="single" w:sz="4" w:space="0" w:color="auto"/>
            </w:tcBorders>
          </w:tcPr>
          <w:p w14:paraId="1EECA33A"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b/>
                <w:sz w:val="12"/>
                <w:szCs w:val="20"/>
              </w:rPr>
            </w:pPr>
            <w:r w:rsidRPr="00994FE5">
              <w:rPr>
                <w:rFonts w:ascii="Arial" w:hAnsi="Arial" w:cs="Arial"/>
                <w:b/>
                <w:sz w:val="12"/>
                <w:szCs w:val="20"/>
              </w:rPr>
              <w:t>Date of Birth</w:t>
            </w:r>
          </w:p>
        </w:tc>
        <w:tc>
          <w:tcPr>
            <w:tcW w:w="3945" w:type="dxa"/>
            <w:gridSpan w:val="2"/>
            <w:tcBorders>
              <w:top w:val="nil"/>
              <w:bottom w:val="single" w:sz="4" w:space="0" w:color="auto"/>
            </w:tcBorders>
          </w:tcPr>
          <w:p w14:paraId="773E9852"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b/>
                <w:sz w:val="12"/>
                <w:szCs w:val="20"/>
              </w:rPr>
            </w:pPr>
            <w:r w:rsidRPr="00994FE5">
              <w:rPr>
                <w:rFonts w:ascii="Arial" w:hAnsi="Arial" w:cs="Arial"/>
                <w:b/>
                <w:sz w:val="12"/>
                <w:szCs w:val="20"/>
              </w:rPr>
              <w:t>Driver’s Licence No</w:t>
            </w:r>
          </w:p>
        </w:tc>
      </w:tr>
      <w:tr w:rsidR="00994FE5" w:rsidRPr="00994FE5" w14:paraId="5BD99894" w14:textId="77777777" w:rsidTr="00101EC2">
        <w:trPr>
          <w:cantSplit/>
          <w:trHeight w:val="486"/>
          <w:jc w:val="center"/>
        </w:trPr>
        <w:tc>
          <w:tcPr>
            <w:tcW w:w="2581" w:type="dxa"/>
            <w:vMerge w:val="restart"/>
          </w:tcPr>
          <w:p w14:paraId="72734092"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sz w:val="20"/>
              </w:rPr>
              <w:t xml:space="preserve">Phone Details </w:t>
            </w:r>
          </w:p>
        </w:tc>
        <w:tc>
          <w:tcPr>
            <w:tcW w:w="3944" w:type="dxa"/>
            <w:gridSpan w:val="3"/>
            <w:tcBorders>
              <w:top w:val="single" w:sz="4" w:space="0" w:color="auto"/>
              <w:bottom w:val="nil"/>
            </w:tcBorders>
          </w:tcPr>
          <w:p w14:paraId="4A810C7C"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3945" w:type="dxa"/>
            <w:gridSpan w:val="2"/>
            <w:tcBorders>
              <w:top w:val="single" w:sz="4" w:space="0" w:color="auto"/>
              <w:bottom w:val="nil"/>
            </w:tcBorders>
          </w:tcPr>
          <w:p w14:paraId="53C8DD2B"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r>
      <w:tr w:rsidR="00994FE5" w:rsidRPr="00994FE5" w14:paraId="6E004253" w14:textId="77777777" w:rsidTr="00101EC2">
        <w:trPr>
          <w:cantSplit/>
          <w:trHeight w:val="70"/>
          <w:jc w:val="center"/>
        </w:trPr>
        <w:tc>
          <w:tcPr>
            <w:tcW w:w="2581" w:type="dxa"/>
            <w:vMerge/>
          </w:tcPr>
          <w:p w14:paraId="45BF5D6D"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3944" w:type="dxa"/>
            <w:gridSpan w:val="3"/>
            <w:tcBorders>
              <w:top w:val="nil"/>
            </w:tcBorders>
          </w:tcPr>
          <w:p w14:paraId="596FFB82"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b/>
                <w:sz w:val="12"/>
              </w:rPr>
              <w:t>Type (eg. home; work; mobile)—Number</w:t>
            </w:r>
          </w:p>
        </w:tc>
        <w:tc>
          <w:tcPr>
            <w:tcW w:w="3945" w:type="dxa"/>
            <w:gridSpan w:val="2"/>
            <w:tcBorders>
              <w:top w:val="nil"/>
            </w:tcBorders>
          </w:tcPr>
          <w:p w14:paraId="38108D0F"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b/>
                <w:sz w:val="12"/>
              </w:rPr>
              <w:t>Another number</w:t>
            </w:r>
          </w:p>
        </w:tc>
      </w:tr>
    </w:tbl>
    <w:p w14:paraId="1AFD6E1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5000" w:type="pct"/>
        <w:tblLook w:val="04A0" w:firstRow="1" w:lastRow="0" w:firstColumn="1" w:lastColumn="0" w:noHBand="0" w:noVBand="1"/>
      </w:tblPr>
      <w:tblGrid>
        <w:gridCol w:w="9350"/>
      </w:tblGrid>
      <w:tr w:rsidR="00994FE5" w:rsidRPr="00994FE5" w14:paraId="25BC387B" w14:textId="77777777" w:rsidTr="00101EC2">
        <w:trPr>
          <w:cantSplit/>
          <w:trHeight w:val="6632"/>
        </w:trPr>
        <w:tc>
          <w:tcPr>
            <w:tcW w:w="5000" w:type="pct"/>
          </w:tcPr>
          <w:p w14:paraId="0775B058" w14:textId="77777777" w:rsidR="00994FE5" w:rsidRPr="00994FE5" w:rsidRDefault="00994FE5" w:rsidP="00994FE5">
            <w:pPr>
              <w:tabs>
                <w:tab w:val="left" w:pos="1752"/>
              </w:tabs>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lastRenderedPageBreak/>
              <w:t xml:space="preserve">To the National Anti-Corruption Commissioner, each National Anti-Corruption Deputy Commissioner and each authorised officer appointed under section 267 of the </w:t>
            </w:r>
            <w:r w:rsidRPr="00994FE5">
              <w:rPr>
                <w:rFonts w:ascii="Arial" w:hAnsi="Arial" w:cs="Arial"/>
                <w:b/>
                <w:i/>
                <w:iCs/>
                <w:sz w:val="20"/>
                <w:szCs w:val="20"/>
              </w:rPr>
              <w:t>National Anti-Corruption Commission Act 2022</w:t>
            </w:r>
            <w:r w:rsidRPr="00994FE5">
              <w:rPr>
                <w:rFonts w:ascii="Arial" w:hAnsi="Arial" w:cs="Arial"/>
                <w:b/>
                <w:sz w:val="20"/>
                <w:szCs w:val="20"/>
              </w:rPr>
              <w:t xml:space="preserve"> (Cth)</w:t>
            </w:r>
          </w:p>
          <w:p w14:paraId="48FACBBA" w14:textId="77777777" w:rsidR="00994FE5" w:rsidRPr="00994FE5" w:rsidRDefault="00994FE5" w:rsidP="00994FE5">
            <w:pPr>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t>Recitals</w:t>
            </w:r>
          </w:p>
          <w:p w14:paraId="58667B68" w14:textId="77777777" w:rsidR="00994FE5" w:rsidRPr="00994FE5" w:rsidRDefault="00994FE5" w:rsidP="00994FE5">
            <w:pPr>
              <w:overflowPunct w:val="0"/>
              <w:spacing w:after="0" w:line="240" w:lineRule="auto"/>
              <w:jc w:val="left"/>
              <w:textAlignment w:val="baseline"/>
              <w:rPr>
                <w:rFonts w:ascii="Arial" w:hAnsi="Arial" w:cs="Arial"/>
                <w:sz w:val="20"/>
                <w:szCs w:val="20"/>
              </w:rPr>
            </w:pPr>
            <w:r w:rsidRPr="00994FE5">
              <w:rPr>
                <w:rFonts w:ascii="Arial" w:hAnsi="Arial" w:cs="Arial"/>
                <w:sz w:val="20"/>
                <w:szCs w:val="20"/>
              </w:rPr>
              <w:t>The Court being satisfied on [</w:t>
            </w:r>
            <w:r w:rsidRPr="00994FE5">
              <w:rPr>
                <w:rFonts w:ascii="Arial" w:hAnsi="Arial" w:cs="Arial"/>
                <w:i/>
                <w:sz w:val="20"/>
                <w:szCs w:val="20"/>
              </w:rPr>
              <w:t>date</w:t>
            </w:r>
            <w:r w:rsidRPr="00994FE5">
              <w:rPr>
                <w:rFonts w:ascii="Arial" w:hAnsi="Arial" w:cs="Arial"/>
                <w:sz w:val="20"/>
                <w:szCs w:val="20"/>
              </w:rPr>
              <w:t>] by evidence on oath that there are reasonable grounds to believe that:</w:t>
            </w:r>
          </w:p>
          <w:p w14:paraId="6E9920A4"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 xml:space="preserve">that the Person the subject of this warrant has been ordered, under section 89 </w:t>
            </w:r>
            <w:r w:rsidRPr="00994FE5">
              <w:rPr>
                <w:rFonts w:ascii="Arial" w:hAnsi="Arial" w:cs="Arial"/>
                <w:sz w:val="20"/>
                <w:szCs w:val="20"/>
              </w:rPr>
              <w:t xml:space="preserve">of the </w:t>
            </w:r>
            <w:r w:rsidRPr="00994FE5">
              <w:rPr>
                <w:rFonts w:ascii="Arial" w:hAnsi="Arial" w:cs="Arial"/>
                <w:i/>
                <w:iCs/>
                <w:sz w:val="20"/>
                <w:szCs w:val="20"/>
              </w:rPr>
              <w:t xml:space="preserve">National Anti-Corruption Commission Act 2022 </w:t>
            </w:r>
            <w:r w:rsidRPr="00994FE5">
              <w:rPr>
                <w:rFonts w:ascii="Arial" w:hAnsi="Arial" w:cs="Arial"/>
                <w:sz w:val="20"/>
                <w:szCs w:val="20"/>
              </w:rPr>
              <w:t xml:space="preserve">to deliver his or her travel document to the examiner and is likely to leave Australia </w:t>
            </w:r>
            <w:r w:rsidRPr="00994FE5">
              <w:rPr>
                <w:rFonts w:ascii="Arial" w:eastAsia="Calibri" w:hAnsi="Arial" w:cs="Arial"/>
                <w:sz w:val="20"/>
                <w:szCs w:val="20"/>
              </w:rPr>
              <w:t>for the purpose of avoiding giving evidence before the examiner</w:t>
            </w:r>
          </w:p>
          <w:p w14:paraId="038627F2"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 xml:space="preserve">that the Person the subject of this warrant has been issued with a summons under section 63 </w:t>
            </w:r>
            <w:r w:rsidRPr="00994FE5">
              <w:rPr>
                <w:rFonts w:ascii="Arial" w:hAnsi="Arial" w:cs="Arial"/>
                <w:sz w:val="20"/>
                <w:szCs w:val="20"/>
              </w:rPr>
              <w:t xml:space="preserve">of the </w:t>
            </w:r>
            <w:r w:rsidRPr="00994FE5">
              <w:rPr>
                <w:rFonts w:ascii="Arial" w:hAnsi="Arial" w:cs="Arial"/>
                <w:i/>
                <w:iCs/>
                <w:sz w:val="20"/>
                <w:szCs w:val="20"/>
              </w:rPr>
              <w:t xml:space="preserve">National Anti-Corruption Commission Act 2022 </w:t>
            </w:r>
            <w:r w:rsidRPr="00994FE5">
              <w:rPr>
                <w:rFonts w:ascii="Arial" w:eastAsia="Calibri" w:hAnsi="Arial" w:cs="Arial"/>
                <w:sz w:val="20"/>
                <w:szCs w:val="20"/>
              </w:rPr>
              <w:t>and</w:t>
            </w:r>
            <w:r w:rsidRPr="00994FE5">
              <w:rPr>
                <w:rFonts w:ascii="Arial" w:eastAsia="Calibri" w:hAnsi="Arial" w:cs="Arial"/>
                <w:i/>
                <w:sz w:val="20"/>
                <w:szCs w:val="20"/>
              </w:rPr>
              <w:t xml:space="preserve"> </w:t>
            </w:r>
            <w:r w:rsidRPr="00994FE5">
              <w:rPr>
                <w:rFonts w:ascii="Arial" w:eastAsia="Calibri" w:hAnsi="Arial" w:cs="Arial"/>
                <w:sz w:val="20"/>
                <w:szCs w:val="20"/>
              </w:rPr>
              <w:t>[</w:t>
            </w:r>
            <w:r w:rsidRPr="00994FE5">
              <w:rPr>
                <w:rFonts w:ascii="Arial" w:eastAsia="Calibri" w:hAnsi="Arial" w:cs="Arial"/>
                <w:i/>
                <w:sz w:val="20"/>
                <w:szCs w:val="20"/>
              </w:rPr>
              <w:t>has absconded/is likely to abscond</w:t>
            </w:r>
            <w:r w:rsidRPr="00994FE5">
              <w:rPr>
                <w:rFonts w:ascii="Arial" w:eastAsia="Calibri" w:hAnsi="Arial" w:cs="Arial"/>
                <w:sz w:val="20"/>
                <w:szCs w:val="20"/>
              </w:rPr>
              <w:t>].</w:t>
            </w:r>
          </w:p>
          <w:p w14:paraId="4CB725D6"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 xml:space="preserve">that the Person the subject of this warrant has been issued with a summons under under section 63 </w:t>
            </w:r>
            <w:r w:rsidRPr="00994FE5">
              <w:rPr>
                <w:rFonts w:ascii="Arial" w:hAnsi="Arial" w:cs="Arial"/>
                <w:sz w:val="20"/>
                <w:szCs w:val="20"/>
              </w:rPr>
              <w:t xml:space="preserve">of the </w:t>
            </w:r>
            <w:r w:rsidRPr="00994FE5">
              <w:rPr>
                <w:rFonts w:ascii="Arial" w:hAnsi="Arial" w:cs="Arial"/>
                <w:i/>
                <w:iCs/>
                <w:sz w:val="20"/>
                <w:szCs w:val="20"/>
              </w:rPr>
              <w:t xml:space="preserve">National Anti-Corruption Commission Act 2022 </w:t>
            </w:r>
            <w:r w:rsidRPr="00994FE5">
              <w:rPr>
                <w:rFonts w:ascii="Arial" w:eastAsia="Calibri" w:hAnsi="Arial" w:cs="Arial"/>
                <w:sz w:val="20"/>
                <w:szCs w:val="20"/>
              </w:rPr>
              <w:t>and is</w:t>
            </w:r>
            <w:r w:rsidRPr="00994FE5">
              <w:rPr>
                <w:rFonts w:ascii="Arial" w:eastAsia="Calibri" w:hAnsi="Arial" w:cs="Arial"/>
                <w:i/>
                <w:sz w:val="20"/>
                <w:szCs w:val="20"/>
              </w:rPr>
              <w:t xml:space="preserve"> </w:t>
            </w:r>
            <w:r w:rsidRPr="00994FE5">
              <w:rPr>
                <w:rFonts w:ascii="Arial" w:eastAsia="Calibri" w:hAnsi="Arial" w:cs="Arial"/>
                <w:sz w:val="20"/>
                <w:szCs w:val="20"/>
              </w:rPr>
              <w:t>[</w:t>
            </w:r>
            <w:r w:rsidRPr="00994FE5">
              <w:rPr>
                <w:rFonts w:ascii="Arial" w:eastAsia="Calibri" w:hAnsi="Arial" w:cs="Arial"/>
                <w:i/>
                <w:sz w:val="20"/>
                <w:szCs w:val="20"/>
              </w:rPr>
              <w:t>attempting/likely to attempt</w:t>
            </w:r>
            <w:r w:rsidRPr="00994FE5">
              <w:rPr>
                <w:rFonts w:ascii="Arial" w:eastAsia="Calibri" w:hAnsi="Arial" w:cs="Arial"/>
                <w:sz w:val="20"/>
                <w:szCs w:val="20"/>
              </w:rPr>
              <w:t>]</w:t>
            </w:r>
            <w:r w:rsidRPr="00994FE5">
              <w:rPr>
                <w:rFonts w:ascii="Arial" w:eastAsia="Calibri" w:hAnsi="Arial" w:cs="Arial"/>
                <w:i/>
                <w:sz w:val="20"/>
                <w:szCs w:val="20"/>
              </w:rPr>
              <w:t xml:space="preserve"> </w:t>
            </w:r>
            <w:r w:rsidRPr="00994FE5">
              <w:rPr>
                <w:rFonts w:ascii="Arial" w:eastAsia="Calibri" w:hAnsi="Arial" w:cs="Arial"/>
                <w:sz w:val="20"/>
                <w:szCs w:val="20"/>
              </w:rPr>
              <w:t>to evade service of the summons.</w:t>
            </w:r>
          </w:p>
          <w:p w14:paraId="2933620D"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the Person the subject of this warrant [</w:t>
            </w:r>
            <w:r w:rsidRPr="00994FE5">
              <w:rPr>
                <w:rFonts w:ascii="Arial" w:eastAsia="Calibri" w:hAnsi="Arial" w:cs="Arial"/>
                <w:i/>
                <w:sz w:val="20"/>
                <w:szCs w:val="20"/>
              </w:rPr>
              <w:t>has committed/ is likely to commit</w:t>
            </w:r>
            <w:r w:rsidRPr="00994FE5">
              <w:rPr>
                <w:rFonts w:ascii="Arial" w:eastAsia="Calibri" w:hAnsi="Arial" w:cs="Arial"/>
                <w:sz w:val="20"/>
                <w:szCs w:val="20"/>
              </w:rPr>
              <w:t xml:space="preserve">] an offence under section 68 of the </w:t>
            </w:r>
            <w:r w:rsidRPr="00994FE5">
              <w:rPr>
                <w:rFonts w:ascii="Arial" w:eastAsia="Calibri" w:hAnsi="Arial" w:cs="Arial"/>
                <w:i/>
                <w:iCs/>
                <w:sz w:val="20"/>
                <w:szCs w:val="20"/>
              </w:rPr>
              <w:t xml:space="preserve">National Anti-Corruption Commission Act 2022. </w:t>
            </w:r>
          </w:p>
          <w:p w14:paraId="3345685C" w14:textId="77777777" w:rsidR="00994FE5" w:rsidRPr="00994FE5" w:rsidRDefault="00994FE5" w:rsidP="00994FE5">
            <w:pPr>
              <w:overflowPunct w:val="0"/>
              <w:spacing w:before="240" w:after="0" w:line="240" w:lineRule="auto"/>
              <w:jc w:val="left"/>
              <w:textAlignment w:val="baseline"/>
              <w:rPr>
                <w:rFonts w:ascii="Arial" w:hAnsi="Arial" w:cs="Arial"/>
                <w:sz w:val="20"/>
                <w:szCs w:val="20"/>
              </w:rPr>
            </w:pPr>
            <w:r w:rsidRPr="00994FE5">
              <w:rPr>
                <w:rFonts w:ascii="Arial" w:hAnsi="Arial" w:cs="Arial"/>
                <w:b/>
                <w:sz w:val="20"/>
                <w:szCs w:val="20"/>
              </w:rPr>
              <w:t>Warrant</w:t>
            </w:r>
          </w:p>
          <w:p w14:paraId="08C170E2" w14:textId="77777777" w:rsidR="00994FE5" w:rsidRPr="00994FE5" w:rsidRDefault="00994FE5" w:rsidP="00994FE5">
            <w:pPr>
              <w:overflowPunct w:val="0"/>
              <w:spacing w:before="240" w:after="240" w:line="240" w:lineRule="auto"/>
              <w:jc w:val="left"/>
              <w:textAlignment w:val="baseline"/>
              <w:rPr>
                <w:rFonts w:ascii="Arial" w:hAnsi="Arial" w:cs="Arial"/>
                <w:sz w:val="20"/>
                <w:szCs w:val="20"/>
              </w:rPr>
            </w:pPr>
            <w:r w:rsidRPr="00994FE5">
              <w:rPr>
                <w:rFonts w:ascii="Arial" w:hAnsi="Arial" w:cs="Arial"/>
                <w:sz w:val="20"/>
                <w:szCs w:val="20"/>
              </w:rPr>
              <w:t xml:space="preserve">YOU ARE DIRECTED to arrest the Person the subject of this warrant and bring the Person before the Supreme Court as soon as reasonably possible to be dealt with by order of the Court. </w:t>
            </w:r>
          </w:p>
          <w:p w14:paraId="00145151" w14:textId="77777777" w:rsidR="00994FE5" w:rsidRPr="00994FE5" w:rsidRDefault="00994FE5" w:rsidP="00994FE5">
            <w:pPr>
              <w:overflowPunct w:val="0"/>
              <w:spacing w:after="240" w:line="240" w:lineRule="auto"/>
              <w:jc w:val="left"/>
              <w:textAlignment w:val="baseline"/>
              <w:rPr>
                <w:rFonts w:ascii="Arial" w:hAnsi="Arial" w:cs="Arial"/>
                <w:sz w:val="20"/>
                <w:szCs w:val="20"/>
              </w:rPr>
            </w:pPr>
            <w:r w:rsidRPr="00994FE5">
              <w:rPr>
                <w:rFonts w:ascii="Arial" w:hAnsi="Arial" w:cs="Arial"/>
                <w:sz w:val="20"/>
                <w:szCs w:val="20"/>
              </w:rPr>
              <w:t>YOU ARE AUTHORISED to arrest the Person the subject of this warrant.</w:t>
            </w:r>
          </w:p>
          <w:p w14:paraId="26804148"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iCs/>
                <w:sz w:val="20"/>
                <w:szCs w:val="20"/>
              </w:rPr>
              <w:t xml:space="preserve">only </w:t>
            </w:r>
            <w:r w:rsidRPr="00994FE5">
              <w:rPr>
                <w:rFonts w:ascii="Arial" w:eastAsia="Calibri" w:hAnsi="Arial" w:cs="Arial"/>
                <w:sz w:val="20"/>
                <w:szCs w:val="20"/>
              </w:rPr>
              <w:t>during normal Court hours.</w:t>
            </w:r>
          </w:p>
          <w:p w14:paraId="21552B1F"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at any time</w:t>
            </w:r>
            <w:r w:rsidRPr="00994FE5">
              <w:rPr>
                <w:rFonts w:ascii="Arial" w:eastAsia="Calibri" w:hAnsi="Arial" w:cs="Arial"/>
                <w:iCs/>
                <w:sz w:val="20"/>
                <w:szCs w:val="20"/>
              </w:rPr>
              <w:t xml:space="preserve"> and if the </w:t>
            </w:r>
            <w:r w:rsidRPr="00994FE5">
              <w:rPr>
                <w:rFonts w:ascii="Arial" w:eastAsia="Calibri" w:hAnsi="Arial" w:cs="Arial"/>
                <w:sz w:val="20"/>
                <w:szCs w:val="20"/>
              </w:rPr>
              <w:t xml:space="preserve">person the subject of this warrant is arrested outside </w:t>
            </w:r>
            <w:r w:rsidRPr="00994FE5">
              <w:rPr>
                <w:rFonts w:ascii="Arial" w:eastAsia="Calibri" w:hAnsi="Arial" w:cs="Arial"/>
                <w:iCs/>
                <w:sz w:val="20"/>
                <w:szCs w:val="20"/>
              </w:rPr>
              <w:t xml:space="preserve">normal Court hours the Person is to be kept in police custody until the </w:t>
            </w:r>
            <w:r w:rsidRPr="00994FE5">
              <w:rPr>
                <w:rFonts w:ascii="Arial" w:eastAsia="Calibri" w:hAnsi="Arial" w:cs="Arial"/>
                <w:sz w:val="20"/>
                <w:szCs w:val="20"/>
              </w:rPr>
              <w:t>Person the subject of this warrant can be brought before the Court.</w:t>
            </w:r>
          </w:p>
          <w:p w14:paraId="5B63FBB5" w14:textId="77777777" w:rsidR="00994FE5" w:rsidRPr="00994FE5" w:rsidRDefault="00994FE5" w:rsidP="00994FE5">
            <w:pPr>
              <w:overflowPunct w:val="0"/>
              <w:spacing w:before="240" w:after="120" w:line="240" w:lineRule="auto"/>
              <w:jc w:val="left"/>
              <w:textAlignment w:val="baseline"/>
              <w:rPr>
                <w:rFonts w:ascii="Arial" w:hAnsi="Arial" w:cs="Arial"/>
                <w:sz w:val="18"/>
                <w:szCs w:val="18"/>
              </w:rPr>
            </w:pPr>
            <w:r w:rsidRPr="00994FE5">
              <w:rPr>
                <w:rFonts w:ascii="Arial" w:hAnsi="Arial" w:cs="Arial"/>
                <w:sz w:val="20"/>
                <w:szCs w:val="20"/>
              </w:rPr>
              <w:t>This warrant expires on: [</w:t>
            </w:r>
            <w:r w:rsidRPr="00994FE5">
              <w:rPr>
                <w:rFonts w:ascii="Arial" w:hAnsi="Arial" w:cs="Arial"/>
                <w:i/>
                <w:sz w:val="20"/>
                <w:szCs w:val="20"/>
              </w:rPr>
              <w:t>date</w:t>
            </w:r>
            <w:r w:rsidRPr="00994FE5">
              <w:rPr>
                <w:rFonts w:ascii="Arial" w:hAnsi="Arial" w:cs="Arial"/>
                <w:sz w:val="20"/>
                <w:szCs w:val="20"/>
              </w:rPr>
              <w:t>]</w:t>
            </w:r>
          </w:p>
        </w:tc>
      </w:tr>
    </w:tbl>
    <w:p w14:paraId="40CF857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2A1DEE7C" w14:textId="77777777" w:rsidTr="00101EC2">
        <w:tc>
          <w:tcPr>
            <w:tcW w:w="10457" w:type="dxa"/>
          </w:tcPr>
          <w:p w14:paraId="74405509" w14:textId="77777777" w:rsidR="00994FE5" w:rsidRPr="00994FE5" w:rsidRDefault="00994FE5" w:rsidP="00994FE5">
            <w:pPr>
              <w:overflowPunct w:val="0"/>
              <w:spacing w:before="120" w:after="120" w:line="240" w:lineRule="auto"/>
              <w:textAlignment w:val="baseline"/>
              <w:rPr>
                <w:rFonts w:ascii="Arial" w:hAnsi="Arial" w:cs="Arial"/>
                <w:b/>
                <w:i/>
                <w:iCs/>
                <w:sz w:val="20"/>
                <w:szCs w:val="18"/>
              </w:rPr>
            </w:pPr>
            <w:r w:rsidRPr="00994FE5">
              <w:rPr>
                <w:rFonts w:ascii="Arial" w:hAnsi="Arial" w:cs="Arial"/>
                <w:b/>
                <w:iCs/>
                <w:sz w:val="20"/>
                <w:szCs w:val="18"/>
              </w:rPr>
              <w:t xml:space="preserve">Warrants issued pursuant to section 91 of the </w:t>
            </w:r>
            <w:r w:rsidRPr="00994FE5">
              <w:rPr>
                <w:rFonts w:ascii="Arial" w:hAnsi="Arial" w:cs="Arial"/>
                <w:b/>
                <w:i/>
                <w:sz w:val="20"/>
                <w:szCs w:val="18"/>
              </w:rPr>
              <w:t>National Anti-Corruption Commission Act 2022</w:t>
            </w:r>
          </w:p>
          <w:p w14:paraId="630B318E" w14:textId="77777777" w:rsidR="00994FE5" w:rsidRPr="00994FE5" w:rsidRDefault="00994FE5" w:rsidP="00994FE5">
            <w:pPr>
              <w:overflowPunct w:val="0"/>
              <w:spacing w:after="120" w:line="240" w:lineRule="auto"/>
              <w:textAlignment w:val="baseline"/>
              <w:rPr>
                <w:rFonts w:ascii="Arial" w:hAnsi="Arial" w:cs="Arial"/>
                <w:iCs/>
                <w:sz w:val="20"/>
                <w:szCs w:val="20"/>
              </w:rPr>
            </w:pPr>
            <w:r w:rsidRPr="00994FE5">
              <w:rPr>
                <w:rFonts w:ascii="Arial" w:hAnsi="Arial" w:cs="Arial"/>
                <w:iCs/>
                <w:sz w:val="20"/>
                <w:szCs w:val="20"/>
              </w:rPr>
              <w:t>Note 1 –</w:t>
            </w:r>
          </w:p>
          <w:p w14:paraId="3F78F505" w14:textId="77777777" w:rsidR="00994FE5" w:rsidRPr="00994FE5" w:rsidRDefault="00994FE5" w:rsidP="00994FE5">
            <w:pPr>
              <w:overflowPunct w:val="0"/>
              <w:spacing w:before="120" w:after="0" w:line="240" w:lineRule="auto"/>
              <w:textAlignment w:val="baseline"/>
              <w:rPr>
                <w:rFonts w:ascii="Arial" w:hAnsi="Arial" w:cs="Arial"/>
                <w:iCs/>
                <w:sz w:val="20"/>
                <w:szCs w:val="20"/>
              </w:rPr>
            </w:pPr>
            <w:r w:rsidRPr="00994FE5">
              <w:rPr>
                <w:rFonts w:ascii="Arial" w:hAnsi="Arial" w:cs="Arial"/>
                <w:iCs/>
                <w:sz w:val="20"/>
                <w:szCs w:val="20"/>
              </w:rPr>
              <w:t>If a person is apprehended under this warrant, he or she must be brought, as soon as practicable, before a Judge of the Supreme Court and the Judge may –</w:t>
            </w:r>
          </w:p>
          <w:p w14:paraId="1E5C91E4"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grant the person bail, on such security as the Judge thinks fit, on such conditions as he or she thinks necessary to ensure the appearance of the person as a witness before the examiner; or</w:t>
            </w:r>
          </w:p>
          <w:p w14:paraId="60559FD5"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order the continued detention of the person for the purposes of ensuring his or her appearance as such a witness; or</w:t>
            </w:r>
          </w:p>
          <w:p w14:paraId="4FE19D92"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order the release of the person.</w:t>
            </w:r>
          </w:p>
          <w:p w14:paraId="1D66D929" w14:textId="77777777" w:rsidR="00994FE5" w:rsidRPr="00994FE5" w:rsidRDefault="00994FE5" w:rsidP="00994FE5">
            <w:pPr>
              <w:overflowPunct w:val="0"/>
              <w:spacing w:before="120" w:after="0" w:line="240" w:lineRule="auto"/>
              <w:textAlignment w:val="baseline"/>
              <w:rPr>
                <w:rFonts w:ascii="Arial" w:hAnsi="Arial" w:cs="Arial"/>
                <w:iCs/>
                <w:sz w:val="20"/>
                <w:szCs w:val="20"/>
              </w:rPr>
            </w:pPr>
            <w:r w:rsidRPr="00994FE5">
              <w:rPr>
                <w:rFonts w:ascii="Arial" w:hAnsi="Arial" w:cs="Arial"/>
                <w:iCs/>
                <w:sz w:val="20"/>
                <w:szCs w:val="20"/>
              </w:rPr>
              <w:t>Note 2 –</w:t>
            </w:r>
          </w:p>
          <w:p w14:paraId="0DA5BBAF" w14:textId="77777777" w:rsidR="00994FE5" w:rsidRPr="00994FE5" w:rsidRDefault="00994FE5" w:rsidP="00994FE5">
            <w:pPr>
              <w:overflowPunct w:val="0"/>
              <w:spacing w:before="120" w:after="120" w:line="240" w:lineRule="auto"/>
              <w:textAlignment w:val="baseline"/>
              <w:rPr>
                <w:rFonts w:ascii="Arial" w:hAnsi="Arial" w:cs="Arial"/>
                <w:iCs/>
                <w:sz w:val="20"/>
                <w:szCs w:val="20"/>
              </w:rPr>
            </w:pPr>
            <w:r w:rsidRPr="00994FE5">
              <w:rPr>
                <w:rFonts w:ascii="Arial" w:hAnsi="Arial" w:cs="Arial"/>
                <w:iCs/>
                <w:sz w:val="20"/>
                <w:szCs w:val="20"/>
              </w:rPr>
              <w:t xml:space="preserve">If a person is under detention under section 91 of the </w:t>
            </w:r>
            <w:r w:rsidRPr="00994FE5">
              <w:rPr>
                <w:rFonts w:ascii="Arial" w:hAnsi="Arial" w:cs="Arial"/>
                <w:i/>
                <w:sz w:val="20"/>
                <w:szCs w:val="20"/>
              </w:rPr>
              <w:t>National Anti-Corruption Commission Act 2022</w:t>
            </w:r>
            <w:r w:rsidRPr="00994FE5">
              <w:rPr>
                <w:rFonts w:ascii="Arial" w:hAnsi="Arial" w:cs="Arial"/>
                <w:i/>
                <w:iCs/>
                <w:sz w:val="20"/>
                <w:szCs w:val="20"/>
              </w:rPr>
              <w:t xml:space="preserve">, </w:t>
            </w:r>
            <w:r w:rsidRPr="00994FE5">
              <w:rPr>
                <w:rFonts w:ascii="Arial" w:hAnsi="Arial" w:cs="Arial"/>
                <w:iCs/>
                <w:sz w:val="20"/>
                <w:szCs w:val="20"/>
              </w:rPr>
              <w:t>he or she must, within 14 calendar days after he or she was brought, or last brought, before a Judge of the Supreme Court in accordance with that clause, or within such shorter or longer time as a Judge has fixed upon the last previous appearance of the person before a Judge under that clause, be again brought before a Judge.</w:t>
            </w:r>
          </w:p>
        </w:tc>
      </w:tr>
    </w:tbl>
    <w:p w14:paraId="5952D09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0" w:type="auto"/>
        <w:tblLook w:val="04A0" w:firstRow="1" w:lastRow="0" w:firstColumn="1" w:lastColumn="0" w:noHBand="0" w:noVBand="1"/>
      </w:tblPr>
      <w:tblGrid>
        <w:gridCol w:w="9350"/>
      </w:tblGrid>
      <w:tr w:rsidR="00994FE5" w:rsidRPr="00994FE5" w14:paraId="0039BB84" w14:textId="77777777" w:rsidTr="00101EC2">
        <w:tc>
          <w:tcPr>
            <w:tcW w:w="9350" w:type="dxa"/>
          </w:tcPr>
          <w:p w14:paraId="5918AD2F" w14:textId="77777777" w:rsidR="00994FE5" w:rsidRPr="00994FE5" w:rsidRDefault="00994FE5" w:rsidP="00994FE5">
            <w:pPr>
              <w:overflowPunct w:val="0"/>
              <w:spacing w:after="0" w:line="276" w:lineRule="auto"/>
              <w:ind w:right="176"/>
              <w:textAlignment w:val="baseline"/>
              <w:rPr>
                <w:rFonts w:ascii="Arial" w:hAnsi="Arial" w:cs="Arial"/>
                <w:sz w:val="12"/>
                <w:szCs w:val="12"/>
              </w:rPr>
            </w:pPr>
          </w:p>
          <w:p w14:paraId="22B8C1BD"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24ED2516"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Judge</w:t>
            </w:r>
          </w:p>
          <w:p w14:paraId="38B48406" w14:textId="77777777" w:rsidR="00994FE5" w:rsidRPr="00994FE5" w:rsidRDefault="00994FE5" w:rsidP="00994FE5">
            <w:pPr>
              <w:overflowPunct w:val="0"/>
              <w:spacing w:after="120" w:line="276" w:lineRule="auto"/>
              <w:ind w:right="176"/>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41DB688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1946F2DF"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51E00A5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the index to Schedule 1, the words “Form 105ES—Apprehension Warrant—State Anti-Corruption Act” are inserted immediately after the words: “Form 105EC—Apprehension Warrant—Commonwealth Anti-Corruption Act”.</w:t>
      </w:r>
    </w:p>
    <w:p w14:paraId="1AFA51D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t>In Schedule 1, Form 105ES—Apprehension Warrant—State Anti-Corruption Act is inserted as follows:</w:t>
      </w:r>
    </w:p>
    <w:p w14:paraId="1022D74A"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105ES</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3F22563" w14:textId="77777777" w:rsidTr="00101EC2">
        <w:tc>
          <w:tcPr>
            <w:tcW w:w="3899" w:type="pct"/>
            <w:tcBorders>
              <w:top w:val="single" w:sz="4" w:space="0" w:color="auto"/>
            </w:tcBorders>
          </w:tcPr>
          <w:p w14:paraId="23A9E31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477A8FF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4F89FFAC" w14:textId="77777777" w:rsidTr="00101EC2">
        <w:trPr>
          <w:trHeight w:val="1148"/>
        </w:trPr>
        <w:tc>
          <w:tcPr>
            <w:tcW w:w="3899" w:type="pct"/>
            <w:tcBorders>
              <w:bottom w:val="single" w:sz="2" w:space="0" w:color="auto"/>
            </w:tcBorders>
          </w:tcPr>
          <w:p w14:paraId="3B91305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BF755B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AA103F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E22A99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Signed:</w:t>
            </w:r>
          </w:p>
          <w:p w14:paraId="52D11E42"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B82B55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2073FC5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CA4436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64BA062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C224199"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APPREHENSION </w:t>
      </w:r>
      <w:r w:rsidRPr="00994FE5">
        <w:rPr>
          <w:rFonts w:ascii="Arial" w:hAnsi="Arial" w:cs="Arial"/>
          <w:b/>
          <w:bCs/>
          <w:sz w:val="28"/>
        </w:rPr>
        <w:t>WARRANT</w:t>
      </w:r>
      <w:r w:rsidRPr="00994FE5">
        <w:rPr>
          <w:rFonts w:ascii="Arial" w:eastAsia="Times New Roman" w:hAnsi="Arial" w:cs="Arial"/>
          <w:b/>
          <w:bCs/>
          <w:sz w:val="28"/>
          <w:szCs w:val="20"/>
        </w:rPr>
        <w:t>—STATE ANTI-CORRUPTION ACT</w:t>
      </w:r>
    </w:p>
    <w:p w14:paraId="493B7BC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center"/>
        <w:textAlignment w:val="baseline"/>
        <w:rPr>
          <w:rFonts w:ascii="Arial" w:eastAsia="Times New Roman" w:hAnsi="Arial" w:cs="Arial"/>
          <w:b/>
          <w:bCs/>
          <w:sz w:val="28"/>
          <w:szCs w:val="20"/>
        </w:rPr>
      </w:pPr>
      <w:r w:rsidRPr="00994FE5">
        <w:rPr>
          <w:rFonts w:ascii="Arial" w:eastAsia="Times New Roman" w:hAnsi="Arial" w:cs="Arial"/>
          <w:b/>
          <w:bCs/>
          <w:iCs/>
          <w:sz w:val="20"/>
          <w:szCs w:val="20"/>
        </w:rPr>
        <w:t>Independent Commission Against Corruption Act 2012</w:t>
      </w:r>
    </w:p>
    <w:p w14:paraId="0A092CA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sz w:val="20"/>
          <w:szCs w:val="14"/>
        </w:rPr>
      </w:pPr>
    </w:p>
    <w:p w14:paraId="1D020F6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 xml:space="preserve">A DESIGNATED JUDGE OF THE SUPREME </w:t>
      </w:r>
      <w:r w:rsidRPr="00994FE5">
        <w:rPr>
          <w:rFonts w:ascii="Arial" w:eastAsia="Times New Roman" w:hAnsi="Arial" w:cs="Arial"/>
          <w:b/>
          <w:iCs/>
          <w:sz w:val="12"/>
          <w:szCs w:val="20"/>
        </w:rPr>
        <w:t xml:space="preserv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7316BAD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A0B8A3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37C19F2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tbl>
      <w:tblPr>
        <w:tblStyle w:val="TableGrid23"/>
        <w:tblW w:w="5000" w:type="pct"/>
        <w:jc w:val="center"/>
        <w:tblLook w:val="04A0" w:firstRow="1" w:lastRow="0" w:firstColumn="1" w:lastColumn="0" w:noHBand="0" w:noVBand="1"/>
      </w:tblPr>
      <w:tblGrid>
        <w:gridCol w:w="2053"/>
        <w:gridCol w:w="1634"/>
        <w:gridCol w:w="1500"/>
        <w:gridCol w:w="34"/>
        <w:gridCol w:w="1747"/>
        <w:gridCol w:w="2382"/>
      </w:tblGrid>
      <w:tr w:rsidR="00994FE5" w:rsidRPr="00994FE5" w14:paraId="27FC3E6E" w14:textId="77777777" w:rsidTr="00101EC2">
        <w:trPr>
          <w:cantSplit/>
          <w:trHeight w:val="539"/>
          <w:jc w:val="center"/>
        </w:trPr>
        <w:tc>
          <w:tcPr>
            <w:tcW w:w="5000" w:type="pct"/>
            <w:gridSpan w:val="6"/>
            <w:vAlign w:val="center"/>
          </w:tcPr>
          <w:p w14:paraId="1A0409E4" w14:textId="77777777" w:rsidR="00994FE5" w:rsidRPr="00994FE5" w:rsidRDefault="00994FE5" w:rsidP="00994FE5">
            <w:pPr>
              <w:keepNext/>
              <w:spacing w:after="0" w:line="276" w:lineRule="auto"/>
              <w:jc w:val="left"/>
              <w:rPr>
                <w:rFonts w:ascii="Arial" w:hAnsi="Arial" w:cs="Arial"/>
                <w:b/>
                <w:sz w:val="12"/>
              </w:rPr>
            </w:pPr>
            <w:r w:rsidRPr="00994FE5">
              <w:rPr>
                <w:rFonts w:ascii="Arial" w:hAnsi="Arial" w:cs="Arial"/>
                <w:b/>
                <w:sz w:val="20"/>
              </w:rPr>
              <w:t xml:space="preserve">Person subject to warrant </w:t>
            </w:r>
          </w:p>
        </w:tc>
      </w:tr>
      <w:tr w:rsidR="00994FE5" w:rsidRPr="00994FE5" w14:paraId="04E24587" w14:textId="77777777" w:rsidTr="00101EC2">
        <w:trPr>
          <w:cantSplit/>
          <w:trHeight w:val="454"/>
          <w:jc w:val="center"/>
        </w:trPr>
        <w:tc>
          <w:tcPr>
            <w:tcW w:w="1098" w:type="pct"/>
            <w:vMerge w:val="restart"/>
          </w:tcPr>
          <w:p w14:paraId="12F3CA32"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sz w:val="20"/>
              </w:rPr>
              <w:t xml:space="preserve">Respondent </w:t>
            </w:r>
          </w:p>
        </w:tc>
        <w:tc>
          <w:tcPr>
            <w:tcW w:w="3902" w:type="pct"/>
            <w:gridSpan w:val="5"/>
            <w:tcBorders>
              <w:bottom w:val="nil"/>
            </w:tcBorders>
          </w:tcPr>
          <w:p w14:paraId="2DA0978A" w14:textId="77777777" w:rsidR="00994FE5" w:rsidRPr="00994FE5" w:rsidRDefault="00994FE5" w:rsidP="00994FE5">
            <w:pPr>
              <w:keepNext/>
              <w:spacing w:after="0" w:line="276" w:lineRule="auto"/>
              <w:jc w:val="left"/>
              <w:rPr>
                <w:rFonts w:ascii="Arial" w:hAnsi="Arial" w:cs="Arial"/>
                <w:sz w:val="20"/>
              </w:rPr>
            </w:pPr>
          </w:p>
        </w:tc>
      </w:tr>
      <w:tr w:rsidR="00994FE5" w:rsidRPr="00994FE5" w14:paraId="7AFF92C6" w14:textId="77777777" w:rsidTr="00101EC2">
        <w:trPr>
          <w:cantSplit/>
          <w:trHeight w:val="85"/>
          <w:jc w:val="center"/>
        </w:trPr>
        <w:tc>
          <w:tcPr>
            <w:tcW w:w="1098" w:type="pct"/>
            <w:vMerge/>
          </w:tcPr>
          <w:p w14:paraId="77920EF3" w14:textId="77777777" w:rsidR="00994FE5" w:rsidRPr="00994FE5" w:rsidRDefault="00994FE5" w:rsidP="00994FE5">
            <w:pPr>
              <w:keepNext/>
              <w:spacing w:after="0" w:line="276" w:lineRule="auto"/>
              <w:jc w:val="left"/>
              <w:rPr>
                <w:rFonts w:ascii="Arial" w:hAnsi="Arial" w:cs="Arial"/>
                <w:sz w:val="20"/>
              </w:rPr>
            </w:pPr>
          </w:p>
        </w:tc>
        <w:tc>
          <w:tcPr>
            <w:tcW w:w="3902" w:type="pct"/>
            <w:gridSpan w:val="5"/>
            <w:tcBorders>
              <w:top w:val="nil"/>
            </w:tcBorders>
            <w:vAlign w:val="bottom"/>
          </w:tcPr>
          <w:p w14:paraId="39548859"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 xml:space="preserve">Full Name </w:t>
            </w:r>
          </w:p>
        </w:tc>
      </w:tr>
      <w:tr w:rsidR="00994FE5" w:rsidRPr="00994FE5" w14:paraId="7AE0C599" w14:textId="77777777" w:rsidTr="00101EC2">
        <w:trPr>
          <w:cantSplit/>
          <w:trHeight w:val="454"/>
          <w:jc w:val="center"/>
        </w:trPr>
        <w:tc>
          <w:tcPr>
            <w:tcW w:w="1098" w:type="pct"/>
            <w:vMerge w:val="restart"/>
          </w:tcPr>
          <w:p w14:paraId="39AEAAF8"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sz w:val="20"/>
              </w:rPr>
              <w:t>Address</w:t>
            </w:r>
          </w:p>
        </w:tc>
        <w:tc>
          <w:tcPr>
            <w:tcW w:w="3902" w:type="pct"/>
            <w:gridSpan w:val="5"/>
            <w:tcBorders>
              <w:bottom w:val="nil"/>
            </w:tcBorders>
          </w:tcPr>
          <w:p w14:paraId="7CE1BB70" w14:textId="77777777" w:rsidR="00994FE5" w:rsidRPr="00994FE5" w:rsidRDefault="00994FE5" w:rsidP="00994FE5">
            <w:pPr>
              <w:keepNext/>
              <w:spacing w:after="0" w:line="276" w:lineRule="auto"/>
              <w:jc w:val="left"/>
              <w:rPr>
                <w:rFonts w:ascii="Arial" w:hAnsi="Arial" w:cs="Arial"/>
                <w:sz w:val="20"/>
              </w:rPr>
            </w:pPr>
          </w:p>
        </w:tc>
      </w:tr>
      <w:tr w:rsidR="00994FE5" w:rsidRPr="00994FE5" w14:paraId="4543FBD0" w14:textId="77777777" w:rsidTr="00101EC2">
        <w:trPr>
          <w:cantSplit/>
          <w:trHeight w:val="85"/>
          <w:jc w:val="center"/>
        </w:trPr>
        <w:tc>
          <w:tcPr>
            <w:tcW w:w="1098" w:type="pct"/>
            <w:vMerge/>
          </w:tcPr>
          <w:p w14:paraId="1C097FFC" w14:textId="77777777" w:rsidR="00994FE5" w:rsidRPr="00994FE5" w:rsidRDefault="00994FE5" w:rsidP="00994FE5">
            <w:pPr>
              <w:keepNext/>
              <w:spacing w:after="0" w:line="276" w:lineRule="auto"/>
              <w:jc w:val="left"/>
              <w:rPr>
                <w:rFonts w:ascii="Arial" w:hAnsi="Arial" w:cs="Arial"/>
                <w:sz w:val="20"/>
              </w:rPr>
            </w:pPr>
          </w:p>
        </w:tc>
        <w:tc>
          <w:tcPr>
            <w:tcW w:w="3902" w:type="pct"/>
            <w:gridSpan w:val="5"/>
            <w:tcBorders>
              <w:top w:val="nil"/>
              <w:bottom w:val="single" w:sz="4" w:space="0" w:color="auto"/>
            </w:tcBorders>
            <w:vAlign w:val="bottom"/>
          </w:tcPr>
          <w:p w14:paraId="337FB4B3" w14:textId="77777777" w:rsidR="00994FE5" w:rsidRPr="00994FE5" w:rsidRDefault="00994FE5" w:rsidP="00994FE5">
            <w:pPr>
              <w:keepNext/>
              <w:spacing w:after="0" w:line="276"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4EBC2286" w14:textId="77777777" w:rsidTr="00101EC2">
        <w:trPr>
          <w:cantSplit/>
          <w:trHeight w:val="454"/>
          <w:jc w:val="center"/>
        </w:trPr>
        <w:tc>
          <w:tcPr>
            <w:tcW w:w="1098" w:type="pct"/>
            <w:vMerge/>
          </w:tcPr>
          <w:p w14:paraId="5C202AA9" w14:textId="77777777" w:rsidR="00994FE5" w:rsidRPr="00994FE5" w:rsidRDefault="00994FE5" w:rsidP="00994FE5">
            <w:pPr>
              <w:keepNext/>
              <w:spacing w:after="0" w:line="276" w:lineRule="auto"/>
              <w:jc w:val="left"/>
              <w:rPr>
                <w:rFonts w:ascii="Arial" w:hAnsi="Arial" w:cs="Arial"/>
                <w:sz w:val="20"/>
              </w:rPr>
            </w:pPr>
          </w:p>
        </w:tc>
        <w:tc>
          <w:tcPr>
            <w:tcW w:w="874" w:type="pct"/>
            <w:tcBorders>
              <w:bottom w:val="nil"/>
            </w:tcBorders>
          </w:tcPr>
          <w:p w14:paraId="591175E7" w14:textId="77777777" w:rsidR="00994FE5" w:rsidRPr="00994FE5" w:rsidRDefault="00994FE5" w:rsidP="00994FE5">
            <w:pPr>
              <w:keepNext/>
              <w:spacing w:after="0" w:line="276" w:lineRule="auto"/>
              <w:jc w:val="left"/>
              <w:rPr>
                <w:rFonts w:ascii="Arial" w:hAnsi="Arial" w:cs="Arial"/>
                <w:sz w:val="20"/>
              </w:rPr>
            </w:pPr>
          </w:p>
        </w:tc>
        <w:tc>
          <w:tcPr>
            <w:tcW w:w="802" w:type="pct"/>
            <w:tcBorders>
              <w:bottom w:val="nil"/>
            </w:tcBorders>
          </w:tcPr>
          <w:p w14:paraId="0DE4F6F6" w14:textId="77777777" w:rsidR="00994FE5" w:rsidRPr="00994FE5" w:rsidRDefault="00994FE5" w:rsidP="00994FE5">
            <w:pPr>
              <w:keepNext/>
              <w:spacing w:after="0" w:line="276" w:lineRule="auto"/>
              <w:jc w:val="left"/>
              <w:rPr>
                <w:rFonts w:ascii="Arial" w:hAnsi="Arial" w:cs="Arial"/>
                <w:sz w:val="20"/>
              </w:rPr>
            </w:pPr>
          </w:p>
        </w:tc>
        <w:tc>
          <w:tcPr>
            <w:tcW w:w="952" w:type="pct"/>
            <w:gridSpan w:val="2"/>
            <w:tcBorders>
              <w:bottom w:val="nil"/>
            </w:tcBorders>
          </w:tcPr>
          <w:p w14:paraId="23E2FF41" w14:textId="77777777" w:rsidR="00994FE5" w:rsidRPr="00994FE5" w:rsidRDefault="00994FE5" w:rsidP="00994FE5">
            <w:pPr>
              <w:keepNext/>
              <w:spacing w:after="0" w:line="276" w:lineRule="auto"/>
              <w:jc w:val="left"/>
              <w:rPr>
                <w:rFonts w:ascii="Arial" w:hAnsi="Arial" w:cs="Arial"/>
                <w:sz w:val="20"/>
              </w:rPr>
            </w:pPr>
          </w:p>
        </w:tc>
        <w:tc>
          <w:tcPr>
            <w:tcW w:w="1274" w:type="pct"/>
            <w:tcBorders>
              <w:bottom w:val="nil"/>
            </w:tcBorders>
          </w:tcPr>
          <w:p w14:paraId="566729D1" w14:textId="77777777" w:rsidR="00994FE5" w:rsidRPr="00994FE5" w:rsidRDefault="00994FE5" w:rsidP="00994FE5">
            <w:pPr>
              <w:keepNext/>
              <w:spacing w:after="0" w:line="276" w:lineRule="auto"/>
              <w:jc w:val="left"/>
              <w:rPr>
                <w:rFonts w:ascii="Arial" w:hAnsi="Arial" w:cs="Arial"/>
                <w:sz w:val="20"/>
              </w:rPr>
            </w:pPr>
          </w:p>
        </w:tc>
      </w:tr>
      <w:tr w:rsidR="00994FE5" w:rsidRPr="00994FE5" w14:paraId="702039E1" w14:textId="77777777" w:rsidTr="00101EC2">
        <w:trPr>
          <w:cantSplit/>
          <w:trHeight w:val="86"/>
          <w:jc w:val="center"/>
        </w:trPr>
        <w:tc>
          <w:tcPr>
            <w:tcW w:w="1098" w:type="pct"/>
            <w:vMerge/>
          </w:tcPr>
          <w:p w14:paraId="2285423A" w14:textId="77777777" w:rsidR="00994FE5" w:rsidRPr="00994FE5" w:rsidRDefault="00994FE5" w:rsidP="00994FE5">
            <w:pPr>
              <w:keepNext/>
              <w:spacing w:after="0" w:line="276" w:lineRule="auto"/>
              <w:jc w:val="left"/>
              <w:rPr>
                <w:rFonts w:ascii="Arial" w:hAnsi="Arial" w:cs="Arial"/>
                <w:sz w:val="20"/>
              </w:rPr>
            </w:pPr>
          </w:p>
        </w:tc>
        <w:tc>
          <w:tcPr>
            <w:tcW w:w="874" w:type="pct"/>
            <w:tcBorders>
              <w:top w:val="nil"/>
              <w:bottom w:val="single" w:sz="4" w:space="0" w:color="auto"/>
            </w:tcBorders>
            <w:vAlign w:val="bottom"/>
          </w:tcPr>
          <w:p w14:paraId="6D4A72D9"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City/town/suburb</w:t>
            </w:r>
          </w:p>
        </w:tc>
        <w:tc>
          <w:tcPr>
            <w:tcW w:w="802" w:type="pct"/>
            <w:tcBorders>
              <w:top w:val="nil"/>
              <w:bottom w:val="single" w:sz="4" w:space="0" w:color="auto"/>
            </w:tcBorders>
            <w:vAlign w:val="bottom"/>
          </w:tcPr>
          <w:p w14:paraId="5C24EF7C"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State</w:t>
            </w:r>
          </w:p>
        </w:tc>
        <w:tc>
          <w:tcPr>
            <w:tcW w:w="952" w:type="pct"/>
            <w:gridSpan w:val="2"/>
            <w:tcBorders>
              <w:top w:val="nil"/>
              <w:bottom w:val="single" w:sz="4" w:space="0" w:color="auto"/>
            </w:tcBorders>
            <w:vAlign w:val="bottom"/>
          </w:tcPr>
          <w:p w14:paraId="10043D3E"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Postcode</w:t>
            </w:r>
          </w:p>
        </w:tc>
        <w:tc>
          <w:tcPr>
            <w:tcW w:w="1274" w:type="pct"/>
            <w:tcBorders>
              <w:top w:val="nil"/>
              <w:bottom w:val="single" w:sz="4" w:space="0" w:color="auto"/>
            </w:tcBorders>
            <w:vAlign w:val="bottom"/>
          </w:tcPr>
          <w:p w14:paraId="0DAE3B29" w14:textId="77777777" w:rsidR="00994FE5" w:rsidRPr="00994FE5" w:rsidRDefault="00994FE5" w:rsidP="00994FE5">
            <w:pPr>
              <w:keepNext/>
              <w:spacing w:after="0" w:line="276" w:lineRule="auto"/>
              <w:jc w:val="left"/>
              <w:rPr>
                <w:rFonts w:ascii="Arial" w:hAnsi="Arial" w:cs="Arial"/>
                <w:sz w:val="20"/>
              </w:rPr>
            </w:pPr>
            <w:r w:rsidRPr="00994FE5">
              <w:rPr>
                <w:rFonts w:ascii="Arial" w:hAnsi="Arial" w:cs="Arial"/>
                <w:b/>
                <w:sz w:val="12"/>
              </w:rPr>
              <w:t>Country</w:t>
            </w:r>
          </w:p>
        </w:tc>
      </w:tr>
      <w:tr w:rsidR="00994FE5" w:rsidRPr="00994FE5" w14:paraId="343B33B3" w14:textId="77777777" w:rsidTr="00101EC2">
        <w:trPr>
          <w:cantSplit/>
          <w:trHeight w:val="454"/>
          <w:jc w:val="center"/>
        </w:trPr>
        <w:tc>
          <w:tcPr>
            <w:tcW w:w="1098" w:type="pct"/>
            <w:vMerge/>
          </w:tcPr>
          <w:p w14:paraId="1F597077" w14:textId="77777777" w:rsidR="00994FE5" w:rsidRPr="00994FE5" w:rsidRDefault="00994FE5" w:rsidP="00994FE5">
            <w:pPr>
              <w:keepNext/>
              <w:spacing w:after="0" w:line="276" w:lineRule="auto"/>
              <w:jc w:val="left"/>
              <w:rPr>
                <w:rFonts w:ascii="Arial" w:hAnsi="Arial" w:cs="Arial"/>
                <w:sz w:val="20"/>
              </w:rPr>
            </w:pPr>
          </w:p>
        </w:tc>
        <w:tc>
          <w:tcPr>
            <w:tcW w:w="3902" w:type="pct"/>
            <w:gridSpan w:val="5"/>
            <w:tcBorders>
              <w:bottom w:val="nil"/>
            </w:tcBorders>
          </w:tcPr>
          <w:p w14:paraId="453C454B" w14:textId="77777777" w:rsidR="00994FE5" w:rsidRPr="00994FE5" w:rsidRDefault="00994FE5" w:rsidP="00994FE5">
            <w:pPr>
              <w:keepNext/>
              <w:spacing w:after="0" w:line="276" w:lineRule="auto"/>
              <w:jc w:val="left"/>
              <w:rPr>
                <w:rFonts w:ascii="Arial" w:hAnsi="Arial" w:cs="Arial"/>
                <w:sz w:val="20"/>
              </w:rPr>
            </w:pPr>
          </w:p>
        </w:tc>
      </w:tr>
      <w:tr w:rsidR="00994FE5" w:rsidRPr="00994FE5" w14:paraId="23FCC376" w14:textId="77777777" w:rsidTr="00101EC2">
        <w:trPr>
          <w:cantSplit/>
          <w:trHeight w:val="85"/>
          <w:jc w:val="center"/>
        </w:trPr>
        <w:tc>
          <w:tcPr>
            <w:tcW w:w="1098" w:type="pct"/>
            <w:vMerge/>
          </w:tcPr>
          <w:p w14:paraId="5E3B319E" w14:textId="77777777" w:rsidR="00994FE5" w:rsidRPr="00994FE5" w:rsidRDefault="00994FE5" w:rsidP="00994FE5">
            <w:pPr>
              <w:keepNext/>
              <w:spacing w:after="0" w:line="276" w:lineRule="auto"/>
              <w:jc w:val="left"/>
              <w:rPr>
                <w:rFonts w:ascii="Arial" w:hAnsi="Arial" w:cs="Arial"/>
                <w:sz w:val="20"/>
              </w:rPr>
            </w:pPr>
          </w:p>
        </w:tc>
        <w:tc>
          <w:tcPr>
            <w:tcW w:w="3902" w:type="pct"/>
            <w:gridSpan w:val="5"/>
            <w:tcBorders>
              <w:top w:val="nil"/>
              <w:bottom w:val="single" w:sz="4" w:space="0" w:color="auto"/>
            </w:tcBorders>
          </w:tcPr>
          <w:p w14:paraId="1FEB6134" w14:textId="77777777" w:rsidR="00994FE5" w:rsidRPr="00994FE5" w:rsidRDefault="00994FE5" w:rsidP="00994FE5">
            <w:pPr>
              <w:keepNext/>
              <w:spacing w:after="0" w:line="276" w:lineRule="auto"/>
              <w:jc w:val="left"/>
              <w:rPr>
                <w:rFonts w:ascii="Arial" w:hAnsi="Arial" w:cs="Arial"/>
                <w:b/>
                <w:sz w:val="20"/>
              </w:rPr>
            </w:pPr>
            <w:r w:rsidRPr="00994FE5">
              <w:rPr>
                <w:rFonts w:ascii="Arial" w:hAnsi="Arial" w:cs="Arial"/>
                <w:b/>
                <w:sz w:val="12"/>
              </w:rPr>
              <w:t>Email address</w:t>
            </w:r>
          </w:p>
        </w:tc>
      </w:tr>
      <w:tr w:rsidR="00994FE5" w:rsidRPr="00994FE5" w14:paraId="67A6F44A" w14:textId="77777777" w:rsidTr="00101EC2">
        <w:trPr>
          <w:cantSplit/>
          <w:trHeight w:val="393"/>
          <w:jc w:val="center"/>
        </w:trPr>
        <w:tc>
          <w:tcPr>
            <w:tcW w:w="1098" w:type="pct"/>
            <w:vMerge w:val="restart"/>
          </w:tcPr>
          <w:p w14:paraId="32E348DB"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rPr>
            </w:pPr>
            <w:r w:rsidRPr="00994FE5">
              <w:rPr>
                <w:rFonts w:ascii="Arial" w:hAnsi="Arial" w:cs="Arial"/>
                <w:sz w:val="20"/>
              </w:rPr>
              <w:t>Date of Birth and Licence number</w:t>
            </w:r>
          </w:p>
        </w:tc>
        <w:tc>
          <w:tcPr>
            <w:tcW w:w="1694" w:type="pct"/>
            <w:gridSpan w:val="3"/>
            <w:tcBorders>
              <w:top w:val="single" w:sz="4" w:space="0" w:color="auto"/>
              <w:bottom w:val="nil"/>
            </w:tcBorders>
          </w:tcPr>
          <w:p w14:paraId="546EBBDF"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2208" w:type="pct"/>
            <w:gridSpan w:val="2"/>
            <w:tcBorders>
              <w:top w:val="single" w:sz="4" w:space="0" w:color="auto"/>
              <w:bottom w:val="nil"/>
            </w:tcBorders>
          </w:tcPr>
          <w:p w14:paraId="372A2A56"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r>
      <w:tr w:rsidR="00994FE5" w:rsidRPr="00994FE5" w14:paraId="1AF2DCB6" w14:textId="77777777" w:rsidTr="00101EC2">
        <w:trPr>
          <w:cantSplit/>
          <w:trHeight w:val="84"/>
          <w:jc w:val="center"/>
        </w:trPr>
        <w:tc>
          <w:tcPr>
            <w:tcW w:w="1098" w:type="pct"/>
            <w:vMerge/>
          </w:tcPr>
          <w:p w14:paraId="0AF6ACED"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rPr>
            </w:pPr>
          </w:p>
        </w:tc>
        <w:tc>
          <w:tcPr>
            <w:tcW w:w="1694" w:type="pct"/>
            <w:gridSpan w:val="3"/>
            <w:tcBorders>
              <w:top w:val="nil"/>
              <w:bottom w:val="single" w:sz="4" w:space="0" w:color="auto"/>
            </w:tcBorders>
          </w:tcPr>
          <w:p w14:paraId="3454C51C"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b/>
                <w:sz w:val="12"/>
                <w:szCs w:val="20"/>
              </w:rPr>
            </w:pPr>
            <w:r w:rsidRPr="00994FE5">
              <w:rPr>
                <w:rFonts w:ascii="Arial" w:hAnsi="Arial" w:cs="Arial"/>
                <w:b/>
                <w:sz w:val="12"/>
                <w:szCs w:val="20"/>
              </w:rPr>
              <w:t>Date of Birth</w:t>
            </w:r>
          </w:p>
        </w:tc>
        <w:tc>
          <w:tcPr>
            <w:tcW w:w="2208" w:type="pct"/>
            <w:gridSpan w:val="2"/>
            <w:tcBorders>
              <w:top w:val="nil"/>
              <w:bottom w:val="single" w:sz="4" w:space="0" w:color="auto"/>
            </w:tcBorders>
          </w:tcPr>
          <w:p w14:paraId="331A81D0"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b/>
                <w:sz w:val="12"/>
                <w:szCs w:val="20"/>
              </w:rPr>
            </w:pPr>
            <w:r w:rsidRPr="00994FE5">
              <w:rPr>
                <w:rFonts w:ascii="Arial" w:hAnsi="Arial" w:cs="Arial"/>
                <w:b/>
                <w:sz w:val="12"/>
                <w:szCs w:val="20"/>
              </w:rPr>
              <w:t>Driver’s Licence No</w:t>
            </w:r>
          </w:p>
        </w:tc>
      </w:tr>
      <w:tr w:rsidR="00994FE5" w:rsidRPr="00994FE5" w14:paraId="0A59859F" w14:textId="77777777" w:rsidTr="00101EC2">
        <w:trPr>
          <w:cantSplit/>
          <w:trHeight w:val="486"/>
          <w:jc w:val="center"/>
        </w:trPr>
        <w:tc>
          <w:tcPr>
            <w:tcW w:w="1098" w:type="pct"/>
            <w:vMerge w:val="restart"/>
          </w:tcPr>
          <w:p w14:paraId="7209E4EA"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sz w:val="20"/>
              </w:rPr>
              <w:t xml:space="preserve">Phone Details </w:t>
            </w:r>
          </w:p>
        </w:tc>
        <w:tc>
          <w:tcPr>
            <w:tcW w:w="1694" w:type="pct"/>
            <w:gridSpan w:val="3"/>
            <w:tcBorders>
              <w:top w:val="single" w:sz="4" w:space="0" w:color="auto"/>
              <w:bottom w:val="nil"/>
            </w:tcBorders>
          </w:tcPr>
          <w:p w14:paraId="009FEB0F"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2208" w:type="pct"/>
            <w:gridSpan w:val="2"/>
            <w:tcBorders>
              <w:top w:val="single" w:sz="4" w:space="0" w:color="auto"/>
              <w:bottom w:val="nil"/>
            </w:tcBorders>
          </w:tcPr>
          <w:p w14:paraId="12095048"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r>
      <w:tr w:rsidR="00994FE5" w:rsidRPr="00994FE5" w14:paraId="45B530A3" w14:textId="77777777" w:rsidTr="00101EC2">
        <w:trPr>
          <w:cantSplit/>
          <w:trHeight w:val="486"/>
          <w:jc w:val="center"/>
        </w:trPr>
        <w:tc>
          <w:tcPr>
            <w:tcW w:w="1098" w:type="pct"/>
            <w:vMerge/>
          </w:tcPr>
          <w:p w14:paraId="2767CADD"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rPr>
            </w:pPr>
          </w:p>
        </w:tc>
        <w:tc>
          <w:tcPr>
            <w:tcW w:w="1694" w:type="pct"/>
            <w:gridSpan w:val="3"/>
            <w:tcBorders>
              <w:top w:val="single" w:sz="4" w:space="0" w:color="auto"/>
              <w:bottom w:val="nil"/>
            </w:tcBorders>
          </w:tcPr>
          <w:p w14:paraId="53DE54EA"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2208" w:type="pct"/>
            <w:gridSpan w:val="2"/>
            <w:tcBorders>
              <w:top w:val="single" w:sz="4" w:space="0" w:color="auto"/>
              <w:bottom w:val="nil"/>
            </w:tcBorders>
          </w:tcPr>
          <w:p w14:paraId="136C884A"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r>
      <w:tr w:rsidR="00994FE5" w:rsidRPr="00994FE5" w14:paraId="71921651" w14:textId="77777777" w:rsidTr="00101EC2">
        <w:trPr>
          <w:cantSplit/>
          <w:trHeight w:val="70"/>
          <w:jc w:val="center"/>
        </w:trPr>
        <w:tc>
          <w:tcPr>
            <w:tcW w:w="1098" w:type="pct"/>
            <w:vMerge/>
          </w:tcPr>
          <w:p w14:paraId="5317A811"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p>
        </w:tc>
        <w:tc>
          <w:tcPr>
            <w:tcW w:w="1694" w:type="pct"/>
            <w:gridSpan w:val="3"/>
            <w:tcBorders>
              <w:top w:val="nil"/>
            </w:tcBorders>
          </w:tcPr>
          <w:p w14:paraId="4D977F9F"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b/>
                <w:sz w:val="12"/>
              </w:rPr>
              <w:t>Type (eg. home; work; mobile)—Number</w:t>
            </w:r>
          </w:p>
        </w:tc>
        <w:tc>
          <w:tcPr>
            <w:tcW w:w="2208" w:type="pct"/>
            <w:gridSpan w:val="2"/>
            <w:tcBorders>
              <w:top w:val="nil"/>
            </w:tcBorders>
          </w:tcPr>
          <w:p w14:paraId="4807E2BC" w14:textId="77777777" w:rsidR="00994FE5" w:rsidRPr="00994FE5" w:rsidRDefault="00994FE5" w:rsidP="00994FE5">
            <w:pPr>
              <w:overflowPunct w:val="0"/>
              <w:autoSpaceDE w:val="0"/>
              <w:autoSpaceDN w:val="0"/>
              <w:adjustRightInd w:val="0"/>
              <w:spacing w:after="0" w:line="276" w:lineRule="auto"/>
              <w:textAlignment w:val="baseline"/>
              <w:rPr>
                <w:rFonts w:ascii="Arial" w:hAnsi="Arial" w:cs="Arial"/>
                <w:sz w:val="20"/>
                <w:szCs w:val="20"/>
              </w:rPr>
            </w:pPr>
            <w:r w:rsidRPr="00994FE5">
              <w:rPr>
                <w:rFonts w:ascii="Arial" w:hAnsi="Arial" w:cs="Arial"/>
                <w:b/>
                <w:sz w:val="12"/>
              </w:rPr>
              <w:t>Another number</w:t>
            </w:r>
          </w:p>
        </w:tc>
      </w:tr>
      <w:tr w:rsidR="00994FE5" w:rsidRPr="00994FE5" w14:paraId="5F3610F0" w14:textId="77777777" w:rsidTr="00101EC2">
        <w:tblPrEx>
          <w:jc w:val="left"/>
        </w:tblPrEx>
        <w:trPr>
          <w:cantSplit/>
        </w:trPr>
        <w:tc>
          <w:tcPr>
            <w:tcW w:w="5000" w:type="pct"/>
            <w:gridSpan w:val="6"/>
          </w:tcPr>
          <w:p w14:paraId="0C6F2155" w14:textId="77777777" w:rsidR="00994FE5" w:rsidRPr="00994FE5" w:rsidRDefault="00994FE5" w:rsidP="00994FE5">
            <w:pPr>
              <w:tabs>
                <w:tab w:val="left" w:pos="1752"/>
              </w:tabs>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lastRenderedPageBreak/>
              <w:t xml:space="preserve">To the Commissioner of Police for the State of South Australia and each member of the Police Force for the State of South Australia </w:t>
            </w:r>
          </w:p>
          <w:p w14:paraId="1E5E6FC1"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18"/>
              </w:rPr>
              <w:t>if applicable</w:t>
            </w:r>
            <w:r w:rsidRPr="00994FE5">
              <w:rPr>
                <w:rFonts w:ascii="Arial" w:hAnsi="Arial" w:cs="Arial"/>
                <w:sz w:val="18"/>
                <w:szCs w:val="18"/>
              </w:rPr>
              <w:t xml:space="preserve"> </w:t>
            </w:r>
            <w:r w:rsidRPr="00994FE5">
              <w:rPr>
                <w:rFonts w:ascii="Arial" w:hAnsi="Arial" w:cs="Arial"/>
                <w:sz w:val="20"/>
                <w:szCs w:val="20"/>
              </w:rPr>
              <w:t>Police reference number: [</w:t>
            </w:r>
            <w:r w:rsidRPr="00994FE5">
              <w:rPr>
                <w:rFonts w:ascii="Arial" w:hAnsi="Arial" w:cs="Arial"/>
                <w:i/>
                <w:sz w:val="20"/>
                <w:szCs w:val="20"/>
              </w:rPr>
              <w:t>number</w:t>
            </w:r>
            <w:r w:rsidRPr="00994FE5">
              <w:rPr>
                <w:rFonts w:ascii="Arial" w:hAnsi="Arial" w:cs="Arial"/>
                <w:sz w:val="20"/>
                <w:szCs w:val="20"/>
              </w:rPr>
              <w:t>]</w:t>
            </w:r>
          </w:p>
          <w:p w14:paraId="27F20998" w14:textId="77777777" w:rsidR="00994FE5" w:rsidRPr="00994FE5" w:rsidRDefault="00994FE5" w:rsidP="00994FE5">
            <w:pPr>
              <w:overflowPunct w:val="0"/>
              <w:spacing w:before="240" w:after="120" w:line="240" w:lineRule="auto"/>
              <w:jc w:val="left"/>
              <w:textAlignment w:val="baseline"/>
              <w:rPr>
                <w:rFonts w:ascii="Arial" w:hAnsi="Arial" w:cs="Arial"/>
                <w:b/>
                <w:sz w:val="20"/>
                <w:szCs w:val="20"/>
              </w:rPr>
            </w:pPr>
            <w:r w:rsidRPr="00994FE5">
              <w:rPr>
                <w:rFonts w:ascii="Arial" w:hAnsi="Arial" w:cs="Arial"/>
                <w:b/>
                <w:sz w:val="20"/>
                <w:szCs w:val="20"/>
              </w:rPr>
              <w:t>Recitals</w:t>
            </w:r>
          </w:p>
          <w:p w14:paraId="0B66D4D4" w14:textId="77777777" w:rsidR="00994FE5" w:rsidRPr="00994FE5" w:rsidRDefault="00994FE5" w:rsidP="00994FE5">
            <w:pPr>
              <w:overflowPunct w:val="0"/>
              <w:spacing w:after="0" w:line="240" w:lineRule="auto"/>
              <w:jc w:val="left"/>
              <w:textAlignment w:val="baseline"/>
              <w:rPr>
                <w:rFonts w:ascii="Arial" w:hAnsi="Arial" w:cs="Arial"/>
                <w:sz w:val="20"/>
                <w:szCs w:val="20"/>
              </w:rPr>
            </w:pPr>
            <w:r w:rsidRPr="00994FE5">
              <w:rPr>
                <w:rFonts w:ascii="Arial" w:hAnsi="Arial" w:cs="Arial"/>
                <w:sz w:val="20"/>
                <w:szCs w:val="20"/>
              </w:rPr>
              <w:t>The Court being satisfied on [</w:t>
            </w:r>
            <w:r w:rsidRPr="00994FE5">
              <w:rPr>
                <w:rFonts w:ascii="Arial" w:hAnsi="Arial" w:cs="Arial"/>
                <w:i/>
                <w:sz w:val="20"/>
                <w:szCs w:val="20"/>
              </w:rPr>
              <w:t>date</w:t>
            </w:r>
            <w:r w:rsidRPr="00994FE5">
              <w:rPr>
                <w:rFonts w:ascii="Arial" w:hAnsi="Arial" w:cs="Arial"/>
                <w:sz w:val="20"/>
                <w:szCs w:val="20"/>
              </w:rPr>
              <w:t>] by evidence on oath that there are reasonable grounds to believe that:</w:t>
            </w:r>
          </w:p>
          <w:p w14:paraId="02FF7CDF"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that the Person the subject of this warrant has been ordered, under clause 18 of Schedule 2 to the Independent Commissioner against Corruption Act 2012, to deliver his or her passport to the examiner and is likely to leave Australia for the purpose of avoiding giving evidence before the examiner</w:t>
            </w:r>
          </w:p>
          <w:p w14:paraId="1E661ECD"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that the Person the subject of this warrant has been issued with a summons under clause 4(1) of Schedule 2 to the Independent</w:t>
            </w:r>
            <w:r w:rsidRPr="00994FE5">
              <w:rPr>
                <w:rFonts w:ascii="Arial" w:eastAsia="Calibri" w:hAnsi="Arial" w:cs="Arial"/>
                <w:i/>
                <w:sz w:val="20"/>
                <w:szCs w:val="20"/>
              </w:rPr>
              <w:t xml:space="preserve"> </w:t>
            </w:r>
            <w:r w:rsidRPr="00994FE5">
              <w:rPr>
                <w:rFonts w:ascii="Arial" w:eastAsia="Calibri" w:hAnsi="Arial" w:cs="Arial"/>
                <w:sz w:val="20"/>
                <w:szCs w:val="20"/>
              </w:rPr>
              <w:t>Commissioner against Corruption Act 2012</w:t>
            </w:r>
            <w:r w:rsidRPr="00994FE5">
              <w:rPr>
                <w:rFonts w:ascii="Arial" w:eastAsia="Calibri" w:hAnsi="Arial" w:cs="Arial"/>
                <w:i/>
                <w:sz w:val="20"/>
                <w:szCs w:val="20"/>
              </w:rPr>
              <w:t xml:space="preserve"> </w:t>
            </w:r>
            <w:r w:rsidRPr="00994FE5">
              <w:rPr>
                <w:rFonts w:ascii="Arial" w:eastAsia="Calibri" w:hAnsi="Arial" w:cs="Arial"/>
                <w:sz w:val="20"/>
                <w:szCs w:val="20"/>
              </w:rPr>
              <w:t>and</w:t>
            </w:r>
            <w:r w:rsidRPr="00994FE5">
              <w:rPr>
                <w:rFonts w:ascii="Arial" w:eastAsia="Calibri" w:hAnsi="Arial" w:cs="Arial"/>
                <w:i/>
                <w:sz w:val="20"/>
                <w:szCs w:val="20"/>
              </w:rPr>
              <w:t xml:space="preserve"> </w:t>
            </w:r>
            <w:r w:rsidRPr="00994FE5">
              <w:rPr>
                <w:rFonts w:ascii="Arial" w:eastAsia="Calibri" w:hAnsi="Arial" w:cs="Arial"/>
                <w:sz w:val="20"/>
                <w:szCs w:val="20"/>
              </w:rPr>
              <w:t>[</w:t>
            </w:r>
            <w:r w:rsidRPr="00994FE5">
              <w:rPr>
                <w:rFonts w:ascii="Arial" w:eastAsia="Calibri" w:hAnsi="Arial" w:cs="Arial"/>
                <w:i/>
                <w:sz w:val="20"/>
                <w:szCs w:val="20"/>
              </w:rPr>
              <w:t>has absconded/is likely to abscond</w:t>
            </w:r>
            <w:r w:rsidRPr="00994FE5">
              <w:rPr>
                <w:rFonts w:ascii="Arial" w:eastAsia="Calibri" w:hAnsi="Arial" w:cs="Arial"/>
                <w:sz w:val="20"/>
                <w:szCs w:val="20"/>
              </w:rPr>
              <w:t>].</w:t>
            </w:r>
          </w:p>
          <w:p w14:paraId="4EB86342"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that the Person the subject of this warrant has been issued with a summons under clause 4(1) of Schedule 2 to the Independent Commissioner against Corruption Act 2012</w:t>
            </w:r>
            <w:r w:rsidRPr="00994FE5">
              <w:rPr>
                <w:rFonts w:ascii="Arial" w:eastAsia="Calibri" w:hAnsi="Arial" w:cs="Arial"/>
                <w:i/>
                <w:sz w:val="20"/>
                <w:szCs w:val="20"/>
              </w:rPr>
              <w:t xml:space="preserve"> </w:t>
            </w:r>
            <w:r w:rsidRPr="00994FE5">
              <w:rPr>
                <w:rFonts w:ascii="Arial" w:eastAsia="Calibri" w:hAnsi="Arial" w:cs="Arial"/>
                <w:sz w:val="20"/>
                <w:szCs w:val="20"/>
              </w:rPr>
              <w:t>and is</w:t>
            </w:r>
            <w:r w:rsidRPr="00994FE5">
              <w:rPr>
                <w:rFonts w:ascii="Arial" w:eastAsia="Calibri" w:hAnsi="Arial" w:cs="Arial"/>
                <w:i/>
                <w:sz w:val="20"/>
                <w:szCs w:val="20"/>
              </w:rPr>
              <w:t xml:space="preserve"> </w:t>
            </w:r>
            <w:r w:rsidRPr="00994FE5">
              <w:rPr>
                <w:rFonts w:ascii="Arial" w:eastAsia="Calibri" w:hAnsi="Arial" w:cs="Arial"/>
                <w:sz w:val="20"/>
                <w:szCs w:val="20"/>
              </w:rPr>
              <w:t>[</w:t>
            </w:r>
            <w:r w:rsidRPr="00994FE5">
              <w:rPr>
                <w:rFonts w:ascii="Arial" w:eastAsia="Calibri" w:hAnsi="Arial" w:cs="Arial"/>
                <w:i/>
                <w:sz w:val="20"/>
                <w:szCs w:val="20"/>
              </w:rPr>
              <w:t>attempting/likely to attempt</w:t>
            </w:r>
            <w:r w:rsidRPr="00994FE5">
              <w:rPr>
                <w:rFonts w:ascii="Arial" w:eastAsia="Calibri" w:hAnsi="Arial" w:cs="Arial"/>
                <w:sz w:val="20"/>
                <w:szCs w:val="20"/>
              </w:rPr>
              <w:t>]</w:t>
            </w:r>
            <w:r w:rsidRPr="00994FE5">
              <w:rPr>
                <w:rFonts w:ascii="Arial" w:eastAsia="Calibri" w:hAnsi="Arial" w:cs="Arial"/>
                <w:i/>
                <w:sz w:val="20"/>
                <w:szCs w:val="20"/>
              </w:rPr>
              <w:t xml:space="preserve"> </w:t>
            </w:r>
            <w:r w:rsidRPr="00994FE5">
              <w:rPr>
                <w:rFonts w:ascii="Arial" w:eastAsia="Calibri" w:hAnsi="Arial" w:cs="Arial"/>
                <w:sz w:val="20"/>
                <w:szCs w:val="20"/>
              </w:rPr>
              <w:t>to evade service of the summons.</w:t>
            </w:r>
          </w:p>
          <w:p w14:paraId="12C4C215"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b/>
              <w:t>the Person the subject of this warrant [</w:t>
            </w:r>
            <w:r w:rsidRPr="00994FE5">
              <w:rPr>
                <w:rFonts w:ascii="Arial" w:eastAsia="Calibri" w:hAnsi="Arial" w:cs="Arial"/>
                <w:i/>
                <w:sz w:val="20"/>
                <w:szCs w:val="20"/>
              </w:rPr>
              <w:t>has committed/ is likely to commit</w:t>
            </w:r>
            <w:r w:rsidRPr="00994FE5">
              <w:rPr>
                <w:rFonts w:ascii="Arial" w:eastAsia="Calibri" w:hAnsi="Arial" w:cs="Arial"/>
                <w:sz w:val="20"/>
                <w:szCs w:val="20"/>
              </w:rPr>
              <w:t>] an offence under clause 8(1) of Schedule 2 to the Independent Commissioner against Corruption Act 2012.</w:t>
            </w:r>
          </w:p>
          <w:p w14:paraId="215650B6" w14:textId="77777777" w:rsidR="00994FE5" w:rsidRPr="00994FE5" w:rsidRDefault="00994FE5" w:rsidP="00994FE5">
            <w:pPr>
              <w:overflowPunct w:val="0"/>
              <w:spacing w:before="240" w:after="0" w:line="240" w:lineRule="auto"/>
              <w:jc w:val="left"/>
              <w:textAlignment w:val="baseline"/>
              <w:rPr>
                <w:rFonts w:ascii="Arial" w:hAnsi="Arial" w:cs="Arial"/>
                <w:sz w:val="20"/>
                <w:szCs w:val="20"/>
              </w:rPr>
            </w:pPr>
            <w:r w:rsidRPr="00994FE5">
              <w:rPr>
                <w:rFonts w:ascii="Arial" w:hAnsi="Arial" w:cs="Arial"/>
                <w:b/>
                <w:sz w:val="20"/>
                <w:szCs w:val="20"/>
              </w:rPr>
              <w:t>Warrant</w:t>
            </w:r>
          </w:p>
          <w:p w14:paraId="0763089F" w14:textId="77777777" w:rsidR="00994FE5" w:rsidRPr="00994FE5" w:rsidRDefault="00994FE5" w:rsidP="00994FE5">
            <w:pPr>
              <w:overflowPunct w:val="0"/>
              <w:spacing w:before="240" w:after="240" w:line="240" w:lineRule="auto"/>
              <w:jc w:val="left"/>
              <w:textAlignment w:val="baseline"/>
              <w:rPr>
                <w:rFonts w:ascii="Arial" w:hAnsi="Arial" w:cs="Arial"/>
                <w:sz w:val="20"/>
                <w:szCs w:val="20"/>
              </w:rPr>
            </w:pPr>
            <w:r w:rsidRPr="00994FE5">
              <w:rPr>
                <w:rFonts w:ascii="Arial" w:hAnsi="Arial" w:cs="Arial"/>
                <w:sz w:val="20"/>
                <w:szCs w:val="20"/>
              </w:rPr>
              <w:t xml:space="preserve">YOU ARE DIRECTED to arrest the Person the subject of this warrant and bring the Person before the Supreme Court as soon as reasonably possible to be dealt with by order of the Court. </w:t>
            </w:r>
          </w:p>
          <w:p w14:paraId="7D4E7F92" w14:textId="77777777" w:rsidR="00994FE5" w:rsidRPr="00994FE5" w:rsidRDefault="00994FE5" w:rsidP="00994FE5">
            <w:pPr>
              <w:overflowPunct w:val="0"/>
              <w:spacing w:after="240" w:line="240" w:lineRule="auto"/>
              <w:jc w:val="left"/>
              <w:textAlignment w:val="baseline"/>
              <w:rPr>
                <w:rFonts w:ascii="Arial" w:hAnsi="Arial" w:cs="Arial"/>
                <w:sz w:val="20"/>
                <w:szCs w:val="20"/>
              </w:rPr>
            </w:pPr>
            <w:r w:rsidRPr="00994FE5">
              <w:rPr>
                <w:rFonts w:ascii="Arial" w:hAnsi="Arial" w:cs="Arial"/>
                <w:sz w:val="20"/>
                <w:szCs w:val="20"/>
              </w:rPr>
              <w:t>YOU ARE AUTHORISED to arrest the Person the subject of this warrant</w:t>
            </w:r>
          </w:p>
          <w:p w14:paraId="4780ECA4"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iCs/>
                <w:sz w:val="20"/>
                <w:szCs w:val="20"/>
              </w:rPr>
              <w:t xml:space="preserve">only </w:t>
            </w:r>
            <w:r w:rsidRPr="00994FE5">
              <w:rPr>
                <w:rFonts w:ascii="Arial" w:eastAsia="Calibri" w:hAnsi="Arial" w:cs="Arial"/>
                <w:sz w:val="20"/>
                <w:szCs w:val="20"/>
              </w:rPr>
              <w:t>during normal Court hours.</w:t>
            </w:r>
          </w:p>
          <w:p w14:paraId="380318EF" w14:textId="77777777" w:rsidR="00994FE5" w:rsidRPr="00994FE5" w:rsidRDefault="00994FE5" w:rsidP="00994FE5">
            <w:pPr>
              <w:keepLines/>
              <w:numPr>
                <w:ilvl w:val="0"/>
                <w:numId w:val="225"/>
              </w:numPr>
              <w:tabs>
                <w:tab w:val="center" w:pos="1191"/>
                <w:tab w:val="left" w:pos="1588"/>
              </w:tabs>
              <w:overflowPunct w:val="0"/>
              <w:spacing w:before="120" w:after="0" w:line="240" w:lineRule="auto"/>
              <w:ind w:left="590" w:hanging="590"/>
              <w:jc w:val="left"/>
              <w:textAlignment w:val="baseline"/>
              <w:rPr>
                <w:rFonts w:ascii="Arial" w:eastAsia="Calibri" w:hAnsi="Arial" w:cs="Arial"/>
                <w:sz w:val="20"/>
                <w:szCs w:val="20"/>
              </w:rPr>
            </w:pPr>
            <w:r w:rsidRPr="00994FE5">
              <w:rPr>
                <w:rFonts w:ascii="Arial" w:eastAsia="Calibri" w:hAnsi="Arial" w:cs="Arial"/>
                <w:sz w:val="20"/>
                <w:szCs w:val="20"/>
              </w:rPr>
              <w:t>at any time</w:t>
            </w:r>
            <w:r w:rsidRPr="00994FE5">
              <w:rPr>
                <w:rFonts w:ascii="Arial" w:eastAsia="Calibri" w:hAnsi="Arial" w:cs="Arial"/>
                <w:iCs/>
                <w:sz w:val="20"/>
                <w:szCs w:val="20"/>
              </w:rPr>
              <w:t xml:space="preserve"> and if the </w:t>
            </w:r>
            <w:r w:rsidRPr="00994FE5">
              <w:rPr>
                <w:rFonts w:ascii="Arial" w:eastAsia="Calibri" w:hAnsi="Arial" w:cs="Arial"/>
                <w:sz w:val="20"/>
                <w:szCs w:val="20"/>
              </w:rPr>
              <w:t xml:space="preserve">person the subject of this warrant is arrested outside </w:t>
            </w:r>
            <w:r w:rsidRPr="00994FE5">
              <w:rPr>
                <w:rFonts w:ascii="Arial" w:eastAsia="Calibri" w:hAnsi="Arial" w:cs="Arial"/>
                <w:iCs/>
                <w:sz w:val="20"/>
                <w:szCs w:val="20"/>
              </w:rPr>
              <w:t xml:space="preserve">normal Court hours the Person is to be kept in police custody until the </w:t>
            </w:r>
            <w:r w:rsidRPr="00994FE5">
              <w:rPr>
                <w:rFonts w:ascii="Arial" w:eastAsia="Calibri" w:hAnsi="Arial" w:cs="Arial"/>
                <w:sz w:val="20"/>
                <w:szCs w:val="20"/>
              </w:rPr>
              <w:t>Person the subject of this warrant can be brought before the Court.</w:t>
            </w:r>
          </w:p>
          <w:p w14:paraId="69E05BFE" w14:textId="77777777" w:rsidR="00994FE5" w:rsidRPr="00994FE5" w:rsidRDefault="00994FE5" w:rsidP="00994FE5">
            <w:pPr>
              <w:overflowPunct w:val="0"/>
              <w:spacing w:before="240" w:after="120" w:line="240" w:lineRule="auto"/>
              <w:jc w:val="left"/>
              <w:textAlignment w:val="baseline"/>
              <w:rPr>
                <w:rFonts w:ascii="Arial" w:hAnsi="Arial" w:cs="Arial"/>
                <w:sz w:val="18"/>
                <w:szCs w:val="18"/>
              </w:rPr>
            </w:pPr>
            <w:r w:rsidRPr="00994FE5">
              <w:rPr>
                <w:rFonts w:ascii="Arial" w:hAnsi="Arial" w:cs="Arial"/>
                <w:sz w:val="20"/>
                <w:szCs w:val="20"/>
              </w:rPr>
              <w:t>This warrant expires on: [</w:t>
            </w:r>
            <w:r w:rsidRPr="00994FE5">
              <w:rPr>
                <w:rFonts w:ascii="Arial" w:hAnsi="Arial" w:cs="Arial"/>
                <w:i/>
                <w:sz w:val="20"/>
                <w:szCs w:val="20"/>
              </w:rPr>
              <w:t>date</w:t>
            </w:r>
            <w:r w:rsidRPr="00994FE5">
              <w:rPr>
                <w:rFonts w:ascii="Arial" w:hAnsi="Arial" w:cs="Arial"/>
                <w:sz w:val="20"/>
                <w:szCs w:val="20"/>
              </w:rPr>
              <w:t>]</w:t>
            </w:r>
          </w:p>
        </w:tc>
      </w:tr>
    </w:tbl>
    <w:p w14:paraId="3834B615"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593A16DF"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0" w:type="auto"/>
        <w:tblLook w:val="04A0" w:firstRow="1" w:lastRow="0" w:firstColumn="1" w:lastColumn="0" w:noHBand="0" w:noVBand="1"/>
      </w:tblPr>
      <w:tblGrid>
        <w:gridCol w:w="9350"/>
      </w:tblGrid>
      <w:tr w:rsidR="00994FE5" w:rsidRPr="00994FE5" w14:paraId="0397AE70" w14:textId="77777777" w:rsidTr="00101EC2">
        <w:tc>
          <w:tcPr>
            <w:tcW w:w="9350" w:type="dxa"/>
          </w:tcPr>
          <w:p w14:paraId="248C61A6" w14:textId="77777777" w:rsidR="00994FE5" w:rsidRPr="00994FE5" w:rsidRDefault="00994FE5" w:rsidP="00994FE5">
            <w:pPr>
              <w:overflowPunct w:val="0"/>
              <w:spacing w:before="120" w:after="120" w:line="240" w:lineRule="auto"/>
              <w:textAlignment w:val="baseline"/>
              <w:rPr>
                <w:rFonts w:ascii="Arial" w:hAnsi="Arial" w:cs="Arial"/>
                <w:b/>
                <w:i/>
                <w:iCs/>
                <w:sz w:val="20"/>
                <w:szCs w:val="18"/>
              </w:rPr>
            </w:pPr>
            <w:r w:rsidRPr="00994FE5">
              <w:rPr>
                <w:rFonts w:ascii="Arial" w:hAnsi="Arial" w:cs="Arial"/>
                <w:b/>
                <w:iCs/>
                <w:sz w:val="20"/>
                <w:szCs w:val="18"/>
              </w:rPr>
              <w:lastRenderedPageBreak/>
              <w:t>Warrants issued pursuant to clause 9 of Schedule 2 of the Independent Commissioner Against Corruption Act 2012</w:t>
            </w:r>
          </w:p>
          <w:p w14:paraId="388AE1B7" w14:textId="77777777" w:rsidR="00994FE5" w:rsidRPr="00994FE5" w:rsidRDefault="00994FE5" w:rsidP="00994FE5">
            <w:pPr>
              <w:overflowPunct w:val="0"/>
              <w:spacing w:after="120" w:line="240" w:lineRule="auto"/>
              <w:textAlignment w:val="baseline"/>
              <w:rPr>
                <w:rFonts w:ascii="Arial" w:hAnsi="Arial" w:cs="Arial"/>
                <w:iCs/>
                <w:sz w:val="20"/>
                <w:szCs w:val="20"/>
              </w:rPr>
            </w:pPr>
            <w:r w:rsidRPr="00994FE5">
              <w:rPr>
                <w:rFonts w:ascii="Arial" w:hAnsi="Arial" w:cs="Arial"/>
                <w:iCs/>
                <w:sz w:val="20"/>
                <w:szCs w:val="20"/>
              </w:rPr>
              <w:t>Note 1 –</w:t>
            </w:r>
          </w:p>
          <w:p w14:paraId="4301FD1A" w14:textId="77777777" w:rsidR="00994FE5" w:rsidRPr="00994FE5" w:rsidRDefault="00994FE5" w:rsidP="00994FE5">
            <w:pPr>
              <w:overflowPunct w:val="0"/>
              <w:spacing w:before="120" w:after="0" w:line="240" w:lineRule="auto"/>
              <w:textAlignment w:val="baseline"/>
              <w:rPr>
                <w:rFonts w:ascii="Arial" w:hAnsi="Arial" w:cs="Arial"/>
                <w:iCs/>
                <w:sz w:val="20"/>
                <w:szCs w:val="20"/>
              </w:rPr>
            </w:pPr>
            <w:r w:rsidRPr="00994FE5">
              <w:rPr>
                <w:rFonts w:ascii="Arial" w:hAnsi="Arial" w:cs="Arial"/>
                <w:iCs/>
                <w:sz w:val="20"/>
                <w:szCs w:val="20"/>
              </w:rPr>
              <w:t>If a person is apprehended under this warrant, he or she must be brought, as soon as practicable, before a Judge of the Supreme Court and the Judge may –</w:t>
            </w:r>
          </w:p>
          <w:p w14:paraId="3E579D32"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admit the person to bail, with such security as the Judge thinks fit, on such conditions as he or she thinks necessary to ensure the appearance of the person as a witness before the examiner; or</w:t>
            </w:r>
          </w:p>
          <w:p w14:paraId="42365D55"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order the continued detention of the person for the purposes of ensuring his or her appearance as such a witness; or</w:t>
            </w:r>
          </w:p>
          <w:p w14:paraId="3AA75B5F" w14:textId="77777777" w:rsidR="00994FE5" w:rsidRPr="00994FE5" w:rsidRDefault="00994FE5" w:rsidP="00994FE5">
            <w:pPr>
              <w:numPr>
                <w:ilvl w:val="0"/>
                <w:numId w:val="224"/>
              </w:numPr>
              <w:overflowPunct w:val="0"/>
              <w:spacing w:before="120" w:after="0" w:line="240" w:lineRule="auto"/>
              <w:ind w:right="176"/>
              <w:contextualSpacing/>
              <w:jc w:val="left"/>
              <w:textAlignment w:val="baseline"/>
              <w:rPr>
                <w:rFonts w:ascii="Arial" w:hAnsi="Arial" w:cs="Arial"/>
                <w:iCs/>
                <w:sz w:val="20"/>
                <w:szCs w:val="20"/>
              </w:rPr>
            </w:pPr>
            <w:r w:rsidRPr="00994FE5">
              <w:rPr>
                <w:rFonts w:ascii="Arial" w:hAnsi="Arial" w:cs="Arial"/>
                <w:iCs/>
                <w:sz w:val="20"/>
                <w:szCs w:val="20"/>
              </w:rPr>
              <w:t>order the release of the person.</w:t>
            </w:r>
          </w:p>
          <w:p w14:paraId="41692F04" w14:textId="77777777" w:rsidR="00994FE5" w:rsidRPr="00994FE5" w:rsidRDefault="00994FE5" w:rsidP="00994FE5">
            <w:pPr>
              <w:overflowPunct w:val="0"/>
              <w:spacing w:before="120" w:after="0" w:line="240" w:lineRule="auto"/>
              <w:textAlignment w:val="baseline"/>
              <w:rPr>
                <w:rFonts w:ascii="Arial" w:hAnsi="Arial" w:cs="Arial"/>
                <w:iCs/>
                <w:sz w:val="20"/>
                <w:szCs w:val="20"/>
              </w:rPr>
            </w:pPr>
            <w:r w:rsidRPr="00994FE5">
              <w:rPr>
                <w:rFonts w:ascii="Arial" w:hAnsi="Arial" w:cs="Arial"/>
                <w:iCs/>
                <w:sz w:val="20"/>
                <w:szCs w:val="20"/>
              </w:rPr>
              <w:t>Note 2 –</w:t>
            </w:r>
          </w:p>
          <w:p w14:paraId="7B3D8EAE" w14:textId="77777777" w:rsidR="00994FE5" w:rsidRPr="00994FE5" w:rsidRDefault="00994FE5" w:rsidP="00994FE5">
            <w:pPr>
              <w:overflowPunct w:val="0"/>
              <w:spacing w:before="120" w:after="120" w:line="240" w:lineRule="auto"/>
              <w:textAlignment w:val="baseline"/>
              <w:rPr>
                <w:rFonts w:ascii="Arial" w:hAnsi="Arial" w:cs="Arial"/>
                <w:iCs/>
                <w:sz w:val="20"/>
                <w:szCs w:val="20"/>
              </w:rPr>
            </w:pPr>
            <w:r w:rsidRPr="00994FE5">
              <w:rPr>
                <w:rFonts w:ascii="Arial" w:hAnsi="Arial" w:cs="Arial"/>
                <w:iCs/>
                <w:sz w:val="20"/>
                <w:szCs w:val="20"/>
              </w:rPr>
              <w:t>If a person is under detention under clause 9 of Schedule 2 to the Independent Commissioner Against Corruption Act 2012</w:t>
            </w:r>
            <w:r w:rsidRPr="00994FE5">
              <w:rPr>
                <w:rFonts w:ascii="Arial" w:hAnsi="Arial" w:cs="Arial"/>
                <w:i/>
                <w:iCs/>
                <w:sz w:val="20"/>
                <w:szCs w:val="20"/>
              </w:rPr>
              <w:t xml:space="preserve">, </w:t>
            </w:r>
            <w:r w:rsidRPr="00994FE5">
              <w:rPr>
                <w:rFonts w:ascii="Arial" w:hAnsi="Arial" w:cs="Arial"/>
                <w:iCs/>
                <w:sz w:val="20"/>
                <w:szCs w:val="20"/>
              </w:rPr>
              <w:t>he or she must, within 14 calendar days after he or she was brought, or last brought, before a Judge of the Supreme Court in accordance with that clause, or within such shorter or longer time as a Judge has fixed upon the last previous appearance of the person before a Judge under that clause, be again brought before a Judge.</w:t>
            </w:r>
          </w:p>
        </w:tc>
      </w:tr>
    </w:tbl>
    <w:p w14:paraId="6D0BB0A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15"/>
        <w:tblW w:w="0" w:type="auto"/>
        <w:tblLook w:val="04A0" w:firstRow="1" w:lastRow="0" w:firstColumn="1" w:lastColumn="0" w:noHBand="0" w:noVBand="1"/>
      </w:tblPr>
      <w:tblGrid>
        <w:gridCol w:w="9350"/>
      </w:tblGrid>
      <w:tr w:rsidR="00994FE5" w:rsidRPr="00994FE5" w14:paraId="77748E0D" w14:textId="77777777" w:rsidTr="00101EC2">
        <w:tc>
          <w:tcPr>
            <w:tcW w:w="10457" w:type="dxa"/>
          </w:tcPr>
          <w:p w14:paraId="74854983" w14:textId="77777777" w:rsidR="00994FE5" w:rsidRPr="00994FE5" w:rsidRDefault="00994FE5" w:rsidP="00994FE5">
            <w:pPr>
              <w:overflowPunct w:val="0"/>
              <w:spacing w:after="0" w:line="276" w:lineRule="auto"/>
              <w:ind w:right="176"/>
              <w:textAlignment w:val="baseline"/>
              <w:rPr>
                <w:rFonts w:ascii="Arial" w:hAnsi="Arial" w:cs="Arial"/>
                <w:sz w:val="12"/>
                <w:szCs w:val="12"/>
              </w:rPr>
            </w:pPr>
          </w:p>
          <w:p w14:paraId="38622C30" w14:textId="77777777" w:rsidR="00994FE5" w:rsidRPr="00994FE5" w:rsidRDefault="00994FE5" w:rsidP="00994FE5">
            <w:pPr>
              <w:overflowPunct w:val="0"/>
              <w:spacing w:before="600" w:after="0" w:line="276" w:lineRule="auto"/>
              <w:ind w:right="176"/>
              <w:textAlignment w:val="baseline"/>
              <w:rPr>
                <w:rFonts w:ascii="Arial" w:hAnsi="Arial" w:cs="Arial"/>
                <w:sz w:val="20"/>
                <w:szCs w:val="20"/>
              </w:rPr>
            </w:pPr>
            <w:r w:rsidRPr="00994FE5">
              <w:rPr>
                <w:rFonts w:ascii="Arial" w:hAnsi="Arial" w:cs="Arial"/>
                <w:sz w:val="20"/>
                <w:szCs w:val="20"/>
              </w:rPr>
              <w:t>…………………………………………</w:t>
            </w:r>
          </w:p>
          <w:p w14:paraId="2946022F" w14:textId="77777777" w:rsidR="00994FE5" w:rsidRPr="00994FE5" w:rsidRDefault="00994FE5" w:rsidP="00994FE5">
            <w:pPr>
              <w:overflowPunct w:val="0"/>
              <w:spacing w:after="0" w:line="276" w:lineRule="auto"/>
              <w:ind w:right="176"/>
              <w:textAlignment w:val="baseline"/>
              <w:rPr>
                <w:rFonts w:ascii="Arial" w:hAnsi="Arial" w:cs="Arial"/>
                <w:sz w:val="20"/>
                <w:szCs w:val="20"/>
              </w:rPr>
            </w:pPr>
            <w:r w:rsidRPr="00994FE5">
              <w:rPr>
                <w:rFonts w:ascii="Arial" w:hAnsi="Arial" w:cs="Arial"/>
                <w:sz w:val="20"/>
                <w:szCs w:val="20"/>
              </w:rPr>
              <w:t>Signature of Judge</w:t>
            </w:r>
          </w:p>
          <w:p w14:paraId="7DCE8941" w14:textId="77777777" w:rsidR="00994FE5" w:rsidRPr="00994FE5" w:rsidRDefault="00994FE5" w:rsidP="00994FE5">
            <w:pPr>
              <w:overflowPunct w:val="0"/>
              <w:spacing w:after="120" w:line="276" w:lineRule="auto"/>
              <w:ind w:right="176"/>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title and name</w:t>
            </w:r>
            <w:r w:rsidRPr="00994FE5">
              <w:rPr>
                <w:rFonts w:ascii="Arial" w:hAnsi="Arial" w:cs="Arial"/>
                <w:iCs/>
                <w:sz w:val="20"/>
                <w:szCs w:val="20"/>
              </w:rPr>
              <w:t>]</w:t>
            </w:r>
          </w:p>
        </w:tc>
      </w:tr>
    </w:tbl>
    <w:p w14:paraId="4D7A8A4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71177B84"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2CEA59DC"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105F—Apprehension Warrant –ACC Act is deleted and substituted as Form 105F—Apprehension Warrant—State ACC Act as follows:</w:t>
      </w:r>
    </w:p>
    <w:p w14:paraId="35861DC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105F</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3B07BD27" w14:textId="77777777" w:rsidTr="00101EC2">
        <w:tc>
          <w:tcPr>
            <w:tcW w:w="3899" w:type="pct"/>
            <w:tcBorders>
              <w:top w:val="single" w:sz="4" w:space="0" w:color="auto"/>
              <w:left w:val="single" w:sz="4" w:space="0" w:color="auto"/>
              <w:bottom w:val="nil"/>
              <w:right w:val="nil"/>
            </w:tcBorders>
            <w:hideMark/>
          </w:tcPr>
          <w:p w14:paraId="7530E807" w14:textId="77777777" w:rsidR="00994FE5" w:rsidRPr="00994FE5" w:rsidRDefault="00994FE5" w:rsidP="00994FE5">
            <w:pPr>
              <w:tabs>
                <w:tab w:val="center" w:pos="4153"/>
                <w:tab w:val="right" w:pos="8306"/>
              </w:tabs>
              <w:spacing w:after="0" w:line="240" w:lineRule="auto"/>
              <w:jc w:val="left"/>
              <w:rPr>
                <w:rFonts w:ascii="Arial" w:hAnsi="Arial" w:cs="Arial"/>
                <w:b/>
              </w:rPr>
            </w:pPr>
          </w:p>
        </w:tc>
        <w:tc>
          <w:tcPr>
            <w:tcW w:w="1101" w:type="pct"/>
            <w:tcBorders>
              <w:top w:val="single" w:sz="4" w:space="0" w:color="auto"/>
              <w:left w:val="nil"/>
              <w:bottom w:val="nil"/>
              <w:right w:val="single" w:sz="4" w:space="0" w:color="auto"/>
            </w:tcBorders>
          </w:tcPr>
          <w:p w14:paraId="70425019" w14:textId="77777777" w:rsidR="00994FE5" w:rsidRPr="00994FE5" w:rsidRDefault="00994FE5" w:rsidP="00994FE5">
            <w:pPr>
              <w:tabs>
                <w:tab w:val="center" w:pos="4153"/>
                <w:tab w:val="right" w:pos="8306"/>
              </w:tabs>
              <w:spacing w:after="0" w:line="240" w:lineRule="auto"/>
              <w:jc w:val="left"/>
              <w:rPr>
                <w:rFonts w:ascii="Arial" w:hAnsi="Arial" w:cs="Arial"/>
              </w:rPr>
            </w:pPr>
          </w:p>
        </w:tc>
      </w:tr>
      <w:tr w:rsidR="00994FE5" w:rsidRPr="00994FE5" w14:paraId="54490382" w14:textId="77777777" w:rsidTr="00101EC2">
        <w:trPr>
          <w:trHeight w:val="1148"/>
        </w:trPr>
        <w:tc>
          <w:tcPr>
            <w:tcW w:w="3899" w:type="pct"/>
            <w:tcBorders>
              <w:top w:val="nil"/>
              <w:left w:val="single" w:sz="4" w:space="0" w:color="auto"/>
              <w:bottom w:val="single" w:sz="2" w:space="0" w:color="auto"/>
              <w:right w:val="nil"/>
            </w:tcBorders>
          </w:tcPr>
          <w:p w14:paraId="32F05490" w14:textId="77777777" w:rsidR="00994FE5" w:rsidRPr="00994FE5" w:rsidRDefault="00994FE5" w:rsidP="00994FE5">
            <w:pPr>
              <w:tabs>
                <w:tab w:val="center" w:pos="4153"/>
                <w:tab w:val="right" w:pos="8306"/>
              </w:tabs>
              <w:spacing w:after="0" w:line="240" w:lineRule="auto"/>
              <w:jc w:val="left"/>
              <w:rPr>
                <w:rFonts w:ascii="Arial" w:hAnsi="Arial" w:cs="Arial"/>
              </w:rPr>
            </w:pPr>
          </w:p>
          <w:p w14:paraId="48E8F885"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 xml:space="preserve">Case Number: </w:t>
            </w:r>
          </w:p>
          <w:p w14:paraId="2C92E8D9"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p>
          <w:p w14:paraId="1AFBA134"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Date Filed:</w:t>
            </w:r>
          </w:p>
          <w:p w14:paraId="42640F99" w14:textId="77777777" w:rsidR="00994FE5" w:rsidRPr="00994FE5" w:rsidRDefault="00994FE5" w:rsidP="00994FE5">
            <w:pPr>
              <w:spacing w:after="0" w:line="240" w:lineRule="auto"/>
              <w:jc w:val="left"/>
              <w:rPr>
                <w:rFonts w:ascii="Arial" w:hAnsi="Arial" w:cs="Arial"/>
                <w:sz w:val="20"/>
                <w:szCs w:val="20"/>
              </w:rPr>
            </w:pPr>
          </w:p>
          <w:p w14:paraId="13B733E8" w14:textId="77777777" w:rsidR="00994FE5" w:rsidRPr="00994FE5" w:rsidRDefault="00994FE5" w:rsidP="00994FE5">
            <w:pPr>
              <w:tabs>
                <w:tab w:val="center" w:pos="4153"/>
                <w:tab w:val="right" w:pos="8306"/>
              </w:tabs>
              <w:spacing w:after="0" w:line="240" w:lineRule="auto"/>
              <w:jc w:val="left"/>
              <w:rPr>
                <w:rFonts w:ascii="Arial" w:hAnsi="Arial" w:cs="Arial"/>
                <w:sz w:val="20"/>
                <w:szCs w:val="20"/>
              </w:rPr>
            </w:pPr>
            <w:r w:rsidRPr="00994FE5">
              <w:rPr>
                <w:rFonts w:ascii="Arial" w:hAnsi="Arial" w:cs="Arial"/>
                <w:sz w:val="20"/>
                <w:szCs w:val="20"/>
              </w:rPr>
              <w:t>FDN:</w:t>
            </w:r>
          </w:p>
          <w:p w14:paraId="764EFE28" w14:textId="77777777" w:rsidR="00994FE5" w:rsidRPr="00994FE5" w:rsidRDefault="00994FE5" w:rsidP="00994FE5">
            <w:pPr>
              <w:tabs>
                <w:tab w:val="center" w:pos="4153"/>
                <w:tab w:val="right" w:pos="8306"/>
              </w:tabs>
              <w:spacing w:after="0" w:line="240" w:lineRule="auto"/>
              <w:jc w:val="left"/>
              <w:rPr>
                <w:rFonts w:ascii="Arial" w:hAnsi="Arial" w:cs="Arial"/>
              </w:rPr>
            </w:pPr>
          </w:p>
          <w:p w14:paraId="4F792B2F" w14:textId="77777777" w:rsidR="00994FE5" w:rsidRPr="00994FE5" w:rsidRDefault="00994FE5" w:rsidP="00994FE5">
            <w:pPr>
              <w:tabs>
                <w:tab w:val="center" w:pos="4153"/>
                <w:tab w:val="right" w:pos="8306"/>
              </w:tabs>
              <w:spacing w:after="0" w:line="240" w:lineRule="auto"/>
              <w:jc w:val="left"/>
              <w:rPr>
                <w:rFonts w:ascii="Arial" w:hAnsi="Arial" w:cs="Arial"/>
              </w:rPr>
            </w:pPr>
          </w:p>
        </w:tc>
        <w:tc>
          <w:tcPr>
            <w:tcW w:w="1101" w:type="pct"/>
            <w:tcBorders>
              <w:top w:val="nil"/>
              <w:left w:val="nil"/>
              <w:bottom w:val="single" w:sz="2" w:space="0" w:color="auto"/>
              <w:right w:val="single" w:sz="4" w:space="0" w:color="auto"/>
            </w:tcBorders>
          </w:tcPr>
          <w:p w14:paraId="767A7E37" w14:textId="77777777" w:rsidR="00994FE5" w:rsidRPr="00994FE5" w:rsidRDefault="00994FE5" w:rsidP="00994FE5">
            <w:pPr>
              <w:tabs>
                <w:tab w:val="center" w:pos="4153"/>
                <w:tab w:val="right" w:pos="8306"/>
              </w:tabs>
              <w:spacing w:after="0" w:line="240" w:lineRule="auto"/>
              <w:jc w:val="left"/>
              <w:rPr>
                <w:rFonts w:ascii="Arial" w:hAnsi="Arial" w:cs="Arial"/>
              </w:rPr>
            </w:pPr>
          </w:p>
        </w:tc>
      </w:tr>
    </w:tbl>
    <w:p w14:paraId="10187210"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APPREHENSION </w:t>
      </w:r>
      <w:r w:rsidRPr="00994FE5">
        <w:rPr>
          <w:rFonts w:ascii="Arial" w:hAnsi="Arial" w:cs="Arial"/>
          <w:b/>
          <w:bCs/>
          <w:sz w:val="28"/>
        </w:rPr>
        <w:t>WARRANT</w:t>
      </w:r>
    </w:p>
    <w:p w14:paraId="14DC8F81"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p>
    <w:p w14:paraId="6C7A0A7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r w:rsidRPr="00994FE5">
        <w:rPr>
          <w:rFonts w:ascii="Arial" w:eastAsia="Times New Roman" w:hAnsi="Arial" w:cs="Arial"/>
          <w:sz w:val="20"/>
          <w:szCs w:val="20"/>
        </w:rPr>
        <w:t>A DESIGNATED JUDGE OF THE SUPREME COURT OF SOUTH AUSTRALIA</w:t>
      </w:r>
    </w:p>
    <w:p w14:paraId="20F0B02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4CA2AD19"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60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7D7654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12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tbl>
      <w:tblPr>
        <w:tblStyle w:val="TableGrid15"/>
        <w:tblW w:w="0" w:type="auto"/>
        <w:tblLook w:val="04A0" w:firstRow="1" w:lastRow="0" w:firstColumn="1" w:lastColumn="0" w:noHBand="0" w:noVBand="1"/>
      </w:tblPr>
      <w:tblGrid>
        <w:gridCol w:w="9350"/>
      </w:tblGrid>
      <w:tr w:rsidR="00994FE5" w:rsidRPr="00994FE5" w14:paraId="1572A703" w14:textId="77777777" w:rsidTr="00101EC2">
        <w:tc>
          <w:tcPr>
            <w:tcW w:w="9350" w:type="dxa"/>
          </w:tcPr>
          <w:p w14:paraId="3D547243"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p>
          <w:p w14:paraId="6BB053A5"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r w:rsidRPr="00994FE5">
              <w:rPr>
                <w:rFonts w:ascii="Arial" w:hAnsi="Arial" w:cs="Arial"/>
                <w:bCs/>
                <w:sz w:val="20"/>
              </w:rPr>
              <w:t>TO [</w:t>
            </w:r>
            <w:r w:rsidRPr="00994FE5">
              <w:rPr>
                <w:rFonts w:ascii="Arial" w:hAnsi="Arial" w:cs="Arial"/>
                <w:bCs/>
                <w:i/>
                <w:iCs/>
                <w:sz w:val="20"/>
              </w:rPr>
              <w:t>full name of person to whom warrant is issued</w:t>
            </w:r>
            <w:r w:rsidRPr="00994FE5">
              <w:rPr>
                <w:rFonts w:ascii="Arial" w:hAnsi="Arial" w:cs="Arial"/>
                <w:bCs/>
                <w:sz w:val="20"/>
              </w:rPr>
              <w:t>], [</w:t>
            </w:r>
            <w:r w:rsidRPr="00994FE5">
              <w:rPr>
                <w:rFonts w:ascii="Arial" w:hAnsi="Arial" w:cs="Arial"/>
                <w:bCs/>
                <w:i/>
                <w:iCs/>
                <w:sz w:val="20"/>
              </w:rPr>
              <w:t>a member of the Australian Federal Police and member of the staff of the ACC/a member of the Police Force of the State/any other person</w:t>
            </w:r>
            <w:r w:rsidRPr="00994FE5">
              <w:rPr>
                <w:rFonts w:ascii="Arial" w:hAnsi="Arial" w:cs="Arial"/>
                <w:bCs/>
                <w:sz w:val="20"/>
              </w:rPr>
              <w:t>]:</w:t>
            </w:r>
          </w:p>
          <w:p w14:paraId="6685E2F1"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p>
          <w:p w14:paraId="39601716"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r w:rsidRPr="00994FE5">
              <w:rPr>
                <w:rFonts w:ascii="Arial" w:hAnsi="Arial" w:cs="Arial"/>
                <w:bCs/>
                <w:sz w:val="20"/>
              </w:rPr>
              <w:t>On the basis of—</w:t>
            </w:r>
          </w:p>
          <w:p w14:paraId="3662712C" w14:textId="77777777" w:rsidR="00994FE5" w:rsidRPr="00994FE5" w:rsidRDefault="00994FE5" w:rsidP="00994FE5">
            <w:pPr>
              <w:numPr>
                <w:ilvl w:val="0"/>
                <w:numId w:val="228"/>
              </w:numPr>
              <w:tabs>
                <w:tab w:val="left" w:pos="1134"/>
                <w:tab w:val="left" w:pos="2342"/>
                <w:tab w:val="left" w:pos="4536"/>
                <w:tab w:val="right" w:pos="8789"/>
              </w:tabs>
              <w:spacing w:after="0" w:line="276" w:lineRule="auto"/>
              <w:contextualSpacing/>
              <w:jc w:val="left"/>
              <w:textAlignment w:val="baseline"/>
              <w:rPr>
                <w:rFonts w:ascii="Arial" w:hAnsi="Arial" w:cs="Arial"/>
                <w:bCs/>
                <w:sz w:val="20"/>
              </w:rPr>
            </w:pPr>
            <w:r w:rsidRPr="00994FE5">
              <w:rPr>
                <w:rFonts w:ascii="Arial" w:hAnsi="Arial" w:cs="Arial"/>
                <w:bCs/>
                <w:sz w:val="20"/>
              </w:rPr>
              <w:t>The application made by [</w:t>
            </w:r>
            <w:r w:rsidRPr="00994FE5">
              <w:rPr>
                <w:rFonts w:ascii="Arial" w:hAnsi="Arial" w:cs="Arial"/>
                <w:bCs/>
                <w:i/>
                <w:iCs/>
                <w:sz w:val="20"/>
              </w:rPr>
              <w:t>full name of applicant</w:t>
            </w:r>
            <w:r w:rsidRPr="00994FE5">
              <w:rPr>
                <w:rFonts w:ascii="Arial" w:hAnsi="Arial" w:cs="Arial"/>
                <w:bCs/>
                <w:sz w:val="20"/>
              </w:rPr>
              <w:t xml:space="preserve">], an examiner appointed under section 46B(1) of the </w:t>
            </w:r>
            <w:r w:rsidRPr="00994FE5">
              <w:rPr>
                <w:rFonts w:ascii="Arial" w:hAnsi="Arial" w:cs="Arial"/>
                <w:bCs/>
                <w:i/>
                <w:iCs/>
                <w:sz w:val="20"/>
              </w:rPr>
              <w:t>Australian Crime Commission Act 2002</w:t>
            </w:r>
            <w:r w:rsidRPr="00994FE5">
              <w:rPr>
                <w:rFonts w:ascii="Arial" w:hAnsi="Arial" w:cs="Arial"/>
                <w:bCs/>
                <w:sz w:val="20"/>
              </w:rPr>
              <w:t xml:space="preserve"> of the Commonwealth (‘the examiner’), in this matter; and</w:t>
            </w:r>
          </w:p>
          <w:p w14:paraId="799C7814" w14:textId="77777777" w:rsidR="00994FE5" w:rsidRPr="00994FE5" w:rsidRDefault="00994FE5" w:rsidP="00994FE5">
            <w:pPr>
              <w:numPr>
                <w:ilvl w:val="0"/>
                <w:numId w:val="228"/>
              </w:numPr>
              <w:tabs>
                <w:tab w:val="left" w:pos="1134"/>
                <w:tab w:val="left" w:pos="2342"/>
                <w:tab w:val="left" w:pos="4536"/>
                <w:tab w:val="right" w:pos="8789"/>
              </w:tabs>
              <w:spacing w:after="0" w:line="276" w:lineRule="auto"/>
              <w:contextualSpacing/>
              <w:jc w:val="left"/>
              <w:textAlignment w:val="baseline"/>
              <w:rPr>
                <w:rFonts w:ascii="Arial" w:hAnsi="Arial" w:cs="Arial"/>
                <w:bCs/>
                <w:sz w:val="20"/>
              </w:rPr>
            </w:pPr>
            <w:r w:rsidRPr="00994FE5">
              <w:rPr>
                <w:rFonts w:ascii="Arial" w:hAnsi="Arial" w:cs="Arial"/>
                <w:bCs/>
                <w:sz w:val="20"/>
              </w:rPr>
              <w:t>my satisfaction by evidence on oath that there are reasonable grounds to believe that [</w:t>
            </w:r>
            <w:r w:rsidRPr="00994FE5">
              <w:rPr>
                <w:rFonts w:ascii="Arial" w:hAnsi="Arial" w:cs="Arial"/>
                <w:bCs/>
                <w:i/>
                <w:iCs/>
                <w:sz w:val="20"/>
              </w:rPr>
              <w:t>full name and address of person to be apprehended</w:t>
            </w:r>
            <w:r w:rsidRPr="00994FE5">
              <w:rPr>
                <w:rFonts w:ascii="Arial" w:hAnsi="Arial" w:cs="Arial"/>
                <w:bCs/>
                <w:sz w:val="20"/>
              </w:rPr>
              <w:t>]—</w:t>
            </w:r>
          </w:p>
          <w:p w14:paraId="02B781F8" w14:textId="77777777" w:rsidR="00994FE5" w:rsidRPr="00994FE5" w:rsidRDefault="00994FE5" w:rsidP="00994FE5">
            <w:pPr>
              <w:tabs>
                <w:tab w:val="left" w:pos="1134"/>
                <w:tab w:val="left" w:pos="2342"/>
                <w:tab w:val="left" w:pos="4536"/>
                <w:tab w:val="right" w:pos="8789"/>
              </w:tabs>
              <w:spacing w:after="0" w:line="276" w:lineRule="auto"/>
              <w:ind w:left="720"/>
              <w:contextualSpacing/>
              <w:jc w:val="left"/>
              <w:textAlignment w:val="baseline"/>
              <w:rPr>
                <w:rFonts w:ascii="Arial" w:hAnsi="Arial" w:cs="Arial"/>
                <w:bCs/>
                <w:sz w:val="20"/>
              </w:rPr>
            </w:pPr>
          </w:p>
          <w:p w14:paraId="5501AD62" w14:textId="77777777" w:rsidR="00994FE5" w:rsidRPr="00994FE5" w:rsidRDefault="00994FE5" w:rsidP="00994FE5">
            <w:pPr>
              <w:numPr>
                <w:ilvl w:val="0"/>
                <w:numId w:val="230"/>
              </w:numPr>
              <w:tabs>
                <w:tab w:val="left" w:pos="1134"/>
                <w:tab w:val="left" w:pos="2342"/>
                <w:tab w:val="left" w:pos="4536"/>
                <w:tab w:val="right" w:pos="8789"/>
              </w:tabs>
              <w:spacing w:after="0" w:line="276" w:lineRule="auto"/>
              <w:contextualSpacing/>
              <w:jc w:val="left"/>
              <w:textAlignment w:val="baseline"/>
              <w:rPr>
                <w:rFonts w:ascii="Arial" w:eastAsia="Arial" w:hAnsi="Arial" w:cs="Arial"/>
                <w:b/>
                <w:sz w:val="12"/>
                <w:szCs w:val="12"/>
              </w:rPr>
            </w:pPr>
            <w:r w:rsidRPr="00994FE5">
              <w:rPr>
                <w:rFonts w:ascii="Arial" w:hAnsi="Arial" w:cs="Arial"/>
                <w:bCs/>
                <w:sz w:val="20"/>
              </w:rPr>
              <w:t>who has been ordered, under section 28 of the</w:t>
            </w:r>
            <w:r w:rsidRPr="00994FE5">
              <w:rPr>
                <w:rFonts w:ascii="Arial" w:hAnsi="Arial" w:cs="Arial"/>
                <w:bCs/>
                <w:i/>
                <w:iCs/>
                <w:sz w:val="20"/>
              </w:rPr>
              <w:t xml:space="preserve"> Australian Crime Commission (South Australia) Act 2004</w:t>
            </w:r>
            <w:r w:rsidRPr="00994FE5">
              <w:rPr>
                <w:rFonts w:ascii="Arial" w:hAnsi="Arial" w:cs="Arial"/>
                <w:bCs/>
                <w:sz w:val="20"/>
              </w:rPr>
              <w:t xml:space="preserve"> to deliver [</w:t>
            </w:r>
            <w:r w:rsidRPr="00994FE5">
              <w:rPr>
                <w:rFonts w:ascii="Arial" w:hAnsi="Arial" w:cs="Arial"/>
                <w:bCs/>
                <w:i/>
                <w:iCs/>
                <w:sz w:val="20"/>
              </w:rPr>
              <w:t>his/her</w:t>
            </w:r>
            <w:r w:rsidRPr="00994FE5">
              <w:rPr>
                <w:rFonts w:ascii="Arial" w:hAnsi="Arial" w:cs="Arial"/>
                <w:bCs/>
                <w:sz w:val="20"/>
              </w:rPr>
              <w:t>] passport to the examiner is nevertheless likely to leave Australia for the purpose of avoiding giving evidence before the examiner;</w:t>
            </w:r>
          </w:p>
          <w:p w14:paraId="3C655B7A" w14:textId="77777777" w:rsidR="00994FE5" w:rsidRPr="00994FE5" w:rsidRDefault="00994FE5" w:rsidP="00994FE5">
            <w:pPr>
              <w:numPr>
                <w:ilvl w:val="0"/>
                <w:numId w:val="230"/>
              </w:numPr>
              <w:tabs>
                <w:tab w:val="left" w:pos="1134"/>
                <w:tab w:val="left" w:pos="2342"/>
                <w:tab w:val="left" w:pos="4536"/>
                <w:tab w:val="right" w:pos="8789"/>
              </w:tabs>
              <w:spacing w:after="0" w:line="276" w:lineRule="auto"/>
              <w:contextualSpacing/>
              <w:jc w:val="left"/>
              <w:textAlignment w:val="baseline"/>
              <w:rPr>
                <w:rFonts w:ascii="Arial" w:eastAsia="Arial" w:hAnsi="Arial" w:cs="Arial"/>
                <w:b/>
                <w:sz w:val="12"/>
                <w:szCs w:val="12"/>
              </w:rPr>
            </w:pPr>
            <w:r w:rsidRPr="00994FE5">
              <w:rPr>
                <w:rFonts w:ascii="Arial" w:hAnsi="Arial" w:cs="Arial"/>
                <w:bCs/>
                <w:sz w:val="20"/>
              </w:rPr>
              <w:t xml:space="preserve">in relation to whom a summons has been issued under section 19(1) of the </w:t>
            </w:r>
            <w:r w:rsidRPr="00994FE5">
              <w:rPr>
                <w:rFonts w:ascii="Arial" w:hAnsi="Arial" w:cs="Arial"/>
                <w:bCs/>
                <w:i/>
                <w:iCs/>
                <w:sz w:val="20"/>
              </w:rPr>
              <w:t>Australian Crime Commission (South Australia) Act 2004</w:t>
            </w:r>
            <w:r w:rsidRPr="00994FE5">
              <w:rPr>
                <w:rFonts w:ascii="Arial" w:hAnsi="Arial" w:cs="Arial"/>
                <w:bCs/>
                <w:sz w:val="20"/>
              </w:rPr>
              <w:t>—</w:t>
            </w:r>
          </w:p>
          <w:p w14:paraId="17731DC1" w14:textId="77777777" w:rsidR="00994FE5" w:rsidRPr="00994FE5" w:rsidRDefault="00994FE5" w:rsidP="00994FE5">
            <w:pPr>
              <w:numPr>
                <w:ilvl w:val="0"/>
                <w:numId w:val="231"/>
              </w:numPr>
              <w:tabs>
                <w:tab w:val="left" w:pos="1134"/>
                <w:tab w:val="left" w:pos="2342"/>
                <w:tab w:val="left" w:pos="4536"/>
                <w:tab w:val="right" w:pos="8789"/>
              </w:tabs>
              <w:spacing w:after="0" w:line="276" w:lineRule="auto"/>
              <w:contextualSpacing/>
              <w:jc w:val="left"/>
              <w:textAlignment w:val="baseline"/>
              <w:rPr>
                <w:rFonts w:ascii="Arial" w:eastAsia="Arial" w:hAnsi="Arial" w:cs="Arial"/>
                <w:b/>
                <w:sz w:val="12"/>
                <w:szCs w:val="12"/>
              </w:rPr>
            </w:pPr>
            <w:r w:rsidRPr="00994FE5">
              <w:rPr>
                <w:rFonts w:ascii="Arial" w:hAnsi="Arial" w:cs="Arial"/>
                <w:bCs/>
                <w:sz w:val="20"/>
              </w:rPr>
              <w:t>has absconded or is likely to abscond; or</w:t>
            </w:r>
          </w:p>
          <w:p w14:paraId="36494510" w14:textId="77777777" w:rsidR="00994FE5" w:rsidRPr="00994FE5" w:rsidRDefault="00994FE5" w:rsidP="00994FE5">
            <w:pPr>
              <w:numPr>
                <w:ilvl w:val="0"/>
                <w:numId w:val="232"/>
              </w:numPr>
              <w:tabs>
                <w:tab w:val="left" w:pos="1134"/>
                <w:tab w:val="left" w:pos="2342"/>
                <w:tab w:val="left" w:pos="4536"/>
                <w:tab w:val="right" w:pos="8789"/>
              </w:tabs>
              <w:spacing w:after="0" w:line="276" w:lineRule="auto"/>
              <w:contextualSpacing/>
              <w:jc w:val="left"/>
              <w:textAlignment w:val="baseline"/>
              <w:rPr>
                <w:rFonts w:ascii="Arial" w:eastAsia="Arial" w:hAnsi="Arial" w:cs="Arial"/>
                <w:b/>
                <w:sz w:val="12"/>
                <w:szCs w:val="12"/>
              </w:rPr>
            </w:pPr>
            <w:r w:rsidRPr="00994FE5">
              <w:rPr>
                <w:rFonts w:ascii="Arial" w:hAnsi="Arial" w:cs="Arial"/>
                <w:bCs/>
                <w:sz w:val="20"/>
              </w:rPr>
              <w:t>is otherwise attempting, or is otherwise likely to attempt, to evade service of the summons;</w:t>
            </w:r>
          </w:p>
          <w:p w14:paraId="33EB4962" w14:textId="77777777" w:rsidR="00994FE5" w:rsidRPr="00994FE5" w:rsidRDefault="00994FE5" w:rsidP="00994FE5">
            <w:pPr>
              <w:tabs>
                <w:tab w:val="left" w:pos="1134"/>
                <w:tab w:val="left" w:pos="2342"/>
                <w:tab w:val="left" w:pos="4536"/>
                <w:tab w:val="right" w:pos="8789"/>
              </w:tabs>
              <w:spacing w:after="0" w:line="276" w:lineRule="auto"/>
              <w:ind w:left="720"/>
              <w:contextualSpacing/>
              <w:jc w:val="left"/>
              <w:textAlignment w:val="baseline"/>
              <w:rPr>
                <w:rFonts w:ascii="Arial" w:hAnsi="Arial" w:cs="Arial"/>
                <w:bCs/>
                <w:sz w:val="20"/>
              </w:rPr>
            </w:pPr>
            <w:r w:rsidRPr="00994FE5">
              <w:rPr>
                <w:rFonts w:ascii="Arial" w:hAnsi="Arial" w:cs="Arial"/>
                <w:bCs/>
                <w:sz w:val="20"/>
              </w:rPr>
              <w:t xml:space="preserve">has committed an offence under section 23(1) of the </w:t>
            </w:r>
            <w:r w:rsidRPr="00994FE5">
              <w:rPr>
                <w:rFonts w:ascii="Arial" w:hAnsi="Arial" w:cs="Arial"/>
                <w:bCs/>
                <w:i/>
                <w:iCs/>
                <w:sz w:val="20"/>
              </w:rPr>
              <w:t>Australian Crime Commission (South Australia) Act 2004</w:t>
            </w:r>
            <w:r w:rsidRPr="00994FE5">
              <w:rPr>
                <w:rFonts w:ascii="Arial" w:hAnsi="Arial" w:cs="Arial"/>
                <w:bCs/>
                <w:sz w:val="20"/>
              </w:rPr>
              <w:t>, or is likely to do so;</w:t>
            </w:r>
          </w:p>
          <w:p w14:paraId="646B14E2" w14:textId="77777777" w:rsidR="00994FE5" w:rsidRPr="00994FE5" w:rsidRDefault="00994FE5" w:rsidP="00994FE5">
            <w:pPr>
              <w:tabs>
                <w:tab w:val="left" w:pos="1134"/>
                <w:tab w:val="left" w:pos="2342"/>
                <w:tab w:val="left" w:pos="4536"/>
                <w:tab w:val="right" w:pos="8789"/>
              </w:tabs>
              <w:spacing w:after="0" w:line="276" w:lineRule="auto"/>
              <w:ind w:left="720"/>
              <w:contextualSpacing/>
              <w:jc w:val="left"/>
              <w:textAlignment w:val="baseline"/>
              <w:rPr>
                <w:rFonts w:ascii="Arial" w:hAnsi="Arial" w:cs="Arial"/>
                <w:bCs/>
                <w:sz w:val="20"/>
              </w:rPr>
            </w:pPr>
          </w:p>
          <w:p w14:paraId="7B0D0B99"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r w:rsidRPr="00994FE5">
              <w:rPr>
                <w:rFonts w:ascii="Arial" w:hAnsi="Arial" w:cs="Arial"/>
                <w:bCs/>
                <w:sz w:val="20"/>
              </w:rPr>
              <w:t>I, [</w:t>
            </w:r>
            <w:r w:rsidRPr="00994FE5">
              <w:rPr>
                <w:rFonts w:ascii="Arial" w:hAnsi="Arial" w:cs="Arial"/>
                <w:bCs/>
                <w:i/>
                <w:iCs/>
                <w:sz w:val="20"/>
              </w:rPr>
              <w:t>full name of Judge</w:t>
            </w:r>
            <w:r w:rsidRPr="00994FE5">
              <w:rPr>
                <w:rFonts w:ascii="Arial" w:hAnsi="Arial" w:cs="Arial"/>
                <w:bCs/>
                <w:sz w:val="20"/>
              </w:rPr>
              <w:t xml:space="preserve">], a designated Judge of the Supreme Court of South Australia, acting under section 24 of the </w:t>
            </w:r>
            <w:r w:rsidRPr="00994FE5">
              <w:rPr>
                <w:rFonts w:ascii="Arial" w:hAnsi="Arial" w:cs="Arial"/>
                <w:bCs/>
                <w:i/>
                <w:iCs/>
                <w:sz w:val="20"/>
              </w:rPr>
              <w:t>Australian Crime Commission (South Australia) Act 2004</w:t>
            </w:r>
            <w:r w:rsidRPr="00994FE5">
              <w:rPr>
                <w:rFonts w:ascii="Arial" w:hAnsi="Arial" w:cs="Arial"/>
                <w:bCs/>
                <w:sz w:val="20"/>
              </w:rPr>
              <w:t>, and being satisfied that there are reasonable grounds for issuing a warrant, authorise you, using no more force than is reasonably necessary for the execution of this warrant—</w:t>
            </w:r>
          </w:p>
          <w:p w14:paraId="3E82E332"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p>
          <w:p w14:paraId="3E52BD52" w14:textId="77777777" w:rsidR="00994FE5" w:rsidRPr="00994FE5" w:rsidRDefault="00994FE5" w:rsidP="00994FE5">
            <w:pPr>
              <w:numPr>
                <w:ilvl w:val="0"/>
                <w:numId w:val="229"/>
              </w:numPr>
              <w:tabs>
                <w:tab w:val="left" w:pos="1134"/>
                <w:tab w:val="left" w:pos="2342"/>
                <w:tab w:val="left" w:pos="4536"/>
                <w:tab w:val="right" w:pos="8789"/>
              </w:tabs>
              <w:spacing w:after="0" w:line="276" w:lineRule="auto"/>
              <w:contextualSpacing/>
              <w:jc w:val="left"/>
              <w:textAlignment w:val="baseline"/>
              <w:rPr>
                <w:rFonts w:ascii="Arial" w:hAnsi="Arial" w:cs="Arial"/>
                <w:bCs/>
                <w:sz w:val="20"/>
              </w:rPr>
            </w:pPr>
            <w:r w:rsidRPr="00994FE5">
              <w:rPr>
                <w:rFonts w:ascii="Arial" w:hAnsi="Arial" w:cs="Arial"/>
                <w:bCs/>
                <w:sz w:val="20"/>
              </w:rPr>
              <w:t>if necessary, to break into and enter any premises, vessel, aircraft or vehicle to execute the warrant; and</w:t>
            </w:r>
          </w:p>
          <w:p w14:paraId="0735C98F" w14:textId="77777777" w:rsidR="00994FE5" w:rsidRPr="00994FE5" w:rsidRDefault="00994FE5" w:rsidP="00994FE5">
            <w:pPr>
              <w:numPr>
                <w:ilvl w:val="0"/>
                <w:numId w:val="229"/>
              </w:numPr>
              <w:tabs>
                <w:tab w:val="left" w:pos="1134"/>
                <w:tab w:val="left" w:pos="2342"/>
                <w:tab w:val="left" w:pos="4536"/>
                <w:tab w:val="right" w:pos="8789"/>
              </w:tabs>
              <w:spacing w:after="0" w:line="276" w:lineRule="auto"/>
              <w:contextualSpacing/>
              <w:jc w:val="left"/>
              <w:textAlignment w:val="baseline"/>
              <w:rPr>
                <w:rFonts w:ascii="Arial" w:hAnsi="Arial" w:cs="Arial"/>
                <w:bCs/>
                <w:sz w:val="20"/>
              </w:rPr>
            </w:pPr>
            <w:r w:rsidRPr="00994FE5">
              <w:rPr>
                <w:rFonts w:ascii="Arial" w:hAnsi="Arial" w:cs="Arial"/>
                <w:bCs/>
                <w:sz w:val="20"/>
              </w:rPr>
              <w:lastRenderedPageBreak/>
              <w:t>to apprehend [</w:t>
            </w:r>
            <w:r w:rsidRPr="00994FE5">
              <w:rPr>
                <w:rFonts w:ascii="Arial" w:hAnsi="Arial" w:cs="Arial"/>
                <w:bCs/>
                <w:i/>
                <w:iCs/>
                <w:sz w:val="20"/>
              </w:rPr>
              <w:t>full name of person to be apprehended</w:t>
            </w:r>
            <w:r w:rsidRPr="00994FE5">
              <w:rPr>
                <w:rFonts w:ascii="Arial" w:hAnsi="Arial" w:cs="Arial"/>
                <w:bCs/>
                <w:sz w:val="20"/>
              </w:rPr>
              <w:t>],</w:t>
            </w:r>
          </w:p>
          <w:p w14:paraId="35823377"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p>
          <w:p w14:paraId="5EFD1EC4" w14:textId="77777777" w:rsidR="00994FE5" w:rsidRPr="00994FE5" w:rsidRDefault="00994FE5" w:rsidP="00994FE5">
            <w:pPr>
              <w:tabs>
                <w:tab w:val="left" w:pos="1134"/>
                <w:tab w:val="left" w:pos="2342"/>
                <w:tab w:val="left" w:pos="4536"/>
                <w:tab w:val="right" w:pos="8789"/>
              </w:tabs>
              <w:spacing w:after="0" w:line="276" w:lineRule="auto"/>
              <w:jc w:val="left"/>
              <w:textAlignment w:val="baseline"/>
              <w:rPr>
                <w:rFonts w:ascii="Arial" w:hAnsi="Arial" w:cs="Arial"/>
                <w:bCs/>
                <w:sz w:val="20"/>
              </w:rPr>
            </w:pPr>
            <w:r w:rsidRPr="00994FE5">
              <w:rPr>
                <w:rFonts w:ascii="Arial" w:hAnsi="Arial" w:cs="Arial"/>
                <w:bCs/>
                <w:sz w:val="20"/>
              </w:rPr>
              <w:t>to bring [</w:t>
            </w:r>
            <w:r w:rsidRPr="00994FE5">
              <w:rPr>
                <w:rFonts w:ascii="Arial" w:hAnsi="Arial" w:cs="Arial"/>
                <w:bCs/>
                <w:i/>
                <w:iCs/>
                <w:sz w:val="20"/>
              </w:rPr>
              <w:t>him/her</w:t>
            </w:r>
            <w:r w:rsidRPr="00994FE5">
              <w:rPr>
                <w:rFonts w:ascii="Arial" w:hAnsi="Arial" w:cs="Arial"/>
                <w:bCs/>
                <w:sz w:val="20"/>
              </w:rPr>
              <w:t>], as soon as practicable, before a Judge of the Supreme Court of South Australia to be dealt with according to law.</w:t>
            </w:r>
          </w:p>
          <w:p w14:paraId="2F922A6F"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p>
        </w:tc>
      </w:tr>
    </w:tbl>
    <w:p w14:paraId="6A7DEAE4"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20"/>
          <w:szCs w:val="20"/>
        </w:rPr>
      </w:pPr>
    </w:p>
    <w:tbl>
      <w:tblPr>
        <w:tblStyle w:val="TableGrid15"/>
        <w:tblW w:w="0" w:type="auto"/>
        <w:tblLook w:val="04A0" w:firstRow="1" w:lastRow="0" w:firstColumn="1" w:lastColumn="0" w:noHBand="0" w:noVBand="1"/>
      </w:tblPr>
      <w:tblGrid>
        <w:gridCol w:w="9350"/>
      </w:tblGrid>
      <w:tr w:rsidR="00994FE5" w:rsidRPr="00994FE5" w14:paraId="1A1E1363" w14:textId="77777777" w:rsidTr="00101EC2">
        <w:tc>
          <w:tcPr>
            <w:tcW w:w="9350" w:type="dxa"/>
          </w:tcPr>
          <w:p w14:paraId="7BA90DA2"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p>
          <w:p w14:paraId="1F7CF3C5"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r w:rsidRPr="00994FE5">
              <w:rPr>
                <w:rFonts w:ascii="Arial" w:hAnsi="Arial" w:cs="Arial"/>
                <w:b/>
                <w:sz w:val="20"/>
              </w:rPr>
              <w:t xml:space="preserve">Authentication </w:t>
            </w:r>
          </w:p>
          <w:p w14:paraId="17A0800C"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p>
          <w:p w14:paraId="035CF7AC"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r w:rsidRPr="00994FE5">
              <w:rPr>
                <w:rFonts w:ascii="Arial" w:hAnsi="Arial" w:cs="Arial"/>
                <w:bCs/>
                <w:sz w:val="20"/>
              </w:rPr>
              <w:t>Issued at: [</w:t>
            </w:r>
            <w:r w:rsidRPr="00994FE5">
              <w:rPr>
                <w:rFonts w:ascii="Arial" w:hAnsi="Arial" w:cs="Arial"/>
                <w:bCs/>
                <w:i/>
                <w:iCs/>
                <w:sz w:val="20"/>
              </w:rPr>
              <w:t>place of issue</w:t>
            </w:r>
            <w:r w:rsidRPr="00994FE5">
              <w:rPr>
                <w:rFonts w:ascii="Arial" w:hAnsi="Arial" w:cs="Arial"/>
                <w:bCs/>
                <w:sz w:val="20"/>
              </w:rPr>
              <w:t xml:space="preserve">] </w:t>
            </w:r>
          </w:p>
          <w:p w14:paraId="20963483"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p>
          <w:p w14:paraId="3D6953D1" w14:textId="77777777" w:rsidR="00994FE5" w:rsidRPr="00994FE5" w:rsidRDefault="00994FE5" w:rsidP="00994FE5">
            <w:pPr>
              <w:tabs>
                <w:tab w:val="left" w:pos="1134"/>
                <w:tab w:val="left" w:pos="2342"/>
                <w:tab w:val="left" w:pos="4536"/>
                <w:tab w:val="right" w:pos="8789"/>
              </w:tabs>
              <w:spacing w:after="0" w:line="240" w:lineRule="auto"/>
              <w:jc w:val="left"/>
              <w:textAlignment w:val="baseline"/>
              <w:rPr>
                <w:rFonts w:ascii="Arial" w:hAnsi="Arial" w:cs="Arial"/>
                <w:bCs/>
                <w:sz w:val="20"/>
              </w:rPr>
            </w:pPr>
            <w:r w:rsidRPr="00994FE5">
              <w:rPr>
                <w:rFonts w:ascii="Arial" w:hAnsi="Arial" w:cs="Arial"/>
                <w:bCs/>
                <w:sz w:val="20"/>
              </w:rPr>
              <w:t>on: [</w:t>
            </w:r>
            <w:r w:rsidRPr="00994FE5">
              <w:rPr>
                <w:rFonts w:ascii="Arial" w:hAnsi="Arial" w:cs="Arial"/>
                <w:bCs/>
                <w:i/>
                <w:iCs/>
                <w:sz w:val="20"/>
              </w:rPr>
              <w:t>date of issue</w:t>
            </w:r>
            <w:r w:rsidRPr="00994FE5">
              <w:rPr>
                <w:rFonts w:ascii="Arial" w:hAnsi="Arial" w:cs="Arial"/>
                <w:bCs/>
                <w:sz w:val="20"/>
              </w:rPr>
              <w:t>]</w:t>
            </w:r>
          </w:p>
          <w:p w14:paraId="0CC144AF" w14:textId="77777777" w:rsidR="00994FE5" w:rsidRPr="00994FE5" w:rsidRDefault="00994FE5" w:rsidP="00994FE5">
            <w:pPr>
              <w:widowControl w:val="0"/>
              <w:spacing w:before="600" w:after="0" w:line="276" w:lineRule="auto"/>
              <w:ind w:right="176"/>
              <w:jc w:val="left"/>
              <w:textAlignment w:val="baseline"/>
              <w:rPr>
                <w:rFonts w:ascii="Arial" w:hAnsi="Arial" w:cs="Arial"/>
                <w:sz w:val="20"/>
              </w:rPr>
            </w:pPr>
            <w:r w:rsidRPr="00994FE5">
              <w:rPr>
                <w:rFonts w:ascii="Arial" w:hAnsi="Arial" w:cs="Arial"/>
                <w:sz w:val="20"/>
              </w:rPr>
              <w:t>…………………………………………</w:t>
            </w:r>
          </w:p>
          <w:p w14:paraId="6D749330" w14:textId="77777777" w:rsidR="00994FE5" w:rsidRPr="00994FE5" w:rsidRDefault="00994FE5" w:rsidP="00994FE5">
            <w:pPr>
              <w:widowControl w:val="0"/>
              <w:spacing w:after="0" w:line="276" w:lineRule="auto"/>
              <w:ind w:right="176"/>
              <w:jc w:val="left"/>
              <w:textAlignment w:val="baseline"/>
              <w:rPr>
                <w:rFonts w:ascii="Arial" w:hAnsi="Arial" w:cs="Arial"/>
                <w:sz w:val="20"/>
              </w:rPr>
            </w:pPr>
            <w:r w:rsidRPr="00994FE5">
              <w:rPr>
                <w:rFonts w:ascii="Arial" w:hAnsi="Arial" w:cs="Arial"/>
                <w:sz w:val="20"/>
              </w:rPr>
              <w:t>Signature of Judge</w:t>
            </w:r>
          </w:p>
          <w:p w14:paraId="2C3F7952" w14:textId="77777777" w:rsidR="00994FE5" w:rsidRPr="00994FE5" w:rsidRDefault="00994FE5" w:rsidP="00994FE5">
            <w:pPr>
              <w:widowControl w:val="0"/>
              <w:spacing w:after="0" w:line="276" w:lineRule="auto"/>
              <w:ind w:right="176"/>
              <w:jc w:val="left"/>
              <w:textAlignment w:val="baseline"/>
              <w:rPr>
                <w:rFonts w:ascii="Arial" w:hAnsi="Arial" w:cs="Arial"/>
                <w:b/>
                <w:sz w:val="20"/>
              </w:rPr>
            </w:pPr>
            <w:r w:rsidRPr="00994FE5">
              <w:rPr>
                <w:rFonts w:ascii="Arial" w:hAnsi="Arial" w:cs="Arial"/>
                <w:sz w:val="20"/>
              </w:rPr>
              <w:t>[</w:t>
            </w:r>
            <w:r w:rsidRPr="00994FE5">
              <w:rPr>
                <w:rFonts w:ascii="Arial" w:hAnsi="Arial" w:cs="Arial"/>
                <w:i/>
                <w:sz w:val="20"/>
              </w:rPr>
              <w:t>title and name</w:t>
            </w:r>
            <w:r w:rsidRPr="00994FE5">
              <w:rPr>
                <w:rFonts w:ascii="Arial" w:hAnsi="Arial" w:cs="Arial"/>
                <w:sz w:val="20"/>
              </w:rPr>
              <w:t>]</w:t>
            </w:r>
          </w:p>
        </w:tc>
      </w:tr>
    </w:tbl>
    <w:p w14:paraId="0EDA7337"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6D82CBEF"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105G—Apprehension Warrant—Commonwealth ACC Act is inserted as follows</w:t>
      </w:r>
    </w:p>
    <w:p w14:paraId="4DD6908D"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105G</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794B88EF" w14:textId="77777777" w:rsidTr="00101EC2">
        <w:tc>
          <w:tcPr>
            <w:tcW w:w="3899" w:type="pct"/>
            <w:tcBorders>
              <w:top w:val="single" w:sz="4" w:space="0" w:color="auto"/>
            </w:tcBorders>
          </w:tcPr>
          <w:p w14:paraId="3B744D7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77CC725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23405BE" w14:textId="77777777" w:rsidTr="00101EC2">
        <w:trPr>
          <w:trHeight w:val="1148"/>
        </w:trPr>
        <w:tc>
          <w:tcPr>
            <w:tcW w:w="3899" w:type="pct"/>
            <w:tcBorders>
              <w:bottom w:val="single" w:sz="2" w:space="0" w:color="auto"/>
            </w:tcBorders>
          </w:tcPr>
          <w:p w14:paraId="61D1397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296D28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F16D99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0AA61B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1870AD5"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54B74D4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71D0DC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0A5D1A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469998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0CD363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994FE5" w:rsidRPr="00994FE5" w14:paraId="2F2DC370" w14:textId="77777777" w:rsidTr="00101EC2">
        <w:trPr>
          <w:trHeight w:val="1270"/>
        </w:trPr>
        <w:tc>
          <w:tcPr>
            <w:tcW w:w="5000" w:type="pct"/>
          </w:tcPr>
          <w:p w14:paraId="5BA5E745"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b/>
                <w:bCs/>
                <w:sz w:val="20"/>
                <w:szCs w:val="20"/>
              </w:rPr>
            </w:pPr>
            <w:r w:rsidRPr="00994FE5">
              <w:rPr>
                <w:rFonts w:ascii="Arial" w:eastAsia="Times New Roman" w:hAnsi="Arial" w:cs="Arial"/>
                <w:b/>
                <w:bCs/>
                <w:sz w:val="20"/>
                <w:szCs w:val="20"/>
              </w:rPr>
              <w:t>COMMONWEALTH OF AUSTRALIA</w:t>
            </w:r>
          </w:p>
          <w:p w14:paraId="06A6359C"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i/>
                <w:iCs/>
                <w:sz w:val="20"/>
                <w:szCs w:val="20"/>
              </w:rPr>
            </w:pPr>
          </w:p>
          <w:p w14:paraId="3163640F"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i/>
                <w:iCs/>
                <w:sz w:val="20"/>
                <w:szCs w:val="20"/>
              </w:rPr>
            </w:pPr>
            <w:r w:rsidRPr="00994FE5">
              <w:rPr>
                <w:rFonts w:ascii="Arial" w:eastAsia="Times New Roman" w:hAnsi="Arial" w:cs="Arial"/>
                <w:i/>
                <w:iCs/>
                <w:sz w:val="20"/>
                <w:szCs w:val="20"/>
              </w:rPr>
              <w:t>Australia Crime Commission Act 2002</w:t>
            </w:r>
          </w:p>
          <w:p w14:paraId="4D026ABD"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i/>
                <w:iCs/>
                <w:sz w:val="20"/>
                <w:szCs w:val="20"/>
              </w:rPr>
            </w:pPr>
          </w:p>
          <w:p w14:paraId="70C5C5F3"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r w:rsidRPr="00994FE5">
              <w:rPr>
                <w:rFonts w:ascii="Arial" w:eastAsia="Times New Roman" w:hAnsi="Arial" w:cs="Arial"/>
                <w:sz w:val="20"/>
                <w:szCs w:val="20"/>
              </w:rPr>
              <w:t>WARRANT UNDER SECTION 31</w:t>
            </w:r>
          </w:p>
          <w:p w14:paraId="6E47EDB1"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p>
          <w:p w14:paraId="5876873A"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r w:rsidRPr="00994FE5">
              <w:rPr>
                <w:rFonts w:ascii="Arial" w:eastAsia="Times New Roman" w:hAnsi="Arial" w:cs="Arial"/>
                <w:sz w:val="20"/>
                <w:szCs w:val="20"/>
              </w:rPr>
              <w:t>TO [</w:t>
            </w:r>
            <w:r w:rsidRPr="00994FE5">
              <w:rPr>
                <w:rFonts w:ascii="Arial" w:eastAsia="Times New Roman" w:hAnsi="Arial" w:cs="Arial"/>
                <w:i/>
                <w:iCs/>
                <w:sz w:val="20"/>
                <w:szCs w:val="20"/>
              </w:rPr>
              <w:t>full name of police officer</w:t>
            </w:r>
            <w:r w:rsidRPr="00994FE5">
              <w:rPr>
                <w:rFonts w:ascii="Arial" w:eastAsia="Times New Roman" w:hAnsi="Arial" w:cs="Arial"/>
                <w:sz w:val="20"/>
                <w:szCs w:val="20"/>
              </w:rPr>
              <w:t>], [</w:t>
            </w:r>
            <w:r w:rsidRPr="00994FE5">
              <w:rPr>
                <w:rFonts w:ascii="Arial" w:eastAsia="Times New Roman" w:hAnsi="Arial" w:cs="Arial"/>
                <w:i/>
                <w:iCs/>
                <w:sz w:val="20"/>
                <w:szCs w:val="20"/>
              </w:rPr>
              <w:t>a member of the Australian Federal Police/a member of the Police Force of the [name of state]/any other person</w:t>
            </w:r>
            <w:r w:rsidRPr="00994FE5">
              <w:rPr>
                <w:rFonts w:ascii="Arial" w:eastAsia="Times New Roman" w:hAnsi="Arial" w:cs="Arial"/>
                <w:sz w:val="20"/>
                <w:szCs w:val="20"/>
              </w:rPr>
              <w:t>]:</w:t>
            </w:r>
          </w:p>
          <w:p w14:paraId="562E9383"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p>
          <w:p w14:paraId="53DDE174"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r w:rsidRPr="00994FE5">
              <w:rPr>
                <w:rFonts w:ascii="Arial" w:eastAsia="Times New Roman" w:hAnsi="Arial" w:cs="Arial"/>
                <w:sz w:val="20"/>
                <w:szCs w:val="20"/>
              </w:rPr>
              <w:t>On the basis of:</w:t>
            </w:r>
          </w:p>
          <w:p w14:paraId="021F0951" w14:textId="77777777" w:rsidR="00994FE5" w:rsidRPr="00994FE5" w:rsidRDefault="00994FE5" w:rsidP="00994FE5">
            <w:pPr>
              <w:overflowPunct w:val="0"/>
              <w:autoSpaceDE w:val="0"/>
              <w:autoSpaceDN w:val="0"/>
              <w:adjustRightInd w:val="0"/>
              <w:spacing w:after="0" w:line="240" w:lineRule="auto"/>
              <w:ind w:left="19"/>
              <w:textAlignment w:val="baseline"/>
              <w:rPr>
                <w:rFonts w:ascii="Arial" w:eastAsia="Times New Roman" w:hAnsi="Arial" w:cs="Arial"/>
                <w:sz w:val="20"/>
                <w:szCs w:val="20"/>
              </w:rPr>
            </w:pPr>
          </w:p>
          <w:p w14:paraId="7BB52AA9" w14:textId="77777777" w:rsidR="00994FE5" w:rsidRPr="00994FE5" w:rsidRDefault="00994FE5" w:rsidP="00994FE5">
            <w:pPr>
              <w:numPr>
                <w:ilvl w:val="0"/>
                <w:numId w:val="226"/>
              </w:numPr>
              <w:overflowPunct w:val="0"/>
              <w:autoSpaceDE w:val="0"/>
              <w:autoSpaceDN w:val="0"/>
              <w:adjustRightInd w:val="0"/>
              <w:spacing w:after="0" w:line="240" w:lineRule="auto"/>
              <w:ind w:left="739"/>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the application made by [</w:t>
            </w:r>
            <w:r w:rsidRPr="00994FE5">
              <w:rPr>
                <w:rFonts w:ascii="Arial" w:eastAsia="Times New Roman" w:hAnsi="Arial" w:cs="Arial"/>
                <w:i/>
                <w:iCs/>
                <w:sz w:val="20"/>
                <w:szCs w:val="20"/>
              </w:rPr>
              <w:t>full name of applicant</w:t>
            </w:r>
            <w:r w:rsidRPr="00994FE5">
              <w:rPr>
                <w:rFonts w:ascii="Arial" w:eastAsia="Times New Roman" w:hAnsi="Arial" w:cs="Arial"/>
                <w:sz w:val="20"/>
                <w:szCs w:val="20"/>
              </w:rPr>
              <w:t xml:space="preserve">], an examiner appointed under subsection 46B(1)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 xml:space="preserve"> (the </w:t>
            </w:r>
            <w:r w:rsidRPr="00994FE5">
              <w:rPr>
                <w:rFonts w:ascii="Arial" w:eastAsia="Times New Roman" w:hAnsi="Arial" w:cs="Arial"/>
                <w:b/>
                <w:bCs/>
                <w:i/>
                <w:iCs/>
                <w:sz w:val="20"/>
                <w:szCs w:val="20"/>
              </w:rPr>
              <w:t>examiner</w:t>
            </w:r>
            <w:r w:rsidRPr="00994FE5">
              <w:rPr>
                <w:rFonts w:ascii="Arial" w:eastAsia="Times New Roman" w:hAnsi="Arial" w:cs="Arial"/>
                <w:sz w:val="20"/>
                <w:szCs w:val="20"/>
              </w:rPr>
              <w:t>), in this matter; and</w:t>
            </w:r>
          </w:p>
          <w:p w14:paraId="7032851D" w14:textId="77777777" w:rsidR="00994FE5" w:rsidRPr="00994FE5" w:rsidRDefault="00994FE5" w:rsidP="00994FE5">
            <w:pPr>
              <w:overflowPunct w:val="0"/>
              <w:autoSpaceDE w:val="0"/>
              <w:autoSpaceDN w:val="0"/>
              <w:adjustRightInd w:val="0"/>
              <w:spacing w:after="0" w:line="240" w:lineRule="auto"/>
              <w:ind w:left="739"/>
              <w:contextualSpacing/>
              <w:textAlignment w:val="baseline"/>
              <w:rPr>
                <w:rFonts w:ascii="Arial" w:eastAsia="Times New Roman" w:hAnsi="Arial" w:cs="Arial"/>
                <w:sz w:val="20"/>
                <w:szCs w:val="20"/>
              </w:rPr>
            </w:pPr>
          </w:p>
          <w:p w14:paraId="5D2993B5" w14:textId="77777777" w:rsidR="00994FE5" w:rsidRPr="00994FE5" w:rsidRDefault="00994FE5" w:rsidP="00994FE5">
            <w:pPr>
              <w:numPr>
                <w:ilvl w:val="0"/>
                <w:numId w:val="226"/>
              </w:numPr>
              <w:overflowPunct w:val="0"/>
              <w:autoSpaceDE w:val="0"/>
              <w:autoSpaceDN w:val="0"/>
              <w:adjustRightInd w:val="0"/>
              <w:spacing w:after="0" w:line="240" w:lineRule="auto"/>
              <w:ind w:left="739"/>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my satisfaction by evidence on oath or affirmation that there are reasonable grounds to believe that [</w:t>
            </w:r>
            <w:r w:rsidRPr="00994FE5">
              <w:rPr>
                <w:rFonts w:ascii="Arial" w:eastAsia="Times New Roman" w:hAnsi="Arial" w:cs="Arial"/>
                <w:i/>
                <w:iCs/>
                <w:sz w:val="20"/>
                <w:szCs w:val="20"/>
              </w:rPr>
              <w:t>full name and address of person to be apprehended</w:t>
            </w:r>
            <w:r w:rsidRPr="00994FE5">
              <w:rPr>
                <w:rFonts w:ascii="Arial" w:eastAsia="Times New Roman" w:hAnsi="Arial" w:cs="Arial"/>
                <w:sz w:val="20"/>
                <w:szCs w:val="20"/>
              </w:rPr>
              <w:t>]:</w:t>
            </w:r>
          </w:p>
          <w:p w14:paraId="1F146F6E" w14:textId="77777777" w:rsidR="00994FE5" w:rsidRPr="00994FE5" w:rsidRDefault="00994FE5" w:rsidP="00994FE5">
            <w:pPr>
              <w:overflowPunct w:val="0"/>
              <w:autoSpaceDE w:val="0"/>
              <w:autoSpaceDN w:val="0"/>
              <w:adjustRightInd w:val="0"/>
              <w:spacing w:after="0" w:line="240" w:lineRule="auto"/>
              <w:ind w:left="739"/>
              <w:contextualSpacing/>
              <w:textAlignment w:val="baseline"/>
              <w:rPr>
                <w:rFonts w:ascii="Arial" w:eastAsia="Times New Roman" w:hAnsi="Arial" w:cs="Arial"/>
                <w:sz w:val="20"/>
                <w:szCs w:val="20"/>
              </w:rPr>
            </w:pPr>
          </w:p>
          <w:p w14:paraId="6E039F48" w14:textId="77777777" w:rsidR="00994FE5" w:rsidRPr="00994FE5" w:rsidRDefault="00994FE5" w:rsidP="00994FE5">
            <w:pPr>
              <w:numPr>
                <w:ilvl w:val="0"/>
                <w:numId w:val="227"/>
              </w:numPr>
              <w:overflowPunct w:val="0"/>
              <w:autoSpaceDE w:val="0"/>
              <w:autoSpaceDN w:val="0"/>
              <w:adjustRightInd w:val="0"/>
              <w:spacing w:after="0" w:line="240" w:lineRule="auto"/>
              <w:ind w:left="1459"/>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who has been ordered, under section 24 of the </w:t>
            </w:r>
            <w:r w:rsidRPr="00994FE5">
              <w:rPr>
                <w:rFonts w:ascii="Arial" w:eastAsia="Times New Roman" w:hAnsi="Arial" w:cs="Arial"/>
                <w:i/>
                <w:iCs/>
                <w:sz w:val="20"/>
                <w:szCs w:val="20"/>
              </w:rPr>
              <w:t>Australian Crime Commisssion Act 2002</w:t>
            </w:r>
            <w:r w:rsidRPr="00994FE5">
              <w:rPr>
                <w:rFonts w:ascii="Arial" w:eastAsia="Times New Roman" w:hAnsi="Arial" w:cs="Arial"/>
                <w:sz w:val="20"/>
                <w:szCs w:val="20"/>
              </w:rPr>
              <w:t>, to deliver [</w:t>
            </w:r>
            <w:r w:rsidRPr="00994FE5">
              <w:rPr>
                <w:rFonts w:ascii="Arial" w:eastAsia="Times New Roman" w:hAnsi="Arial" w:cs="Arial"/>
                <w:i/>
                <w:iCs/>
                <w:sz w:val="20"/>
                <w:szCs w:val="20"/>
              </w:rPr>
              <w:t>his/her</w:t>
            </w:r>
            <w:r w:rsidRPr="00994FE5">
              <w:rPr>
                <w:rFonts w:ascii="Arial" w:eastAsia="Times New Roman" w:hAnsi="Arial" w:cs="Arial"/>
                <w:sz w:val="20"/>
                <w:szCs w:val="20"/>
              </w:rPr>
              <w:t>] passport to the examiner is nevertheless likely to leave Australia for the purpose of avoiding giving evidence before the examiner;</w:t>
            </w:r>
          </w:p>
          <w:p w14:paraId="1C028292" w14:textId="77777777" w:rsidR="00994FE5" w:rsidRPr="00994FE5" w:rsidRDefault="00994FE5" w:rsidP="00994FE5">
            <w:pPr>
              <w:overflowPunct w:val="0"/>
              <w:autoSpaceDE w:val="0"/>
              <w:autoSpaceDN w:val="0"/>
              <w:adjustRightInd w:val="0"/>
              <w:spacing w:after="0" w:line="240" w:lineRule="auto"/>
              <w:ind w:left="1459"/>
              <w:contextualSpacing/>
              <w:textAlignment w:val="baseline"/>
              <w:rPr>
                <w:rFonts w:ascii="Arial" w:eastAsia="Times New Roman" w:hAnsi="Arial" w:cs="Arial"/>
                <w:sz w:val="20"/>
                <w:szCs w:val="20"/>
              </w:rPr>
            </w:pPr>
          </w:p>
          <w:p w14:paraId="2757E6CB" w14:textId="77777777" w:rsidR="00994FE5" w:rsidRPr="00994FE5" w:rsidRDefault="00994FE5" w:rsidP="00994FE5">
            <w:pPr>
              <w:numPr>
                <w:ilvl w:val="0"/>
                <w:numId w:val="227"/>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in relation to whom a summons has been issued under subsection 28(1)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w:t>
            </w:r>
          </w:p>
          <w:p w14:paraId="723DC5B8" w14:textId="77777777" w:rsidR="00994FE5" w:rsidRPr="00994FE5" w:rsidRDefault="00994FE5" w:rsidP="00994FE5">
            <w:pPr>
              <w:numPr>
                <w:ilvl w:val="1"/>
                <w:numId w:val="227"/>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has absconded or is likely to abscond; or</w:t>
            </w:r>
          </w:p>
          <w:p w14:paraId="46D72B17" w14:textId="77777777" w:rsidR="00994FE5" w:rsidRPr="00994FE5" w:rsidRDefault="00994FE5" w:rsidP="00994FE5">
            <w:pPr>
              <w:numPr>
                <w:ilvl w:val="1"/>
                <w:numId w:val="227"/>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is otherwise attempting, or is otherwise likely to attempt, to evade service of the summons;</w:t>
            </w:r>
          </w:p>
          <w:p w14:paraId="479CE5F3" w14:textId="77777777" w:rsidR="00994FE5" w:rsidRPr="00994FE5" w:rsidRDefault="00994FE5" w:rsidP="00994FE5">
            <w:pPr>
              <w:overflowPunct w:val="0"/>
              <w:autoSpaceDE w:val="0"/>
              <w:autoSpaceDN w:val="0"/>
              <w:adjustRightInd w:val="0"/>
              <w:spacing w:after="0" w:line="240" w:lineRule="auto"/>
              <w:ind w:left="2160"/>
              <w:contextualSpacing/>
              <w:textAlignment w:val="baseline"/>
              <w:rPr>
                <w:rFonts w:ascii="Arial" w:eastAsia="Times New Roman" w:hAnsi="Arial" w:cs="Arial"/>
                <w:sz w:val="20"/>
                <w:szCs w:val="20"/>
              </w:rPr>
            </w:pPr>
          </w:p>
          <w:p w14:paraId="692E77E3" w14:textId="77777777" w:rsidR="00994FE5" w:rsidRPr="00994FE5" w:rsidRDefault="00994FE5" w:rsidP="00994FE5">
            <w:pPr>
              <w:numPr>
                <w:ilvl w:val="0"/>
                <w:numId w:val="227"/>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 xml:space="preserve">has committed an offence under subsection 30(1)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 or is likely to do so;</w:t>
            </w:r>
          </w:p>
          <w:p w14:paraId="36BA2CC9"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1F54F563"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I, [</w:t>
            </w:r>
            <w:r w:rsidRPr="00994FE5">
              <w:rPr>
                <w:rFonts w:ascii="Arial" w:eastAsia="Times New Roman" w:hAnsi="Arial" w:cs="Arial"/>
                <w:i/>
                <w:iCs/>
                <w:sz w:val="20"/>
                <w:szCs w:val="20"/>
              </w:rPr>
              <w:t>full name of Judge</w:t>
            </w:r>
            <w:r w:rsidRPr="00994FE5">
              <w:rPr>
                <w:rFonts w:ascii="Arial" w:eastAsia="Times New Roman" w:hAnsi="Arial" w:cs="Arial"/>
                <w:sz w:val="20"/>
                <w:szCs w:val="20"/>
              </w:rPr>
              <w:t>], a Judge of [</w:t>
            </w:r>
            <w:r w:rsidRPr="00994FE5">
              <w:rPr>
                <w:rFonts w:ascii="Arial" w:eastAsia="Times New Roman" w:hAnsi="Arial" w:cs="Arial"/>
                <w:i/>
                <w:iCs/>
                <w:sz w:val="20"/>
                <w:szCs w:val="20"/>
              </w:rPr>
              <w:t>name of court</w:t>
            </w:r>
            <w:r w:rsidRPr="00994FE5">
              <w:rPr>
                <w:rFonts w:ascii="Arial" w:eastAsia="Times New Roman" w:hAnsi="Arial" w:cs="Arial"/>
                <w:sz w:val="20"/>
                <w:szCs w:val="20"/>
              </w:rPr>
              <w:t xml:space="preserve">], sitting in chambers and acting under section 31 of the </w:t>
            </w:r>
            <w:r w:rsidRPr="00994FE5">
              <w:rPr>
                <w:rFonts w:ascii="Arial" w:eastAsia="Times New Roman" w:hAnsi="Arial" w:cs="Arial"/>
                <w:i/>
                <w:iCs/>
                <w:sz w:val="20"/>
                <w:szCs w:val="20"/>
              </w:rPr>
              <w:t>Australian Crime Commission Act 2002</w:t>
            </w:r>
            <w:r w:rsidRPr="00994FE5">
              <w:rPr>
                <w:rFonts w:ascii="Arial" w:eastAsia="Times New Roman" w:hAnsi="Arial" w:cs="Arial"/>
                <w:sz w:val="20"/>
                <w:szCs w:val="20"/>
              </w:rPr>
              <w:t>, and being satisfied that there are reasonable grounds for issuing a warrant, authorise you, or any member of the Australian Federal Police or of the Police Force of a State or Territory, using no more force than is reasonably necessary for the execution of this warrant:</w:t>
            </w:r>
          </w:p>
          <w:p w14:paraId="19568CB1"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8601ED8" w14:textId="77777777" w:rsidR="00994FE5" w:rsidRPr="00994FE5" w:rsidRDefault="00994FE5" w:rsidP="00994FE5">
            <w:pPr>
              <w:numPr>
                <w:ilvl w:val="0"/>
                <w:numId w:val="226"/>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if necessary, to break into and enter any premises, vessel, aircraft or vehicle to execute the warrant; and</w:t>
            </w:r>
          </w:p>
          <w:p w14:paraId="0A8C1552" w14:textId="77777777" w:rsidR="00994FE5" w:rsidRPr="00994FE5" w:rsidRDefault="00994FE5" w:rsidP="00994FE5">
            <w:pPr>
              <w:overflowPunct w:val="0"/>
              <w:autoSpaceDE w:val="0"/>
              <w:autoSpaceDN w:val="0"/>
              <w:adjustRightInd w:val="0"/>
              <w:spacing w:after="0" w:line="240" w:lineRule="auto"/>
              <w:ind w:left="720"/>
              <w:contextualSpacing/>
              <w:textAlignment w:val="baseline"/>
              <w:rPr>
                <w:rFonts w:ascii="Arial" w:eastAsia="Times New Roman" w:hAnsi="Arial" w:cs="Arial"/>
                <w:sz w:val="20"/>
                <w:szCs w:val="20"/>
              </w:rPr>
            </w:pPr>
          </w:p>
          <w:p w14:paraId="3B1A9DE4" w14:textId="77777777" w:rsidR="00994FE5" w:rsidRPr="00994FE5" w:rsidRDefault="00994FE5" w:rsidP="00994FE5">
            <w:pPr>
              <w:numPr>
                <w:ilvl w:val="0"/>
                <w:numId w:val="226"/>
              </w:numPr>
              <w:overflowPunct w:val="0"/>
              <w:autoSpaceDE w:val="0"/>
              <w:autoSpaceDN w:val="0"/>
              <w:adjustRightInd w:val="0"/>
              <w:spacing w:after="0" w:line="240" w:lineRule="auto"/>
              <w:contextualSpacing/>
              <w:jc w:val="left"/>
              <w:textAlignment w:val="baseline"/>
              <w:rPr>
                <w:rFonts w:ascii="Arial" w:eastAsia="Times New Roman" w:hAnsi="Arial" w:cs="Arial"/>
                <w:sz w:val="20"/>
                <w:szCs w:val="20"/>
              </w:rPr>
            </w:pPr>
            <w:r w:rsidRPr="00994FE5">
              <w:rPr>
                <w:rFonts w:ascii="Arial" w:eastAsia="Times New Roman" w:hAnsi="Arial" w:cs="Arial"/>
                <w:sz w:val="20"/>
                <w:szCs w:val="20"/>
              </w:rPr>
              <w:t>to apprehend [</w:t>
            </w:r>
            <w:r w:rsidRPr="00994FE5">
              <w:rPr>
                <w:rFonts w:ascii="Arial" w:eastAsia="Times New Roman" w:hAnsi="Arial" w:cs="Arial"/>
                <w:i/>
                <w:iCs/>
                <w:sz w:val="20"/>
                <w:szCs w:val="20"/>
              </w:rPr>
              <w:t>full name of person to be apprehended</w:t>
            </w:r>
            <w:r w:rsidRPr="00994FE5">
              <w:rPr>
                <w:rFonts w:ascii="Arial" w:eastAsia="Times New Roman" w:hAnsi="Arial" w:cs="Arial"/>
                <w:sz w:val="20"/>
                <w:szCs w:val="20"/>
              </w:rPr>
              <w:t>]:</w:t>
            </w:r>
          </w:p>
          <w:p w14:paraId="07280906"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25EEF2D0"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t>to bring [</w:t>
            </w:r>
            <w:r w:rsidRPr="00994FE5">
              <w:rPr>
                <w:rFonts w:ascii="Arial" w:eastAsia="Times New Roman" w:hAnsi="Arial" w:cs="Arial"/>
                <w:i/>
                <w:iCs/>
                <w:sz w:val="20"/>
                <w:szCs w:val="20"/>
              </w:rPr>
              <w:t>him/her</w:t>
            </w:r>
            <w:r w:rsidRPr="00994FE5">
              <w:rPr>
                <w:rFonts w:ascii="Arial" w:eastAsia="Times New Roman" w:hAnsi="Arial" w:cs="Arial"/>
                <w:sz w:val="20"/>
                <w:szCs w:val="20"/>
              </w:rPr>
              <w:t>], as soon as practicable, before a Judge of the Federal Court or the Supreme Court of a State or Territory to be dealt with according to law.</w:t>
            </w:r>
          </w:p>
          <w:p w14:paraId="5AE5E1EA"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4018AB5E" w14:textId="77777777" w:rsidR="00994FE5" w:rsidRPr="00994FE5" w:rsidRDefault="00994FE5" w:rsidP="00994FE5">
            <w:pPr>
              <w:overflowPunct w:val="0"/>
              <w:autoSpaceDE w:val="0"/>
              <w:autoSpaceDN w:val="0"/>
              <w:adjustRightInd w:val="0"/>
              <w:spacing w:after="0" w:line="240" w:lineRule="auto"/>
              <w:textAlignment w:val="baseline"/>
              <w:rPr>
                <w:rFonts w:ascii="Arial" w:eastAsia="Times New Roman" w:hAnsi="Arial" w:cs="Arial"/>
                <w:sz w:val="20"/>
                <w:szCs w:val="20"/>
              </w:rPr>
            </w:pPr>
          </w:p>
          <w:p w14:paraId="0D731B6E" w14:textId="77777777" w:rsidR="00994FE5" w:rsidRPr="00994FE5" w:rsidRDefault="00994FE5" w:rsidP="00994FE5">
            <w:pPr>
              <w:tabs>
                <w:tab w:val="left" w:pos="567"/>
                <w:tab w:val="left" w:pos="2835"/>
                <w:tab w:val="left" w:pos="3402"/>
              </w:tabs>
              <w:overflowPunct w:val="0"/>
              <w:autoSpaceDE w:val="0"/>
              <w:autoSpaceDN w:val="0"/>
              <w:adjustRightInd w:val="0"/>
              <w:spacing w:before="120" w:after="0" w:line="240" w:lineRule="auto"/>
              <w:textAlignment w:val="baseline"/>
              <w:rPr>
                <w:rFonts w:ascii="Arial" w:eastAsia="Times New Roman" w:hAnsi="Arial" w:cs="Arial"/>
                <w:sz w:val="20"/>
                <w:szCs w:val="20"/>
              </w:rPr>
            </w:pPr>
            <w:r w:rsidRPr="00994FE5">
              <w:rPr>
                <w:rFonts w:ascii="Arial" w:eastAsia="Times New Roman" w:hAnsi="Arial" w:cs="Arial"/>
                <w:sz w:val="20"/>
                <w:szCs w:val="20"/>
              </w:rPr>
              <w:lastRenderedPageBreak/>
              <w:t>Dated</w:t>
            </w:r>
          </w:p>
          <w:p w14:paraId="13EFFC1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sz w:val="20"/>
                <w:szCs w:val="20"/>
              </w:rPr>
              <w:tab/>
            </w:r>
          </w:p>
          <w:p w14:paraId="78A7C45E"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57253033"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p>
          <w:p w14:paraId="48B6FDA7" w14:textId="77777777" w:rsidR="00994FE5" w:rsidRPr="00994FE5" w:rsidRDefault="00994FE5" w:rsidP="00994FE5">
            <w:pPr>
              <w:tabs>
                <w:tab w:val="left" w:pos="3119"/>
              </w:tabs>
              <w:overflowPunct w:val="0"/>
              <w:autoSpaceDE w:val="0"/>
              <w:autoSpaceDN w:val="0"/>
              <w:adjustRightInd w:val="0"/>
              <w:spacing w:before="60" w:after="0" w:line="240" w:lineRule="auto"/>
              <w:jc w:val="right"/>
              <w:textAlignment w:val="baseline"/>
              <w:rPr>
                <w:rFonts w:ascii="Arial" w:eastAsia="Times New Roman" w:hAnsi="Arial" w:cs="Arial"/>
                <w:sz w:val="20"/>
                <w:szCs w:val="20"/>
              </w:rPr>
            </w:pPr>
            <w:r w:rsidRPr="00994FE5">
              <w:rPr>
                <w:rFonts w:ascii="Arial" w:eastAsia="Times New Roman" w:hAnsi="Arial" w:cs="Arial"/>
                <w:i/>
                <w:sz w:val="20"/>
                <w:szCs w:val="20"/>
              </w:rPr>
              <w:t>[Signature and designation of Judge</w:t>
            </w:r>
            <w:r w:rsidRPr="00994FE5">
              <w:rPr>
                <w:rFonts w:ascii="Arial" w:eastAsia="Times New Roman" w:hAnsi="Arial" w:cs="Arial"/>
                <w:sz w:val="20"/>
                <w:szCs w:val="20"/>
              </w:rPr>
              <w:t>]</w:t>
            </w:r>
          </w:p>
        </w:tc>
      </w:tr>
    </w:tbl>
    <w:p w14:paraId="09AF7C61" w14:textId="77777777" w:rsidR="00994FE5" w:rsidRPr="00994FE5" w:rsidRDefault="00994FE5" w:rsidP="00994FE5">
      <w:pPr>
        <w:spacing w:after="160" w:line="360" w:lineRule="auto"/>
        <w:rPr>
          <w:rFonts w:ascii="Arial" w:hAnsi="Arial" w:cs="Arial"/>
          <w:sz w:val="24"/>
          <w:szCs w:val="24"/>
        </w:rPr>
      </w:pPr>
    </w:p>
    <w:p w14:paraId="2C433CCD"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2A805AB7"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107A—Journalist Information Warrant is deleted and substituted as follows:</w:t>
      </w:r>
    </w:p>
    <w:p w14:paraId="1924FAF2"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107A</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2CEB1C4D" w14:textId="77777777" w:rsidTr="00101EC2">
        <w:tc>
          <w:tcPr>
            <w:tcW w:w="3899" w:type="pct"/>
            <w:tcBorders>
              <w:top w:val="single" w:sz="4" w:space="0" w:color="auto"/>
            </w:tcBorders>
          </w:tcPr>
          <w:p w14:paraId="3ABBCEE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1FE896E"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78F1C48" w14:textId="77777777" w:rsidTr="00101EC2">
        <w:trPr>
          <w:trHeight w:val="1148"/>
        </w:trPr>
        <w:tc>
          <w:tcPr>
            <w:tcW w:w="3899" w:type="pct"/>
            <w:tcBorders>
              <w:bottom w:val="single" w:sz="2" w:space="0" w:color="auto"/>
            </w:tcBorders>
          </w:tcPr>
          <w:p w14:paraId="52A9798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AA936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8A22DA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0BE7E70"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07058AE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AAF395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F3825B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180A8B4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783CD40A"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509F7453"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0"/>
          <w:szCs w:val="14"/>
        </w:rPr>
      </w:pPr>
      <w:r w:rsidRPr="00994FE5">
        <w:rPr>
          <w:rFonts w:ascii="Arial" w:eastAsia="Times New Roman" w:hAnsi="Arial" w:cs="Arial"/>
          <w:b/>
          <w:bCs/>
          <w:sz w:val="20"/>
          <w:szCs w:val="14"/>
        </w:rPr>
        <w:t>Commonwealth of Australia</w:t>
      </w:r>
    </w:p>
    <w:p w14:paraId="103E753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47226E8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 xml:space="preserve">Telecommunications (Interception and Access) Act 1979 </w:t>
      </w:r>
    </w:p>
    <w:p w14:paraId="0EF724CF"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iCs/>
          <w:sz w:val="28"/>
          <w:szCs w:val="20"/>
        </w:rPr>
      </w:pPr>
    </w:p>
    <w:p w14:paraId="3A4BE50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JOURNALIST INFORMATION WARRANT</w:t>
      </w:r>
    </w:p>
    <w:p w14:paraId="0C9E107E"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8"/>
          <w:szCs w:val="20"/>
        </w:rPr>
      </w:pPr>
    </w:p>
    <w:tbl>
      <w:tblPr>
        <w:tblStyle w:val="TableGrid23"/>
        <w:tblW w:w="5008" w:type="pct"/>
        <w:tblLayout w:type="fixed"/>
        <w:tblLook w:val="04A0" w:firstRow="1" w:lastRow="0" w:firstColumn="1" w:lastColumn="0" w:noHBand="0" w:noVBand="1"/>
      </w:tblPr>
      <w:tblGrid>
        <w:gridCol w:w="3299"/>
        <w:gridCol w:w="6066"/>
      </w:tblGrid>
      <w:tr w:rsidR="00994FE5" w:rsidRPr="00994FE5" w14:paraId="45E16DDC" w14:textId="77777777" w:rsidTr="00101EC2">
        <w:trPr>
          <w:cantSplit/>
          <w:trHeight w:val="806"/>
        </w:trPr>
        <w:tc>
          <w:tcPr>
            <w:tcW w:w="3299" w:type="dxa"/>
            <w:tcBorders>
              <w:top w:val="single" w:sz="4" w:space="0" w:color="auto"/>
              <w:left w:val="single" w:sz="4" w:space="0" w:color="auto"/>
              <w:bottom w:val="nil"/>
              <w:right w:val="single" w:sz="4" w:space="0" w:color="auto"/>
            </w:tcBorders>
          </w:tcPr>
          <w:p w14:paraId="26EB682C"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Person/persons in respect of whom warrant is issued</w:t>
            </w:r>
          </w:p>
        </w:tc>
        <w:tc>
          <w:tcPr>
            <w:tcW w:w="6066" w:type="dxa"/>
            <w:tcBorders>
              <w:top w:val="single" w:sz="4" w:space="0" w:color="auto"/>
              <w:left w:val="single" w:sz="4" w:space="0" w:color="auto"/>
              <w:bottom w:val="nil"/>
              <w:right w:val="single" w:sz="4" w:space="0" w:color="auto"/>
            </w:tcBorders>
          </w:tcPr>
          <w:p w14:paraId="300834E1"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Cs/>
                <w:sz w:val="20"/>
                <w:szCs w:val="20"/>
              </w:rPr>
            </w:pPr>
          </w:p>
        </w:tc>
      </w:tr>
      <w:tr w:rsidR="00994FE5" w:rsidRPr="00994FE5" w14:paraId="5CB7E2C1" w14:textId="77777777" w:rsidTr="00101EC2">
        <w:trPr>
          <w:cantSplit/>
          <w:trHeight w:val="118"/>
        </w:trPr>
        <w:tc>
          <w:tcPr>
            <w:tcW w:w="3299" w:type="dxa"/>
            <w:tcBorders>
              <w:top w:val="nil"/>
              <w:left w:val="single" w:sz="4" w:space="0" w:color="auto"/>
              <w:bottom w:val="single" w:sz="4" w:space="0" w:color="auto"/>
              <w:right w:val="single" w:sz="4" w:space="0" w:color="auto"/>
            </w:tcBorders>
          </w:tcPr>
          <w:p w14:paraId="74406DC1"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12"/>
                <w:szCs w:val="12"/>
              </w:rPr>
            </w:pPr>
          </w:p>
        </w:tc>
        <w:tc>
          <w:tcPr>
            <w:tcW w:w="6066" w:type="dxa"/>
            <w:tcBorders>
              <w:top w:val="nil"/>
              <w:left w:val="single" w:sz="4" w:space="0" w:color="auto"/>
              <w:bottom w:val="single" w:sz="4" w:space="0" w:color="auto"/>
              <w:right w:val="single" w:sz="4" w:space="0" w:color="auto"/>
            </w:tcBorders>
          </w:tcPr>
          <w:p w14:paraId="66BF8756"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12"/>
                <w:szCs w:val="12"/>
              </w:rPr>
            </w:pPr>
            <w:r w:rsidRPr="00994FE5">
              <w:rPr>
                <w:rFonts w:ascii="Arial" w:hAnsi="Arial" w:cs="Arial"/>
                <w:b/>
                <w:sz w:val="12"/>
                <w:szCs w:val="12"/>
              </w:rPr>
              <w:t>[Full known name, other known names, other known identifying information (e.g. date of birth or Australian Business Number)]</w:t>
            </w:r>
          </w:p>
        </w:tc>
      </w:tr>
    </w:tbl>
    <w:p w14:paraId="1582F143"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eastAsia="Times New Roman" w:hAnsi="Arial" w:cs="Arial"/>
          <w:sz w:val="20"/>
          <w:szCs w:val="20"/>
        </w:rPr>
      </w:pPr>
    </w:p>
    <w:tbl>
      <w:tblPr>
        <w:tblStyle w:val="TableGrid23"/>
        <w:tblW w:w="5008" w:type="pct"/>
        <w:jc w:val="center"/>
        <w:tblLayout w:type="fixed"/>
        <w:tblLook w:val="04A0" w:firstRow="1" w:lastRow="0" w:firstColumn="1" w:lastColumn="0" w:noHBand="0" w:noVBand="1"/>
      </w:tblPr>
      <w:tblGrid>
        <w:gridCol w:w="3299"/>
        <w:gridCol w:w="6066"/>
      </w:tblGrid>
      <w:tr w:rsidR="00994FE5" w:rsidRPr="00994FE5" w14:paraId="00AA9A36" w14:textId="77777777" w:rsidTr="00101EC2">
        <w:trPr>
          <w:cantSplit/>
          <w:trHeight w:val="454"/>
          <w:jc w:val="center"/>
        </w:trPr>
        <w:tc>
          <w:tcPr>
            <w:tcW w:w="3681" w:type="dxa"/>
            <w:tcBorders>
              <w:bottom w:val="nil"/>
            </w:tcBorders>
          </w:tcPr>
          <w:p w14:paraId="5B6E6770"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bCs/>
                <w:sz w:val="20"/>
                <w:szCs w:val="20"/>
              </w:rPr>
            </w:pPr>
            <w:r w:rsidRPr="00994FE5">
              <w:rPr>
                <w:rFonts w:ascii="Arial" w:hAnsi="Arial" w:cs="Arial"/>
                <w:b/>
                <w:bCs/>
                <w:sz w:val="20"/>
                <w:szCs w:val="20"/>
              </w:rPr>
              <w:t>Applicant enforcement agency</w:t>
            </w:r>
          </w:p>
        </w:tc>
        <w:tc>
          <w:tcPr>
            <w:tcW w:w="6793" w:type="dxa"/>
            <w:tcBorders>
              <w:bottom w:val="nil"/>
            </w:tcBorders>
          </w:tcPr>
          <w:p w14:paraId="3583143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50E9640" w14:textId="77777777" w:rsidTr="00101EC2">
        <w:trPr>
          <w:cantSplit/>
          <w:trHeight w:val="85"/>
          <w:jc w:val="center"/>
        </w:trPr>
        <w:tc>
          <w:tcPr>
            <w:tcW w:w="3681" w:type="dxa"/>
            <w:tcBorders>
              <w:top w:val="nil"/>
            </w:tcBorders>
            <w:vAlign w:val="bottom"/>
          </w:tcPr>
          <w:p w14:paraId="2BEAA72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p>
        </w:tc>
        <w:tc>
          <w:tcPr>
            <w:tcW w:w="6793" w:type="dxa"/>
            <w:tcBorders>
              <w:top w:val="nil"/>
            </w:tcBorders>
            <w:vAlign w:val="bottom"/>
          </w:tcPr>
          <w:p w14:paraId="641AD94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12"/>
                <w:szCs w:val="12"/>
              </w:rPr>
            </w:pPr>
            <w:r w:rsidRPr="00994FE5">
              <w:rPr>
                <w:rFonts w:ascii="Arial" w:hAnsi="Arial" w:cs="Arial"/>
                <w:b/>
                <w:sz w:val="12"/>
                <w:szCs w:val="12"/>
              </w:rPr>
              <w:t>[Name]</w:t>
            </w:r>
          </w:p>
        </w:tc>
      </w:tr>
      <w:tr w:rsidR="00994FE5" w:rsidRPr="00994FE5" w14:paraId="4C3480C4" w14:textId="77777777" w:rsidTr="00101EC2">
        <w:trPr>
          <w:cantSplit/>
          <w:trHeight w:val="690"/>
          <w:jc w:val="center"/>
        </w:trPr>
        <w:tc>
          <w:tcPr>
            <w:tcW w:w="3681" w:type="dxa"/>
          </w:tcPr>
          <w:p w14:paraId="4BA71DC5"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bCs/>
                <w:sz w:val="20"/>
                <w:szCs w:val="20"/>
              </w:rPr>
            </w:pPr>
            <w:r w:rsidRPr="00994FE5">
              <w:rPr>
                <w:rFonts w:ascii="Arial" w:hAnsi="Arial" w:cs="Arial"/>
                <w:b/>
                <w:bCs/>
                <w:sz w:val="20"/>
                <w:szCs w:val="20"/>
              </w:rPr>
              <w:t>Person making application on behalf of applicant enforcement agency</w:t>
            </w:r>
          </w:p>
        </w:tc>
        <w:tc>
          <w:tcPr>
            <w:tcW w:w="6793" w:type="dxa"/>
          </w:tcPr>
          <w:p w14:paraId="652DE69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p>
          <w:p w14:paraId="2CF4B28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20"/>
                <w:szCs w:val="20"/>
              </w:rPr>
            </w:pPr>
          </w:p>
          <w:p w14:paraId="4272E12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12"/>
                <w:szCs w:val="12"/>
              </w:rPr>
            </w:pPr>
            <w:r w:rsidRPr="00994FE5">
              <w:rPr>
                <w:rFonts w:ascii="Arial" w:hAnsi="Arial" w:cs="Arial"/>
                <w:b/>
                <w:sz w:val="12"/>
                <w:szCs w:val="12"/>
              </w:rPr>
              <w:t>[Full Name]</w:t>
            </w:r>
          </w:p>
        </w:tc>
      </w:tr>
    </w:tbl>
    <w:p w14:paraId="153CB2C0" w14:textId="77777777" w:rsidR="00994FE5" w:rsidRPr="00994FE5" w:rsidRDefault="00994FE5" w:rsidP="00994FE5">
      <w:pPr>
        <w:overflowPunct w:val="0"/>
        <w:autoSpaceDE w:val="0"/>
        <w:autoSpaceDN w:val="0"/>
        <w:adjustRightInd w:val="0"/>
        <w:spacing w:before="120" w:after="120" w:line="240" w:lineRule="auto"/>
        <w:ind w:left="1134" w:hanging="1134"/>
        <w:textAlignment w:val="baseline"/>
        <w:rPr>
          <w:rFonts w:ascii="Arial" w:eastAsia="Times New Roman" w:hAnsi="Arial" w:cs="Arial"/>
          <w:sz w:val="18"/>
          <w:szCs w:val="18"/>
        </w:rPr>
      </w:pPr>
      <w:r w:rsidRPr="00994FE5">
        <w:rPr>
          <w:rFonts w:ascii="Arial" w:eastAsia="Times New Roman" w:hAnsi="Arial" w:cs="Arial"/>
          <w:sz w:val="18"/>
          <w:szCs w:val="18"/>
        </w:rPr>
        <w:t>Note:</w:t>
      </w:r>
      <w:r w:rsidRPr="00994FE5">
        <w:rPr>
          <w:rFonts w:ascii="Arial" w:eastAsia="Times New Roman" w:hAnsi="Arial" w:cs="Arial"/>
          <w:sz w:val="18"/>
          <w:szCs w:val="18"/>
        </w:rPr>
        <w:tab/>
      </w:r>
      <w:r w:rsidRPr="00994FE5">
        <w:rPr>
          <w:rFonts w:ascii="Arial" w:eastAsia="Times New Roman" w:hAnsi="Arial" w:cs="Arial"/>
          <w:sz w:val="18"/>
          <w:szCs w:val="18"/>
        </w:rPr>
        <w:tab/>
        <w:t>See subsection 180U(5) of the Act in relation to issuing a further warrant in relation to a person or persons in respect of whom a warrant has, or warrants have, previously been issued.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90"/>
        <w:gridCol w:w="395"/>
        <w:gridCol w:w="8565"/>
      </w:tblGrid>
      <w:tr w:rsidR="00994FE5" w:rsidRPr="00994FE5" w14:paraId="677422AE" w14:textId="77777777" w:rsidTr="00101EC2">
        <w:tc>
          <w:tcPr>
            <w:tcW w:w="5000" w:type="pct"/>
            <w:gridSpan w:val="3"/>
          </w:tcPr>
          <w:p w14:paraId="54A23788" w14:textId="77777777" w:rsidR="00994FE5" w:rsidRPr="00994FE5" w:rsidRDefault="00994FE5" w:rsidP="00994FE5">
            <w:pPr>
              <w:numPr>
                <w:ilvl w:val="0"/>
                <w:numId w:val="233"/>
              </w:numPr>
              <w:tabs>
                <w:tab w:val="left" w:pos="1752"/>
              </w:tabs>
              <w:overflowPunct w:val="0"/>
              <w:spacing w:before="240" w:after="120" w:line="276" w:lineRule="auto"/>
              <w:ind w:left="453" w:hanging="425"/>
              <w:jc w:val="left"/>
              <w:textAlignment w:val="baseline"/>
              <w:rPr>
                <w:rFonts w:ascii="Arial" w:hAnsi="Arial" w:cs="Arial"/>
                <w:b/>
                <w:sz w:val="20"/>
                <w:szCs w:val="20"/>
              </w:rPr>
            </w:pPr>
            <w:r w:rsidRPr="00994FE5">
              <w:rPr>
                <w:rFonts w:ascii="Arial" w:hAnsi="Arial" w:cs="Arial"/>
                <w:b/>
                <w:sz w:val="20"/>
                <w:szCs w:val="20"/>
              </w:rPr>
              <w:t xml:space="preserve">Authorisation </w:t>
            </w:r>
          </w:p>
          <w:p w14:paraId="6E3936B1"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sz w:val="20"/>
                <w:szCs w:val="20"/>
              </w:rPr>
            </w:pPr>
            <w:r w:rsidRPr="00994FE5">
              <w:rPr>
                <w:rFonts w:ascii="Arial" w:hAnsi="Arial" w:cs="Arial"/>
                <w:sz w:val="20"/>
                <w:szCs w:val="20"/>
              </w:rPr>
              <w:t>(1) I, [</w:t>
            </w:r>
            <w:r w:rsidRPr="00994FE5">
              <w:rPr>
                <w:rFonts w:ascii="Arial" w:hAnsi="Arial" w:cs="Arial"/>
                <w:i/>
                <w:sz w:val="20"/>
                <w:szCs w:val="20"/>
              </w:rPr>
              <w:t>name</w:t>
            </w:r>
            <w:r w:rsidRPr="00994FE5">
              <w:rPr>
                <w:rFonts w:ascii="Arial" w:hAnsi="Arial" w:cs="Arial"/>
                <w:sz w:val="20"/>
                <w:szCs w:val="20"/>
              </w:rPr>
              <w:t xml:space="preserve">], a Part 4-1 issuing authority within the meaning of the </w:t>
            </w:r>
            <w:r w:rsidRPr="00994FE5">
              <w:rPr>
                <w:rFonts w:ascii="Arial" w:hAnsi="Arial" w:cs="Arial"/>
                <w:i/>
                <w:sz w:val="20"/>
                <w:szCs w:val="20"/>
              </w:rPr>
              <w:t>Telecommunications (Interception and Access) Act 1979</w:t>
            </w:r>
            <w:r w:rsidRPr="00994FE5">
              <w:rPr>
                <w:rFonts w:ascii="Arial" w:hAnsi="Arial" w:cs="Arial"/>
                <w:sz w:val="20"/>
                <w:szCs w:val="20"/>
              </w:rPr>
              <w:t xml:space="preserve"> (Cth) (‘the Act’), acting under section 180T of the Act, authorise the making of one or more authorisations under section[</w:t>
            </w:r>
            <w:r w:rsidRPr="00994FE5">
              <w:rPr>
                <w:rFonts w:ascii="Arial" w:hAnsi="Arial" w:cs="Arial"/>
                <w:i/>
                <w:sz w:val="20"/>
                <w:szCs w:val="20"/>
              </w:rPr>
              <w:t>s</w:t>
            </w:r>
            <w:r w:rsidRPr="00994FE5">
              <w:rPr>
                <w:rFonts w:ascii="Arial" w:hAnsi="Arial" w:cs="Arial"/>
                <w:sz w:val="20"/>
                <w:szCs w:val="20"/>
              </w:rPr>
              <w:t>] [</w:t>
            </w:r>
            <w:r w:rsidRPr="00994FE5">
              <w:rPr>
                <w:rFonts w:ascii="Arial" w:hAnsi="Arial" w:cs="Arial"/>
                <w:i/>
                <w:sz w:val="20"/>
                <w:szCs w:val="20"/>
              </w:rPr>
              <w:t>178/178A/179/180</w:t>
            </w:r>
            <w:r w:rsidRPr="00994FE5">
              <w:rPr>
                <w:rFonts w:ascii="Arial" w:hAnsi="Arial" w:cs="Arial"/>
                <w:sz w:val="20"/>
                <w:szCs w:val="20"/>
              </w:rPr>
              <w:t>] of the Act in relation to the particular person[</w:t>
            </w:r>
            <w:r w:rsidRPr="00994FE5">
              <w:rPr>
                <w:rFonts w:ascii="Arial" w:hAnsi="Arial" w:cs="Arial"/>
                <w:i/>
                <w:sz w:val="20"/>
                <w:szCs w:val="20"/>
              </w:rPr>
              <w:t>s</w:t>
            </w:r>
            <w:r w:rsidRPr="00994FE5">
              <w:rPr>
                <w:rFonts w:ascii="Arial" w:hAnsi="Arial" w:cs="Arial"/>
                <w:sz w:val="20"/>
                <w:szCs w:val="20"/>
              </w:rPr>
              <w:t>] mentioned above, and;</w:t>
            </w:r>
          </w:p>
          <w:p w14:paraId="23F41FC9"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sz w:val="20"/>
                <w:szCs w:val="20"/>
              </w:rPr>
            </w:pPr>
            <w:r w:rsidRPr="00994FE5">
              <w:rPr>
                <w:rFonts w:ascii="Arial" w:hAnsi="Arial" w:cs="Arial"/>
                <w:sz w:val="20"/>
                <w:szCs w:val="20"/>
              </w:rPr>
              <w:t>(2) I am satisfied, on the basis of the information given to me by the applicant enforcement agency, that:</w:t>
            </w:r>
          </w:p>
        </w:tc>
      </w:tr>
      <w:tr w:rsidR="00994FE5" w:rsidRPr="00994FE5" w14:paraId="7C6102D7" w14:textId="77777777" w:rsidTr="00101EC2">
        <w:tc>
          <w:tcPr>
            <w:tcW w:w="209" w:type="pct"/>
          </w:tcPr>
          <w:p w14:paraId="6D63640B"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4791" w:type="pct"/>
            <w:gridSpan w:val="2"/>
          </w:tcPr>
          <w:p w14:paraId="1901FD59" w14:textId="77777777" w:rsidR="00994FE5" w:rsidRPr="00994FE5" w:rsidRDefault="00994FE5" w:rsidP="00994FE5">
            <w:pPr>
              <w:overflowPunct w:val="0"/>
              <w:spacing w:after="120" w:line="276" w:lineRule="auto"/>
              <w:textAlignment w:val="baseline"/>
              <w:rPr>
                <w:rFonts w:ascii="Arial" w:hAnsi="Arial" w:cs="Arial"/>
                <w:sz w:val="20"/>
                <w:szCs w:val="20"/>
              </w:rPr>
            </w:pPr>
            <w:r w:rsidRPr="00994FE5">
              <w:rPr>
                <w:rFonts w:ascii="Arial" w:hAnsi="Arial" w:cs="Arial"/>
                <w:sz w:val="20"/>
                <w:szCs w:val="20"/>
              </w:rPr>
              <w:t>this warrant is reasonably necessary for the following purpose</w:t>
            </w:r>
            <w:r w:rsidRPr="00994FE5">
              <w:rPr>
                <w:rFonts w:ascii="Arial" w:hAnsi="Arial" w:cs="Arial"/>
                <w:iCs/>
                <w:sz w:val="20"/>
                <w:szCs w:val="20"/>
              </w:rPr>
              <w:t>[</w:t>
            </w:r>
            <w:r w:rsidRPr="00994FE5">
              <w:rPr>
                <w:rFonts w:ascii="Arial" w:hAnsi="Arial" w:cs="Arial"/>
                <w:i/>
                <w:iCs/>
                <w:sz w:val="20"/>
                <w:szCs w:val="20"/>
              </w:rPr>
              <w:t>s</w:t>
            </w:r>
            <w:r w:rsidRPr="00994FE5">
              <w:rPr>
                <w:rFonts w:ascii="Arial" w:hAnsi="Arial" w:cs="Arial"/>
                <w:iCs/>
                <w:sz w:val="20"/>
                <w:szCs w:val="20"/>
              </w:rPr>
              <w:t>]</w:t>
            </w:r>
            <w:r w:rsidRPr="00994FE5">
              <w:rPr>
                <w:rFonts w:ascii="Arial" w:hAnsi="Arial" w:cs="Arial"/>
                <w:sz w:val="20"/>
                <w:szCs w:val="20"/>
              </w:rPr>
              <w:t>:</w:t>
            </w:r>
          </w:p>
        </w:tc>
      </w:tr>
      <w:tr w:rsidR="00994FE5" w:rsidRPr="00994FE5" w14:paraId="60FFDBCF" w14:textId="77777777" w:rsidTr="00101EC2">
        <w:tc>
          <w:tcPr>
            <w:tcW w:w="209" w:type="pct"/>
          </w:tcPr>
          <w:p w14:paraId="30B6E532"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11" w:type="pct"/>
          </w:tcPr>
          <w:p w14:paraId="73838900" w14:textId="77777777" w:rsidR="00994FE5" w:rsidRPr="00994FE5" w:rsidRDefault="00994FE5" w:rsidP="002910E3">
            <w:pPr>
              <w:numPr>
                <w:ilvl w:val="0"/>
                <w:numId w:val="373"/>
              </w:numPr>
              <w:overflowPunct w:val="0"/>
              <w:spacing w:after="120" w:line="276" w:lineRule="auto"/>
              <w:jc w:val="left"/>
              <w:textAlignment w:val="baseline"/>
              <w:rPr>
                <w:rFonts w:ascii="Arial" w:hAnsi="Arial" w:cs="Arial"/>
                <w:sz w:val="20"/>
                <w:szCs w:val="20"/>
              </w:rPr>
            </w:pPr>
          </w:p>
        </w:tc>
        <w:tc>
          <w:tcPr>
            <w:tcW w:w="4580" w:type="pct"/>
          </w:tcPr>
          <w:p w14:paraId="182BBD0A"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iCs/>
                <w:sz w:val="12"/>
                <w:szCs w:val="12"/>
              </w:rPr>
              <w:t>if the warrant authorises the making of authorisations under section 178 of the Act</w:t>
            </w:r>
            <w:r w:rsidRPr="00994FE5">
              <w:rPr>
                <w:rFonts w:ascii="Arial" w:hAnsi="Arial" w:cs="Arial"/>
                <w:iCs/>
                <w:sz w:val="20"/>
                <w:szCs w:val="20"/>
              </w:rPr>
              <w:t xml:space="preserve"> </w:t>
            </w:r>
            <w:r w:rsidRPr="00994FE5">
              <w:rPr>
                <w:rFonts w:ascii="Arial" w:hAnsi="Arial" w:cs="Arial"/>
                <w:sz w:val="20"/>
                <w:szCs w:val="20"/>
              </w:rPr>
              <w:t>for the enforcement of the criminal law.</w:t>
            </w:r>
          </w:p>
        </w:tc>
      </w:tr>
      <w:tr w:rsidR="00994FE5" w:rsidRPr="00994FE5" w14:paraId="59C2E814" w14:textId="77777777" w:rsidTr="00101EC2">
        <w:tc>
          <w:tcPr>
            <w:tcW w:w="209" w:type="pct"/>
          </w:tcPr>
          <w:p w14:paraId="52A0705C"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11" w:type="pct"/>
          </w:tcPr>
          <w:p w14:paraId="7003634B" w14:textId="77777777" w:rsidR="00994FE5" w:rsidRPr="00994FE5" w:rsidRDefault="00994FE5" w:rsidP="002910E3">
            <w:pPr>
              <w:numPr>
                <w:ilvl w:val="0"/>
                <w:numId w:val="373"/>
              </w:numPr>
              <w:overflowPunct w:val="0"/>
              <w:spacing w:before="120" w:after="120" w:line="276" w:lineRule="auto"/>
              <w:jc w:val="left"/>
              <w:textAlignment w:val="baseline"/>
              <w:rPr>
                <w:rFonts w:ascii="Arial" w:hAnsi="Arial" w:cs="Arial"/>
                <w:sz w:val="20"/>
                <w:szCs w:val="20"/>
              </w:rPr>
            </w:pPr>
          </w:p>
        </w:tc>
        <w:tc>
          <w:tcPr>
            <w:tcW w:w="4580" w:type="pct"/>
          </w:tcPr>
          <w:p w14:paraId="4D052756" w14:textId="77777777" w:rsidR="00994FE5" w:rsidRPr="00994FE5" w:rsidRDefault="00994FE5" w:rsidP="00994FE5">
            <w:pPr>
              <w:spacing w:before="120" w:after="120" w:line="276" w:lineRule="auto"/>
              <w:ind w:right="141"/>
              <w:jc w:val="left"/>
              <w:rPr>
                <w:rFonts w:ascii="Arial" w:hAnsi="Arial" w:cs="Arial"/>
                <w:sz w:val="20"/>
                <w:szCs w:val="20"/>
              </w:rPr>
            </w:pPr>
            <w:r w:rsidRPr="00994FE5">
              <w:rPr>
                <w:rFonts w:ascii="Arial" w:hAnsi="Arial" w:cs="Arial"/>
                <w:b/>
                <w:iCs/>
                <w:sz w:val="12"/>
                <w:szCs w:val="12"/>
              </w:rPr>
              <w:t>if the warrant authorises the making of authorisations under section 178A of the Act</w:t>
            </w:r>
            <w:r w:rsidRPr="00994FE5">
              <w:rPr>
                <w:rFonts w:ascii="Arial" w:hAnsi="Arial" w:cs="Arial"/>
                <w:iCs/>
                <w:sz w:val="20"/>
                <w:szCs w:val="20"/>
              </w:rPr>
              <w:t xml:space="preserve"> </w:t>
            </w:r>
            <w:r w:rsidRPr="00994FE5">
              <w:rPr>
                <w:rFonts w:ascii="Arial" w:hAnsi="Arial" w:cs="Arial"/>
                <w:sz w:val="20"/>
                <w:szCs w:val="20"/>
              </w:rPr>
              <w:t>to find a person who the Australian Federal Police, or a Police Force of a State, has been notified is missing.</w:t>
            </w:r>
          </w:p>
        </w:tc>
      </w:tr>
      <w:tr w:rsidR="00994FE5" w:rsidRPr="00994FE5" w14:paraId="58F43AD7" w14:textId="77777777" w:rsidTr="00101EC2">
        <w:tc>
          <w:tcPr>
            <w:tcW w:w="209" w:type="pct"/>
          </w:tcPr>
          <w:p w14:paraId="254E3F4D"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11" w:type="pct"/>
          </w:tcPr>
          <w:p w14:paraId="45DF465D" w14:textId="77777777" w:rsidR="00994FE5" w:rsidRPr="00994FE5" w:rsidRDefault="00994FE5" w:rsidP="002910E3">
            <w:pPr>
              <w:numPr>
                <w:ilvl w:val="0"/>
                <w:numId w:val="373"/>
              </w:numPr>
              <w:overflowPunct w:val="0"/>
              <w:spacing w:after="120" w:line="276" w:lineRule="auto"/>
              <w:jc w:val="left"/>
              <w:textAlignment w:val="baseline"/>
              <w:rPr>
                <w:rFonts w:ascii="Arial" w:hAnsi="Arial" w:cs="Arial"/>
                <w:sz w:val="20"/>
                <w:szCs w:val="20"/>
              </w:rPr>
            </w:pPr>
          </w:p>
        </w:tc>
        <w:tc>
          <w:tcPr>
            <w:tcW w:w="4580" w:type="pct"/>
          </w:tcPr>
          <w:p w14:paraId="219B2C03"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iCs/>
                <w:sz w:val="12"/>
                <w:szCs w:val="12"/>
              </w:rPr>
              <w:t>if the warrant authorises the making of authorisations under section 179 of the Act</w:t>
            </w:r>
            <w:r w:rsidRPr="00994FE5">
              <w:rPr>
                <w:rFonts w:ascii="Arial" w:hAnsi="Arial" w:cs="Arial"/>
                <w:sz w:val="20"/>
                <w:szCs w:val="20"/>
              </w:rPr>
              <w:t xml:space="preserve"> for the enforcement of a law imposing a pecuniary penalty or the protection of the public revenue.</w:t>
            </w:r>
          </w:p>
        </w:tc>
      </w:tr>
      <w:tr w:rsidR="00994FE5" w:rsidRPr="00994FE5" w14:paraId="0FBD71A2" w14:textId="77777777" w:rsidTr="00101EC2">
        <w:tc>
          <w:tcPr>
            <w:tcW w:w="209" w:type="pct"/>
          </w:tcPr>
          <w:p w14:paraId="2C823C73" w14:textId="77777777" w:rsidR="00994FE5" w:rsidRPr="00994FE5" w:rsidRDefault="00994FE5" w:rsidP="00994FE5">
            <w:pPr>
              <w:overflowPunct w:val="0"/>
              <w:spacing w:after="120" w:line="276" w:lineRule="auto"/>
              <w:textAlignment w:val="baseline"/>
              <w:rPr>
                <w:rFonts w:ascii="Arial" w:hAnsi="Arial" w:cs="Arial"/>
                <w:sz w:val="20"/>
                <w:szCs w:val="20"/>
              </w:rPr>
            </w:pPr>
          </w:p>
        </w:tc>
        <w:tc>
          <w:tcPr>
            <w:tcW w:w="211" w:type="pct"/>
          </w:tcPr>
          <w:p w14:paraId="1B55C24D" w14:textId="77777777" w:rsidR="00994FE5" w:rsidRPr="00994FE5" w:rsidRDefault="00994FE5" w:rsidP="002910E3">
            <w:pPr>
              <w:numPr>
                <w:ilvl w:val="0"/>
                <w:numId w:val="373"/>
              </w:numPr>
              <w:overflowPunct w:val="0"/>
              <w:spacing w:after="120" w:line="276" w:lineRule="auto"/>
              <w:jc w:val="left"/>
              <w:textAlignment w:val="baseline"/>
              <w:rPr>
                <w:rFonts w:ascii="Arial" w:hAnsi="Arial" w:cs="Arial"/>
                <w:sz w:val="20"/>
                <w:szCs w:val="20"/>
              </w:rPr>
            </w:pPr>
          </w:p>
        </w:tc>
        <w:tc>
          <w:tcPr>
            <w:tcW w:w="4580" w:type="pct"/>
          </w:tcPr>
          <w:p w14:paraId="440BB221"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b/>
                <w:iCs/>
                <w:sz w:val="12"/>
                <w:szCs w:val="12"/>
              </w:rPr>
              <w:t>if the warrant authorises the making of authorisations under section 180 of the Act</w:t>
            </w:r>
            <w:r w:rsidRPr="00994FE5">
              <w:rPr>
                <w:rFonts w:ascii="Arial" w:hAnsi="Arial" w:cs="Arial"/>
                <w:iCs/>
                <w:sz w:val="20"/>
                <w:szCs w:val="20"/>
              </w:rPr>
              <w:t xml:space="preserve"> for </w:t>
            </w:r>
            <w:r w:rsidRPr="00994FE5">
              <w:rPr>
                <w:rFonts w:ascii="Arial" w:hAnsi="Arial" w:cs="Arial"/>
                <w:sz w:val="20"/>
                <w:szCs w:val="20"/>
              </w:rPr>
              <w:t>the investigation of an offence of a kind referred to in subsection 180(4) of the Act.</w:t>
            </w:r>
          </w:p>
        </w:tc>
      </w:tr>
      <w:tr w:rsidR="00994FE5" w:rsidRPr="00994FE5" w14:paraId="7DF89D75" w14:textId="77777777" w:rsidTr="00101EC2">
        <w:trPr>
          <w:trHeight w:val="53"/>
        </w:trPr>
        <w:tc>
          <w:tcPr>
            <w:tcW w:w="209" w:type="pct"/>
          </w:tcPr>
          <w:p w14:paraId="71BD1EED" w14:textId="77777777" w:rsidR="00994FE5" w:rsidRPr="00994FE5" w:rsidRDefault="00994FE5" w:rsidP="00994FE5">
            <w:pPr>
              <w:numPr>
                <w:ilvl w:val="0"/>
                <w:numId w:val="213"/>
              </w:numPr>
              <w:overflowPunct w:val="0"/>
              <w:spacing w:after="120" w:line="276" w:lineRule="auto"/>
              <w:jc w:val="left"/>
              <w:textAlignment w:val="baseline"/>
              <w:rPr>
                <w:rFonts w:ascii="Arial" w:hAnsi="Arial" w:cs="Arial"/>
                <w:sz w:val="20"/>
                <w:szCs w:val="20"/>
              </w:rPr>
            </w:pPr>
          </w:p>
        </w:tc>
        <w:tc>
          <w:tcPr>
            <w:tcW w:w="4791" w:type="pct"/>
            <w:gridSpan w:val="2"/>
          </w:tcPr>
          <w:p w14:paraId="7F586A72"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the public interest in issuing this warrant outweighs the public interest in protecting the confidentiality of the source in connection with whom authorisations would be made, having regard to the matters set out in paragraph 180T(2)(b) of the Act.</w:t>
            </w:r>
          </w:p>
        </w:tc>
      </w:tr>
      <w:tr w:rsidR="00994FE5" w:rsidRPr="00994FE5" w14:paraId="43574BF5" w14:textId="77777777" w:rsidTr="00101EC2">
        <w:tc>
          <w:tcPr>
            <w:tcW w:w="5000" w:type="pct"/>
            <w:gridSpan w:val="3"/>
          </w:tcPr>
          <w:p w14:paraId="45BD900F" w14:textId="77777777" w:rsidR="00994FE5" w:rsidRPr="00994FE5" w:rsidRDefault="00994FE5" w:rsidP="00994FE5">
            <w:pPr>
              <w:spacing w:after="120" w:line="276" w:lineRule="auto"/>
              <w:ind w:right="141"/>
              <w:jc w:val="left"/>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short particulars of each other matter to which regard was had, as allowed by subparagraph 180T(2)(b)(vi)</w:t>
            </w:r>
            <w:r w:rsidRPr="00994FE5">
              <w:rPr>
                <w:rFonts w:ascii="Arial" w:hAnsi="Arial" w:cs="Arial"/>
                <w:iCs/>
                <w:sz w:val="20"/>
                <w:szCs w:val="20"/>
              </w:rPr>
              <w:t>]</w:t>
            </w:r>
          </w:p>
          <w:p w14:paraId="144C6159" w14:textId="77777777" w:rsidR="00994FE5" w:rsidRPr="00994FE5" w:rsidRDefault="00994FE5" w:rsidP="00994FE5">
            <w:pPr>
              <w:spacing w:after="120" w:line="276" w:lineRule="auto"/>
              <w:ind w:right="141"/>
              <w:jc w:val="left"/>
              <w:rPr>
                <w:rFonts w:ascii="Arial" w:hAnsi="Arial" w:cs="Arial"/>
                <w:iCs/>
                <w:sz w:val="20"/>
                <w:szCs w:val="20"/>
              </w:rPr>
            </w:pPr>
          </w:p>
          <w:p w14:paraId="513F5B43" w14:textId="77777777" w:rsidR="00994FE5" w:rsidRPr="00994FE5" w:rsidRDefault="00994FE5" w:rsidP="00994FE5">
            <w:pPr>
              <w:numPr>
                <w:ilvl w:val="0"/>
                <w:numId w:val="233"/>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Persons who may exercise this authority </w:t>
            </w:r>
          </w:p>
          <w:p w14:paraId="069D0192" w14:textId="77777777" w:rsidR="00994FE5" w:rsidRPr="00994FE5" w:rsidRDefault="00994FE5" w:rsidP="00994FE5">
            <w:pPr>
              <w:tabs>
                <w:tab w:val="left" w:pos="1752"/>
              </w:tabs>
              <w:overflowPunct w:val="0"/>
              <w:spacing w:before="120" w:after="240" w:line="276" w:lineRule="auto"/>
              <w:jc w:val="left"/>
              <w:textAlignment w:val="baseline"/>
              <w:rPr>
                <w:rFonts w:ascii="Arial" w:hAnsi="Arial" w:cs="Arial"/>
                <w:sz w:val="20"/>
                <w:szCs w:val="20"/>
              </w:rPr>
            </w:pPr>
            <w:r w:rsidRPr="00994FE5">
              <w:rPr>
                <w:rFonts w:ascii="Arial" w:hAnsi="Arial" w:cs="Arial"/>
                <w:sz w:val="20"/>
                <w:szCs w:val="20"/>
              </w:rPr>
              <w:t>The authority conferred by this warrant may be exercised by an authorised officer of the applicant enforcement agency.</w:t>
            </w:r>
          </w:p>
          <w:p w14:paraId="5051E48D" w14:textId="77777777" w:rsidR="00994FE5" w:rsidRPr="00994FE5" w:rsidRDefault="00994FE5" w:rsidP="00994FE5">
            <w:pPr>
              <w:numPr>
                <w:ilvl w:val="0"/>
                <w:numId w:val="233"/>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Duration of warrant</w:t>
            </w:r>
          </w:p>
          <w:p w14:paraId="70B9DCFF" w14:textId="77777777" w:rsidR="00994FE5" w:rsidRPr="00994FE5" w:rsidRDefault="00994FE5" w:rsidP="00994FE5">
            <w:pPr>
              <w:numPr>
                <w:ilvl w:val="0"/>
                <w:numId w:val="235"/>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Under section 180V of the Act, this warrant comes into force when it is issued.</w:t>
            </w:r>
          </w:p>
          <w:p w14:paraId="2560126F" w14:textId="77777777" w:rsidR="00994FE5" w:rsidRPr="00994FE5" w:rsidRDefault="00994FE5" w:rsidP="00994FE5">
            <w:pPr>
              <w:numPr>
                <w:ilvl w:val="0"/>
                <w:numId w:val="235"/>
              </w:numPr>
              <w:overflowPunct w:val="0"/>
              <w:spacing w:after="120" w:line="276" w:lineRule="auto"/>
              <w:ind w:right="142"/>
              <w:contextualSpacing/>
              <w:jc w:val="left"/>
              <w:textAlignment w:val="baseline"/>
              <w:rPr>
                <w:rFonts w:ascii="Arial" w:hAnsi="Arial" w:cs="Arial"/>
                <w:sz w:val="20"/>
                <w:szCs w:val="20"/>
              </w:rPr>
            </w:pPr>
            <w:r w:rsidRPr="00994FE5">
              <w:rPr>
                <w:rFonts w:ascii="Arial" w:hAnsi="Arial" w:cs="Arial"/>
                <w:sz w:val="20"/>
                <w:szCs w:val="20"/>
              </w:rPr>
              <w:t xml:space="preserve">Under subsection 180U(3) of the Act, this warrant remains in force until </w:t>
            </w:r>
            <w:r w:rsidRPr="00994FE5">
              <w:rPr>
                <w:rFonts w:ascii="Arial" w:hAnsi="Arial" w:cs="Arial"/>
                <w:iCs/>
                <w:sz w:val="20"/>
                <w:szCs w:val="20"/>
              </w:rPr>
              <w:t>[</w:t>
            </w:r>
            <w:r w:rsidRPr="00994FE5">
              <w:rPr>
                <w:rFonts w:ascii="Arial" w:hAnsi="Arial" w:cs="Arial"/>
                <w:i/>
                <w:iCs/>
                <w:sz w:val="20"/>
                <w:szCs w:val="20"/>
              </w:rPr>
              <w:t>a date that is not more than 90 days away</w:t>
            </w:r>
            <w:r w:rsidRPr="00994FE5">
              <w:rPr>
                <w:rFonts w:ascii="Arial" w:hAnsi="Arial" w:cs="Arial"/>
                <w:iCs/>
                <w:sz w:val="20"/>
                <w:szCs w:val="20"/>
              </w:rPr>
              <w:t>]</w:t>
            </w:r>
            <w:r w:rsidRPr="00994FE5">
              <w:rPr>
                <w:rFonts w:ascii="Arial" w:hAnsi="Arial" w:cs="Arial"/>
                <w:i/>
                <w:iCs/>
                <w:sz w:val="20"/>
                <w:szCs w:val="20"/>
              </w:rPr>
              <w:t>.</w:t>
            </w:r>
          </w:p>
          <w:p w14:paraId="71AFE019" w14:textId="77777777" w:rsidR="00994FE5" w:rsidRPr="00994FE5" w:rsidRDefault="00994FE5" w:rsidP="00994FE5">
            <w:pPr>
              <w:numPr>
                <w:ilvl w:val="0"/>
                <w:numId w:val="233"/>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Conditions only if applicable </w:t>
            </w:r>
          </w:p>
          <w:p w14:paraId="03350CA2"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The accessing of stored communications under this warrant is subject to the following conditions:</w:t>
            </w:r>
          </w:p>
          <w:p w14:paraId="2532458C" w14:textId="77777777" w:rsidR="00994FE5" w:rsidRPr="00994FE5" w:rsidRDefault="00994FE5" w:rsidP="00994FE5">
            <w:pPr>
              <w:numPr>
                <w:ilvl w:val="0"/>
                <w:numId w:val="234"/>
              </w:numPr>
              <w:overflowPunct w:val="0"/>
              <w:spacing w:after="0" w:line="276" w:lineRule="auto"/>
              <w:ind w:left="357" w:right="142" w:hanging="357"/>
              <w:contextualSpacing/>
              <w:jc w:val="left"/>
              <w:textAlignment w:val="baseline"/>
              <w:rPr>
                <w:rFonts w:ascii="Arial" w:hAnsi="Arial" w:cs="Arial"/>
                <w:i/>
                <w:iCs/>
                <w:sz w:val="20"/>
                <w:szCs w:val="20"/>
              </w:rPr>
            </w:pPr>
            <w:r w:rsidRPr="00994FE5">
              <w:rPr>
                <w:rFonts w:ascii="Arial" w:hAnsi="Arial" w:cs="Arial"/>
                <w:iCs/>
                <w:sz w:val="20"/>
                <w:szCs w:val="20"/>
              </w:rPr>
              <w:t>[</w:t>
            </w:r>
            <w:r w:rsidRPr="00994FE5">
              <w:rPr>
                <w:rFonts w:ascii="Arial" w:hAnsi="Arial" w:cs="Arial"/>
                <w:i/>
                <w:iCs/>
                <w:sz w:val="20"/>
                <w:szCs w:val="20"/>
              </w:rPr>
              <w:t>details of conditions in numbered paragraphs</w:t>
            </w:r>
            <w:r w:rsidRPr="00994FE5">
              <w:rPr>
                <w:rFonts w:ascii="Arial" w:hAnsi="Arial" w:cs="Arial"/>
                <w:iCs/>
                <w:sz w:val="20"/>
                <w:szCs w:val="20"/>
              </w:rPr>
              <w:t>].</w:t>
            </w:r>
          </w:p>
          <w:p w14:paraId="14A2C329" w14:textId="77777777" w:rsidR="00994FE5" w:rsidRPr="00994FE5" w:rsidRDefault="00994FE5" w:rsidP="00994FE5">
            <w:pPr>
              <w:numPr>
                <w:ilvl w:val="0"/>
                <w:numId w:val="233"/>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Restrictions only if applicable </w:t>
            </w:r>
          </w:p>
          <w:p w14:paraId="4325C852" w14:textId="77777777" w:rsidR="00994FE5" w:rsidRPr="00994FE5" w:rsidRDefault="00994FE5" w:rsidP="00994FE5">
            <w:pPr>
              <w:spacing w:after="0" w:line="276" w:lineRule="auto"/>
              <w:ind w:right="141"/>
              <w:jc w:val="left"/>
              <w:rPr>
                <w:rFonts w:ascii="Arial" w:hAnsi="Arial" w:cs="Arial"/>
                <w:iCs/>
                <w:sz w:val="20"/>
                <w:szCs w:val="20"/>
              </w:rPr>
            </w:pPr>
            <w:r w:rsidRPr="00994FE5">
              <w:rPr>
                <w:rFonts w:ascii="Arial" w:hAnsi="Arial" w:cs="Arial"/>
                <w:iCs/>
                <w:sz w:val="20"/>
                <w:szCs w:val="20"/>
              </w:rPr>
              <w:t>The accessing of stored communications under this warrant is subject to the following restrictions:</w:t>
            </w:r>
          </w:p>
          <w:p w14:paraId="1B82D61F" w14:textId="77777777" w:rsidR="00994FE5" w:rsidRPr="00994FE5" w:rsidRDefault="00994FE5" w:rsidP="00994FE5">
            <w:pPr>
              <w:numPr>
                <w:ilvl w:val="0"/>
                <w:numId w:val="236"/>
              </w:numPr>
              <w:overflowPunct w:val="0"/>
              <w:spacing w:after="120" w:line="276" w:lineRule="auto"/>
              <w:ind w:left="357" w:right="142" w:hanging="357"/>
              <w:jc w:val="left"/>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sz w:val="20"/>
                <w:szCs w:val="20"/>
              </w:rPr>
              <w:t>details of conditions in numbered paragraphs</w:t>
            </w:r>
            <w:r w:rsidRPr="00994FE5">
              <w:rPr>
                <w:rFonts w:ascii="Arial" w:hAnsi="Arial" w:cs="Arial"/>
                <w:iCs/>
                <w:sz w:val="20"/>
                <w:szCs w:val="20"/>
              </w:rPr>
              <w:t>].</w:t>
            </w:r>
          </w:p>
          <w:p w14:paraId="055D1F0F" w14:textId="77777777" w:rsidR="00994FE5" w:rsidRPr="00994FE5" w:rsidRDefault="00994FE5" w:rsidP="00994FE5">
            <w:pPr>
              <w:spacing w:after="120" w:line="276" w:lineRule="auto"/>
              <w:ind w:right="142"/>
              <w:jc w:val="left"/>
              <w:rPr>
                <w:rFonts w:ascii="Arial" w:hAnsi="Arial" w:cs="Arial"/>
                <w:iCs/>
                <w:sz w:val="20"/>
                <w:szCs w:val="20"/>
              </w:rPr>
            </w:pPr>
          </w:p>
          <w:p w14:paraId="607D33FA" w14:textId="77777777" w:rsidR="00994FE5" w:rsidRPr="00994FE5" w:rsidRDefault="00994FE5" w:rsidP="00994FE5">
            <w:pPr>
              <w:spacing w:after="120" w:line="276" w:lineRule="auto"/>
              <w:ind w:right="142"/>
              <w:jc w:val="left"/>
              <w:rPr>
                <w:rFonts w:ascii="Arial" w:hAnsi="Arial" w:cs="Arial"/>
                <w:iCs/>
                <w:sz w:val="20"/>
                <w:szCs w:val="20"/>
              </w:rPr>
            </w:pPr>
            <w:r w:rsidRPr="00994FE5">
              <w:rPr>
                <w:rFonts w:ascii="Arial" w:hAnsi="Arial" w:cs="Arial"/>
                <w:iCs/>
                <w:sz w:val="20"/>
                <w:szCs w:val="20"/>
              </w:rPr>
              <w:t>Dated</w:t>
            </w:r>
          </w:p>
          <w:p w14:paraId="3E3FDA22" w14:textId="77777777" w:rsidR="00994FE5" w:rsidRPr="00994FE5" w:rsidRDefault="00994FE5" w:rsidP="00994FE5">
            <w:pPr>
              <w:overflowPunct w:val="0"/>
              <w:spacing w:before="600" w:after="0" w:line="276" w:lineRule="auto"/>
              <w:ind w:right="176"/>
              <w:jc w:val="right"/>
              <w:textAlignment w:val="baseline"/>
              <w:rPr>
                <w:rFonts w:ascii="Arial" w:hAnsi="Arial" w:cs="Arial"/>
                <w:sz w:val="20"/>
                <w:szCs w:val="20"/>
              </w:rPr>
            </w:pPr>
            <w:r w:rsidRPr="00994FE5">
              <w:rPr>
                <w:rFonts w:ascii="Arial" w:hAnsi="Arial" w:cs="Arial"/>
                <w:sz w:val="20"/>
                <w:szCs w:val="20"/>
              </w:rPr>
              <w:t>…………………………………………</w:t>
            </w:r>
          </w:p>
          <w:p w14:paraId="32A01BCD" w14:textId="77777777" w:rsidR="00994FE5" w:rsidRPr="00994FE5" w:rsidRDefault="00994FE5" w:rsidP="00994FE5">
            <w:pPr>
              <w:spacing w:after="120" w:line="276" w:lineRule="auto"/>
              <w:ind w:right="142"/>
              <w:jc w:val="right"/>
              <w:rPr>
                <w:rFonts w:ascii="Arial" w:hAnsi="Arial" w:cs="Arial"/>
                <w:iCs/>
                <w:sz w:val="20"/>
                <w:szCs w:val="20"/>
              </w:rPr>
            </w:pPr>
            <w:r w:rsidRPr="00994FE5">
              <w:rPr>
                <w:rFonts w:ascii="Arial" w:hAnsi="Arial" w:cs="Arial"/>
                <w:iCs/>
                <w:sz w:val="20"/>
                <w:szCs w:val="20"/>
              </w:rPr>
              <w:t>Part 4-1 Issuing Authority</w:t>
            </w:r>
          </w:p>
        </w:tc>
      </w:tr>
    </w:tbl>
    <w:p w14:paraId="0709D099"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1E9421DA"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107B—Stored Communication Warrant—Domestic is deleted and substituted as follows:</w:t>
      </w:r>
    </w:p>
    <w:p w14:paraId="33E35860"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107B</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06E29D0B" w14:textId="77777777" w:rsidTr="00101EC2">
        <w:tc>
          <w:tcPr>
            <w:tcW w:w="3899" w:type="pct"/>
            <w:tcBorders>
              <w:top w:val="single" w:sz="4" w:space="0" w:color="auto"/>
            </w:tcBorders>
          </w:tcPr>
          <w:p w14:paraId="33C22C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3B3F4FB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638F98BC" w14:textId="77777777" w:rsidTr="00101EC2">
        <w:trPr>
          <w:trHeight w:val="1148"/>
        </w:trPr>
        <w:tc>
          <w:tcPr>
            <w:tcW w:w="3899" w:type="pct"/>
            <w:tcBorders>
              <w:bottom w:val="single" w:sz="2" w:space="0" w:color="auto"/>
            </w:tcBorders>
          </w:tcPr>
          <w:p w14:paraId="3EAF55E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77EA35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004DB54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02F0DE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8350C7E"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562D212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1C5CC34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DBC884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34C4236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6E34E79"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29463A3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0"/>
          <w:szCs w:val="14"/>
        </w:rPr>
      </w:pPr>
      <w:r w:rsidRPr="00994FE5">
        <w:rPr>
          <w:rFonts w:ascii="Arial" w:eastAsia="Times New Roman" w:hAnsi="Arial" w:cs="Arial"/>
          <w:b/>
          <w:bCs/>
          <w:sz w:val="20"/>
          <w:szCs w:val="14"/>
        </w:rPr>
        <w:t>Commonwealth of Australia</w:t>
      </w:r>
    </w:p>
    <w:p w14:paraId="0633598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8"/>
          <w:szCs w:val="20"/>
        </w:rPr>
      </w:pPr>
    </w:p>
    <w:p w14:paraId="7AFE167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Telecommunications (Interception and Access) Act 1979</w:t>
      </w:r>
    </w:p>
    <w:p w14:paraId="00B184B8"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8"/>
          <w:szCs w:val="20"/>
        </w:rPr>
      </w:pPr>
    </w:p>
    <w:p w14:paraId="353D2916"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8"/>
          <w:szCs w:val="20"/>
        </w:rPr>
      </w:pPr>
      <w:r w:rsidRPr="00994FE5">
        <w:rPr>
          <w:rFonts w:ascii="Arial" w:eastAsia="Times New Roman" w:hAnsi="Arial" w:cs="Arial"/>
          <w:b/>
          <w:bCs/>
          <w:sz w:val="24"/>
          <w:szCs w:val="18"/>
        </w:rPr>
        <w:t>S</w:t>
      </w:r>
      <w:r w:rsidRPr="00994FE5">
        <w:rPr>
          <w:rFonts w:ascii="Arial" w:eastAsia="Times New Roman" w:hAnsi="Arial" w:cs="Arial"/>
          <w:b/>
          <w:bCs/>
          <w:sz w:val="24"/>
          <w:szCs w:val="24"/>
        </w:rPr>
        <w:t>TORED COMMUNICATIONS WARRANT</w:t>
      </w:r>
    </w:p>
    <w:p w14:paraId="065E0B36"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8"/>
          <w:szCs w:val="20"/>
        </w:rPr>
      </w:pPr>
    </w:p>
    <w:p w14:paraId="60E0C9E7"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r w:rsidRPr="00994FE5">
        <w:rPr>
          <w:rFonts w:ascii="Arial" w:eastAsia="Times New Roman" w:hAnsi="Arial" w:cs="Arial"/>
          <w:b/>
          <w:sz w:val="12"/>
          <w:szCs w:val="20"/>
        </w:rPr>
        <w:t>Duplicate panel if multiple parties</w:t>
      </w:r>
    </w:p>
    <w:tbl>
      <w:tblPr>
        <w:tblStyle w:val="TableGrid23"/>
        <w:tblW w:w="5008" w:type="pct"/>
        <w:tblLayout w:type="fixed"/>
        <w:tblLook w:val="04A0" w:firstRow="1" w:lastRow="0" w:firstColumn="1" w:lastColumn="0" w:noHBand="0" w:noVBand="1"/>
      </w:tblPr>
      <w:tblGrid>
        <w:gridCol w:w="3425"/>
        <w:gridCol w:w="5940"/>
      </w:tblGrid>
      <w:tr w:rsidR="00994FE5" w:rsidRPr="00994FE5" w14:paraId="41FBB5A0" w14:textId="77777777" w:rsidTr="00101EC2">
        <w:trPr>
          <w:cantSplit/>
          <w:trHeight w:val="804"/>
        </w:trPr>
        <w:tc>
          <w:tcPr>
            <w:tcW w:w="3823" w:type="dxa"/>
            <w:tcBorders>
              <w:top w:val="single" w:sz="4" w:space="0" w:color="auto"/>
              <w:left w:val="single" w:sz="4" w:space="0" w:color="auto"/>
              <w:bottom w:val="nil"/>
              <w:right w:val="single" w:sz="4" w:space="0" w:color="auto"/>
            </w:tcBorders>
          </w:tcPr>
          <w:p w14:paraId="2AAE9CB7" w14:textId="77777777" w:rsidR="00994FE5" w:rsidRPr="00994FE5" w:rsidRDefault="00994FE5" w:rsidP="00994FE5">
            <w:pPr>
              <w:overflowPunct w:val="0"/>
              <w:autoSpaceDE w:val="0"/>
              <w:autoSpaceDN w:val="0"/>
              <w:adjustRightInd w:val="0"/>
              <w:spacing w:before="120" w:after="120" w:line="240" w:lineRule="auto"/>
              <w:textAlignment w:val="baseline"/>
              <w:rPr>
                <w:rFonts w:ascii="Arial" w:hAnsi="Arial" w:cs="Arial"/>
                <w:b/>
                <w:sz w:val="20"/>
                <w:szCs w:val="20"/>
              </w:rPr>
            </w:pPr>
            <w:r w:rsidRPr="00994FE5">
              <w:rPr>
                <w:rFonts w:ascii="Arial" w:hAnsi="Arial" w:cs="Arial"/>
                <w:b/>
                <w:sz w:val="20"/>
                <w:szCs w:val="20"/>
              </w:rPr>
              <w:t>Person in respect of whom warrant is issued</w:t>
            </w:r>
          </w:p>
        </w:tc>
        <w:tc>
          <w:tcPr>
            <w:tcW w:w="6651" w:type="dxa"/>
            <w:tcBorders>
              <w:top w:val="single" w:sz="4" w:space="0" w:color="auto"/>
              <w:left w:val="single" w:sz="4" w:space="0" w:color="auto"/>
              <w:bottom w:val="nil"/>
              <w:right w:val="single" w:sz="4" w:space="0" w:color="auto"/>
            </w:tcBorders>
          </w:tcPr>
          <w:p w14:paraId="07BEE8F5" w14:textId="77777777" w:rsidR="00994FE5" w:rsidRPr="00994FE5" w:rsidRDefault="00994FE5" w:rsidP="00994FE5">
            <w:pPr>
              <w:overflowPunct w:val="0"/>
              <w:autoSpaceDE w:val="0"/>
              <w:autoSpaceDN w:val="0"/>
              <w:adjustRightInd w:val="0"/>
              <w:spacing w:before="120" w:after="120" w:line="240" w:lineRule="auto"/>
              <w:jc w:val="left"/>
              <w:textAlignment w:val="baseline"/>
              <w:rPr>
                <w:rFonts w:ascii="Arial" w:hAnsi="Arial" w:cs="Arial"/>
                <w:bCs/>
                <w:sz w:val="20"/>
                <w:szCs w:val="20"/>
              </w:rPr>
            </w:pPr>
          </w:p>
        </w:tc>
      </w:tr>
      <w:tr w:rsidR="00994FE5" w:rsidRPr="00994FE5" w14:paraId="2D6DF898" w14:textId="77777777" w:rsidTr="00101EC2">
        <w:trPr>
          <w:cantSplit/>
          <w:trHeight w:val="117"/>
        </w:trPr>
        <w:tc>
          <w:tcPr>
            <w:tcW w:w="3823" w:type="dxa"/>
            <w:tcBorders>
              <w:top w:val="nil"/>
              <w:left w:val="single" w:sz="4" w:space="0" w:color="auto"/>
              <w:bottom w:val="single" w:sz="4" w:space="0" w:color="auto"/>
              <w:right w:val="single" w:sz="4" w:space="0" w:color="auto"/>
            </w:tcBorders>
          </w:tcPr>
          <w:p w14:paraId="7073A4EC" w14:textId="77777777" w:rsidR="00994FE5" w:rsidRPr="00994FE5" w:rsidDel="001D40AA" w:rsidRDefault="00994FE5" w:rsidP="00994FE5">
            <w:pPr>
              <w:overflowPunct w:val="0"/>
              <w:autoSpaceDE w:val="0"/>
              <w:autoSpaceDN w:val="0"/>
              <w:adjustRightInd w:val="0"/>
              <w:spacing w:before="120" w:after="0" w:line="240" w:lineRule="auto"/>
              <w:textAlignment w:val="baseline"/>
              <w:rPr>
                <w:rFonts w:ascii="Arial" w:hAnsi="Arial" w:cs="Arial"/>
                <w:b/>
                <w:sz w:val="20"/>
                <w:szCs w:val="20"/>
              </w:rPr>
            </w:pPr>
          </w:p>
        </w:tc>
        <w:tc>
          <w:tcPr>
            <w:tcW w:w="6651" w:type="dxa"/>
            <w:tcBorders>
              <w:top w:val="nil"/>
              <w:left w:val="single" w:sz="4" w:space="0" w:color="auto"/>
              <w:bottom w:val="single" w:sz="4" w:space="0" w:color="auto"/>
              <w:right w:val="single" w:sz="4" w:space="0" w:color="auto"/>
            </w:tcBorders>
          </w:tcPr>
          <w:p w14:paraId="1F8ADDDC" w14:textId="77777777" w:rsidR="00994FE5" w:rsidRPr="00994FE5" w:rsidRDefault="00994FE5" w:rsidP="00994FE5">
            <w:pPr>
              <w:overflowPunct w:val="0"/>
              <w:autoSpaceDE w:val="0"/>
              <w:autoSpaceDN w:val="0"/>
              <w:adjustRightInd w:val="0"/>
              <w:spacing w:before="120" w:after="0" w:line="240" w:lineRule="auto"/>
              <w:jc w:val="left"/>
              <w:textAlignment w:val="baseline"/>
              <w:rPr>
                <w:rFonts w:ascii="Arial" w:hAnsi="Arial" w:cs="Arial"/>
                <w:b/>
                <w:sz w:val="20"/>
                <w:szCs w:val="20"/>
              </w:rPr>
            </w:pPr>
            <w:r w:rsidRPr="00994FE5">
              <w:rPr>
                <w:rFonts w:ascii="Arial" w:hAnsi="Arial" w:cs="Arial"/>
                <w:b/>
                <w:sz w:val="12"/>
                <w:szCs w:val="12"/>
              </w:rPr>
              <w:t>[Full known name, other known names, other known identifying information (e.g. date of birth)]</w:t>
            </w:r>
          </w:p>
        </w:tc>
      </w:tr>
    </w:tbl>
    <w:p w14:paraId="6EE6B77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tbl>
      <w:tblPr>
        <w:tblStyle w:val="TableGrid23"/>
        <w:tblW w:w="5008" w:type="pct"/>
        <w:jc w:val="center"/>
        <w:tblLayout w:type="fixed"/>
        <w:tblLook w:val="04A0" w:firstRow="1" w:lastRow="0" w:firstColumn="1" w:lastColumn="0" w:noHBand="0" w:noVBand="1"/>
      </w:tblPr>
      <w:tblGrid>
        <w:gridCol w:w="3425"/>
        <w:gridCol w:w="5940"/>
      </w:tblGrid>
      <w:tr w:rsidR="00994FE5" w:rsidRPr="00994FE5" w14:paraId="22F71F10" w14:textId="77777777" w:rsidTr="00101EC2">
        <w:trPr>
          <w:cantSplit/>
          <w:trHeight w:val="782"/>
          <w:jc w:val="center"/>
        </w:trPr>
        <w:tc>
          <w:tcPr>
            <w:tcW w:w="3823" w:type="dxa"/>
          </w:tcPr>
          <w:p w14:paraId="2419E8D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bCs/>
                <w:sz w:val="20"/>
                <w:szCs w:val="20"/>
              </w:rPr>
            </w:pPr>
            <w:r w:rsidRPr="00994FE5">
              <w:rPr>
                <w:rFonts w:ascii="Arial" w:hAnsi="Arial" w:cs="Arial"/>
                <w:b/>
                <w:bCs/>
                <w:sz w:val="20"/>
                <w:szCs w:val="20"/>
              </w:rPr>
              <w:t>Person making application on behalf of applicant criminal law-enforcement agency</w:t>
            </w:r>
          </w:p>
        </w:tc>
        <w:tc>
          <w:tcPr>
            <w:tcW w:w="6651" w:type="dxa"/>
            <w:vAlign w:val="bottom"/>
          </w:tcPr>
          <w:p w14:paraId="11063D06" w14:textId="77777777" w:rsidR="00994FE5" w:rsidRPr="00994FE5" w:rsidRDefault="00994FE5" w:rsidP="00994FE5">
            <w:pPr>
              <w:keepNext/>
              <w:overflowPunct w:val="0"/>
              <w:autoSpaceDE w:val="0"/>
              <w:autoSpaceDN w:val="0"/>
              <w:adjustRightInd w:val="0"/>
              <w:spacing w:after="0" w:line="240" w:lineRule="auto"/>
              <w:jc w:val="left"/>
              <w:textAlignment w:val="baseline"/>
              <w:rPr>
                <w:rFonts w:ascii="Arial" w:hAnsi="Arial" w:cs="Arial"/>
                <w:bCs/>
                <w:sz w:val="20"/>
                <w:szCs w:val="20"/>
              </w:rPr>
            </w:pPr>
          </w:p>
          <w:p w14:paraId="375FDC82" w14:textId="77777777" w:rsidR="00994FE5" w:rsidRPr="00994FE5" w:rsidRDefault="00994FE5" w:rsidP="00994FE5">
            <w:pPr>
              <w:keepNext/>
              <w:overflowPunct w:val="0"/>
              <w:autoSpaceDE w:val="0"/>
              <w:autoSpaceDN w:val="0"/>
              <w:adjustRightInd w:val="0"/>
              <w:spacing w:after="0" w:line="240" w:lineRule="auto"/>
              <w:jc w:val="left"/>
              <w:textAlignment w:val="baseline"/>
              <w:rPr>
                <w:rFonts w:ascii="Arial" w:hAnsi="Arial" w:cs="Arial"/>
                <w:b/>
                <w:sz w:val="20"/>
                <w:szCs w:val="20"/>
              </w:rPr>
            </w:pPr>
          </w:p>
          <w:p w14:paraId="739B2C15" w14:textId="77777777" w:rsidR="00994FE5" w:rsidRPr="00994FE5" w:rsidRDefault="00994FE5" w:rsidP="00994FE5">
            <w:pPr>
              <w:keepNext/>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12"/>
                <w:szCs w:val="12"/>
              </w:rPr>
              <w:t>[Name]</w:t>
            </w:r>
          </w:p>
        </w:tc>
      </w:tr>
    </w:tbl>
    <w:p w14:paraId="7D6F5EFB" w14:textId="77777777" w:rsidR="00994FE5" w:rsidRPr="00994FE5" w:rsidRDefault="00994FE5" w:rsidP="00994FE5">
      <w:pPr>
        <w:overflowPunct w:val="0"/>
        <w:autoSpaceDE w:val="0"/>
        <w:autoSpaceDN w:val="0"/>
        <w:adjustRightInd w:val="0"/>
        <w:spacing w:before="120" w:after="120" w:line="240" w:lineRule="auto"/>
        <w:ind w:left="1134" w:hanging="1134"/>
        <w:textAlignment w:val="baseline"/>
        <w:rPr>
          <w:rFonts w:ascii="Arial" w:eastAsia="Times New Roman" w:hAnsi="Arial" w:cs="Arial"/>
          <w:sz w:val="18"/>
          <w:szCs w:val="18"/>
        </w:rPr>
      </w:pPr>
      <w:r w:rsidRPr="00994FE5">
        <w:rPr>
          <w:rFonts w:ascii="Arial" w:eastAsia="Times New Roman" w:hAnsi="Arial" w:cs="Arial"/>
          <w:sz w:val="18"/>
          <w:szCs w:val="18"/>
        </w:rPr>
        <w:t>Note:</w:t>
      </w:r>
      <w:r w:rsidRPr="00994FE5">
        <w:rPr>
          <w:rFonts w:ascii="Arial" w:eastAsia="Times New Roman" w:hAnsi="Arial" w:cs="Arial"/>
          <w:sz w:val="18"/>
          <w:szCs w:val="18"/>
        </w:rPr>
        <w:tab/>
      </w:r>
      <w:r w:rsidRPr="00994FE5">
        <w:rPr>
          <w:rFonts w:ascii="Arial" w:eastAsia="Times New Roman" w:hAnsi="Arial" w:cs="Arial"/>
          <w:sz w:val="18"/>
          <w:szCs w:val="18"/>
        </w:rPr>
        <w:tab/>
        <w:t>See subsections 119(5) and (5) of the Act in relation to issuing a further warrant in respect of a person in respect of whom a previous warrant was issued.</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2D4DDFC6" w14:textId="77777777" w:rsidTr="00101EC2">
        <w:tc>
          <w:tcPr>
            <w:tcW w:w="5000" w:type="pct"/>
            <w:gridSpan w:val="3"/>
          </w:tcPr>
          <w:p w14:paraId="349BCFE6" w14:textId="77777777" w:rsidR="00994FE5" w:rsidRPr="00994FE5" w:rsidRDefault="00994FE5" w:rsidP="002910E3">
            <w:pPr>
              <w:numPr>
                <w:ilvl w:val="0"/>
                <w:numId w:val="369"/>
              </w:numPr>
              <w:tabs>
                <w:tab w:val="left" w:pos="1752"/>
              </w:tabs>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Authorisation </w:t>
            </w:r>
          </w:p>
          <w:p w14:paraId="58838930" w14:textId="77777777" w:rsidR="00994FE5" w:rsidRPr="00994FE5" w:rsidRDefault="00994FE5" w:rsidP="00994FE5">
            <w:pPr>
              <w:tabs>
                <w:tab w:val="left" w:pos="1752"/>
              </w:tabs>
              <w:overflowPunct w:val="0"/>
              <w:spacing w:after="0" w:line="276" w:lineRule="auto"/>
              <w:jc w:val="left"/>
              <w:textAlignment w:val="baseline"/>
              <w:rPr>
                <w:rFonts w:ascii="Arial" w:hAnsi="Arial" w:cs="Arial"/>
                <w:sz w:val="20"/>
                <w:szCs w:val="20"/>
              </w:rPr>
            </w:pPr>
            <w:r w:rsidRPr="00994FE5">
              <w:rPr>
                <w:rFonts w:ascii="Arial" w:hAnsi="Arial" w:cs="Arial"/>
                <w:sz w:val="20"/>
                <w:szCs w:val="20"/>
              </w:rPr>
              <w:t>(1) I, [</w:t>
            </w:r>
            <w:r w:rsidRPr="00994FE5">
              <w:rPr>
                <w:rFonts w:ascii="Arial" w:hAnsi="Arial" w:cs="Arial"/>
                <w:i/>
                <w:sz w:val="20"/>
                <w:szCs w:val="20"/>
              </w:rPr>
              <w:t>name</w:t>
            </w:r>
            <w:r w:rsidRPr="00994FE5">
              <w:rPr>
                <w:rFonts w:ascii="Arial" w:hAnsi="Arial" w:cs="Arial"/>
                <w:sz w:val="20"/>
                <w:szCs w:val="20"/>
              </w:rPr>
              <w:t xml:space="preserve">], an issuing authority within the meaning of the </w:t>
            </w:r>
            <w:r w:rsidRPr="00994FE5">
              <w:rPr>
                <w:rFonts w:ascii="Arial" w:hAnsi="Arial" w:cs="Arial"/>
                <w:i/>
                <w:sz w:val="20"/>
                <w:szCs w:val="20"/>
              </w:rPr>
              <w:t>Telecommunications (Interception and Access) Act 1979</w:t>
            </w:r>
            <w:r w:rsidRPr="00994FE5">
              <w:rPr>
                <w:rFonts w:ascii="Arial" w:hAnsi="Arial" w:cs="Arial"/>
                <w:sz w:val="20"/>
                <w:szCs w:val="20"/>
              </w:rPr>
              <w:t xml:space="preserve"> (Cth) (‘the Act’), acting under section 116 of the Act, authorise the accessing of any stored communication:</w:t>
            </w:r>
          </w:p>
          <w:p w14:paraId="4932E016" w14:textId="77777777" w:rsidR="00994FE5" w:rsidRPr="00994FE5" w:rsidRDefault="00994FE5" w:rsidP="00994FE5">
            <w:pPr>
              <w:numPr>
                <w:ilvl w:val="0"/>
                <w:numId w:val="237"/>
              </w:numPr>
              <w:tabs>
                <w:tab w:val="left" w:pos="1752"/>
              </w:tabs>
              <w:overflowPunct w:val="0"/>
              <w:spacing w:after="0" w:line="276" w:lineRule="auto"/>
              <w:ind w:left="451"/>
              <w:jc w:val="left"/>
              <w:textAlignment w:val="baseline"/>
              <w:rPr>
                <w:rFonts w:ascii="Arial" w:hAnsi="Arial" w:cs="Arial"/>
                <w:sz w:val="20"/>
                <w:szCs w:val="20"/>
              </w:rPr>
            </w:pPr>
            <w:r w:rsidRPr="00994FE5">
              <w:rPr>
                <w:rFonts w:ascii="Arial" w:hAnsi="Arial" w:cs="Arial"/>
                <w:sz w:val="20"/>
                <w:szCs w:val="20"/>
              </w:rPr>
              <w:t>that was made by the person mentioned above, or that another person has and for which the intended recipient is the person mentioned above; and</w:t>
            </w:r>
          </w:p>
          <w:p w14:paraId="3FCB8A2D" w14:textId="77777777" w:rsidR="00994FE5" w:rsidRPr="00994FE5" w:rsidRDefault="00994FE5" w:rsidP="00994FE5">
            <w:pPr>
              <w:numPr>
                <w:ilvl w:val="0"/>
                <w:numId w:val="237"/>
              </w:numPr>
              <w:tabs>
                <w:tab w:val="left" w:pos="1752"/>
              </w:tabs>
              <w:overflowPunct w:val="0"/>
              <w:spacing w:after="120" w:line="276" w:lineRule="auto"/>
              <w:ind w:left="448" w:hanging="357"/>
              <w:jc w:val="left"/>
              <w:textAlignment w:val="baseline"/>
              <w:rPr>
                <w:rFonts w:ascii="Arial" w:hAnsi="Arial" w:cs="Arial"/>
                <w:sz w:val="20"/>
                <w:szCs w:val="20"/>
              </w:rPr>
            </w:pPr>
            <w:r w:rsidRPr="00994FE5">
              <w:rPr>
                <w:rFonts w:ascii="Arial" w:hAnsi="Arial" w:cs="Arial"/>
                <w:sz w:val="20"/>
                <w:szCs w:val="20"/>
              </w:rPr>
              <w:t>that becomes, or became, a stored communication before the warrant is first executed in relation to the carrier that holds the communication.</w:t>
            </w:r>
          </w:p>
          <w:p w14:paraId="7E80C68C" w14:textId="77777777" w:rsidR="00994FE5" w:rsidRPr="00994FE5" w:rsidRDefault="00994FE5" w:rsidP="00994FE5">
            <w:pPr>
              <w:tabs>
                <w:tab w:val="left" w:pos="1752"/>
              </w:tabs>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(2) I am satisfied, on the basis of the information given to me under Part 3-3 of the Act in connection with the application for this warrant, that:</w:t>
            </w:r>
          </w:p>
        </w:tc>
      </w:tr>
      <w:tr w:rsidR="00994FE5" w:rsidRPr="00994FE5" w14:paraId="6D190335" w14:textId="77777777" w:rsidTr="00101EC2">
        <w:tc>
          <w:tcPr>
            <w:tcW w:w="201" w:type="pct"/>
          </w:tcPr>
          <w:p w14:paraId="1F8E6C99" w14:textId="77777777" w:rsidR="00994FE5" w:rsidRPr="00994FE5" w:rsidRDefault="00994FE5" w:rsidP="00994FE5">
            <w:pPr>
              <w:numPr>
                <w:ilvl w:val="0"/>
                <w:numId w:val="238"/>
              </w:numPr>
              <w:overflowPunct w:val="0"/>
              <w:spacing w:before="120" w:after="120" w:line="276" w:lineRule="auto"/>
              <w:contextualSpacing/>
              <w:jc w:val="left"/>
              <w:textAlignment w:val="baseline"/>
              <w:rPr>
                <w:rFonts w:ascii="Arial" w:hAnsi="Arial" w:cs="Arial"/>
                <w:sz w:val="20"/>
                <w:szCs w:val="20"/>
              </w:rPr>
            </w:pPr>
          </w:p>
        </w:tc>
        <w:tc>
          <w:tcPr>
            <w:tcW w:w="203" w:type="pct"/>
          </w:tcPr>
          <w:p w14:paraId="35E8EFDE" w14:textId="77777777" w:rsidR="00994FE5" w:rsidRPr="00994FE5" w:rsidRDefault="00994FE5" w:rsidP="00994FE5">
            <w:pPr>
              <w:numPr>
                <w:ilvl w:val="0"/>
                <w:numId w:val="291"/>
              </w:numPr>
              <w:overflowPunct w:val="0"/>
              <w:spacing w:before="120" w:after="120" w:line="276" w:lineRule="auto"/>
              <w:jc w:val="left"/>
              <w:textAlignment w:val="baseline"/>
              <w:rPr>
                <w:rFonts w:ascii="Arial" w:hAnsi="Arial" w:cs="Arial"/>
                <w:sz w:val="20"/>
                <w:szCs w:val="20"/>
              </w:rPr>
            </w:pPr>
          </w:p>
        </w:tc>
        <w:tc>
          <w:tcPr>
            <w:tcW w:w="4595" w:type="pct"/>
          </w:tcPr>
          <w:p w14:paraId="4446D9A9" w14:textId="77777777" w:rsidR="00994FE5" w:rsidRPr="00994FE5" w:rsidRDefault="00994FE5" w:rsidP="00994FE5">
            <w:pPr>
              <w:spacing w:before="120" w:after="120" w:line="276" w:lineRule="auto"/>
              <w:ind w:right="141"/>
              <w:jc w:val="left"/>
              <w:rPr>
                <w:rFonts w:ascii="Arial" w:hAnsi="Arial" w:cs="Arial"/>
                <w:sz w:val="20"/>
                <w:szCs w:val="20"/>
              </w:rPr>
            </w:pPr>
            <w:r w:rsidRPr="00994FE5">
              <w:rPr>
                <w:rFonts w:ascii="Arial" w:hAnsi="Arial" w:cs="Arial"/>
                <w:sz w:val="20"/>
                <w:szCs w:val="20"/>
              </w:rPr>
              <w:t>Division 1 of Part 3-3 of the Act has been complied with in relation to the application for this warrant.</w:t>
            </w:r>
          </w:p>
        </w:tc>
      </w:tr>
      <w:tr w:rsidR="00994FE5" w:rsidRPr="00994FE5" w14:paraId="0B997F3E" w14:textId="77777777" w:rsidTr="00101EC2">
        <w:tc>
          <w:tcPr>
            <w:tcW w:w="201" w:type="pct"/>
          </w:tcPr>
          <w:p w14:paraId="739CE7C9"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6574FAA3" w14:textId="77777777" w:rsidR="00994FE5" w:rsidRPr="00994FE5" w:rsidRDefault="00994FE5" w:rsidP="00994FE5">
            <w:pPr>
              <w:numPr>
                <w:ilvl w:val="0"/>
                <w:numId w:val="291"/>
              </w:numPr>
              <w:overflowPunct w:val="0"/>
              <w:spacing w:after="120" w:line="276" w:lineRule="auto"/>
              <w:jc w:val="left"/>
              <w:textAlignment w:val="baseline"/>
              <w:rPr>
                <w:rFonts w:ascii="Arial" w:hAnsi="Arial" w:cs="Arial"/>
                <w:sz w:val="20"/>
                <w:szCs w:val="20"/>
              </w:rPr>
            </w:pPr>
          </w:p>
        </w:tc>
        <w:tc>
          <w:tcPr>
            <w:tcW w:w="4595" w:type="pct"/>
          </w:tcPr>
          <w:p w14:paraId="53C0195A"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because of urgent circumstances, it was necessary to make the application by telephone.</w:t>
            </w:r>
          </w:p>
        </w:tc>
      </w:tr>
      <w:tr w:rsidR="00994FE5" w:rsidRPr="00994FE5" w14:paraId="71AC413E" w14:textId="77777777" w:rsidTr="00101EC2">
        <w:tc>
          <w:tcPr>
            <w:tcW w:w="201" w:type="pct"/>
          </w:tcPr>
          <w:p w14:paraId="1AB3366E" w14:textId="77777777" w:rsidR="00994FE5" w:rsidRPr="00994FE5" w:rsidRDefault="00994FE5" w:rsidP="00994FE5">
            <w:pPr>
              <w:keepNext/>
              <w:keepLines/>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683BE9AF" w14:textId="77777777" w:rsidR="00994FE5" w:rsidRPr="00994FE5" w:rsidRDefault="00994FE5" w:rsidP="00994FE5">
            <w:pPr>
              <w:keepNext/>
              <w:keepLines/>
              <w:numPr>
                <w:ilvl w:val="0"/>
                <w:numId w:val="291"/>
              </w:numPr>
              <w:overflowPunct w:val="0"/>
              <w:spacing w:after="120" w:line="276" w:lineRule="auto"/>
              <w:jc w:val="left"/>
              <w:textAlignment w:val="baseline"/>
              <w:rPr>
                <w:rFonts w:ascii="Arial" w:hAnsi="Arial" w:cs="Arial"/>
                <w:sz w:val="20"/>
                <w:szCs w:val="20"/>
              </w:rPr>
            </w:pPr>
          </w:p>
        </w:tc>
        <w:tc>
          <w:tcPr>
            <w:tcW w:w="4595" w:type="pct"/>
          </w:tcPr>
          <w:p w14:paraId="5D80C29A" w14:textId="77777777" w:rsidR="00994FE5" w:rsidRPr="00994FE5" w:rsidRDefault="00994FE5" w:rsidP="00994FE5">
            <w:pPr>
              <w:keepNext/>
              <w:keepLines/>
              <w:spacing w:after="0" w:line="276" w:lineRule="auto"/>
              <w:ind w:right="142"/>
              <w:jc w:val="left"/>
              <w:rPr>
                <w:rFonts w:ascii="Arial" w:hAnsi="Arial" w:cs="Arial"/>
                <w:sz w:val="20"/>
                <w:szCs w:val="20"/>
              </w:rPr>
            </w:pPr>
            <w:r w:rsidRPr="00994FE5">
              <w:rPr>
                <w:rFonts w:ascii="Arial" w:hAnsi="Arial" w:cs="Arial"/>
                <w:sz w:val="20"/>
                <w:szCs w:val="20"/>
              </w:rPr>
              <w:t>there are reasonable grounds for suspecting that [</w:t>
            </w:r>
            <w:r w:rsidRPr="00994FE5">
              <w:rPr>
                <w:rFonts w:ascii="Arial" w:hAnsi="Arial" w:cs="Arial"/>
                <w:i/>
                <w:sz w:val="20"/>
                <w:szCs w:val="20"/>
              </w:rPr>
              <w:t>a</w:t>
            </w:r>
            <w:r w:rsidRPr="00994FE5">
              <w:rPr>
                <w:rFonts w:ascii="Arial" w:hAnsi="Arial" w:cs="Arial"/>
                <w:sz w:val="20"/>
                <w:szCs w:val="20"/>
              </w:rPr>
              <w:t>] particular carrier[</w:t>
            </w:r>
            <w:r w:rsidRPr="00994FE5">
              <w:rPr>
                <w:rFonts w:ascii="Arial" w:hAnsi="Arial" w:cs="Arial"/>
                <w:i/>
                <w:sz w:val="20"/>
                <w:szCs w:val="20"/>
              </w:rPr>
              <w:t>s</w:t>
            </w:r>
            <w:r w:rsidRPr="00994FE5">
              <w:rPr>
                <w:rFonts w:ascii="Arial" w:hAnsi="Arial" w:cs="Arial"/>
                <w:sz w:val="20"/>
                <w:szCs w:val="20"/>
              </w:rPr>
              <w:t>] hold[</w:t>
            </w:r>
            <w:r w:rsidRPr="00994FE5">
              <w:rPr>
                <w:rFonts w:ascii="Arial" w:hAnsi="Arial" w:cs="Arial"/>
                <w:i/>
                <w:sz w:val="20"/>
                <w:szCs w:val="20"/>
              </w:rPr>
              <w:t>s</w:t>
            </w:r>
            <w:r w:rsidRPr="00994FE5">
              <w:rPr>
                <w:rFonts w:ascii="Arial" w:hAnsi="Arial" w:cs="Arial"/>
                <w:sz w:val="20"/>
                <w:szCs w:val="20"/>
              </w:rPr>
              <w:t>] stored communications:</w:t>
            </w:r>
          </w:p>
          <w:p w14:paraId="2FB67A98" w14:textId="77777777" w:rsidR="00994FE5" w:rsidRPr="00994FE5" w:rsidRDefault="00994FE5" w:rsidP="00994FE5">
            <w:pPr>
              <w:keepNext/>
              <w:keepLines/>
              <w:numPr>
                <w:ilvl w:val="0"/>
                <w:numId w:val="239"/>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that the person mentioned above has made; or</w:t>
            </w:r>
          </w:p>
          <w:p w14:paraId="0689DB3C" w14:textId="77777777" w:rsidR="00994FE5" w:rsidRPr="00994FE5" w:rsidRDefault="00994FE5" w:rsidP="00994FE5">
            <w:pPr>
              <w:keepNext/>
              <w:keepLines/>
              <w:numPr>
                <w:ilvl w:val="0"/>
                <w:numId w:val="239"/>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that another person has made and for which the person mentioned above is the intended recipient.</w:t>
            </w:r>
          </w:p>
        </w:tc>
      </w:tr>
      <w:tr w:rsidR="00994FE5" w:rsidRPr="00994FE5" w14:paraId="2D5EFDB0" w14:textId="77777777" w:rsidTr="00101EC2">
        <w:tc>
          <w:tcPr>
            <w:tcW w:w="201" w:type="pct"/>
          </w:tcPr>
          <w:p w14:paraId="784FED6B"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2D54127D" w14:textId="77777777" w:rsidR="00994FE5" w:rsidRPr="00994FE5" w:rsidRDefault="00994FE5" w:rsidP="00994FE5">
            <w:pPr>
              <w:numPr>
                <w:ilvl w:val="0"/>
                <w:numId w:val="291"/>
              </w:numPr>
              <w:overflowPunct w:val="0"/>
              <w:spacing w:after="120" w:line="276" w:lineRule="auto"/>
              <w:jc w:val="left"/>
              <w:textAlignment w:val="baseline"/>
              <w:rPr>
                <w:rFonts w:ascii="Arial" w:hAnsi="Arial" w:cs="Arial"/>
                <w:sz w:val="20"/>
                <w:szCs w:val="20"/>
              </w:rPr>
            </w:pPr>
          </w:p>
        </w:tc>
        <w:tc>
          <w:tcPr>
            <w:tcW w:w="4595" w:type="pct"/>
          </w:tcPr>
          <w:p w14:paraId="0D561F8D" w14:textId="77777777" w:rsidR="00994FE5" w:rsidRPr="00994FE5" w:rsidRDefault="00994FE5" w:rsidP="00994FE5">
            <w:pPr>
              <w:spacing w:after="0" w:line="276" w:lineRule="auto"/>
              <w:ind w:right="141"/>
              <w:contextualSpacing/>
              <w:jc w:val="left"/>
              <w:rPr>
                <w:rFonts w:ascii="Arial" w:hAnsi="Arial" w:cs="Arial"/>
                <w:sz w:val="20"/>
                <w:szCs w:val="20"/>
              </w:rPr>
            </w:pPr>
            <w:r w:rsidRPr="00994FE5">
              <w:rPr>
                <w:rFonts w:ascii="Arial" w:hAnsi="Arial" w:cs="Arial"/>
                <w:sz w:val="20"/>
                <w:szCs w:val="20"/>
              </w:rPr>
              <w:t>information that would be likely to be obtained by accessing those stored communications under a stored communications warrant would be likely to assist in connection with the investigation by the applicant criminal law enforcement agency of the following serious contravention</w:t>
            </w:r>
            <w:r w:rsidRPr="00994FE5">
              <w:rPr>
                <w:rFonts w:ascii="Arial" w:hAnsi="Arial" w:cs="Arial"/>
                <w:iCs/>
                <w:sz w:val="20"/>
                <w:szCs w:val="20"/>
              </w:rPr>
              <w:t>[</w:t>
            </w:r>
            <w:r w:rsidRPr="00994FE5">
              <w:rPr>
                <w:rFonts w:ascii="Arial" w:hAnsi="Arial" w:cs="Arial"/>
                <w:i/>
                <w:iCs/>
                <w:sz w:val="20"/>
                <w:szCs w:val="20"/>
              </w:rPr>
              <w:t>s</w:t>
            </w:r>
            <w:r w:rsidRPr="00994FE5">
              <w:rPr>
                <w:rFonts w:ascii="Arial" w:hAnsi="Arial" w:cs="Arial"/>
                <w:iCs/>
                <w:sz w:val="20"/>
                <w:szCs w:val="20"/>
              </w:rPr>
              <w:t>]</w:t>
            </w:r>
            <w:r w:rsidRPr="00994FE5">
              <w:rPr>
                <w:rFonts w:ascii="Arial" w:hAnsi="Arial" w:cs="Arial"/>
                <w:sz w:val="20"/>
                <w:szCs w:val="20"/>
              </w:rPr>
              <w:t xml:space="preserve"> in which the person mentioned above is involved:</w:t>
            </w:r>
          </w:p>
          <w:p w14:paraId="3C052B68" w14:textId="77777777" w:rsidR="00994FE5" w:rsidRPr="00994FE5" w:rsidRDefault="00994FE5" w:rsidP="00994FE5">
            <w:pPr>
              <w:numPr>
                <w:ilvl w:val="0"/>
                <w:numId w:val="240"/>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iCs/>
                <w:sz w:val="20"/>
                <w:szCs w:val="20"/>
              </w:rPr>
              <w:t>[</w:t>
            </w:r>
            <w:r w:rsidRPr="00994FE5">
              <w:rPr>
                <w:rFonts w:ascii="Arial" w:hAnsi="Arial" w:cs="Arial"/>
                <w:i/>
                <w:iCs/>
                <w:sz w:val="20"/>
                <w:szCs w:val="20"/>
              </w:rPr>
              <w:t>short particulars of each serious contravention</w:t>
            </w:r>
            <w:r w:rsidRPr="00994FE5">
              <w:rPr>
                <w:rFonts w:ascii="Arial" w:hAnsi="Arial" w:cs="Arial"/>
                <w:iCs/>
                <w:sz w:val="20"/>
                <w:szCs w:val="20"/>
              </w:rPr>
              <w:t>].</w:t>
            </w:r>
          </w:p>
        </w:tc>
      </w:tr>
      <w:tr w:rsidR="00994FE5" w:rsidRPr="00994FE5" w14:paraId="6AE8C8D3" w14:textId="77777777" w:rsidTr="00101EC2">
        <w:tc>
          <w:tcPr>
            <w:tcW w:w="201" w:type="pct"/>
          </w:tcPr>
          <w:p w14:paraId="303718AA"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4CB9EF6C" w14:textId="77777777" w:rsidR="00994FE5" w:rsidRPr="00994FE5" w:rsidRDefault="00994FE5" w:rsidP="00994FE5">
            <w:pPr>
              <w:numPr>
                <w:ilvl w:val="0"/>
                <w:numId w:val="291"/>
              </w:numPr>
              <w:overflowPunct w:val="0"/>
              <w:spacing w:after="120" w:line="276" w:lineRule="auto"/>
              <w:jc w:val="left"/>
              <w:textAlignment w:val="baseline"/>
              <w:rPr>
                <w:rFonts w:ascii="Arial" w:hAnsi="Arial" w:cs="Arial"/>
                <w:sz w:val="20"/>
                <w:szCs w:val="20"/>
              </w:rPr>
            </w:pPr>
          </w:p>
        </w:tc>
        <w:tc>
          <w:tcPr>
            <w:tcW w:w="4595" w:type="pct"/>
          </w:tcPr>
          <w:p w14:paraId="1422EEE2" w14:textId="77777777" w:rsidR="00994FE5" w:rsidRPr="00994FE5" w:rsidRDefault="00994FE5" w:rsidP="00994FE5">
            <w:pPr>
              <w:spacing w:after="0" w:line="276" w:lineRule="auto"/>
              <w:ind w:right="142"/>
              <w:contextualSpacing/>
              <w:jc w:val="left"/>
              <w:rPr>
                <w:rFonts w:ascii="Arial" w:hAnsi="Arial" w:cs="Arial"/>
                <w:sz w:val="20"/>
                <w:szCs w:val="20"/>
              </w:rPr>
            </w:pPr>
            <w:r w:rsidRPr="00994FE5">
              <w:rPr>
                <w:rFonts w:ascii="Arial" w:hAnsi="Arial" w:cs="Arial"/>
                <w:sz w:val="20"/>
                <w:szCs w:val="20"/>
              </w:rPr>
              <w:t>the person mentioned above is a victim of a serious contravention and:</w:t>
            </w:r>
          </w:p>
          <w:p w14:paraId="1B33161E" w14:textId="77777777" w:rsidR="00994FE5" w:rsidRPr="00994FE5" w:rsidRDefault="00994FE5" w:rsidP="00994FE5">
            <w:pPr>
              <w:numPr>
                <w:ilvl w:val="0"/>
                <w:numId w:val="245"/>
              </w:numPr>
              <w:overflowPunct w:val="0"/>
              <w:spacing w:after="0" w:line="276" w:lineRule="auto"/>
              <w:ind w:left="461" w:right="142" w:hanging="425"/>
              <w:contextualSpacing/>
              <w:jc w:val="left"/>
              <w:textAlignment w:val="baseline"/>
              <w:rPr>
                <w:rFonts w:ascii="Arial" w:hAnsi="Arial" w:cs="Arial"/>
                <w:sz w:val="20"/>
                <w:szCs w:val="20"/>
              </w:rPr>
            </w:pPr>
            <w:r w:rsidRPr="00994FE5">
              <w:rPr>
                <w:rFonts w:ascii="Arial" w:hAnsi="Arial" w:cs="Arial"/>
                <w:sz w:val="20"/>
                <w:szCs w:val="20"/>
              </w:rPr>
              <w:t>the person is unable to consent; or</w:t>
            </w:r>
          </w:p>
          <w:p w14:paraId="11E4315A" w14:textId="77777777" w:rsidR="00994FE5" w:rsidRPr="00994FE5" w:rsidRDefault="00994FE5" w:rsidP="00994FE5">
            <w:pPr>
              <w:numPr>
                <w:ilvl w:val="0"/>
                <w:numId w:val="245"/>
              </w:numPr>
              <w:overflowPunct w:val="0"/>
              <w:spacing w:after="0" w:line="276" w:lineRule="auto"/>
              <w:ind w:left="461" w:right="142" w:hanging="425"/>
              <w:contextualSpacing/>
              <w:jc w:val="left"/>
              <w:textAlignment w:val="baseline"/>
              <w:rPr>
                <w:rFonts w:ascii="Arial" w:hAnsi="Arial" w:cs="Arial"/>
                <w:sz w:val="20"/>
                <w:szCs w:val="20"/>
              </w:rPr>
            </w:pPr>
            <w:r w:rsidRPr="00994FE5">
              <w:rPr>
                <w:rFonts w:ascii="Arial" w:hAnsi="Arial" w:cs="Arial"/>
                <w:sz w:val="20"/>
                <w:szCs w:val="20"/>
              </w:rPr>
              <w:t>it is impracticable for the person to consent;</w:t>
            </w:r>
          </w:p>
          <w:p w14:paraId="7A4602DD" w14:textId="77777777" w:rsidR="00994FE5" w:rsidRPr="00994FE5" w:rsidRDefault="00994FE5" w:rsidP="00994FE5">
            <w:pPr>
              <w:spacing w:after="120" w:line="276" w:lineRule="auto"/>
              <w:ind w:right="142"/>
              <w:jc w:val="left"/>
              <w:rPr>
                <w:rFonts w:ascii="Arial" w:hAnsi="Arial" w:cs="Arial"/>
                <w:sz w:val="20"/>
                <w:szCs w:val="20"/>
              </w:rPr>
            </w:pPr>
            <w:r w:rsidRPr="00994FE5">
              <w:rPr>
                <w:rFonts w:ascii="Arial" w:hAnsi="Arial" w:cs="Arial"/>
                <w:sz w:val="20"/>
                <w:szCs w:val="20"/>
              </w:rPr>
              <w:t>to those stored communications being accessed</w:t>
            </w:r>
          </w:p>
        </w:tc>
      </w:tr>
      <w:tr w:rsidR="00994FE5" w:rsidRPr="00994FE5" w14:paraId="4D3B25BD" w14:textId="77777777" w:rsidTr="00101EC2">
        <w:tc>
          <w:tcPr>
            <w:tcW w:w="201" w:type="pct"/>
          </w:tcPr>
          <w:p w14:paraId="7F6D4042"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1D471CB0" w14:textId="77777777" w:rsidR="00994FE5" w:rsidRPr="00994FE5" w:rsidRDefault="00994FE5" w:rsidP="00994FE5">
            <w:pPr>
              <w:numPr>
                <w:ilvl w:val="0"/>
                <w:numId w:val="291"/>
              </w:numPr>
              <w:overflowPunct w:val="0"/>
              <w:spacing w:after="120" w:line="276" w:lineRule="auto"/>
              <w:jc w:val="left"/>
              <w:textAlignment w:val="baseline"/>
              <w:rPr>
                <w:rFonts w:ascii="Arial" w:hAnsi="Arial" w:cs="Arial"/>
                <w:sz w:val="20"/>
                <w:szCs w:val="20"/>
              </w:rPr>
            </w:pPr>
          </w:p>
        </w:tc>
        <w:tc>
          <w:tcPr>
            <w:tcW w:w="4595" w:type="pct"/>
          </w:tcPr>
          <w:p w14:paraId="4C245764"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the warrant should be issued having regard to the following matters only:</w:t>
            </w:r>
          </w:p>
          <w:p w14:paraId="29396DCC"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how much the privacy of any person or persons would be likely to be interfered with by accessing those stored communications under a stored communications warrant;</w:t>
            </w:r>
          </w:p>
          <w:p w14:paraId="1B35F61D"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gravity of the conduct constituting each serious contravention;</w:t>
            </w:r>
          </w:p>
          <w:p w14:paraId="002F898F"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how much the information referred to in paragraph (d) would be likely to assist in connection with the investigation by the applicant criminal law enforcement agency of each serious contravention;</w:t>
            </w:r>
          </w:p>
          <w:p w14:paraId="3ABCF051"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to what extent the methods of investigating each serious contravention that do not involve the use of a stored communications warrant in relation to the person mentioned above have been used by, or are available to, the applicant criminal law enforcement agency;</w:t>
            </w:r>
          </w:p>
          <w:p w14:paraId="7D5C2432"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how much the use of such methods would be likely to assist in connection with the investigation by the applicant criminal law enforcement agency of each serious contravention;</w:t>
            </w:r>
          </w:p>
          <w:p w14:paraId="52E59969" w14:textId="77777777" w:rsidR="00994FE5" w:rsidRPr="00994FE5" w:rsidRDefault="00994FE5" w:rsidP="00994FE5">
            <w:pPr>
              <w:numPr>
                <w:ilvl w:val="0"/>
                <w:numId w:val="241"/>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how much the use of such methods would be likely to prejudice the investigation by the applicant criminal law enforcement agency of each serious contravention, whether because of delay or for any other reason.</w:t>
            </w:r>
          </w:p>
        </w:tc>
      </w:tr>
      <w:tr w:rsidR="00994FE5" w:rsidRPr="00994FE5" w14:paraId="68C00467" w14:textId="77777777" w:rsidTr="00101EC2">
        <w:tc>
          <w:tcPr>
            <w:tcW w:w="5000" w:type="pct"/>
            <w:gridSpan w:val="3"/>
          </w:tcPr>
          <w:p w14:paraId="7123A045" w14:textId="77777777" w:rsidR="00994FE5" w:rsidRPr="00994FE5" w:rsidRDefault="00994FE5" w:rsidP="002910E3">
            <w:pPr>
              <w:numPr>
                <w:ilvl w:val="0"/>
                <w:numId w:val="369"/>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Persons who may exercise this authority </w:t>
            </w:r>
          </w:p>
          <w:p w14:paraId="7EC86462" w14:textId="77777777" w:rsidR="00994FE5" w:rsidRPr="00994FE5" w:rsidRDefault="00994FE5" w:rsidP="00994FE5">
            <w:pPr>
              <w:tabs>
                <w:tab w:val="left" w:pos="1752"/>
              </w:tabs>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Under section 127 of the Act, the authority conferred by this warrant may be exercised by an officer or staff member of the applicant criminal law enforcement agency, or another criminal law enforcement agency, in relation to whom an approval under subsection 127(2) of the Act is in force in relation to the warrant, or to the class of warrants to which it belongs.</w:t>
            </w:r>
          </w:p>
        </w:tc>
      </w:tr>
      <w:tr w:rsidR="00994FE5" w:rsidRPr="00994FE5" w14:paraId="264ECE9D" w14:textId="77777777" w:rsidTr="00101EC2">
        <w:tc>
          <w:tcPr>
            <w:tcW w:w="5000" w:type="pct"/>
            <w:gridSpan w:val="3"/>
          </w:tcPr>
          <w:p w14:paraId="2975C68D" w14:textId="77777777" w:rsidR="00994FE5" w:rsidRPr="00994FE5" w:rsidRDefault="00994FE5" w:rsidP="002910E3">
            <w:pPr>
              <w:numPr>
                <w:ilvl w:val="0"/>
                <w:numId w:val="369"/>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Duration of warrant</w:t>
            </w:r>
          </w:p>
        </w:tc>
      </w:tr>
      <w:tr w:rsidR="00994FE5" w:rsidRPr="00994FE5" w14:paraId="2CBD0B82" w14:textId="77777777" w:rsidTr="00101EC2">
        <w:tc>
          <w:tcPr>
            <w:tcW w:w="201" w:type="pct"/>
          </w:tcPr>
          <w:p w14:paraId="38592A23"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4FB25708" w14:textId="77777777" w:rsidR="00994FE5" w:rsidRPr="00994FE5" w:rsidRDefault="00994FE5" w:rsidP="00994FE5">
            <w:pPr>
              <w:numPr>
                <w:ilvl w:val="0"/>
                <w:numId w:val="242"/>
              </w:numPr>
              <w:overflowPunct w:val="0"/>
              <w:spacing w:after="120" w:line="276" w:lineRule="auto"/>
              <w:jc w:val="left"/>
              <w:textAlignment w:val="baseline"/>
              <w:rPr>
                <w:rFonts w:ascii="Arial" w:hAnsi="Arial" w:cs="Arial"/>
                <w:sz w:val="20"/>
                <w:szCs w:val="20"/>
              </w:rPr>
            </w:pPr>
          </w:p>
        </w:tc>
        <w:tc>
          <w:tcPr>
            <w:tcW w:w="4595" w:type="pct"/>
          </w:tcPr>
          <w:p w14:paraId="07C1B157"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Under section 125 of the Act, this warrant comes into force when it is issued</w:t>
            </w:r>
          </w:p>
        </w:tc>
      </w:tr>
      <w:tr w:rsidR="00994FE5" w:rsidRPr="00994FE5" w14:paraId="3DF3170C" w14:textId="77777777" w:rsidTr="00101EC2">
        <w:tc>
          <w:tcPr>
            <w:tcW w:w="201" w:type="pct"/>
          </w:tcPr>
          <w:p w14:paraId="6B6F36D7"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2497D449" w14:textId="77777777" w:rsidR="00994FE5" w:rsidRPr="00994FE5" w:rsidRDefault="00994FE5" w:rsidP="00994FE5">
            <w:pPr>
              <w:numPr>
                <w:ilvl w:val="0"/>
                <w:numId w:val="242"/>
              </w:numPr>
              <w:overflowPunct w:val="0"/>
              <w:spacing w:after="120" w:line="276" w:lineRule="auto"/>
              <w:jc w:val="left"/>
              <w:textAlignment w:val="baseline"/>
              <w:rPr>
                <w:rFonts w:ascii="Arial" w:hAnsi="Arial" w:cs="Arial"/>
                <w:sz w:val="20"/>
                <w:szCs w:val="20"/>
              </w:rPr>
            </w:pPr>
          </w:p>
        </w:tc>
        <w:tc>
          <w:tcPr>
            <w:tcW w:w="4595" w:type="pct"/>
          </w:tcPr>
          <w:p w14:paraId="6FB7C9DC"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12"/>
              </w:rPr>
              <w:t>Complete this subclause only if the warrant relates to 1 or more telecommunication services that are all operated by the same carrier</w:t>
            </w:r>
            <w:r w:rsidRPr="00994FE5">
              <w:rPr>
                <w:rFonts w:ascii="Arial" w:hAnsi="Arial" w:cs="Arial"/>
                <w:sz w:val="20"/>
                <w:szCs w:val="20"/>
              </w:rPr>
              <w:t xml:space="preserve"> Under subsection 119(1) of the Act, this warrant remains in force until the occurrence of the sooner of the following:</w:t>
            </w:r>
          </w:p>
          <w:p w14:paraId="78C7F8DA" w14:textId="77777777" w:rsidR="00994FE5" w:rsidRPr="00994FE5" w:rsidRDefault="00994FE5" w:rsidP="00994FE5">
            <w:pPr>
              <w:numPr>
                <w:ilvl w:val="0"/>
                <w:numId w:val="243"/>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warrant is first executed;</w:t>
            </w:r>
          </w:p>
          <w:p w14:paraId="2AA2ADD2" w14:textId="77777777" w:rsidR="00994FE5" w:rsidRPr="00994FE5" w:rsidRDefault="00994FE5" w:rsidP="00994FE5">
            <w:pPr>
              <w:numPr>
                <w:ilvl w:val="0"/>
                <w:numId w:val="243"/>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end of the period of 5 days after the day on which it was issued</w:t>
            </w:r>
          </w:p>
        </w:tc>
      </w:tr>
      <w:tr w:rsidR="00994FE5" w:rsidRPr="00994FE5" w14:paraId="3E48DEB9" w14:textId="77777777" w:rsidTr="00101EC2">
        <w:tc>
          <w:tcPr>
            <w:tcW w:w="201" w:type="pct"/>
          </w:tcPr>
          <w:p w14:paraId="31C80552" w14:textId="77777777" w:rsidR="00994FE5" w:rsidRPr="00994FE5" w:rsidRDefault="00994FE5" w:rsidP="00994FE5">
            <w:pPr>
              <w:keepNext/>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6180EC16" w14:textId="77777777" w:rsidR="00994FE5" w:rsidRPr="00994FE5" w:rsidRDefault="00994FE5" w:rsidP="00994FE5">
            <w:pPr>
              <w:keepNext/>
              <w:numPr>
                <w:ilvl w:val="0"/>
                <w:numId w:val="242"/>
              </w:numPr>
              <w:overflowPunct w:val="0"/>
              <w:spacing w:after="120" w:line="276" w:lineRule="auto"/>
              <w:jc w:val="left"/>
              <w:textAlignment w:val="baseline"/>
              <w:rPr>
                <w:rFonts w:ascii="Arial" w:hAnsi="Arial" w:cs="Arial"/>
                <w:sz w:val="20"/>
                <w:szCs w:val="20"/>
              </w:rPr>
            </w:pPr>
          </w:p>
        </w:tc>
        <w:tc>
          <w:tcPr>
            <w:tcW w:w="4595" w:type="pct"/>
          </w:tcPr>
          <w:p w14:paraId="29EDE4E8" w14:textId="77777777" w:rsidR="00994FE5" w:rsidRPr="00994FE5" w:rsidRDefault="00994FE5" w:rsidP="00994FE5">
            <w:pPr>
              <w:keepNext/>
              <w:spacing w:after="0" w:line="276" w:lineRule="auto"/>
              <w:ind w:right="141"/>
              <w:jc w:val="left"/>
              <w:rPr>
                <w:rFonts w:ascii="Arial" w:hAnsi="Arial" w:cs="Arial"/>
                <w:sz w:val="20"/>
                <w:szCs w:val="20"/>
              </w:rPr>
            </w:pPr>
            <w:r w:rsidRPr="00994FE5">
              <w:rPr>
                <w:rFonts w:ascii="Arial" w:hAnsi="Arial" w:cs="Arial"/>
                <w:b/>
                <w:sz w:val="12"/>
                <w:szCs w:val="12"/>
              </w:rPr>
              <w:t>Complete this subclause only if the warrant relates to 2 or more telecommunications services that are not all operated by the same carrier</w:t>
            </w:r>
            <w:r w:rsidRPr="00994FE5">
              <w:rPr>
                <w:rFonts w:ascii="Arial" w:hAnsi="Arial" w:cs="Arial"/>
                <w:sz w:val="20"/>
                <w:szCs w:val="20"/>
              </w:rPr>
              <w:t xml:space="preserve"> Under subsection 119(2) of the Act, this warrant remains in force, to the extent that it relates to a telecommunications service operated by a particular carrier, until the occurrence of the sooner of the following:</w:t>
            </w:r>
          </w:p>
          <w:p w14:paraId="267354C0" w14:textId="77777777" w:rsidR="00994FE5" w:rsidRPr="00994FE5" w:rsidRDefault="00994FE5" w:rsidP="00994FE5">
            <w:pPr>
              <w:keepNext/>
              <w:numPr>
                <w:ilvl w:val="0"/>
                <w:numId w:val="244"/>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warrant is first executed in relation to a telecommunications service operated by that particular carrier;</w:t>
            </w:r>
          </w:p>
          <w:p w14:paraId="318713A1" w14:textId="77777777" w:rsidR="00994FE5" w:rsidRPr="00994FE5" w:rsidRDefault="00994FE5" w:rsidP="00994FE5">
            <w:pPr>
              <w:keepNext/>
              <w:numPr>
                <w:ilvl w:val="0"/>
                <w:numId w:val="244"/>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end of the period of 5 days after the day on which it was issued</w:t>
            </w:r>
          </w:p>
          <w:p w14:paraId="2608E513" w14:textId="77777777" w:rsidR="00994FE5" w:rsidRPr="00994FE5" w:rsidRDefault="00994FE5" w:rsidP="00994FE5">
            <w:pPr>
              <w:keepNext/>
              <w:spacing w:after="120" w:line="276" w:lineRule="auto"/>
              <w:ind w:right="141"/>
              <w:jc w:val="left"/>
              <w:rPr>
                <w:rFonts w:ascii="Arial" w:hAnsi="Arial" w:cs="Arial"/>
                <w:sz w:val="20"/>
                <w:szCs w:val="20"/>
              </w:rPr>
            </w:pPr>
          </w:p>
        </w:tc>
      </w:tr>
      <w:tr w:rsidR="00994FE5" w:rsidRPr="00994FE5" w14:paraId="381F5118" w14:textId="77777777" w:rsidTr="00101EC2">
        <w:tc>
          <w:tcPr>
            <w:tcW w:w="5000" w:type="pct"/>
            <w:gridSpan w:val="3"/>
          </w:tcPr>
          <w:p w14:paraId="0C952A5D" w14:textId="77777777" w:rsidR="00994FE5" w:rsidRPr="00994FE5" w:rsidRDefault="00994FE5" w:rsidP="002910E3">
            <w:pPr>
              <w:numPr>
                <w:ilvl w:val="0"/>
                <w:numId w:val="369"/>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Conditions only if applicable </w:t>
            </w:r>
          </w:p>
          <w:p w14:paraId="5186EC61"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The accessing of stored communications under this warrant is subject to the following conditions:</w:t>
            </w:r>
          </w:p>
          <w:p w14:paraId="402720BA" w14:textId="77777777" w:rsidR="00994FE5" w:rsidRPr="00994FE5" w:rsidRDefault="00994FE5" w:rsidP="00994FE5">
            <w:pPr>
              <w:numPr>
                <w:ilvl w:val="0"/>
                <w:numId w:val="234"/>
              </w:numPr>
              <w:overflowPunct w:val="0"/>
              <w:spacing w:after="120" w:line="276" w:lineRule="auto"/>
              <w:ind w:left="357" w:right="142" w:hanging="357"/>
              <w:jc w:val="left"/>
              <w:textAlignment w:val="baseline"/>
              <w:rPr>
                <w:rFonts w:ascii="Arial" w:hAnsi="Arial" w:cs="Arial"/>
                <w:i/>
                <w:iCs/>
                <w:sz w:val="20"/>
                <w:szCs w:val="20"/>
              </w:rPr>
            </w:pPr>
            <w:r w:rsidRPr="00994FE5">
              <w:rPr>
                <w:rFonts w:ascii="Arial" w:hAnsi="Arial" w:cs="Arial"/>
                <w:iCs/>
                <w:sz w:val="20"/>
                <w:szCs w:val="20"/>
              </w:rPr>
              <w:t>[</w:t>
            </w:r>
            <w:r w:rsidRPr="00994FE5">
              <w:rPr>
                <w:rFonts w:ascii="Arial" w:hAnsi="Arial" w:cs="Arial"/>
                <w:i/>
                <w:iCs/>
                <w:sz w:val="20"/>
                <w:szCs w:val="20"/>
              </w:rPr>
              <w:t>details of conditions in numbered paragraphs</w:t>
            </w:r>
            <w:r w:rsidRPr="00994FE5">
              <w:rPr>
                <w:rFonts w:ascii="Arial" w:hAnsi="Arial" w:cs="Arial"/>
                <w:iCs/>
                <w:sz w:val="20"/>
                <w:szCs w:val="20"/>
              </w:rPr>
              <w:t>]</w:t>
            </w:r>
          </w:p>
        </w:tc>
      </w:tr>
      <w:tr w:rsidR="00994FE5" w:rsidRPr="00994FE5" w14:paraId="35DEEF15" w14:textId="77777777" w:rsidTr="00101EC2">
        <w:tc>
          <w:tcPr>
            <w:tcW w:w="5000" w:type="pct"/>
            <w:gridSpan w:val="3"/>
          </w:tcPr>
          <w:p w14:paraId="2476D12C" w14:textId="77777777" w:rsidR="00994FE5" w:rsidRPr="00994FE5" w:rsidRDefault="00994FE5" w:rsidP="002910E3">
            <w:pPr>
              <w:numPr>
                <w:ilvl w:val="0"/>
                <w:numId w:val="369"/>
              </w:numPr>
              <w:tabs>
                <w:tab w:val="left" w:pos="1752"/>
              </w:tabs>
              <w:overflowPunct w:val="0"/>
              <w:spacing w:before="240"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Restrictions only if applicable </w:t>
            </w:r>
          </w:p>
          <w:p w14:paraId="7D435B73" w14:textId="77777777" w:rsidR="00994FE5" w:rsidRPr="00994FE5" w:rsidRDefault="00994FE5" w:rsidP="00994FE5">
            <w:pPr>
              <w:spacing w:after="0" w:line="276" w:lineRule="auto"/>
              <w:ind w:right="141"/>
              <w:jc w:val="left"/>
              <w:rPr>
                <w:rFonts w:ascii="Arial" w:hAnsi="Arial" w:cs="Arial"/>
                <w:iCs/>
                <w:sz w:val="20"/>
                <w:szCs w:val="20"/>
              </w:rPr>
            </w:pPr>
            <w:r w:rsidRPr="00994FE5">
              <w:rPr>
                <w:rFonts w:ascii="Arial" w:hAnsi="Arial" w:cs="Arial"/>
                <w:iCs/>
                <w:sz w:val="20"/>
                <w:szCs w:val="20"/>
              </w:rPr>
              <w:t>The accessing of stored communications under this warrant is subject to the following restrictions:</w:t>
            </w:r>
          </w:p>
          <w:p w14:paraId="1C183C25" w14:textId="77777777" w:rsidR="00994FE5" w:rsidRPr="00994FE5" w:rsidRDefault="00994FE5" w:rsidP="00994FE5">
            <w:pPr>
              <w:numPr>
                <w:ilvl w:val="0"/>
                <w:numId w:val="236"/>
              </w:numPr>
              <w:overflowPunct w:val="0"/>
              <w:spacing w:after="120" w:line="276" w:lineRule="auto"/>
              <w:ind w:left="357" w:right="142" w:hanging="357"/>
              <w:jc w:val="left"/>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details of conditions in numbered paragraphs</w:t>
            </w:r>
            <w:r w:rsidRPr="00994FE5">
              <w:rPr>
                <w:rFonts w:ascii="Arial" w:hAnsi="Arial" w:cs="Arial"/>
                <w:iCs/>
                <w:sz w:val="20"/>
                <w:szCs w:val="20"/>
              </w:rPr>
              <w:t>]</w:t>
            </w:r>
          </w:p>
          <w:p w14:paraId="68C82A89" w14:textId="77777777" w:rsidR="00994FE5" w:rsidRPr="00994FE5" w:rsidRDefault="00994FE5" w:rsidP="00994FE5">
            <w:pPr>
              <w:spacing w:after="120" w:line="276" w:lineRule="auto"/>
              <w:ind w:right="142"/>
              <w:jc w:val="left"/>
              <w:rPr>
                <w:rFonts w:ascii="Arial" w:hAnsi="Arial" w:cs="Arial"/>
                <w:iCs/>
                <w:sz w:val="20"/>
                <w:szCs w:val="20"/>
              </w:rPr>
            </w:pPr>
          </w:p>
          <w:p w14:paraId="6214B477" w14:textId="77777777" w:rsidR="00994FE5" w:rsidRPr="00994FE5" w:rsidRDefault="00994FE5" w:rsidP="00994FE5">
            <w:pPr>
              <w:spacing w:after="120" w:line="276" w:lineRule="auto"/>
              <w:ind w:right="142"/>
              <w:jc w:val="left"/>
              <w:rPr>
                <w:rFonts w:ascii="Arial" w:hAnsi="Arial" w:cs="Arial"/>
                <w:iCs/>
                <w:sz w:val="20"/>
                <w:szCs w:val="20"/>
              </w:rPr>
            </w:pPr>
            <w:r w:rsidRPr="00994FE5">
              <w:rPr>
                <w:rFonts w:ascii="Arial" w:hAnsi="Arial" w:cs="Arial"/>
                <w:iCs/>
                <w:sz w:val="20"/>
                <w:szCs w:val="20"/>
              </w:rPr>
              <w:t>Dated</w:t>
            </w:r>
          </w:p>
          <w:p w14:paraId="4F5C2C3F" w14:textId="77777777" w:rsidR="00994FE5" w:rsidRPr="00994FE5" w:rsidRDefault="00994FE5" w:rsidP="00994FE5">
            <w:pPr>
              <w:spacing w:after="120" w:line="276" w:lineRule="auto"/>
              <w:ind w:right="142"/>
              <w:jc w:val="left"/>
              <w:rPr>
                <w:rFonts w:ascii="Arial" w:hAnsi="Arial" w:cs="Arial"/>
                <w:iCs/>
                <w:sz w:val="20"/>
                <w:szCs w:val="20"/>
              </w:rPr>
            </w:pPr>
          </w:p>
          <w:p w14:paraId="1E1A3FC3" w14:textId="77777777" w:rsidR="00994FE5" w:rsidRPr="00994FE5" w:rsidRDefault="00994FE5" w:rsidP="00994FE5">
            <w:pPr>
              <w:overflowPunct w:val="0"/>
              <w:spacing w:before="600" w:after="0" w:line="276" w:lineRule="auto"/>
              <w:ind w:right="176"/>
              <w:jc w:val="right"/>
              <w:textAlignment w:val="baseline"/>
              <w:rPr>
                <w:rFonts w:ascii="Arial" w:hAnsi="Arial" w:cs="Arial"/>
                <w:sz w:val="20"/>
                <w:szCs w:val="20"/>
              </w:rPr>
            </w:pPr>
            <w:r w:rsidRPr="00994FE5">
              <w:rPr>
                <w:rFonts w:ascii="Arial" w:hAnsi="Arial" w:cs="Arial"/>
                <w:sz w:val="20"/>
                <w:szCs w:val="20"/>
              </w:rPr>
              <w:t>…………………………………………</w:t>
            </w:r>
          </w:p>
          <w:p w14:paraId="700CCB44" w14:textId="77777777" w:rsidR="00994FE5" w:rsidRPr="00994FE5" w:rsidRDefault="00994FE5" w:rsidP="00994FE5">
            <w:pPr>
              <w:spacing w:after="120" w:line="276" w:lineRule="auto"/>
              <w:ind w:right="142"/>
              <w:jc w:val="right"/>
              <w:rPr>
                <w:rFonts w:ascii="Arial" w:hAnsi="Arial" w:cs="Arial"/>
                <w:iCs/>
                <w:sz w:val="20"/>
                <w:szCs w:val="20"/>
              </w:rPr>
            </w:pPr>
            <w:r w:rsidRPr="00994FE5">
              <w:rPr>
                <w:rFonts w:ascii="Arial" w:hAnsi="Arial" w:cs="Arial"/>
                <w:iCs/>
                <w:sz w:val="20"/>
                <w:szCs w:val="20"/>
              </w:rPr>
              <w:t>Issuing Authority</w:t>
            </w:r>
          </w:p>
        </w:tc>
      </w:tr>
    </w:tbl>
    <w:p w14:paraId="4486CA60" w14:textId="77777777" w:rsidR="00994FE5" w:rsidRPr="00994FE5" w:rsidRDefault="00994FE5" w:rsidP="00994FE5">
      <w:pPr>
        <w:spacing w:after="0" w:line="240" w:lineRule="auto"/>
        <w:jc w:val="left"/>
        <w:rPr>
          <w:rFonts w:ascii="Arial" w:hAnsi="Arial" w:cs="Arial"/>
          <w:sz w:val="24"/>
          <w:szCs w:val="24"/>
        </w:rPr>
      </w:pPr>
      <w:r w:rsidRPr="00994FE5">
        <w:rPr>
          <w:rFonts w:ascii="Arial" w:hAnsi="Arial" w:cs="Arial"/>
          <w:sz w:val="24"/>
          <w:szCs w:val="24"/>
        </w:rPr>
        <w:br w:type="page"/>
      </w:r>
    </w:p>
    <w:p w14:paraId="020EA53D"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107C—Stored Communication Warrant—International is deleted and substituted as follows:</w:t>
      </w:r>
    </w:p>
    <w:p w14:paraId="06E5B8E8"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107C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4E9AD07D" w14:textId="77777777" w:rsidTr="00101EC2">
        <w:tc>
          <w:tcPr>
            <w:tcW w:w="3899" w:type="pct"/>
            <w:tcBorders>
              <w:top w:val="single" w:sz="4" w:space="0" w:color="auto"/>
            </w:tcBorders>
          </w:tcPr>
          <w:p w14:paraId="35F3420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p>
        </w:tc>
        <w:tc>
          <w:tcPr>
            <w:tcW w:w="1101" w:type="pct"/>
            <w:tcBorders>
              <w:top w:val="single" w:sz="4" w:space="0" w:color="auto"/>
            </w:tcBorders>
          </w:tcPr>
          <w:p w14:paraId="5039A5C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81242EC" w14:textId="77777777" w:rsidTr="00101EC2">
        <w:trPr>
          <w:trHeight w:val="1148"/>
        </w:trPr>
        <w:tc>
          <w:tcPr>
            <w:tcW w:w="3899" w:type="pct"/>
            <w:tcBorders>
              <w:bottom w:val="single" w:sz="2" w:space="0" w:color="auto"/>
            </w:tcBorders>
          </w:tcPr>
          <w:p w14:paraId="243D208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5815C21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55C2FD0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471391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76A777B3"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11A7FA27"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743461D6"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89A4D6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72970E7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5F9E1600"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hAnsi="Arial" w:cs="Arial"/>
          <w:sz w:val="24"/>
          <w:szCs w:val="24"/>
        </w:rPr>
      </w:pPr>
    </w:p>
    <w:p w14:paraId="4EBED5A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0"/>
          <w:szCs w:val="14"/>
        </w:rPr>
      </w:pPr>
      <w:r w:rsidRPr="00994FE5">
        <w:rPr>
          <w:rFonts w:ascii="Arial" w:eastAsia="Times New Roman" w:hAnsi="Arial" w:cs="Arial"/>
          <w:b/>
          <w:bCs/>
          <w:sz w:val="20"/>
          <w:szCs w:val="14"/>
        </w:rPr>
        <w:t>Commonwealth of Australia</w:t>
      </w:r>
    </w:p>
    <w:p w14:paraId="0A17C888"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bCs/>
          <w:sz w:val="20"/>
          <w:szCs w:val="20"/>
        </w:rPr>
      </w:pPr>
    </w:p>
    <w:p w14:paraId="4D74C0D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iCs/>
          <w:sz w:val="20"/>
          <w:szCs w:val="20"/>
        </w:rPr>
      </w:pPr>
      <w:r w:rsidRPr="00994FE5">
        <w:rPr>
          <w:rFonts w:ascii="Arial" w:eastAsia="Times New Roman" w:hAnsi="Arial" w:cs="Arial"/>
          <w:b/>
          <w:bCs/>
          <w:iCs/>
          <w:sz w:val="20"/>
          <w:szCs w:val="20"/>
        </w:rPr>
        <w:t>Telecommunications (Interception and Access) Act 1979</w:t>
      </w:r>
      <w:r w:rsidRPr="00994FE5">
        <w:rPr>
          <w:rFonts w:ascii="Arial" w:eastAsia="Times New Roman" w:hAnsi="Arial" w:cs="Arial"/>
          <w:sz w:val="20"/>
          <w:szCs w:val="20"/>
        </w:rPr>
        <w:t xml:space="preserve"> </w:t>
      </w:r>
      <w:r w:rsidRPr="00994FE5">
        <w:rPr>
          <w:rFonts w:ascii="Arial" w:eastAsia="Times New Roman" w:hAnsi="Arial" w:cs="Arial"/>
          <w:b/>
          <w:bCs/>
          <w:iCs/>
          <w:sz w:val="20"/>
          <w:szCs w:val="20"/>
        </w:rPr>
        <w:t xml:space="preserve"> </w:t>
      </w:r>
    </w:p>
    <w:p w14:paraId="131754E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iCs/>
          <w:sz w:val="20"/>
          <w:szCs w:val="20"/>
        </w:rPr>
      </w:pPr>
    </w:p>
    <w:p w14:paraId="0121A08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jc w:val="left"/>
        <w:textAlignment w:val="baseline"/>
        <w:rPr>
          <w:rFonts w:ascii="Arial" w:eastAsia="Times New Roman" w:hAnsi="Arial" w:cs="Arial"/>
          <w:b/>
          <w:bCs/>
          <w:sz w:val="24"/>
          <w:szCs w:val="24"/>
        </w:rPr>
      </w:pPr>
      <w:r w:rsidRPr="00994FE5">
        <w:rPr>
          <w:rFonts w:ascii="Arial" w:eastAsia="Times New Roman" w:hAnsi="Arial" w:cs="Arial"/>
          <w:b/>
          <w:bCs/>
          <w:sz w:val="24"/>
          <w:szCs w:val="24"/>
        </w:rPr>
        <w:t>STORED COMMUNICATIONS WARRANT—INTERNATIONAL</w:t>
      </w:r>
    </w:p>
    <w:p w14:paraId="021816C4" w14:textId="77777777" w:rsidR="00994FE5" w:rsidRPr="00994FE5" w:rsidRDefault="00994FE5" w:rsidP="00994FE5">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Arial"/>
          <w:b/>
          <w:sz w:val="12"/>
          <w:szCs w:val="20"/>
        </w:rPr>
      </w:pPr>
    </w:p>
    <w:tbl>
      <w:tblPr>
        <w:tblStyle w:val="TableGrid23"/>
        <w:tblW w:w="5008" w:type="pct"/>
        <w:jc w:val="center"/>
        <w:tblLayout w:type="fixed"/>
        <w:tblLook w:val="04A0" w:firstRow="1" w:lastRow="0" w:firstColumn="1" w:lastColumn="0" w:noHBand="0" w:noVBand="1"/>
      </w:tblPr>
      <w:tblGrid>
        <w:gridCol w:w="2795"/>
        <w:gridCol w:w="6570"/>
      </w:tblGrid>
      <w:tr w:rsidR="00994FE5" w:rsidRPr="00994FE5" w14:paraId="4C2007AF" w14:textId="77777777" w:rsidTr="00101EC2">
        <w:trPr>
          <w:cantSplit/>
          <w:trHeight w:val="454"/>
          <w:jc w:val="center"/>
        </w:trPr>
        <w:tc>
          <w:tcPr>
            <w:tcW w:w="3114" w:type="dxa"/>
            <w:tcBorders>
              <w:bottom w:val="nil"/>
            </w:tcBorders>
          </w:tcPr>
          <w:p w14:paraId="712E07C3"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bCs/>
                <w:sz w:val="20"/>
                <w:szCs w:val="20"/>
              </w:rPr>
            </w:pPr>
            <w:r w:rsidRPr="00994FE5">
              <w:rPr>
                <w:rFonts w:ascii="Arial" w:hAnsi="Arial" w:cs="Arial"/>
                <w:b/>
                <w:bCs/>
                <w:sz w:val="20"/>
                <w:szCs w:val="20"/>
              </w:rPr>
              <w:t>Person in respect of whom warrant is issued</w:t>
            </w:r>
          </w:p>
        </w:tc>
        <w:tc>
          <w:tcPr>
            <w:tcW w:w="7360" w:type="dxa"/>
            <w:tcBorders>
              <w:bottom w:val="nil"/>
            </w:tcBorders>
          </w:tcPr>
          <w:p w14:paraId="0DECAFC6"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1C8F3138" w14:textId="77777777" w:rsidTr="00101EC2">
        <w:trPr>
          <w:cantSplit/>
          <w:trHeight w:val="85"/>
          <w:jc w:val="center"/>
        </w:trPr>
        <w:tc>
          <w:tcPr>
            <w:tcW w:w="3114" w:type="dxa"/>
            <w:tcBorders>
              <w:top w:val="nil"/>
            </w:tcBorders>
            <w:vAlign w:val="bottom"/>
          </w:tcPr>
          <w:p w14:paraId="03D3ACBB"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360" w:type="dxa"/>
            <w:tcBorders>
              <w:top w:val="nil"/>
            </w:tcBorders>
            <w:vAlign w:val="bottom"/>
          </w:tcPr>
          <w:p w14:paraId="6A96217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known name, other known names, other known identifying information (e.g. date of birth)]</w:t>
            </w:r>
          </w:p>
        </w:tc>
      </w:tr>
    </w:tbl>
    <w:p w14:paraId="3C5FFA66" w14:textId="77777777" w:rsidR="00994FE5" w:rsidRPr="00994FE5" w:rsidRDefault="00994FE5" w:rsidP="00994FE5">
      <w:pPr>
        <w:overflowPunct w:val="0"/>
        <w:autoSpaceDE w:val="0"/>
        <w:autoSpaceDN w:val="0"/>
        <w:adjustRightInd w:val="0"/>
        <w:spacing w:before="120" w:after="0" w:line="240" w:lineRule="auto"/>
        <w:textAlignment w:val="baseline"/>
        <w:rPr>
          <w:rFonts w:ascii="Arial" w:eastAsia="Times New Roman" w:hAnsi="Arial" w:cs="Arial"/>
          <w:sz w:val="20"/>
          <w:szCs w:val="20"/>
        </w:rPr>
      </w:pPr>
    </w:p>
    <w:tbl>
      <w:tblPr>
        <w:tblStyle w:val="TableGrid23"/>
        <w:tblW w:w="5008" w:type="pct"/>
        <w:jc w:val="center"/>
        <w:tblLayout w:type="fixed"/>
        <w:tblLook w:val="04A0" w:firstRow="1" w:lastRow="0" w:firstColumn="1" w:lastColumn="0" w:noHBand="0" w:noVBand="1"/>
      </w:tblPr>
      <w:tblGrid>
        <w:gridCol w:w="2795"/>
        <w:gridCol w:w="6570"/>
      </w:tblGrid>
      <w:tr w:rsidR="00994FE5" w:rsidRPr="00994FE5" w14:paraId="15C0FE1A" w14:textId="77777777" w:rsidTr="00101EC2">
        <w:trPr>
          <w:cantSplit/>
          <w:trHeight w:val="454"/>
          <w:jc w:val="center"/>
        </w:trPr>
        <w:tc>
          <w:tcPr>
            <w:tcW w:w="3114" w:type="dxa"/>
            <w:tcBorders>
              <w:bottom w:val="nil"/>
            </w:tcBorders>
          </w:tcPr>
          <w:p w14:paraId="4915F8B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Applicant criminal law-enforcement agency </w:t>
            </w:r>
          </w:p>
        </w:tc>
        <w:tc>
          <w:tcPr>
            <w:tcW w:w="7360" w:type="dxa"/>
            <w:tcBorders>
              <w:bottom w:val="nil"/>
            </w:tcBorders>
          </w:tcPr>
          <w:p w14:paraId="6AF3604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2B8D2D3D" w14:textId="77777777" w:rsidTr="00101EC2">
        <w:trPr>
          <w:cantSplit/>
          <w:trHeight w:val="85"/>
          <w:jc w:val="center"/>
        </w:trPr>
        <w:tc>
          <w:tcPr>
            <w:tcW w:w="3114" w:type="dxa"/>
            <w:tcBorders>
              <w:top w:val="nil"/>
            </w:tcBorders>
            <w:vAlign w:val="bottom"/>
          </w:tcPr>
          <w:p w14:paraId="27E0E66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12"/>
              </w:rPr>
            </w:pPr>
          </w:p>
        </w:tc>
        <w:tc>
          <w:tcPr>
            <w:tcW w:w="7360" w:type="dxa"/>
            <w:tcBorders>
              <w:top w:val="nil"/>
            </w:tcBorders>
            <w:vAlign w:val="bottom"/>
          </w:tcPr>
          <w:p w14:paraId="79F44878"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[Name]</w:t>
            </w:r>
          </w:p>
        </w:tc>
      </w:tr>
      <w:tr w:rsidR="00994FE5" w:rsidRPr="00994FE5" w14:paraId="795BED9A" w14:textId="77777777" w:rsidTr="00101EC2">
        <w:trPr>
          <w:cantSplit/>
          <w:trHeight w:val="690"/>
          <w:jc w:val="center"/>
        </w:trPr>
        <w:tc>
          <w:tcPr>
            <w:tcW w:w="3114" w:type="dxa"/>
          </w:tcPr>
          <w:p w14:paraId="620D4A8F"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Person making application on behalf of criminal law-enforcement agency</w:t>
            </w:r>
          </w:p>
        </w:tc>
        <w:tc>
          <w:tcPr>
            <w:tcW w:w="7360" w:type="dxa"/>
          </w:tcPr>
          <w:p w14:paraId="32F24224"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20"/>
              </w:rPr>
            </w:pPr>
          </w:p>
          <w:p w14:paraId="12E03207"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20"/>
              </w:rPr>
            </w:pPr>
          </w:p>
          <w:p w14:paraId="3DEBECF1"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20"/>
              </w:rPr>
            </w:pPr>
          </w:p>
          <w:p w14:paraId="1EEDAE72"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b/>
                <w:sz w:val="12"/>
                <w:szCs w:val="20"/>
              </w:rPr>
            </w:pPr>
          </w:p>
          <w:p w14:paraId="1F4A1D8A" w14:textId="77777777" w:rsidR="00994FE5" w:rsidRPr="00994FE5" w:rsidRDefault="00994FE5" w:rsidP="00994FE5">
            <w:pPr>
              <w:keepNext/>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b/>
                <w:sz w:val="12"/>
                <w:szCs w:val="20"/>
              </w:rPr>
              <w:t>[Full Name]</w:t>
            </w:r>
          </w:p>
        </w:tc>
      </w:tr>
    </w:tbl>
    <w:p w14:paraId="56B72F2B" w14:textId="77777777" w:rsidR="00994FE5" w:rsidRPr="00994FE5" w:rsidRDefault="00994FE5" w:rsidP="00994FE5">
      <w:pPr>
        <w:overflowPunct w:val="0"/>
        <w:autoSpaceDE w:val="0"/>
        <w:autoSpaceDN w:val="0"/>
        <w:adjustRightInd w:val="0"/>
        <w:spacing w:before="120" w:after="0" w:line="240" w:lineRule="auto"/>
        <w:ind w:left="1134" w:hanging="1134"/>
        <w:textAlignment w:val="baseline"/>
        <w:rPr>
          <w:rFonts w:ascii="Arial" w:eastAsia="Times New Roman" w:hAnsi="Arial" w:cs="Arial"/>
          <w:sz w:val="18"/>
          <w:szCs w:val="18"/>
        </w:rPr>
      </w:pPr>
      <w:r w:rsidRPr="00994FE5">
        <w:rPr>
          <w:rFonts w:ascii="Arial" w:eastAsia="Times New Roman" w:hAnsi="Arial" w:cs="Arial"/>
          <w:sz w:val="18"/>
          <w:szCs w:val="18"/>
        </w:rPr>
        <w:t>Note:</w:t>
      </w:r>
      <w:r w:rsidRPr="00994FE5">
        <w:rPr>
          <w:rFonts w:ascii="Arial" w:eastAsia="Times New Roman" w:hAnsi="Arial" w:cs="Arial"/>
          <w:sz w:val="18"/>
          <w:szCs w:val="18"/>
        </w:rPr>
        <w:tab/>
      </w:r>
      <w:r w:rsidRPr="00994FE5">
        <w:rPr>
          <w:rFonts w:ascii="Arial" w:eastAsia="Times New Roman" w:hAnsi="Arial" w:cs="Arial"/>
          <w:sz w:val="18"/>
          <w:szCs w:val="18"/>
        </w:rPr>
        <w:tab/>
        <w:t>See subsections 119(4) and (5) of the Act in relation to issuing a further warrant in respect of a person in respect of whom a previous warrant was issued.</w:t>
      </w:r>
    </w:p>
    <w:p w14:paraId="4C997922" w14:textId="77777777" w:rsidR="00994FE5" w:rsidRPr="00994FE5" w:rsidRDefault="00994FE5" w:rsidP="00994FE5">
      <w:pPr>
        <w:overflowPunct w:val="0"/>
        <w:autoSpaceDE w:val="0"/>
        <w:autoSpaceDN w:val="0"/>
        <w:adjustRightInd w:val="0"/>
        <w:spacing w:before="120" w:after="0" w:line="240" w:lineRule="auto"/>
        <w:ind w:left="1134" w:hanging="1134"/>
        <w:textAlignment w:val="baseline"/>
        <w:rPr>
          <w:rFonts w:ascii="Arial" w:eastAsia="Times New Roman" w:hAnsi="Arial" w:cs="Arial"/>
          <w:sz w:val="18"/>
          <w:szCs w:val="18"/>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375"/>
        <w:gridCol w:w="380"/>
        <w:gridCol w:w="8595"/>
      </w:tblGrid>
      <w:tr w:rsidR="00994FE5" w:rsidRPr="00994FE5" w14:paraId="07B658C2" w14:textId="77777777" w:rsidTr="00101EC2">
        <w:tc>
          <w:tcPr>
            <w:tcW w:w="5000" w:type="pct"/>
            <w:gridSpan w:val="3"/>
          </w:tcPr>
          <w:p w14:paraId="36C8F880" w14:textId="77777777" w:rsidR="00994FE5" w:rsidRPr="00994FE5" w:rsidRDefault="00994FE5" w:rsidP="002910E3">
            <w:pPr>
              <w:numPr>
                <w:ilvl w:val="0"/>
                <w:numId w:val="370"/>
              </w:numPr>
              <w:tabs>
                <w:tab w:val="left" w:pos="1752"/>
              </w:tabs>
              <w:overflowPunct w:val="0"/>
              <w:spacing w:before="240" w:after="120" w:line="276" w:lineRule="auto"/>
              <w:jc w:val="left"/>
              <w:textAlignment w:val="baseline"/>
              <w:rPr>
                <w:rFonts w:ascii="Arial" w:hAnsi="Arial" w:cs="Arial"/>
                <w:b/>
                <w:sz w:val="20"/>
                <w:szCs w:val="20"/>
              </w:rPr>
            </w:pPr>
            <w:r w:rsidRPr="00994FE5">
              <w:rPr>
                <w:rFonts w:ascii="Arial" w:hAnsi="Arial" w:cs="Arial"/>
                <w:b/>
                <w:sz w:val="20"/>
                <w:szCs w:val="20"/>
              </w:rPr>
              <w:t xml:space="preserve">Authorisation </w:t>
            </w:r>
          </w:p>
          <w:p w14:paraId="56F21699" w14:textId="77777777" w:rsidR="00994FE5" w:rsidRPr="00994FE5" w:rsidRDefault="00994FE5" w:rsidP="00994FE5">
            <w:pPr>
              <w:tabs>
                <w:tab w:val="left" w:pos="1752"/>
              </w:tabs>
              <w:overflowPunct w:val="0"/>
              <w:spacing w:after="0" w:line="276" w:lineRule="auto"/>
              <w:jc w:val="left"/>
              <w:textAlignment w:val="baseline"/>
              <w:rPr>
                <w:rFonts w:ascii="Arial" w:hAnsi="Arial" w:cs="Arial"/>
                <w:sz w:val="20"/>
                <w:szCs w:val="20"/>
              </w:rPr>
            </w:pPr>
            <w:r w:rsidRPr="00994FE5">
              <w:rPr>
                <w:rFonts w:ascii="Arial" w:hAnsi="Arial" w:cs="Arial"/>
                <w:sz w:val="20"/>
                <w:szCs w:val="20"/>
              </w:rPr>
              <w:t>(1) I, [</w:t>
            </w:r>
            <w:r w:rsidRPr="00994FE5">
              <w:rPr>
                <w:rFonts w:ascii="Arial" w:hAnsi="Arial" w:cs="Arial"/>
                <w:i/>
                <w:sz w:val="20"/>
                <w:szCs w:val="20"/>
              </w:rPr>
              <w:t>name</w:t>
            </w:r>
            <w:r w:rsidRPr="00994FE5">
              <w:rPr>
                <w:rFonts w:ascii="Arial" w:hAnsi="Arial" w:cs="Arial"/>
                <w:sz w:val="20"/>
                <w:szCs w:val="20"/>
              </w:rPr>
              <w:t xml:space="preserve">], an issuing authority within the meaning of the </w:t>
            </w:r>
            <w:r w:rsidRPr="00994FE5">
              <w:rPr>
                <w:rFonts w:ascii="Arial" w:hAnsi="Arial" w:cs="Arial"/>
                <w:i/>
                <w:sz w:val="20"/>
                <w:szCs w:val="20"/>
              </w:rPr>
              <w:t>Telecommunications (Interception and Access) Act 1979</w:t>
            </w:r>
            <w:r w:rsidRPr="00994FE5">
              <w:rPr>
                <w:rFonts w:ascii="Arial" w:hAnsi="Arial" w:cs="Arial"/>
                <w:sz w:val="20"/>
                <w:szCs w:val="20"/>
              </w:rPr>
              <w:t xml:space="preserve"> (Cth) (‘the Act’), acting under section 116 of the Act, authorise the accessing of any stored communication:</w:t>
            </w:r>
          </w:p>
          <w:p w14:paraId="2059CC18" w14:textId="77777777" w:rsidR="00994FE5" w:rsidRPr="00994FE5" w:rsidRDefault="00994FE5" w:rsidP="00994FE5">
            <w:pPr>
              <w:numPr>
                <w:ilvl w:val="0"/>
                <w:numId w:val="292"/>
              </w:numPr>
              <w:tabs>
                <w:tab w:val="left" w:pos="1752"/>
              </w:tabs>
              <w:overflowPunct w:val="0"/>
              <w:spacing w:after="0" w:line="276" w:lineRule="auto"/>
              <w:jc w:val="left"/>
              <w:textAlignment w:val="baseline"/>
              <w:rPr>
                <w:rFonts w:ascii="Arial" w:hAnsi="Arial" w:cs="Arial"/>
                <w:sz w:val="20"/>
                <w:szCs w:val="20"/>
              </w:rPr>
            </w:pPr>
            <w:r w:rsidRPr="00994FE5">
              <w:rPr>
                <w:rFonts w:ascii="Arial" w:hAnsi="Arial" w:cs="Arial"/>
                <w:sz w:val="20"/>
                <w:szCs w:val="20"/>
              </w:rPr>
              <w:t>that was made by the person mentioned above, or that another person has and for which the intended recipient is the person mentioned above; and</w:t>
            </w:r>
          </w:p>
          <w:p w14:paraId="2FF76666" w14:textId="77777777" w:rsidR="00994FE5" w:rsidRPr="00994FE5" w:rsidRDefault="00994FE5" w:rsidP="00994FE5">
            <w:pPr>
              <w:numPr>
                <w:ilvl w:val="0"/>
                <w:numId w:val="292"/>
              </w:numPr>
              <w:tabs>
                <w:tab w:val="left" w:pos="1752"/>
              </w:tabs>
              <w:overflowPunct w:val="0"/>
              <w:spacing w:after="120" w:line="276" w:lineRule="auto"/>
              <w:ind w:left="448" w:hanging="357"/>
              <w:jc w:val="left"/>
              <w:textAlignment w:val="baseline"/>
              <w:rPr>
                <w:rFonts w:ascii="Arial" w:hAnsi="Arial" w:cs="Arial"/>
                <w:sz w:val="20"/>
                <w:szCs w:val="20"/>
              </w:rPr>
            </w:pPr>
            <w:r w:rsidRPr="00994FE5">
              <w:rPr>
                <w:rFonts w:ascii="Arial" w:hAnsi="Arial" w:cs="Arial"/>
                <w:sz w:val="20"/>
                <w:szCs w:val="20"/>
              </w:rPr>
              <w:t>that becomes, or became, a stored communication before the warrant is first executed in relation to the carrier that holds the communication.</w:t>
            </w:r>
          </w:p>
          <w:p w14:paraId="41201AF1" w14:textId="77777777" w:rsidR="00994FE5" w:rsidRPr="00994FE5" w:rsidRDefault="00994FE5" w:rsidP="00994FE5">
            <w:pPr>
              <w:tabs>
                <w:tab w:val="left" w:pos="1752"/>
              </w:tabs>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(2) I am satisfied, on the basis of the information given to me under Part 3-3 of the Act in connection with the application for this warrant, that:</w:t>
            </w:r>
          </w:p>
        </w:tc>
      </w:tr>
      <w:tr w:rsidR="00994FE5" w:rsidRPr="00994FE5" w14:paraId="4FAFB14B" w14:textId="77777777" w:rsidTr="00101EC2">
        <w:tc>
          <w:tcPr>
            <w:tcW w:w="201" w:type="pct"/>
          </w:tcPr>
          <w:p w14:paraId="7977CFB5"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04684CAB" w14:textId="77777777" w:rsidR="00994FE5" w:rsidRPr="00994FE5" w:rsidRDefault="00994FE5" w:rsidP="00994FE5">
            <w:pPr>
              <w:numPr>
                <w:ilvl w:val="0"/>
                <w:numId w:val="293"/>
              </w:numPr>
              <w:overflowPunct w:val="0"/>
              <w:spacing w:after="120" w:line="276" w:lineRule="auto"/>
              <w:jc w:val="left"/>
              <w:textAlignment w:val="baseline"/>
              <w:rPr>
                <w:rFonts w:ascii="Arial" w:hAnsi="Arial" w:cs="Arial"/>
                <w:sz w:val="20"/>
                <w:szCs w:val="20"/>
              </w:rPr>
            </w:pPr>
          </w:p>
        </w:tc>
        <w:tc>
          <w:tcPr>
            <w:tcW w:w="4595" w:type="pct"/>
          </w:tcPr>
          <w:p w14:paraId="3051DD9E"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Division 1 of Part 3-3 of the Act has been complied with in relation to the application for this warrant.</w:t>
            </w:r>
          </w:p>
        </w:tc>
      </w:tr>
      <w:tr w:rsidR="00994FE5" w:rsidRPr="00994FE5" w14:paraId="184A681B" w14:textId="77777777" w:rsidTr="00101EC2">
        <w:tc>
          <w:tcPr>
            <w:tcW w:w="201" w:type="pct"/>
          </w:tcPr>
          <w:p w14:paraId="22315B3F" w14:textId="77777777" w:rsidR="00994FE5" w:rsidRPr="00994FE5" w:rsidRDefault="00994FE5" w:rsidP="00994FE5">
            <w:pPr>
              <w:numPr>
                <w:ilvl w:val="0"/>
                <w:numId w:val="238"/>
              </w:numPr>
              <w:overflowPunct w:val="0"/>
              <w:spacing w:before="120" w:after="120" w:line="276" w:lineRule="auto"/>
              <w:contextualSpacing/>
              <w:jc w:val="left"/>
              <w:textAlignment w:val="baseline"/>
              <w:rPr>
                <w:rFonts w:ascii="Arial" w:hAnsi="Arial" w:cs="Arial"/>
                <w:sz w:val="20"/>
                <w:szCs w:val="20"/>
              </w:rPr>
            </w:pPr>
          </w:p>
        </w:tc>
        <w:tc>
          <w:tcPr>
            <w:tcW w:w="203" w:type="pct"/>
          </w:tcPr>
          <w:p w14:paraId="5A8640EC" w14:textId="77777777" w:rsidR="00994FE5" w:rsidRPr="00994FE5" w:rsidRDefault="00994FE5" w:rsidP="00994FE5">
            <w:pPr>
              <w:numPr>
                <w:ilvl w:val="0"/>
                <w:numId w:val="293"/>
              </w:numPr>
              <w:overflowPunct w:val="0"/>
              <w:spacing w:before="120" w:after="120" w:line="276" w:lineRule="auto"/>
              <w:jc w:val="left"/>
              <w:textAlignment w:val="baseline"/>
              <w:rPr>
                <w:rFonts w:ascii="Arial" w:hAnsi="Arial" w:cs="Arial"/>
                <w:sz w:val="20"/>
                <w:szCs w:val="20"/>
              </w:rPr>
            </w:pPr>
          </w:p>
        </w:tc>
        <w:tc>
          <w:tcPr>
            <w:tcW w:w="4595" w:type="pct"/>
          </w:tcPr>
          <w:p w14:paraId="6B75910C" w14:textId="77777777" w:rsidR="00994FE5" w:rsidRPr="00994FE5" w:rsidRDefault="00994FE5" w:rsidP="00994FE5">
            <w:pPr>
              <w:spacing w:before="120" w:after="120" w:line="276" w:lineRule="auto"/>
              <w:ind w:right="141"/>
              <w:jc w:val="left"/>
              <w:rPr>
                <w:rFonts w:ascii="Arial" w:hAnsi="Arial" w:cs="Arial"/>
                <w:sz w:val="20"/>
                <w:szCs w:val="20"/>
              </w:rPr>
            </w:pPr>
            <w:r w:rsidRPr="00994FE5">
              <w:rPr>
                <w:rFonts w:ascii="Arial" w:hAnsi="Arial" w:cs="Arial"/>
                <w:sz w:val="20"/>
                <w:szCs w:val="20"/>
              </w:rPr>
              <w:t>because of urgent circumstances, it was necessary to make the application by telephone.</w:t>
            </w:r>
          </w:p>
        </w:tc>
      </w:tr>
      <w:tr w:rsidR="00994FE5" w:rsidRPr="00994FE5" w14:paraId="0730298B" w14:textId="77777777" w:rsidTr="00101EC2">
        <w:tc>
          <w:tcPr>
            <w:tcW w:w="201" w:type="pct"/>
          </w:tcPr>
          <w:p w14:paraId="79889944" w14:textId="77777777" w:rsidR="00994FE5" w:rsidRPr="00994FE5" w:rsidRDefault="00994FE5" w:rsidP="00994FE5">
            <w:pPr>
              <w:keepNext/>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086CAE28" w14:textId="77777777" w:rsidR="00994FE5" w:rsidRPr="00994FE5" w:rsidRDefault="00994FE5" w:rsidP="00994FE5">
            <w:pPr>
              <w:keepNext/>
              <w:numPr>
                <w:ilvl w:val="0"/>
                <w:numId w:val="293"/>
              </w:numPr>
              <w:overflowPunct w:val="0"/>
              <w:spacing w:after="120" w:line="276" w:lineRule="auto"/>
              <w:jc w:val="left"/>
              <w:textAlignment w:val="baseline"/>
              <w:rPr>
                <w:rFonts w:ascii="Arial" w:hAnsi="Arial" w:cs="Arial"/>
                <w:sz w:val="20"/>
                <w:szCs w:val="20"/>
              </w:rPr>
            </w:pPr>
          </w:p>
        </w:tc>
        <w:tc>
          <w:tcPr>
            <w:tcW w:w="4595" w:type="pct"/>
          </w:tcPr>
          <w:p w14:paraId="4C61F019" w14:textId="77777777" w:rsidR="00994FE5" w:rsidRPr="00994FE5" w:rsidRDefault="00994FE5" w:rsidP="00994FE5">
            <w:pPr>
              <w:keepNext/>
              <w:spacing w:after="0" w:line="276" w:lineRule="auto"/>
              <w:ind w:right="141"/>
              <w:jc w:val="left"/>
              <w:rPr>
                <w:rFonts w:ascii="Arial" w:hAnsi="Arial" w:cs="Arial"/>
                <w:sz w:val="20"/>
                <w:szCs w:val="20"/>
              </w:rPr>
            </w:pPr>
            <w:r w:rsidRPr="00994FE5">
              <w:rPr>
                <w:rFonts w:ascii="Arial" w:hAnsi="Arial" w:cs="Arial"/>
                <w:sz w:val="20"/>
                <w:szCs w:val="20"/>
              </w:rPr>
              <w:t>there are reasonable grounds for suspecting that [</w:t>
            </w:r>
            <w:r w:rsidRPr="00994FE5">
              <w:rPr>
                <w:rFonts w:ascii="Arial" w:hAnsi="Arial" w:cs="Arial"/>
                <w:i/>
                <w:sz w:val="20"/>
                <w:szCs w:val="20"/>
              </w:rPr>
              <w:t>a</w:t>
            </w:r>
            <w:r w:rsidRPr="00994FE5">
              <w:rPr>
                <w:rFonts w:ascii="Arial" w:hAnsi="Arial" w:cs="Arial"/>
                <w:sz w:val="20"/>
                <w:szCs w:val="20"/>
              </w:rPr>
              <w:t>] particular carrier[</w:t>
            </w:r>
            <w:r w:rsidRPr="00994FE5">
              <w:rPr>
                <w:rFonts w:ascii="Arial" w:hAnsi="Arial" w:cs="Arial"/>
                <w:i/>
                <w:sz w:val="20"/>
                <w:szCs w:val="20"/>
              </w:rPr>
              <w:t>s</w:t>
            </w:r>
            <w:r w:rsidRPr="00994FE5">
              <w:rPr>
                <w:rFonts w:ascii="Arial" w:hAnsi="Arial" w:cs="Arial"/>
                <w:sz w:val="20"/>
                <w:szCs w:val="20"/>
              </w:rPr>
              <w:t>] hold[</w:t>
            </w:r>
            <w:r w:rsidRPr="00994FE5">
              <w:rPr>
                <w:rFonts w:ascii="Arial" w:hAnsi="Arial" w:cs="Arial"/>
                <w:i/>
                <w:sz w:val="20"/>
                <w:szCs w:val="20"/>
              </w:rPr>
              <w:t>s</w:t>
            </w:r>
            <w:r w:rsidRPr="00994FE5">
              <w:rPr>
                <w:rFonts w:ascii="Arial" w:hAnsi="Arial" w:cs="Arial"/>
                <w:sz w:val="20"/>
                <w:szCs w:val="20"/>
              </w:rPr>
              <w:t>] stored communications:</w:t>
            </w:r>
          </w:p>
          <w:p w14:paraId="6444D86E" w14:textId="77777777" w:rsidR="00994FE5" w:rsidRPr="00994FE5" w:rsidRDefault="00994FE5" w:rsidP="002910E3">
            <w:pPr>
              <w:keepNext/>
              <w:numPr>
                <w:ilvl w:val="0"/>
                <w:numId w:val="374"/>
              </w:numPr>
              <w:overflowPunct w:val="0"/>
              <w:spacing w:after="120" w:line="276" w:lineRule="auto"/>
              <w:ind w:right="141"/>
              <w:contextualSpacing/>
              <w:jc w:val="left"/>
              <w:textAlignment w:val="baseline"/>
              <w:rPr>
                <w:rFonts w:ascii="Arial" w:hAnsi="Arial" w:cs="Arial"/>
                <w:sz w:val="20"/>
                <w:szCs w:val="20"/>
              </w:rPr>
            </w:pPr>
            <w:r w:rsidRPr="00994FE5">
              <w:rPr>
                <w:rFonts w:ascii="Arial" w:hAnsi="Arial" w:cs="Arial"/>
                <w:sz w:val="20"/>
                <w:szCs w:val="20"/>
              </w:rPr>
              <w:t>that the person mentioned above has made; or</w:t>
            </w:r>
          </w:p>
          <w:p w14:paraId="402FDCA3" w14:textId="77777777" w:rsidR="00994FE5" w:rsidRPr="00994FE5" w:rsidRDefault="00994FE5" w:rsidP="002910E3">
            <w:pPr>
              <w:keepNext/>
              <w:numPr>
                <w:ilvl w:val="0"/>
                <w:numId w:val="374"/>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that another person has made and for which the person mentioned above is the intended recipient.</w:t>
            </w:r>
          </w:p>
        </w:tc>
      </w:tr>
      <w:tr w:rsidR="00994FE5" w:rsidRPr="00994FE5" w14:paraId="41424FD9" w14:textId="77777777" w:rsidTr="00101EC2">
        <w:tc>
          <w:tcPr>
            <w:tcW w:w="201" w:type="pct"/>
          </w:tcPr>
          <w:p w14:paraId="5DB6622E"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38E170C1" w14:textId="77777777" w:rsidR="00994FE5" w:rsidRPr="00994FE5" w:rsidRDefault="00994FE5" w:rsidP="00994FE5">
            <w:pPr>
              <w:numPr>
                <w:ilvl w:val="0"/>
                <w:numId w:val="293"/>
              </w:numPr>
              <w:overflowPunct w:val="0"/>
              <w:spacing w:after="120" w:line="276" w:lineRule="auto"/>
              <w:jc w:val="left"/>
              <w:textAlignment w:val="baseline"/>
              <w:rPr>
                <w:rFonts w:ascii="Arial" w:hAnsi="Arial" w:cs="Arial"/>
                <w:sz w:val="20"/>
                <w:szCs w:val="20"/>
              </w:rPr>
            </w:pPr>
          </w:p>
        </w:tc>
        <w:tc>
          <w:tcPr>
            <w:tcW w:w="4595" w:type="pct"/>
          </w:tcPr>
          <w:p w14:paraId="3BAF611F" w14:textId="77777777" w:rsidR="00994FE5" w:rsidRPr="00994FE5" w:rsidRDefault="00994FE5" w:rsidP="00994FE5">
            <w:pPr>
              <w:spacing w:after="0" w:line="276" w:lineRule="auto"/>
              <w:ind w:right="141"/>
              <w:contextualSpacing/>
              <w:jc w:val="left"/>
              <w:rPr>
                <w:rFonts w:ascii="Arial" w:hAnsi="Arial" w:cs="Arial"/>
                <w:sz w:val="20"/>
                <w:szCs w:val="20"/>
              </w:rPr>
            </w:pPr>
            <w:r w:rsidRPr="00994FE5">
              <w:rPr>
                <w:rFonts w:ascii="Arial" w:hAnsi="Arial" w:cs="Arial"/>
                <w:sz w:val="20"/>
                <w:szCs w:val="20"/>
              </w:rPr>
              <w:t>information that would be likely to be obtained by accessing those stored communications under a stored communications warrant would be likely to assist in connection with the investigation by the applicant criminal law enforcement agency of the following serious foreign contravention</w:t>
            </w:r>
            <w:r w:rsidRPr="00994FE5">
              <w:rPr>
                <w:rFonts w:ascii="Arial" w:hAnsi="Arial" w:cs="Arial"/>
                <w:iCs/>
                <w:sz w:val="20"/>
                <w:szCs w:val="20"/>
              </w:rPr>
              <w:t>[</w:t>
            </w:r>
            <w:r w:rsidRPr="00994FE5">
              <w:rPr>
                <w:rFonts w:ascii="Arial" w:hAnsi="Arial" w:cs="Arial"/>
                <w:i/>
                <w:iCs/>
                <w:sz w:val="20"/>
                <w:szCs w:val="20"/>
              </w:rPr>
              <w:t>s</w:t>
            </w:r>
            <w:r w:rsidRPr="00994FE5">
              <w:rPr>
                <w:rFonts w:ascii="Arial" w:hAnsi="Arial" w:cs="Arial"/>
                <w:iCs/>
                <w:sz w:val="20"/>
                <w:szCs w:val="20"/>
              </w:rPr>
              <w:t>]</w:t>
            </w:r>
            <w:r w:rsidRPr="00994FE5">
              <w:rPr>
                <w:rFonts w:ascii="Arial" w:hAnsi="Arial" w:cs="Arial"/>
                <w:sz w:val="20"/>
                <w:szCs w:val="20"/>
              </w:rPr>
              <w:t xml:space="preserve"> in which the person mentioned above is involved:</w:t>
            </w:r>
          </w:p>
          <w:p w14:paraId="522DC744" w14:textId="77777777" w:rsidR="00994FE5" w:rsidRPr="00994FE5" w:rsidRDefault="00994FE5" w:rsidP="00994FE5">
            <w:pPr>
              <w:numPr>
                <w:ilvl w:val="0"/>
                <w:numId w:val="240"/>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iCs/>
                <w:sz w:val="20"/>
                <w:szCs w:val="20"/>
              </w:rPr>
              <w:t>[</w:t>
            </w:r>
            <w:r w:rsidRPr="00994FE5">
              <w:rPr>
                <w:rFonts w:ascii="Arial" w:hAnsi="Arial" w:cs="Arial"/>
                <w:i/>
                <w:iCs/>
                <w:sz w:val="20"/>
                <w:szCs w:val="20"/>
              </w:rPr>
              <w:t>short particulars of each serious foreign contravention</w:t>
            </w:r>
            <w:r w:rsidRPr="00994FE5">
              <w:rPr>
                <w:rFonts w:ascii="Arial" w:hAnsi="Arial" w:cs="Arial"/>
                <w:iCs/>
                <w:sz w:val="20"/>
                <w:szCs w:val="20"/>
              </w:rPr>
              <w:t>].</w:t>
            </w:r>
          </w:p>
        </w:tc>
      </w:tr>
      <w:tr w:rsidR="00994FE5" w:rsidRPr="00994FE5" w14:paraId="5AE62AB1" w14:textId="77777777" w:rsidTr="00101EC2">
        <w:tc>
          <w:tcPr>
            <w:tcW w:w="201" w:type="pct"/>
          </w:tcPr>
          <w:p w14:paraId="27FE1100"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58DEE652" w14:textId="77777777" w:rsidR="00994FE5" w:rsidRPr="00994FE5" w:rsidRDefault="00994FE5" w:rsidP="00994FE5">
            <w:pPr>
              <w:numPr>
                <w:ilvl w:val="0"/>
                <w:numId w:val="293"/>
              </w:numPr>
              <w:overflowPunct w:val="0"/>
              <w:spacing w:after="120" w:line="276" w:lineRule="auto"/>
              <w:jc w:val="left"/>
              <w:textAlignment w:val="baseline"/>
              <w:rPr>
                <w:rFonts w:ascii="Arial" w:hAnsi="Arial" w:cs="Arial"/>
                <w:sz w:val="20"/>
                <w:szCs w:val="20"/>
              </w:rPr>
            </w:pPr>
          </w:p>
        </w:tc>
        <w:tc>
          <w:tcPr>
            <w:tcW w:w="4595" w:type="pct"/>
          </w:tcPr>
          <w:p w14:paraId="7A36AFE7"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the warrant should be issued having regard to the following matters only:</w:t>
            </w:r>
          </w:p>
          <w:p w14:paraId="1F072223" w14:textId="77777777" w:rsidR="00994FE5" w:rsidRPr="00994FE5" w:rsidRDefault="00994FE5" w:rsidP="002910E3">
            <w:pPr>
              <w:numPr>
                <w:ilvl w:val="0"/>
                <w:numId w:val="375"/>
              </w:numPr>
              <w:overflowPunct w:val="0"/>
              <w:spacing w:after="120" w:line="276" w:lineRule="auto"/>
              <w:ind w:right="141"/>
              <w:contextualSpacing/>
              <w:jc w:val="left"/>
              <w:textAlignment w:val="baseline"/>
              <w:rPr>
                <w:rFonts w:ascii="Arial" w:hAnsi="Arial" w:cs="Arial"/>
                <w:sz w:val="20"/>
                <w:szCs w:val="20"/>
              </w:rPr>
            </w:pPr>
            <w:r w:rsidRPr="00994FE5">
              <w:rPr>
                <w:rFonts w:ascii="Arial" w:hAnsi="Arial" w:cs="Arial"/>
                <w:sz w:val="20"/>
                <w:szCs w:val="20"/>
              </w:rPr>
              <w:t>how much the privacy of any person or persons would be likely to be interfered with by accessing those stored communications under a stored communications warrant;</w:t>
            </w:r>
          </w:p>
          <w:p w14:paraId="6FB55DDF" w14:textId="77777777" w:rsidR="00994FE5" w:rsidRPr="00994FE5" w:rsidRDefault="00994FE5" w:rsidP="002910E3">
            <w:pPr>
              <w:numPr>
                <w:ilvl w:val="0"/>
                <w:numId w:val="375"/>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gravity of the conduct constituting each serious contravention;</w:t>
            </w:r>
          </w:p>
          <w:p w14:paraId="1BDF26F4" w14:textId="77777777" w:rsidR="00994FE5" w:rsidRPr="00994FE5" w:rsidRDefault="00994FE5" w:rsidP="002910E3">
            <w:pPr>
              <w:numPr>
                <w:ilvl w:val="0"/>
                <w:numId w:val="375"/>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how much the information referred to in paragraph (d) would be likely to assist in connection with the investigation, investigative proceeding, or proceeding by [</w:t>
            </w:r>
            <w:r w:rsidRPr="00994FE5">
              <w:rPr>
                <w:rFonts w:ascii="Arial" w:hAnsi="Arial" w:cs="Arial"/>
                <w:i/>
                <w:sz w:val="20"/>
                <w:szCs w:val="20"/>
              </w:rPr>
              <w:t>name of entity to which the application relates</w:t>
            </w:r>
            <w:r w:rsidRPr="00994FE5">
              <w:rPr>
                <w:rFonts w:ascii="Arial" w:hAnsi="Arial" w:cs="Arial"/>
                <w:sz w:val="20"/>
                <w:szCs w:val="20"/>
              </w:rPr>
              <w:t>], of each serious foreign contravention, to the extent that this is possible to determine from information obtained from [</w:t>
            </w:r>
            <w:r w:rsidRPr="00994FE5">
              <w:rPr>
                <w:rFonts w:ascii="Arial" w:hAnsi="Arial" w:cs="Arial"/>
                <w:i/>
                <w:sz w:val="20"/>
                <w:szCs w:val="20"/>
              </w:rPr>
              <w:t>name of entity to which the application relates</w:t>
            </w:r>
            <w:r w:rsidRPr="00994FE5">
              <w:rPr>
                <w:rFonts w:ascii="Arial" w:hAnsi="Arial" w:cs="Arial"/>
                <w:sz w:val="20"/>
                <w:szCs w:val="20"/>
              </w:rPr>
              <w:t>].</w:t>
            </w:r>
          </w:p>
        </w:tc>
      </w:tr>
      <w:tr w:rsidR="00994FE5" w:rsidRPr="00994FE5" w14:paraId="6B53C8B1" w14:textId="77777777" w:rsidTr="00101EC2">
        <w:tc>
          <w:tcPr>
            <w:tcW w:w="5000" w:type="pct"/>
            <w:gridSpan w:val="3"/>
          </w:tcPr>
          <w:p w14:paraId="4B00B027" w14:textId="77777777" w:rsidR="00994FE5" w:rsidRPr="00994FE5" w:rsidRDefault="00994FE5" w:rsidP="002910E3">
            <w:pPr>
              <w:numPr>
                <w:ilvl w:val="0"/>
                <w:numId w:val="370"/>
              </w:numPr>
              <w:tabs>
                <w:tab w:val="left" w:pos="1752"/>
              </w:tabs>
              <w:overflowPunct w:val="0"/>
              <w:spacing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Persons who may exercise this authority </w:t>
            </w:r>
          </w:p>
          <w:p w14:paraId="74729890" w14:textId="77777777" w:rsidR="00994FE5" w:rsidRPr="00994FE5" w:rsidRDefault="00994FE5" w:rsidP="00994FE5">
            <w:pPr>
              <w:tabs>
                <w:tab w:val="left" w:pos="1752"/>
              </w:tabs>
              <w:overflowPunct w:val="0"/>
              <w:spacing w:before="120" w:after="120" w:line="276" w:lineRule="auto"/>
              <w:jc w:val="left"/>
              <w:textAlignment w:val="baseline"/>
              <w:rPr>
                <w:rFonts w:ascii="Arial" w:hAnsi="Arial" w:cs="Arial"/>
                <w:sz w:val="20"/>
                <w:szCs w:val="20"/>
              </w:rPr>
            </w:pPr>
            <w:r w:rsidRPr="00994FE5">
              <w:rPr>
                <w:rFonts w:ascii="Arial" w:hAnsi="Arial" w:cs="Arial"/>
                <w:sz w:val="20"/>
                <w:szCs w:val="20"/>
              </w:rPr>
              <w:t>Under section 127 of the Act, the authority conferred by this warrant may be exercised by an officer or staff member of the applicant criminal law enforcement agency, or another criminal law enforcement agency, in relation to whom an approval under subsection 127(2) of the Act is in force in relation to the warrant, or to the class of warrants to which it belongs.</w:t>
            </w:r>
          </w:p>
        </w:tc>
      </w:tr>
      <w:tr w:rsidR="00994FE5" w:rsidRPr="00994FE5" w14:paraId="2B127C2B" w14:textId="77777777" w:rsidTr="00101EC2">
        <w:tc>
          <w:tcPr>
            <w:tcW w:w="5000" w:type="pct"/>
            <w:gridSpan w:val="3"/>
          </w:tcPr>
          <w:p w14:paraId="08471C39" w14:textId="77777777" w:rsidR="00994FE5" w:rsidRPr="00994FE5" w:rsidRDefault="00994FE5" w:rsidP="002910E3">
            <w:pPr>
              <w:numPr>
                <w:ilvl w:val="0"/>
                <w:numId w:val="370"/>
              </w:numPr>
              <w:tabs>
                <w:tab w:val="left" w:pos="1752"/>
              </w:tabs>
              <w:overflowPunct w:val="0"/>
              <w:spacing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Duration of warrant</w:t>
            </w:r>
          </w:p>
        </w:tc>
      </w:tr>
      <w:tr w:rsidR="00994FE5" w:rsidRPr="00994FE5" w14:paraId="2F42B080" w14:textId="77777777" w:rsidTr="00101EC2">
        <w:tc>
          <w:tcPr>
            <w:tcW w:w="201" w:type="pct"/>
          </w:tcPr>
          <w:p w14:paraId="7F323FB4"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45C2E489" w14:textId="77777777" w:rsidR="00994FE5" w:rsidRPr="00994FE5" w:rsidRDefault="00994FE5" w:rsidP="00994FE5">
            <w:pPr>
              <w:numPr>
                <w:ilvl w:val="0"/>
                <w:numId w:val="294"/>
              </w:numPr>
              <w:overflowPunct w:val="0"/>
              <w:spacing w:after="120" w:line="276" w:lineRule="auto"/>
              <w:jc w:val="left"/>
              <w:textAlignment w:val="baseline"/>
              <w:rPr>
                <w:rFonts w:ascii="Arial" w:hAnsi="Arial" w:cs="Arial"/>
                <w:sz w:val="20"/>
                <w:szCs w:val="20"/>
              </w:rPr>
            </w:pPr>
          </w:p>
        </w:tc>
        <w:tc>
          <w:tcPr>
            <w:tcW w:w="4595" w:type="pct"/>
          </w:tcPr>
          <w:p w14:paraId="60C63741" w14:textId="77777777" w:rsidR="00994FE5" w:rsidRPr="00994FE5" w:rsidRDefault="00994FE5" w:rsidP="00994FE5">
            <w:pPr>
              <w:spacing w:after="120" w:line="276" w:lineRule="auto"/>
              <w:ind w:right="141"/>
              <w:jc w:val="left"/>
              <w:rPr>
                <w:rFonts w:ascii="Arial" w:hAnsi="Arial" w:cs="Arial"/>
                <w:sz w:val="20"/>
                <w:szCs w:val="20"/>
              </w:rPr>
            </w:pPr>
            <w:r w:rsidRPr="00994FE5">
              <w:rPr>
                <w:rFonts w:ascii="Arial" w:hAnsi="Arial" w:cs="Arial"/>
                <w:sz w:val="20"/>
                <w:szCs w:val="20"/>
              </w:rPr>
              <w:t>Under section 125 of the Act, this warrant comes into force when it is issued</w:t>
            </w:r>
          </w:p>
        </w:tc>
      </w:tr>
      <w:tr w:rsidR="00994FE5" w:rsidRPr="00994FE5" w14:paraId="32169383" w14:textId="77777777" w:rsidTr="00101EC2">
        <w:tc>
          <w:tcPr>
            <w:tcW w:w="201" w:type="pct"/>
          </w:tcPr>
          <w:p w14:paraId="2C79E9F4"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5C110C1B" w14:textId="77777777" w:rsidR="00994FE5" w:rsidRPr="00994FE5" w:rsidRDefault="00994FE5" w:rsidP="00994FE5">
            <w:pPr>
              <w:numPr>
                <w:ilvl w:val="0"/>
                <w:numId w:val="294"/>
              </w:numPr>
              <w:overflowPunct w:val="0"/>
              <w:spacing w:after="120" w:line="276" w:lineRule="auto"/>
              <w:jc w:val="left"/>
              <w:textAlignment w:val="baseline"/>
              <w:rPr>
                <w:rFonts w:ascii="Arial" w:hAnsi="Arial" w:cs="Arial"/>
                <w:sz w:val="20"/>
                <w:szCs w:val="20"/>
              </w:rPr>
            </w:pPr>
          </w:p>
        </w:tc>
        <w:tc>
          <w:tcPr>
            <w:tcW w:w="4595" w:type="pct"/>
          </w:tcPr>
          <w:p w14:paraId="150A592E"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12"/>
              </w:rPr>
              <w:t>Complete this subclause only if the warrant relates to 1 or more telecommunication services that are all operated by the same carrier</w:t>
            </w:r>
            <w:r w:rsidRPr="00994FE5">
              <w:rPr>
                <w:rFonts w:ascii="Arial" w:hAnsi="Arial" w:cs="Arial"/>
                <w:sz w:val="20"/>
                <w:szCs w:val="20"/>
              </w:rPr>
              <w:t xml:space="preserve"> Under subsection 119(1) of the Act, this warrant remains in force until the occurrence of the sooner of the following:</w:t>
            </w:r>
          </w:p>
          <w:p w14:paraId="490BE65E" w14:textId="77777777" w:rsidR="00994FE5" w:rsidRPr="00994FE5" w:rsidRDefault="00994FE5" w:rsidP="00994FE5">
            <w:pPr>
              <w:numPr>
                <w:ilvl w:val="0"/>
                <w:numId w:val="243"/>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warrant is first executed;</w:t>
            </w:r>
          </w:p>
          <w:p w14:paraId="689187E0" w14:textId="77777777" w:rsidR="00994FE5" w:rsidRPr="00994FE5" w:rsidRDefault="00994FE5" w:rsidP="00994FE5">
            <w:pPr>
              <w:numPr>
                <w:ilvl w:val="0"/>
                <w:numId w:val="243"/>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end of the period of 5 days after the day on which it was issued</w:t>
            </w:r>
          </w:p>
        </w:tc>
      </w:tr>
      <w:tr w:rsidR="00994FE5" w:rsidRPr="00994FE5" w14:paraId="799C29E6" w14:textId="77777777" w:rsidTr="00101EC2">
        <w:tc>
          <w:tcPr>
            <w:tcW w:w="201" w:type="pct"/>
          </w:tcPr>
          <w:p w14:paraId="2725DB16" w14:textId="77777777" w:rsidR="00994FE5" w:rsidRPr="00994FE5" w:rsidRDefault="00994FE5" w:rsidP="00994FE5">
            <w:pPr>
              <w:numPr>
                <w:ilvl w:val="0"/>
                <w:numId w:val="238"/>
              </w:numPr>
              <w:overflowPunct w:val="0"/>
              <w:spacing w:after="120" w:line="276" w:lineRule="auto"/>
              <w:contextualSpacing/>
              <w:jc w:val="left"/>
              <w:textAlignment w:val="baseline"/>
              <w:rPr>
                <w:rFonts w:ascii="Arial" w:hAnsi="Arial" w:cs="Arial"/>
                <w:sz w:val="20"/>
                <w:szCs w:val="20"/>
              </w:rPr>
            </w:pPr>
          </w:p>
        </w:tc>
        <w:tc>
          <w:tcPr>
            <w:tcW w:w="203" w:type="pct"/>
          </w:tcPr>
          <w:p w14:paraId="7252B44E" w14:textId="77777777" w:rsidR="00994FE5" w:rsidRPr="00994FE5" w:rsidRDefault="00994FE5" w:rsidP="00994FE5">
            <w:pPr>
              <w:numPr>
                <w:ilvl w:val="0"/>
                <w:numId w:val="294"/>
              </w:numPr>
              <w:overflowPunct w:val="0"/>
              <w:spacing w:after="120" w:line="276" w:lineRule="auto"/>
              <w:jc w:val="left"/>
              <w:textAlignment w:val="baseline"/>
              <w:rPr>
                <w:rFonts w:ascii="Arial" w:hAnsi="Arial" w:cs="Arial"/>
                <w:sz w:val="20"/>
                <w:szCs w:val="20"/>
              </w:rPr>
            </w:pPr>
          </w:p>
        </w:tc>
        <w:tc>
          <w:tcPr>
            <w:tcW w:w="4595" w:type="pct"/>
          </w:tcPr>
          <w:p w14:paraId="69DC01F4"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b/>
                <w:sz w:val="12"/>
                <w:szCs w:val="12"/>
              </w:rPr>
              <w:t>Complete this subclause only if the warrant relates to 2 or more telecommunications services that are not all operated by the same carrier</w:t>
            </w:r>
            <w:r w:rsidRPr="00994FE5">
              <w:rPr>
                <w:rFonts w:ascii="Arial" w:hAnsi="Arial" w:cs="Arial"/>
                <w:sz w:val="20"/>
                <w:szCs w:val="20"/>
              </w:rPr>
              <w:t xml:space="preserve"> Under subsection 119(2) of the Act, this warrant remains in force, to the extent that it relates to a telecommunications service operated by a particular carrier, until the occurrence of the sooner of the following:</w:t>
            </w:r>
          </w:p>
          <w:p w14:paraId="3843E3F4" w14:textId="77777777" w:rsidR="00994FE5" w:rsidRPr="00994FE5" w:rsidRDefault="00994FE5" w:rsidP="00994FE5">
            <w:pPr>
              <w:numPr>
                <w:ilvl w:val="0"/>
                <w:numId w:val="244"/>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warrant is first executed in relation to a telecommunications service operated by that particular carrier;</w:t>
            </w:r>
          </w:p>
          <w:p w14:paraId="1F8CDA37" w14:textId="77777777" w:rsidR="00994FE5" w:rsidRPr="00994FE5" w:rsidRDefault="00994FE5" w:rsidP="00994FE5">
            <w:pPr>
              <w:numPr>
                <w:ilvl w:val="0"/>
                <w:numId w:val="244"/>
              </w:numPr>
              <w:overflowPunct w:val="0"/>
              <w:spacing w:after="120" w:line="276" w:lineRule="auto"/>
              <w:ind w:left="461" w:right="141"/>
              <w:contextualSpacing/>
              <w:jc w:val="left"/>
              <w:textAlignment w:val="baseline"/>
              <w:rPr>
                <w:rFonts w:ascii="Arial" w:hAnsi="Arial" w:cs="Arial"/>
                <w:sz w:val="20"/>
                <w:szCs w:val="20"/>
              </w:rPr>
            </w:pPr>
            <w:r w:rsidRPr="00994FE5">
              <w:rPr>
                <w:rFonts w:ascii="Arial" w:hAnsi="Arial" w:cs="Arial"/>
                <w:sz w:val="20"/>
                <w:szCs w:val="20"/>
              </w:rPr>
              <w:t>the end of the period of 5 days after the day on which it was issued</w:t>
            </w:r>
          </w:p>
        </w:tc>
      </w:tr>
      <w:tr w:rsidR="00994FE5" w:rsidRPr="00994FE5" w14:paraId="163C8DD3" w14:textId="77777777" w:rsidTr="00101EC2">
        <w:tc>
          <w:tcPr>
            <w:tcW w:w="5000" w:type="pct"/>
            <w:gridSpan w:val="3"/>
          </w:tcPr>
          <w:p w14:paraId="7700460D" w14:textId="77777777" w:rsidR="00994FE5" w:rsidRPr="00994FE5" w:rsidRDefault="00994FE5" w:rsidP="002910E3">
            <w:pPr>
              <w:numPr>
                <w:ilvl w:val="0"/>
                <w:numId w:val="370"/>
              </w:numPr>
              <w:tabs>
                <w:tab w:val="left" w:pos="1752"/>
              </w:tabs>
              <w:overflowPunct w:val="0"/>
              <w:spacing w:after="120" w:line="276" w:lineRule="auto"/>
              <w:ind w:left="454" w:hanging="454"/>
              <w:jc w:val="left"/>
              <w:textAlignment w:val="baseline"/>
              <w:rPr>
                <w:rFonts w:ascii="Arial" w:hAnsi="Arial" w:cs="Arial"/>
                <w:b/>
                <w:sz w:val="20"/>
                <w:szCs w:val="20"/>
              </w:rPr>
            </w:pPr>
            <w:r w:rsidRPr="00994FE5">
              <w:rPr>
                <w:rFonts w:ascii="Arial" w:hAnsi="Arial" w:cs="Arial"/>
                <w:b/>
                <w:sz w:val="20"/>
                <w:szCs w:val="20"/>
              </w:rPr>
              <w:t xml:space="preserve">Conditions </w:t>
            </w:r>
            <w:r w:rsidRPr="00994FE5">
              <w:rPr>
                <w:rFonts w:ascii="Arial" w:hAnsi="Arial" w:cs="Arial"/>
                <w:b/>
                <w:sz w:val="12"/>
                <w:szCs w:val="12"/>
              </w:rPr>
              <w:t xml:space="preserve">only if applicable </w:t>
            </w:r>
          </w:p>
          <w:p w14:paraId="608C5755" w14:textId="77777777" w:rsidR="00994FE5" w:rsidRPr="00994FE5" w:rsidRDefault="00994FE5" w:rsidP="00994FE5">
            <w:pPr>
              <w:spacing w:after="0" w:line="276" w:lineRule="auto"/>
              <w:ind w:right="141"/>
              <w:jc w:val="left"/>
              <w:rPr>
                <w:rFonts w:ascii="Arial" w:hAnsi="Arial" w:cs="Arial"/>
                <w:sz w:val="20"/>
                <w:szCs w:val="20"/>
              </w:rPr>
            </w:pPr>
            <w:r w:rsidRPr="00994FE5">
              <w:rPr>
                <w:rFonts w:ascii="Arial" w:hAnsi="Arial" w:cs="Arial"/>
                <w:sz w:val="20"/>
                <w:szCs w:val="20"/>
              </w:rPr>
              <w:t>The accessing of stored communications under this warrant is subject to the following conditions:</w:t>
            </w:r>
          </w:p>
          <w:p w14:paraId="02FF4667" w14:textId="77777777" w:rsidR="00994FE5" w:rsidRPr="00994FE5" w:rsidRDefault="00994FE5" w:rsidP="00994FE5">
            <w:pPr>
              <w:numPr>
                <w:ilvl w:val="0"/>
                <w:numId w:val="295"/>
              </w:numPr>
              <w:overflowPunct w:val="0"/>
              <w:spacing w:after="120" w:line="276" w:lineRule="auto"/>
              <w:ind w:right="142"/>
              <w:jc w:val="left"/>
              <w:textAlignment w:val="baseline"/>
              <w:rPr>
                <w:rFonts w:ascii="Arial" w:hAnsi="Arial" w:cs="Arial"/>
                <w:i/>
                <w:iCs/>
                <w:sz w:val="20"/>
                <w:szCs w:val="20"/>
              </w:rPr>
            </w:pPr>
            <w:r w:rsidRPr="00994FE5">
              <w:rPr>
                <w:rFonts w:ascii="Arial" w:hAnsi="Arial" w:cs="Arial"/>
                <w:iCs/>
                <w:sz w:val="20"/>
                <w:szCs w:val="20"/>
              </w:rPr>
              <w:t>[</w:t>
            </w:r>
            <w:r w:rsidRPr="00994FE5">
              <w:rPr>
                <w:rFonts w:ascii="Arial" w:hAnsi="Arial" w:cs="Arial"/>
                <w:i/>
                <w:iCs/>
                <w:sz w:val="20"/>
                <w:szCs w:val="20"/>
              </w:rPr>
              <w:t>details of conditions in numbered paragraphs</w:t>
            </w:r>
            <w:r w:rsidRPr="00994FE5">
              <w:rPr>
                <w:rFonts w:ascii="Arial" w:hAnsi="Arial" w:cs="Arial"/>
                <w:iCs/>
                <w:sz w:val="20"/>
                <w:szCs w:val="20"/>
              </w:rPr>
              <w:t>]</w:t>
            </w:r>
          </w:p>
        </w:tc>
      </w:tr>
      <w:tr w:rsidR="00994FE5" w:rsidRPr="00994FE5" w14:paraId="38B53235" w14:textId="77777777" w:rsidTr="00101EC2">
        <w:tc>
          <w:tcPr>
            <w:tcW w:w="5000" w:type="pct"/>
            <w:gridSpan w:val="3"/>
          </w:tcPr>
          <w:p w14:paraId="2C19982B" w14:textId="77777777" w:rsidR="00994FE5" w:rsidRPr="00994FE5" w:rsidRDefault="00994FE5" w:rsidP="002910E3">
            <w:pPr>
              <w:numPr>
                <w:ilvl w:val="0"/>
                <w:numId w:val="370"/>
              </w:numPr>
              <w:tabs>
                <w:tab w:val="left" w:pos="1752"/>
              </w:tabs>
              <w:overflowPunct w:val="0"/>
              <w:spacing w:after="120" w:line="276" w:lineRule="auto"/>
              <w:ind w:left="454" w:hanging="454"/>
              <w:jc w:val="left"/>
              <w:textAlignment w:val="baseline"/>
              <w:rPr>
                <w:rFonts w:ascii="Arial" w:hAnsi="Arial" w:cs="Arial"/>
                <w:b/>
                <w:sz w:val="12"/>
                <w:szCs w:val="12"/>
              </w:rPr>
            </w:pPr>
            <w:r w:rsidRPr="00994FE5">
              <w:rPr>
                <w:rFonts w:ascii="Arial" w:hAnsi="Arial" w:cs="Arial"/>
                <w:b/>
                <w:sz w:val="20"/>
                <w:szCs w:val="20"/>
              </w:rPr>
              <w:t xml:space="preserve">Restrictions </w:t>
            </w:r>
            <w:r w:rsidRPr="00994FE5">
              <w:rPr>
                <w:rFonts w:ascii="Arial" w:hAnsi="Arial" w:cs="Arial"/>
                <w:b/>
                <w:sz w:val="12"/>
                <w:szCs w:val="12"/>
              </w:rPr>
              <w:t xml:space="preserve">only if applicable </w:t>
            </w:r>
          </w:p>
          <w:p w14:paraId="6CEF8328" w14:textId="77777777" w:rsidR="00994FE5" w:rsidRPr="00994FE5" w:rsidRDefault="00994FE5" w:rsidP="00994FE5">
            <w:pPr>
              <w:spacing w:after="0" w:line="276" w:lineRule="auto"/>
              <w:ind w:right="141"/>
              <w:jc w:val="left"/>
              <w:rPr>
                <w:rFonts w:ascii="Arial" w:hAnsi="Arial" w:cs="Arial"/>
                <w:iCs/>
                <w:sz w:val="20"/>
                <w:szCs w:val="20"/>
              </w:rPr>
            </w:pPr>
            <w:r w:rsidRPr="00994FE5">
              <w:rPr>
                <w:rFonts w:ascii="Arial" w:hAnsi="Arial" w:cs="Arial"/>
                <w:iCs/>
                <w:sz w:val="20"/>
                <w:szCs w:val="20"/>
              </w:rPr>
              <w:t>The accessing of stored communications under this warrant is subject to the following restrictions:</w:t>
            </w:r>
          </w:p>
          <w:p w14:paraId="3B87980F" w14:textId="77777777" w:rsidR="00994FE5" w:rsidRPr="00994FE5" w:rsidRDefault="00994FE5" w:rsidP="00994FE5">
            <w:pPr>
              <w:numPr>
                <w:ilvl w:val="0"/>
                <w:numId w:val="296"/>
              </w:numPr>
              <w:overflowPunct w:val="0"/>
              <w:spacing w:after="120" w:line="276" w:lineRule="auto"/>
              <w:ind w:right="142"/>
              <w:jc w:val="left"/>
              <w:textAlignment w:val="baseline"/>
              <w:rPr>
                <w:rFonts w:ascii="Arial" w:hAnsi="Arial" w:cs="Arial"/>
                <w:iCs/>
                <w:sz w:val="20"/>
                <w:szCs w:val="20"/>
              </w:rPr>
            </w:pPr>
            <w:r w:rsidRPr="00994FE5">
              <w:rPr>
                <w:rFonts w:ascii="Arial" w:hAnsi="Arial" w:cs="Arial"/>
                <w:iCs/>
                <w:sz w:val="20"/>
                <w:szCs w:val="20"/>
              </w:rPr>
              <w:t>[</w:t>
            </w:r>
            <w:r w:rsidRPr="00994FE5">
              <w:rPr>
                <w:rFonts w:ascii="Arial" w:hAnsi="Arial" w:cs="Arial"/>
                <w:i/>
                <w:iCs/>
                <w:sz w:val="20"/>
                <w:szCs w:val="20"/>
              </w:rPr>
              <w:t>details of conditions in numbered paragraphs</w:t>
            </w:r>
            <w:r w:rsidRPr="00994FE5">
              <w:rPr>
                <w:rFonts w:ascii="Arial" w:hAnsi="Arial" w:cs="Arial"/>
                <w:iCs/>
                <w:sz w:val="20"/>
                <w:szCs w:val="20"/>
              </w:rPr>
              <w:t>]</w:t>
            </w:r>
          </w:p>
          <w:p w14:paraId="5BE13B1C" w14:textId="77777777" w:rsidR="00994FE5" w:rsidRPr="00994FE5" w:rsidRDefault="00994FE5" w:rsidP="00994FE5">
            <w:pPr>
              <w:spacing w:after="120" w:line="276" w:lineRule="auto"/>
              <w:ind w:right="142"/>
              <w:jc w:val="left"/>
              <w:rPr>
                <w:rFonts w:ascii="Arial" w:hAnsi="Arial" w:cs="Arial"/>
                <w:iCs/>
                <w:sz w:val="20"/>
                <w:szCs w:val="20"/>
              </w:rPr>
            </w:pPr>
          </w:p>
          <w:p w14:paraId="6AA57BD5" w14:textId="77777777" w:rsidR="00994FE5" w:rsidRPr="00994FE5" w:rsidRDefault="00994FE5" w:rsidP="00994FE5">
            <w:pPr>
              <w:spacing w:after="120" w:line="276" w:lineRule="auto"/>
              <w:ind w:right="142"/>
              <w:jc w:val="left"/>
              <w:rPr>
                <w:rFonts w:ascii="Arial" w:hAnsi="Arial" w:cs="Arial"/>
                <w:iCs/>
                <w:sz w:val="20"/>
                <w:szCs w:val="20"/>
              </w:rPr>
            </w:pPr>
          </w:p>
          <w:p w14:paraId="698C9256" w14:textId="77777777" w:rsidR="00994FE5" w:rsidRPr="00994FE5" w:rsidRDefault="00994FE5" w:rsidP="00994FE5">
            <w:pPr>
              <w:spacing w:after="120" w:line="276" w:lineRule="auto"/>
              <w:ind w:right="142"/>
              <w:jc w:val="left"/>
              <w:rPr>
                <w:rFonts w:ascii="Arial" w:hAnsi="Arial" w:cs="Arial"/>
                <w:iCs/>
                <w:sz w:val="20"/>
                <w:szCs w:val="20"/>
              </w:rPr>
            </w:pPr>
            <w:r w:rsidRPr="00994FE5">
              <w:rPr>
                <w:rFonts w:ascii="Arial" w:hAnsi="Arial" w:cs="Arial"/>
                <w:iCs/>
                <w:sz w:val="20"/>
                <w:szCs w:val="20"/>
              </w:rPr>
              <w:t>Dated</w:t>
            </w:r>
          </w:p>
          <w:p w14:paraId="50D6E607" w14:textId="77777777" w:rsidR="00994FE5" w:rsidRPr="00994FE5" w:rsidRDefault="00994FE5" w:rsidP="00994FE5">
            <w:pPr>
              <w:overflowPunct w:val="0"/>
              <w:spacing w:before="600" w:after="0" w:line="276" w:lineRule="auto"/>
              <w:ind w:right="176"/>
              <w:jc w:val="right"/>
              <w:textAlignment w:val="baseline"/>
              <w:rPr>
                <w:rFonts w:ascii="Arial" w:hAnsi="Arial" w:cs="Arial"/>
                <w:sz w:val="20"/>
                <w:szCs w:val="20"/>
              </w:rPr>
            </w:pPr>
            <w:r w:rsidRPr="00994FE5">
              <w:rPr>
                <w:rFonts w:ascii="Arial" w:hAnsi="Arial" w:cs="Arial"/>
                <w:sz w:val="20"/>
                <w:szCs w:val="20"/>
              </w:rPr>
              <w:lastRenderedPageBreak/>
              <w:t>…………………………………………</w:t>
            </w:r>
          </w:p>
          <w:p w14:paraId="5F436CE3" w14:textId="77777777" w:rsidR="00994FE5" w:rsidRPr="00994FE5" w:rsidRDefault="00994FE5" w:rsidP="00994FE5">
            <w:pPr>
              <w:spacing w:after="120" w:line="276" w:lineRule="auto"/>
              <w:ind w:right="142"/>
              <w:jc w:val="right"/>
              <w:rPr>
                <w:rFonts w:ascii="Arial" w:hAnsi="Arial" w:cs="Arial"/>
                <w:iCs/>
                <w:sz w:val="20"/>
                <w:szCs w:val="20"/>
              </w:rPr>
            </w:pPr>
            <w:r w:rsidRPr="00994FE5">
              <w:rPr>
                <w:rFonts w:ascii="Arial" w:hAnsi="Arial" w:cs="Arial"/>
                <w:iCs/>
                <w:sz w:val="20"/>
                <w:szCs w:val="20"/>
              </w:rPr>
              <w:t>Issuing Authority</w:t>
            </w:r>
          </w:p>
        </w:tc>
      </w:tr>
    </w:tbl>
    <w:p w14:paraId="1A53EAC1"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20"/>
          <w:szCs w:val="20"/>
        </w:rPr>
      </w:pPr>
    </w:p>
    <w:p w14:paraId="2061BD3D"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p w14:paraId="60A59FCE" w14:textId="77777777" w:rsidR="00994FE5" w:rsidRPr="00994FE5" w:rsidRDefault="00994FE5" w:rsidP="002910E3">
      <w:pPr>
        <w:numPr>
          <w:ilvl w:val="0"/>
          <w:numId w:val="376"/>
        </w:numPr>
        <w:ind w:left="567" w:hanging="425"/>
        <w:rPr>
          <w:rFonts w:ascii="Times New Roman" w:hAnsi="Times New Roman"/>
          <w:sz w:val="17"/>
          <w:szCs w:val="17"/>
          <w:lang w:val="en-US"/>
        </w:rPr>
      </w:pPr>
      <w:r w:rsidRPr="00994FE5">
        <w:rPr>
          <w:rFonts w:ascii="Times New Roman" w:hAnsi="Times New Roman"/>
          <w:sz w:val="17"/>
          <w:szCs w:val="17"/>
          <w:lang w:val="en-US"/>
        </w:rPr>
        <w:lastRenderedPageBreak/>
        <w:t>In Schedule 1, Form 116—Bail Agreement Variation is deleted and substituted as follows:</w:t>
      </w:r>
    </w:p>
    <w:p w14:paraId="4CF08916"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116</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91"/>
        <w:gridCol w:w="2059"/>
      </w:tblGrid>
      <w:tr w:rsidR="00994FE5" w:rsidRPr="00994FE5" w14:paraId="1171E247" w14:textId="77777777" w:rsidTr="00101EC2">
        <w:tc>
          <w:tcPr>
            <w:tcW w:w="3899" w:type="pct"/>
            <w:tcBorders>
              <w:top w:val="single" w:sz="4" w:space="0" w:color="auto"/>
            </w:tcBorders>
          </w:tcPr>
          <w:p w14:paraId="42C7F65F"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6"/>
                <w:szCs w:val="20"/>
              </w:rPr>
              <w:t>To be inserted by Court</w:t>
            </w:r>
          </w:p>
        </w:tc>
        <w:tc>
          <w:tcPr>
            <w:tcW w:w="1101" w:type="pct"/>
            <w:tcBorders>
              <w:top w:val="single" w:sz="4" w:space="0" w:color="auto"/>
            </w:tcBorders>
          </w:tcPr>
          <w:p w14:paraId="0C436B23"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3B6E056" w14:textId="77777777" w:rsidTr="00101EC2">
        <w:trPr>
          <w:trHeight w:val="1148"/>
        </w:trPr>
        <w:tc>
          <w:tcPr>
            <w:tcW w:w="3899" w:type="pct"/>
            <w:tcBorders>
              <w:bottom w:val="single" w:sz="2" w:space="0" w:color="auto"/>
            </w:tcBorders>
          </w:tcPr>
          <w:p w14:paraId="590278FC"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EE8486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402F07C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674A9ED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34BC320A"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32D8694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334A77E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4AE6562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0183AE0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09C90EC6"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 xml:space="preserve">BAIL AGREEMENT </w:t>
      </w:r>
      <w:r w:rsidRPr="00994FE5">
        <w:rPr>
          <w:rFonts w:ascii="Arial" w:hAnsi="Arial" w:cs="Arial"/>
          <w:b/>
          <w:bCs/>
          <w:sz w:val="28"/>
        </w:rPr>
        <w:t>VARIATION</w:t>
      </w:r>
    </w:p>
    <w:p w14:paraId="01488482"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360" w:lineRule="auto"/>
        <w:jc w:val="center"/>
        <w:textAlignment w:val="baseline"/>
        <w:rPr>
          <w:rFonts w:ascii="Arial" w:eastAsia="Times New Roman" w:hAnsi="Arial" w:cs="Arial"/>
          <w:b/>
          <w:bCs/>
          <w:sz w:val="20"/>
          <w:szCs w:val="20"/>
        </w:rPr>
      </w:pPr>
      <w:r w:rsidRPr="00994FE5">
        <w:rPr>
          <w:rFonts w:ascii="Arial" w:eastAsia="Times New Roman" w:hAnsi="Arial" w:cs="Arial"/>
          <w:b/>
          <w:bCs/>
          <w:sz w:val="20"/>
          <w:szCs w:val="20"/>
        </w:rPr>
        <w:t>Bail Act 1985 s 6</w:t>
      </w:r>
    </w:p>
    <w:p w14:paraId="56101E65"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 xml:space="preserve">OF SOUTH AUSTRALIA </w:t>
      </w:r>
    </w:p>
    <w:p w14:paraId="436ADC80"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7599F2FD"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2E0BC19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140F2E2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 xml:space="preserve">FULL </w:t>
      </w:r>
      <w:r w:rsidRPr="00994FE5">
        <w:rPr>
          <w:rFonts w:ascii="Arial" w:eastAsia="Times New Roman" w:hAnsi="Arial" w:cs="Arial"/>
          <w:b/>
          <w:i/>
          <w:iCs/>
          <w:sz w:val="20"/>
          <w:szCs w:val="20"/>
        </w:rPr>
        <w:t>NAME</w:t>
      </w:r>
      <w:r w:rsidRPr="00994FE5">
        <w:rPr>
          <w:rFonts w:ascii="Arial" w:eastAsia="Times New Roman" w:hAnsi="Arial" w:cs="Arial"/>
          <w:b/>
          <w:sz w:val="20"/>
          <w:szCs w:val="20"/>
        </w:rPr>
        <w:t>]</w:t>
      </w:r>
    </w:p>
    <w:p w14:paraId="256A55A7"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r w:rsidRPr="00994FE5" w:rsidDel="00C531C1">
        <w:rPr>
          <w:rFonts w:ascii="Arial" w:eastAsia="Times New Roman" w:hAnsi="Arial" w:cs="Arial"/>
          <w:b/>
          <w:sz w:val="20"/>
          <w:szCs w:val="20"/>
        </w:rPr>
        <w:t xml:space="preserve"> </w:t>
      </w:r>
    </w:p>
    <w:tbl>
      <w:tblPr>
        <w:tblStyle w:val="TableGrid113"/>
        <w:tblW w:w="5006" w:type="pct"/>
        <w:jc w:val="center"/>
        <w:tblLayout w:type="fixed"/>
        <w:tblLook w:val="04A0" w:firstRow="1" w:lastRow="0" w:firstColumn="1" w:lastColumn="0" w:noHBand="0" w:noVBand="1"/>
      </w:tblPr>
      <w:tblGrid>
        <w:gridCol w:w="2299"/>
        <w:gridCol w:w="1825"/>
        <w:gridCol w:w="1609"/>
        <w:gridCol w:w="62"/>
        <w:gridCol w:w="1988"/>
        <w:gridCol w:w="1578"/>
      </w:tblGrid>
      <w:tr w:rsidR="00994FE5" w:rsidRPr="00994FE5" w14:paraId="5F44593B" w14:textId="77777777" w:rsidTr="00101EC2">
        <w:trPr>
          <w:cantSplit/>
          <w:trHeight w:val="454"/>
          <w:jc w:val="center"/>
        </w:trPr>
        <w:tc>
          <w:tcPr>
            <w:tcW w:w="10470" w:type="dxa"/>
            <w:gridSpan w:val="6"/>
          </w:tcPr>
          <w:p w14:paraId="7B64A614" w14:textId="77777777" w:rsidR="00994FE5" w:rsidRPr="00994FE5" w:rsidRDefault="00994FE5" w:rsidP="00994FE5">
            <w:pPr>
              <w:spacing w:after="0" w:line="240" w:lineRule="auto"/>
              <w:jc w:val="left"/>
              <w:rPr>
                <w:rFonts w:ascii="Arial" w:hAnsi="Arial" w:cs="Arial"/>
                <w:sz w:val="20"/>
                <w:szCs w:val="20"/>
              </w:rPr>
            </w:pPr>
            <w:r w:rsidRPr="00994FE5">
              <w:rPr>
                <w:rFonts w:ascii="Arial" w:hAnsi="Arial" w:cs="Arial"/>
                <w:b/>
                <w:bCs/>
                <w:sz w:val="20"/>
                <w:szCs w:val="20"/>
              </w:rPr>
              <w:t>Person entering into bail agreement</w:t>
            </w:r>
          </w:p>
        </w:tc>
      </w:tr>
      <w:tr w:rsidR="00994FE5" w:rsidRPr="00994FE5" w14:paraId="0EBDAEC8" w14:textId="77777777" w:rsidTr="00101EC2">
        <w:trPr>
          <w:cantSplit/>
          <w:trHeight w:val="454"/>
          <w:jc w:val="center"/>
        </w:trPr>
        <w:tc>
          <w:tcPr>
            <w:tcW w:w="2579" w:type="dxa"/>
            <w:vMerge w:val="restart"/>
          </w:tcPr>
          <w:p w14:paraId="5C2011F6"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iCs/>
                <w:sz w:val="20"/>
              </w:rPr>
              <w:t>Subject</w:t>
            </w:r>
          </w:p>
        </w:tc>
        <w:tc>
          <w:tcPr>
            <w:tcW w:w="7891" w:type="dxa"/>
            <w:gridSpan w:val="5"/>
            <w:tcBorders>
              <w:top w:val="single" w:sz="4" w:space="0" w:color="auto"/>
              <w:bottom w:val="nil"/>
            </w:tcBorders>
          </w:tcPr>
          <w:p w14:paraId="555DE8ED"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5381F137" w14:textId="77777777" w:rsidTr="00101EC2">
        <w:trPr>
          <w:cantSplit/>
          <w:trHeight w:val="85"/>
          <w:jc w:val="center"/>
        </w:trPr>
        <w:tc>
          <w:tcPr>
            <w:tcW w:w="2579" w:type="dxa"/>
            <w:vMerge/>
            <w:tcBorders>
              <w:top w:val="nil"/>
            </w:tcBorders>
          </w:tcPr>
          <w:p w14:paraId="1DE6EA9A"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3EC2D56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r w:rsidR="00994FE5" w:rsidRPr="00994FE5" w14:paraId="646BCEE8" w14:textId="77777777" w:rsidTr="00101EC2">
        <w:trPr>
          <w:cantSplit/>
          <w:trHeight w:val="454"/>
          <w:jc w:val="center"/>
        </w:trPr>
        <w:tc>
          <w:tcPr>
            <w:tcW w:w="2579" w:type="dxa"/>
            <w:vMerge w:val="restart"/>
          </w:tcPr>
          <w:p w14:paraId="3B0F9D2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Address</w:t>
            </w:r>
          </w:p>
        </w:tc>
        <w:tc>
          <w:tcPr>
            <w:tcW w:w="7891" w:type="dxa"/>
            <w:gridSpan w:val="5"/>
            <w:tcBorders>
              <w:bottom w:val="nil"/>
            </w:tcBorders>
          </w:tcPr>
          <w:p w14:paraId="610DAB27" w14:textId="77777777" w:rsidR="00994FE5" w:rsidRPr="00994FE5" w:rsidRDefault="00994FE5" w:rsidP="00994FE5">
            <w:pPr>
              <w:spacing w:after="0" w:line="240" w:lineRule="auto"/>
              <w:jc w:val="left"/>
              <w:rPr>
                <w:rFonts w:ascii="Arial" w:hAnsi="Arial" w:cs="Arial"/>
                <w:sz w:val="20"/>
              </w:rPr>
            </w:pPr>
          </w:p>
        </w:tc>
      </w:tr>
      <w:tr w:rsidR="00994FE5" w:rsidRPr="00994FE5" w14:paraId="07DF1AF7" w14:textId="77777777" w:rsidTr="00101EC2">
        <w:trPr>
          <w:cantSplit/>
          <w:trHeight w:val="85"/>
          <w:jc w:val="center"/>
        </w:trPr>
        <w:tc>
          <w:tcPr>
            <w:tcW w:w="2579" w:type="dxa"/>
            <w:vMerge/>
          </w:tcPr>
          <w:p w14:paraId="16ED8F06"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vAlign w:val="bottom"/>
          </w:tcPr>
          <w:p w14:paraId="32948C82"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Street Address (including unit or level number and name of property if required)</w:t>
            </w:r>
          </w:p>
        </w:tc>
      </w:tr>
      <w:tr w:rsidR="00994FE5" w:rsidRPr="00994FE5" w14:paraId="7D68356A" w14:textId="77777777" w:rsidTr="00101EC2">
        <w:trPr>
          <w:cantSplit/>
          <w:trHeight w:val="454"/>
          <w:jc w:val="center"/>
        </w:trPr>
        <w:tc>
          <w:tcPr>
            <w:tcW w:w="2579" w:type="dxa"/>
            <w:vMerge/>
          </w:tcPr>
          <w:p w14:paraId="151A3100" w14:textId="77777777" w:rsidR="00994FE5" w:rsidRPr="00994FE5" w:rsidRDefault="00994FE5" w:rsidP="00994FE5">
            <w:pPr>
              <w:spacing w:after="0" w:line="240" w:lineRule="auto"/>
              <w:jc w:val="left"/>
              <w:rPr>
                <w:rFonts w:ascii="Arial" w:hAnsi="Arial" w:cs="Arial"/>
                <w:sz w:val="20"/>
              </w:rPr>
            </w:pPr>
          </w:p>
        </w:tc>
        <w:tc>
          <w:tcPr>
            <w:tcW w:w="2040" w:type="dxa"/>
            <w:tcBorders>
              <w:bottom w:val="nil"/>
            </w:tcBorders>
          </w:tcPr>
          <w:p w14:paraId="28D69A7A" w14:textId="77777777" w:rsidR="00994FE5" w:rsidRPr="00994FE5" w:rsidRDefault="00994FE5" w:rsidP="00994FE5">
            <w:pPr>
              <w:spacing w:after="0" w:line="240" w:lineRule="auto"/>
              <w:jc w:val="left"/>
              <w:rPr>
                <w:rFonts w:ascii="Arial" w:hAnsi="Arial" w:cs="Arial"/>
                <w:sz w:val="20"/>
              </w:rPr>
            </w:pPr>
          </w:p>
        </w:tc>
        <w:tc>
          <w:tcPr>
            <w:tcW w:w="1865" w:type="dxa"/>
            <w:gridSpan w:val="2"/>
            <w:tcBorders>
              <w:bottom w:val="nil"/>
            </w:tcBorders>
          </w:tcPr>
          <w:p w14:paraId="4BF10D1E" w14:textId="77777777" w:rsidR="00994FE5" w:rsidRPr="00994FE5" w:rsidRDefault="00994FE5" w:rsidP="00994FE5">
            <w:pPr>
              <w:spacing w:after="0" w:line="240" w:lineRule="auto"/>
              <w:jc w:val="left"/>
              <w:rPr>
                <w:rFonts w:ascii="Arial" w:hAnsi="Arial" w:cs="Arial"/>
                <w:sz w:val="20"/>
              </w:rPr>
            </w:pPr>
          </w:p>
        </w:tc>
        <w:tc>
          <w:tcPr>
            <w:tcW w:w="2226" w:type="dxa"/>
            <w:tcBorders>
              <w:bottom w:val="nil"/>
            </w:tcBorders>
          </w:tcPr>
          <w:p w14:paraId="799106B8" w14:textId="77777777" w:rsidR="00994FE5" w:rsidRPr="00994FE5" w:rsidRDefault="00994FE5" w:rsidP="00994FE5">
            <w:pPr>
              <w:spacing w:after="0" w:line="240" w:lineRule="auto"/>
              <w:jc w:val="left"/>
              <w:rPr>
                <w:rFonts w:ascii="Arial" w:hAnsi="Arial" w:cs="Arial"/>
                <w:sz w:val="20"/>
              </w:rPr>
            </w:pPr>
          </w:p>
        </w:tc>
        <w:tc>
          <w:tcPr>
            <w:tcW w:w="1760" w:type="dxa"/>
            <w:tcBorders>
              <w:bottom w:val="nil"/>
            </w:tcBorders>
          </w:tcPr>
          <w:p w14:paraId="4BBBC458" w14:textId="77777777" w:rsidR="00994FE5" w:rsidRPr="00994FE5" w:rsidRDefault="00994FE5" w:rsidP="00994FE5">
            <w:pPr>
              <w:spacing w:after="0" w:line="240" w:lineRule="auto"/>
              <w:jc w:val="left"/>
              <w:rPr>
                <w:rFonts w:ascii="Arial" w:hAnsi="Arial" w:cs="Arial"/>
                <w:sz w:val="20"/>
              </w:rPr>
            </w:pPr>
          </w:p>
        </w:tc>
      </w:tr>
      <w:tr w:rsidR="00994FE5" w:rsidRPr="00994FE5" w14:paraId="61F4BED8" w14:textId="77777777" w:rsidTr="00101EC2">
        <w:trPr>
          <w:cantSplit/>
          <w:trHeight w:val="86"/>
          <w:jc w:val="center"/>
        </w:trPr>
        <w:tc>
          <w:tcPr>
            <w:tcW w:w="2579" w:type="dxa"/>
            <w:vMerge/>
          </w:tcPr>
          <w:p w14:paraId="21D60E5C" w14:textId="77777777" w:rsidR="00994FE5" w:rsidRPr="00994FE5" w:rsidRDefault="00994FE5" w:rsidP="00994FE5">
            <w:pPr>
              <w:spacing w:after="0" w:line="240" w:lineRule="auto"/>
              <w:jc w:val="left"/>
              <w:rPr>
                <w:rFonts w:ascii="Arial" w:hAnsi="Arial" w:cs="Arial"/>
                <w:sz w:val="20"/>
              </w:rPr>
            </w:pPr>
          </w:p>
        </w:tc>
        <w:tc>
          <w:tcPr>
            <w:tcW w:w="2040" w:type="dxa"/>
            <w:tcBorders>
              <w:top w:val="nil"/>
              <w:bottom w:val="single" w:sz="4" w:space="0" w:color="auto"/>
            </w:tcBorders>
            <w:vAlign w:val="bottom"/>
          </w:tcPr>
          <w:p w14:paraId="2BF193C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City/town/suburb</w:t>
            </w:r>
          </w:p>
        </w:tc>
        <w:tc>
          <w:tcPr>
            <w:tcW w:w="1865" w:type="dxa"/>
            <w:gridSpan w:val="2"/>
            <w:tcBorders>
              <w:top w:val="nil"/>
              <w:bottom w:val="single" w:sz="4" w:space="0" w:color="auto"/>
            </w:tcBorders>
            <w:vAlign w:val="bottom"/>
          </w:tcPr>
          <w:p w14:paraId="6DBFD1AC"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State</w:t>
            </w:r>
          </w:p>
        </w:tc>
        <w:tc>
          <w:tcPr>
            <w:tcW w:w="2226" w:type="dxa"/>
            <w:tcBorders>
              <w:top w:val="nil"/>
              <w:bottom w:val="single" w:sz="4" w:space="0" w:color="auto"/>
            </w:tcBorders>
            <w:vAlign w:val="bottom"/>
          </w:tcPr>
          <w:p w14:paraId="72DBA82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Postcode</w:t>
            </w:r>
          </w:p>
        </w:tc>
        <w:tc>
          <w:tcPr>
            <w:tcW w:w="1760" w:type="dxa"/>
            <w:tcBorders>
              <w:top w:val="nil"/>
              <w:bottom w:val="single" w:sz="4" w:space="0" w:color="auto"/>
            </w:tcBorders>
            <w:vAlign w:val="bottom"/>
          </w:tcPr>
          <w:p w14:paraId="6FCE8C99"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Country</w:t>
            </w:r>
          </w:p>
        </w:tc>
      </w:tr>
      <w:tr w:rsidR="00994FE5" w:rsidRPr="00994FE5" w14:paraId="4705E0D0" w14:textId="77777777" w:rsidTr="00101EC2">
        <w:trPr>
          <w:cantSplit/>
          <w:trHeight w:val="454"/>
          <w:jc w:val="center"/>
        </w:trPr>
        <w:tc>
          <w:tcPr>
            <w:tcW w:w="2579" w:type="dxa"/>
            <w:vMerge/>
          </w:tcPr>
          <w:p w14:paraId="054A48A7" w14:textId="77777777" w:rsidR="00994FE5" w:rsidRPr="00994FE5" w:rsidRDefault="00994FE5" w:rsidP="00994FE5">
            <w:pPr>
              <w:spacing w:after="0" w:line="240" w:lineRule="auto"/>
              <w:jc w:val="left"/>
              <w:rPr>
                <w:rFonts w:ascii="Arial" w:hAnsi="Arial" w:cs="Arial"/>
                <w:sz w:val="20"/>
              </w:rPr>
            </w:pPr>
          </w:p>
        </w:tc>
        <w:tc>
          <w:tcPr>
            <w:tcW w:w="7891" w:type="dxa"/>
            <w:gridSpan w:val="5"/>
            <w:tcBorders>
              <w:bottom w:val="nil"/>
            </w:tcBorders>
          </w:tcPr>
          <w:p w14:paraId="0DD1DC87" w14:textId="77777777" w:rsidR="00994FE5" w:rsidRPr="00994FE5" w:rsidRDefault="00994FE5" w:rsidP="00994FE5">
            <w:pPr>
              <w:spacing w:after="0" w:line="240" w:lineRule="auto"/>
              <w:jc w:val="left"/>
              <w:rPr>
                <w:rFonts w:ascii="Arial" w:hAnsi="Arial" w:cs="Arial"/>
                <w:sz w:val="20"/>
              </w:rPr>
            </w:pPr>
          </w:p>
        </w:tc>
      </w:tr>
      <w:tr w:rsidR="00994FE5" w:rsidRPr="00994FE5" w14:paraId="38ABB93B" w14:textId="77777777" w:rsidTr="00101EC2">
        <w:trPr>
          <w:cantSplit/>
          <w:trHeight w:val="85"/>
          <w:jc w:val="center"/>
        </w:trPr>
        <w:tc>
          <w:tcPr>
            <w:tcW w:w="2579" w:type="dxa"/>
            <w:vMerge/>
          </w:tcPr>
          <w:p w14:paraId="478E6720" w14:textId="77777777" w:rsidR="00994FE5" w:rsidRPr="00994FE5" w:rsidRDefault="00994FE5" w:rsidP="00994FE5">
            <w:pPr>
              <w:spacing w:after="0" w:line="240" w:lineRule="auto"/>
              <w:jc w:val="left"/>
              <w:rPr>
                <w:rFonts w:ascii="Arial" w:hAnsi="Arial" w:cs="Arial"/>
                <w:sz w:val="20"/>
              </w:rPr>
            </w:pPr>
          </w:p>
        </w:tc>
        <w:tc>
          <w:tcPr>
            <w:tcW w:w="7891" w:type="dxa"/>
            <w:gridSpan w:val="5"/>
            <w:tcBorders>
              <w:top w:val="nil"/>
              <w:bottom w:val="single" w:sz="4" w:space="0" w:color="auto"/>
            </w:tcBorders>
          </w:tcPr>
          <w:p w14:paraId="3D170F1E" w14:textId="77777777" w:rsidR="00994FE5" w:rsidRPr="00994FE5" w:rsidRDefault="00994FE5" w:rsidP="00994FE5">
            <w:pPr>
              <w:spacing w:after="0" w:line="240" w:lineRule="auto"/>
              <w:jc w:val="left"/>
              <w:rPr>
                <w:rFonts w:ascii="Arial" w:hAnsi="Arial" w:cs="Arial"/>
                <w:b/>
                <w:sz w:val="20"/>
              </w:rPr>
            </w:pPr>
            <w:r w:rsidRPr="00994FE5">
              <w:rPr>
                <w:rFonts w:ascii="Arial" w:hAnsi="Arial" w:cs="Arial"/>
                <w:b/>
                <w:sz w:val="12"/>
              </w:rPr>
              <w:t>Email address</w:t>
            </w:r>
          </w:p>
        </w:tc>
      </w:tr>
      <w:tr w:rsidR="00994FE5" w:rsidRPr="00994FE5" w14:paraId="2C7EE2EF" w14:textId="77777777" w:rsidTr="00101EC2">
        <w:trPr>
          <w:cantSplit/>
          <w:trHeight w:val="498"/>
          <w:jc w:val="center"/>
        </w:trPr>
        <w:tc>
          <w:tcPr>
            <w:tcW w:w="2579" w:type="dxa"/>
            <w:vMerge w:val="restart"/>
          </w:tcPr>
          <w:p w14:paraId="2EEDE347"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Date of Birth</w:t>
            </w:r>
          </w:p>
        </w:tc>
        <w:tc>
          <w:tcPr>
            <w:tcW w:w="3836" w:type="dxa"/>
            <w:gridSpan w:val="2"/>
            <w:tcBorders>
              <w:bottom w:val="nil"/>
            </w:tcBorders>
          </w:tcPr>
          <w:p w14:paraId="7734E246" w14:textId="77777777" w:rsidR="00994FE5" w:rsidRPr="00994FE5" w:rsidRDefault="00994FE5" w:rsidP="00994FE5">
            <w:pPr>
              <w:spacing w:after="0" w:line="240" w:lineRule="auto"/>
              <w:jc w:val="left"/>
              <w:rPr>
                <w:rFonts w:ascii="Arial" w:hAnsi="Arial" w:cs="Arial"/>
                <w:sz w:val="20"/>
              </w:rPr>
            </w:pPr>
          </w:p>
        </w:tc>
        <w:tc>
          <w:tcPr>
            <w:tcW w:w="4055" w:type="dxa"/>
            <w:gridSpan w:val="3"/>
            <w:tcBorders>
              <w:bottom w:val="nil"/>
            </w:tcBorders>
          </w:tcPr>
          <w:p w14:paraId="42D97C35" w14:textId="77777777" w:rsidR="00994FE5" w:rsidRPr="00994FE5" w:rsidRDefault="00994FE5" w:rsidP="00994FE5">
            <w:pPr>
              <w:spacing w:after="0" w:line="240" w:lineRule="auto"/>
              <w:jc w:val="left"/>
              <w:rPr>
                <w:rFonts w:ascii="Arial" w:hAnsi="Arial" w:cs="Arial"/>
                <w:sz w:val="20"/>
              </w:rPr>
            </w:pPr>
          </w:p>
        </w:tc>
      </w:tr>
      <w:tr w:rsidR="00994FE5" w:rsidRPr="00994FE5" w14:paraId="42B17DBE" w14:textId="77777777" w:rsidTr="00101EC2">
        <w:trPr>
          <w:cantSplit/>
          <w:trHeight w:val="137"/>
          <w:jc w:val="center"/>
        </w:trPr>
        <w:tc>
          <w:tcPr>
            <w:tcW w:w="2579" w:type="dxa"/>
            <w:vMerge/>
          </w:tcPr>
          <w:p w14:paraId="1AD4B0F6"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bottom w:val="single" w:sz="4" w:space="0" w:color="auto"/>
            </w:tcBorders>
          </w:tcPr>
          <w:p w14:paraId="6C958171"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Date of Birth</w:t>
            </w:r>
          </w:p>
        </w:tc>
        <w:tc>
          <w:tcPr>
            <w:tcW w:w="4055" w:type="dxa"/>
            <w:gridSpan w:val="3"/>
            <w:tcBorders>
              <w:top w:val="nil"/>
              <w:bottom w:val="single" w:sz="4" w:space="0" w:color="auto"/>
            </w:tcBorders>
          </w:tcPr>
          <w:p w14:paraId="3E93AF1B" w14:textId="77777777" w:rsidR="00994FE5" w:rsidRPr="00994FE5" w:rsidRDefault="00994FE5" w:rsidP="00994FE5">
            <w:pPr>
              <w:spacing w:after="0" w:line="240" w:lineRule="auto"/>
              <w:jc w:val="left"/>
              <w:rPr>
                <w:rFonts w:ascii="Arial" w:hAnsi="Arial" w:cs="Arial"/>
                <w:b/>
                <w:sz w:val="12"/>
                <w:szCs w:val="12"/>
              </w:rPr>
            </w:pPr>
            <w:r w:rsidRPr="00994FE5">
              <w:rPr>
                <w:rFonts w:ascii="Arial" w:hAnsi="Arial" w:cs="Arial"/>
                <w:b/>
                <w:sz w:val="12"/>
                <w:szCs w:val="12"/>
              </w:rPr>
              <w:t>Driver’s Licence no</w:t>
            </w:r>
          </w:p>
        </w:tc>
      </w:tr>
      <w:tr w:rsidR="00994FE5" w:rsidRPr="00994FE5" w14:paraId="353BCD50" w14:textId="77777777" w:rsidTr="00101EC2">
        <w:trPr>
          <w:cantSplit/>
          <w:trHeight w:val="454"/>
          <w:jc w:val="center"/>
        </w:trPr>
        <w:tc>
          <w:tcPr>
            <w:tcW w:w="2579" w:type="dxa"/>
            <w:vMerge w:val="restart"/>
          </w:tcPr>
          <w:p w14:paraId="2E31C12F"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Phone Details</w:t>
            </w:r>
          </w:p>
        </w:tc>
        <w:tc>
          <w:tcPr>
            <w:tcW w:w="3836" w:type="dxa"/>
            <w:gridSpan w:val="2"/>
            <w:tcBorders>
              <w:top w:val="single" w:sz="4" w:space="0" w:color="auto"/>
              <w:bottom w:val="nil"/>
            </w:tcBorders>
          </w:tcPr>
          <w:p w14:paraId="45CCF5C6" w14:textId="77777777" w:rsidR="00994FE5" w:rsidRPr="00994FE5" w:rsidRDefault="00994FE5" w:rsidP="00994FE5">
            <w:pPr>
              <w:spacing w:after="0" w:line="240" w:lineRule="auto"/>
              <w:jc w:val="left"/>
              <w:rPr>
                <w:rFonts w:ascii="Arial" w:hAnsi="Arial" w:cs="Arial"/>
                <w:sz w:val="20"/>
              </w:rPr>
            </w:pPr>
          </w:p>
        </w:tc>
        <w:tc>
          <w:tcPr>
            <w:tcW w:w="4055" w:type="dxa"/>
            <w:gridSpan w:val="3"/>
            <w:tcBorders>
              <w:top w:val="single" w:sz="4" w:space="0" w:color="auto"/>
              <w:bottom w:val="nil"/>
            </w:tcBorders>
          </w:tcPr>
          <w:p w14:paraId="62FD94A1" w14:textId="77777777" w:rsidR="00994FE5" w:rsidRPr="00994FE5" w:rsidRDefault="00994FE5" w:rsidP="00994FE5">
            <w:pPr>
              <w:spacing w:after="0" w:line="240" w:lineRule="auto"/>
              <w:jc w:val="left"/>
              <w:rPr>
                <w:rFonts w:ascii="Arial" w:hAnsi="Arial" w:cs="Arial"/>
                <w:sz w:val="20"/>
              </w:rPr>
            </w:pPr>
          </w:p>
        </w:tc>
      </w:tr>
      <w:tr w:rsidR="00994FE5" w:rsidRPr="00994FE5" w14:paraId="21D6BF14" w14:textId="77777777" w:rsidTr="00101EC2">
        <w:trPr>
          <w:cantSplit/>
          <w:trHeight w:val="85"/>
          <w:jc w:val="center"/>
        </w:trPr>
        <w:tc>
          <w:tcPr>
            <w:tcW w:w="2579" w:type="dxa"/>
            <w:vMerge/>
          </w:tcPr>
          <w:p w14:paraId="52405452" w14:textId="77777777" w:rsidR="00994FE5" w:rsidRPr="00994FE5" w:rsidRDefault="00994FE5" w:rsidP="00994FE5">
            <w:pPr>
              <w:spacing w:after="0" w:line="240" w:lineRule="auto"/>
              <w:jc w:val="left"/>
              <w:rPr>
                <w:rFonts w:ascii="Arial" w:hAnsi="Arial" w:cs="Arial"/>
                <w:sz w:val="20"/>
              </w:rPr>
            </w:pPr>
          </w:p>
        </w:tc>
        <w:tc>
          <w:tcPr>
            <w:tcW w:w="3836" w:type="dxa"/>
            <w:gridSpan w:val="2"/>
            <w:tcBorders>
              <w:top w:val="nil"/>
            </w:tcBorders>
          </w:tcPr>
          <w:p w14:paraId="08EFBAF7" w14:textId="77777777" w:rsidR="00994FE5" w:rsidRPr="00994FE5" w:rsidRDefault="00994FE5" w:rsidP="00994FE5">
            <w:pPr>
              <w:spacing w:after="0" w:line="240" w:lineRule="auto"/>
              <w:jc w:val="left"/>
              <w:rPr>
                <w:rFonts w:ascii="Arial" w:hAnsi="Arial" w:cs="Arial"/>
                <w:b/>
                <w:sz w:val="20"/>
                <w:szCs w:val="20"/>
              </w:rPr>
            </w:pPr>
            <w:r w:rsidRPr="00994FE5">
              <w:rPr>
                <w:rFonts w:ascii="Arial" w:hAnsi="Arial" w:cs="Arial"/>
                <w:b/>
                <w:sz w:val="12"/>
              </w:rPr>
              <w:t>Type (eg. Home; work; mobile)—Number</w:t>
            </w:r>
          </w:p>
        </w:tc>
        <w:tc>
          <w:tcPr>
            <w:tcW w:w="4055" w:type="dxa"/>
            <w:gridSpan w:val="3"/>
            <w:tcBorders>
              <w:top w:val="nil"/>
            </w:tcBorders>
          </w:tcPr>
          <w:p w14:paraId="6FE43BCB" w14:textId="77777777" w:rsidR="00994FE5" w:rsidRPr="00994FE5" w:rsidRDefault="00994FE5" w:rsidP="00994FE5">
            <w:pPr>
              <w:spacing w:after="0" w:line="240" w:lineRule="auto"/>
              <w:jc w:val="left"/>
              <w:rPr>
                <w:rFonts w:ascii="Arial" w:hAnsi="Arial" w:cs="Arial"/>
                <w:b/>
                <w:sz w:val="12"/>
                <w:szCs w:val="20"/>
              </w:rPr>
            </w:pPr>
            <w:r w:rsidRPr="00994FE5">
              <w:rPr>
                <w:rFonts w:ascii="Arial" w:hAnsi="Arial" w:cs="Arial"/>
                <w:b/>
                <w:sz w:val="12"/>
                <w:szCs w:val="20"/>
              </w:rPr>
              <w:t>Another number</w:t>
            </w:r>
          </w:p>
        </w:tc>
      </w:tr>
    </w:tbl>
    <w:p w14:paraId="466D1E22"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2111"/>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55"/>
        <w:gridCol w:w="13"/>
        <w:gridCol w:w="413"/>
        <w:gridCol w:w="8469"/>
      </w:tblGrid>
      <w:tr w:rsidR="00994FE5" w:rsidRPr="00994FE5" w14:paraId="6E743F60" w14:textId="77777777" w:rsidTr="00101EC2">
        <w:trPr>
          <w:jc w:val="center"/>
        </w:trPr>
        <w:tc>
          <w:tcPr>
            <w:tcW w:w="5000" w:type="pct"/>
            <w:gridSpan w:val="4"/>
          </w:tcPr>
          <w:p w14:paraId="6329DD35" w14:textId="77777777" w:rsidR="00994FE5" w:rsidRPr="00994FE5" w:rsidRDefault="00994FE5" w:rsidP="00994FE5">
            <w:pPr>
              <w:overflowPunct w:val="0"/>
              <w:autoSpaceDE w:val="0"/>
              <w:autoSpaceDN w:val="0"/>
              <w:adjustRightInd w:val="0"/>
              <w:spacing w:after="240" w:line="276" w:lineRule="auto"/>
              <w:jc w:val="left"/>
              <w:textAlignment w:val="baseline"/>
              <w:rPr>
                <w:rFonts w:ascii="Arial" w:hAnsi="Arial" w:cs="Arial"/>
                <w:sz w:val="20"/>
                <w:szCs w:val="20"/>
                <w:lang w:eastAsia="en-AU"/>
              </w:rPr>
            </w:pPr>
            <w:r w:rsidRPr="00994FE5">
              <w:rPr>
                <w:rFonts w:ascii="Arial" w:hAnsi="Arial" w:cs="Arial"/>
                <w:b/>
                <w:sz w:val="20"/>
                <w:szCs w:val="20"/>
              </w:rPr>
              <w:lastRenderedPageBreak/>
              <w:t>Bail Agreement</w:t>
            </w:r>
          </w:p>
          <w:p w14:paraId="581838CF" w14:textId="77777777" w:rsidR="00994FE5" w:rsidRPr="00994FE5" w:rsidRDefault="00994FE5" w:rsidP="00994FE5">
            <w:p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lang w:eastAsia="en-AU"/>
              </w:rPr>
              <w:t xml:space="preserve">I, </w:t>
            </w:r>
            <w:r w:rsidRPr="00994FE5">
              <w:rPr>
                <w:rFonts w:ascii="Arial" w:hAnsi="Arial" w:cs="Arial"/>
                <w:iCs/>
                <w:sz w:val="20"/>
                <w:szCs w:val="20"/>
                <w:lang w:eastAsia="en-AU"/>
              </w:rPr>
              <w:t xml:space="preserve">the Subject </w:t>
            </w:r>
            <w:r w:rsidRPr="00994FE5">
              <w:rPr>
                <w:rFonts w:ascii="Arial" w:hAnsi="Arial" w:cs="Arial"/>
                <w:sz w:val="20"/>
                <w:szCs w:val="20"/>
              </w:rPr>
              <w:t>of the above address agree to obey all the bail rules listed in this agreement.</w:t>
            </w:r>
          </w:p>
          <w:p w14:paraId="34482F06" w14:textId="77777777" w:rsidR="00994FE5" w:rsidRPr="00994FE5" w:rsidRDefault="00994FE5" w:rsidP="00994FE5">
            <w:p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understand that if I do not appear when required, or if I do not obey the bail rules— </w:t>
            </w:r>
          </w:p>
          <w:p w14:paraId="5040BA24"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be arrested by the police</w:t>
            </w:r>
            <w:r w:rsidRPr="00994FE5">
              <w:rPr>
                <w:rFonts w:ascii="Arial" w:hAnsi="Arial" w:cs="Arial"/>
                <w:sz w:val="20"/>
                <w:szCs w:val="20"/>
              </w:rPr>
              <w:t xml:space="preserve"> with or without a warrant; and </w:t>
            </w:r>
          </w:p>
          <w:p w14:paraId="5E31E36C"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have to pay any money</w:t>
            </w:r>
            <w:r w:rsidRPr="00994FE5">
              <w:rPr>
                <w:rFonts w:ascii="Arial" w:hAnsi="Arial" w:cs="Arial"/>
                <w:sz w:val="20"/>
                <w:szCs w:val="20"/>
              </w:rPr>
              <w:t xml:space="preserve"> that I have agreed to pay to the Court if I break this agreement; and </w:t>
            </w:r>
          </w:p>
          <w:p w14:paraId="3AEE991A" w14:textId="77777777" w:rsidR="00994FE5" w:rsidRPr="00994FE5" w:rsidRDefault="00994FE5" w:rsidP="00994FE5">
            <w:pPr>
              <w:overflowPunct w:val="0"/>
              <w:autoSpaceDE w:val="0"/>
              <w:autoSpaceDN w:val="0"/>
              <w:adjustRightInd w:val="0"/>
              <w:spacing w:after="120" w:line="276" w:lineRule="auto"/>
              <w:ind w:left="360"/>
              <w:jc w:val="left"/>
              <w:textAlignment w:val="baseline"/>
              <w:rPr>
                <w:rFonts w:ascii="Arial" w:hAnsi="Arial" w:cs="Arial"/>
                <w:sz w:val="20"/>
                <w:szCs w:val="20"/>
              </w:rPr>
            </w:pPr>
            <w:r w:rsidRPr="00994FE5">
              <w:rPr>
                <w:rFonts w:ascii="Arial" w:hAnsi="Arial" w:cs="Arial"/>
                <w:b/>
                <w:bCs/>
                <w:sz w:val="20"/>
                <w:szCs w:val="20"/>
              </w:rPr>
              <w:t>I may be convicted of an offence</w:t>
            </w:r>
            <w:r w:rsidRPr="00994FE5">
              <w:rPr>
                <w:rFonts w:ascii="Arial" w:hAnsi="Arial" w:cs="Arial"/>
                <w:sz w:val="20"/>
                <w:szCs w:val="20"/>
              </w:rPr>
              <w:t xml:space="preserve"> against the </w:t>
            </w:r>
            <w:r w:rsidRPr="00994FE5">
              <w:rPr>
                <w:rFonts w:ascii="Arial" w:hAnsi="Arial" w:cs="Arial"/>
                <w:i/>
                <w:sz w:val="20"/>
                <w:szCs w:val="20"/>
              </w:rPr>
              <w:t>Bail Act 1985</w:t>
            </w:r>
            <w:r w:rsidRPr="00994FE5">
              <w:rPr>
                <w:rFonts w:ascii="Arial" w:hAnsi="Arial" w:cs="Arial"/>
                <w:sz w:val="20"/>
                <w:szCs w:val="20"/>
              </w:rPr>
              <w:t xml:space="preserve"> and</w:t>
            </w:r>
            <w:r w:rsidRPr="00994FE5">
              <w:rPr>
                <w:rFonts w:ascii="Arial" w:hAnsi="Arial" w:cs="Arial"/>
                <w:b/>
                <w:bCs/>
                <w:sz w:val="20"/>
                <w:szCs w:val="20"/>
              </w:rPr>
              <w:t xml:space="preserve"> may be sent to prison for up to 2 years or fined up to $10,000.</w:t>
            </w:r>
          </w:p>
        </w:tc>
      </w:tr>
      <w:tr w:rsidR="00994FE5" w:rsidRPr="00994FE5" w14:paraId="121E37C6" w14:textId="77777777" w:rsidTr="00101EC2">
        <w:trPr>
          <w:jc w:val="center"/>
        </w:trPr>
        <w:tc>
          <w:tcPr>
            <w:tcW w:w="5000" w:type="pct"/>
            <w:gridSpan w:val="4"/>
            <w:hideMark/>
          </w:tcPr>
          <w:p w14:paraId="7CB04A45" w14:textId="77777777" w:rsidR="00994FE5" w:rsidRPr="00994FE5" w:rsidRDefault="00994FE5" w:rsidP="00994FE5">
            <w:pPr>
              <w:overflowPunct w:val="0"/>
              <w:autoSpaceDE w:val="0"/>
              <w:autoSpaceDN w:val="0"/>
              <w:adjustRightInd w:val="0"/>
              <w:spacing w:before="120" w:after="120" w:line="276" w:lineRule="auto"/>
              <w:textAlignment w:val="baseline"/>
              <w:rPr>
                <w:rFonts w:ascii="Arial" w:hAnsi="Arial" w:cs="Arial"/>
                <w:sz w:val="20"/>
                <w:szCs w:val="20"/>
              </w:rPr>
            </w:pPr>
            <w:r w:rsidRPr="00994FE5">
              <w:rPr>
                <w:rFonts w:ascii="Arial" w:hAnsi="Arial" w:cs="Arial"/>
                <w:b/>
                <w:sz w:val="20"/>
                <w:szCs w:val="20"/>
              </w:rPr>
              <w:t>Rules (Conditions)</w:t>
            </w:r>
          </w:p>
        </w:tc>
      </w:tr>
      <w:tr w:rsidR="00994FE5" w:rsidRPr="00994FE5" w14:paraId="55D50F1B" w14:textId="77777777" w:rsidTr="00101EC2">
        <w:trPr>
          <w:jc w:val="center"/>
        </w:trPr>
        <w:tc>
          <w:tcPr>
            <w:tcW w:w="5000" w:type="pct"/>
            <w:gridSpan w:val="4"/>
            <w:hideMark/>
          </w:tcPr>
          <w:p w14:paraId="2C4E6067"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General </w:t>
            </w:r>
          </w:p>
        </w:tc>
      </w:tr>
      <w:tr w:rsidR="00994FE5" w:rsidRPr="00994FE5" w14:paraId="66EEEFCD" w14:textId="77777777" w:rsidTr="00101EC2">
        <w:trPr>
          <w:jc w:val="center"/>
        </w:trPr>
        <w:tc>
          <w:tcPr>
            <w:tcW w:w="250" w:type="pct"/>
            <w:gridSpan w:val="2"/>
          </w:tcPr>
          <w:p w14:paraId="69B167C8" w14:textId="77777777" w:rsidR="00994FE5" w:rsidRPr="00994FE5" w:rsidRDefault="00994FE5" w:rsidP="00994FE5">
            <w:pPr>
              <w:numPr>
                <w:ilvl w:val="0"/>
                <w:numId w:val="263"/>
              </w:numPr>
              <w:tabs>
                <w:tab w:val="left" w:pos="454"/>
              </w:tabs>
              <w:overflowPunct w:val="0"/>
              <w:autoSpaceDE w:val="0"/>
              <w:autoSpaceDN w:val="0"/>
              <w:adjustRightInd w:val="0"/>
              <w:spacing w:after="120" w:line="276" w:lineRule="auto"/>
              <w:contextualSpacing/>
              <w:jc w:val="left"/>
              <w:textAlignment w:val="baseline"/>
              <w:rPr>
                <w:rFonts w:ascii="Arial" w:hAnsi="Arial" w:cs="Arial"/>
                <w:sz w:val="20"/>
                <w:szCs w:val="20"/>
              </w:rPr>
            </w:pPr>
          </w:p>
        </w:tc>
        <w:tc>
          <w:tcPr>
            <w:tcW w:w="221" w:type="pct"/>
          </w:tcPr>
          <w:p w14:paraId="55E74FDA" w14:textId="77777777" w:rsidR="00994FE5" w:rsidRPr="00994FE5" w:rsidRDefault="00994FE5" w:rsidP="002910E3">
            <w:pPr>
              <w:numPr>
                <w:ilvl w:val="0"/>
                <w:numId w:val="343"/>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5EF4320"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be of good behaviour and obey the conditions of this Bail Agreement.</w:t>
            </w:r>
          </w:p>
        </w:tc>
      </w:tr>
      <w:tr w:rsidR="00994FE5" w:rsidRPr="00994FE5" w14:paraId="63361F90" w14:textId="77777777" w:rsidTr="00101EC2">
        <w:trPr>
          <w:jc w:val="center"/>
        </w:trPr>
        <w:tc>
          <w:tcPr>
            <w:tcW w:w="250" w:type="pct"/>
            <w:gridSpan w:val="2"/>
          </w:tcPr>
          <w:p w14:paraId="777268C1"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221" w:type="pct"/>
          </w:tcPr>
          <w:p w14:paraId="7B29B9C8" w14:textId="77777777" w:rsidR="00994FE5" w:rsidRPr="00994FE5" w:rsidRDefault="00994FE5" w:rsidP="002910E3">
            <w:pPr>
              <w:numPr>
                <w:ilvl w:val="0"/>
                <w:numId w:val="343"/>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0AC92FA9"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0"/>
              </w:rPr>
              <w:t>I must pay to the Court $[</w:t>
            </w:r>
            <w:r w:rsidRPr="00994FE5">
              <w:rPr>
                <w:rFonts w:ascii="Arial" w:hAnsi="Arial" w:cs="Arial"/>
                <w:i/>
                <w:sz w:val="20"/>
                <w:szCs w:val="20"/>
              </w:rPr>
              <w:t>amount</w:t>
            </w:r>
            <w:r w:rsidRPr="00994FE5">
              <w:rPr>
                <w:rFonts w:ascii="Arial" w:hAnsi="Arial" w:cs="Arial"/>
                <w:sz w:val="20"/>
                <w:szCs w:val="20"/>
              </w:rPr>
              <w:t>] if I break any terms or conditions of this Bail Agreement.</w:t>
            </w:r>
          </w:p>
        </w:tc>
      </w:tr>
      <w:tr w:rsidR="00994FE5" w:rsidRPr="00994FE5" w14:paraId="6F0816CC" w14:textId="77777777" w:rsidTr="00101EC2">
        <w:trPr>
          <w:jc w:val="center"/>
        </w:trPr>
        <w:tc>
          <w:tcPr>
            <w:tcW w:w="250" w:type="pct"/>
            <w:gridSpan w:val="2"/>
          </w:tcPr>
          <w:p w14:paraId="2E65C7DB" w14:textId="77777777" w:rsidR="00994FE5" w:rsidRPr="00994FE5" w:rsidRDefault="00994FE5" w:rsidP="00994FE5">
            <w:pPr>
              <w:numPr>
                <w:ilvl w:val="0"/>
                <w:numId w:val="12"/>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221" w:type="pct"/>
          </w:tcPr>
          <w:p w14:paraId="11B0EFA8" w14:textId="77777777" w:rsidR="00994FE5" w:rsidRPr="00994FE5" w:rsidRDefault="00994FE5" w:rsidP="002910E3">
            <w:pPr>
              <w:numPr>
                <w:ilvl w:val="0"/>
                <w:numId w:val="343"/>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BE6C45E"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sz w:val="20"/>
                <w:szCs w:val="24"/>
              </w:rPr>
              <w:t xml:space="preserve">I must provide security by personally depositing cash with the Court in the amount of </w:t>
            </w:r>
            <w:r w:rsidRPr="00994FE5">
              <w:rPr>
                <w:rFonts w:ascii="Arial" w:hAnsi="Arial" w:cs="Arial"/>
                <w:sz w:val="20"/>
                <w:szCs w:val="20"/>
              </w:rPr>
              <w:t>$[</w:t>
            </w:r>
            <w:r w:rsidRPr="00994FE5">
              <w:rPr>
                <w:rFonts w:ascii="Arial" w:hAnsi="Arial" w:cs="Arial"/>
                <w:i/>
                <w:sz w:val="20"/>
                <w:szCs w:val="20"/>
              </w:rPr>
              <w:t>amount</w:t>
            </w:r>
            <w:r w:rsidRPr="00994FE5">
              <w:rPr>
                <w:rFonts w:ascii="Arial" w:hAnsi="Arial" w:cs="Arial"/>
                <w:sz w:val="20"/>
                <w:szCs w:val="20"/>
              </w:rPr>
              <w:t xml:space="preserve">] to secure payment of a financial penalty as promised by me if I break any terms or conditions of this Bail Agreement. </w:t>
            </w:r>
          </w:p>
        </w:tc>
      </w:tr>
      <w:tr w:rsidR="00994FE5" w:rsidRPr="00994FE5" w14:paraId="7603895B" w14:textId="77777777" w:rsidTr="00101EC2">
        <w:trPr>
          <w:jc w:val="center"/>
        </w:trPr>
        <w:tc>
          <w:tcPr>
            <w:tcW w:w="250" w:type="pct"/>
            <w:gridSpan w:val="2"/>
          </w:tcPr>
          <w:p w14:paraId="245F8958" w14:textId="77777777" w:rsidR="00994FE5" w:rsidRPr="00994FE5" w:rsidRDefault="00994FE5" w:rsidP="00994FE5">
            <w:pPr>
              <w:numPr>
                <w:ilvl w:val="0"/>
                <w:numId w:val="15"/>
              </w:numPr>
              <w:tabs>
                <w:tab w:val="left" w:pos="454"/>
              </w:tabs>
              <w:overflowPunct w:val="0"/>
              <w:autoSpaceDE w:val="0"/>
              <w:autoSpaceDN w:val="0"/>
              <w:adjustRightInd w:val="0"/>
              <w:spacing w:after="120" w:line="276" w:lineRule="auto"/>
              <w:jc w:val="left"/>
              <w:textAlignment w:val="baseline"/>
              <w:rPr>
                <w:rFonts w:ascii="Arial" w:hAnsi="Arial" w:cs="Arial"/>
                <w:sz w:val="24"/>
                <w:szCs w:val="20"/>
              </w:rPr>
            </w:pPr>
          </w:p>
        </w:tc>
        <w:tc>
          <w:tcPr>
            <w:tcW w:w="221" w:type="pct"/>
          </w:tcPr>
          <w:p w14:paraId="0024CAEA" w14:textId="77777777" w:rsidR="00994FE5" w:rsidRPr="00994FE5" w:rsidRDefault="00994FE5" w:rsidP="002910E3">
            <w:pPr>
              <w:numPr>
                <w:ilvl w:val="0"/>
                <w:numId w:val="343"/>
              </w:numPr>
              <w:tabs>
                <w:tab w:val="left" w:pos="454"/>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E893399"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come to Court </w:t>
            </w:r>
          </w:p>
          <w:p w14:paraId="108D3E17" w14:textId="77777777" w:rsidR="00994FE5" w:rsidRPr="00994FE5" w:rsidRDefault="00994FE5" w:rsidP="002910E3">
            <w:pPr>
              <w:widowControl w:val="0"/>
              <w:numPr>
                <w:ilvl w:val="0"/>
                <w:numId w:val="313"/>
              </w:numPr>
              <w:overflowPunct w:val="0"/>
              <w:autoSpaceDE w:val="0"/>
              <w:autoSpaceDN w:val="0"/>
              <w:adjustRightInd w:val="0"/>
              <w:spacing w:after="0" w:line="276" w:lineRule="auto"/>
              <w:jc w:val="left"/>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on date, at time, at location, in court</w:t>
            </w:r>
            <w:r w:rsidRPr="00994FE5">
              <w:rPr>
                <w:rFonts w:ascii="Arial" w:hAnsi="Arial" w:cs="Arial"/>
                <w:sz w:val="20"/>
                <w:szCs w:val="20"/>
              </w:rPr>
              <w:t xml:space="preserve">] </w:t>
            </w:r>
          </w:p>
          <w:p w14:paraId="1593C17D" w14:textId="77777777" w:rsidR="00994FE5" w:rsidRPr="00994FE5" w:rsidRDefault="00994FE5" w:rsidP="002910E3">
            <w:pPr>
              <w:widowControl w:val="0"/>
              <w:numPr>
                <w:ilvl w:val="0"/>
                <w:numId w:val="313"/>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and</w:t>
            </w:r>
            <w:r w:rsidRPr="00994FE5">
              <w:rPr>
                <w:rFonts w:ascii="Arial" w:hAnsi="Arial" w:cs="Arial"/>
                <w:sz w:val="20"/>
                <w:szCs w:val="20"/>
              </w:rPr>
              <w:t xml:space="preserve"> at any other time when called on. </w:t>
            </w:r>
          </w:p>
          <w:p w14:paraId="607296AD"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must stay at Court until my matter has been heard unless a Court Officer tells me not to be in Court. </w:t>
            </w:r>
          </w:p>
          <w:p w14:paraId="270B4284"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understand the hearings I must attend include Court hearings about sentencing, appeals, and reviews of Court decisions.</w:t>
            </w:r>
          </w:p>
        </w:tc>
      </w:tr>
      <w:tr w:rsidR="00994FE5" w:rsidRPr="00994FE5" w14:paraId="6479FD28" w14:textId="77777777" w:rsidTr="00101EC2">
        <w:trPr>
          <w:jc w:val="center"/>
        </w:trPr>
        <w:tc>
          <w:tcPr>
            <w:tcW w:w="5000" w:type="pct"/>
            <w:gridSpan w:val="4"/>
            <w:hideMark/>
          </w:tcPr>
          <w:p w14:paraId="00B96C3C"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Supervision </w:t>
            </w:r>
          </w:p>
        </w:tc>
      </w:tr>
      <w:tr w:rsidR="00994FE5" w:rsidRPr="00994FE5" w14:paraId="775DD26B" w14:textId="77777777" w:rsidTr="00101EC2">
        <w:trPr>
          <w:jc w:val="center"/>
        </w:trPr>
        <w:tc>
          <w:tcPr>
            <w:tcW w:w="250" w:type="pct"/>
            <w:gridSpan w:val="2"/>
          </w:tcPr>
          <w:p w14:paraId="36F1CCB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1" w:type="pct"/>
          </w:tcPr>
          <w:p w14:paraId="7546431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389C52B"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bCs/>
                <w:sz w:val="12"/>
                <w:szCs w:val="20"/>
              </w:rPr>
              <w:t>Adult Only</w:t>
            </w:r>
            <w:r w:rsidRPr="00994FE5">
              <w:rPr>
                <w:rFonts w:ascii="Arial" w:hAnsi="Arial" w:cs="Arial"/>
                <w:sz w:val="12"/>
                <w:szCs w:val="20"/>
              </w:rPr>
              <w:t xml:space="preserve"> </w:t>
            </w:r>
            <w:r w:rsidRPr="00994FE5">
              <w:rPr>
                <w:rFonts w:ascii="Arial" w:hAnsi="Arial" w:cs="Arial"/>
                <w:sz w:val="20"/>
                <w:szCs w:val="20"/>
              </w:rPr>
              <w:t xml:space="preserve">I must be supervised by a </w:t>
            </w:r>
            <w:r w:rsidRPr="00994FE5">
              <w:rPr>
                <w:rFonts w:ascii="Arial" w:hAnsi="Arial" w:cs="Arial"/>
                <w:iCs/>
                <w:sz w:val="20"/>
                <w:szCs w:val="20"/>
              </w:rPr>
              <w:t>Community Corrections Officer</w:t>
            </w:r>
            <w:r w:rsidRPr="00994FE5">
              <w:rPr>
                <w:rFonts w:ascii="Arial" w:hAnsi="Arial" w:cs="Arial"/>
                <w:i/>
                <w:iCs/>
                <w:sz w:val="20"/>
                <w:szCs w:val="20"/>
              </w:rPr>
              <w:t xml:space="preserve"> </w:t>
            </w:r>
            <w:r w:rsidRPr="00994FE5">
              <w:rPr>
                <w:rFonts w:ascii="Arial" w:hAnsi="Arial" w:cs="Arial"/>
                <w:iCs/>
                <w:sz w:val="20"/>
                <w:szCs w:val="20"/>
              </w:rPr>
              <w:t xml:space="preserve">(‘my Supervising </w:t>
            </w:r>
            <w:r w:rsidRPr="00994FE5">
              <w:rPr>
                <w:rFonts w:ascii="Arial" w:hAnsi="Arial" w:cs="Arial"/>
                <w:sz w:val="20"/>
                <w:szCs w:val="20"/>
              </w:rPr>
              <w:t>Officer’</w:t>
            </w:r>
            <w:r w:rsidRPr="00994FE5">
              <w:rPr>
                <w:rFonts w:ascii="Arial" w:hAnsi="Arial" w:cs="Arial"/>
                <w:iCs/>
                <w:sz w:val="20"/>
                <w:szCs w:val="20"/>
              </w:rPr>
              <w:t>)</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393809BD" w14:textId="77777777" w:rsidTr="00101EC2">
        <w:trPr>
          <w:jc w:val="center"/>
        </w:trPr>
        <w:tc>
          <w:tcPr>
            <w:tcW w:w="250" w:type="pct"/>
            <w:gridSpan w:val="2"/>
          </w:tcPr>
          <w:p w14:paraId="655E3DD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221" w:type="pct"/>
          </w:tcPr>
          <w:p w14:paraId="6B78562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028EBEBD"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12"/>
                <w:szCs w:val="20"/>
              </w:rPr>
            </w:pPr>
            <w:r w:rsidRPr="00994FE5">
              <w:rPr>
                <w:rFonts w:ascii="Arial" w:hAnsi="Arial" w:cs="Arial"/>
                <w:b/>
                <w:bCs/>
                <w:sz w:val="14"/>
                <w:szCs w:val="14"/>
              </w:rPr>
              <w:t xml:space="preserve"> [BLANK]</w:t>
            </w:r>
          </w:p>
        </w:tc>
      </w:tr>
      <w:tr w:rsidR="00994FE5" w:rsidRPr="00994FE5" w14:paraId="2C2E5CE6" w14:textId="77777777" w:rsidTr="00101EC2">
        <w:trPr>
          <w:jc w:val="center"/>
        </w:trPr>
        <w:tc>
          <w:tcPr>
            <w:tcW w:w="250" w:type="pct"/>
            <w:gridSpan w:val="2"/>
          </w:tcPr>
          <w:p w14:paraId="35DA708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1" w:type="pct"/>
          </w:tcPr>
          <w:p w14:paraId="181BC5D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C824217"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0"/>
              </w:rPr>
              <w:t xml:space="preserve">Youth Only </w:t>
            </w:r>
            <w:r w:rsidRPr="00994FE5">
              <w:rPr>
                <w:rFonts w:ascii="Arial" w:hAnsi="Arial" w:cs="Arial"/>
                <w:sz w:val="20"/>
                <w:szCs w:val="20"/>
              </w:rPr>
              <w:t xml:space="preserve">I must be supervised by a Department of </w:t>
            </w:r>
            <w:r w:rsidRPr="00994FE5">
              <w:rPr>
                <w:rFonts w:ascii="Arial" w:hAnsi="Arial" w:cs="Arial"/>
                <w:sz w:val="20"/>
                <w:szCs w:val="24"/>
              </w:rPr>
              <w:t xml:space="preserve">Human Services (Youth Justice) </w:t>
            </w:r>
            <w:r w:rsidRPr="00994FE5">
              <w:rPr>
                <w:rFonts w:ascii="Arial" w:hAnsi="Arial" w:cs="Arial"/>
                <w:sz w:val="20"/>
                <w:szCs w:val="18"/>
              </w:rPr>
              <w:t>Officer</w:t>
            </w:r>
            <w:r w:rsidRPr="00994FE5">
              <w:rPr>
                <w:rFonts w:ascii="Arial" w:hAnsi="Arial" w:cs="Arial"/>
                <w:i/>
                <w:iCs/>
                <w:sz w:val="20"/>
                <w:szCs w:val="20"/>
              </w:rPr>
              <w:t xml:space="preserve"> </w:t>
            </w:r>
            <w:r w:rsidRPr="00994FE5">
              <w:rPr>
                <w:rFonts w:ascii="Arial" w:hAnsi="Arial" w:cs="Arial"/>
                <w:iCs/>
                <w:sz w:val="20"/>
                <w:szCs w:val="20"/>
              </w:rPr>
              <w:t>(‘my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3E9144BB" w14:textId="77777777" w:rsidTr="00101EC2">
        <w:trPr>
          <w:jc w:val="center"/>
        </w:trPr>
        <w:tc>
          <w:tcPr>
            <w:tcW w:w="250" w:type="pct"/>
            <w:gridSpan w:val="2"/>
          </w:tcPr>
          <w:p w14:paraId="09AEB6C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221" w:type="pct"/>
          </w:tcPr>
          <w:p w14:paraId="0EA7A8BF"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529" w:type="pct"/>
            <w:hideMark/>
          </w:tcPr>
          <w:p w14:paraId="51016BC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sz w:val="12"/>
                <w:szCs w:val="20"/>
              </w:rPr>
            </w:pPr>
            <w:r w:rsidRPr="00994FE5">
              <w:rPr>
                <w:rFonts w:ascii="Arial" w:hAnsi="Arial" w:cs="Arial"/>
                <w:b/>
                <w:bCs/>
                <w:sz w:val="14"/>
                <w:szCs w:val="14"/>
              </w:rPr>
              <w:t xml:space="preserve"> [BLANK]</w:t>
            </w:r>
          </w:p>
        </w:tc>
      </w:tr>
      <w:tr w:rsidR="00994FE5" w:rsidRPr="00994FE5" w14:paraId="23D47076" w14:textId="77777777" w:rsidTr="00101EC2">
        <w:trPr>
          <w:jc w:val="center"/>
        </w:trPr>
        <w:tc>
          <w:tcPr>
            <w:tcW w:w="250" w:type="pct"/>
            <w:gridSpan w:val="2"/>
          </w:tcPr>
          <w:p w14:paraId="660688A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1" w:type="pct"/>
          </w:tcPr>
          <w:p w14:paraId="23B677B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A1C8985"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sz w:val="20"/>
                <w:szCs w:val="20"/>
              </w:rPr>
              <w:t xml:space="preserve">I </w:t>
            </w:r>
            <w:r w:rsidRPr="00994FE5">
              <w:rPr>
                <w:rFonts w:ascii="Arial" w:hAnsi="Arial" w:cs="Arial"/>
                <w:iCs/>
                <w:sz w:val="20"/>
                <w:szCs w:val="20"/>
              </w:rPr>
              <w:t>must</w:t>
            </w:r>
            <w:r w:rsidRPr="00994FE5">
              <w:rPr>
                <w:rFonts w:ascii="Arial" w:hAnsi="Arial" w:cs="Arial"/>
                <w:sz w:val="20"/>
                <w:szCs w:val="20"/>
              </w:rPr>
              <w:t xml:space="preserve"> be supervised by a </w:t>
            </w:r>
            <w:r w:rsidRPr="00994FE5">
              <w:rPr>
                <w:rFonts w:ascii="Arial" w:hAnsi="Arial" w:cs="Arial"/>
                <w:iCs/>
                <w:sz w:val="20"/>
                <w:szCs w:val="20"/>
              </w:rPr>
              <w:t>Treatment Intervention Court case manager (‘my Supervising Officer’)</w:t>
            </w:r>
            <w:r w:rsidRPr="00994FE5">
              <w:rPr>
                <w:rFonts w:ascii="Arial" w:hAnsi="Arial" w:cs="Arial"/>
                <w:i/>
                <w:iCs/>
                <w:sz w:val="20"/>
                <w:szCs w:val="20"/>
              </w:rPr>
              <w:t xml:space="preserve"> </w:t>
            </w:r>
            <w:r w:rsidRPr="00994FE5">
              <w:rPr>
                <w:rFonts w:ascii="Arial" w:hAnsi="Arial" w:cs="Arial"/>
                <w:iCs/>
                <w:sz w:val="20"/>
                <w:szCs w:val="20"/>
              </w:rPr>
              <w:t xml:space="preserve">for </w:t>
            </w:r>
            <w:r w:rsidRPr="00994FE5">
              <w:rPr>
                <w:rFonts w:ascii="Arial" w:hAnsi="Arial" w:cs="Arial"/>
                <w:sz w:val="20"/>
                <w:szCs w:val="18"/>
              </w:rPr>
              <w:t xml:space="preserve">the term of this Bail Agreement </w:t>
            </w:r>
            <w:r w:rsidRPr="00994FE5">
              <w:rPr>
                <w:rFonts w:ascii="Arial" w:hAnsi="Arial" w:cs="Arial"/>
                <w:sz w:val="20"/>
                <w:szCs w:val="20"/>
              </w:rPr>
              <w:t>and I must obey their lawful directions.</w:t>
            </w:r>
          </w:p>
        </w:tc>
      </w:tr>
      <w:tr w:rsidR="00994FE5" w:rsidRPr="00994FE5" w14:paraId="74046E07" w14:textId="77777777" w:rsidTr="00101EC2">
        <w:trPr>
          <w:jc w:val="center"/>
        </w:trPr>
        <w:tc>
          <w:tcPr>
            <w:tcW w:w="250" w:type="pct"/>
            <w:gridSpan w:val="2"/>
          </w:tcPr>
          <w:p w14:paraId="27EB1AB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p>
        </w:tc>
        <w:tc>
          <w:tcPr>
            <w:tcW w:w="221" w:type="pct"/>
          </w:tcPr>
          <w:p w14:paraId="016D7D2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529" w:type="pct"/>
            <w:hideMark/>
          </w:tcPr>
          <w:p w14:paraId="60673FB8"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b/>
                <w:bCs/>
                <w:sz w:val="20"/>
                <w:szCs w:val="20"/>
              </w:rPr>
            </w:pPr>
            <w:r w:rsidRPr="00994FE5">
              <w:rPr>
                <w:rFonts w:ascii="Arial" w:hAnsi="Arial" w:cs="Arial"/>
                <w:b/>
                <w:bCs/>
                <w:sz w:val="14"/>
                <w:szCs w:val="14"/>
              </w:rPr>
              <w:t xml:space="preserve"> [BLANK]</w:t>
            </w:r>
          </w:p>
        </w:tc>
      </w:tr>
      <w:tr w:rsidR="00994FE5" w:rsidRPr="00994FE5" w14:paraId="3E596D30" w14:textId="77777777" w:rsidTr="00101EC2">
        <w:trPr>
          <w:jc w:val="center"/>
        </w:trPr>
        <w:tc>
          <w:tcPr>
            <w:tcW w:w="243" w:type="pct"/>
          </w:tcPr>
          <w:p w14:paraId="68FDF55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71B9A235"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990AD68"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4"/>
              </w:rPr>
              <w:t>default selected if Youth not selected, default Port Adelaide if</w:t>
            </w:r>
            <w:r w:rsidRPr="00994FE5">
              <w:rPr>
                <w:rFonts w:ascii="Arial" w:hAnsi="Arial" w:cs="Arial"/>
                <w:b/>
                <w:sz w:val="14"/>
                <w:szCs w:val="20"/>
              </w:rPr>
              <w:t xml:space="preserve"> </w:t>
            </w:r>
            <w:r w:rsidRPr="00994FE5">
              <w:rPr>
                <w:rFonts w:ascii="Arial" w:hAnsi="Arial" w:cs="Arial"/>
                <w:b/>
                <w:sz w:val="12"/>
                <w:szCs w:val="24"/>
              </w:rPr>
              <w:t xml:space="preserve">bail accommodation support program selected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to the offices of the Community Corrections Centre at [</w:t>
            </w:r>
            <w:r w:rsidRPr="00994FE5">
              <w:rPr>
                <w:rFonts w:ascii="Arial" w:hAnsi="Arial" w:cs="Arial"/>
                <w:i/>
                <w:sz w:val="20"/>
                <w:szCs w:val="20"/>
              </w:rPr>
              <w:t>location</w:t>
            </w:r>
            <w:r w:rsidRPr="00994FE5">
              <w:rPr>
                <w:rFonts w:ascii="Arial" w:hAnsi="Arial" w:cs="Arial"/>
                <w:sz w:val="20"/>
                <w:szCs w:val="20"/>
              </w:rPr>
              <w:t>] unless, within that period, I receive a notice from the Chief Executive of the Department for Correctional Services</w:t>
            </w:r>
            <w:r w:rsidRPr="00994FE5">
              <w:rPr>
                <w:rFonts w:ascii="Arial" w:hAnsi="Arial" w:cs="Arial"/>
                <w:i/>
                <w:iCs/>
                <w:sz w:val="20"/>
                <w:szCs w:val="20"/>
              </w:rPr>
              <w:t xml:space="preserve"> </w:t>
            </w:r>
            <w:r w:rsidRPr="00994FE5">
              <w:rPr>
                <w:rFonts w:ascii="Arial" w:hAnsi="Arial" w:cs="Arial"/>
                <w:sz w:val="20"/>
                <w:szCs w:val="20"/>
              </w:rPr>
              <w:t>to the contrary.</w:t>
            </w:r>
          </w:p>
        </w:tc>
      </w:tr>
      <w:tr w:rsidR="00994FE5" w:rsidRPr="00994FE5" w14:paraId="64B76DC7" w14:textId="77777777" w:rsidTr="00101EC2">
        <w:trPr>
          <w:jc w:val="center"/>
        </w:trPr>
        <w:tc>
          <w:tcPr>
            <w:tcW w:w="243" w:type="pct"/>
          </w:tcPr>
          <w:p w14:paraId="07BE8E6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3469AF3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5742B8C"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4"/>
              </w:rPr>
              <w:t xml:space="preserve">Adult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offices of the Courts Unit of the Department for Correctional Services. </w:t>
            </w:r>
          </w:p>
        </w:tc>
      </w:tr>
      <w:tr w:rsidR="00994FE5" w:rsidRPr="00994FE5" w14:paraId="35EA126D" w14:textId="77777777" w:rsidTr="00101EC2">
        <w:trPr>
          <w:jc w:val="center"/>
        </w:trPr>
        <w:tc>
          <w:tcPr>
            <w:tcW w:w="243" w:type="pct"/>
          </w:tcPr>
          <w:p w14:paraId="6BFB55E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241BDE0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C22963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4"/>
              </w:rPr>
              <w:t xml:space="preserve">Youth Only </w:t>
            </w:r>
            <w:r w:rsidRPr="00994FE5">
              <w:rPr>
                <w:rFonts w:ascii="Arial" w:hAnsi="Arial" w:cs="Arial"/>
                <w:sz w:val="20"/>
                <w:szCs w:val="20"/>
              </w:rPr>
              <w:t xml:space="preserve">I must report </w:t>
            </w:r>
            <w:r w:rsidRPr="00994FE5">
              <w:rPr>
                <w:rFonts w:ascii="Arial" w:hAnsi="Arial" w:cs="Arial"/>
                <w:iCs/>
                <w:sz w:val="20"/>
                <w:szCs w:val="20"/>
              </w:rPr>
              <w:t xml:space="preserve">immediately </w:t>
            </w:r>
            <w:r w:rsidRPr="00994FE5">
              <w:rPr>
                <w:rFonts w:ascii="Arial" w:hAnsi="Arial" w:cs="Arial"/>
                <w:sz w:val="20"/>
                <w:szCs w:val="20"/>
              </w:rPr>
              <w:t xml:space="preserve">to the Officer from the Department of </w:t>
            </w:r>
            <w:r w:rsidRPr="00994FE5">
              <w:rPr>
                <w:rFonts w:ascii="Arial" w:hAnsi="Arial" w:cs="Arial"/>
                <w:sz w:val="20"/>
                <w:szCs w:val="24"/>
              </w:rPr>
              <w:t>Human Services (</w:t>
            </w:r>
            <w:r w:rsidRPr="00994FE5">
              <w:rPr>
                <w:rFonts w:ascii="Arial" w:hAnsi="Arial" w:cs="Arial"/>
                <w:iCs/>
                <w:sz w:val="20"/>
                <w:szCs w:val="20"/>
              </w:rPr>
              <w:t>Youth</w:t>
            </w:r>
            <w:r w:rsidRPr="00994FE5">
              <w:rPr>
                <w:rFonts w:ascii="Arial" w:hAnsi="Arial" w:cs="Arial"/>
                <w:sz w:val="20"/>
                <w:szCs w:val="24"/>
              </w:rPr>
              <w:t xml:space="preserve"> Justice) </w:t>
            </w:r>
            <w:r w:rsidRPr="00994FE5">
              <w:rPr>
                <w:rFonts w:ascii="Arial" w:hAnsi="Arial" w:cs="Arial"/>
                <w:sz w:val="20"/>
                <w:szCs w:val="20"/>
              </w:rPr>
              <w:t>present in Court.</w:t>
            </w:r>
          </w:p>
        </w:tc>
      </w:tr>
      <w:tr w:rsidR="00994FE5" w:rsidRPr="00994FE5" w14:paraId="01662BC9" w14:textId="77777777" w:rsidTr="00101EC2">
        <w:trPr>
          <w:jc w:val="center"/>
        </w:trPr>
        <w:tc>
          <w:tcPr>
            <w:tcW w:w="243" w:type="pct"/>
          </w:tcPr>
          <w:p w14:paraId="6FD1B3E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5AEF18E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19C39E8" w14:textId="77777777" w:rsidR="00994FE5" w:rsidRPr="00994FE5" w:rsidRDefault="00994FE5" w:rsidP="00994FE5">
            <w:pPr>
              <w:overflowPunct w:val="0"/>
              <w:autoSpaceDE w:val="0"/>
              <w:autoSpaceDN w:val="0"/>
              <w:adjustRightInd w:val="0"/>
              <w:spacing w:after="120" w:line="276" w:lineRule="auto"/>
              <w:ind w:left="3"/>
              <w:textAlignment w:val="baseline"/>
              <w:rPr>
                <w:rFonts w:ascii="Arial" w:hAnsi="Arial" w:cs="Arial"/>
                <w:sz w:val="20"/>
                <w:szCs w:val="20"/>
              </w:rPr>
            </w:pPr>
            <w:r w:rsidRPr="00994FE5">
              <w:rPr>
                <w:rFonts w:ascii="Arial" w:hAnsi="Arial" w:cs="Arial"/>
                <w:b/>
                <w:sz w:val="12"/>
                <w:szCs w:val="24"/>
              </w:rPr>
              <w:t xml:space="preserve">Adult Only </w:t>
            </w:r>
            <w:r w:rsidRPr="00994FE5">
              <w:rPr>
                <w:rFonts w:ascii="Arial" w:hAnsi="Arial" w:cs="Arial"/>
                <w:sz w:val="20"/>
                <w:szCs w:val="20"/>
              </w:rPr>
              <w:t>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in person at [</w:t>
            </w:r>
            <w:r w:rsidRPr="00994FE5">
              <w:rPr>
                <w:rFonts w:ascii="Arial" w:hAnsi="Arial" w:cs="Arial"/>
                <w:i/>
                <w:sz w:val="20"/>
                <w:szCs w:val="20"/>
              </w:rPr>
              <w:t>location</w:t>
            </w:r>
            <w:r w:rsidRPr="00994FE5">
              <w:rPr>
                <w:rFonts w:ascii="Arial" w:hAnsi="Arial" w:cs="Arial"/>
                <w:sz w:val="20"/>
                <w:szCs w:val="20"/>
              </w:rPr>
              <w:t>] or by telephone on [insert correct phone number] 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for Correctional Services to the contrary.</w:t>
            </w:r>
          </w:p>
        </w:tc>
      </w:tr>
      <w:tr w:rsidR="00994FE5" w:rsidRPr="00994FE5" w14:paraId="358DC37F" w14:textId="77777777" w:rsidTr="00101EC2">
        <w:trPr>
          <w:jc w:val="center"/>
        </w:trPr>
        <w:tc>
          <w:tcPr>
            <w:tcW w:w="243" w:type="pct"/>
          </w:tcPr>
          <w:p w14:paraId="47AA81D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73438A9D"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0129A439" w14:textId="77777777" w:rsidR="00994FE5" w:rsidRPr="00994FE5" w:rsidRDefault="00994FE5" w:rsidP="00994FE5">
            <w:pPr>
              <w:tabs>
                <w:tab w:val="left" w:pos="454"/>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4"/>
              </w:rPr>
              <w:t>Youth Only</w:t>
            </w:r>
            <w:r w:rsidRPr="00994FE5">
              <w:rPr>
                <w:rFonts w:ascii="Arial" w:hAnsi="Arial" w:cs="Arial"/>
                <w:sz w:val="20"/>
                <w:szCs w:val="20"/>
              </w:rPr>
              <w:t xml:space="preserve"> I must report [</w:t>
            </w:r>
            <w:r w:rsidRPr="00994FE5">
              <w:rPr>
                <w:rFonts w:ascii="Arial" w:hAnsi="Arial" w:cs="Arial"/>
                <w:i/>
                <w:sz w:val="20"/>
                <w:szCs w:val="20"/>
              </w:rPr>
              <w:t>within 2 working days of signing this Bail Agreement/immediately</w:t>
            </w:r>
            <w:r w:rsidRPr="00994FE5">
              <w:rPr>
                <w:rFonts w:ascii="Arial" w:hAnsi="Arial" w:cs="Arial"/>
                <w:sz w:val="20"/>
                <w:szCs w:val="20"/>
              </w:rPr>
              <w:t xml:space="preserve">] to </w:t>
            </w:r>
            <w:r w:rsidRPr="00994FE5">
              <w:rPr>
                <w:rFonts w:ascii="Arial" w:hAnsi="Arial" w:cs="Arial"/>
                <w:iCs/>
                <w:sz w:val="20"/>
                <w:szCs w:val="20"/>
              </w:rPr>
              <w:t>my Supervising Office</w:t>
            </w:r>
            <w:r w:rsidRPr="00994FE5">
              <w:rPr>
                <w:rFonts w:ascii="Arial" w:hAnsi="Arial" w:cs="Arial"/>
                <w:sz w:val="20"/>
                <w:szCs w:val="20"/>
              </w:rPr>
              <w:t>r by telephone on 1800 621 425</w:t>
            </w:r>
            <w:r w:rsidRPr="00994FE5">
              <w:rPr>
                <w:rFonts w:ascii="Arial" w:hAnsi="Arial" w:cs="Arial"/>
                <w:i/>
                <w:iCs/>
                <w:sz w:val="20"/>
                <w:szCs w:val="20"/>
              </w:rPr>
              <w:t xml:space="preserve"> </w:t>
            </w:r>
            <w:r w:rsidRPr="00994FE5">
              <w:rPr>
                <w:rFonts w:ascii="Arial" w:hAnsi="Arial" w:cs="Arial"/>
                <w:sz w:val="20"/>
                <w:szCs w:val="20"/>
              </w:rPr>
              <w:t>unless, within that period, I receive a notice from the Chief Executive of the</w:t>
            </w:r>
            <w:r w:rsidRPr="00994FE5">
              <w:rPr>
                <w:rFonts w:ascii="Arial" w:hAnsi="Arial" w:cs="Arial"/>
                <w:i/>
                <w:iCs/>
                <w:sz w:val="20"/>
                <w:szCs w:val="20"/>
              </w:rPr>
              <w:t xml:space="preserve"> </w:t>
            </w:r>
            <w:r w:rsidRPr="00994FE5">
              <w:rPr>
                <w:rFonts w:ascii="Arial" w:hAnsi="Arial" w:cs="Arial"/>
                <w:sz w:val="20"/>
                <w:szCs w:val="20"/>
              </w:rPr>
              <w:t>Department of Human Services to the contrary.</w:t>
            </w:r>
          </w:p>
        </w:tc>
      </w:tr>
      <w:tr w:rsidR="00994FE5" w:rsidRPr="00994FE5" w14:paraId="02FE3505" w14:textId="77777777" w:rsidTr="00101EC2">
        <w:trPr>
          <w:jc w:val="center"/>
        </w:trPr>
        <w:tc>
          <w:tcPr>
            <w:tcW w:w="243" w:type="pct"/>
          </w:tcPr>
          <w:p w14:paraId="1A91C01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64833FA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A2E72F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I must report to the police at [</w:t>
            </w:r>
            <w:r w:rsidRPr="00994FE5">
              <w:rPr>
                <w:rFonts w:ascii="Arial" w:hAnsi="Arial" w:cs="Arial"/>
                <w:i/>
                <w:sz w:val="20"/>
                <w:szCs w:val="20"/>
              </w:rPr>
              <w:t>police station location</w:t>
            </w:r>
            <w:r w:rsidRPr="00994FE5">
              <w:rPr>
                <w:rFonts w:ascii="Arial" w:hAnsi="Arial" w:cs="Arial"/>
                <w:sz w:val="20"/>
                <w:szCs w:val="20"/>
              </w:rPr>
              <w:t>] police station between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every</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reporting day(s)</w:t>
            </w:r>
            <w:r w:rsidRPr="00994FE5">
              <w:rPr>
                <w:rFonts w:ascii="Arial" w:hAnsi="Arial" w:cs="Arial"/>
                <w:sz w:val="20"/>
                <w:szCs w:val="20"/>
              </w:rPr>
              <w:t>] starting on [</w:t>
            </w:r>
            <w:r w:rsidRPr="00994FE5">
              <w:rPr>
                <w:rFonts w:ascii="Arial" w:hAnsi="Arial" w:cs="Arial"/>
                <w:i/>
                <w:sz w:val="20"/>
                <w:szCs w:val="20"/>
              </w:rPr>
              <w:t>date</w:t>
            </w:r>
            <w:r w:rsidRPr="00994FE5">
              <w:rPr>
                <w:rFonts w:ascii="Arial" w:hAnsi="Arial" w:cs="Arial"/>
                <w:sz w:val="20"/>
                <w:szCs w:val="20"/>
              </w:rPr>
              <w:t>].</w:t>
            </w:r>
          </w:p>
        </w:tc>
      </w:tr>
      <w:tr w:rsidR="00994FE5" w:rsidRPr="00994FE5" w14:paraId="74A6DB68" w14:textId="77777777" w:rsidTr="00101EC2">
        <w:trPr>
          <w:jc w:val="center"/>
        </w:trPr>
        <w:tc>
          <w:tcPr>
            <w:tcW w:w="243" w:type="pct"/>
          </w:tcPr>
          <w:p w14:paraId="6D44C3E0"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021B5806" w14:textId="77777777" w:rsidR="00994FE5" w:rsidRPr="00994FE5" w:rsidRDefault="00994FE5" w:rsidP="002910E3">
            <w:pPr>
              <w:numPr>
                <w:ilvl w:val="0"/>
                <w:numId w:val="343"/>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E0C9B18" w14:textId="77777777" w:rsidR="00994FE5" w:rsidRPr="00994FE5" w:rsidRDefault="00994FE5" w:rsidP="00994FE5">
            <w:pPr>
              <w:tabs>
                <w:tab w:val="left" w:pos="455"/>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4"/>
              </w:rPr>
              <w:t xml:space="preserve">Youth Only </w:t>
            </w:r>
            <w:r w:rsidRPr="00994FE5">
              <w:rPr>
                <w:rFonts w:ascii="Arial" w:hAnsi="Arial" w:cs="Arial"/>
                <w:sz w:val="20"/>
                <w:szCs w:val="20"/>
              </w:rPr>
              <w:t>I must go to school on every normal school day unless I have legal reason not to be there (eg being sick).</w:t>
            </w:r>
          </w:p>
        </w:tc>
      </w:tr>
      <w:tr w:rsidR="00994FE5" w:rsidRPr="00994FE5" w14:paraId="2A920417" w14:textId="77777777" w:rsidTr="00101EC2">
        <w:trPr>
          <w:jc w:val="center"/>
        </w:trPr>
        <w:tc>
          <w:tcPr>
            <w:tcW w:w="243" w:type="pct"/>
          </w:tcPr>
          <w:p w14:paraId="403C2715" w14:textId="77777777" w:rsidR="00994FE5" w:rsidRPr="00994FE5" w:rsidRDefault="00994FE5" w:rsidP="00994FE5">
            <w:pPr>
              <w:numPr>
                <w:ilvl w:val="0"/>
                <w:numId w:val="9"/>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5EB425AC" w14:textId="77777777" w:rsidR="00994FE5" w:rsidRPr="00994FE5" w:rsidRDefault="00994FE5" w:rsidP="002910E3">
            <w:pPr>
              <w:numPr>
                <w:ilvl w:val="0"/>
                <w:numId w:val="343"/>
              </w:numPr>
              <w:tabs>
                <w:tab w:val="left" w:pos="455"/>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016178B" w14:textId="77777777" w:rsidR="00994FE5" w:rsidRPr="00994FE5" w:rsidRDefault="00994FE5" w:rsidP="00994FE5">
            <w:pPr>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My Supervising Officer, or a delegate of that Officer, is authorised to reveal that I am subject to this Bail Agreement</w:t>
            </w:r>
            <w:r w:rsidRPr="00994FE5">
              <w:rPr>
                <w:rFonts w:ascii="Arial" w:hAnsi="Arial" w:cs="Arial"/>
                <w:i/>
                <w:iCs/>
                <w:sz w:val="20"/>
                <w:szCs w:val="20"/>
              </w:rPr>
              <w:t xml:space="preserve"> </w:t>
            </w:r>
            <w:r w:rsidRPr="00994FE5">
              <w:rPr>
                <w:rFonts w:ascii="Arial" w:hAnsi="Arial" w:cs="Arial"/>
                <w:sz w:val="20"/>
                <w:szCs w:val="20"/>
              </w:rPr>
              <w:t xml:space="preserve">to any person if it is reasonably necessary to confirm employment (work) or compliance with any condition of </w:t>
            </w:r>
            <w:r w:rsidRPr="00994FE5">
              <w:rPr>
                <w:rFonts w:ascii="Arial" w:hAnsi="Arial" w:cs="Arial"/>
                <w:sz w:val="20"/>
                <w:szCs w:val="18"/>
              </w:rPr>
              <w:t>this Bail Agreement.</w:t>
            </w:r>
          </w:p>
        </w:tc>
      </w:tr>
      <w:tr w:rsidR="00994FE5" w:rsidRPr="00994FE5" w14:paraId="114B6B0E" w14:textId="77777777" w:rsidTr="00101EC2">
        <w:trPr>
          <w:jc w:val="center"/>
        </w:trPr>
        <w:tc>
          <w:tcPr>
            <w:tcW w:w="5000" w:type="pct"/>
            <w:gridSpan w:val="4"/>
            <w:hideMark/>
          </w:tcPr>
          <w:p w14:paraId="3EB3C2F8"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Travel</w:t>
            </w:r>
          </w:p>
        </w:tc>
      </w:tr>
      <w:tr w:rsidR="00994FE5" w:rsidRPr="00994FE5" w14:paraId="35AD46D5" w14:textId="77777777" w:rsidTr="00101EC2">
        <w:trPr>
          <w:jc w:val="center"/>
        </w:trPr>
        <w:tc>
          <w:tcPr>
            <w:tcW w:w="243" w:type="pct"/>
          </w:tcPr>
          <w:p w14:paraId="1556AC1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3914A414"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7E7762B"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2"/>
              </w:rPr>
              <w:t>default selected if no supervision condition selected</w:t>
            </w:r>
            <w:r w:rsidRPr="00994FE5">
              <w:rPr>
                <w:rFonts w:ascii="Arial" w:hAnsi="Arial" w:cs="Arial"/>
                <w:sz w:val="12"/>
                <w:szCs w:val="12"/>
              </w:rPr>
              <w:t xml:space="preserve"> </w:t>
            </w:r>
            <w:r w:rsidRPr="00994FE5">
              <w:rPr>
                <w:rFonts w:ascii="Arial" w:hAnsi="Arial" w:cs="Arial"/>
                <w:sz w:val="20"/>
                <w:szCs w:val="20"/>
              </w:rPr>
              <w:t xml:space="preserve">I must not leave South Australia for any reason without the permission of a Judge or Magistrate. </w:t>
            </w:r>
          </w:p>
        </w:tc>
      </w:tr>
      <w:tr w:rsidR="00994FE5" w:rsidRPr="00994FE5" w14:paraId="3E6B6AAE" w14:textId="77777777" w:rsidTr="00101EC2">
        <w:trPr>
          <w:jc w:val="center"/>
        </w:trPr>
        <w:tc>
          <w:tcPr>
            <w:tcW w:w="243" w:type="pct"/>
          </w:tcPr>
          <w:p w14:paraId="538332D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6B425DA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C100A63"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4"/>
              </w:rPr>
              <w:t>default selected if supervision condition selected</w:t>
            </w:r>
            <w:r w:rsidRPr="00994FE5">
              <w:rPr>
                <w:rFonts w:ascii="Arial" w:hAnsi="Arial" w:cs="Arial"/>
                <w:b/>
                <w:sz w:val="14"/>
                <w:szCs w:val="20"/>
              </w:rPr>
              <w:t xml:space="preserve"> </w:t>
            </w:r>
            <w:r w:rsidRPr="00994FE5">
              <w:rPr>
                <w:rFonts w:ascii="Arial" w:hAnsi="Arial" w:cs="Arial"/>
                <w:sz w:val="20"/>
                <w:szCs w:val="20"/>
              </w:rPr>
              <w:t>I must not leave South Australia for any reason without the written permission of the Chief Executive of the Department [</w:t>
            </w:r>
            <w:r w:rsidRPr="00994FE5">
              <w:rPr>
                <w:rFonts w:ascii="Arial" w:hAnsi="Arial" w:cs="Arial"/>
                <w:i/>
                <w:iCs/>
                <w:sz w:val="20"/>
                <w:szCs w:val="20"/>
              </w:rPr>
              <w:t xml:space="preserve">for Correctional Services/of </w:t>
            </w:r>
            <w:r w:rsidRPr="00994FE5">
              <w:rPr>
                <w:rFonts w:ascii="Arial" w:hAnsi="Arial" w:cs="Arial"/>
                <w:i/>
                <w:iCs/>
                <w:sz w:val="20"/>
                <w:szCs w:val="24"/>
              </w:rPr>
              <w:t>Human Services</w:t>
            </w:r>
            <w:r w:rsidRPr="00994FE5">
              <w:rPr>
                <w:rFonts w:ascii="Arial" w:hAnsi="Arial" w:cs="Arial"/>
                <w:sz w:val="20"/>
                <w:szCs w:val="24"/>
              </w:rPr>
              <w:t>]</w:t>
            </w:r>
            <w:r w:rsidRPr="00994FE5">
              <w:rPr>
                <w:rFonts w:ascii="Arial" w:hAnsi="Arial" w:cs="Arial"/>
                <w:sz w:val="20"/>
                <w:szCs w:val="20"/>
              </w:rPr>
              <w:t xml:space="preserve"> or nominee</w:t>
            </w:r>
          </w:p>
        </w:tc>
      </w:tr>
      <w:tr w:rsidR="00994FE5" w:rsidRPr="00994FE5" w14:paraId="507F9896" w14:textId="77777777" w:rsidTr="00101EC2">
        <w:trPr>
          <w:jc w:val="center"/>
        </w:trPr>
        <w:tc>
          <w:tcPr>
            <w:tcW w:w="243" w:type="pct"/>
          </w:tcPr>
          <w:p w14:paraId="39E872A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25831130"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03731D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can leave South Australia to travel to [</w:t>
            </w:r>
            <w:r w:rsidRPr="00994FE5">
              <w:rPr>
                <w:rFonts w:ascii="Arial" w:hAnsi="Arial" w:cs="Arial"/>
                <w:i/>
                <w:sz w:val="20"/>
                <w:szCs w:val="20"/>
              </w:rPr>
              <w:t>location</w:t>
            </w:r>
            <w:r w:rsidRPr="00994FE5">
              <w:rPr>
                <w:rFonts w:ascii="Arial" w:hAnsi="Arial" w:cs="Arial"/>
                <w:sz w:val="20"/>
                <w:szCs w:val="20"/>
              </w:rPr>
              <w:t>] between [</w:t>
            </w:r>
            <w:r w:rsidRPr="00994FE5">
              <w:rPr>
                <w:rFonts w:ascii="Arial" w:hAnsi="Arial" w:cs="Arial"/>
                <w:i/>
                <w:sz w:val="20"/>
                <w:szCs w:val="20"/>
              </w:rPr>
              <w:t>date</w:t>
            </w:r>
            <w:r w:rsidRPr="00994FE5">
              <w:rPr>
                <w:rFonts w:ascii="Arial" w:hAnsi="Arial" w:cs="Arial"/>
                <w:sz w:val="20"/>
                <w:szCs w:val="20"/>
              </w:rPr>
              <w:t>] and [</w:t>
            </w:r>
            <w:r w:rsidRPr="00994FE5">
              <w:rPr>
                <w:rFonts w:ascii="Arial" w:hAnsi="Arial" w:cs="Arial"/>
                <w:i/>
                <w:sz w:val="20"/>
                <w:szCs w:val="20"/>
              </w:rPr>
              <w:t>date</w:t>
            </w:r>
            <w:r w:rsidRPr="00994FE5">
              <w:rPr>
                <w:rFonts w:ascii="Arial" w:hAnsi="Arial" w:cs="Arial"/>
                <w:sz w:val="20"/>
                <w:szCs w:val="20"/>
              </w:rPr>
              <w:t>], both dates inclusive. I must report to [</w:t>
            </w:r>
            <w:r w:rsidRPr="00994FE5">
              <w:rPr>
                <w:rFonts w:ascii="Arial" w:hAnsi="Arial" w:cs="Arial"/>
                <w:i/>
                <w:sz w:val="20"/>
                <w:szCs w:val="20"/>
              </w:rPr>
              <w:t>location</w:t>
            </w:r>
            <w:r w:rsidRPr="00994FE5">
              <w:rPr>
                <w:rFonts w:ascii="Arial" w:hAnsi="Arial" w:cs="Arial"/>
                <w:sz w:val="20"/>
                <w:szCs w:val="20"/>
              </w:rPr>
              <w:t>] by no later than [</w:t>
            </w:r>
            <w:r w:rsidRPr="00994FE5">
              <w:rPr>
                <w:rFonts w:ascii="Arial" w:hAnsi="Arial" w:cs="Arial"/>
                <w:i/>
                <w:sz w:val="20"/>
                <w:szCs w:val="20"/>
              </w:rPr>
              <w:t>time</w:t>
            </w:r>
            <w:r w:rsidRPr="00994FE5">
              <w:rPr>
                <w:rFonts w:ascii="Arial" w:hAnsi="Arial" w:cs="Arial"/>
                <w:sz w:val="20"/>
                <w:szCs w:val="20"/>
              </w:rPr>
              <w:t>] on [</w:t>
            </w:r>
            <w:r w:rsidRPr="00994FE5">
              <w:rPr>
                <w:rFonts w:ascii="Arial" w:hAnsi="Arial" w:cs="Arial"/>
                <w:i/>
                <w:sz w:val="20"/>
                <w:szCs w:val="20"/>
              </w:rPr>
              <w:t>date</w:t>
            </w:r>
            <w:r w:rsidRPr="00994FE5">
              <w:rPr>
                <w:rFonts w:ascii="Arial" w:hAnsi="Arial" w:cs="Arial"/>
                <w:sz w:val="20"/>
                <w:szCs w:val="20"/>
              </w:rPr>
              <w:t xml:space="preserve">]. </w:t>
            </w:r>
          </w:p>
        </w:tc>
      </w:tr>
      <w:tr w:rsidR="00994FE5" w:rsidRPr="00994FE5" w14:paraId="02B6B8C9" w14:textId="77777777" w:rsidTr="00101EC2">
        <w:trPr>
          <w:jc w:val="center"/>
        </w:trPr>
        <w:tc>
          <w:tcPr>
            <w:tcW w:w="243" w:type="pct"/>
          </w:tcPr>
          <w:p w14:paraId="4A0D950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061ADB8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F6577E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give up any passport I have to the Registrar of the [</w:t>
            </w:r>
            <w:r w:rsidRPr="00994FE5">
              <w:rPr>
                <w:rFonts w:ascii="Arial" w:hAnsi="Arial" w:cs="Arial"/>
                <w:i/>
                <w:sz w:val="20"/>
                <w:szCs w:val="20"/>
              </w:rPr>
              <w:t>Court</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and must not apply for a new passport.</w:t>
            </w:r>
          </w:p>
        </w:tc>
      </w:tr>
      <w:tr w:rsidR="00994FE5" w:rsidRPr="00994FE5" w14:paraId="6967BEC1" w14:textId="77777777" w:rsidTr="00101EC2">
        <w:trPr>
          <w:jc w:val="center"/>
        </w:trPr>
        <w:tc>
          <w:tcPr>
            <w:tcW w:w="243" w:type="pct"/>
          </w:tcPr>
          <w:p w14:paraId="36DBA9E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24119CD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2BAF57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not enter any point of international departure such as an airport or seaport.</w:t>
            </w:r>
            <w:r w:rsidRPr="00994FE5">
              <w:rPr>
                <w:rFonts w:ascii="Arial" w:hAnsi="Arial" w:cs="Arial"/>
                <w:b/>
                <w:sz w:val="14"/>
                <w:szCs w:val="20"/>
              </w:rPr>
              <w:t xml:space="preserve"> </w:t>
            </w:r>
          </w:p>
        </w:tc>
      </w:tr>
      <w:tr w:rsidR="00994FE5" w:rsidRPr="00994FE5" w14:paraId="4A922794" w14:textId="77777777" w:rsidTr="00101EC2">
        <w:trPr>
          <w:jc w:val="center"/>
        </w:trPr>
        <w:tc>
          <w:tcPr>
            <w:tcW w:w="5000" w:type="pct"/>
            <w:gridSpan w:val="4"/>
            <w:hideMark/>
          </w:tcPr>
          <w:p w14:paraId="4C0DDADD"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Firearms</w:t>
            </w:r>
          </w:p>
        </w:tc>
      </w:tr>
      <w:tr w:rsidR="00994FE5" w:rsidRPr="00994FE5" w14:paraId="433EF847" w14:textId="77777777" w:rsidTr="00101EC2">
        <w:trPr>
          <w:jc w:val="center"/>
        </w:trPr>
        <w:tc>
          <w:tcPr>
            <w:tcW w:w="243" w:type="pct"/>
          </w:tcPr>
          <w:p w14:paraId="640523B1"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34372FB8"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42E675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
                <w:sz w:val="12"/>
                <w:szCs w:val="18"/>
              </w:rPr>
              <w:t>mandatory</w:t>
            </w:r>
            <w:r w:rsidRPr="00994FE5">
              <w:rPr>
                <w:rFonts w:ascii="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I must not possess a firearm (gun of any sort), ammunition or any part of a firearm.</w:t>
            </w:r>
          </w:p>
        </w:tc>
      </w:tr>
      <w:tr w:rsidR="00994FE5" w:rsidRPr="00994FE5" w14:paraId="704BBD6C" w14:textId="77777777" w:rsidTr="00101EC2">
        <w:trPr>
          <w:jc w:val="center"/>
        </w:trPr>
        <w:tc>
          <w:tcPr>
            <w:tcW w:w="243" w:type="pct"/>
          </w:tcPr>
          <w:p w14:paraId="61C791C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4031A01F"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AD88AA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hAnsi="Arial" w:cs="Arial"/>
                <w:b/>
                <w:sz w:val="12"/>
                <w:szCs w:val="24"/>
              </w:rPr>
              <w:t xml:space="preserve"> </w:t>
            </w:r>
            <w:r w:rsidRPr="00994FE5">
              <w:rPr>
                <w:rFonts w:ascii="Arial" w:hAnsi="Arial" w:cs="Arial"/>
                <w:b/>
                <w:sz w:val="12"/>
                <w:szCs w:val="18"/>
              </w:rPr>
              <w:t>unless cogent reasons and no undue risk</w:t>
            </w:r>
            <w:r w:rsidRPr="00994FE5">
              <w:rPr>
                <w:rFonts w:ascii="Arial" w:hAnsi="Arial" w:cs="Arial"/>
                <w:b/>
                <w:sz w:val="14"/>
                <w:szCs w:val="20"/>
              </w:rPr>
              <w:t xml:space="preserve"> </w:t>
            </w:r>
            <w:r w:rsidRPr="00994FE5">
              <w:rPr>
                <w:rFonts w:ascii="Arial" w:hAnsi="Arial" w:cs="Arial"/>
                <w:sz w:val="20"/>
                <w:szCs w:val="20"/>
              </w:rPr>
              <w:t xml:space="preserve">I must submit to such tests (including testing without notice) for gunshot residue as may be reasonably required by </w:t>
            </w:r>
            <w:r w:rsidRPr="00994FE5">
              <w:rPr>
                <w:rFonts w:ascii="Arial" w:hAnsi="Arial" w:cs="Arial"/>
                <w:iCs/>
                <w:sz w:val="20"/>
                <w:szCs w:val="20"/>
              </w:rPr>
              <w:t>a member of the South Australian Police</w:t>
            </w:r>
            <w:r w:rsidRPr="00994FE5">
              <w:rPr>
                <w:rFonts w:ascii="Arial" w:hAnsi="Arial" w:cs="Arial"/>
                <w:sz w:val="20"/>
                <w:szCs w:val="20"/>
              </w:rPr>
              <w:t>.</w:t>
            </w:r>
          </w:p>
        </w:tc>
      </w:tr>
      <w:tr w:rsidR="00994FE5" w:rsidRPr="00994FE5" w14:paraId="455CFE9E" w14:textId="77777777" w:rsidTr="00101EC2">
        <w:trPr>
          <w:jc w:val="center"/>
        </w:trPr>
        <w:tc>
          <w:tcPr>
            <w:tcW w:w="243" w:type="pct"/>
          </w:tcPr>
          <w:p w14:paraId="24AEBE2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gridSpan w:val="2"/>
          </w:tcPr>
          <w:p w14:paraId="5EC11FC0"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1EBFD3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must hand in any firearm, ammunition or any part of a firearm owned or possessed by me as soon as I possibly can at the [</w:t>
            </w:r>
            <w:r w:rsidRPr="00994FE5">
              <w:rPr>
                <w:rFonts w:ascii="Arial" w:hAnsi="Arial" w:cs="Arial"/>
                <w:i/>
                <w:sz w:val="20"/>
                <w:szCs w:val="20"/>
              </w:rPr>
              <w:t>location</w:t>
            </w:r>
            <w:r w:rsidRPr="00994FE5">
              <w:rPr>
                <w:rFonts w:ascii="Arial" w:hAnsi="Arial" w:cs="Arial"/>
                <w:sz w:val="20"/>
                <w:szCs w:val="20"/>
              </w:rPr>
              <w:t xml:space="preserve">] Police Station.  </w:t>
            </w:r>
          </w:p>
        </w:tc>
      </w:tr>
    </w:tbl>
    <w:p w14:paraId="1BA0C79F"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1"/>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417DB4F8" w14:textId="77777777" w:rsidTr="00101EC2">
        <w:trPr>
          <w:jc w:val="center"/>
        </w:trPr>
        <w:tc>
          <w:tcPr>
            <w:tcW w:w="5000" w:type="pct"/>
            <w:gridSpan w:val="3"/>
            <w:hideMark/>
          </w:tcPr>
          <w:p w14:paraId="0216D889"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Home Detention</w:t>
            </w:r>
          </w:p>
        </w:tc>
      </w:tr>
      <w:tr w:rsidR="00994FE5" w:rsidRPr="00994FE5" w14:paraId="2AF79C5D" w14:textId="77777777" w:rsidTr="00101EC2">
        <w:trPr>
          <w:jc w:val="center"/>
        </w:trPr>
        <w:tc>
          <w:tcPr>
            <w:tcW w:w="243" w:type="pct"/>
          </w:tcPr>
          <w:p w14:paraId="0E94669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E3066D3"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1E5A0CA"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 xml:space="preserve">Adult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71565433"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b/>
                <w:sz w:val="20"/>
                <w:szCs w:val="16"/>
              </w:rPr>
            </w:pPr>
            <w:r w:rsidRPr="00994FE5">
              <w:rPr>
                <w:rFonts w:ascii="Arial" w:hAnsi="Arial" w:cs="Arial"/>
                <w:sz w:val="20"/>
                <w:szCs w:val="16"/>
              </w:rPr>
              <w:t>necessary medical or dental treatment;</w:t>
            </w:r>
          </w:p>
          <w:p w14:paraId="17E91B2C" w14:textId="77777777" w:rsidR="00994FE5" w:rsidRPr="00994FE5" w:rsidRDefault="00994FE5" w:rsidP="002910E3">
            <w:pPr>
              <w:keepLines/>
              <w:widowControl w:val="0"/>
              <w:numPr>
                <w:ilvl w:val="0"/>
                <w:numId w:val="344"/>
              </w:numPr>
              <w:overflowPunct w:val="0"/>
              <w:autoSpaceDE w:val="0"/>
              <w:autoSpaceDN w:val="0"/>
              <w:adjustRightInd w:val="0"/>
              <w:spacing w:after="120" w:line="276" w:lineRule="auto"/>
              <w:ind w:left="714" w:hanging="357"/>
              <w:jc w:val="left"/>
              <w:textAlignment w:val="baseline"/>
              <w:rPr>
                <w:rFonts w:ascii="Arial" w:hAnsi="Arial" w:cs="Arial"/>
                <w:sz w:val="20"/>
                <w:szCs w:val="16"/>
              </w:rPr>
            </w:pPr>
            <w:r w:rsidRPr="00994FE5">
              <w:rPr>
                <w:rFonts w:ascii="Arial" w:hAnsi="Arial" w:cs="Arial"/>
                <w:sz w:val="20"/>
                <w:szCs w:val="16"/>
              </w:rPr>
              <w:t>avoiding or reducing a serious risk of death or injury (whether to me or some other person);</w:t>
            </w:r>
          </w:p>
          <w:p w14:paraId="64C41729"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remunerated (paid) employment at such times and places as approved from time to time by </w:t>
            </w:r>
            <w:r w:rsidRPr="00994FE5">
              <w:rPr>
                <w:rFonts w:ascii="Arial" w:hAnsi="Arial" w:cs="Arial"/>
                <w:iCs/>
                <w:sz w:val="20"/>
                <w:szCs w:val="16"/>
              </w:rPr>
              <w:t>my Supervising Officer</w:t>
            </w:r>
            <w:r w:rsidRPr="00994FE5">
              <w:rPr>
                <w:rFonts w:ascii="Arial" w:hAnsi="Arial" w:cs="Arial"/>
                <w:sz w:val="20"/>
                <w:szCs w:val="16"/>
              </w:rPr>
              <w:t>;</w:t>
            </w:r>
          </w:p>
          <w:p w14:paraId="51B9783B"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 place to undergo assessment or treatment (or both) relating to my mental or physical condition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53463E55"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 xml:space="preserve">going to an intervention program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48D226FC"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sz w:val="14"/>
                <w:szCs w:val="20"/>
              </w:rPr>
            </w:pPr>
            <w:r w:rsidRPr="00994FE5">
              <w:rPr>
                <w:rFonts w:ascii="Arial" w:hAnsi="Arial" w:cs="Arial"/>
                <w:sz w:val="20"/>
                <w:szCs w:val="16"/>
              </w:rPr>
              <w:t xml:space="preserve">going to any other course of education, training or instruction, or other activity as approved or directed by </w:t>
            </w:r>
            <w:r w:rsidRPr="00994FE5">
              <w:rPr>
                <w:rFonts w:ascii="Arial" w:hAnsi="Arial" w:cs="Arial"/>
                <w:iCs/>
                <w:sz w:val="20"/>
                <w:szCs w:val="16"/>
              </w:rPr>
              <w:t>my Supervising Officer</w:t>
            </w:r>
            <w:r w:rsidRPr="00994FE5">
              <w:rPr>
                <w:rFonts w:ascii="Arial" w:hAnsi="Arial" w:cs="Arial"/>
                <w:sz w:val="20"/>
                <w:szCs w:val="16"/>
              </w:rPr>
              <w:t>;</w:t>
            </w:r>
          </w:p>
          <w:p w14:paraId="412E5ECC" w14:textId="77777777" w:rsidR="00994FE5" w:rsidRPr="00994FE5" w:rsidRDefault="00994FE5" w:rsidP="002910E3">
            <w:pPr>
              <w:widowControl w:val="0"/>
              <w:numPr>
                <w:ilvl w:val="0"/>
                <w:numId w:val="344"/>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any other reason approved or directed by </w:t>
            </w:r>
            <w:r w:rsidRPr="00994FE5">
              <w:rPr>
                <w:rFonts w:ascii="Arial" w:hAnsi="Arial" w:cs="Arial"/>
                <w:iCs/>
                <w:sz w:val="20"/>
                <w:szCs w:val="16"/>
              </w:rPr>
              <w:t>my Supervising Officer</w:t>
            </w:r>
            <w:r w:rsidRPr="00994FE5">
              <w:rPr>
                <w:rFonts w:ascii="Arial" w:hAnsi="Arial" w:cs="Arial"/>
                <w:sz w:val="20"/>
                <w:szCs w:val="16"/>
              </w:rPr>
              <w:t xml:space="preserve">. </w:t>
            </w:r>
          </w:p>
        </w:tc>
      </w:tr>
      <w:tr w:rsidR="00994FE5" w:rsidRPr="00994FE5" w14:paraId="6C4C07A6" w14:textId="77777777" w:rsidTr="00101EC2">
        <w:trPr>
          <w:jc w:val="center"/>
        </w:trPr>
        <w:tc>
          <w:tcPr>
            <w:tcW w:w="243" w:type="pct"/>
          </w:tcPr>
          <w:p w14:paraId="783676F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C7F0A78"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529" w:type="pct"/>
            <w:hideMark/>
          </w:tcPr>
          <w:p w14:paraId="10C17989"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bCs/>
                <w:sz w:val="20"/>
                <w:szCs w:val="40"/>
              </w:rPr>
            </w:pPr>
            <w:r w:rsidRPr="00994FE5">
              <w:rPr>
                <w:rFonts w:ascii="Arial" w:hAnsi="Arial" w:cs="Arial"/>
                <w:b/>
                <w:sz w:val="12"/>
                <w:szCs w:val="24"/>
              </w:rPr>
              <w:t xml:space="preserve">Mandatory if serious and organised crime suspect </w:t>
            </w:r>
            <w:r w:rsidRPr="00994FE5">
              <w:rPr>
                <w:rFonts w:ascii="Arial" w:hAnsi="Arial" w:cs="Arial"/>
                <w:bCs/>
                <w:sz w:val="20"/>
                <w:szCs w:val="40"/>
              </w:rPr>
              <w:t>I must reside at [address] and remain at that place of residence while on bail, not leaving it except for one of the following purposes</w:t>
            </w:r>
          </w:p>
          <w:p w14:paraId="69602B5F" w14:textId="77777777" w:rsidR="00994FE5" w:rsidRPr="00994FE5" w:rsidRDefault="00994FE5" w:rsidP="002910E3">
            <w:pPr>
              <w:widowControl w:val="0"/>
              <w:numPr>
                <w:ilvl w:val="0"/>
                <w:numId w:val="345"/>
              </w:numPr>
              <w:overflowPunct w:val="0"/>
              <w:autoSpaceDE w:val="0"/>
              <w:autoSpaceDN w:val="0"/>
              <w:adjustRightInd w:val="0"/>
              <w:spacing w:after="120" w:line="276" w:lineRule="auto"/>
              <w:jc w:val="left"/>
              <w:textAlignment w:val="baseline"/>
              <w:rPr>
                <w:rFonts w:ascii="Arial" w:hAnsi="Arial" w:cs="Arial"/>
                <w:bCs/>
                <w:sz w:val="20"/>
                <w:szCs w:val="32"/>
              </w:rPr>
            </w:pPr>
            <w:r w:rsidRPr="00994FE5">
              <w:rPr>
                <w:rFonts w:ascii="Arial" w:hAnsi="Arial" w:cs="Arial"/>
                <w:bCs/>
                <w:sz w:val="20"/>
                <w:szCs w:val="32"/>
              </w:rPr>
              <w:t xml:space="preserve">necessary medical or dental treatment for </w:t>
            </w:r>
            <w:r w:rsidRPr="00994FE5">
              <w:rPr>
                <w:rFonts w:ascii="Arial" w:hAnsi="Arial" w:cs="Arial"/>
                <w:sz w:val="20"/>
                <w:szCs w:val="20"/>
              </w:rPr>
              <w:t xml:space="preserve"> </w:t>
            </w:r>
            <w:r w:rsidRPr="00994FE5">
              <w:rPr>
                <w:rFonts w:ascii="Arial" w:hAnsi="Arial" w:cs="Arial"/>
                <w:bCs/>
                <w:sz w:val="20"/>
                <w:szCs w:val="32"/>
              </w:rPr>
              <w:t>me</w:t>
            </w:r>
          </w:p>
          <w:p w14:paraId="296CDAF7" w14:textId="77777777" w:rsidR="00994FE5" w:rsidRPr="00994FE5" w:rsidRDefault="00994FE5" w:rsidP="002910E3">
            <w:pPr>
              <w:widowControl w:val="0"/>
              <w:numPr>
                <w:ilvl w:val="0"/>
                <w:numId w:val="345"/>
              </w:numPr>
              <w:overflowPunct w:val="0"/>
              <w:autoSpaceDE w:val="0"/>
              <w:autoSpaceDN w:val="0"/>
              <w:adjustRightInd w:val="0"/>
              <w:spacing w:after="120" w:line="276" w:lineRule="auto"/>
              <w:jc w:val="left"/>
              <w:textAlignment w:val="baseline"/>
              <w:rPr>
                <w:rFonts w:ascii="Arial" w:hAnsi="Arial" w:cs="Arial"/>
                <w:bCs/>
                <w:sz w:val="20"/>
                <w:szCs w:val="32"/>
              </w:rPr>
            </w:pPr>
            <w:r w:rsidRPr="00994FE5">
              <w:rPr>
                <w:rFonts w:ascii="Arial" w:hAnsi="Arial" w:cs="Arial"/>
                <w:bCs/>
                <w:sz w:val="20"/>
                <w:szCs w:val="32"/>
              </w:rPr>
              <w:t>averting or minimising a serious risk of death or injury (whether to me or some other person)</w:t>
            </w:r>
          </w:p>
          <w:p w14:paraId="50190E72" w14:textId="77777777" w:rsidR="00994FE5" w:rsidRPr="00994FE5" w:rsidRDefault="00994FE5" w:rsidP="002910E3">
            <w:pPr>
              <w:widowControl w:val="0"/>
              <w:numPr>
                <w:ilvl w:val="0"/>
                <w:numId w:val="345"/>
              </w:numPr>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bCs/>
                <w:sz w:val="20"/>
                <w:szCs w:val="32"/>
              </w:rPr>
              <w:t>any other purpose approved by the Chief Executive of the Department [</w:t>
            </w:r>
            <w:r w:rsidRPr="00994FE5">
              <w:rPr>
                <w:rFonts w:ascii="Arial" w:hAnsi="Arial" w:cs="Arial"/>
                <w:bCs/>
                <w:i/>
                <w:iCs/>
                <w:sz w:val="20"/>
                <w:szCs w:val="32"/>
              </w:rPr>
              <w:t>for Correctional Services/of Human Services</w:t>
            </w:r>
            <w:r w:rsidRPr="00994FE5">
              <w:rPr>
                <w:rFonts w:ascii="Arial" w:hAnsi="Arial" w:cs="Arial"/>
                <w:bCs/>
                <w:sz w:val="20"/>
                <w:szCs w:val="32"/>
              </w:rPr>
              <w:t>].</w:t>
            </w:r>
          </w:p>
        </w:tc>
      </w:tr>
      <w:tr w:rsidR="00994FE5" w:rsidRPr="00994FE5" w14:paraId="11483584" w14:textId="77777777" w:rsidTr="00101EC2">
        <w:trPr>
          <w:jc w:val="center"/>
        </w:trPr>
        <w:tc>
          <w:tcPr>
            <w:tcW w:w="243" w:type="pct"/>
          </w:tcPr>
          <w:p w14:paraId="3BCE5C2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6B1E68F"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rPr>
            </w:pPr>
          </w:p>
        </w:tc>
        <w:tc>
          <w:tcPr>
            <w:tcW w:w="4529" w:type="pct"/>
            <w:hideMark/>
          </w:tcPr>
          <w:p w14:paraId="21E6E41A" w14:textId="77777777" w:rsidR="00994FE5" w:rsidRPr="00994FE5" w:rsidRDefault="00994FE5" w:rsidP="00994FE5">
            <w:pPr>
              <w:widowControl w:val="0"/>
              <w:overflowPunct w:val="0"/>
              <w:autoSpaceDE w:val="0"/>
              <w:autoSpaceDN w:val="0"/>
              <w:adjustRightInd w:val="0"/>
              <w:spacing w:after="120" w:line="276" w:lineRule="auto"/>
              <w:textAlignment w:val="baseline"/>
              <w:rPr>
                <w:rFonts w:ascii="Arial" w:hAnsi="Arial" w:cs="Arial"/>
                <w:bCs/>
                <w:sz w:val="20"/>
                <w:szCs w:val="32"/>
              </w:rPr>
            </w:pPr>
            <w:r w:rsidRPr="00994FE5">
              <w:rPr>
                <w:rFonts w:ascii="Arial" w:hAnsi="Arial" w:cs="Arial"/>
                <w:b/>
                <w:sz w:val="12"/>
                <w:szCs w:val="24"/>
              </w:rPr>
              <w:t>accommodation support program selected</w:t>
            </w:r>
            <w:r w:rsidRPr="00994FE5">
              <w:rPr>
                <w:rFonts w:ascii="Arial" w:hAnsi="Arial" w:cs="Arial"/>
                <w:b/>
                <w:sz w:val="14"/>
                <w:szCs w:val="20"/>
              </w:rPr>
              <w:t xml:space="preserve"> </w:t>
            </w:r>
            <w:r w:rsidRPr="00994FE5">
              <w:rPr>
                <w:rFonts w:ascii="Arial" w:hAnsi="Arial" w:cs="Arial"/>
                <w:bCs/>
                <w:sz w:val="20"/>
                <w:szCs w:val="32"/>
              </w:rPr>
              <w:t xml:space="preserve">I must live at the Bail Support Accommodation Program Facility, 77 </w:t>
            </w:r>
            <w:r w:rsidRPr="00994FE5">
              <w:rPr>
                <w:rFonts w:ascii="Arial" w:hAnsi="Arial" w:cs="Arial"/>
                <w:sz w:val="20"/>
                <w:szCs w:val="20"/>
              </w:rPr>
              <w:t>Thomas</w:t>
            </w:r>
            <w:r w:rsidRPr="00994FE5">
              <w:rPr>
                <w:rFonts w:ascii="Arial" w:hAnsi="Arial" w:cs="Arial"/>
                <w:bCs/>
                <w:sz w:val="20"/>
                <w:szCs w:val="32"/>
              </w:rPr>
              <w:t xml:space="preserve"> Place, Port Adelaide 5013 and stay there while on bail. I must not leave at any time except for:</w:t>
            </w:r>
          </w:p>
          <w:p w14:paraId="31C97F81"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necessary medical or dental treatment;</w:t>
            </w:r>
          </w:p>
          <w:p w14:paraId="1A2D4B56"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sz w:val="20"/>
                <w:szCs w:val="20"/>
              </w:rPr>
              <w:t>avoiding</w:t>
            </w:r>
            <w:r w:rsidRPr="00994FE5">
              <w:rPr>
                <w:rFonts w:ascii="Arial" w:hAnsi="Arial" w:cs="Arial"/>
                <w:bCs/>
                <w:sz w:val="20"/>
                <w:szCs w:val="20"/>
              </w:rPr>
              <w:t xml:space="preserve"> or </w:t>
            </w:r>
            <w:r w:rsidRPr="00994FE5">
              <w:rPr>
                <w:rFonts w:ascii="Arial" w:hAnsi="Arial" w:cs="Arial"/>
                <w:sz w:val="20"/>
                <w:szCs w:val="20"/>
              </w:rPr>
              <w:t>reducing</w:t>
            </w:r>
            <w:r w:rsidRPr="00994FE5">
              <w:rPr>
                <w:rFonts w:ascii="Arial" w:hAnsi="Arial" w:cs="Arial"/>
                <w:bCs/>
                <w:sz w:val="20"/>
                <w:szCs w:val="20"/>
              </w:rPr>
              <w:t xml:space="preserve"> a serious risk of death or injury (whether to me or some other person);</w:t>
            </w:r>
          </w:p>
          <w:p w14:paraId="56AFE30E"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going to remunerated (paid) employment at such times and places as approved from time to time by my Supervising Officer;</w:t>
            </w:r>
          </w:p>
          <w:p w14:paraId="34A66E7F"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going to a place to undergo assessment or treatment (or both) relating to my mental or physical condition as approved or directed by my Supervising Officer;</w:t>
            </w:r>
          </w:p>
          <w:p w14:paraId="6FE9D2E1"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going to an intervention program as approved or directed by my Supervising Officer;</w:t>
            </w:r>
          </w:p>
          <w:p w14:paraId="784BEC49"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going to any other course of education, training or instruction, or other activity as approved or directed by my Supervising Officer;</w:t>
            </w:r>
          </w:p>
          <w:p w14:paraId="13B491C0" w14:textId="77777777" w:rsidR="00994FE5" w:rsidRPr="00994FE5" w:rsidRDefault="00994FE5" w:rsidP="002910E3">
            <w:pPr>
              <w:widowControl w:val="0"/>
              <w:numPr>
                <w:ilvl w:val="0"/>
                <w:numId w:val="346"/>
              </w:numPr>
              <w:overflowPunct w:val="0"/>
              <w:autoSpaceDE w:val="0"/>
              <w:autoSpaceDN w:val="0"/>
              <w:adjustRightInd w:val="0"/>
              <w:spacing w:after="120" w:line="276" w:lineRule="auto"/>
              <w:jc w:val="left"/>
              <w:textAlignment w:val="baseline"/>
              <w:rPr>
                <w:rFonts w:ascii="Arial" w:hAnsi="Arial" w:cs="Arial"/>
                <w:bCs/>
                <w:sz w:val="20"/>
                <w:szCs w:val="20"/>
              </w:rPr>
            </w:pPr>
            <w:r w:rsidRPr="00994FE5">
              <w:rPr>
                <w:rFonts w:ascii="Arial" w:hAnsi="Arial" w:cs="Arial"/>
                <w:bCs/>
                <w:sz w:val="20"/>
                <w:szCs w:val="20"/>
              </w:rPr>
              <w:t>any other reason approved or directed by my Supervising Officer</w:t>
            </w:r>
            <w:r w:rsidRPr="00994FE5">
              <w:rPr>
                <w:rFonts w:ascii="Arial" w:hAnsi="Arial" w:cs="Arial"/>
                <w:b/>
                <w:sz w:val="20"/>
                <w:szCs w:val="20"/>
              </w:rPr>
              <w:t>.</w:t>
            </w:r>
          </w:p>
        </w:tc>
      </w:tr>
      <w:tr w:rsidR="00994FE5" w:rsidRPr="00994FE5" w14:paraId="4025027A" w14:textId="77777777" w:rsidTr="00101EC2">
        <w:trPr>
          <w:jc w:val="center"/>
        </w:trPr>
        <w:tc>
          <w:tcPr>
            <w:tcW w:w="243" w:type="pct"/>
          </w:tcPr>
          <w:p w14:paraId="1A39B65D" w14:textId="77777777" w:rsidR="00994FE5" w:rsidRPr="00994FE5" w:rsidRDefault="00994FE5" w:rsidP="00994FE5">
            <w:pPr>
              <w:keepNext/>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315C41C" w14:textId="77777777" w:rsidR="00994FE5" w:rsidRPr="00994FE5" w:rsidRDefault="00994FE5" w:rsidP="002910E3">
            <w:pPr>
              <w:keepNext/>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5113418" w14:textId="77777777" w:rsidR="00994FE5" w:rsidRPr="00994FE5" w:rsidRDefault="00994FE5" w:rsidP="00994FE5">
            <w:pPr>
              <w:keepNext/>
              <w:widowControl w:val="0"/>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 xml:space="preserve">Youth only </w:t>
            </w: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and stay there while on Bail. I must not leave at any time except for:</w:t>
            </w:r>
          </w:p>
          <w:p w14:paraId="60087953" w14:textId="77777777" w:rsidR="00994FE5" w:rsidRPr="00994FE5" w:rsidRDefault="00994FE5" w:rsidP="002910E3">
            <w:pPr>
              <w:keepNext/>
              <w:widowControl w:val="0"/>
              <w:numPr>
                <w:ilvl w:val="0"/>
                <w:numId w:val="34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remunerated (paid) employment;</w:t>
            </w:r>
          </w:p>
          <w:p w14:paraId="4023419D" w14:textId="77777777" w:rsidR="00994FE5" w:rsidRPr="00994FE5" w:rsidRDefault="00994FE5" w:rsidP="002910E3">
            <w:pPr>
              <w:keepNext/>
              <w:widowControl w:val="0"/>
              <w:numPr>
                <w:ilvl w:val="0"/>
                <w:numId w:val="347"/>
              </w:numPr>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necessary medical or dental treatment;</w:t>
            </w:r>
          </w:p>
          <w:p w14:paraId="2399036C" w14:textId="77777777" w:rsidR="00994FE5" w:rsidRPr="00994FE5" w:rsidRDefault="00994FE5" w:rsidP="002910E3">
            <w:pPr>
              <w:keepNext/>
              <w:widowControl w:val="0"/>
              <w:numPr>
                <w:ilvl w:val="0"/>
                <w:numId w:val="347"/>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going to school, work, or training or any other activity as required by the Court or as approved or directed by my Supervising Officer.</w:t>
            </w:r>
          </w:p>
        </w:tc>
      </w:tr>
      <w:tr w:rsidR="00994FE5" w:rsidRPr="00994FE5" w14:paraId="083ED476" w14:textId="77777777" w:rsidTr="00101EC2">
        <w:trPr>
          <w:jc w:val="center"/>
        </w:trPr>
        <w:tc>
          <w:tcPr>
            <w:tcW w:w="243" w:type="pct"/>
          </w:tcPr>
          <w:p w14:paraId="66DCDDA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2305FF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4DEF3E1"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b/>
                <w:sz w:val="12"/>
                <w:szCs w:val="18"/>
              </w:rPr>
            </w:pPr>
            <w:r w:rsidRPr="00994FE5">
              <w:rPr>
                <w:rFonts w:ascii="Arial" w:hAnsi="Arial" w:cs="Arial"/>
                <w:sz w:val="20"/>
                <w:szCs w:val="20"/>
              </w:rPr>
              <w:t>I must not leave the court building or my current institution until I have been fitted with an electronic transmitter.</w:t>
            </w:r>
          </w:p>
        </w:tc>
      </w:tr>
      <w:tr w:rsidR="00994FE5" w:rsidRPr="00994FE5" w14:paraId="74BE260B" w14:textId="77777777" w:rsidTr="00101EC2">
        <w:trPr>
          <w:jc w:val="center"/>
        </w:trPr>
        <w:tc>
          <w:tcPr>
            <w:tcW w:w="243" w:type="pct"/>
          </w:tcPr>
          <w:p w14:paraId="6D695E8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E5D1D16"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531DB7D" w14:textId="77777777" w:rsidR="00994FE5" w:rsidRPr="00994FE5" w:rsidRDefault="00994FE5" w:rsidP="00994FE5">
            <w:pPr>
              <w:keepLines/>
              <w:overflowPunct w:val="0"/>
              <w:autoSpaceDE w:val="0"/>
              <w:autoSpaceDN w:val="0"/>
              <w:adjustRightInd w:val="0"/>
              <w:spacing w:after="120" w:line="276" w:lineRule="auto"/>
              <w:ind w:left="-40"/>
              <w:textAlignment w:val="baseline"/>
              <w:rPr>
                <w:rFonts w:ascii="Arial" w:hAnsi="Arial" w:cs="Arial"/>
                <w:b/>
                <w:sz w:val="12"/>
                <w:szCs w:val="18"/>
              </w:rPr>
            </w:pPr>
            <w:r w:rsidRPr="00994FE5">
              <w:rPr>
                <w:rFonts w:ascii="Arial" w:hAnsi="Arial" w:cs="Arial"/>
                <w:sz w:val="20"/>
                <w:szCs w:val="20"/>
              </w:rPr>
              <w:t>When I am released from court, I must go straight to [</w:t>
            </w:r>
            <w:r w:rsidRPr="00994FE5">
              <w:rPr>
                <w:rFonts w:ascii="Arial" w:hAnsi="Arial" w:cs="Arial"/>
                <w:i/>
                <w:sz w:val="20"/>
                <w:szCs w:val="20"/>
              </w:rPr>
              <w:t>address</w:t>
            </w:r>
            <w:r w:rsidRPr="00994FE5">
              <w:rPr>
                <w:rFonts w:ascii="Arial" w:hAnsi="Arial" w:cs="Arial"/>
                <w:sz w:val="20"/>
                <w:szCs w:val="20"/>
              </w:rPr>
              <w:t>], so I can have an electronic transmitter fitted and when I get there, I must contact the Home Detention Unit of the Department [</w:t>
            </w:r>
            <w:r w:rsidRPr="00994FE5">
              <w:rPr>
                <w:rFonts w:ascii="Arial" w:hAnsi="Arial" w:cs="Arial"/>
                <w:i/>
                <w:sz w:val="20"/>
                <w:szCs w:val="20"/>
              </w:rPr>
              <w:t>for Correctional Services/of Human Services</w:t>
            </w:r>
            <w:r w:rsidRPr="00994FE5">
              <w:rPr>
                <w:rFonts w:ascii="Arial" w:hAnsi="Arial" w:cs="Arial"/>
                <w:sz w:val="20"/>
                <w:szCs w:val="20"/>
              </w:rPr>
              <w:t>] by telephone on [</w:t>
            </w:r>
            <w:r w:rsidRPr="00994FE5">
              <w:rPr>
                <w:rFonts w:ascii="Arial" w:hAnsi="Arial" w:cs="Arial"/>
                <w:i/>
                <w:sz w:val="20"/>
                <w:szCs w:val="20"/>
              </w:rPr>
              <w:t>1300 796 199/1800 814 914</w:t>
            </w:r>
            <w:r w:rsidRPr="00994FE5">
              <w:rPr>
                <w:rFonts w:ascii="Arial" w:hAnsi="Arial" w:cs="Arial"/>
                <w:sz w:val="20"/>
                <w:szCs w:val="20"/>
              </w:rPr>
              <w:t>].</w:t>
            </w:r>
          </w:p>
        </w:tc>
      </w:tr>
      <w:tr w:rsidR="00994FE5" w:rsidRPr="00994FE5" w14:paraId="13C6AB97" w14:textId="77777777" w:rsidTr="00101EC2">
        <w:trPr>
          <w:jc w:val="center"/>
        </w:trPr>
        <w:tc>
          <w:tcPr>
            <w:tcW w:w="243" w:type="pct"/>
          </w:tcPr>
          <w:p w14:paraId="3DC679D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023C30A7"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A233575"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b/>
                <w:sz w:val="12"/>
                <w:szCs w:val="18"/>
              </w:rPr>
            </w:pPr>
            <w:r w:rsidRPr="00994FE5">
              <w:rPr>
                <w:rFonts w:ascii="Arial" w:hAnsi="Arial" w:cs="Arial"/>
                <w:sz w:val="20"/>
                <w:szCs w:val="20"/>
              </w:rPr>
              <w:t>When I am released from court, I must go straight to the offices of the Department [</w:t>
            </w:r>
            <w:r w:rsidRPr="00994FE5">
              <w:rPr>
                <w:rFonts w:ascii="Arial" w:hAnsi="Arial" w:cs="Arial"/>
                <w:i/>
                <w:sz w:val="20"/>
                <w:szCs w:val="20"/>
              </w:rPr>
              <w:t>for Correctional Services/of Human Services</w:t>
            </w:r>
            <w:r w:rsidRPr="00994FE5">
              <w:rPr>
                <w:rFonts w:ascii="Arial" w:hAnsi="Arial" w:cs="Arial"/>
                <w:sz w:val="20"/>
                <w:szCs w:val="20"/>
              </w:rPr>
              <w:t>] at [</w:t>
            </w:r>
            <w:r w:rsidRPr="00994FE5">
              <w:rPr>
                <w:rFonts w:ascii="Arial" w:hAnsi="Arial" w:cs="Arial"/>
                <w:i/>
                <w:sz w:val="20"/>
                <w:szCs w:val="20"/>
              </w:rPr>
              <w:t>location</w:t>
            </w:r>
            <w:r w:rsidRPr="00994FE5">
              <w:rPr>
                <w:rFonts w:ascii="Arial" w:hAnsi="Arial" w:cs="Arial"/>
                <w:sz w:val="20"/>
                <w:szCs w:val="20"/>
              </w:rPr>
              <w:t xml:space="preserve">] and I must report to </w:t>
            </w:r>
            <w:r w:rsidRPr="00994FE5">
              <w:rPr>
                <w:rFonts w:ascii="Arial" w:hAnsi="Arial" w:cs="Arial"/>
                <w:iCs/>
                <w:sz w:val="20"/>
                <w:szCs w:val="20"/>
              </w:rPr>
              <w:t>my Supervising Officer</w:t>
            </w:r>
            <w:r w:rsidRPr="00994FE5">
              <w:rPr>
                <w:rFonts w:ascii="Arial" w:hAnsi="Arial" w:cs="Arial"/>
                <w:sz w:val="20"/>
                <w:szCs w:val="20"/>
              </w:rPr>
              <w:t xml:space="preserve"> so I can have an electronic transmitter fitted and then go straight to [</w:t>
            </w:r>
            <w:r w:rsidRPr="00994FE5">
              <w:rPr>
                <w:rFonts w:ascii="Arial" w:hAnsi="Arial" w:cs="Arial"/>
                <w:i/>
                <w:sz w:val="20"/>
                <w:szCs w:val="20"/>
              </w:rPr>
              <w:t>address</w:t>
            </w:r>
            <w:r w:rsidRPr="00994FE5">
              <w:rPr>
                <w:rFonts w:ascii="Arial" w:hAnsi="Arial" w:cs="Arial"/>
                <w:sz w:val="20"/>
                <w:szCs w:val="20"/>
              </w:rPr>
              <w:t>].</w:t>
            </w:r>
          </w:p>
        </w:tc>
      </w:tr>
      <w:tr w:rsidR="00994FE5" w:rsidRPr="00994FE5" w14:paraId="0DC60905" w14:textId="77777777" w:rsidTr="00101EC2">
        <w:trPr>
          <w:jc w:val="center"/>
        </w:trPr>
        <w:tc>
          <w:tcPr>
            <w:tcW w:w="243" w:type="pct"/>
          </w:tcPr>
          <w:p w14:paraId="47B1816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FBEBD3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36E9F0E"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20"/>
                <w:szCs w:val="20"/>
              </w:rPr>
              <w:t xml:space="preserve"> When I am released from Court:</w:t>
            </w:r>
          </w:p>
          <w:p w14:paraId="55D8CA74"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agree to be fitted with a device of a kind approved by the Chief Executive of the Department [</w:t>
            </w:r>
            <w:r w:rsidRPr="00994FE5">
              <w:rPr>
                <w:rFonts w:ascii="Arial" w:hAnsi="Arial" w:cs="Arial"/>
                <w:i/>
                <w:iCs/>
                <w:sz w:val="20"/>
                <w:szCs w:val="20"/>
              </w:rPr>
              <w:t>for Correctional Services/of Human Services</w:t>
            </w:r>
            <w:r w:rsidRPr="00994FE5">
              <w:rPr>
                <w:rFonts w:ascii="Arial" w:hAnsi="Arial" w:cs="Arial"/>
                <w:sz w:val="20"/>
                <w:szCs w:val="20"/>
              </w:rPr>
              <w:t>] for the purpose of monitoring compliance with the previous conditions and to comply with all reasonable directions of the Chief Executive Officer in relation to the device</w:t>
            </w:r>
          </w:p>
          <w:p w14:paraId="78DBB355"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I must wear the electronic transmitter and obey the Department [</w:t>
            </w:r>
            <w:r w:rsidRPr="00994FE5">
              <w:rPr>
                <w:rFonts w:ascii="Arial" w:hAnsi="Arial" w:cs="Arial"/>
                <w:i/>
                <w:sz w:val="20"/>
                <w:szCs w:val="20"/>
              </w:rPr>
              <w:t>for Correctional Services/of Human Services</w:t>
            </w:r>
            <w:r w:rsidRPr="00994FE5">
              <w:rPr>
                <w:rFonts w:ascii="Arial" w:hAnsi="Arial" w:cs="Arial"/>
                <w:sz w:val="20"/>
                <w:szCs w:val="20"/>
              </w:rPr>
              <w:t>] rules of electronic monitoring, including charging the transmitter daily, for the term of this Bail Agreement.</w:t>
            </w:r>
          </w:p>
          <w:p w14:paraId="1F7BB300"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always be contactable by mobile telephone </w:t>
            </w:r>
            <w:r w:rsidRPr="00994FE5">
              <w:rPr>
                <w:rFonts w:ascii="Arial" w:hAnsi="Arial" w:cs="Arial"/>
                <w:b/>
                <w:sz w:val="12"/>
                <w:szCs w:val="12"/>
              </w:rPr>
              <w:t>following words default selected if class 1 or class 2 offence or serious and organised crime suspect selected</w:t>
            </w:r>
            <w:r w:rsidRPr="00994FE5">
              <w:rPr>
                <w:rFonts w:ascii="Arial" w:hAnsi="Arial" w:cs="Arial"/>
                <w:sz w:val="12"/>
                <w:szCs w:val="12"/>
              </w:rPr>
              <w:t xml:space="preserve"> </w:t>
            </w:r>
            <w:r w:rsidRPr="00994FE5">
              <w:rPr>
                <w:rFonts w:ascii="Arial" w:hAnsi="Arial" w:cs="Arial"/>
                <w:sz w:val="20"/>
                <w:szCs w:val="20"/>
              </w:rPr>
              <w:t>[</w:t>
            </w:r>
            <w:r w:rsidRPr="00994FE5">
              <w:rPr>
                <w:rFonts w:ascii="Arial" w:hAnsi="Arial" w:cs="Arial"/>
                <w:i/>
                <w:sz w:val="20"/>
                <w:szCs w:val="20"/>
              </w:rPr>
              <w:t>that does not provide access to the internet</w:t>
            </w:r>
            <w:r w:rsidRPr="00994FE5">
              <w:rPr>
                <w:rFonts w:ascii="Arial" w:hAnsi="Arial" w:cs="Arial"/>
                <w:sz w:val="20"/>
                <w:szCs w:val="20"/>
              </w:rPr>
              <w:t xml:space="preserve">]. I must give my contact details to </w:t>
            </w:r>
            <w:r w:rsidRPr="00994FE5">
              <w:rPr>
                <w:rFonts w:ascii="Arial" w:hAnsi="Arial" w:cs="Arial"/>
                <w:iCs/>
                <w:sz w:val="20"/>
                <w:szCs w:val="20"/>
              </w:rPr>
              <w:t>my Supervising Officer</w:t>
            </w:r>
            <w:r w:rsidRPr="00994FE5">
              <w:rPr>
                <w:rFonts w:ascii="Arial" w:hAnsi="Arial" w:cs="Arial"/>
                <w:sz w:val="20"/>
                <w:szCs w:val="20"/>
              </w:rPr>
              <w:t xml:space="preserve"> so they can use it to get in touch with me at all times while I am electronically monitored.</w:t>
            </w:r>
          </w:p>
          <w:p w14:paraId="678EC8DC"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not do any water related sport or activity at any time unless this has been approved beforehand by </w:t>
            </w:r>
            <w:r w:rsidRPr="00994FE5">
              <w:rPr>
                <w:rFonts w:ascii="Arial" w:hAnsi="Arial" w:cs="Arial"/>
                <w:iCs/>
                <w:sz w:val="20"/>
                <w:szCs w:val="20"/>
              </w:rPr>
              <w:t>my Supervising Officer</w:t>
            </w:r>
            <w:r w:rsidRPr="00994FE5">
              <w:rPr>
                <w:rFonts w:ascii="Arial" w:hAnsi="Arial" w:cs="Arial"/>
                <w:sz w:val="20"/>
                <w:szCs w:val="20"/>
              </w:rPr>
              <w:t>.</w:t>
            </w:r>
          </w:p>
          <w:p w14:paraId="6BBC9329"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I must come to an entrance to the required address at the request of </w:t>
            </w:r>
            <w:r w:rsidRPr="00994FE5">
              <w:rPr>
                <w:rFonts w:ascii="Arial" w:hAnsi="Arial" w:cs="Arial"/>
                <w:iCs/>
                <w:sz w:val="20"/>
                <w:szCs w:val="20"/>
              </w:rPr>
              <w:t>my Supervising Officer</w:t>
            </w:r>
            <w:r w:rsidRPr="00994FE5">
              <w:rPr>
                <w:rFonts w:ascii="Arial" w:hAnsi="Arial" w:cs="Arial"/>
                <w:sz w:val="20"/>
                <w:szCs w:val="20"/>
              </w:rPr>
              <w:t xml:space="preserve"> [</w:t>
            </w:r>
            <w:r w:rsidRPr="00994FE5">
              <w:rPr>
                <w:rFonts w:ascii="Arial" w:hAnsi="Arial" w:cs="Arial"/>
                <w:i/>
                <w:sz w:val="20"/>
                <w:szCs w:val="20"/>
              </w:rPr>
              <w:t>or a Police Officer</w:t>
            </w:r>
            <w:r w:rsidRPr="00994FE5">
              <w:rPr>
                <w:rFonts w:ascii="Arial" w:hAnsi="Arial" w:cs="Arial"/>
                <w:sz w:val="20"/>
                <w:szCs w:val="20"/>
              </w:rPr>
              <w:t>]. I understand that I can only be away from the house for reasons that are allowed in this Bail Agreement.</w:t>
            </w:r>
          </w:p>
          <w:p w14:paraId="3C6673AC"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 xml:space="preserve">I must answer any calls or text messages from </w:t>
            </w:r>
            <w:r w:rsidRPr="00994FE5">
              <w:rPr>
                <w:rFonts w:ascii="Arial" w:hAnsi="Arial" w:cs="Arial"/>
                <w:iCs/>
                <w:sz w:val="20"/>
                <w:szCs w:val="20"/>
              </w:rPr>
              <w:t>my Supervising Officer straight away</w:t>
            </w:r>
            <w:r w:rsidRPr="00994FE5">
              <w:rPr>
                <w:rFonts w:ascii="Arial" w:hAnsi="Arial" w:cs="Arial"/>
                <w:sz w:val="20"/>
                <w:szCs w:val="20"/>
              </w:rPr>
              <w:t xml:space="preserve"> on the mobile phone number I have given.</w:t>
            </w:r>
          </w:p>
          <w:p w14:paraId="417056FD" w14:textId="77777777" w:rsidR="00994FE5" w:rsidRPr="00994FE5" w:rsidRDefault="00994FE5" w:rsidP="002910E3">
            <w:pPr>
              <w:numPr>
                <w:ilvl w:val="0"/>
                <w:numId w:val="348"/>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20"/>
              </w:rPr>
              <w:t>I must comply with any direction given by my Supervising Officer.</w:t>
            </w:r>
          </w:p>
        </w:tc>
      </w:tr>
      <w:tr w:rsidR="00994FE5" w:rsidRPr="00994FE5" w14:paraId="24A1A2BE" w14:textId="77777777" w:rsidTr="00101EC2">
        <w:trPr>
          <w:jc w:val="center"/>
        </w:trPr>
        <w:tc>
          <w:tcPr>
            <w:tcW w:w="243" w:type="pct"/>
          </w:tcPr>
          <w:p w14:paraId="0154C7E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C84CC05"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D93A80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sz w:val="20"/>
                <w:szCs w:val="20"/>
              </w:rPr>
              <w:t>I give permission for the Department [</w:t>
            </w:r>
            <w:r w:rsidRPr="00994FE5">
              <w:rPr>
                <w:rFonts w:ascii="Arial" w:hAnsi="Arial" w:cs="Arial"/>
                <w:i/>
                <w:sz w:val="20"/>
                <w:szCs w:val="20"/>
              </w:rPr>
              <w:t>for Correctional Services/of Human Services</w:t>
            </w:r>
            <w:r w:rsidRPr="00994FE5">
              <w:rPr>
                <w:rFonts w:ascii="Arial" w:hAnsi="Arial" w:cs="Arial"/>
                <w:sz w:val="20"/>
                <w:szCs w:val="20"/>
              </w:rPr>
              <w:t>] to tell other people that I am under a home detention condition of Bail if that is needed to check my employment (work) or that I am obeying my Bail Agreement conditions.</w:t>
            </w:r>
          </w:p>
        </w:tc>
      </w:tr>
      <w:tr w:rsidR="00994FE5" w:rsidRPr="00994FE5" w14:paraId="3605D385" w14:textId="77777777" w:rsidTr="00101EC2">
        <w:trPr>
          <w:jc w:val="center"/>
        </w:trPr>
        <w:tc>
          <w:tcPr>
            <w:tcW w:w="243" w:type="pct"/>
          </w:tcPr>
          <w:p w14:paraId="67ED29DD" w14:textId="77777777" w:rsidR="00994FE5" w:rsidRPr="00994FE5" w:rsidRDefault="00994FE5" w:rsidP="00994FE5">
            <w:pPr>
              <w:keepNext/>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106BF122" w14:textId="77777777" w:rsidR="00994FE5" w:rsidRPr="00994FE5" w:rsidRDefault="00994FE5" w:rsidP="002910E3">
            <w:pPr>
              <w:keepNext/>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80E63C5" w14:textId="77777777" w:rsidR="00994FE5" w:rsidRPr="00994FE5" w:rsidRDefault="00994FE5" w:rsidP="00994FE5">
            <w:pPr>
              <w:keepNext/>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If an emergency requires me to move to another address:</w:t>
            </w:r>
          </w:p>
          <w:p w14:paraId="7B163BCD" w14:textId="77777777" w:rsidR="00994FE5" w:rsidRPr="00994FE5" w:rsidRDefault="00994FE5" w:rsidP="002910E3">
            <w:pPr>
              <w:keepNext/>
              <w:numPr>
                <w:ilvl w:val="0"/>
                <w:numId w:val="34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1F01335E" w14:textId="77777777" w:rsidR="00994FE5" w:rsidRPr="00994FE5" w:rsidRDefault="00994FE5" w:rsidP="002910E3">
            <w:pPr>
              <w:keepNext/>
              <w:numPr>
                <w:ilvl w:val="0"/>
                <w:numId w:val="349"/>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0C1C556C" w14:textId="77777777" w:rsidR="00994FE5" w:rsidRPr="00994FE5" w:rsidRDefault="00994FE5" w:rsidP="002910E3">
            <w:pPr>
              <w:keepNext/>
              <w:numPr>
                <w:ilvl w:val="0"/>
                <w:numId w:val="349"/>
              </w:numPr>
              <w:tabs>
                <w:tab w:val="left" w:pos="319"/>
              </w:tabs>
              <w:overflowPunct w:val="0"/>
              <w:autoSpaceDE w:val="0"/>
              <w:autoSpaceDN w:val="0"/>
              <w:adjustRightInd w:val="0"/>
              <w:spacing w:after="120" w:line="276" w:lineRule="auto"/>
              <w:jc w:val="left"/>
              <w:textAlignment w:val="baseline"/>
              <w:rPr>
                <w:rFonts w:ascii="Arial" w:hAnsi="Arial" w:cs="Arial"/>
                <w:b/>
                <w:sz w:val="12"/>
                <w:szCs w:val="18"/>
              </w:rPr>
            </w:pPr>
            <w:r w:rsidRPr="00994FE5">
              <w:rPr>
                <w:rFonts w:ascii="Arial" w:hAnsi="Arial" w:cs="Arial"/>
                <w:sz w:val="20"/>
                <w:szCs w:val="16"/>
              </w:rPr>
              <w:t>the conditions of this Agreement will continue to apply as though the new address were specified in this Agreement.</w:t>
            </w:r>
          </w:p>
        </w:tc>
      </w:tr>
      <w:tr w:rsidR="00994FE5" w:rsidRPr="00994FE5" w14:paraId="78ABDBB3" w14:textId="77777777" w:rsidTr="00101EC2">
        <w:trPr>
          <w:jc w:val="center"/>
        </w:trPr>
        <w:tc>
          <w:tcPr>
            <w:tcW w:w="5000" w:type="pct"/>
            <w:gridSpan w:val="3"/>
            <w:hideMark/>
          </w:tcPr>
          <w:p w14:paraId="18907381"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Residence (place of living)</w:t>
            </w:r>
          </w:p>
        </w:tc>
      </w:tr>
      <w:tr w:rsidR="00994FE5" w:rsidRPr="00994FE5" w14:paraId="3758AF5F" w14:textId="77777777" w:rsidTr="00101EC2">
        <w:trPr>
          <w:jc w:val="center"/>
        </w:trPr>
        <w:tc>
          <w:tcPr>
            <w:tcW w:w="243" w:type="pct"/>
          </w:tcPr>
          <w:p w14:paraId="741858F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518D337"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046BD1B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live at [</w:t>
            </w:r>
            <w:r w:rsidRPr="00994FE5">
              <w:rPr>
                <w:rFonts w:ascii="Arial" w:hAnsi="Arial" w:cs="Arial"/>
                <w:i/>
                <w:sz w:val="20"/>
                <w:szCs w:val="20"/>
              </w:rPr>
              <w:t>address</w:t>
            </w:r>
            <w:r w:rsidRPr="00994FE5">
              <w:rPr>
                <w:rFonts w:ascii="Arial" w:hAnsi="Arial" w:cs="Arial"/>
                <w:sz w:val="20"/>
                <w:szCs w:val="20"/>
              </w:rPr>
              <w:t xml:space="preserve">] </w:t>
            </w:r>
          </w:p>
        </w:tc>
      </w:tr>
      <w:tr w:rsidR="00994FE5" w:rsidRPr="00994FE5" w14:paraId="5EA3B1EA" w14:textId="77777777" w:rsidTr="00101EC2">
        <w:trPr>
          <w:jc w:val="center"/>
        </w:trPr>
        <w:tc>
          <w:tcPr>
            <w:tcW w:w="243" w:type="pct"/>
          </w:tcPr>
          <w:p w14:paraId="604CA63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790F8C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0FA5972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20"/>
                <w:szCs w:val="20"/>
              </w:rPr>
            </w:pPr>
            <w:r w:rsidRPr="00994FE5">
              <w:rPr>
                <w:rFonts w:ascii="Arial" w:hAnsi="Arial" w:cs="Arial"/>
                <w:b/>
                <w:sz w:val="12"/>
                <w:szCs w:val="12"/>
              </w:rPr>
              <w:t>Adult only</w:t>
            </w:r>
            <w:r w:rsidRPr="00994FE5">
              <w:rPr>
                <w:rFonts w:ascii="Arial" w:hAnsi="Arial" w:cs="Arial"/>
                <w:sz w:val="12"/>
                <w:szCs w:val="12"/>
              </w:rPr>
              <w:t xml:space="preserve"> </w:t>
            </w:r>
            <w:r w:rsidRPr="00994FE5">
              <w:rPr>
                <w:rFonts w:ascii="Arial" w:hAnsi="Arial" w:cs="Arial"/>
                <w:bCs/>
                <w:sz w:val="20"/>
                <w:szCs w:val="20"/>
              </w:rPr>
              <w:t>I must live at the Bail Support Accommodation Program Facility at 77 Thomas Place, Port Adelaide SA 5013.</w:t>
            </w:r>
          </w:p>
        </w:tc>
      </w:tr>
      <w:tr w:rsidR="00994FE5" w:rsidRPr="00994FE5" w14:paraId="358B5063" w14:textId="77777777" w:rsidTr="00101EC2">
        <w:trPr>
          <w:jc w:val="center"/>
        </w:trPr>
        <w:tc>
          <w:tcPr>
            <w:tcW w:w="243" w:type="pct"/>
          </w:tcPr>
          <w:p w14:paraId="48ED518C"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35E4525"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28F7BC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live where </w:t>
            </w:r>
            <w:r w:rsidRPr="00994FE5">
              <w:rPr>
                <w:rFonts w:ascii="Arial" w:hAnsi="Arial" w:cs="Arial"/>
                <w:iCs/>
                <w:sz w:val="20"/>
                <w:szCs w:val="20"/>
              </w:rPr>
              <w:t>my Supervising Office</w:t>
            </w:r>
            <w:r w:rsidRPr="00994FE5">
              <w:rPr>
                <w:rFonts w:ascii="Arial" w:hAnsi="Arial" w:cs="Arial"/>
                <w:sz w:val="20"/>
                <w:szCs w:val="20"/>
              </w:rPr>
              <w:t>r directs.</w:t>
            </w:r>
          </w:p>
        </w:tc>
      </w:tr>
      <w:tr w:rsidR="00994FE5" w:rsidRPr="00994FE5" w14:paraId="492269D5" w14:textId="77777777" w:rsidTr="00101EC2">
        <w:trPr>
          <w:jc w:val="center"/>
        </w:trPr>
        <w:tc>
          <w:tcPr>
            <w:tcW w:w="243" w:type="pct"/>
          </w:tcPr>
          <w:p w14:paraId="3C97C56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57DA9CF"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0E8416A" w14:textId="77777777" w:rsidR="00994FE5" w:rsidRPr="00994FE5" w:rsidRDefault="00994FE5" w:rsidP="00994FE5">
            <w:pPr>
              <w:overflowPunct w:val="0"/>
              <w:autoSpaceDE w:val="0"/>
              <w:autoSpaceDN w:val="0"/>
              <w:adjustRightInd w:val="0"/>
              <w:spacing w:after="120" w:line="276" w:lineRule="auto"/>
              <w:ind w:left="-41"/>
              <w:textAlignment w:val="baseline"/>
              <w:rPr>
                <w:rFonts w:ascii="Arial" w:hAnsi="Arial" w:cs="Arial"/>
                <w:sz w:val="20"/>
                <w:szCs w:val="20"/>
              </w:rPr>
            </w:pPr>
            <w:r w:rsidRPr="00994FE5">
              <w:rPr>
                <w:rFonts w:ascii="Arial" w:hAnsi="Arial" w:cs="Arial"/>
                <w:b/>
                <w:sz w:val="12"/>
                <w:szCs w:val="24"/>
              </w:rPr>
              <w:t>Youth Only</w:t>
            </w:r>
            <w:r w:rsidRPr="00994FE5">
              <w:rPr>
                <w:rFonts w:ascii="Arial" w:hAnsi="Arial" w:cs="Arial"/>
                <w:sz w:val="12"/>
                <w:szCs w:val="24"/>
              </w:rPr>
              <w:t xml:space="preserve"> </w:t>
            </w:r>
            <w:r w:rsidRPr="00994FE5">
              <w:rPr>
                <w:rFonts w:ascii="Arial" w:hAnsi="Arial" w:cs="Arial"/>
                <w:sz w:val="20"/>
                <w:szCs w:val="20"/>
              </w:rPr>
              <w:t>I must live where [</w:t>
            </w:r>
            <w:r w:rsidRPr="00994FE5">
              <w:rPr>
                <w:rFonts w:ascii="Arial" w:hAnsi="Arial" w:cs="Arial"/>
                <w:i/>
                <w:iCs/>
                <w:sz w:val="20"/>
                <w:szCs w:val="20"/>
              </w:rPr>
              <w:t>my Supervising Office</w:t>
            </w:r>
            <w:r w:rsidRPr="00994FE5">
              <w:rPr>
                <w:rFonts w:ascii="Arial" w:hAnsi="Arial" w:cs="Arial"/>
                <w:i/>
                <w:sz w:val="20"/>
                <w:szCs w:val="20"/>
              </w:rPr>
              <w:t>r/the Department for Child Protection</w:t>
            </w:r>
            <w:r w:rsidRPr="00994FE5">
              <w:rPr>
                <w:rFonts w:ascii="Arial" w:hAnsi="Arial" w:cs="Arial"/>
                <w:sz w:val="20"/>
                <w:szCs w:val="20"/>
              </w:rPr>
              <w:t>] directs, at first with [</w:t>
            </w:r>
            <w:r w:rsidRPr="00994FE5">
              <w:rPr>
                <w:rFonts w:ascii="Arial" w:hAnsi="Arial" w:cs="Arial"/>
                <w:i/>
                <w:sz w:val="20"/>
                <w:szCs w:val="20"/>
              </w:rPr>
              <w:t>name</w:t>
            </w:r>
            <w:r w:rsidRPr="00994FE5">
              <w:rPr>
                <w:rFonts w:ascii="Arial" w:hAnsi="Arial" w:cs="Arial"/>
                <w:sz w:val="20"/>
                <w:szCs w:val="20"/>
              </w:rPr>
              <w:t>].</w:t>
            </w:r>
          </w:p>
        </w:tc>
      </w:tr>
      <w:tr w:rsidR="00994FE5" w:rsidRPr="00994FE5" w14:paraId="55D833EB" w14:textId="77777777" w:rsidTr="00101EC2">
        <w:trPr>
          <w:jc w:val="center"/>
        </w:trPr>
        <w:tc>
          <w:tcPr>
            <w:tcW w:w="243" w:type="pct"/>
          </w:tcPr>
          <w:p w14:paraId="4842E08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8AD68B3"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F966EF3"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092B248A" w14:textId="77777777" w:rsidR="00994FE5" w:rsidRPr="00994FE5" w:rsidRDefault="00994FE5" w:rsidP="002910E3">
            <w:pPr>
              <w:numPr>
                <w:ilvl w:val="0"/>
                <w:numId w:val="350"/>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572587D1" w14:textId="77777777" w:rsidR="00994FE5" w:rsidRPr="00994FE5" w:rsidRDefault="00994FE5" w:rsidP="002910E3">
            <w:pPr>
              <w:numPr>
                <w:ilvl w:val="0"/>
                <w:numId w:val="350"/>
              </w:numPr>
              <w:tabs>
                <w:tab w:val="left" w:pos="319"/>
              </w:tabs>
              <w:overflowPunct w:val="0"/>
              <w:autoSpaceDE w:val="0"/>
              <w:autoSpaceDN w:val="0"/>
              <w:adjustRightInd w:val="0"/>
              <w:spacing w:after="120" w:line="276" w:lineRule="auto"/>
              <w:jc w:val="left"/>
              <w:textAlignment w:val="baseline"/>
              <w:rPr>
                <w:rFonts w:ascii="Arial" w:hAnsi="Arial" w:cs="Arial"/>
                <w:b/>
                <w:sz w:val="12"/>
                <w:szCs w:val="24"/>
              </w:rPr>
            </w:pPr>
            <w:r w:rsidRPr="00994FE5">
              <w:rPr>
                <w:rFonts w:ascii="Arial" w:hAnsi="Arial" w:cs="Arial"/>
                <w:sz w:val="20"/>
                <w:szCs w:val="16"/>
              </w:rPr>
              <w:t>in line with the terms and conditions of this Bail Agreement.</w:t>
            </w:r>
          </w:p>
        </w:tc>
      </w:tr>
      <w:tr w:rsidR="00994FE5" w:rsidRPr="00994FE5" w14:paraId="3F3F7C68" w14:textId="77777777" w:rsidTr="00101EC2">
        <w:trPr>
          <w:jc w:val="center"/>
        </w:trPr>
        <w:tc>
          <w:tcPr>
            <w:tcW w:w="243" w:type="pct"/>
          </w:tcPr>
          <w:p w14:paraId="624C93C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ECE88E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46785B9" w14:textId="77777777" w:rsidR="00994FE5" w:rsidRPr="00994FE5" w:rsidRDefault="00994FE5" w:rsidP="00994FE5">
            <w:pPr>
              <w:tabs>
                <w:tab w:val="left" w:pos="596"/>
                <w:tab w:val="left" w:pos="4857"/>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 xml:space="preserve">Youth only </w:t>
            </w:r>
            <w:r w:rsidRPr="00994FE5">
              <w:rPr>
                <w:rFonts w:ascii="Arial" w:hAnsi="Arial" w:cs="Arial"/>
                <w:sz w:val="20"/>
                <w:szCs w:val="20"/>
              </w:rPr>
              <w:t>I must stay at the required address between the hours of [</w:t>
            </w:r>
            <w:r w:rsidRPr="00994FE5">
              <w:rPr>
                <w:rFonts w:ascii="Arial" w:hAnsi="Arial" w:cs="Arial"/>
                <w:i/>
                <w:sz w:val="20"/>
                <w:szCs w:val="20"/>
              </w:rPr>
              <w:t>time</w:t>
            </w:r>
            <w:r w:rsidRPr="00994FE5">
              <w:rPr>
                <w:rFonts w:ascii="Arial" w:hAnsi="Arial" w:cs="Arial"/>
                <w:sz w:val="20"/>
                <w:szCs w:val="20"/>
              </w:rPr>
              <w:t>] and [</w:t>
            </w:r>
            <w:r w:rsidRPr="00994FE5">
              <w:rPr>
                <w:rFonts w:ascii="Arial" w:hAnsi="Arial" w:cs="Arial"/>
                <w:i/>
                <w:sz w:val="20"/>
                <w:szCs w:val="20"/>
              </w:rPr>
              <w:t>time</w:t>
            </w:r>
            <w:r w:rsidRPr="00994FE5">
              <w:rPr>
                <w:rFonts w:ascii="Arial" w:hAnsi="Arial" w:cs="Arial"/>
                <w:sz w:val="20"/>
                <w:szCs w:val="20"/>
              </w:rPr>
              <w:t xml:space="preserve">] and I must be at an entrance to that address if asked to by my Supervising Officer or a Police Officer, unless absent: </w:t>
            </w:r>
          </w:p>
          <w:p w14:paraId="5281E8B1" w14:textId="77777777" w:rsidR="00994FE5" w:rsidRPr="00994FE5" w:rsidRDefault="00994FE5" w:rsidP="002910E3">
            <w:pPr>
              <w:numPr>
                <w:ilvl w:val="0"/>
                <w:numId w:val="35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for emergency medical or dental treatment, to avoid or reduce a serious risk of death or injury to myself or another or for any other reason approved by my Supervising Officer;</w:t>
            </w:r>
          </w:p>
          <w:p w14:paraId="5CC8AA03" w14:textId="77777777" w:rsidR="00994FE5" w:rsidRPr="00994FE5" w:rsidRDefault="00994FE5" w:rsidP="002910E3">
            <w:pPr>
              <w:numPr>
                <w:ilvl w:val="0"/>
                <w:numId w:val="35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line with the terms and conditions of this Bail Agreement;</w:t>
            </w:r>
          </w:p>
          <w:p w14:paraId="192F1B85" w14:textId="77777777" w:rsidR="00994FE5" w:rsidRPr="00994FE5" w:rsidRDefault="00994FE5" w:rsidP="002910E3">
            <w:pPr>
              <w:numPr>
                <w:ilvl w:val="0"/>
                <w:numId w:val="351"/>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in the company of [</w:t>
            </w:r>
            <w:r w:rsidRPr="00994FE5">
              <w:rPr>
                <w:rFonts w:ascii="Arial" w:hAnsi="Arial" w:cs="Arial"/>
                <w:i/>
                <w:sz w:val="20"/>
                <w:szCs w:val="16"/>
              </w:rPr>
              <w:t>name/an adult approved by my Supervising Officer</w:t>
            </w:r>
            <w:r w:rsidRPr="00994FE5">
              <w:rPr>
                <w:rFonts w:ascii="Arial" w:hAnsi="Arial" w:cs="Arial"/>
                <w:sz w:val="20"/>
                <w:szCs w:val="16"/>
              </w:rPr>
              <w:t>].</w:t>
            </w:r>
          </w:p>
        </w:tc>
      </w:tr>
      <w:tr w:rsidR="00994FE5" w:rsidRPr="00994FE5" w14:paraId="53C38316" w14:textId="77777777" w:rsidTr="00101EC2">
        <w:trPr>
          <w:jc w:val="center"/>
        </w:trPr>
        <w:tc>
          <w:tcPr>
            <w:tcW w:w="243" w:type="pct"/>
          </w:tcPr>
          <w:p w14:paraId="0194796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8011850"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D0E96FF"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24"/>
              </w:rPr>
            </w:pPr>
            <w:r w:rsidRPr="00994FE5">
              <w:rPr>
                <w:rFonts w:ascii="Arial" w:hAnsi="Arial" w:cs="Arial"/>
                <w:sz w:val="18"/>
                <w:szCs w:val="24"/>
              </w:rPr>
              <w:t>W</w:t>
            </w:r>
            <w:r w:rsidRPr="00994FE5">
              <w:rPr>
                <w:rFonts w:ascii="Arial" w:hAnsi="Arial" w:cs="Arial"/>
                <w:sz w:val="20"/>
                <w:szCs w:val="20"/>
              </w:rPr>
              <w:t>hile a resident at the Bail Accommodation Support Program (‘BASP’), I must obey all lawful directions of BASP staff. I must not assault, threaten, harass or intimidate any BASP staff or person living there.</w:t>
            </w:r>
          </w:p>
        </w:tc>
      </w:tr>
      <w:tr w:rsidR="00994FE5" w:rsidRPr="00994FE5" w14:paraId="35EA40FE" w14:textId="77777777" w:rsidTr="00101EC2">
        <w:trPr>
          <w:jc w:val="center"/>
        </w:trPr>
        <w:tc>
          <w:tcPr>
            <w:tcW w:w="243" w:type="pct"/>
          </w:tcPr>
          <w:p w14:paraId="0E88C3A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FC69D4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18CB52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4"/>
              </w:rPr>
              <w:t>default selected if general residential condition selected</w:t>
            </w:r>
            <w:r w:rsidRPr="00994FE5">
              <w:rPr>
                <w:rFonts w:ascii="Arial" w:hAnsi="Arial" w:cs="Arial"/>
                <w:sz w:val="14"/>
                <w:szCs w:val="20"/>
              </w:rPr>
              <w:t xml:space="preserve"> </w:t>
            </w:r>
            <w:r w:rsidRPr="00994FE5">
              <w:rPr>
                <w:rFonts w:ascii="Arial" w:hAnsi="Arial" w:cs="Arial"/>
                <w:sz w:val="20"/>
                <w:szCs w:val="20"/>
              </w:rPr>
              <w:t>If an emergency requires me to move to another address:</w:t>
            </w:r>
          </w:p>
          <w:p w14:paraId="3E0ED636" w14:textId="77777777" w:rsidR="00994FE5" w:rsidRPr="00994FE5" w:rsidRDefault="00994FE5" w:rsidP="002910E3">
            <w:pPr>
              <w:numPr>
                <w:ilvl w:val="0"/>
                <w:numId w:val="35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not move until I have obtained the permission of my Supervising Officer; and</w:t>
            </w:r>
          </w:p>
          <w:p w14:paraId="5A3CBA3F" w14:textId="77777777" w:rsidR="00994FE5" w:rsidRPr="00994FE5" w:rsidRDefault="00994FE5" w:rsidP="002910E3">
            <w:pPr>
              <w:numPr>
                <w:ilvl w:val="0"/>
                <w:numId w:val="352"/>
              </w:numPr>
              <w:tabs>
                <w:tab w:val="left" w:pos="319"/>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I must apply to the Court for a variation of the conditions of this Bail Agreement within 2 working days; and</w:t>
            </w:r>
          </w:p>
          <w:p w14:paraId="66C1DA8D" w14:textId="77777777" w:rsidR="00994FE5" w:rsidRPr="00994FE5" w:rsidRDefault="00994FE5" w:rsidP="002910E3">
            <w:pPr>
              <w:numPr>
                <w:ilvl w:val="0"/>
                <w:numId w:val="352"/>
              </w:numPr>
              <w:tabs>
                <w:tab w:val="left" w:pos="319"/>
              </w:tabs>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the conditions of this Agreement will continue to apply as though the new address were specified in this Bail Agreement.</w:t>
            </w:r>
          </w:p>
        </w:tc>
      </w:tr>
      <w:tr w:rsidR="00994FE5" w:rsidRPr="00994FE5" w14:paraId="69C730C8" w14:textId="77777777" w:rsidTr="00101EC2">
        <w:trPr>
          <w:jc w:val="center"/>
        </w:trPr>
        <w:tc>
          <w:tcPr>
            <w:tcW w:w="243" w:type="pct"/>
          </w:tcPr>
          <w:p w14:paraId="76CC2E15"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1210C55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86FF2E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at [</w:t>
            </w:r>
            <w:r w:rsidRPr="00994FE5">
              <w:rPr>
                <w:rFonts w:ascii="Arial" w:hAnsi="Arial" w:cs="Arial"/>
                <w:i/>
                <w:sz w:val="20"/>
                <w:szCs w:val="20"/>
              </w:rPr>
              <w:t>address(es)</w:t>
            </w:r>
            <w:r w:rsidRPr="00994FE5">
              <w:rPr>
                <w:rFonts w:ascii="Arial" w:hAnsi="Arial" w:cs="Arial"/>
                <w:sz w:val="20"/>
                <w:szCs w:val="20"/>
              </w:rPr>
              <w:t>].</w:t>
            </w:r>
          </w:p>
        </w:tc>
      </w:tr>
      <w:tr w:rsidR="00994FE5" w:rsidRPr="00994FE5" w14:paraId="1FD3A49E" w14:textId="77777777" w:rsidTr="00101EC2">
        <w:trPr>
          <w:jc w:val="center"/>
        </w:trPr>
        <w:tc>
          <w:tcPr>
            <w:tcW w:w="243" w:type="pct"/>
          </w:tcPr>
          <w:p w14:paraId="19A75BD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47A681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6F854A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live with [</w:t>
            </w:r>
            <w:r w:rsidRPr="00994FE5">
              <w:rPr>
                <w:rFonts w:ascii="Arial" w:hAnsi="Arial" w:cs="Arial"/>
                <w:i/>
                <w:sz w:val="20"/>
                <w:szCs w:val="20"/>
              </w:rPr>
              <w:t>name(s)</w:t>
            </w:r>
            <w:r w:rsidRPr="00994FE5">
              <w:rPr>
                <w:rFonts w:ascii="Arial" w:hAnsi="Arial" w:cs="Arial"/>
                <w:sz w:val="20"/>
                <w:szCs w:val="20"/>
              </w:rPr>
              <w:t>].</w:t>
            </w:r>
          </w:p>
        </w:tc>
      </w:tr>
      <w:tr w:rsidR="00994FE5" w:rsidRPr="00994FE5" w14:paraId="7A601EF4" w14:textId="77777777" w:rsidTr="00101EC2">
        <w:trPr>
          <w:jc w:val="center"/>
        </w:trPr>
        <w:tc>
          <w:tcPr>
            <w:tcW w:w="5000" w:type="pct"/>
            <w:gridSpan w:val="3"/>
            <w:hideMark/>
          </w:tcPr>
          <w:p w14:paraId="155F0C1B"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12"/>
                <w:szCs w:val="20"/>
              </w:rPr>
            </w:pPr>
            <w:r w:rsidRPr="00994FE5">
              <w:rPr>
                <w:rFonts w:ascii="Arial" w:hAnsi="Arial" w:cs="Arial"/>
                <w:b/>
                <w:sz w:val="20"/>
                <w:szCs w:val="20"/>
              </w:rPr>
              <w:t>Monitoring</w:t>
            </w:r>
          </w:p>
        </w:tc>
      </w:tr>
      <w:tr w:rsidR="00994FE5" w:rsidRPr="00994FE5" w14:paraId="437DB5E0" w14:textId="77777777" w:rsidTr="00101EC2">
        <w:trPr>
          <w:jc w:val="center"/>
        </w:trPr>
        <w:tc>
          <w:tcPr>
            <w:tcW w:w="243" w:type="pct"/>
          </w:tcPr>
          <w:p w14:paraId="54906AD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36022E8"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A2805D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When I am released from Court, I:</w:t>
            </w:r>
          </w:p>
          <w:p w14:paraId="4C749744"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b/>
                <w:sz w:val="12"/>
                <w:szCs w:val="24"/>
              </w:rPr>
              <w:t>default selected</w:t>
            </w:r>
            <w:r w:rsidRPr="00994FE5">
              <w:rPr>
                <w:rFonts w:ascii="Arial" w:hAnsi="Arial" w:cs="Arial"/>
                <w:sz w:val="20"/>
                <w:szCs w:val="20"/>
              </w:rPr>
              <w:t xml:space="preserve"> </w:t>
            </w:r>
            <w:r w:rsidRPr="00994FE5">
              <w:rPr>
                <w:rFonts w:ascii="Arial" w:hAnsi="Arial" w:cs="Arial"/>
                <w:sz w:val="20"/>
                <w:szCs w:val="16"/>
              </w:rPr>
              <w:t>must go straight to [</w:t>
            </w:r>
            <w:r w:rsidRPr="00994FE5">
              <w:rPr>
                <w:rFonts w:ascii="Arial" w:hAnsi="Arial" w:cs="Arial"/>
                <w:i/>
                <w:sz w:val="20"/>
                <w:szCs w:val="16"/>
              </w:rPr>
              <w:t>address</w:t>
            </w:r>
            <w:r w:rsidRPr="00994FE5">
              <w:rPr>
                <w:rFonts w:ascii="Arial" w:hAnsi="Arial" w:cs="Arial"/>
                <w:sz w:val="20"/>
                <w:szCs w:val="16"/>
              </w:rPr>
              <w:t xml:space="preserve">], so I can have an electronic transmitter fitted </w:t>
            </w:r>
            <w:r w:rsidRPr="00994FE5">
              <w:rPr>
                <w:rFonts w:ascii="Arial" w:hAnsi="Arial" w:cs="Arial"/>
                <w:b/>
                <w:bCs/>
                <w:sz w:val="12"/>
                <w:szCs w:val="8"/>
              </w:rPr>
              <w:t>following text displayed</w:t>
            </w:r>
            <w:r w:rsidRPr="00994FE5">
              <w:rPr>
                <w:rFonts w:ascii="Arial" w:hAnsi="Arial" w:cs="Arial"/>
                <w:sz w:val="12"/>
                <w:szCs w:val="8"/>
              </w:rPr>
              <w:t xml:space="preserve"> </w:t>
            </w:r>
            <w:r w:rsidRPr="00994FE5">
              <w:rPr>
                <w:rFonts w:ascii="Arial" w:hAnsi="Arial" w:cs="Arial"/>
                <w:b/>
                <w:sz w:val="12"/>
                <w:szCs w:val="24"/>
              </w:rPr>
              <w:t>if address is home address rather than Department address</w:t>
            </w:r>
            <w:r w:rsidRPr="00994FE5">
              <w:rPr>
                <w:rFonts w:ascii="Arial" w:hAnsi="Arial" w:cs="Arial"/>
                <w:sz w:val="20"/>
                <w:szCs w:val="16"/>
              </w:rPr>
              <w:t xml:space="preserve"> and when I get there, I must contact the Home Detention Unit of the Department [</w:t>
            </w:r>
            <w:r w:rsidRPr="00994FE5">
              <w:rPr>
                <w:rFonts w:ascii="Arial" w:hAnsi="Arial" w:cs="Arial"/>
                <w:i/>
                <w:iCs/>
                <w:sz w:val="20"/>
                <w:szCs w:val="16"/>
              </w:rPr>
              <w:t>for Correctional Services/of Human Services</w:t>
            </w:r>
            <w:r w:rsidRPr="00994FE5">
              <w:rPr>
                <w:rFonts w:ascii="Arial" w:hAnsi="Arial" w:cs="Arial"/>
                <w:sz w:val="20"/>
                <w:szCs w:val="16"/>
              </w:rPr>
              <w:t>] by telephone on [</w:t>
            </w:r>
            <w:r w:rsidRPr="00994FE5">
              <w:rPr>
                <w:rFonts w:ascii="Arial" w:hAnsi="Arial" w:cs="Arial"/>
                <w:i/>
                <w:sz w:val="20"/>
                <w:szCs w:val="16"/>
              </w:rPr>
              <w:t>1300 796 199/1800 814 914</w:t>
            </w:r>
            <w:r w:rsidRPr="00994FE5">
              <w:rPr>
                <w:rFonts w:ascii="Arial" w:hAnsi="Arial" w:cs="Arial"/>
                <w:sz w:val="20"/>
                <w:szCs w:val="16"/>
              </w:rPr>
              <w:t>];</w:t>
            </w:r>
          </w:p>
          <w:p w14:paraId="2FDBF235"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0"/>
                <w:szCs w:val="24"/>
              </w:rPr>
            </w:pPr>
            <w:r w:rsidRPr="00994FE5">
              <w:rPr>
                <w:rFonts w:ascii="Arial" w:hAnsi="Arial" w:cs="Arial"/>
                <w:b/>
                <w:sz w:val="12"/>
                <w:szCs w:val="24"/>
              </w:rPr>
              <w:t xml:space="preserve">youth only </w:t>
            </w:r>
            <w:r w:rsidRPr="00994FE5">
              <w:rPr>
                <w:rFonts w:ascii="Arial" w:hAnsi="Arial" w:cs="Arial"/>
                <w:sz w:val="20"/>
                <w:szCs w:val="16"/>
              </w:rPr>
              <w:t>must remain in custody pending the availability of an electronic monitoring device;</w:t>
            </w:r>
          </w:p>
          <w:p w14:paraId="23E7A150"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must wear the electronic transmitter and obey the Department [</w:t>
            </w:r>
            <w:r w:rsidRPr="00994FE5">
              <w:rPr>
                <w:rFonts w:ascii="Arial" w:hAnsi="Arial" w:cs="Arial"/>
                <w:i/>
                <w:sz w:val="20"/>
                <w:szCs w:val="16"/>
              </w:rPr>
              <w:t>for Correctional Services/of Human Services</w:t>
            </w:r>
            <w:r w:rsidRPr="00994FE5">
              <w:rPr>
                <w:rFonts w:ascii="Arial" w:hAnsi="Arial" w:cs="Arial"/>
                <w:sz w:val="20"/>
                <w:szCs w:val="16"/>
              </w:rPr>
              <w:t>] rules of electronic monitoring, including charging the transmitter daily, for the term of this Bail Agreement.</w:t>
            </w:r>
          </w:p>
          <w:p w14:paraId="08244D89"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4"/>
                <w:szCs w:val="24"/>
              </w:rPr>
            </w:pPr>
            <w:r w:rsidRPr="00994FE5">
              <w:rPr>
                <w:rFonts w:ascii="Arial" w:hAnsi="Arial" w:cs="Arial"/>
                <w:sz w:val="20"/>
                <w:szCs w:val="16"/>
              </w:rPr>
              <w:t xml:space="preserve">must always be contactable by mobile telephone </w:t>
            </w:r>
            <w:r w:rsidRPr="00994FE5">
              <w:rPr>
                <w:rFonts w:ascii="Arial" w:hAnsi="Arial" w:cs="Arial"/>
                <w:b/>
                <w:sz w:val="12"/>
                <w:szCs w:val="24"/>
              </w:rPr>
              <w:t>following words default selected if class 1 or class 2 offence or serious and organised crime suspect selected</w:t>
            </w:r>
            <w:r w:rsidRPr="00994FE5">
              <w:rPr>
                <w:rFonts w:ascii="Arial" w:hAnsi="Arial" w:cs="Arial"/>
                <w:sz w:val="12"/>
                <w:szCs w:val="24"/>
              </w:rPr>
              <w:t xml:space="preserve"> </w:t>
            </w:r>
            <w:r w:rsidRPr="00994FE5">
              <w:rPr>
                <w:rFonts w:ascii="Arial" w:hAnsi="Arial" w:cs="Arial"/>
                <w:sz w:val="20"/>
                <w:szCs w:val="16"/>
              </w:rPr>
              <w:t>[</w:t>
            </w:r>
            <w:r w:rsidRPr="00994FE5">
              <w:rPr>
                <w:rFonts w:ascii="Arial" w:hAnsi="Arial" w:cs="Arial"/>
                <w:i/>
                <w:sz w:val="20"/>
                <w:szCs w:val="16"/>
              </w:rPr>
              <w:t>that does not provide access to the internet</w:t>
            </w:r>
            <w:r w:rsidRPr="00994FE5">
              <w:rPr>
                <w:rFonts w:ascii="Arial" w:hAnsi="Arial" w:cs="Arial"/>
                <w:sz w:val="20"/>
                <w:szCs w:val="16"/>
              </w:rPr>
              <w:t>]. I must give my contact details to my Supervising Officer so they can use it to get in touch with me at all times while electronically monitored.</w:t>
            </w:r>
          </w:p>
          <w:p w14:paraId="73BF4194"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16"/>
              </w:rPr>
              <w:t>must not do any water related sport or activity at any time unless this has been approved beforehand by my Supervising Officer.</w:t>
            </w:r>
          </w:p>
          <w:p w14:paraId="0B43CF8B" w14:textId="77777777" w:rsidR="00994FE5" w:rsidRPr="00994FE5" w:rsidRDefault="00994FE5" w:rsidP="002910E3">
            <w:pPr>
              <w:widowControl w:val="0"/>
              <w:numPr>
                <w:ilvl w:val="0"/>
                <w:numId w:val="353"/>
              </w:numPr>
              <w:overflowPunct w:val="0"/>
              <w:autoSpaceDE w:val="0"/>
              <w:autoSpaceDN w:val="0"/>
              <w:adjustRightInd w:val="0"/>
              <w:spacing w:after="120" w:line="276" w:lineRule="auto"/>
              <w:jc w:val="left"/>
              <w:textAlignment w:val="baseline"/>
              <w:rPr>
                <w:rFonts w:ascii="Arial" w:hAnsi="Arial" w:cs="Arial"/>
                <w:sz w:val="20"/>
                <w:szCs w:val="24"/>
              </w:rPr>
            </w:pPr>
            <w:r w:rsidRPr="00994FE5">
              <w:rPr>
                <w:rFonts w:ascii="Arial" w:hAnsi="Arial" w:cs="Arial"/>
                <w:sz w:val="20"/>
                <w:szCs w:val="16"/>
              </w:rPr>
              <w:t>must answer straight away to any calls or text messages from the Department [</w:t>
            </w:r>
            <w:r w:rsidRPr="00994FE5">
              <w:rPr>
                <w:rFonts w:ascii="Arial" w:hAnsi="Arial" w:cs="Arial"/>
                <w:i/>
                <w:iCs/>
                <w:sz w:val="20"/>
                <w:szCs w:val="16"/>
              </w:rPr>
              <w:t>for</w:t>
            </w:r>
            <w:r w:rsidRPr="00994FE5">
              <w:rPr>
                <w:rFonts w:ascii="Arial" w:hAnsi="Arial" w:cs="Arial"/>
                <w:sz w:val="20"/>
                <w:szCs w:val="16"/>
              </w:rPr>
              <w:t xml:space="preserve"> </w:t>
            </w:r>
            <w:r w:rsidRPr="00994FE5">
              <w:rPr>
                <w:rFonts w:ascii="Arial" w:hAnsi="Arial" w:cs="Arial"/>
                <w:i/>
                <w:sz w:val="20"/>
                <w:szCs w:val="16"/>
              </w:rPr>
              <w:t>Correctional Services/of Human Services</w:t>
            </w:r>
            <w:r w:rsidRPr="00994FE5">
              <w:rPr>
                <w:rFonts w:ascii="Arial" w:hAnsi="Arial" w:cs="Arial"/>
                <w:sz w:val="20"/>
                <w:szCs w:val="16"/>
              </w:rPr>
              <w:t>] on the mobile phone number I have given.</w:t>
            </w:r>
          </w:p>
        </w:tc>
      </w:tr>
      <w:tr w:rsidR="00994FE5" w:rsidRPr="00994FE5" w14:paraId="38A90ED0" w14:textId="77777777" w:rsidTr="00101EC2">
        <w:trPr>
          <w:jc w:val="center"/>
        </w:trPr>
        <w:tc>
          <w:tcPr>
            <w:tcW w:w="5000" w:type="pct"/>
            <w:gridSpan w:val="3"/>
            <w:hideMark/>
          </w:tcPr>
          <w:p w14:paraId="48B73CEC"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Programs </w:t>
            </w:r>
          </w:p>
        </w:tc>
      </w:tr>
      <w:tr w:rsidR="00994FE5" w:rsidRPr="00994FE5" w14:paraId="48DE900F" w14:textId="77777777" w:rsidTr="00101EC2">
        <w:trPr>
          <w:jc w:val="center"/>
        </w:trPr>
        <w:tc>
          <w:tcPr>
            <w:tcW w:w="243" w:type="pct"/>
          </w:tcPr>
          <w:p w14:paraId="48AA1CA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11AEDE4"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12523E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go to an assessment at [Owenia House/Child and Adolescent Mental Health Service] as directed by my Supervising Officer. I must do what is asked of me, including taking part in treatment that is advised after the assessment.</w:t>
            </w:r>
          </w:p>
        </w:tc>
      </w:tr>
      <w:tr w:rsidR="00994FE5" w:rsidRPr="00994FE5" w14:paraId="34BB51FF" w14:textId="77777777" w:rsidTr="00101EC2">
        <w:trPr>
          <w:jc w:val="center"/>
        </w:trPr>
        <w:tc>
          <w:tcPr>
            <w:tcW w:w="243" w:type="pct"/>
          </w:tcPr>
          <w:p w14:paraId="1D496C10"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4C368C6"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79727E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 xml:space="preserve">Adult Only </w:t>
            </w:r>
            <w:r w:rsidRPr="00994FE5">
              <w:rPr>
                <w:rFonts w:ascii="Arial" w:hAnsi="Arial" w:cs="Arial"/>
                <w:sz w:val="20"/>
                <w:szCs w:val="20"/>
              </w:rPr>
              <w:t xml:space="preserve">I must </w:t>
            </w:r>
          </w:p>
          <w:p w14:paraId="7CE3B18B" w14:textId="77777777" w:rsidR="00994FE5" w:rsidRPr="00994FE5" w:rsidRDefault="00994FE5" w:rsidP="002910E3">
            <w:pPr>
              <w:widowControl w:val="0"/>
              <w:numPr>
                <w:ilvl w:val="0"/>
                <w:numId w:val="354"/>
              </w:numPr>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contact the CAA Intervention Program Manager by telephone on 08 8204 8815 within 2 working days to book an assessment interview with the CAA Senior Clinical Assessment and Liaison Officer (Abuse Prevention Program) and I must turn up to the appointment; and</w:t>
            </w:r>
          </w:p>
          <w:p w14:paraId="461F2AD7" w14:textId="77777777" w:rsidR="00994FE5" w:rsidRPr="00994FE5" w:rsidRDefault="00994FE5" w:rsidP="002910E3">
            <w:pPr>
              <w:widowControl w:val="0"/>
              <w:numPr>
                <w:ilvl w:val="0"/>
                <w:numId w:val="354"/>
              </w:numPr>
              <w:overflowPunct w:val="0"/>
              <w:autoSpaceDE w:val="0"/>
              <w:autoSpaceDN w:val="0"/>
              <w:adjustRightInd w:val="0"/>
              <w:spacing w:after="120" w:line="276" w:lineRule="auto"/>
              <w:jc w:val="left"/>
              <w:textAlignment w:val="baseline"/>
              <w:rPr>
                <w:rFonts w:ascii="Arial" w:hAnsi="Arial" w:cs="Arial"/>
                <w:sz w:val="24"/>
                <w:szCs w:val="20"/>
              </w:rPr>
            </w:pPr>
            <w:r w:rsidRPr="00994FE5">
              <w:rPr>
                <w:rFonts w:ascii="Arial" w:hAnsi="Arial" w:cs="Arial"/>
                <w:sz w:val="20"/>
                <w:szCs w:val="16"/>
              </w:rPr>
              <w:t xml:space="preserve">if assessed as suitable, go to and complete an Abuse Prevention Program that the CAA Intervention Program Manager says is suitable. </w:t>
            </w:r>
          </w:p>
        </w:tc>
      </w:tr>
      <w:tr w:rsidR="00994FE5" w:rsidRPr="00994FE5" w14:paraId="7606FD38" w14:textId="77777777" w:rsidTr="00101EC2">
        <w:trPr>
          <w:jc w:val="center"/>
        </w:trPr>
        <w:tc>
          <w:tcPr>
            <w:tcW w:w="243" w:type="pct"/>
          </w:tcPr>
          <w:p w14:paraId="11457FF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24A5EB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A20CA0D"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go to an assessment and, if assessed as suitable, go to and complete any: </w:t>
            </w:r>
          </w:p>
          <w:p w14:paraId="06F455AE" w14:textId="77777777" w:rsidR="00994FE5" w:rsidRPr="00994FE5" w:rsidRDefault="00994FE5" w:rsidP="002910E3">
            <w:pPr>
              <w:numPr>
                <w:ilvl w:val="0"/>
                <w:numId w:val="35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 xml:space="preserve">psychiatric, psychological or medical assessment, treatment, counselling, or therapy programs, including for drug abuse; </w:t>
            </w:r>
          </w:p>
          <w:p w14:paraId="66879879" w14:textId="77777777" w:rsidR="00994FE5" w:rsidRPr="00994FE5" w:rsidRDefault="00994FE5" w:rsidP="002910E3">
            <w:pPr>
              <w:numPr>
                <w:ilvl w:val="0"/>
                <w:numId w:val="35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educational, vocational or recreational programs;</w:t>
            </w:r>
          </w:p>
          <w:p w14:paraId="7AF156DC" w14:textId="77777777" w:rsidR="00994FE5" w:rsidRPr="00994FE5" w:rsidRDefault="00994FE5" w:rsidP="002910E3">
            <w:pPr>
              <w:numPr>
                <w:ilvl w:val="0"/>
                <w:numId w:val="355"/>
              </w:numPr>
              <w:tabs>
                <w:tab w:val="left" w:pos="428"/>
              </w:tabs>
              <w:overflowPunct w:val="0"/>
              <w:autoSpaceDE w:val="0"/>
              <w:autoSpaceDN w:val="0"/>
              <w:adjustRightInd w:val="0"/>
              <w:spacing w:after="0" w:line="276" w:lineRule="auto"/>
              <w:jc w:val="left"/>
              <w:textAlignment w:val="baseline"/>
              <w:rPr>
                <w:rFonts w:ascii="Arial" w:hAnsi="Arial" w:cs="Arial"/>
                <w:sz w:val="20"/>
                <w:szCs w:val="16"/>
              </w:rPr>
            </w:pPr>
            <w:r w:rsidRPr="00994FE5">
              <w:rPr>
                <w:rFonts w:ascii="Arial" w:hAnsi="Arial" w:cs="Arial"/>
                <w:sz w:val="20"/>
                <w:szCs w:val="16"/>
              </w:rPr>
              <w:t>intervention program;</w:t>
            </w:r>
          </w:p>
          <w:p w14:paraId="179E2E42" w14:textId="77777777" w:rsidR="00994FE5" w:rsidRPr="00994FE5" w:rsidRDefault="00994FE5" w:rsidP="002910E3">
            <w:pPr>
              <w:numPr>
                <w:ilvl w:val="0"/>
                <w:numId w:val="355"/>
              </w:numPr>
              <w:tabs>
                <w:tab w:val="left" w:pos="428"/>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programs and projects,</w:t>
            </w:r>
          </w:p>
          <w:p w14:paraId="2A616907"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that my Supervising Officer reasonably directs.</w:t>
            </w:r>
          </w:p>
        </w:tc>
      </w:tr>
      <w:tr w:rsidR="00994FE5" w:rsidRPr="00994FE5" w14:paraId="287070DC" w14:textId="77777777" w:rsidTr="00101EC2">
        <w:trPr>
          <w:jc w:val="center"/>
        </w:trPr>
        <w:tc>
          <w:tcPr>
            <w:tcW w:w="243" w:type="pct"/>
          </w:tcPr>
          <w:p w14:paraId="052D38B8"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2E5A98F"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FA6AE10"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20"/>
              </w:rPr>
              <w:t>Adult Only</w:t>
            </w:r>
            <w:r w:rsidRPr="00994FE5">
              <w:rPr>
                <w:rFonts w:ascii="Arial" w:hAnsi="Arial" w:cs="Arial"/>
                <w:sz w:val="12"/>
                <w:szCs w:val="20"/>
              </w:rPr>
              <w:t xml:space="preserve"> </w:t>
            </w:r>
            <w:r w:rsidRPr="00994FE5">
              <w:rPr>
                <w:rFonts w:ascii="Arial" w:hAnsi="Arial" w:cs="Arial"/>
                <w:sz w:val="20"/>
                <w:szCs w:val="20"/>
              </w:rPr>
              <w:t>I must pay [</w:t>
            </w:r>
            <w:r w:rsidRPr="00994FE5">
              <w:rPr>
                <w:rFonts w:ascii="Arial" w:hAnsi="Arial" w:cs="Arial"/>
                <w:i/>
                <w:sz w:val="20"/>
                <w:szCs w:val="20"/>
              </w:rPr>
              <w:t>amount in dollars or percentage of cost</w:t>
            </w:r>
            <w:r w:rsidRPr="00994FE5">
              <w:rPr>
                <w:rFonts w:ascii="Arial" w:hAnsi="Arial" w:cs="Arial"/>
                <w:sz w:val="20"/>
                <w:szCs w:val="20"/>
              </w:rPr>
              <w:t>] towards the cost of [</w:t>
            </w:r>
            <w:r w:rsidRPr="00994FE5">
              <w:rPr>
                <w:rFonts w:ascii="Arial" w:hAnsi="Arial" w:cs="Arial"/>
                <w:i/>
                <w:sz w:val="20"/>
                <w:szCs w:val="20"/>
              </w:rPr>
              <w:t>any course or treatment/specify courses or treatments</w:t>
            </w:r>
            <w:r w:rsidRPr="00994FE5">
              <w:rPr>
                <w:rFonts w:ascii="Arial" w:hAnsi="Arial" w:cs="Arial"/>
                <w:sz w:val="20"/>
                <w:szCs w:val="20"/>
              </w:rPr>
              <w:t>] required to be undertaken by me under the condition[s] above.</w:t>
            </w:r>
          </w:p>
        </w:tc>
      </w:tr>
    </w:tbl>
    <w:p w14:paraId="7CA6619D"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1"/>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75DAF2F5" w14:textId="77777777" w:rsidTr="00101EC2">
        <w:trPr>
          <w:jc w:val="center"/>
        </w:trPr>
        <w:tc>
          <w:tcPr>
            <w:tcW w:w="5000" w:type="pct"/>
            <w:gridSpan w:val="3"/>
            <w:hideMark/>
          </w:tcPr>
          <w:p w14:paraId="15FBBEFF"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Communication </w:t>
            </w:r>
          </w:p>
        </w:tc>
      </w:tr>
      <w:tr w:rsidR="00994FE5" w:rsidRPr="00994FE5" w14:paraId="34B0D944" w14:textId="77777777" w:rsidTr="00101EC2">
        <w:trPr>
          <w:jc w:val="center"/>
        </w:trPr>
        <w:tc>
          <w:tcPr>
            <w:tcW w:w="243" w:type="pct"/>
          </w:tcPr>
          <w:p w14:paraId="6BA7954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1717347E"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0457BF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Cs/>
                <w:i/>
                <w:iCs/>
                <w:sz w:val="20"/>
                <w:szCs w:val="28"/>
              </w:rPr>
            </w:pPr>
            <w:r w:rsidRPr="00994FE5">
              <w:rPr>
                <w:rFonts w:ascii="Arial" w:hAnsi="Arial" w:cs="Arial"/>
                <w:b/>
                <w:sz w:val="12"/>
                <w:szCs w:val="18"/>
              </w:rPr>
              <w:t xml:space="preserve">Mandatory if serious and organized crime suspect </w:t>
            </w:r>
            <w:r w:rsidRPr="00994FE5">
              <w:rPr>
                <w:rFonts w:ascii="Arial" w:hAnsi="Arial" w:cs="Arial"/>
                <w:bCs/>
                <w:sz w:val="20"/>
                <w:szCs w:val="28"/>
              </w:rPr>
              <w:t>I must not communicate with any person other than [</w:t>
            </w:r>
            <w:r w:rsidRPr="00994FE5">
              <w:rPr>
                <w:rFonts w:ascii="Arial" w:hAnsi="Arial" w:cs="Arial"/>
                <w:bCs/>
                <w:i/>
                <w:iCs/>
                <w:sz w:val="20"/>
                <w:szCs w:val="28"/>
              </w:rPr>
              <w:t>specify person or class</w:t>
            </w:r>
            <w:r w:rsidRPr="00994FE5">
              <w:rPr>
                <w:rFonts w:ascii="Arial" w:hAnsi="Arial" w:cs="Arial"/>
                <w:bCs/>
                <w:sz w:val="20"/>
                <w:szCs w:val="28"/>
              </w:rPr>
              <w:t>].</w:t>
            </w:r>
          </w:p>
        </w:tc>
      </w:tr>
      <w:tr w:rsidR="00994FE5" w:rsidRPr="00994FE5" w14:paraId="3137FE09" w14:textId="77777777" w:rsidTr="00101EC2">
        <w:trPr>
          <w:jc w:val="center"/>
        </w:trPr>
        <w:tc>
          <w:tcPr>
            <w:tcW w:w="243" w:type="pct"/>
          </w:tcPr>
          <w:p w14:paraId="7F8BE45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4C3A0E4"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000292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w:t>
            </w:r>
            <w:r w:rsidRPr="00994FE5">
              <w:rPr>
                <w:rFonts w:ascii="Arial" w:hAnsi="Arial" w:cs="Arial"/>
                <w:b/>
                <w:sz w:val="12"/>
                <w:szCs w:val="24"/>
              </w:rPr>
              <w:t xml:space="preserve"> </w:t>
            </w:r>
            <w:r w:rsidRPr="00994FE5">
              <w:rPr>
                <w:rFonts w:ascii="Arial" w:hAnsi="Arial" w:cs="Arial"/>
                <w:b/>
                <w:sz w:val="12"/>
                <w:szCs w:val="18"/>
              </w:rPr>
              <w:t>if serious and organised crime suspect</w:t>
            </w:r>
            <w:r w:rsidRPr="00994FE5">
              <w:rPr>
                <w:rFonts w:ascii="Arial" w:hAnsi="Arial" w:cs="Arial"/>
                <w:sz w:val="12"/>
                <w:szCs w:val="18"/>
              </w:rPr>
              <w:t xml:space="preserve"> </w:t>
            </w:r>
            <w:r w:rsidRPr="00994FE5">
              <w:rPr>
                <w:rFonts w:ascii="Arial" w:hAnsi="Arial" w:cs="Arial"/>
                <w:sz w:val="20"/>
                <w:szCs w:val="20"/>
              </w:rPr>
              <w:t>I must not possess (have) any telephone, mobile phone, computer or other telecommunication device except [</w:t>
            </w:r>
            <w:r w:rsidRPr="00994FE5">
              <w:rPr>
                <w:rFonts w:ascii="Arial" w:hAnsi="Arial" w:cs="Arial"/>
                <w:i/>
                <w:sz w:val="20"/>
                <w:szCs w:val="20"/>
              </w:rPr>
              <w:t>specify device(s)</w:t>
            </w:r>
            <w:r w:rsidRPr="00994FE5">
              <w:rPr>
                <w:rFonts w:ascii="Arial" w:hAnsi="Arial" w:cs="Arial"/>
                <w:sz w:val="20"/>
                <w:szCs w:val="20"/>
              </w:rPr>
              <w:t>] and I must only use permitted device(s) for communication reasons.</w:t>
            </w:r>
          </w:p>
        </w:tc>
      </w:tr>
      <w:tr w:rsidR="00994FE5" w:rsidRPr="00994FE5" w14:paraId="63D7CB9E" w14:textId="77777777" w:rsidTr="00101EC2">
        <w:trPr>
          <w:jc w:val="center"/>
        </w:trPr>
        <w:tc>
          <w:tcPr>
            <w:tcW w:w="243" w:type="pct"/>
          </w:tcPr>
          <w:p w14:paraId="4C196793"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05A7571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FC5857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not: </w:t>
            </w:r>
          </w:p>
          <w:p w14:paraId="579D29B3" w14:textId="77777777" w:rsidR="00994FE5" w:rsidRPr="00994FE5" w:rsidRDefault="00994FE5" w:rsidP="002910E3">
            <w:pPr>
              <w:numPr>
                <w:ilvl w:val="0"/>
                <w:numId w:val="35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possess (have) or use any device that lets me communicate with any other person on the internet or freely browse or search on the internet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device(s)</w:t>
            </w:r>
            <w:r w:rsidRPr="00994FE5">
              <w:rPr>
                <w:rFonts w:ascii="Arial" w:hAnsi="Arial" w:cs="Arial"/>
                <w:sz w:val="20"/>
                <w:szCs w:val="20"/>
              </w:rPr>
              <w:t xml:space="preserve">] and unless I have permission beforehand from </w:t>
            </w:r>
            <w:r w:rsidRPr="00994FE5">
              <w:rPr>
                <w:rFonts w:ascii="Arial" w:hAnsi="Arial" w:cs="Arial"/>
                <w:iCs/>
                <w:sz w:val="20"/>
                <w:szCs w:val="20"/>
              </w:rPr>
              <w:t>my Supervising Office</w:t>
            </w:r>
            <w:r w:rsidRPr="00994FE5">
              <w:rPr>
                <w:rFonts w:ascii="Arial" w:hAnsi="Arial" w:cs="Arial"/>
                <w:sz w:val="20"/>
                <w:szCs w:val="20"/>
              </w:rPr>
              <w:t>r;</w:t>
            </w:r>
          </w:p>
          <w:p w14:paraId="4355965D" w14:textId="77777777" w:rsidR="00994FE5" w:rsidRPr="00994FE5" w:rsidRDefault="00994FE5" w:rsidP="002910E3">
            <w:pPr>
              <w:numPr>
                <w:ilvl w:val="0"/>
                <w:numId w:val="35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 xml:space="preserve">use the internet, or attempt to use the internet, directly or indirectly, except for the purpose of banking, employment, education, or essential Australian government services, including public transport; or </w:t>
            </w:r>
          </w:p>
          <w:p w14:paraId="45763B90" w14:textId="77777777" w:rsidR="00994FE5" w:rsidRPr="00994FE5" w:rsidRDefault="00994FE5" w:rsidP="002910E3">
            <w:pPr>
              <w:numPr>
                <w:ilvl w:val="0"/>
                <w:numId w:val="356"/>
              </w:numPr>
              <w:tabs>
                <w:tab w:val="left" w:pos="428"/>
              </w:tabs>
              <w:overflowPunct w:val="0"/>
              <w:autoSpaceDE w:val="0"/>
              <w:autoSpaceDN w:val="0"/>
              <w:adjustRightInd w:val="0"/>
              <w:spacing w:after="120" w:line="276" w:lineRule="auto"/>
              <w:jc w:val="left"/>
              <w:textAlignment w:val="baseline"/>
              <w:rPr>
                <w:rFonts w:ascii="Arial" w:hAnsi="Arial" w:cs="Arial"/>
                <w:sz w:val="20"/>
                <w:szCs w:val="20"/>
              </w:rPr>
            </w:pPr>
            <w:r w:rsidRPr="00994FE5">
              <w:rPr>
                <w:rFonts w:ascii="Arial" w:hAnsi="Arial" w:cs="Arial"/>
                <w:sz w:val="20"/>
                <w:szCs w:val="20"/>
              </w:rPr>
              <w:t>use any social media, networking or chat based applications on the internet or any electronic devices.</w:t>
            </w:r>
          </w:p>
        </w:tc>
      </w:tr>
      <w:tr w:rsidR="00994FE5" w:rsidRPr="00994FE5" w14:paraId="0F533115" w14:textId="77777777" w:rsidTr="00101EC2">
        <w:trPr>
          <w:jc w:val="center"/>
        </w:trPr>
        <w:tc>
          <w:tcPr>
            <w:tcW w:w="5000" w:type="pct"/>
            <w:gridSpan w:val="3"/>
            <w:hideMark/>
          </w:tcPr>
          <w:p w14:paraId="68AB511A"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Association</w:t>
            </w:r>
          </w:p>
        </w:tc>
      </w:tr>
      <w:tr w:rsidR="00994FE5" w:rsidRPr="00994FE5" w14:paraId="47E2ACE9" w14:textId="77777777" w:rsidTr="00101EC2">
        <w:trPr>
          <w:jc w:val="center"/>
        </w:trPr>
        <w:tc>
          <w:tcPr>
            <w:tcW w:w="243" w:type="pct"/>
          </w:tcPr>
          <w:p w14:paraId="058EB5E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EE5B031"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CA52E00"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near or stay near a child or person under the age of [</w:t>
            </w:r>
            <w:r w:rsidRPr="00994FE5">
              <w:rPr>
                <w:rFonts w:ascii="Arial" w:hAnsi="Arial" w:cs="Arial"/>
                <w:i/>
                <w:sz w:val="20"/>
                <w:szCs w:val="20"/>
              </w:rPr>
              <w:t>number</w:t>
            </w:r>
            <w:r w:rsidRPr="00994FE5">
              <w:rPr>
                <w:rFonts w:ascii="Arial" w:hAnsi="Arial" w:cs="Arial"/>
                <w:sz w:val="20"/>
                <w:szCs w:val="20"/>
              </w:rPr>
              <w:t xml:space="preserve">] years unless I am with a person approved by </w:t>
            </w:r>
            <w:r w:rsidRPr="00994FE5">
              <w:rPr>
                <w:rFonts w:ascii="Arial" w:hAnsi="Arial" w:cs="Arial"/>
                <w:iCs/>
                <w:sz w:val="20"/>
                <w:szCs w:val="20"/>
              </w:rPr>
              <w:t>my Supervising Office</w:t>
            </w:r>
            <w:r w:rsidRPr="00994FE5">
              <w:rPr>
                <w:rFonts w:ascii="Arial" w:hAnsi="Arial" w:cs="Arial"/>
                <w:sz w:val="20"/>
                <w:szCs w:val="20"/>
              </w:rPr>
              <w:t xml:space="preserve">r. I must sign all required forms and obey the directions of </w:t>
            </w:r>
            <w:r w:rsidRPr="00994FE5">
              <w:rPr>
                <w:rFonts w:ascii="Arial" w:hAnsi="Arial" w:cs="Arial"/>
                <w:iCs/>
                <w:sz w:val="20"/>
                <w:szCs w:val="20"/>
              </w:rPr>
              <w:t>my Supervising Office</w:t>
            </w:r>
            <w:r w:rsidRPr="00994FE5">
              <w:rPr>
                <w:rFonts w:ascii="Arial" w:hAnsi="Arial" w:cs="Arial"/>
                <w:sz w:val="20"/>
                <w:szCs w:val="20"/>
              </w:rPr>
              <w:t>r about the choice and approval of the approved person.</w:t>
            </w:r>
          </w:p>
        </w:tc>
      </w:tr>
      <w:tr w:rsidR="00994FE5" w:rsidRPr="00994FE5" w14:paraId="1251A966" w14:textId="77777777" w:rsidTr="00101EC2">
        <w:trPr>
          <w:jc w:val="center"/>
        </w:trPr>
        <w:tc>
          <w:tcPr>
            <w:tcW w:w="243" w:type="pct"/>
          </w:tcPr>
          <w:p w14:paraId="5E104A99"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20AB543"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FD8917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4"/>
              </w:rPr>
              <w:t>I must not go or stay within [</w:t>
            </w:r>
            <w:r w:rsidRPr="00994FE5">
              <w:rPr>
                <w:rFonts w:ascii="Arial" w:hAnsi="Arial" w:cs="Arial"/>
                <w:i/>
                <w:sz w:val="20"/>
                <w:szCs w:val="24"/>
              </w:rPr>
              <w:t>500 metres (half a kilometre)/other distance</w:t>
            </w:r>
            <w:r w:rsidRPr="00994FE5">
              <w:rPr>
                <w:rFonts w:ascii="Arial" w:hAnsi="Arial" w:cs="Arial"/>
                <w:sz w:val="20"/>
                <w:szCs w:val="24"/>
              </w:rPr>
              <w:t>] of any school, kindergarten or childcare centre.</w:t>
            </w:r>
          </w:p>
        </w:tc>
      </w:tr>
      <w:tr w:rsidR="00994FE5" w:rsidRPr="00994FE5" w14:paraId="446FEC32" w14:textId="77777777" w:rsidTr="00101EC2">
        <w:trPr>
          <w:jc w:val="center"/>
        </w:trPr>
        <w:tc>
          <w:tcPr>
            <w:tcW w:w="243" w:type="pct"/>
          </w:tcPr>
          <w:p w14:paraId="61DC6ABF"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FF8002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482B693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directly or indirectly approach, communicate with, contact, or go or stay within [</w:t>
            </w:r>
            <w:r w:rsidRPr="00994FE5">
              <w:rPr>
                <w:rFonts w:ascii="Arial" w:hAnsi="Arial" w:cs="Arial"/>
                <w:i/>
                <w:sz w:val="20"/>
                <w:szCs w:val="20"/>
              </w:rPr>
              <w:t>number</w:t>
            </w:r>
            <w:r w:rsidRPr="00994FE5">
              <w:rPr>
                <w:rFonts w:ascii="Arial" w:hAnsi="Arial" w:cs="Arial"/>
                <w:sz w:val="20"/>
                <w:szCs w:val="20"/>
              </w:rPr>
              <w:t>] metres of [</w:t>
            </w:r>
            <w:r w:rsidRPr="00994FE5">
              <w:rPr>
                <w:rFonts w:ascii="Arial" w:hAnsi="Arial" w:cs="Arial"/>
                <w:i/>
                <w:sz w:val="20"/>
                <w:szCs w:val="20"/>
              </w:rPr>
              <w:t>person(s) and/or class(es) of persons</w:t>
            </w:r>
            <w:r w:rsidRPr="00994FE5">
              <w:rPr>
                <w:rFonts w:ascii="Arial" w:hAnsi="Arial" w:cs="Arial"/>
                <w:sz w:val="20"/>
                <w:szCs w:val="20"/>
              </w:rPr>
              <w:t xml:space="preserve">] . Contact is only permitted at a court or tribunal hearing where the defendant is a party to or a witness in the proceeding.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contact is permitted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7FA53B1A" w14:textId="77777777" w:rsidTr="00101EC2">
        <w:trPr>
          <w:jc w:val="center"/>
        </w:trPr>
        <w:tc>
          <w:tcPr>
            <w:tcW w:w="243" w:type="pct"/>
          </w:tcPr>
          <w:p w14:paraId="14C5211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9944567"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837618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go or stay within [</w:t>
            </w:r>
            <w:r w:rsidRPr="00994FE5">
              <w:rPr>
                <w:rFonts w:ascii="Arial" w:hAnsi="Arial" w:cs="Arial"/>
                <w:i/>
                <w:sz w:val="20"/>
                <w:szCs w:val="20"/>
              </w:rPr>
              <w:t>number</w:t>
            </w:r>
            <w:r w:rsidRPr="00994FE5">
              <w:rPr>
                <w:rFonts w:ascii="Arial" w:hAnsi="Arial" w:cs="Arial"/>
                <w:sz w:val="20"/>
                <w:szCs w:val="20"/>
              </w:rPr>
              <w:t>] metres of the boundary of any place where [</w:t>
            </w:r>
            <w:r w:rsidRPr="00994FE5">
              <w:rPr>
                <w:rFonts w:ascii="Arial" w:hAnsi="Arial" w:cs="Arial"/>
                <w:i/>
                <w:sz w:val="20"/>
                <w:szCs w:val="20"/>
              </w:rPr>
              <w:t>name</w:t>
            </w:r>
            <w:r w:rsidRPr="00994FE5">
              <w:rPr>
                <w:rFonts w:ascii="Arial" w:hAnsi="Arial" w:cs="Arial"/>
                <w:sz w:val="20"/>
                <w:szCs w:val="20"/>
              </w:rPr>
              <w:t>] may live or work.</w:t>
            </w:r>
          </w:p>
        </w:tc>
      </w:tr>
      <w:tr w:rsidR="00994FE5" w:rsidRPr="00994FE5" w14:paraId="4A111BA0" w14:textId="77777777" w:rsidTr="00101EC2">
        <w:trPr>
          <w:jc w:val="center"/>
        </w:trPr>
        <w:tc>
          <w:tcPr>
            <w:tcW w:w="243" w:type="pct"/>
          </w:tcPr>
          <w:p w14:paraId="00D9442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A18D281"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5507123"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4"/>
                <w:szCs w:val="20"/>
              </w:rPr>
            </w:pPr>
            <w:r w:rsidRPr="00994FE5">
              <w:rPr>
                <w:rFonts w:ascii="Arial" w:hAnsi="Arial" w:cs="Arial"/>
                <w:sz w:val="20"/>
                <w:szCs w:val="20"/>
              </w:rPr>
              <w:t>I must not [</w:t>
            </w:r>
            <w:r w:rsidRPr="00994FE5">
              <w:rPr>
                <w:rFonts w:ascii="Arial" w:hAnsi="Arial" w:cs="Arial"/>
                <w:i/>
                <w:sz w:val="20"/>
                <w:szCs w:val="20"/>
              </w:rPr>
              <w:t xml:space="preserve">go to </w:t>
            </w:r>
            <w:r w:rsidRPr="00994FE5">
              <w:rPr>
                <w:rFonts w:ascii="Arial" w:hAnsi="Arial" w:cs="Arial"/>
                <w:sz w:val="20"/>
                <w:szCs w:val="20"/>
              </w:rPr>
              <w:t>[</w:t>
            </w:r>
            <w:r w:rsidRPr="00994FE5">
              <w:rPr>
                <w:rFonts w:ascii="Arial" w:hAnsi="Arial" w:cs="Arial"/>
                <w:i/>
                <w:sz w:val="20"/>
                <w:szCs w:val="20"/>
              </w:rPr>
              <w:t>location</w:t>
            </w:r>
            <w:r w:rsidRPr="00994FE5">
              <w:rPr>
                <w:rFonts w:ascii="Arial" w:hAnsi="Arial" w:cs="Arial"/>
                <w:sz w:val="20"/>
                <w:szCs w:val="20"/>
              </w:rPr>
              <w:t>] [</w:t>
            </w:r>
            <w:r w:rsidRPr="00994FE5">
              <w:rPr>
                <w:rFonts w:ascii="Arial" w:hAnsi="Arial" w:cs="Arial"/>
                <w:i/>
                <w:sz w:val="20"/>
                <w:szCs w:val="20"/>
              </w:rPr>
              <w:t>or</w:t>
            </w:r>
            <w:r w:rsidRPr="00994FE5">
              <w:rPr>
                <w:rFonts w:ascii="Arial" w:hAnsi="Arial" w:cs="Arial"/>
                <w:sz w:val="20"/>
                <w:szCs w:val="20"/>
              </w:rPr>
              <w:t>] go or stay within the area [</w:t>
            </w:r>
            <w:r w:rsidRPr="00994FE5">
              <w:rPr>
                <w:rFonts w:ascii="Arial" w:hAnsi="Arial" w:cs="Arial"/>
                <w:i/>
                <w:sz w:val="20"/>
                <w:szCs w:val="20"/>
              </w:rPr>
              <w:t>description of area, including boundaries</w:t>
            </w:r>
            <w:r w:rsidRPr="00994FE5">
              <w:rPr>
                <w:rFonts w:ascii="Arial" w:hAnsi="Arial" w:cs="Arial"/>
                <w:sz w:val="20"/>
                <w:szCs w:val="20"/>
              </w:rPr>
              <w:t xml:space="preserve">]]. If I am under the supervision of a </w:t>
            </w:r>
            <w:r w:rsidRPr="00994FE5">
              <w:rPr>
                <w:rFonts w:ascii="Arial" w:hAnsi="Arial" w:cs="Arial"/>
                <w:iCs/>
                <w:sz w:val="20"/>
                <w:szCs w:val="20"/>
              </w:rPr>
              <w:t>Supervising Office</w:t>
            </w:r>
            <w:r w:rsidRPr="00994FE5">
              <w:rPr>
                <w:rFonts w:ascii="Arial" w:hAnsi="Arial" w:cs="Arial"/>
                <w:sz w:val="20"/>
                <w:szCs w:val="20"/>
              </w:rPr>
              <w:t xml:space="preserve">r, I may go or stay within that area if I have permission beforehand from, and comply with the conditions imposed by, </w:t>
            </w:r>
            <w:r w:rsidRPr="00994FE5">
              <w:rPr>
                <w:rFonts w:ascii="Arial" w:hAnsi="Arial" w:cs="Arial"/>
                <w:iCs/>
                <w:sz w:val="20"/>
                <w:szCs w:val="20"/>
              </w:rPr>
              <w:t>my Supervising Office</w:t>
            </w:r>
            <w:r w:rsidRPr="00994FE5">
              <w:rPr>
                <w:rFonts w:ascii="Arial" w:hAnsi="Arial" w:cs="Arial"/>
                <w:sz w:val="20"/>
                <w:szCs w:val="20"/>
              </w:rPr>
              <w:t>r.</w:t>
            </w:r>
          </w:p>
        </w:tc>
      </w:tr>
      <w:tr w:rsidR="00994FE5" w:rsidRPr="00994FE5" w14:paraId="21CD6C4B" w14:textId="77777777" w:rsidTr="00101EC2">
        <w:trPr>
          <w:jc w:val="center"/>
        </w:trPr>
        <w:tc>
          <w:tcPr>
            <w:tcW w:w="243" w:type="pct"/>
          </w:tcPr>
          <w:p w14:paraId="0D5DAB6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D8510D0"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4E2F492"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b/>
                <w:sz w:val="12"/>
                <w:szCs w:val="18"/>
              </w:rPr>
              <w:t>mandatory if class 1 or class 2 offence unless cogent reasons and no risk to children</w:t>
            </w:r>
            <w:r w:rsidRPr="00994FE5">
              <w:rPr>
                <w:rFonts w:ascii="Arial" w:hAnsi="Arial" w:cs="Arial"/>
                <w:sz w:val="12"/>
                <w:szCs w:val="18"/>
              </w:rPr>
              <w:t xml:space="preserve"> </w:t>
            </w:r>
            <w:r w:rsidRPr="00994FE5">
              <w:rPr>
                <w:rFonts w:ascii="Arial" w:hAnsi="Arial" w:cs="Arial"/>
                <w:sz w:val="20"/>
                <w:szCs w:val="20"/>
              </w:rPr>
              <w:t xml:space="preserve">I must not do any child related work as defined in the </w:t>
            </w:r>
            <w:r w:rsidRPr="00994FE5">
              <w:rPr>
                <w:rFonts w:ascii="Arial" w:hAnsi="Arial" w:cs="Arial"/>
                <w:i/>
                <w:iCs/>
                <w:sz w:val="20"/>
                <w:szCs w:val="20"/>
              </w:rPr>
              <w:t>Child Sex Offenders Registration Act 2006</w:t>
            </w:r>
            <w:r w:rsidRPr="00994FE5">
              <w:rPr>
                <w:rFonts w:ascii="Arial" w:hAnsi="Arial" w:cs="Arial"/>
                <w:sz w:val="20"/>
                <w:szCs w:val="20"/>
              </w:rPr>
              <w:t xml:space="preserve"> and I must not apply for child related work except</w:t>
            </w:r>
            <w:r w:rsidRPr="00994FE5">
              <w:rPr>
                <w:rFonts w:ascii="Arial" w:hAnsi="Arial" w:cs="Arial"/>
                <w:i/>
                <w:sz w:val="20"/>
                <w:szCs w:val="20"/>
              </w:rPr>
              <w:t xml:space="preserve"> </w:t>
            </w:r>
            <w:r w:rsidRPr="00994FE5">
              <w:rPr>
                <w:rFonts w:ascii="Arial" w:hAnsi="Arial" w:cs="Arial"/>
                <w:sz w:val="20"/>
                <w:szCs w:val="20"/>
              </w:rPr>
              <w:t>[</w:t>
            </w:r>
            <w:r w:rsidRPr="00994FE5">
              <w:rPr>
                <w:rFonts w:ascii="Arial" w:hAnsi="Arial" w:cs="Arial"/>
                <w:i/>
                <w:sz w:val="20"/>
                <w:szCs w:val="20"/>
              </w:rPr>
              <w:t>specify exception(s)</w:t>
            </w:r>
            <w:r w:rsidRPr="00994FE5">
              <w:rPr>
                <w:rFonts w:ascii="Arial" w:hAnsi="Arial" w:cs="Arial"/>
                <w:sz w:val="20"/>
                <w:szCs w:val="20"/>
              </w:rPr>
              <w:t>]</w:t>
            </w:r>
            <w:r w:rsidRPr="00994FE5">
              <w:rPr>
                <w:rFonts w:ascii="Arial" w:hAnsi="Arial" w:cs="Arial"/>
                <w:sz w:val="18"/>
                <w:szCs w:val="18"/>
              </w:rPr>
              <w:t>.</w:t>
            </w:r>
          </w:p>
        </w:tc>
      </w:tr>
      <w:tr w:rsidR="00994FE5" w:rsidRPr="00994FE5" w14:paraId="6141E270" w14:textId="77777777" w:rsidTr="00101EC2">
        <w:trPr>
          <w:jc w:val="center"/>
        </w:trPr>
        <w:tc>
          <w:tcPr>
            <w:tcW w:w="243" w:type="pct"/>
          </w:tcPr>
          <w:p w14:paraId="60C03842"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93B32F6"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F1EF249"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assault, harass, threaten or intimidate [</w:t>
            </w:r>
            <w:r w:rsidRPr="00994FE5">
              <w:rPr>
                <w:rFonts w:ascii="Arial" w:hAnsi="Arial" w:cs="Arial"/>
                <w:i/>
                <w:sz w:val="20"/>
                <w:szCs w:val="20"/>
              </w:rPr>
              <w:t>name</w:t>
            </w:r>
            <w:r w:rsidRPr="00994FE5">
              <w:rPr>
                <w:rFonts w:ascii="Arial" w:hAnsi="Arial" w:cs="Arial"/>
                <w:sz w:val="20"/>
                <w:szCs w:val="20"/>
              </w:rPr>
              <w:t>].</w:t>
            </w:r>
          </w:p>
        </w:tc>
      </w:tr>
      <w:tr w:rsidR="00994FE5" w:rsidRPr="00994FE5" w14:paraId="43079638" w14:textId="77777777" w:rsidTr="00101EC2">
        <w:trPr>
          <w:jc w:val="center"/>
        </w:trPr>
        <w:tc>
          <w:tcPr>
            <w:tcW w:w="243" w:type="pct"/>
          </w:tcPr>
          <w:p w14:paraId="3798CFB6"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7C65379B"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21321E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obey the terms of any active Intervention Order.</w:t>
            </w:r>
          </w:p>
        </w:tc>
      </w:tr>
    </w:tbl>
    <w:p w14:paraId="151AC840" w14:textId="77777777" w:rsidR="00994FE5" w:rsidRPr="00994FE5" w:rsidRDefault="00994FE5" w:rsidP="00994FE5">
      <w:pPr>
        <w:rPr>
          <w:rFonts w:ascii="Times New Roman" w:hAnsi="Times New Roman"/>
          <w:sz w:val="17"/>
        </w:rPr>
      </w:pPr>
      <w:r w:rsidRPr="00994FE5">
        <w:rPr>
          <w:rFonts w:ascii="Times New Roman" w:hAnsi="Times New Roman"/>
          <w:sz w:val="17"/>
        </w:rPr>
        <w:br w:type="page"/>
      </w:r>
    </w:p>
    <w:tbl>
      <w:tblPr>
        <w:tblStyle w:val="TableGrid2111"/>
        <w:tblW w:w="5000" w:type="pct"/>
        <w:jc w:val="center"/>
        <w:tblInd w:w="0" w:type="dxa"/>
        <w:tblBorders>
          <w:insideH w:val="none" w:sz="0" w:space="0" w:color="auto"/>
          <w:insideV w:val="none" w:sz="0" w:space="0" w:color="auto"/>
        </w:tblBorders>
        <w:tblLook w:val="04A0" w:firstRow="1" w:lastRow="0" w:firstColumn="1" w:lastColumn="0" w:noHBand="0" w:noVBand="1"/>
      </w:tblPr>
      <w:tblGrid>
        <w:gridCol w:w="455"/>
        <w:gridCol w:w="426"/>
        <w:gridCol w:w="8469"/>
      </w:tblGrid>
      <w:tr w:rsidR="00994FE5" w:rsidRPr="00994FE5" w14:paraId="511A992C" w14:textId="77777777" w:rsidTr="00101EC2">
        <w:trPr>
          <w:jc w:val="center"/>
        </w:trPr>
        <w:tc>
          <w:tcPr>
            <w:tcW w:w="5000" w:type="pct"/>
            <w:gridSpan w:val="3"/>
            <w:hideMark/>
          </w:tcPr>
          <w:p w14:paraId="3F80F3ED" w14:textId="77777777" w:rsidR="00994FE5" w:rsidRPr="00994FE5" w:rsidRDefault="00994FE5" w:rsidP="00994FE5">
            <w:pPr>
              <w:tabs>
                <w:tab w:val="left" w:pos="455"/>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lastRenderedPageBreak/>
              <w:t xml:space="preserve">Employment </w:t>
            </w:r>
          </w:p>
        </w:tc>
      </w:tr>
      <w:tr w:rsidR="00994FE5" w:rsidRPr="00994FE5" w14:paraId="14CD71B5" w14:textId="77777777" w:rsidTr="00101EC2">
        <w:trPr>
          <w:jc w:val="center"/>
        </w:trPr>
        <w:tc>
          <w:tcPr>
            <w:tcW w:w="243" w:type="pct"/>
          </w:tcPr>
          <w:p w14:paraId="0473112B" w14:textId="77777777" w:rsidR="00994FE5" w:rsidRPr="00994FE5" w:rsidRDefault="00994FE5" w:rsidP="00994FE5">
            <w:pPr>
              <w:widowControl w:val="0"/>
              <w:numPr>
                <w:ilvl w:val="0"/>
                <w:numId w:val="11"/>
              </w:numPr>
              <w:tabs>
                <w:tab w:val="left" w:pos="455"/>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4D664C7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6890C473" w14:textId="77777777" w:rsidR="00994FE5" w:rsidRPr="00994FE5" w:rsidRDefault="00994FE5" w:rsidP="00994FE5">
            <w:pPr>
              <w:widowControl w:val="0"/>
              <w:tabs>
                <w:tab w:val="left" w:pos="455"/>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I must tell </w:t>
            </w:r>
            <w:r w:rsidRPr="00994FE5">
              <w:rPr>
                <w:rFonts w:ascii="Arial" w:hAnsi="Arial" w:cs="Arial"/>
                <w:iCs/>
                <w:sz w:val="20"/>
                <w:szCs w:val="20"/>
              </w:rPr>
              <w:t>my Supervising Office</w:t>
            </w:r>
            <w:r w:rsidRPr="00994FE5">
              <w:rPr>
                <w:rFonts w:ascii="Arial" w:hAnsi="Arial" w:cs="Arial"/>
                <w:sz w:val="20"/>
                <w:szCs w:val="20"/>
              </w:rPr>
              <w:t>r of any change of employment within 2 working days of the change.</w:t>
            </w:r>
          </w:p>
        </w:tc>
      </w:tr>
      <w:tr w:rsidR="00994FE5" w:rsidRPr="00994FE5" w14:paraId="32664B6F" w14:textId="77777777" w:rsidTr="00101EC2">
        <w:trPr>
          <w:jc w:val="center"/>
        </w:trPr>
        <w:tc>
          <w:tcPr>
            <w:tcW w:w="5000" w:type="pct"/>
            <w:gridSpan w:val="3"/>
            <w:hideMark/>
          </w:tcPr>
          <w:p w14:paraId="288FDEE2"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Drugs and Alcohol</w:t>
            </w:r>
          </w:p>
        </w:tc>
      </w:tr>
      <w:tr w:rsidR="00994FE5" w:rsidRPr="00994FE5" w14:paraId="55D678ED" w14:textId="77777777" w:rsidTr="00101EC2">
        <w:trPr>
          <w:jc w:val="center"/>
        </w:trPr>
        <w:tc>
          <w:tcPr>
            <w:tcW w:w="243" w:type="pct"/>
          </w:tcPr>
          <w:p w14:paraId="1968B82B"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16E111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692F739"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rPr>
            </w:pPr>
            <w:r w:rsidRPr="00994FE5">
              <w:rPr>
                <w:rFonts w:ascii="Arial" w:hAnsi="Arial" w:cs="Arial"/>
                <w:sz w:val="20"/>
                <w:szCs w:val="20"/>
              </w:rPr>
              <w:t>I must not use</w:t>
            </w:r>
          </w:p>
          <w:p w14:paraId="5F232B4F" w14:textId="77777777" w:rsidR="00994FE5" w:rsidRPr="00994FE5" w:rsidRDefault="00994FE5" w:rsidP="002910E3">
            <w:pPr>
              <w:numPr>
                <w:ilvl w:val="0"/>
                <w:numId w:val="35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alcohol</w:t>
            </w:r>
          </w:p>
          <w:p w14:paraId="63415B3A" w14:textId="77777777" w:rsidR="00994FE5" w:rsidRPr="00994FE5" w:rsidRDefault="00994FE5" w:rsidP="002910E3">
            <w:pPr>
              <w:numPr>
                <w:ilvl w:val="0"/>
                <w:numId w:val="35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any drug that is not prescribed by a doctor registered in South Australia or legally available in another way, and then only at the prescribed or recommended dosage</w:t>
            </w:r>
          </w:p>
          <w:p w14:paraId="5D559EA1" w14:textId="77777777" w:rsidR="00994FE5" w:rsidRPr="00994FE5" w:rsidRDefault="00994FE5" w:rsidP="002910E3">
            <w:pPr>
              <w:numPr>
                <w:ilvl w:val="0"/>
                <w:numId w:val="357"/>
              </w:numPr>
              <w:tabs>
                <w:tab w:val="left" w:pos="482"/>
              </w:tabs>
              <w:overflowPunct w:val="0"/>
              <w:autoSpaceDE w:val="0"/>
              <w:autoSpaceDN w:val="0"/>
              <w:adjustRightInd w:val="0"/>
              <w:spacing w:after="120" w:line="276" w:lineRule="auto"/>
              <w:jc w:val="left"/>
              <w:textAlignment w:val="baseline"/>
              <w:rPr>
                <w:rFonts w:ascii="Arial" w:hAnsi="Arial" w:cs="Arial"/>
                <w:sz w:val="20"/>
                <w:szCs w:val="16"/>
              </w:rPr>
            </w:pPr>
            <w:r w:rsidRPr="00994FE5">
              <w:rPr>
                <w:rFonts w:ascii="Arial" w:hAnsi="Arial" w:cs="Arial"/>
                <w:sz w:val="20"/>
                <w:szCs w:val="16"/>
              </w:rPr>
              <w:t>[</w:t>
            </w:r>
            <w:r w:rsidRPr="00994FE5">
              <w:rPr>
                <w:rFonts w:ascii="Arial" w:hAnsi="Arial" w:cs="Arial"/>
                <w:i/>
                <w:sz w:val="20"/>
                <w:szCs w:val="16"/>
              </w:rPr>
              <w:t>other</w:t>
            </w:r>
            <w:r w:rsidRPr="00994FE5">
              <w:rPr>
                <w:rFonts w:ascii="Arial" w:hAnsi="Arial" w:cs="Arial"/>
                <w:sz w:val="20"/>
                <w:szCs w:val="16"/>
              </w:rPr>
              <w:t>]</w:t>
            </w:r>
          </w:p>
          <w:p w14:paraId="38B3692B" w14:textId="77777777" w:rsidR="00994FE5" w:rsidRPr="00994FE5" w:rsidRDefault="00994FE5" w:rsidP="00994FE5">
            <w:pPr>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 xml:space="preserve">and I must have any tests that are needed to check if I am obeying these orders as directed by </w:t>
            </w:r>
            <w:r w:rsidRPr="00994FE5">
              <w:rPr>
                <w:rFonts w:ascii="Arial" w:hAnsi="Arial" w:cs="Arial"/>
                <w:iCs/>
                <w:sz w:val="20"/>
                <w:szCs w:val="20"/>
              </w:rPr>
              <w:t>my Supervising Office</w:t>
            </w:r>
            <w:r w:rsidRPr="00994FE5">
              <w:rPr>
                <w:rFonts w:ascii="Arial" w:hAnsi="Arial" w:cs="Arial"/>
                <w:sz w:val="20"/>
                <w:szCs w:val="20"/>
              </w:rPr>
              <w:t>r</w:t>
            </w:r>
            <w:r w:rsidRPr="00994FE5">
              <w:rPr>
                <w:rFonts w:ascii="Arial" w:hAnsi="Arial" w:cs="Arial"/>
                <w:i/>
                <w:iCs/>
                <w:sz w:val="20"/>
                <w:szCs w:val="20"/>
              </w:rPr>
              <w:t xml:space="preserve">. </w:t>
            </w:r>
            <w:r w:rsidRPr="00994FE5">
              <w:rPr>
                <w:rFonts w:ascii="Arial" w:hAnsi="Arial" w:cs="Arial"/>
                <w:sz w:val="20"/>
                <w:szCs w:val="20"/>
              </w:rPr>
              <w:t>I must sign all needed forms and obey all of the testing procedures.</w:t>
            </w:r>
          </w:p>
        </w:tc>
      </w:tr>
      <w:tr w:rsidR="00994FE5" w:rsidRPr="00994FE5" w14:paraId="4264A9CE" w14:textId="77777777" w:rsidTr="00101EC2">
        <w:trPr>
          <w:jc w:val="center"/>
        </w:trPr>
        <w:tc>
          <w:tcPr>
            <w:tcW w:w="243" w:type="pct"/>
          </w:tcPr>
          <w:p w14:paraId="1FEA01E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F58B52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392B04D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while any alcohol or any other drug is in my blood or oral fluid (saliva), unless the drug was prescribed by a doctor or is available in some other legal way.</w:t>
            </w:r>
          </w:p>
        </w:tc>
      </w:tr>
      <w:tr w:rsidR="00994FE5" w:rsidRPr="00994FE5" w14:paraId="00E11F1E" w14:textId="77777777" w:rsidTr="00101EC2">
        <w:trPr>
          <w:jc w:val="center"/>
        </w:trPr>
        <w:tc>
          <w:tcPr>
            <w:tcW w:w="5000" w:type="pct"/>
            <w:gridSpan w:val="3"/>
            <w:hideMark/>
          </w:tcPr>
          <w:p w14:paraId="2AD3228C"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 xml:space="preserve">Driver’s Licence </w:t>
            </w:r>
          </w:p>
        </w:tc>
      </w:tr>
      <w:tr w:rsidR="00994FE5" w:rsidRPr="00994FE5" w14:paraId="08DE434D" w14:textId="77777777" w:rsidTr="00101EC2">
        <w:trPr>
          <w:jc w:val="center"/>
        </w:trPr>
        <w:tc>
          <w:tcPr>
            <w:tcW w:w="243" w:type="pct"/>
          </w:tcPr>
          <w:p w14:paraId="57737599"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p>
        </w:tc>
        <w:tc>
          <w:tcPr>
            <w:tcW w:w="228" w:type="pct"/>
          </w:tcPr>
          <w:p w14:paraId="0373552A" w14:textId="77777777" w:rsidR="00994FE5" w:rsidRPr="00994FE5" w:rsidRDefault="00994FE5" w:rsidP="002910E3">
            <w:pPr>
              <w:numPr>
                <w:ilvl w:val="0"/>
                <w:numId w:val="343"/>
              </w:numPr>
              <w:tabs>
                <w:tab w:val="left" w:pos="482"/>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A96DE62"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not drive, or sit in the driver’s seat of a motor vehicle, [</w:t>
            </w:r>
            <w:r w:rsidRPr="00994FE5">
              <w:rPr>
                <w:rFonts w:ascii="Arial" w:hAnsi="Arial" w:cs="Arial"/>
                <w:i/>
                <w:iCs/>
                <w:sz w:val="20"/>
                <w:szCs w:val="20"/>
              </w:rPr>
              <w:t>unless I hold a current driver’s licence</w:t>
            </w:r>
            <w:r w:rsidRPr="00994FE5">
              <w:rPr>
                <w:rFonts w:ascii="Arial" w:hAnsi="Arial" w:cs="Arial"/>
                <w:sz w:val="20"/>
                <w:szCs w:val="20"/>
              </w:rPr>
              <w:t>].</w:t>
            </w:r>
          </w:p>
        </w:tc>
      </w:tr>
      <w:tr w:rsidR="00994FE5" w:rsidRPr="00994FE5" w14:paraId="1680D6A0" w14:textId="77777777" w:rsidTr="00101EC2">
        <w:trPr>
          <w:jc w:val="center"/>
        </w:trPr>
        <w:tc>
          <w:tcPr>
            <w:tcW w:w="5000" w:type="pct"/>
            <w:gridSpan w:val="3"/>
            <w:hideMark/>
          </w:tcPr>
          <w:p w14:paraId="51C89173" w14:textId="77777777" w:rsidR="00994FE5" w:rsidRPr="00994FE5" w:rsidRDefault="00994FE5" w:rsidP="00994FE5">
            <w:pPr>
              <w:tabs>
                <w:tab w:val="left" w:pos="454"/>
              </w:tabs>
              <w:overflowPunct w:val="0"/>
              <w:autoSpaceDE w:val="0"/>
              <w:autoSpaceDN w:val="0"/>
              <w:adjustRightInd w:val="0"/>
              <w:spacing w:before="120" w:after="120" w:line="276" w:lineRule="auto"/>
              <w:textAlignment w:val="baseline"/>
              <w:rPr>
                <w:rFonts w:ascii="Arial" w:hAnsi="Arial" w:cs="Arial"/>
                <w:b/>
                <w:sz w:val="20"/>
                <w:szCs w:val="20"/>
              </w:rPr>
            </w:pPr>
            <w:r w:rsidRPr="00994FE5">
              <w:rPr>
                <w:rFonts w:ascii="Arial" w:hAnsi="Arial" w:cs="Arial"/>
                <w:b/>
                <w:sz w:val="20"/>
                <w:szCs w:val="20"/>
              </w:rPr>
              <w:t>Other Conditions</w:t>
            </w:r>
          </w:p>
        </w:tc>
      </w:tr>
      <w:tr w:rsidR="00994FE5" w:rsidRPr="00994FE5" w14:paraId="2A416337" w14:textId="77777777" w:rsidTr="00101EC2">
        <w:trPr>
          <w:jc w:val="center"/>
        </w:trPr>
        <w:tc>
          <w:tcPr>
            <w:tcW w:w="243" w:type="pct"/>
          </w:tcPr>
          <w:p w14:paraId="67B6768A"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DEE71BC"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1F8E1ED4"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b/>
                <w:sz w:val="12"/>
                <w:szCs w:val="18"/>
              </w:rPr>
            </w:pPr>
            <w:r w:rsidRPr="00994FE5">
              <w:rPr>
                <w:rFonts w:ascii="Arial" w:hAnsi="Arial" w:cs="Arial"/>
                <w:bCs/>
                <w:sz w:val="20"/>
                <w:szCs w:val="40"/>
              </w:rPr>
              <w:t>I must not be released from custody until appropriate transport is arranged to facilitate my immediate transportation to [</w:t>
            </w:r>
            <w:r w:rsidRPr="00994FE5">
              <w:rPr>
                <w:rFonts w:ascii="Arial" w:hAnsi="Arial" w:cs="Arial"/>
                <w:bCs/>
                <w:i/>
                <w:iCs/>
                <w:sz w:val="20"/>
                <w:szCs w:val="40"/>
              </w:rPr>
              <w:t>nominated place/address</w:t>
            </w:r>
            <w:r w:rsidRPr="00994FE5">
              <w:rPr>
                <w:rFonts w:ascii="Arial" w:hAnsi="Arial" w:cs="Arial"/>
                <w:bCs/>
                <w:sz w:val="20"/>
                <w:szCs w:val="40"/>
              </w:rPr>
              <w:t>].</w:t>
            </w:r>
          </w:p>
        </w:tc>
      </w:tr>
      <w:tr w:rsidR="00994FE5" w:rsidRPr="00994FE5" w14:paraId="6D0C25CF" w14:textId="77777777" w:rsidTr="00101EC2">
        <w:trPr>
          <w:jc w:val="center"/>
        </w:trPr>
        <w:tc>
          <w:tcPr>
            <w:tcW w:w="243" w:type="pct"/>
          </w:tcPr>
          <w:p w14:paraId="2987F14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5F40D2E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4E840D6"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w:t>
            </w:r>
            <w:r w:rsidRPr="00994FE5">
              <w:rPr>
                <w:rFonts w:ascii="Arial" w:hAnsi="Arial" w:cs="Arial"/>
                <w:i/>
                <w:sz w:val="20"/>
                <w:szCs w:val="20"/>
              </w:rPr>
              <w:t>other conditions</w:t>
            </w:r>
            <w:r w:rsidRPr="00994FE5">
              <w:rPr>
                <w:rFonts w:ascii="Arial" w:hAnsi="Arial" w:cs="Arial"/>
                <w:sz w:val="20"/>
                <w:szCs w:val="20"/>
              </w:rPr>
              <w:t xml:space="preserve">] </w:t>
            </w:r>
            <w:r w:rsidRPr="00994FE5">
              <w:rPr>
                <w:rFonts w:ascii="Arial" w:hAnsi="Arial" w:cs="Arial"/>
                <w:b/>
                <w:sz w:val="12"/>
                <w:szCs w:val="18"/>
              </w:rPr>
              <w:t>provision for multiple additional conditions</w:t>
            </w:r>
          </w:p>
        </w:tc>
      </w:tr>
      <w:tr w:rsidR="00994FE5" w:rsidRPr="00994FE5" w14:paraId="328CEC5B" w14:textId="77777777" w:rsidTr="00101EC2">
        <w:trPr>
          <w:jc w:val="center"/>
        </w:trPr>
        <w:tc>
          <w:tcPr>
            <w:tcW w:w="5000" w:type="pct"/>
            <w:gridSpan w:val="3"/>
            <w:hideMark/>
          </w:tcPr>
          <w:p w14:paraId="06136EC3" w14:textId="77777777" w:rsidR="00994FE5" w:rsidRPr="00994FE5" w:rsidRDefault="00994FE5" w:rsidP="00994FE5">
            <w:pPr>
              <w:tabs>
                <w:tab w:val="left" w:pos="596"/>
              </w:tabs>
              <w:overflowPunct w:val="0"/>
              <w:autoSpaceDE w:val="0"/>
              <w:autoSpaceDN w:val="0"/>
              <w:adjustRightInd w:val="0"/>
              <w:spacing w:before="120" w:after="120" w:line="276" w:lineRule="auto"/>
              <w:textAlignment w:val="baseline"/>
              <w:rPr>
                <w:rFonts w:ascii="Arial" w:hAnsi="Arial" w:cs="Arial"/>
                <w:b/>
                <w:bCs/>
                <w:sz w:val="20"/>
                <w:szCs w:val="20"/>
              </w:rPr>
            </w:pPr>
            <w:r w:rsidRPr="00994FE5">
              <w:rPr>
                <w:rFonts w:ascii="Arial" w:hAnsi="Arial" w:cs="Arial"/>
                <w:b/>
                <w:bCs/>
                <w:sz w:val="20"/>
                <w:szCs w:val="20"/>
              </w:rPr>
              <w:t>Guarantee</w:t>
            </w:r>
          </w:p>
        </w:tc>
      </w:tr>
      <w:tr w:rsidR="00994FE5" w:rsidRPr="00994FE5" w14:paraId="17386546" w14:textId="77777777" w:rsidTr="00101EC2">
        <w:trPr>
          <w:jc w:val="center"/>
        </w:trPr>
        <w:tc>
          <w:tcPr>
            <w:tcW w:w="243" w:type="pct"/>
          </w:tcPr>
          <w:p w14:paraId="63543DC4"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31D278D2"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7271EA5A" w14:textId="77777777" w:rsidR="00994FE5" w:rsidRPr="00994FE5" w:rsidRDefault="00994FE5" w:rsidP="00994FE5">
            <w:pPr>
              <w:tabs>
                <w:tab w:val="left" w:pos="482"/>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w:t>
            </w:r>
            <w:r w:rsidRPr="00994FE5">
              <w:rPr>
                <w:rFonts w:ascii="Arial" w:hAnsi="Arial" w:cs="Arial"/>
                <w:i/>
                <w:iCs/>
                <w:sz w:val="20"/>
                <w:szCs w:val="20"/>
              </w:rPr>
              <w:t>name, address, date of birth</w:t>
            </w:r>
            <w:r w:rsidRPr="00994FE5">
              <w:rPr>
                <w:rFonts w:ascii="Arial" w:hAnsi="Arial" w:cs="Arial"/>
                <w:sz w:val="20"/>
                <w:szCs w:val="20"/>
              </w:rPr>
              <w:t>], in terms acceptable to the Court, in the sum of $[</w:t>
            </w:r>
            <w:r w:rsidRPr="00994FE5">
              <w:rPr>
                <w:rFonts w:ascii="Arial" w:hAnsi="Arial" w:cs="Arial"/>
                <w:i/>
                <w:iCs/>
                <w:sz w:val="20"/>
                <w:szCs w:val="20"/>
              </w:rPr>
              <w:t>amount</w:t>
            </w:r>
            <w:r w:rsidRPr="00994FE5">
              <w:rPr>
                <w:rFonts w:ascii="Arial" w:hAnsi="Arial" w:cs="Arial"/>
                <w:sz w:val="20"/>
                <w:szCs w:val="20"/>
              </w:rPr>
              <w:t xml:space="preserve">] that they know me and they are confident that I will obey the conditions of this Bail Agreement. </w:t>
            </w:r>
          </w:p>
        </w:tc>
      </w:tr>
      <w:tr w:rsidR="00994FE5" w:rsidRPr="00994FE5" w14:paraId="58AF0A7A" w14:textId="77777777" w:rsidTr="00101EC2">
        <w:trPr>
          <w:jc w:val="center"/>
        </w:trPr>
        <w:tc>
          <w:tcPr>
            <w:tcW w:w="243" w:type="pct"/>
          </w:tcPr>
          <w:p w14:paraId="6991FB8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206B66BA"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5350AAA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0"/>
              </w:rPr>
              <w:t>I must give the Court a written guarantee from a person acceptable to the Court, in terms acceptable to the Court, in the sum of $[</w:t>
            </w:r>
            <w:r w:rsidRPr="00994FE5">
              <w:rPr>
                <w:rFonts w:ascii="Arial" w:hAnsi="Arial" w:cs="Arial"/>
                <w:i/>
                <w:sz w:val="20"/>
                <w:szCs w:val="20"/>
              </w:rPr>
              <w:t>amount</w:t>
            </w:r>
            <w:r w:rsidRPr="00994FE5">
              <w:rPr>
                <w:rFonts w:ascii="Arial" w:hAnsi="Arial" w:cs="Arial"/>
                <w:sz w:val="20"/>
                <w:szCs w:val="20"/>
              </w:rPr>
              <w:t>] that they know me and they are confident that I will obey the conditions of this Bail Agreement.</w:t>
            </w:r>
          </w:p>
        </w:tc>
      </w:tr>
      <w:tr w:rsidR="00994FE5" w:rsidRPr="00994FE5" w14:paraId="6A8F5123" w14:textId="77777777" w:rsidTr="00101EC2">
        <w:trPr>
          <w:jc w:val="center"/>
        </w:trPr>
        <w:tc>
          <w:tcPr>
            <w:tcW w:w="243" w:type="pct"/>
          </w:tcPr>
          <w:p w14:paraId="4E31CD4D"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79DDAC9"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hideMark/>
          </w:tcPr>
          <w:p w14:paraId="2DDF4CBA"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0"/>
              </w:rPr>
            </w:pPr>
            <w:r w:rsidRPr="00994FE5">
              <w:rPr>
                <w:rFonts w:ascii="Arial" w:hAnsi="Arial" w:cs="Arial"/>
                <w:sz w:val="20"/>
                <w:szCs w:val="24"/>
              </w:rPr>
              <w:t xml:space="preserve">I must </w:t>
            </w:r>
            <w:r w:rsidRPr="00994FE5">
              <w:rPr>
                <w:rFonts w:ascii="Arial" w:hAnsi="Arial" w:cs="Arial"/>
                <w:sz w:val="20"/>
                <w:szCs w:val="20"/>
              </w:rPr>
              <w:t xml:space="preserve">obtain security from the Guarantor </w:t>
            </w:r>
            <w:r w:rsidRPr="00994FE5">
              <w:rPr>
                <w:rFonts w:ascii="Arial" w:hAnsi="Arial" w:cs="Arial"/>
                <w:sz w:val="20"/>
                <w:szCs w:val="24"/>
              </w:rPr>
              <w:t xml:space="preserve">by depositing cash with the Court </w:t>
            </w:r>
            <w:r w:rsidRPr="00994FE5">
              <w:rPr>
                <w:rFonts w:ascii="Arial" w:hAnsi="Arial" w:cs="Arial"/>
                <w:sz w:val="20"/>
                <w:szCs w:val="20"/>
              </w:rPr>
              <w:t>in the amount of $[</w:t>
            </w:r>
            <w:r w:rsidRPr="00994FE5">
              <w:rPr>
                <w:rFonts w:ascii="Arial" w:hAnsi="Arial" w:cs="Arial"/>
                <w:i/>
                <w:sz w:val="20"/>
                <w:szCs w:val="20"/>
              </w:rPr>
              <w:t>amount</w:t>
            </w:r>
            <w:r w:rsidRPr="00994FE5">
              <w:rPr>
                <w:rFonts w:ascii="Arial" w:hAnsi="Arial" w:cs="Arial"/>
                <w:sz w:val="20"/>
                <w:szCs w:val="20"/>
              </w:rPr>
              <w:t>] to secure payment of a financial penalty by the Guarantor as promised by the Guarantor if I break any terms or conditions of this Bail Agreement.</w:t>
            </w:r>
          </w:p>
        </w:tc>
      </w:tr>
      <w:tr w:rsidR="00994FE5" w:rsidRPr="00994FE5" w14:paraId="0B168D8D" w14:textId="77777777" w:rsidTr="00101EC2">
        <w:trPr>
          <w:jc w:val="center"/>
        </w:trPr>
        <w:tc>
          <w:tcPr>
            <w:tcW w:w="5000" w:type="pct"/>
            <w:gridSpan w:val="3"/>
          </w:tcPr>
          <w:p w14:paraId="1728963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4"/>
              </w:rPr>
            </w:pPr>
            <w:r w:rsidRPr="00994FE5">
              <w:rPr>
                <w:rFonts w:ascii="Arial" w:hAnsi="Arial" w:cs="Arial"/>
                <w:b/>
                <w:sz w:val="20"/>
                <w:szCs w:val="20"/>
              </w:rPr>
              <w:t>Youth Aboriginal Community Court Adelaide Conditions</w:t>
            </w:r>
          </w:p>
        </w:tc>
      </w:tr>
      <w:tr w:rsidR="00994FE5" w:rsidRPr="00994FE5" w14:paraId="2D2BA670" w14:textId="77777777" w:rsidTr="00101EC2">
        <w:trPr>
          <w:jc w:val="center"/>
        </w:trPr>
        <w:tc>
          <w:tcPr>
            <w:tcW w:w="243" w:type="pct"/>
          </w:tcPr>
          <w:p w14:paraId="7B41131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0A865464"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tcPr>
          <w:p w14:paraId="5E603DB1"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4"/>
              </w:rPr>
            </w:pPr>
            <w:r w:rsidRPr="00994FE5">
              <w:rPr>
                <w:rFonts w:ascii="Arial" w:hAnsi="Arial" w:cs="Arial"/>
                <w:sz w:val="20"/>
                <w:szCs w:val="24"/>
              </w:rPr>
              <w:t>I must be supervised by a Youth Aboriginal Community Court Adelaide (‘YACCA’) Coordinator for the term of this Bail Agreement and I must obey their lawful directions.</w:t>
            </w:r>
          </w:p>
        </w:tc>
      </w:tr>
      <w:tr w:rsidR="00994FE5" w:rsidRPr="00994FE5" w14:paraId="3B35B25E" w14:textId="77777777" w:rsidTr="00101EC2">
        <w:trPr>
          <w:jc w:val="center"/>
        </w:trPr>
        <w:tc>
          <w:tcPr>
            <w:tcW w:w="243" w:type="pct"/>
          </w:tcPr>
          <w:p w14:paraId="7E9CE92E"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4AA8963"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tcPr>
          <w:p w14:paraId="7D658895"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4"/>
              </w:rPr>
            </w:pPr>
            <w:r w:rsidRPr="00994FE5">
              <w:rPr>
                <w:rFonts w:ascii="Arial" w:hAnsi="Arial" w:cs="Arial"/>
                <w:sz w:val="20"/>
                <w:szCs w:val="24"/>
              </w:rPr>
              <w:t>I must go to an assessment at the Youth Court as directed by my YACCA Coordinator.</w:t>
            </w:r>
          </w:p>
        </w:tc>
      </w:tr>
      <w:tr w:rsidR="00994FE5" w:rsidRPr="00994FE5" w14:paraId="5821FF6C" w14:textId="77777777" w:rsidTr="00101EC2">
        <w:trPr>
          <w:jc w:val="center"/>
        </w:trPr>
        <w:tc>
          <w:tcPr>
            <w:tcW w:w="243" w:type="pct"/>
          </w:tcPr>
          <w:p w14:paraId="16088BE7" w14:textId="77777777" w:rsidR="00994FE5" w:rsidRPr="00994FE5" w:rsidRDefault="00994FE5" w:rsidP="00994FE5">
            <w:pPr>
              <w:numPr>
                <w:ilvl w:val="0"/>
                <w:numId w:val="9"/>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228" w:type="pct"/>
          </w:tcPr>
          <w:p w14:paraId="60EBE8E5" w14:textId="77777777" w:rsidR="00994FE5" w:rsidRPr="00994FE5" w:rsidRDefault="00994FE5" w:rsidP="002910E3">
            <w:pPr>
              <w:numPr>
                <w:ilvl w:val="0"/>
                <w:numId w:val="343"/>
              </w:numPr>
              <w:tabs>
                <w:tab w:val="left" w:pos="596"/>
              </w:tabs>
              <w:overflowPunct w:val="0"/>
              <w:autoSpaceDE w:val="0"/>
              <w:autoSpaceDN w:val="0"/>
              <w:adjustRightInd w:val="0"/>
              <w:spacing w:after="120" w:line="276" w:lineRule="auto"/>
              <w:jc w:val="left"/>
              <w:textAlignment w:val="baseline"/>
              <w:rPr>
                <w:rFonts w:ascii="Arial" w:hAnsi="Arial" w:cs="Arial"/>
                <w:sz w:val="20"/>
                <w:szCs w:val="20"/>
              </w:rPr>
            </w:pPr>
          </w:p>
        </w:tc>
        <w:tc>
          <w:tcPr>
            <w:tcW w:w="4529" w:type="pct"/>
          </w:tcPr>
          <w:p w14:paraId="55527A13" w14:textId="77777777" w:rsidR="00994FE5" w:rsidRPr="00994FE5" w:rsidRDefault="00994FE5" w:rsidP="00994FE5">
            <w:pPr>
              <w:tabs>
                <w:tab w:val="left" w:pos="596"/>
              </w:tabs>
              <w:overflowPunct w:val="0"/>
              <w:autoSpaceDE w:val="0"/>
              <w:autoSpaceDN w:val="0"/>
              <w:adjustRightInd w:val="0"/>
              <w:spacing w:after="120" w:line="276" w:lineRule="auto"/>
              <w:textAlignment w:val="baseline"/>
              <w:rPr>
                <w:rFonts w:ascii="Arial" w:hAnsi="Arial" w:cs="Arial"/>
                <w:sz w:val="20"/>
                <w:szCs w:val="24"/>
              </w:rPr>
            </w:pPr>
            <w:r w:rsidRPr="00994FE5">
              <w:rPr>
                <w:rFonts w:ascii="Arial" w:hAnsi="Arial" w:cs="Arial"/>
                <w:sz w:val="20"/>
                <w:szCs w:val="24"/>
              </w:rPr>
              <w:t xml:space="preserve">I must go to and complete any YACCA related activities that my YACCA Coordinator reasonably directs. </w:t>
            </w:r>
          </w:p>
        </w:tc>
      </w:tr>
    </w:tbl>
    <w:p w14:paraId="2B50A7E1" w14:textId="77777777" w:rsidR="00994FE5" w:rsidRPr="00994FE5" w:rsidRDefault="00994FE5" w:rsidP="00994FE5">
      <w:pPr>
        <w:spacing w:after="0" w:line="240" w:lineRule="auto"/>
        <w:jc w:val="left"/>
        <w:rPr>
          <w:rFonts w:ascii="Arial" w:eastAsia="Times New Roman" w:hAnsi="Arial" w:cs="Arial"/>
          <w:sz w:val="20"/>
          <w:szCs w:val="20"/>
        </w:rPr>
      </w:pPr>
      <w:r w:rsidRPr="00994FE5">
        <w:rPr>
          <w:rFonts w:ascii="Arial" w:eastAsia="Times New Roman" w:hAnsi="Arial" w:cs="Arial"/>
          <w:sz w:val="20"/>
          <w:szCs w:val="20"/>
        </w:rPr>
        <w:br w:type="page"/>
      </w:r>
    </w:p>
    <w:tbl>
      <w:tblPr>
        <w:tblStyle w:val="TableGrid15"/>
        <w:tblW w:w="5000" w:type="pct"/>
        <w:tblLook w:val="04A0" w:firstRow="1" w:lastRow="0" w:firstColumn="1" w:lastColumn="0" w:noHBand="0" w:noVBand="1"/>
      </w:tblPr>
      <w:tblGrid>
        <w:gridCol w:w="9350"/>
      </w:tblGrid>
      <w:tr w:rsidR="00994FE5" w:rsidRPr="00994FE5" w14:paraId="788E425F" w14:textId="77777777" w:rsidTr="00101EC2">
        <w:tc>
          <w:tcPr>
            <w:tcW w:w="5000" w:type="pct"/>
          </w:tcPr>
          <w:p w14:paraId="50452DD1" w14:textId="77777777" w:rsidR="00994FE5" w:rsidRPr="00994FE5" w:rsidRDefault="00994FE5" w:rsidP="00994FE5">
            <w:pPr>
              <w:tabs>
                <w:tab w:val="left" w:pos="1752"/>
              </w:tabs>
              <w:spacing w:before="240" w:after="0" w:line="276" w:lineRule="auto"/>
              <w:jc w:val="left"/>
              <w:rPr>
                <w:rFonts w:ascii="Arial" w:eastAsia="Calibri" w:hAnsi="Arial" w:cs="Arial"/>
                <w:b/>
                <w:bCs/>
                <w:sz w:val="20"/>
                <w:szCs w:val="20"/>
              </w:rPr>
            </w:pPr>
            <w:r w:rsidRPr="00994FE5">
              <w:rPr>
                <w:rFonts w:ascii="Arial" w:eastAsia="Calibri" w:hAnsi="Arial" w:cs="Arial"/>
                <w:b/>
                <w:bCs/>
                <w:sz w:val="20"/>
                <w:szCs w:val="20"/>
              </w:rPr>
              <w:lastRenderedPageBreak/>
              <w:t>Subject</w:t>
            </w:r>
          </w:p>
          <w:p w14:paraId="08FB84EB"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3426E49E" w14:textId="77777777" w:rsidR="00994FE5" w:rsidRPr="00994FE5" w:rsidRDefault="00994FE5" w:rsidP="00994FE5">
            <w:pPr>
              <w:overflowPunct w:val="0"/>
              <w:spacing w:after="0" w:line="276" w:lineRule="auto"/>
              <w:textAlignment w:val="baseline"/>
              <w:rPr>
                <w:rFonts w:ascii="Arial" w:hAnsi="Arial" w:cs="Arial"/>
                <w:sz w:val="20"/>
                <w:szCs w:val="20"/>
              </w:rPr>
            </w:pPr>
            <w:r w:rsidRPr="00994FE5">
              <w:rPr>
                <w:rFonts w:ascii="Arial" w:hAnsi="Arial" w:cs="Arial"/>
                <w:sz w:val="20"/>
                <w:szCs w:val="20"/>
              </w:rPr>
              <w:t xml:space="preserve">I agree to this Bail Agreement. I have been provided with </w:t>
            </w:r>
            <w:r w:rsidRPr="00994FE5">
              <w:rPr>
                <w:rFonts w:ascii="Arial" w:eastAsia="Calibri" w:hAnsi="Arial" w:cs="Arial"/>
                <w:sz w:val="20"/>
              </w:rPr>
              <w:t>a copy of this Bail Agreement.</w:t>
            </w:r>
          </w:p>
          <w:p w14:paraId="531D528C"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26F493D6"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0FD83D74"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75BA5445"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Signature of person entering into bail agreement</w:t>
            </w:r>
          </w:p>
          <w:p w14:paraId="083FBFB3"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10A9E76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611F4F28"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092C8B39"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w:t>
            </w:r>
          </w:p>
          <w:p w14:paraId="0CE5CD72" w14:textId="77777777" w:rsidR="00994FE5" w:rsidRPr="00994FE5" w:rsidRDefault="00994FE5" w:rsidP="00994FE5">
            <w:pPr>
              <w:tabs>
                <w:tab w:val="left" w:pos="1752"/>
              </w:tabs>
              <w:spacing w:after="0" w:line="276" w:lineRule="auto"/>
              <w:jc w:val="left"/>
              <w:rPr>
                <w:rFonts w:ascii="Arial" w:eastAsia="Calibri" w:hAnsi="Arial" w:cs="Arial"/>
                <w:sz w:val="20"/>
                <w:szCs w:val="20"/>
              </w:rPr>
            </w:pPr>
            <w:r w:rsidRPr="00994FE5">
              <w:rPr>
                <w:rFonts w:ascii="Arial" w:eastAsia="Calibri" w:hAnsi="Arial" w:cs="Arial"/>
                <w:sz w:val="20"/>
                <w:szCs w:val="20"/>
              </w:rPr>
              <w:t>Name printed</w:t>
            </w:r>
          </w:p>
          <w:p w14:paraId="670749AE" w14:textId="77777777" w:rsidR="00994FE5" w:rsidRPr="00994FE5" w:rsidRDefault="00994FE5" w:rsidP="00994FE5">
            <w:pPr>
              <w:tabs>
                <w:tab w:val="left" w:pos="1752"/>
              </w:tabs>
              <w:spacing w:after="0" w:line="276" w:lineRule="auto"/>
              <w:jc w:val="left"/>
              <w:rPr>
                <w:rFonts w:ascii="Arial" w:eastAsia="Calibri" w:hAnsi="Arial" w:cs="Arial"/>
                <w:sz w:val="20"/>
                <w:szCs w:val="20"/>
              </w:rPr>
            </w:pPr>
          </w:p>
          <w:p w14:paraId="1DA28C0D"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p>
          <w:p w14:paraId="7FE3A184"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p>
          <w:p w14:paraId="5AB83A24"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p>
          <w:p w14:paraId="689B5436" w14:textId="77777777" w:rsidR="00994FE5" w:rsidRPr="00994FE5" w:rsidRDefault="00994FE5" w:rsidP="00994FE5">
            <w:pPr>
              <w:tabs>
                <w:tab w:val="left" w:pos="1752"/>
              </w:tabs>
              <w:spacing w:after="0" w:line="276" w:lineRule="auto"/>
              <w:jc w:val="left"/>
              <w:rPr>
                <w:rFonts w:ascii="Arial" w:eastAsia="Calibri" w:hAnsi="Arial" w:cs="Arial"/>
                <w:b/>
                <w:sz w:val="20"/>
                <w:szCs w:val="20"/>
              </w:rPr>
            </w:pPr>
          </w:p>
          <w:p w14:paraId="29FA935B" w14:textId="77777777" w:rsidR="00994FE5" w:rsidRPr="00994FE5" w:rsidRDefault="00994FE5" w:rsidP="00994FE5">
            <w:pPr>
              <w:tabs>
                <w:tab w:val="left" w:pos="1752"/>
              </w:tabs>
              <w:spacing w:before="360" w:after="0" w:line="276" w:lineRule="auto"/>
              <w:jc w:val="left"/>
              <w:rPr>
                <w:rFonts w:ascii="Arial" w:eastAsia="Calibri" w:hAnsi="Arial" w:cs="Arial"/>
                <w:b/>
                <w:sz w:val="20"/>
                <w:szCs w:val="20"/>
              </w:rPr>
            </w:pPr>
            <w:r w:rsidRPr="00994FE5">
              <w:rPr>
                <w:rFonts w:ascii="Arial" w:eastAsia="Calibri" w:hAnsi="Arial" w:cs="Arial"/>
                <w:b/>
                <w:sz w:val="20"/>
                <w:szCs w:val="20"/>
              </w:rPr>
              <w:t>Witness</w:t>
            </w:r>
          </w:p>
          <w:p w14:paraId="0CF3C794"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7F3C311C"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4334EFCA"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0DFF285"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0A67C5DD" w14:textId="77777777" w:rsidR="00994FE5" w:rsidRPr="00994FE5" w:rsidRDefault="00994FE5" w:rsidP="00994FE5">
            <w:pPr>
              <w:tabs>
                <w:tab w:val="left" w:pos="1021"/>
              </w:tabs>
              <w:spacing w:after="0" w:line="276" w:lineRule="auto"/>
              <w:jc w:val="left"/>
              <w:rPr>
                <w:rFonts w:ascii="Arial" w:eastAsia="Calibri" w:hAnsi="Arial" w:cs="Arial"/>
                <w:sz w:val="20"/>
              </w:rPr>
            </w:pPr>
            <w:r w:rsidRPr="00994FE5">
              <w:rPr>
                <w:rFonts w:ascii="Arial" w:eastAsia="Arial" w:hAnsi="Arial" w:cs="Arial"/>
                <w:sz w:val="20"/>
              </w:rPr>
              <w:t>Signature of authorised witness</w:t>
            </w:r>
          </w:p>
          <w:p w14:paraId="4A1E7831"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hAnsi="Arial" w:cs="Arial"/>
                <w:b/>
                <w:sz w:val="12"/>
                <w:szCs w:val="18"/>
              </w:rPr>
              <w:t>witness must be the Judicial Officer granting bail, the registrar or deputy registrar of a Court, a justice of the peace, a police officer of or above the rank of sergeant or the responsible officer for a police station, the manager of a training centre if the person entering into the bail agreement is in a training centre, the person in charge of a prison if the person entering into the bail agreement is in a prison, or a delegate of any of these persons or any other person or class of persons specified by the Court</w:t>
            </w:r>
          </w:p>
          <w:p w14:paraId="0DF5BF87"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27C15BB6" w14:textId="77777777" w:rsidR="00994FE5" w:rsidRPr="00994FE5" w:rsidRDefault="00994FE5" w:rsidP="00994FE5">
            <w:pPr>
              <w:tabs>
                <w:tab w:val="left" w:pos="1752"/>
              </w:tabs>
              <w:spacing w:after="0" w:line="276" w:lineRule="auto"/>
              <w:jc w:val="left"/>
              <w:rPr>
                <w:rFonts w:ascii="Arial" w:hAnsi="Arial" w:cs="Arial"/>
                <w:b/>
                <w:sz w:val="12"/>
                <w:szCs w:val="18"/>
              </w:rPr>
            </w:pPr>
            <w:r w:rsidRPr="00994FE5">
              <w:rPr>
                <w:rFonts w:ascii="Arial" w:eastAsia="Arial" w:hAnsi="Arial" w:cs="Arial"/>
                <w:b/>
                <w:sz w:val="12"/>
                <w:lang w:bidi="en-US"/>
              </w:rPr>
              <w:t xml:space="preserve">next item not displayed if witness is </w:t>
            </w:r>
            <w:r w:rsidRPr="00994FE5">
              <w:rPr>
                <w:rFonts w:ascii="Arial" w:hAnsi="Arial" w:cs="Arial"/>
                <w:b/>
                <w:sz w:val="12"/>
                <w:szCs w:val="18"/>
              </w:rPr>
              <w:t>Judicial Officer granting bail</w:t>
            </w:r>
          </w:p>
          <w:p w14:paraId="3FE81B66" w14:textId="77777777" w:rsidR="00994FE5" w:rsidRPr="00994FE5" w:rsidRDefault="00994FE5" w:rsidP="00994FE5">
            <w:pPr>
              <w:tabs>
                <w:tab w:val="left" w:pos="1752"/>
              </w:tabs>
              <w:spacing w:after="0" w:line="276" w:lineRule="auto"/>
              <w:jc w:val="left"/>
              <w:rPr>
                <w:rFonts w:ascii="Arial" w:hAnsi="Arial" w:cs="Arial"/>
                <w:b/>
                <w:sz w:val="12"/>
                <w:szCs w:val="18"/>
              </w:rPr>
            </w:pPr>
          </w:p>
          <w:p w14:paraId="4670006E"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1CD56C6" w14:textId="77777777" w:rsidR="00994FE5" w:rsidRPr="00994FE5" w:rsidRDefault="00994FE5" w:rsidP="00994FE5">
            <w:pPr>
              <w:tabs>
                <w:tab w:val="left" w:pos="1752"/>
              </w:tabs>
              <w:spacing w:after="0" w:line="276" w:lineRule="auto"/>
              <w:jc w:val="left"/>
              <w:rPr>
                <w:rFonts w:ascii="Arial" w:eastAsia="Arial" w:hAnsi="Arial" w:cs="Arial"/>
                <w:sz w:val="20"/>
              </w:rPr>
            </w:pPr>
            <w:r w:rsidRPr="00994FE5">
              <w:rPr>
                <w:rFonts w:ascii="Arial" w:eastAsia="Arial" w:hAnsi="Arial" w:cs="Arial"/>
                <w:sz w:val="20"/>
              </w:rPr>
              <w:t>………………………………………….</w:t>
            </w:r>
          </w:p>
          <w:p w14:paraId="4D86C976"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Arial" w:hAnsi="Arial" w:cs="Arial"/>
                <w:sz w:val="20"/>
              </w:rPr>
              <w:t xml:space="preserve">Printed name and title of witness </w:t>
            </w:r>
            <w:r w:rsidRPr="00994FE5">
              <w:rPr>
                <w:rFonts w:ascii="Arial" w:hAnsi="Arial" w:cs="Arial"/>
                <w:b/>
                <w:sz w:val="12"/>
                <w:szCs w:val="18"/>
              </w:rPr>
              <w:t>stamp here if applicable</w:t>
            </w:r>
          </w:p>
          <w:p w14:paraId="46EBA469"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590F233D"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34C7C5DC" w14:textId="77777777" w:rsidR="00994FE5" w:rsidRPr="00994FE5" w:rsidRDefault="00994FE5" w:rsidP="00994FE5">
            <w:pPr>
              <w:tabs>
                <w:tab w:val="left" w:pos="1752"/>
              </w:tabs>
              <w:spacing w:after="0" w:line="276" w:lineRule="auto"/>
              <w:jc w:val="left"/>
              <w:rPr>
                <w:rFonts w:ascii="Arial" w:eastAsia="Calibri" w:hAnsi="Arial" w:cs="Arial"/>
                <w:sz w:val="20"/>
              </w:rPr>
            </w:pPr>
          </w:p>
          <w:p w14:paraId="6EFE5592" w14:textId="77777777" w:rsidR="00994FE5" w:rsidRPr="00994FE5" w:rsidRDefault="00994FE5" w:rsidP="00994FE5">
            <w:pPr>
              <w:tabs>
                <w:tab w:val="left" w:pos="1752"/>
              </w:tabs>
              <w:spacing w:after="0" w:line="276" w:lineRule="auto"/>
              <w:jc w:val="left"/>
              <w:rPr>
                <w:rFonts w:ascii="Arial" w:eastAsia="Calibri" w:hAnsi="Arial" w:cs="Arial"/>
                <w:sz w:val="20"/>
              </w:rPr>
            </w:pPr>
            <w:r w:rsidRPr="00994FE5">
              <w:rPr>
                <w:rFonts w:ascii="Arial" w:eastAsia="Calibri" w:hAnsi="Arial" w:cs="Arial"/>
                <w:sz w:val="20"/>
              </w:rPr>
              <w:t>………………………….</w:t>
            </w:r>
          </w:p>
          <w:p w14:paraId="2E25BB46" w14:textId="77777777" w:rsidR="00994FE5" w:rsidRPr="00994FE5" w:rsidRDefault="00994FE5" w:rsidP="00994FE5">
            <w:pPr>
              <w:overflowPunct w:val="0"/>
              <w:spacing w:after="120" w:line="276" w:lineRule="auto"/>
              <w:ind w:right="142"/>
              <w:textAlignment w:val="baseline"/>
              <w:rPr>
                <w:rFonts w:ascii="Arial" w:hAnsi="Arial" w:cs="Arial"/>
                <w:sz w:val="20"/>
                <w:szCs w:val="20"/>
              </w:rPr>
            </w:pPr>
            <w:r w:rsidRPr="00994FE5">
              <w:rPr>
                <w:rFonts w:ascii="Arial" w:eastAsia="Calibri" w:hAnsi="Arial" w:cs="Arial"/>
                <w:sz w:val="20"/>
              </w:rPr>
              <w:t>Date</w:t>
            </w:r>
          </w:p>
        </w:tc>
      </w:tr>
    </w:tbl>
    <w:p w14:paraId="04951D78" w14:textId="77777777" w:rsidR="00994FE5" w:rsidRPr="00994FE5" w:rsidRDefault="00994FE5" w:rsidP="00994FE5">
      <w:pPr>
        <w:spacing w:after="0" w:line="240" w:lineRule="auto"/>
        <w:jc w:val="left"/>
        <w:rPr>
          <w:rFonts w:ascii="Arial" w:eastAsia="Times New Roman" w:hAnsi="Arial" w:cs="Arial"/>
          <w:sz w:val="20"/>
          <w:szCs w:val="24"/>
        </w:rPr>
      </w:pPr>
      <w:r w:rsidRPr="00994FE5">
        <w:rPr>
          <w:rFonts w:ascii="Arial" w:eastAsia="Times New Roman" w:hAnsi="Arial" w:cs="Arial"/>
          <w:sz w:val="20"/>
          <w:szCs w:val="24"/>
        </w:rPr>
        <w:br w:type="page"/>
      </w:r>
    </w:p>
    <w:p w14:paraId="679827E2" w14:textId="77777777" w:rsidR="00994FE5" w:rsidRPr="00994FE5" w:rsidRDefault="00994FE5" w:rsidP="002910E3">
      <w:pPr>
        <w:numPr>
          <w:ilvl w:val="0"/>
          <w:numId w:val="376"/>
        </w:numPr>
        <w:ind w:left="567" w:hanging="425"/>
        <w:rPr>
          <w:rFonts w:ascii="Times New Roman" w:hAnsi="Times New Roman"/>
          <w:sz w:val="17"/>
          <w:szCs w:val="17"/>
        </w:rPr>
      </w:pPr>
      <w:r w:rsidRPr="00994FE5">
        <w:rPr>
          <w:rFonts w:ascii="Times New Roman" w:hAnsi="Times New Roman"/>
          <w:sz w:val="17"/>
          <w:szCs w:val="17"/>
        </w:rPr>
        <w:lastRenderedPageBreak/>
        <w:t>In Schedule 1, Form 131—Generic is deleted and substituted as follows:</w:t>
      </w:r>
    </w:p>
    <w:p w14:paraId="533EF825" w14:textId="77777777" w:rsidR="00994FE5" w:rsidRPr="00994FE5" w:rsidRDefault="00994FE5" w:rsidP="00994FE5">
      <w:pPr>
        <w:tabs>
          <w:tab w:val="center" w:pos="4153"/>
          <w:tab w:val="right" w:pos="8306"/>
        </w:tabs>
        <w:overflowPunct w:val="0"/>
        <w:autoSpaceDE w:val="0"/>
        <w:autoSpaceDN w:val="0"/>
        <w:adjustRightInd w:val="0"/>
        <w:spacing w:before="240" w:after="240" w:line="240" w:lineRule="auto"/>
        <w:rPr>
          <w:rFonts w:ascii="Arial" w:eastAsia="Times New Roman" w:hAnsi="Arial" w:cs="Arial"/>
          <w:sz w:val="20"/>
          <w:szCs w:val="16"/>
          <w:lang w:val="en-US"/>
        </w:rPr>
      </w:pPr>
      <w:r w:rsidRPr="00994FE5">
        <w:rPr>
          <w:rFonts w:ascii="Arial" w:eastAsia="Times New Roman" w:hAnsi="Arial" w:cs="Arial"/>
          <w:sz w:val="20"/>
          <w:szCs w:val="16"/>
          <w:lang w:val="en-US"/>
        </w:rPr>
        <w:t>Form 131</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1"/>
        <w:gridCol w:w="4840"/>
        <w:gridCol w:w="2059"/>
      </w:tblGrid>
      <w:tr w:rsidR="00994FE5" w:rsidRPr="00994FE5" w14:paraId="15B39BB1" w14:textId="77777777" w:rsidTr="00101EC2">
        <w:tc>
          <w:tcPr>
            <w:tcW w:w="3899" w:type="pct"/>
            <w:gridSpan w:val="2"/>
            <w:tcBorders>
              <w:top w:val="single" w:sz="4" w:space="0" w:color="auto"/>
            </w:tcBorders>
          </w:tcPr>
          <w:p w14:paraId="31C284A0"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b/>
                <w:sz w:val="20"/>
                <w:szCs w:val="20"/>
              </w:rPr>
            </w:pPr>
            <w:r w:rsidRPr="00994FE5">
              <w:rPr>
                <w:rFonts w:ascii="Arial" w:hAnsi="Arial" w:cs="Arial"/>
                <w:b/>
                <w:sz w:val="16"/>
                <w:szCs w:val="20"/>
              </w:rPr>
              <w:t>To be inserted by Court</w:t>
            </w:r>
          </w:p>
        </w:tc>
        <w:tc>
          <w:tcPr>
            <w:tcW w:w="1101" w:type="pct"/>
            <w:tcBorders>
              <w:top w:val="single" w:sz="4" w:space="0" w:color="auto"/>
            </w:tcBorders>
          </w:tcPr>
          <w:p w14:paraId="0E66B82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31CCD91C" w14:textId="77777777" w:rsidTr="00101EC2">
        <w:trPr>
          <w:trHeight w:val="1148"/>
        </w:trPr>
        <w:tc>
          <w:tcPr>
            <w:tcW w:w="3899" w:type="pct"/>
            <w:gridSpan w:val="2"/>
            <w:tcBorders>
              <w:bottom w:val="single" w:sz="2" w:space="0" w:color="auto"/>
            </w:tcBorders>
          </w:tcPr>
          <w:p w14:paraId="2668A1E1"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171700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 xml:space="preserve">Case Number: </w:t>
            </w:r>
          </w:p>
          <w:p w14:paraId="68806D7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21F5536A"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Date Filed:</w:t>
            </w:r>
          </w:p>
          <w:p w14:paraId="5B8DDEC6" w14:textId="77777777" w:rsidR="00994FE5" w:rsidRPr="00994FE5" w:rsidRDefault="00994FE5" w:rsidP="00994FE5">
            <w:pPr>
              <w:overflowPunct w:val="0"/>
              <w:autoSpaceDE w:val="0"/>
              <w:autoSpaceDN w:val="0"/>
              <w:adjustRightInd w:val="0"/>
              <w:spacing w:after="0" w:line="240" w:lineRule="auto"/>
              <w:textAlignment w:val="baseline"/>
              <w:rPr>
                <w:rFonts w:ascii="Arial" w:hAnsi="Arial" w:cs="Arial"/>
                <w:sz w:val="20"/>
                <w:szCs w:val="20"/>
              </w:rPr>
            </w:pPr>
          </w:p>
          <w:p w14:paraId="6CA846E4"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r w:rsidRPr="00994FE5">
              <w:rPr>
                <w:rFonts w:ascii="Arial" w:hAnsi="Arial" w:cs="Arial"/>
                <w:sz w:val="20"/>
                <w:szCs w:val="20"/>
              </w:rPr>
              <w:t>FDN:</w:t>
            </w:r>
          </w:p>
          <w:p w14:paraId="0EB4876D"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p w14:paraId="3EBC17F8"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bottom w:val="single" w:sz="2" w:space="0" w:color="auto"/>
            </w:tcBorders>
          </w:tcPr>
          <w:p w14:paraId="50F067D9"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5D3ECFF7" w14:textId="77777777" w:rsidTr="00101EC2">
        <w:trPr>
          <w:trHeight w:val="410"/>
        </w:trPr>
        <w:tc>
          <w:tcPr>
            <w:tcW w:w="1311" w:type="pct"/>
            <w:tcBorders>
              <w:top w:val="single" w:sz="2" w:space="0" w:color="auto"/>
              <w:bottom w:val="nil"/>
            </w:tcBorders>
          </w:tcPr>
          <w:p w14:paraId="1AB1C285"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r w:rsidRPr="00994FE5">
              <w:rPr>
                <w:rFonts w:ascii="Arial" w:hAnsi="Arial" w:cs="Arial"/>
                <w:b/>
                <w:sz w:val="20"/>
                <w:szCs w:val="20"/>
              </w:rPr>
              <w:t>Hearing Date and Time:</w:t>
            </w:r>
            <w:r w:rsidRPr="00994FE5">
              <w:rPr>
                <w:rFonts w:ascii="Arial" w:hAnsi="Arial" w:cs="Arial"/>
                <w:sz w:val="20"/>
                <w:szCs w:val="20"/>
              </w:rPr>
              <w:t xml:space="preserve"> </w:t>
            </w:r>
          </w:p>
          <w:p w14:paraId="30801666"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single" w:sz="2" w:space="0" w:color="auto"/>
              <w:bottom w:val="nil"/>
            </w:tcBorders>
          </w:tcPr>
          <w:p w14:paraId="3CE815BB"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single" w:sz="2" w:space="0" w:color="auto"/>
              <w:bottom w:val="nil"/>
            </w:tcBorders>
          </w:tcPr>
          <w:p w14:paraId="2E96762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r w:rsidR="00994FE5" w:rsidRPr="00994FE5" w14:paraId="72A759A7" w14:textId="77777777" w:rsidTr="00101EC2">
        <w:trPr>
          <w:trHeight w:val="410"/>
        </w:trPr>
        <w:tc>
          <w:tcPr>
            <w:tcW w:w="1311" w:type="pct"/>
            <w:tcBorders>
              <w:top w:val="nil"/>
              <w:bottom w:val="single" w:sz="4" w:space="0" w:color="auto"/>
            </w:tcBorders>
          </w:tcPr>
          <w:p w14:paraId="4DBD19D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b/>
                <w:sz w:val="20"/>
                <w:szCs w:val="20"/>
              </w:rPr>
            </w:pPr>
            <w:r w:rsidRPr="00994FE5">
              <w:rPr>
                <w:rFonts w:ascii="Arial" w:hAnsi="Arial" w:cs="Arial"/>
                <w:b/>
                <w:sz w:val="20"/>
                <w:szCs w:val="20"/>
              </w:rPr>
              <w:t>Hearing Location:</w:t>
            </w:r>
          </w:p>
          <w:p w14:paraId="6A95F2AC"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p w14:paraId="158BA3F4"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p w14:paraId="291D7799" w14:textId="77777777" w:rsidR="00994FE5" w:rsidRPr="00994FE5" w:rsidRDefault="00994FE5" w:rsidP="00994FE5">
            <w:pPr>
              <w:tabs>
                <w:tab w:val="center" w:pos="4153"/>
                <w:tab w:val="right" w:pos="8306"/>
              </w:tabs>
              <w:overflowPunct w:val="0"/>
              <w:autoSpaceDE w:val="0"/>
              <w:autoSpaceDN w:val="0"/>
              <w:adjustRightInd w:val="0"/>
              <w:spacing w:after="0" w:line="240" w:lineRule="auto"/>
              <w:jc w:val="left"/>
              <w:textAlignment w:val="baseline"/>
              <w:rPr>
                <w:rFonts w:ascii="Arial" w:hAnsi="Arial" w:cs="Arial"/>
                <w:sz w:val="20"/>
                <w:szCs w:val="20"/>
              </w:rPr>
            </w:pPr>
          </w:p>
        </w:tc>
        <w:tc>
          <w:tcPr>
            <w:tcW w:w="2588" w:type="pct"/>
            <w:tcBorders>
              <w:top w:val="nil"/>
              <w:bottom w:val="single" w:sz="4" w:space="0" w:color="auto"/>
            </w:tcBorders>
          </w:tcPr>
          <w:p w14:paraId="6A81E5A5"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c>
          <w:tcPr>
            <w:tcW w:w="1101" w:type="pct"/>
            <w:tcBorders>
              <w:top w:val="nil"/>
              <w:bottom w:val="single" w:sz="4" w:space="0" w:color="auto"/>
            </w:tcBorders>
          </w:tcPr>
          <w:p w14:paraId="1453EC92" w14:textId="77777777" w:rsidR="00994FE5" w:rsidRPr="00994FE5" w:rsidRDefault="00994FE5" w:rsidP="00994FE5">
            <w:pPr>
              <w:tabs>
                <w:tab w:val="center" w:pos="4153"/>
                <w:tab w:val="right" w:pos="8306"/>
              </w:tabs>
              <w:overflowPunct w:val="0"/>
              <w:autoSpaceDE w:val="0"/>
              <w:autoSpaceDN w:val="0"/>
              <w:adjustRightInd w:val="0"/>
              <w:spacing w:after="0" w:line="240" w:lineRule="auto"/>
              <w:textAlignment w:val="baseline"/>
              <w:rPr>
                <w:rFonts w:ascii="Arial" w:hAnsi="Arial" w:cs="Arial"/>
                <w:sz w:val="20"/>
                <w:szCs w:val="20"/>
              </w:rPr>
            </w:pPr>
          </w:p>
        </w:tc>
      </w:tr>
    </w:tbl>
    <w:p w14:paraId="192759DA" w14:textId="77777777" w:rsidR="00994FE5" w:rsidRPr="00994FE5" w:rsidRDefault="00994FE5" w:rsidP="00994FE5">
      <w:pPr>
        <w:tabs>
          <w:tab w:val="left" w:pos="1134"/>
          <w:tab w:val="left" w:pos="2342"/>
          <w:tab w:val="left" w:pos="4536"/>
          <w:tab w:val="right" w:pos="8789"/>
        </w:tabs>
        <w:spacing w:before="420" w:after="160" w:line="240" w:lineRule="auto"/>
        <w:jc w:val="center"/>
        <w:rPr>
          <w:rFonts w:ascii="Arial" w:eastAsia="Times New Roman" w:hAnsi="Arial" w:cs="Arial"/>
          <w:b/>
          <w:bCs/>
          <w:sz w:val="28"/>
          <w:szCs w:val="20"/>
        </w:rPr>
      </w:pPr>
      <w:r w:rsidRPr="00994FE5">
        <w:rPr>
          <w:rFonts w:ascii="Arial" w:eastAsia="Times New Roman" w:hAnsi="Arial" w:cs="Arial"/>
          <w:b/>
          <w:bCs/>
          <w:sz w:val="28"/>
          <w:szCs w:val="20"/>
        </w:rPr>
        <w:t>{</w:t>
      </w:r>
      <w:r w:rsidRPr="00994FE5">
        <w:rPr>
          <w:rFonts w:ascii="Arial" w:hAnsi="Arial" w:cs="Arial"/>
          <w:b/>
          <w:bCs/>
          <w:sz w:val="28"/>
        </w:rPr>
        <w:t>TITLE</w:t>
      </w:r>
      <w:r w:rsidRPr="00994FE5">
        <w:rPr>
          <w:rFonts w:ascii="Arial" w:eastAsia="Times New Roman" w:hAnsi="Arial" w:cs="Arial"/>
          <w:b/>
          <w:bCs/>
          <w:sz w:val="28"/>
          <w:szCs w:val="20"/>
        </w:rPr>
        <w:t>}</w:t>
      </w:r>
    </w:p>
    <w:p w14:paraId="15AEAF2E"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240" w:after="0" w:line="240" w:lineRule="auto"/>
        <w:textAlignment w:val="baseline"/>
        <w:rPr>
          <w:rFonts w:ascii="Arial" w:eastAsia="Times New Roman" w:hAnsi="Arial" w:cs="Arial"/>
          <w:bCs/>
          <w:sz w:val="20"/>
          <w:szCs w:val="20"/>
        </w:rPr>
      </w:pPr>
      <w:r w:rsidRPr="00994FE5">
        <w:rPr>
          <w:rFonts w:ascii="Arial" w:eastAsia="Times New Roman" w:hAnsi="Arial" w:cs="Arial"/>
          <w:iCs/>
          <w:sz w:val="20"/>
          <w:szCs w:val="20"/>
        </w:rPr>
        <w:t>[</w:t>
      </w:r>
      <w:r w:rsidRPr="00994FE5">
        <w:rPr>
          <w:rFonts w:ascii="Arial" w:eastAsia="Times New Roman" w:hAnsi="Arial" w:cs="Arial"/>
          <w:i/>
          <w:iCs/>
          <w:sz w:val="20"/>
          <w:szCs w:val="20"/>
        </w:rPr>
        <w:t>SUPREME/DISTRICT/MAGISTRATES/YOUTH</w:t>
      </w:r>
      <w:r w:rsidRPr="00994FE5">
        <w:rPr>
          <w:rFonts w:ascii="Arial" w:eastAsia="Times New Roman" w:hAnsi="Arial" w:cs="Arial"/>
          <w:iCs/>
          <w:sz w:val="20"/>
          <w:szCs w:val="20"/>
        </w:rPr>
        <w:t xml:space="preserve">] </w:t>
      </w:r>
      <w:r w:rsidRPr="00994FE5">
        <w:rPr>
          <w:rFonts w:ascii="Arial" w:eastAsia="Times New Roman" w:hAnsi="Arial" w:cs="Arial"/>
          <w:b/>
          <w:sz w:val="12"/>
          <w:szCs w:val="20"/>
        </w:rPr>
        <w:t xml:space="preserve">Select one </w:t>
      </w:r>
      <w:r w:rsidRPr="00994FE5">
        <w:rPr>
          <w:rFonts w:ascii="Arial" w:eastAsia="Times New Roman" w:hAnsi="Arial" w:cs="Arial"/>
          <w:iCs/>
          <w:sz w:val="20"/>
          <w:szCs w:val="20"/>
        </w:rPr>
        <w:t xml:space="preserve">COURT </w:t>
      </w:r>
      <w:r w:rsidRPr="00994FE5">
        <w:rPr>
          <w:rFonts w:ascii="Arial" w:eastAsia="Times New Roman" w:hAnsi="Arial" w:cs="Arial"/>
          <w:bCs/>
          <w:sz w:val="20"/>
          <w:szCs w:val="20"/>
        </w:rPr>
        <w:t>OF SOUTH AUSTRALIA</w:t>
      </w:r>
    </w:p>
    <w:p w14:paraId="698326E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994FE5">
        <w:rPr>
          <w:rFonts w:ascii="Arial" w:eastAsia="Times New Roman" w:hAnsi="Arial" w:cs="Arial"/>
          <w:iCs/>
          <w:sz w:val="20"/>
          <w:szCs w:val="20"/>
        </w:rPr>
        <w:t>SPECIAL STATUTORY JURISDICTION</w:t>
      </w:r>
    </w:p>
    <w:p w14:paraId="6778C97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1FD651CC"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Applicant</w:t>
      </w:r>
    </w:p>
    <w:p w14:paraId="7C0CB7FA"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before="360" w:after="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w:t>
      </w:r>
      <w:r w:rsidRPr="00994FE5">
        <w:rPr>
          <w:rFonts w:ascii="Arial" w:eastAsia="Times New Roman" w:hAnsi="Arial" w:cs="Arial"/>
          <w:b/>
          <w:i/>
          <w:sz w:val="20"/>
          <w:szCs w:val="20"/>
        </w:rPr>
        <w:t>FULL NAME</w:t>
      </w:r>
      <w:r w:rsidRPr="00994FE5">
        <w:rPr>
          <w:rFonts w:ascii="Arial" w:eastAsia="Times New Roman" w:hAnsi="Arial" w:cs="Arial"/>
          <w:b/>
          <w:sz w:val="20"/>
          <w:szCs w:val="20"/>
        </w:rPr>
        <w:t>]</w:t>
      </w:r>
    </w:p>
    <w:p w14:paraId="0EFAECDB" w14:textId="77777777" w:rsidR="00994FE5" w:rsidRPr="00994FE5" w:rsidRDefault="00994FE5" w:rsidP="00994FE5">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sz w:val="20"/>
          <w:szCs w:val="20"/>
        </w:rPr>
      </w:pPr>
      <w:r w:rsidRPr="00994FE5">
        <w:rPr>
          <w:rFonts w:ascii="Arial" w:eastAsia="Times New Roman" w:hAnsi="Arial" w:cs="Arial"/>
          <w:b/>
          <w:sz w:val="20"/>
          <w:szCs w:val="20"/>
        </w:rPr>
        <w:t>Respondent</w:t>
      </w:r>
    </w:p>
    <w:tbl>
      <w:tblPr>
        <w:tblStyle w:val="TableGrid113"/>
        <w:tblW w:w="5006" w:type="pct"/>
        <w:jc w:val="center"/>
        <w:tblLayout w:type="fixed"/>
        <w:tblLook w:val="04A0" w:firstRow="1" w:lastRow="0" w:firstColumn="1" w:lastColumn="0" w:noHBand="0" w:noVBand="1"/>
      </w:tblPr>
      <w:tblGrid>
        <w:gridCol w:w="2306"/>
        <w:gridCol w:w="3527"/>
        <w:gridCol w:w="3528"/>
      </w:tblGrid>
      <w:tr w:rsidR="00994FE5" w:rsidRPr="00994FE5" w14:paraId="6392E38A" w14:textId="77777777" w:rsidTr="00101EC2">
        <w:trPr>
          <w:cantSplit/>
          <w:trHeight w:val="360"/>
          <w:jc w:val="center"/>
        </w:trPr>
        <w:tc>
          <w:tcPr>
            <w:tcW w:w="2469" w:type="dxa"/>
            <w:tcBorders>
              <w:bottom w:val="nil"/>
            </w:tcBorders>
          </w:tcPr>
          <w:p w14:paraId="4B5D4AED"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20"/>
              </w:rPr>
              <w:t>Lodging party</w:t>
            </w:r>
          </w:p>
        </w:tc>
        <w:tc>
          <w:tcPr>
            <w:tcW w:w="3786" w:type="dxa"/>
            <w:tcBorders>
              <w:bottom w:val="nil"/>
            </w:tcBorders>
          </w:tcPr>
          <w:p w14:paraId="551036DF" w14:textId="77777777" w:rsidR="00994FE5" w:rsidRPr="00994FE5" w:rsidRDefault="00994FE5" w:rsidP="00994FE5">
            <w:pPr>
              <w:spacing w:after="0" w:line="240" w:lineRule="auto"/>
              <w:jc w:val="left"/>
              <w:rPr>
                <w:rFonts w:ascii="Arial" w:hAnsi="Arial" w:cs="Arial"/>
                <w:sz w:val="20"/>
              </w:rPr>
            </w:pPr>
          </w:p>
        </w:tc>
        <w:tc>
          <w:tcPr>
            <w:tcW w:w="3787" w:type="dxa"/>
            <w:tcBorders>
              <w:bottom w:val="nil"/>
            </w:tcBorders>
          </w:tcPr>
          <w:p w14:paraId="6A15DB81" w14:textId="77777777" w:rsidR="00994FE5" w:rsidRPr="00994FE5" w:rsidRDefault="00994FE5" w:rsidP="00994FE5">
            <w:pPr>
              <w:spacing w:after="0" w:line="240" w:lineRule="auto"/>
              <w:jc w:val="left"/>
              <w:rPr>
                <w:rFonts w:ascii="Arial" w:hAnsi="Arial" w:cs="Arial"/>
                <w:sz w:val="20"/>
              </w:rPr>
            </w:pPr>
          </w:p>
        </w:tc>
      </w:tr>
      <w:tr w:rsidR="00994FE5" w:rsidRPr="00994FE5" w14:paraId="793D7411" w14:textId="77777777" w:rsidTr="00101EC2">
        <w:trPr>
          <w:cantSplit/>
          <w:trHeight w:val="89"/>
          <w:jc w:val="center"/>
        </w:trPr>
        <w:tc>
          <w:tcPr>
            <w:tcW w:w="2469" w:type="dxa"/>
            <w:tcBorders>
              <w:top w:val="nil"/>
              <w:bottom w:val="single" w:sz="4" w:space="0" w:color="auto"/>
            </w:tcBorders>
          </w:tcPr>
          <w:p w14:paraId="153012C1" w14:textId="77777777" w:rsidR="00994FE5" w:rsidRPr="00994FE5" w:rsidRDefault="00994FE5" w:rsidP="00994FE5">
            <w:pPr>
              <w:spacing w:after="0" w:line="240" w:lineRule="auto"/>
              <w:jc w:val="left"/>
              <w:rPr>
                <w:rFonts w:ascii="Arial" w:hAnsi="Arial" w:cs="Arial"/>
                <w:b/>
                <w:sz w:val="12"/>
              </w:rPr>
            </w:pPr>
          </w:p>
        </w:tc>
        <w:tc>
          <w:tcPr>
            <w:tcW w:w="3786" w:type="dxa"/>
            <w:tcBorders>
              <w:top w:val="nil"/>
              <w:bottom w:val="single" w:sz="4" w:space="0" w:color="auto"/>
            </w:tcBorders>
          </w:tcPr>
          <w:p w14:paraId="704C45FC"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 xml:space="preserve">Party title </w:t>
            </w:r>
          </w:p>
        </w:tc>
        <w:tc>
          <w:tcPr>
            <w:tcW w:w="3787" w:type="dxa"/>
            <w:tcBorders>
              <w:top w:val="nil"/>
              <w:bottom w:val="single" w:sz="4" w:space="0" w:color="auto"/>
            </w:tcBorders>
          </w:tcPr>
          <w:p w14:paraId="3925C683"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Full name of party</w:t>
            </w:r>
          </w:p>
        </w:tc>
      </w:tr>
      <w:tr w:rsidR="00994FE5" w:rsidRPr="00994FE5" w14:paraId="7420748D" w14:textId="77777777" w:rsidTr="00101EC2">
        <w:trPr>
          <w:cantSplit/>
          <w:trHeight w:val="322"/>
          <w:jc w:val="center"/>
        </w:trPr>
        <w:tc>
          <w:tcPr>
            <w:tcW w:w="2469" w:type="dxa"/>
            <w:tcBorders>
              <w:bottom w:val="nil"/>
            </w:tcBorders>
          </w:tcPr>
          <w:p w14:paraId="459AA045"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law firm/office</w:t>
            </w:r>
          </w:p>
          <w:p w14:paraId="580346B7" w14:textId="77777777" w:rsidR="00994FE5" w:rsidRPr="00994FE5" w:rsidRDefault="00994FE5" w:rsidP="00994FE5">
            <w:pPr>
              <w:spacing w:after="0" w:line="240" w:lineRule="auto"/>
              <w:jc w:val="left"/>
              <w:rPr>
                <w:rFonts w:ascii="Arial" w:hAnsi="Arial" w:cs="Arial"/>
                <w:sz w:val="20"/>
              </w:rPr>
            </w:pPr>
          </w:p>
        </w:tc>
        <w:tc>
          <w:tcPr>
            <w:tcW w:w="3786" w:type="dxa"/>
            <w:tcBorders>
              <w:top w:val="single" w:sz="4" w:space="0" w:color="auto"/>
              <w:bottom w:val="nil"/>
            </w:tcBorders>
          </w:tcPr>
          <w:p w14:paraId="10BCB78B" w14:textId="77777777" w:rsidR="00994FE5" w:rsidRPr="00994FE5" w:rsidRDefault="00994FE5" w:rsidP="00994FE5">
            <w:pPr>
              <w:spacing w:after="0" w:line="240" w:lineRule="auto"/>
              <w:jc w:val="left"/>
              <w:rPr>
                <w:rFonts w:ascii="Arial" w:hAnsi="Arial" w:cs="Arial"/>
                <w:sz w:val="20"/>
                <w:szCs w:val="20"/>
              </w:rPr>
            </w:pPr>
          </w:p>
        </w:tc>
        <w:tc>
          <w:tcPr>
            <w:tcW w:w="3787" w:type="dxa"/>
            <w:tcBorders>
              <w:top w:val="single" w:sz="4" w:space="0" w:color="auto"/>
              <w:bottom w:val="nil"/>
            </w:tcBorders>
          </w:tcPr>
          <w:p w14:paraId="32DA19E7"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421FF4C9" w14:textId="77777777" w:rsidTr="00101EC2">
        <w:trPr>
          <w:cantSplit/>
          <w:trHeight w:val="138"/>
          <w:jc w:val="center"/>
        </w:trPr>
        <w:tc>
          <w:tcPr>
            <w:tcW w:w="2469" w:type="dxa"/>
            <w:tcBorders>
              <w:top w:val="nil"/>
              <w:bottom w:val="nil"/>
            </w:tcBorders>
          </w:tcPr>
          <w:p w14:paraId="1C2449EC"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If applicable</w:t>
            </w:r>
          </w:p>
        </w:tc>
        <w:tc>
          <w:tcPr>
            <w:tcW w:w="3786" w:type="dxa"/>
            <w:tcBorders>
              <w:top w:val="nil"/>
              <w:bottom w:val="nil"/>
            </w:tcBorders>
          </w:tcPr>
          <w:p w14:paraId="3734B096"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Law firm/office</w:t>
            </w:r>
          </w:p>
        </w:tc>
        <w:tc>
          <w:tcPr>
            <w:tcW w:w="3787" w:type="dxa"/>
            <w:tcBorders>
              <w:top w:val="nil"/>
              <w:bottom w:val="nil"/>
            </w:tcBorders>
          </w:tcPr>
          <w:p w14:paraId="7B6739C3" w14:textId="77777777" w:rsidR="00994FE5" w:rsidRPr="00994FE5" w:rsidRDefault="00994FE5" w:rsidP="00994FE5">
            <w:pPr>
              <w:spacing w:after="0" w:line="240" w:lineRule="auto"/>
              <w:jc w:val="left"/>
              <w:rPr>
                <w:rFonts w:ascii="Arial" w:hAnsi="Arial" w:cs="Arial"/>
                <w:b/>
                <w:sz w:val="12"/>
              </w:rPr>
            </w:pPr>
            <w:r w:rsidRPr="00994FE5">
              <w:rPr>
                <w:rFonts w:ascii="Arial" w:hAnsi="Arial" w:cs="Arial"/>
                <w:b/>
                <w:sz w:val="12"/>
              </w:rPr>
              <w:t>Responsible Solicitor</w:t>
            </w:r>
          </w:p>
        </w:tc>
      </w:tr>
      <w:tr w:rsidR="00994FE5" w:rsidRPr="00994FE5" w14:paraId="60F115F4" w14:textId="77777777" w:rsidTr="00101EC2">
        <w:trPr>
          <w:cantSplit/>
          <w:trHeight w:val="454"/>
          <w:jc w:val="center"/>
        </w:trPr>
        <w:tc>
          <w:tcPr>
            <w:tcW w:w="2469" w:type="dxa"/>
            <w:tcBorders>
              <w:bottom w:val="nil"/>
            </w:tcBorders>
          </w:tcPr>
          <w:p w14:paraId="5EFEA21A"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sz w:val="20"/>
              </w:rPr>
              <w:t>Name of authorised officer</w:t>
            </w:r>
          </w:p>
        </w:tc>
        <w:tc>
          <w:tcPr>
            <w:tcW w:w="7573" w:type="dxa"/>
            <w:gridSpan w:val="2"/>
            <w:tcBorders>
              <w:top w:val="single" w:sz="4" w:space="0" w:color="auto"/>
              <w:bottom w:val="nil"/>
            </w:tcBorders>
          </w:tcPr>
          <w:p w14:paraId="699DAC8A" w14:textId="77777777" w:rsidR="00994FE5" w:rsidRPr="00994FE5" w:rsidRDefault="00994FE5" w:rsidP="00994FE5">
            <w:pPr>
              <w:spacing w:after="0" w:line="240" w:lineRule="auto"/>
              <w:jc w:val="left"/>
              <w:rPr>
                <w:rFonts w:ascii="Arial" w:hAnsi="Arial" w:cs="Arial"/>
                <w:sz w:val="20"/>
                <w:szCs w:val="20"/>
              </w:rPr>
            </w:pPr>
          </w:p>
        </w:tc>
      </w:tr>
      <w:tr w:rsidR="00994FE5" w:rsidRPr="00994FE5" w14:paraId="0FC30821" w14:textId="77777777" w:rsidTr="00101EC2">
        <w:trPr>
          <w:cantSplit/>
          <w:trHeight w:val="85"/>
          <w:jc w:val="center"/>
        </w:trPr>
        <w:tc>
          <w:tcPr>
            <w:tcW w:w="2469" w:type="dxa"/>
            <w:tcBorders>
              <w:top w:val="nil"/>
            </w:tcBorders>
          </w:tcPr>
          <w:p w14:paraId="1BE41A18" w14:textId="77777777" w:rsidR="00994FE5" w:rsidRPr="00994FE5" w:rsidRDefault="00994FE5" w:rsidP="00994FE5">
            <w:pPr>
              <w:overflowPunct w:val="0"/>
              <w:autoSpaceDE w:val="0"/>
              <w:autoSpaceDN w:val="0"/>
              <w:adjustRightInd w:val="0"/>
              <w:spacing w:after="0" w:line="240" w:lineRule="auto"/>
              <w:jc w:val="left"/>
              <w:textAlignment w:val="baseline"/>
              <w:rPr>
                <w:rFonts w:ascii="Arial" w:hAnsi="Arial" w:cs="Arial"/>
                <w:b/>
                <w:sz w:val="12"/>
              </w:rPr>
            </w:pPr>
            <w:r w:rsidRPr="00994FE5">
              <w:rPr>
                <w:rFonts w:ascii="Arial" w:hAnsi="Arial" w:cs="Arial"/>
                <w:b/>
                <w:sz w:val="12"/>
              </w:rPr>
              <w:t>If body corporate and no law firm/office</w:t>
            </w:r>
          </w:p>
        </w:tc>
        <w:tc>
          <w:tcPr>
            <w:tcW w:w="7573" w:type="dxa"/>
            <w:gridSpan w:val="2"/>
            <w:tcBorders>
              <w:top w:val="nil"/>
              <w:bottom w:val="single" w:sz="4" w:space="0" w:color="auto"/>
            </w:tcBorders>
            <w:vAlign w:val="bottom"/>
          </w:tcPr>
          <w:p w14:paraId="18C9C624" w14:textId="77777777" w:rsidR="00994FE5" w:rsidRPr="00994FE5" w:rsidRDefault="00994FE5" w:rsidP="00994FE5">
            <w:pPr>
              <w:spacing w:after="0" w:line="240" w:lineRule="auto"/>
              <w:jc w:val="left"/>
              <w:rPr>
                <w:rFonts w:ascii="Arial" w:hAnsi="Arial" w:cs="Arial"/>
                <w:sz w:val="20"/>
              </w:rPr>
            </w:pPr>
            <w:r w:rsidRPr="00994FE5">
              <w:rPr>
                <w:rFonts w:ascii="Arial" w:hAnsi="Arial" w:cs="Arial"/>
                <w:b/>
                <w:sz w:val="12"/>
              </w:rPr>
              <w:t>Full name</w:t>
            </w:r>
          </w:p>
        </w:tc>
      </w:tr>
    </w:tbl>
    <w:p w14:paraId="481BA48B"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sz w:val="16"/>
          <w:szCs w:val="16"/>
        </w:rPr>
      </w:pPr>
    </w:p>
    <w:tbl>
      <w:tblPr>
        <w:tblStyle w:val="TableGrid15"/>
        <w:tblW w:w="5000" w:type="pct"/>
        <w:tblLook w:val="04A0" w:firstRow="1" w:lastRow="0" w:firstColumn="1" w:lastColumn="0" w:noHBand="0" w:noVBand="1"/>
      </w:tblPr>
      <w:tblGrid>
        <w:gridCol w:w="9350"/>
      </w:tblGrid>
      <w:tr w:rsidR="00994FE5" w:rsidRPr="00994FE5" w14:paraId="53ABCF5B" w14:textId="77777777" w:rsidTr="00101EC2">
        <w:tc>
          <w:tcPr>
            <w:tcW w:w="5000" w:type="pct"/>
          </w:tcPr>
          <w:p w14:paraId="67843811" w14:textId="77777777" w:rsidR="00994FE5" w:rsidRPr="00994FE5" w:rsidRDefault="00994FE5" w:rsidP="00994FE5">
            <w:pPr>
              <w:overflowPunct w:val="0"/>
              <w:spacing w:before="240" w:after="0" w:line="240" w:lineRule="auto"/>
              <w:textAlignment w:val="baseline"/>
              <w:rPr>
                <w:rFonts w:ascii="Arial" w:hAnsi="Arial" w:cs="Arial"/>
                <w:b/>
                <w:sz w:val="20"/>
                <w:szCs w:val="20"/>
              </w:rPr>
            </w:pPr>
            <w:r w:rsidRPr="00994FE5">
              <w:rPr>
                <w:rFonts w:ascii="Arial" w:hAnsi="Arial" w:cs="Arial"/>
                <w:b/>
                <w:sz w:val="20"/>
                <w:szCs w:val="20"/>
              </w:rPr>
              <w:t>[</w:t>
            </w:r>
            <w:r w:rsidRPr="00994FE5">
              <w:rPr>
                <w:rFonts w:ascii="Arial" w:hAnsi="Arial" w:cs="Arial"/>
                <w:b/>
                <w:i/>
                <w:sz w:val="20"/>
                <w:szCs w:val="20"/>
              </w:rPr>
              <w:t>Substantive Title</w:t>
            </w:r>
            <w:r w:rsidRPr="00994FE5">
              <w:rPr>
                <w:rFonts w:ascii="Arial" w:hAnsi="Arial" w:cs="Arial"/>
                <w:b/>
                <w:sz w:val="20"/>
                <w:szCs w:val="20"/>
              </w:rPr>
              <w:t>]</w:t>
            </w:r>
          </w:p>
          <w:p w14:paraId="5667E0A1" w14:textId="77777777" w:rsidR="00994FE5" w:rsidRPr="00994FE5" w:rsidRDefault="00994FE5" w:rsidP="00994FE5">
            <w:pPr>
              <w:overflowPunct w:val="0"/>
              <w:spacing w:after="0" w:line="240" w:lineRule="auto"/>
              <w:ind w:right="57"/>
              <w:textAlignment w:val="baseline"/>
              <w:rPr>
                <w:rFonts w:ascii="Arial" w:hAnsi="Arial" w:cs="Arial"/>
                <w:b/>
                <w:sz w:val="12"/>
                <w:szCs w:val="12"/>
              </w:rPr>
            </w:pPr>
            <w:r w:rsidRPr="00994FE5">
              <w:rPr>
                <w:rFonts w:ascii="Arial" w:hAnsi="Arial" w:cs="Arial"/>
                <w:b/>
                <w:sz w:val="12"/>
                <w:szCs w:val="12"/>
              </w:rPr>
              <w:t>Substance of the form</w:t>
            </w:r>
          </w:p>
          <w:p w14:paraId="6A217560" w14:textId="77777777" w:rsidR="00994FE5" w:rsidRPr="00994FE5" w:rsidRDefault="00994FE5" w:rsidP="00994FE5">
            <w:pPr>
              <w:overflowPunct w:val="0"/>
              <w:spacing w:after="120" w:line="240" w:lineRule="auto"/>
              <w:textAlignment w:val="baseline"/>
              <w:rPr>
                <w:rFonts w:ascii="Arial" w:hAnsi="Arial" w:cs="Arial"/>
                <w:b/>
                <w:sz w:val="20"/>
                <w:szCs w:val="20"/>
              </w:rPr>
            </w:pPr>
          </w:p>
          <w:p w14:paraId="20A0CB81" w14:textId="77777777" w:rsidR="00994FE5" w:rsidRPr="00994FE5" w:rsidRDefault="00994FE5" w:rsidP="00994FE5">
            <w:pPr>
              <w:overflowPunct w:val="0"/>
              <w:spacing w:after="120" w:line="240" w:lineRule="auto"/>
              <w:jc w:val="left"/>
              <w:textAlignment w:val="baseline"/>
              <w:rPr>
                <w:rFonts w:ascii="Arial" w:hAnsi="Arial" w:cs="Arial"/>
                <w:sz w:val="20"/>
                <w:szCs w:val="20"/>
              </w:rPr>
            </w:pPr>
          </w:p>
        </w:tc>
      </w:tr>
    </w:tbl>
    <w:p w14:paraId="013EB872" w14:textId="77777777" w:rsidR="00994FE5" w:rsidRPr="00994FE5" w:rsidRDefault="00994FE5" w:rsidP="00994FE5">
      <w:pPr>
        <w:spacing w:after="0" w:line="240" w:lineRule="auto"/>
        <w:jc w:val="left"/>
        <w:rPr>
          <w:rFonts w:ascii="Arial" w:eastAsia="Times New Roman" w:hAnsi="Arial" w:cs="Arial"/>
          <w:sz w:val="16"/>
          <w:szCs w:val="16"/>
        </w:rPr>
      </w:pPr>
      <w:r w:rsidRPr="00994FE5">
        <w:rPr>
          <w:rFonts w:ascii="Arial" w:eastAsia="Times New Roman" w:hAnsi="Arial" w:cs="Arial"/>
          <w:sz w:val="16"/>
          <w:szCs w:val="16"/>
        </w:rPr>
        <w:br w:type="page"/>
      </w:r>
    </w:p>
    <w:tbl>
      <w:tblPr>
        <w:tblStyle w:val="TableGrid15"/>
        <w:tblW w:w="5000" w:type="pct"/>
        <w:tblLook w:val="04A0" w:firstRow="1" w:lastRow="0" w:firstColumn="1" w:lastColumn="0" w:noHBand="0" w:noVBand="1"/>
      </w:tblPr>
      <w:tblGrid>
        <w:gridCol w:w="9350"/>
      </w:tblGrid>
      <w:tr w:rsidR="00994FE5" w:rsidRPr="00994FE5" w14:paraId="10601DAD" w14:textId="77777777" w:rsidTr="00101EC2">
        <w:tc>
          <w:tcPr>
            <w:tcW w:w="5000" w:type="pct"/>
          </w:tcPr>
          <w:p w14:paraId="5E368D7B" w14:textId="77777777" w:rsidR="00994FE5" w:rsidRPr="00994FE5" w:rsidRDefault="00994FE5" w:rsidP="00994FE5">
            <w:pPr>
              <w:overflowPunct w:val="0"/>
              <w:spacing w:before="240" w:after="120" w:line="240" w:lineRule="auto"/>
              <w:textAlignment w:val="baseline"/>
              <w:rPr>
                <w:rFonts w:ascii="Arial" w:hAnsi="Arial" w:cs="Arial"/>
                <w:b/>
                <w:sz w:val="20"/>
                <w:szCs w:val="20"/>
              </w:rPr>
            </w:pPr>
            <w:r w:rsidRPr="00994FE5">
              <w:rPr>
                <w:rFonts w:ascii="Arial" w:hAnsi="Arial" w:cs="Arial"/>
                <w:b/>
                <w:sz w:val="20"/>
                <w:szCs w:val="20"/>
              </w:rPr>
              <w:lastRenderedPageBreak/>
              <w:t>Service</w:t>
            </w:r>
          </w:p>
          <w:p w14:paraId="6DDE9DFE" w14:textId="77777777" w:rsidR="00994FE5" w:rsidRPr="00994FE5" w:rsidRDefault="00994FE5" w:rsidP="00994FE5">
            <w:pPr>
              <w:overflowPunct w:val="0"/>
              <w:spacing w:after="120" w:line="240" w:lineRule="auto"/>
              <w:jc w:val="left"/>
              <w:textAlignment w:val="baseline"/>
              <w:rPr>
                <w:rFonts w:ascii="Arial" w:hAnsi="Arial" w:cs="Arial"/>
                <w:sz w:val="20"/>
                <w:szCs w:val="20"/>
              </w:rPr>
            </w:pPr>
            <w:r w:rsidRPr="00994FE5">
              <w:rPr>
                <w:rFonts w:ascii="Arial" w:hAnsi="Arial" w:cs="Arial"/>
                <w:sz w:val="20"/>
                <w:szCs w:val="20"/>
              </w:rPr>
              <w:t>The party filing this document is required to serve it on all other parties in accordance with the Rules of Court.</w:t>
            </w:r>
          </w:p>
        </w:tc>
      </w:tr>
    </w:tbl>
    <w:p w14:paraId="525F27D3"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Arial" w:eastAsia="Times New Roman" w:hAnsi="Arial" w:cs="Arial"/>
          <w:b/>
          <w:sz w:val="16"/>
          <w:szCs w:val="16"/>
        </w:rPr>
      </w:pPr>
    </w:p>
    <w:tbl>
      <w:tblPr>
        <w:tblStyle w:val="TableGrid15"/>
        <w:tblW w:w="5000" w:type="pct"/>
        <w:tblLook w:val="04A0" w:firstRow="1" w:lastRow="0" w:firstColumn="1" w:lastColumn="0" w:noHBand="0" w:noVBand="1"/>
      </w:tblPr>
      <w:tblGrid>
        <w:gridCol w:w="9350"/>
      </w:tblGrid>
      <w:tr w:rsidR="00994FE5" w:rsidRPr="00994FE5" w14:paraId="0DA73CDE" w14:textId="77777777" w:rsidTr="00101EC2">
        <w:trPr>
          <w:cantSplit/>
        </w:trPr>
        <w:tc>
          <w:tcPr>
            <w:tcW w:w="5000" w:type="pct"/>
          </w:tcPr>
          <w:p w14:paraId="2787A96A" w14:textId="77777777" w:rsidR="00994FE5" w:rsidRPr="00994FE5" w:rsidRDefault="00994FE5" w:rsidP="00994FE5">
            <w:pPr>
              <w:overflowPunct w:val="0"/>
              <w:spacing w:before="240" w:after="120" w:line="240" w:lineRule="auto"/>
              <w:textAlignment w:val="baseline"/>
              <w:rPr>
                <w:rFonts w:ascii="Arial" w:hAnsi="Arial" w:cs="Arial"/>
                <w:b/>
                <w:sz w:val="20"/>
                <w:szCs w:val="20"/>
              </w:rPr>
            </w:pPr>
            <w:r w:rsidRPr="00994FE5">
              <w:rPr>
                <w:rFonts w:ascii="Arial" w:hAnsi="Arial" w:cs="Arial"/>
                <w:b/>
                <w:sz w:val="20"/>
                <w:szCs w:val="20"/>
              </w:rPr>
              <w:t>Accompanying Documents</w:t>
            </w:r>
          </w:p>
          <w:p w14:paraId="1A7B003B" w14:textId="77777777" w:rsidR="00994FE5" w:rsidRPr="00994FE5" w:rsidRDefault="00994FE5" w:rsidP="00994FE5">
            <w:pPr>
              <w:overflowPunct w:val="0"/>
              <w:spacing w:after="0" w:line="240" w:lineRule="auto"/>
              <w:jc w:val="left"/>
              <w:textAlignment w:val="baseline"/>
              <w:rPr>
                <w:rFonts w:ascii="Arial" w:hAnsi="Arial" w:cs="Arial"/>
                <w:sz w:val="20"/>
                <w:szCs w:val="20"/>
              </w:rPr>
            </w:pPr>
            <w:r w:rsidRPr="00994FE5">
              <w:rPr>
                <w:rFonts w:ascii="Arial" w:hAnsi="Arial" w:cs="Arial"/>
                <w:sz w:val="20"/>
                <w:szCs w:val="20"/>
              </w:rPr>
              <w:t xml:space="preserve">Accompanying this Document is a: </w:t>
            </w:r>
          </w:p>
          <w:p w14:paraId="7BC49E2A" w14:textId="77777777" w:rsidR="00994FE5" w:rsidRPr="00994FE5" w:rsidRDefault="00994FE5" w:rsidP="00994FE5">
            <w:pPr>
              <w:overflowPunct w:val="0"/>
              <w:spacing w:after="0" w:line="240" w:lineRule="auto"/>
              <w:jc w:val="left"/>
              <w:textAlignment w:val="baseline"/>
              <w:rPr>
                <w:rFonts w:ascii="Arial" w:hAnsi="Arial" w:cs="Arial"/>
                <w:b/>
                <w:sz w:val="12"/>
                <w:szCs w:val="20"/>
              </w:rPr>
            </w:pPr>
            <w:r w:rsidRPr="00994FE5">
              <w:rPr>
                <w:rFonts w:ascii="Arial" w:hAnsi="Arial" w:cs="Arial"/>
                <w:b/>
                <w:sz w:val="12"/>
                <w:szCs w:val="20"/>
              </w:rPr>
              <w:t>If applicable identify document(s)</w:t>
            </w:r>
          </w:p>
          <w:p w14:paraId="40F49D14" w14:textId="77777777" w:rsidR="00994FE5" w:rsidRPr="00994FE5" w:rsidRDefault="00994FE5" w:rsidP="00994FE5">
            <w:pPr>
              <w:overflowPunct w:val="0"/>
              <w:spacing w:after="0" w:line="240" w:lineRule="auto"/>
              <w:jc w:val="left"/>
              <w:textAlignment w:val="baseline"/>
              <w:rPr>
                <w:rFonts w:ascii="Arial" w:hAnsi="Arial" w:cs="Arial"/>
                <w:sz w:val="20"/>
                <w:szCs w:val="20"/>
              </w:rPr>
            </w:pPr>
          </w:p>
          <w:p w14:paraId="033AF0CB" w14:textId="77777777" w:rsidR="00994FE5" w:rsidRPr="00994FE5" w:rsidRDefault="00994FE5" w:rsidP="00994FE5">
            <w:pPr>
              <w:overflowPunct w:val="0"/>
              <w:spacing w:after="0" w:line="240" w:lineRule="auto"/>
              <w:jc w:val="left"/>
              <w:textAlignment w:val="baseline"/>
              <w:rPr>
                <w:rFonts w:ascii="Arial" w:hAnsi="Arial" w:cs="Arial"/>
                <w:sz w:val="20"/>
                <w:szCs w:val="20"/>
              </w:rPr>
            </w:pPr>
          </w:p>
          <w:p w14:paraId="07345E23" w14:textId="77777777" w:rsidR="00994FE5" w:rsidRPr="00994FE5" w:rsidRDefault="00994FE5" w:rsidP="00994FE5">
            <w:pPr>
              <w:overflowPunct w:val="0"/>
              <w:spacing w:after="0" w:line="240" w:lineRule="auto"/>
              <w:jc w:val="left"/>
              <w:textAlignment w:val="baseline"/>
              <w:rPr>
                <w:rFonts w:ascii="Arial" w:hAnsi="Arial" w:cs="Arial"/>
                <w:sz w:val="20"/>
                <w:szCs w:val="20"/>
              </w:rPr>
            </w:pPr>
          </w:p>
          <w:p w14:paraId="7F0C15A4" w14:textId="77777777" w:rsidR="00994FE5" w:rsidRPr="00994FE5" w:rsidRDefault="00994FE5" w:rsidP="00994FE5">
            <w:pPr>
              <w:overflowPunct w:val="0"/>
              <w:spacing w:after="120" w:line="240" w:lineRule="auto"/>
              <w:jc w:val="left"/>
              <w:textAlignment w:val="baseline"/>
              <w:rPr>
                <w:rFonts w:ascii="Arial" w:hAnsi="Arial" w:cs="Arial"/>
                <w:sz w:val="20"/>
                <w:szCs w:val="20"/>
              </w:rPr>
            </w:pPr>
          </w:p>
        </w:tc>
      </w:tr>
    </w:tbl>
    <w:p w14:paraId="63D6C46C" w14:textId="77777777" w:rsidR="00994FE5" w:rsidRPr="00994FE5" w:rsidRDefault="00994FE5" w:rsidP="00994FE5">
      <w:pPr>
        <w:overflowPunct w:val="0"/>
        <w:autoSpaceDE w:val="0"/>
        <w:autoSpaceDN w:val="0"/>
        <w:adjustRightInd w:val="0"/>
        <w:spacing w:after="0" w:line="320" w:lineRule="exact"/>
        <w:ind w:right="142"/>
        <w:jc w:val="left"/>
        <w:textAlignment w:val="baseline"/>
        <w:rPr>
          <w:rFonts w:ascii="Times New Roman" w:hAnsi="Times New Roman"/>
          <w:sz w:val="17"/>
        </w:rPr>
      </w:pPr>
    </w:p>
    <w:p w14:paraId="413A50C8" w14:textId="77777777" w:rsidR="00994FE5" w:rsidRPr="00994FE5" w:rsidRDefault="00994FE5" w:rsidP="00994FE5">
      <w:pPr>
        <w:pBdr>
          <w:top w:val="single" w:sz="4" w:space="1" w:color="auto"/>
        </w:pBdr>
        <w:spacing w:before="100" w:line="14" w:lineRule="exact"/>
        <w:ind w:left="1077" w:right="1077"/>
        <w:jc w:val="center"/>
        <w:rPr>
          <w:rFonts w:ascii="Times New Roman" w:hAnsi="Times New Roman"/>
          <w:sz w:val="17"/>
        </w:rPr>
      </w:pPr>
    </w:p>
    <w:p w14:paraId="3E57F0B8" w14:textId="77777777" w:rsidR="00435562" w:rsidRDefault="00435562" w:rsidP="00994FE5">
      <w:pPr>
        <w:rPr>
          <w:rFonts w:ascii="Times New Roman" w:eastAsia="Times New Roman" w:hAnsi="Times New Roman"/>
          <w:sz w:val="17"/>
          <w:szCs w:val="17"/>
        </w:rPr>
      </w:pPr>
    </w:p>
    <w:p w14:paraId="7539D18F" w14:textId="3C12F543" w:rsidR="00994FE5" w:rsidRPr="00994FE5" w:rsidRDefault="00994FE5" w:rsidP="00994FE5">
      <w:pPr>
        <w:rPr>
          <w:rFonts w:ascii="Times New Roman" w:eastAsia="Times New Roman" w:hAnsi="Times New Roman"/>
          <w:sz w:val="17"/>
          <w:szCs w:val="17"/>
        </w:rPr>
      </w:pPr>
      <w:r w:rsidRPr="00994FE5">
        <w:rPr>
          <w:rFonts w:ascii="Times New Roman" w:eastAsia="Times New Roman" w:hAnsi="Times New Roman"/>
          <w:sz w:val="17"/>
          <w:szCs w:val="17"/>
        </w:rPr>
        <w:t xml:space="preserve">In accordance with the </w:t>
      </w:r>
      <w:r w:rsidRPr="00994FE5">
        <w:rPr>
          <w:rFonts w:ascii="Times New Roman" w:eastAsia="Times New Roman" w:hAnsi="Times New Roman"/>
          <w:i/>
          <w:iCs/>
          <w:sz w:val="17"/>
          <w:szCs w:val="17"/>
        </w:rPr>
        <w:t>Supreme Court Act 1935</w:t>
      </w:r>
      <w:r w:rsidRPr="00994FE5">
        <w:rPr>
          <w:rFonts w:ascii="Times New Roman" w:eastAsia="Times New Roman" w:hAnsi="Times New Roman"/>
          <w:sz w:val="17"/>
          <w:szCs w:val="17"/>
        </w:rPr>
        <w:t xml:space="preserve">, the </w:t>
      </w:r>
      <w:r w:rsidRPr="00994FE5">
        <w:rPr>
          <w:rFonts w:ascii="Times New Roman" w:eastAsia="Times New Roman" w:hAnsi="Times New Roman"/>
          <w:i/>
          <w:iCs/>
          <w:sz w:val="17"/>
          <w:szCs w:val="17"/>
        </w:rPr>
        <w:t>District Court Act 1991</w:t>
      </w:r>
      <w:r w:rsidRPr="00994FE5">
        <w:rPr>
          <w:rFonts w:ascii="Times New Roman" w:eastAsia="Times New Roman" w:hAnsi="Times New Roman"/>
          <w:sz w:val="17"/>
          <w:szCs w:val="17"/>
        </w:rPr>
        <w:t xml:space="preserve">, the </w:t>
      </w:r>
      <w:r w:rsidRPr="00994FE5">
        <w:rPr>
          <w:rFonts w:ascii="Times New Roman" w:eastAsia="Times New Roman" w:hAnsi="Times New Roman"/>
          <w:i/>
          <w:iCs/>
          <w:sz w:val="17"/>
          <w:szCs w:val="17"/>
        </w:rPr>
        <w:t>Magistrates Court Act 1991</w:t>
      </w:r>
      <w:r w:rsidRPr="00994FE5">
        <w:rPr>
          <w:rFonts w:ascii="Times New Roman" w:eastAsia="Times New Roman" w:hAnsi="Times New Roman"/>
          <w:sz w:val="17"/>
          <w:szCs w:val="17"/>
        </w:rPr>
        <w:t xml:space="preserve"> and the </w:t>
      </w:r>
      <w:r w:rsidRPr="00994FE5">
        <w:rPr>
          <w:rFonts w:ascii="Times New Roman" w:eastAsia="Times New Roman" w:hAnsi="Times New Roman"/>
          <w:i/>
          <w:iCs/>
          <w:sz w:val="17"/>
          <w:szCs w:val="17"/>
        </w:rPr>
        <w:t>Youth Court Act 1993</w:t>
      </w:r>
      <w:r w:rsidRPr="00994FE5">
        <w:rPr>
          <w:rFonts w:ascii="Times New Roman" w:eastAsia="Times New Roman" w:hAnsi="Times New Roman"/>
          <w:sz w:val="17"/>
          <w:szCs w:val="17"/>
        </w:rPr>
        <w:t xml:space="preserve"> and all other enabling powers, the </w:t>
      </w:r>
      <w:r w:rsidRPr="00994FE5">
        <w:rPr>
          <w:rFonts w:ascii="Times New Roman" w:eastAsia="Times New Roman" w:hAnsi="Times New Roman"/>
          <w:i/>
          <w:iCs/>
          <w:sz w:val="17"/>
          <w:szCs w:val="17"/>
        </w:rPr>
        <w:t>Uniform Special Statutory Rules (No 3) Amending 2024</w:t>
      </w:r>
      <w:r w:rsidRPr="00994FE5">
        <w:rPr>
          <w:rFonts w:ascii="Times New Roman" w:eastAsia="Times New Roman" w:hAnsi="Times New Roman"/>
          <w:sz w:val="17"/>
          <w:szCs w:val="17"/>
        </w:rPr>
        <w:t xml:space="preserve"> have been made—</w:t>
      </w:r>
    </w:p>
    <w:p w14:paraId="46295109" w14:textId="77777777" w:rsidR="00994FE5" w:rsidRPr="00994FE5" w:rsidRDefault="00994FE5" w:rsidP="00994FE5">
      <w:pPr>
        <w:ind w:left="284" w:hanging="141"/>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 xml:space="preserve">as rules of the Supreme Court by 3 or more Judges of the Supreme Court; and </w:t>
      </w:r>
    </w:p>
    <w:p w14:paraId="3A16AA4D" w14:textId="77777777" w:rsidR="00994FE5" w:rsidRPr="00994FE5" w:rsidRDefault="00994FE5" w:rsidP="00994FE5">
      <w:pPr>
        <w:ind w:left="284" w:hanging="141"/>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 xml:space="preserve">as rules of the District Court by the Acting Chief Judge and 2 or more other Judges of that Court; and </w:t>
      </w:r>
    </w:p>
    <w:p w14:paraId="12901242" w14:textId="77777777" w:rsidR="00994FE5" w:rsidRPr="00994FE5" w:rsidRDefault="00994FE5" w:rsidP="00994FE5">
      <w:pPr>
        <w:ind w:left="284" w:hanging="141"/>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as rules of the Magistrates Court by the Chief Magistrate and 2 or more other Magistrates; and</w:t>
      </w:r>
    </w:p>
    <w:p w14:paraId="3C192FFD" w14:textId="77777777" w:rsidR="00994FE5" w:rsidRPr="00994FE5" w:rsidRDefault="00994FE5" w:rsidP="00994FE5">
      <w:pPr>
        <w:ind w:left="284" w:hanging="141"/>
        <w:rPr>
          <w:rFonts w:ascii="Times New Roman" w:hAnsi="Times New Roman"/>
          <w:sz w:val="17"/>
        </w:rPr>
      </w:pPr>
      <w:r w:rsidRPr="00994FE5">
        <w:rPr>
          <w:rFonts w:ascii="Times New Roman" w:hAnsi="Times New Roman"/>
          <w:sz w:val="17"/>
        </w:rPr>
        <w:t>•</w:t>
      </w:r>
      <w:r w:rsidRPr="00994FE5">
        <w:rPr>
          <w:rFonts w:ascii="Times New Roman" w:hAnsi="Times New Roman"/>
          <w:sz w:val="17"/>
        </w:rPr>
        <w:tab/>
        <w:t>as rules of the Youth Court by the Judge and the magistrates who are members of the principal judiciary of that Court,</w:t>
      </w:r>
    </w:p>
    <w:p w14:paraId="2D52D7BA" w14:textId="77777777" w:rsidR="00994FE5" w:rsidRPr="00994FE5" w:rsidRDefault="00994FE5" w:rsidP="00994FE5">
      <w:pPr>
        <w:rPr>
          <w:rFonts w:ascii="Times New Roman" w:eastAsia="Times New Roman" w:hAnsi="Times New Roman"/>
          <w:sz w:val="17"/>
          <w:szCs w:val="17"/>
        </w:rPr>
      </w:pPr>
      <w:r w:rsidRPr="00994FE5">
        <w:rPr>
          <w:rFonts w:ascii="Times New Roman" w:eastAsia="Times New Roman" w:hAnsi="Times New Roman"/>
          <w:sz w:val="17"/>
          <w:szCs w:val="17"/>
        </w:rPr>
        <w:t>and such rules will apply to and in relation to the Court in accordance with their terms.</w:t>
      </w:r>
    </w:p>
    <w:p w14:paraId="5E2AB3BD" w14:textId="77777777" w:rsidR="00994FE5" w:rsidRPr="00994FE5" w:rsidRDefault="00994FE5" w:rsidP="00994FE5">
      <w:pPr>
        <w:spacing w:after="0"/>
        <w:rPr>
          <w:rFonts w:ascii="Times New Roman" w:eastAsia="Times New Roman" w:hAnsi="Times New Roman"/>
          <w:sz w:val="17"/>
          <w:szCs w:val="17"/>
        </w:rPr>
      </w:pPr>
      <w:r w:rsidRPr="00994FE5">
        <w:rPr>
          <w:rFonts w:ascii="Times New Roman" w:eastAsia="Times New Roman" w:hAnsi="Times New Roman"/>
          <w:sz w:val="17"/>
          <w:szCs w:val="17"/>
        </w:rPr>
        <w:t>Dated this 7</w:t>
      </w:r>
      <w:r w:rsidRPr="00994FE5">
        <w:rPr>
          <w:rFonts w:ascii="Times New Roman" w:eastAsia="Times New Roman" w:hAnsi="Times New Roman"/>
          <w:sz w:val="17"/>
          <w:szCs w:val="17"/>
          <w:vertAlign w:val="superscript"/>
        </w:rPr>
        <w:t>th</w:t>
      </w:r>
      <w:r w:rsidRPr="00994FE5">
        <w:rPr>
          <w:rFonts w:ascii="Times New Roman" w:eastAsia="Times New Roman" w:hAnsi="Times New Roman"/>
          <w:sz w:val="17"/>
          <w:szCs w:val="17"/>
        </w:rPr>
        <w:t xml:space="preserve"> day of August 2024.</w:t>
      </w:r>
    </w:p>
    <w:p w14:paraId="273E4A34" w14:textId="77777777" w:rsidR="00994FE5" w:rsidRPr="00994FE5" w:rsidRDefault="00994FE5" w:rsidP="00994FE5">
      <w:pPr>
        <w:spacing w:after="0"/>
        <w:jc w:val="right"/>
        <w:rPr>
          <w:rFonts w:ascii="Times New Roman" w:eastAsia="Times New Roman" w:hAnsi="Times New Roman"/>
          <w:smallCaps/>
          <w:sz w:val="17"/>
          <w:szCs w:val="20"/>
        </w:rPr>
      </w:pPr>
      <w:r w:rsidRPr="00994FE5">
        <w:rPr>
          <w:rFonts w:ascii="Times New Roman" w:eastAsia="Times New Roman" w:hAnsi="Times New Roman"/>
          <w:smallCaps/>
          <w:sz w:val="17"/>
          <w:szCs w:val="20"/>
        </w:rPr>
        <w:t>Acting Chief Justice Livesey</w:t>
      </w:r>
    </w:p>
    <w:p w14:paraId="1BB17FFD" w14:textId="77777777" w:rsidR="00994FE5" w:rsidRPr="00994FE5" w:rsidRDefault="00994FE5" w:rsidP="00994FE5">
      <w:pPr>
        <w:spacing w:after="0"/>
        <w:jc w:val="right"/>
        <w:rPr>
          <w:rFonts w:ascii="Times New Roman" w:eastAsia="Times New Roman" w:hAnsi="Times New Roman"/>
          <w:smallCaps/>
          <w:sz w:val="17"/>
          <w:szCs w:val="20"/>
        </w:rPr>
      </w:pPr>
      <w:r w:rsidRPr="00994FE5">
        <w:rPr>
          <w:rFonts w:ascii="Times New Roman" w:eastAsia="Times New Roman" w:hAnsi="Times New Roman"/>
          <w:smallCaps/>
          <w:sz w:val="17"/>
          <w:szCs w:val="20"/>
        </w:rPr>
        <w:t>Acting Chief Judge Soulio</w:t>
      </w:r>
    </w:p>
    <w:p w14:paraId="0387D140" w14:textId="77777777" w:rsidR="00994FE5" w:rsidRPr="00994FE5" w:rsidRDefault="00994FE5" w:rsidP="00994FE5">
      <w:pPr>
        <w:spacing w:after="0"/>
        <w:jc w:val="right"/>
        <w:rPr>
          <w:rFonts w:ascii="Times New Roman" w:eastAsia="Times New Roman" w:hAnsi="Times New Roman"/>
          <w:smallCaps/>
          <w:sz w:val="17"/>
          <w:szCs w:val="20"/>
        </w:rPr>
      </w:pPr>
      <w:r w:rsidRPr="00994FE5">
        <w:rPr>
          <w:rFonts w:ascii="Times New Roman" w:eastAsia="Times New Roman" w:hAnsi="Times New Roman"/>
          <w:smallCaps/>
          <w:sz w:val="17"/>
          <w:szCs w:val="20"/>
        </w:rPr>
        <w:t>Chief Magistrate Hribal</w:t>
      </w:r>
    </w:p>
    <w:p w14:paraId="0C732A8B" w14:textId="77777777" w:rsidR="00994FE5" w:rsidRPr="00994FE5" w:rsidRDefault="00994FE5" w:rsidP="00994FE5">
      <w:pPr>
        <w:spacing w:after="0"/>
        <w:jc w:val="right"/>
        <w:rPr>
          <w:rFonts w:ascii="Times New Roman" w:eastAsia="Times New Roman" w:hAnsi="Times New Roman"/>
          <w:smallCaps/>
          <w:sz w:val="17"/>
          <w:szCs w:val="20"/>
        </w:rPr>
      </w:pPr>
      <w:r w:rsidRPr="00994FE5">
        <w:rPr>
          <w:rFonts w:ascii="Times New Roman" w:eastAsia="Times New Roman" w:hAnsi="Times New Roman"/>
          <w:smallCaps/>
          <w:sz w:val="17"/>
          <w:szCs w:val="20"/>
        </w:rPr>
        <w:t>Judge Eldridge</w:t>
      </w:r>
    </w:p>
    <w:p w14:paraId="3933C301" w14:textId="77777777" w:rsidR="00994FE5" w:rsidRPr="00994FE5" w:rsidRDefault="00994FE5" w:rsidP="00994FE5">
      <w:pPr>
        <w:pBdr>
          <w:bottom w:val="single" w:sz="4" w:space="1" w:color="auto"/>
        </w:pBdr>
        <w:spacing w:after="0" w:line="52" w:lineRule="exact"/>
        <w:jc w:val="center"/>
        <w:rPr>
          <w:rFonts w:ascii="Times New Roman" w:eastAsia="Times New Roman" w:hAnsi="Times New Roman"/>
          <w:smallCaps/>
          <w:sz w:val="17"/>
          <w:szCs w:val="20"/>
        </w:rPr>
      </w:pPr>
    </w:p>
    <w:p w14:paraId="11CCD329" w14:textId="77777777" w:rsidR="00994FE5" w:rsidRPr="00994FE5" w:rsidRDefault="00994FE5" w:rsidP="00994FE5">
      <w:pPr>
        <w:pBdr>
          <w:top w:val="single" w:sz="4" w:space="1" w:color="auto"/>
        </w:pBdr>
        <w:spacing w:before="34" w:after="0" w:line="14" w:lineRule="exact"/>
        <w:jc w:val="center"/>
        <w:rPr>
          <w:rFonts w:ascii="Times New Roman" w:eastAsia="Times New Roman" w:hAnsi="Times New Roman"/>
          <w:smallCaps/>
          <w:sz w:val="17"/>
          <w:szCs w:val="20"/>
        </w:rPr>
      </w:pPr>
    </w:p>
    <w:p w14:paraId="79CD7E8B" w14:textId="77777777" w:rsidR="00994FE5" w:rsidRPr="00994FE5" w:rsidRDefault="00994FE5" w:rsidP="00994FE5">
      <w:pPr>
        <w:rPr>
          <w:rFonts w:ascii="Times New Roman" w:eastAsia="Times New Roman" w:hAnsi="Times New Roman"/>
          <w:sz w:val="17"/>
          <w:szCs w:val="17"/>
        </w:rPr>
      </w:pPr>
    </w:p>
    <w:p w14:paraId="18243289" w14:textId="77777777" w:rsidR="00F337C8" w:rsidRDefault="00F337C8" w:rsidP="00F337C8">
      <w:pPr>
        <w:pStyle w:val="GG-body"/>
        <w:rPr>
          <w:lang w:val="en-US"/>
        </w:rPr>
      </w:pPr>
    </w:p>
    <w:p w14:paraId="729A49AC" w14:textId="77777777" w:rsidR="00F337C8" w:rsidRDefault="00F337C8" w:rsidP="00F337C8">
      <w:pPr>
        <w:pStyle w:val="GG-body"/>
        <w:rPr>
          <w:lang w:val="en-US"/>
        </w:rPr>
      </w:pPr>
    </w:p>
    <w:p w14:paraId="24093536" w14:textId="194FC026" w:rsidR="00D0446B" w:rsidRDefault="00D0446B" w:rsidP="00F337C8">
      <w:pPr>
        <w:pStyle w:val="GG-body"/>
      </w:pPr>
    </w:p>
    <w:p w14:paraId="5370ADE5" w14:textId="77777777" w:rsidR="00994FE5" w:rsidRDefault="00994FE5" w:rsidP="00F337C8">
      <w:pPr>
        <w:pStyle w:val="GG-body"/>
      </w:pPr>
    </w:p>
    <w:p w14:paraId="4383E467" w14:textId="77777777" w:rsidR="00994FE5" w:rsidRDefault="00994FE5" w:rsidP="00F337C8">
      <w:pPr>
        <w:pStyle w:val="GG-body"/>
      </w:pPr>
    </w:p>
    <w:p w14:paraId="26686F64" w14:textId="77777777" w:rsidR="00994FE5" w:rsidRDefault="00994FE5" w:rsidP="00F337C8">
      <w:pPr>
        <w:pStyle w:val="GG-body"/>
      </w:pPr>
    </w:p>
    <w:p w14:paraId="24F255D1" w14:textId="77777777" w:rsidR="00994FE5" w:rsidRDefault="00994FE5" w:rsidP="00F337C8">
      <w:pPr>
        <w:pStyle w:val="GG-body"/>
      </w:pPr>
    </w:p>
    <w:p w14:paraId="5D785A11" w14:textId="77777777" w:rsidR="00994FE5" w:rsidRDefault="00994FE5" w:rsidP="00F337C8">
      <w:pPr>
        <w:pStyle w:val="GG-body"/>
      </w:pPr>
    </w:p>
    <w:p w14:paraId="1C69A6C0" w14:textId="77777777" w:rsidR="00994FE5" w:rsidRDefault="00994FE5" w:rsidP="00F337C8">
      <w:pPr>
        <w:pStyle w:val="GG-body"/>
      </w:pPr>
    </w:p>
    <w:p w14:paraId="499DCDBE" w14:textId="77777777" w:rsidR="00994FE5" w:rsidRDefault="00994FE5" w:rsidP="00F337C8">
      <w:pPr>
        <w:pStyle w:val="GG-body"/>
      </w:pPr>
    </w:p>
    <w:p w14:paraId="104B177C" w14:textId="77777777" w:rsidR="00F337C8" w:rsidRDefault="00F337C8" w:rsidP="00F337C8">
      <w:pPr>
        <w:pStyle w:val="GG-body"/>
      </w:pPr>
    </w:p>
    <w:p w14:paraId="2BD0B2BC" w14:textId="77777777" w:rsidR="00F337C8" w:rsidRDefault="00F337C8" w:rsidP="00F337C8">
      <w:pPr>
        <w:pStyle w:val="GG-body"/>
      </w:pPr>
    </w:p>
    <w:p w14:paraId="68ED4B0C" w14:textId="77777777" w:rsidR="00994FE5" w:rsidRDefault="00994FE5" w:rsidP="00F337C8">
      <w:pPr>
        <w:pStyle w:val="GG-body"/>
      </w:pPr>
    </w:p>
    <w:p w14:paraId="27659CE9" w14:textId="77777777" w:rsidR="00994FE5" w:rsidRDefault="00994FE5" w:rsidP="00F337C8">
      <w:pPr>
        <w:pStyle w:val="GG-body"/>
      </w:pPr>
    </w:p>
    <w:p w14:paraId="68BBDFC5" w14:textId="77777777" w:rsidR="00994FE5" w:rsidRDefault="00994FE5" w:rsidP="00F337C8">
      <w:pPr>
        <w:pStyle w:val="GG-body"/>
      </w:pPr>
    </w:p>
    <w:p w14:paraId="16AB6E38" w14:textId="77777777" w:rsidR="00994FE5" w:rsidRDefault="00994FE5" w:rsidP="00F337C8">
      <w:pPr>
        <w:pStyle w:val="GG-body"/>
      </w:pPr>
    </w:p>
    <w:p w14:paraId="01AD475D" w14:textId="77777777" w:rsidR="00994FE5" w:rsidRDefault="00994FE5" w:rsidP="00F337C8">
      <w:pPr>
        <w:pStyle w:val="GG-body"/>
      </w:pPr>
    </w:p>
    <w:p w14:paraId="1D5CE9D0" w14:textId="77777777" w:rsidR="00994FE5" w:rsidRDefault="00994FE5" w:rsidP="00F337C8">
      <w:pPr>
        <w:pStyle w:val="GG-body"/>
      </w:pPr>
    </w:p>
    <w:p w14:paraId="7C1B6DC4" w14:textId="77777777" w:rsidR="00994FE5" w:rsidRDefault="00994FE5" w:rsidP="00F337C8">
      <w:pPr>
        <w:pStyle w:val="GG-body"/>
      </w:pPr>
    </w:p>
    <w:p w14:paraId="4460A4C6" w14:textId="77777777" w:rsidR="00994FE5" w:rsidRDefault="00994FE5" w:rsidP="00F337C8">
      <w:pPr>
        <w:pStyle w:val="GG-body"/>
      </w:pPr>
    </w:p>
    <w:p w14:paraId="7E29DF99" w14:textId="77777777" w:rsidR="00994FE5" w:rsidRDefault="00994FE5" w:rsidP="00F337C8">
      <w:pPr>
        <w:pStyle w:val="GG-body"/>
      </w:pPr>
    </w:p>
    <w:p w14:paraId="0065A31A" w14:textId="77777777" w:rsidR="00F337C8" w:rsidRDefault="00F337C8" w:rsidP="00F337C8">
      <w:pPr>
        <w:pStyle w:val="GG-body"/>
      </w:pPr>
    </w:p>
    <w:p w14:paraId="562ED6E3"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5DF6B661"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CBF8F63"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3BECB53D"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0C2E37B9" w14:textId="45EACB6A" w:rsidR="00F337C8" w:rsidRPr="00994FE5" w:rsidRDefault="005C1663" w:rsidP="00994FE5">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33"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sectPr w:rsidR="00F337C8" w:rsidRPr="00994FE5" w:rsidSect="003F187B">
      <w:headerReference w:type="even" r:id="rId34"/>
      <w:headerReference w:type="default" r:id="rId35"/>
      <w:footerReference w:type="default" r:id="rId36"/>
      <w:pgSz w:w="11906" w:h="16838"/>
      <w:pgMar w:top="1674" w:right="1256" w:bottom="1418" w:left="1290" w:header="1134" w:footer="1134" w:gutter="0"/>
      <w:pgNumType w:start="247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30B0A" w14:textId="77777777" w:rsidR="001271D5" w:rsidRDefault="001271D5" w:rsidP="00777F88">
      <w:pPr>
        <w:spacing w:after="0" w:line="240" w:lineRule="auto"/>
      </w:pPr>
      <w:r>
        <w:separator/>
      </w:r>
    </w:p>
  </w:endnote>
  <w:endnote w:type="continuationSeparator" w:id="0">
    <w:p w14:paraId="6FF2871A" w14:textId="77777777" w:rsidR="001271D5" w:rsidRDefault="001271D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92BE"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D75C3" w14:textId="77777777" w:rsidR="005C1663" w:rsidRPr="005C1663" w:rsidRDefault="005C1663" w:rsidP="005C166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5C1663">
      <w:rPr>
        <w:rFonts w:ascii="Times New Roman" w:eastAsia="Times New Roman" w:hAnsi="Times New Roman"/>
        <w:b/>
        <w:color w:val="000000"/>
        <w:sz w:val="20"/>
        <w:szCs w:val="20"/>
        <w:lang w:eastAsia="en-AU"/>
      </w:rPr>
      <w:t>All instruments appearing in this gazette are to be considered official, and obeyed as such</w:t>
    </w:r>
  </w:p>
  <w:p w14:paraId="4D5B7B40" w14:textId="77777777" w:rsidR="005C1663" w:rsidRPr="005C1663" w:rsidRDefault="005C1663" w:rsidP="005C166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994360B" w14:textId="77777777" w:rsidR="005C1663" w:rsidRPr="005C1663" w:rsidRDefault="005C1663" w:rsidP="005C1663">
    <w:pPr>
      <w:tabs>
        <w:tab w:val="center" w:pos="4513"/>
        <w:tab w:val="right" w:pos="9026"/>
      </w:tabs>
      <w:spacing w:before="120" w:after="0"/>
      <w:jc w:val="center"/>
      <w:rPr>
        <w:rFonts w:ascii="Times New Roman" w:hAnsi="Times New Roman"/>
        <w:sz w:val="17"/>
        <w:szCs w:val="17"/>
      </w:rPr>
    </w:pPr>
    <w:r w:rsidRPr="005C1663">
      <w:rPr>
        <w:rFonts w:ascii="Times New Roman" w:hAnsi="Times New Roman"/>
        <w:sz w:val="17"/>
        <w:szCs w:val="17"/>
      </w:rPr>
      <w:t xml:space="preserve">Printed and published weekly by authority of </w:t>
    </w:r>
    <w:r w:rsidRPr="005C1663">
      <w:rPr>
        <w:rFonts w:ascii="Times New Roman" w:hAnsi="Times New Roman"/>
        <w:smallCaps/>
        <w:sz w:val="17"/>
        <w:szCs w:val="17"/>
      </w:rPr>
      <w:t>T. Foresto</w:t>
    </w:r>
    <w:r w:rsidRPr="005C1663">
      <w:rPr>
        <w:rFonts w:ascii="Times New Roman" w:hAnsi="Times New Roman"/>
        <w:sz w:val="17"/>
        <w:szCs w:val="17"/>
      </w:rPr>
      <w:t>, Government Printer, South Australia</w:t>
    </w:r>
  </w:p>
  <w:p w14:paraId="55EA1E22"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$8.80 per issue (plus postage), $443.00 per annual subscription—GST inclusive</w:t>
    </w:r>
  </w:p>
  <w:p w14:paraId="1192EBE6" w14:textId="77777777" w:rsidR="005C1663" w:rsidRPr="005C1663" w:rsidRDefault="005C1663" w:rsidP="005C1663">
    <w:pPr>
      <w:tabs>
        <w:tab w:val="center" w:pos="4513"/>
        <w:tab w:val="right" w:pos="9026"/>
      </w:tabs>
      <w:spacing w:after="0"/>
      <w:jc w:val="center"/>
      <w:rPr>
        <w:rFonts w:ascii="Times New Roman" w:hAnsi="Times New Roman"/>
        <w:sz w:val="17"/>
        <w:szCs w:val="17"/>
      </w:rPr>
    </w:pPr>
    <w:r w:rsidRPr="005C1663">
      <w:rPr>
        <w:rFonts w:ascii="Times New Roman" w:hAnsi="Times New Roman"/>
        <w:sz w:val="17"/>
        <w:szCs w:val="17"/>
      </w:rPr>
      <w:t xml:space="preserve">Online publications: </w:t>
    </w:r>
    <w:hyperlink r:id="rId1" w:history="1">
      <w:r w:rsidRPr="005C1663">
        <w:rPr>
          <w:rFonts w:ascii="Times New Roman" w:hAnsi="Times New Roman"/>
          <w:color w:val="0000FF"/>
          <w:sz w:val="17"/>
          <w:szCs w:val="17"/>
          <w:u w:val="single"/>
        </w:rPr>
        <w:t>www.governmentgazette.sa.gov.au</w:t>
      </w:r>
    </w:hyperlink>
    <w:r w:rsidRPr="005C1663">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72813"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F62DA"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05FF7CF"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CB2A1A5"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2BF00638"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22B4C9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5A74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40F9A" w14:textId="77777777" w:rsidR="001271D5" w:rsidRDefault="001271D5" w:rsidP="00777F88">
      <w:pPr>
        <w:spacing w:after="0" w:line="240" w:lineRule="auto"/>
      </w:pPr>
      <w:r>
        <w:separator/>
      </w:r>
    </w:p>
  </w:footnote>
  <w:footnote w:type="continuationSeparator" w:id="0">
    <w:p w14:paraId="5CEF579A" w14:textId="77777777" w:rsidR="001271D5" w:rsidRDefault="001271D5" w:rsidP="00777F88">
      <w:pPr>
        <w:spacing w:after="0" w:line="240" w:lineRule="auto"/>
      </w:pPr>
      <w:r>
        <w:continuationSeparator/>
      </w:r>
    </w:p>
  </w:footnote>
  <w:footnote w:id="1">
    <w:p w14:paraId="70C80388" w14:textId="77777777" w:rsidR="00695726" w:rsidRPr="00547D83" w:rsidRDefault="00695726" w:rsidP="00695726">
      <w:pPr>
        <w:pStyle w:val="FootnoteText"/>
        <w:rPr>
          <w:rFonts w:ascii="Arial" w:hAnsi="Arial" w:cs="Arial"/>
        </w:rPr>
      </w:pPr>
      <w:r w:rsidRPr="00547D83">
        <w:rPr>
          <w:rStyle w:val="FootnoteReference"/>
          <w:rFonts w:ascii="Arial" w:hAnsi="Arial" w:cs="Arial"/>
          <w:sz w:val="16"/>
        </w:rPr>
        <w:footnoteRef/>
      </w:r>
      <w:r w:rsidRPr="00547D83">
        <w:rPr>
          <w:rFonts w:ascii="Arial" w:hAnsi="Arial" w:cs="Arial"/>
          <w:sz w:val="16"/>
        </w:rPr>
        <w:t xml:space="preserve"> Paragraph 1 is appropriate only in the case of an order made without notice.</w:t>
      </w:r>
    </w:p>
  </w:footnote>
  <w:footnote w:id="2">
    <w:p w14:paraId="443C5E62" w14:textId="77777777" w:rsidR="00695726" w:rsidRPr="00547D83" w:rsidRDefault="00695726" w:rsidP="00695726">
      <w:pPr>
        <w:pStyle w:val="FootnoteText"/>
        <w:rPr>
          <w:rFonts w:ascii="Arial" w:hAnsi="Arial" w:cs="Arial"/>
        </w:rPr>
      </w:pPr>
      <w:r w:rsidRPr="00547D83">
        <w:rPr>
          <w:rStyle w:val="FootnoteReference"/>
          <w:rFonts w:ascii="Arial" w:hAnsi="Arial" w:cs="Arial"/>
          <w:sz w:val="16"/>
        </w:rPr>
        <w:footnoteRef/>
      </w:r>
      <w:r w:rsidRPr="00547D83">
        <w:rPr>
          <w:rFonts w:ascii="Arial" w:hAnsi="Arial" w:cs="Arial"/>
          <w:sz w:val="16"/>
        </w:rPr>
        <w:t xml:space="preserve"> </w:t>
      </w:r>
      <w:r w:rsidRPr="00E13FCC">
        <w:rPr>
          <w:rFonts w:ascii="Arial" w:hAnsi="Arial" w:cs="Arial"/>
          <w:sz w:val="16"/>
        </w:rPr>
        <w:t>Paragraph</w:t>
      </w:r>
      <w:r w:rsidRPr="00547D83">
        <w:rPr>
          <w:rFonts w:ascii="Arial" w:hAnsi="Arial" w:cs="Arial"/>
          <w:sz w:val="16"/>
        </w:rPr>
        <w:t xml:space="preserve"> 2 is appropriate only in the case of an order made without notice.</w:t>
      </w:r>
    </w:p>
  </w:footnote>
  <w:footnote w:id="3">
    <w:p w14:paraId="5AFDB7AE" w14:textId="77777777" w:rsidR="00695726" w:rsidRPr="00547D83" w:rsidRDefault="00695726" w:rsidP="00695726">
      <w:pPr>
        <w:pStyle w:val="FootnoteText"/>
        <w:rPr>
          <w:rFonts w:ascii="Arial" w:hAnsi="Arial" w:cs="Arial"/>
          <w:sz w:val="16"/>
          <w:szCs w:val="16"/>
        </w:rPr>
      </w:pPr>
      <w:r w:rsidRPr="00A16F0A">
        <w:rPr>
          <w:rStyle w:val="FootnoteReference"/>
          <w:rFonts w:ascii="Arial" w:hAnsi="Arial" w:cs="Arial"/>
          <w:sz w:val="16"/>
          <w:szCs w:val="16"/>
        </w:rPr>
        <w:footnoteRef/>
      </w:r>
      <w:r w:rsidRPr="0064192F">
        <w:rPr>
          <w:rFonts w:ascii="Arial" w:hAnsi="Arial" w:cs="Arial"/>
          <w:sz w:val="16"/>
          <w:szCs w:val="16"/>
        </w:rPr>
        <w:t xml:space="preserve"> See Uniform Civil Rules Schedules, Schedule 3, Part 3, rule 6(7). </w:t>
      </w:r>
    </w:p>
  </w:footnote>
  <w:footnote w:id="4">
    <w:p w14:paraId="527C857F" w14:textId="77777777" w:rsidR="00695726" w:rsidRPr="00D71875" w:rsidRDefault="00695726" w:rsidP="00695726">
      <w:pPr>
        <w:pStyle w:val="FootnoteText"/>
        <w:ind w:left="142" w:hanging="142"/>
        <w:rPr>
          <w:rFonts w:ascii="Arial" w:hAnsi="Arial" w:cs="Arial"/>
          <w:sz w:val="16"/>
          <w:szCs w:val="16"/>
        </w:rPr>
      </w:pPr>
      <w:r w:rsidRPr="00A16F0A">
        <w:rPr>
          <w:rStyle w:val="FootnoteReference"/>
          <w:rFonts w:ascii="Arial" w:hAnsi="Arial" w:cs="Arial"/>
          <w:sz w:val="16"/>
          <w:szCs w:val="16"/>
        </w:rPr>
        <w:footnoteRef/>
      </w:r>
      <w:r w:rsidRPr="00D71875">
        <w:rPr>
          <w:rFonts w:ascii="Arial" w:hAnsi="Arial" w:cs="Arial"/>
          <w:sz w:val="16"/>
          <w:szCs w:val="16"/>
        </w:rPr>
        <w:t xml:space="preserve"> For example, if the respondent pays money into Court or provides security, as provided for in paragraph 12 of this Order.</w:t>
      </w:r>
    </w:p>
  </w:footnote>
  <w:footnote w:id="5">
    <w:p w14:paraId="0E1A3993" w14:textId="77777777" w:rsidR="00695726" w:rsidRPr="00D71875" w:rsidRDefault="00695726" w:rsidP="00695726">
      <w:pPr>
        <w:pStyle w:val="FootnoteText"/>
        <w:rPr>
          <w:rFonts w:ascii="Arial" w:hAnsi="Arial" w:cs="Arial"/>
          <w:sz w:val="16"/>
          <w:szCs w:val="16"/>
        </w:rPr>
      </w:pPr>
      <w:r w:rsidRPr="00A16F0A">
        <w:rPr>
          <w:rStyle w:val="FootnoteReference"/>
          <w:rFonts w:ascii="Arial" w:hAnsi="Arial" w:cs="Arial"/>
          <w:sz w:val="16"/>
          <w:szCs w:val="16"/>
        </w:rPr>
        <w:footnoteRef/>
      </w:r>
      <w:r w:rsidRPr="009B7E14">
        <w:rPr>
          <w:rFonts w:ascii="Arial" w:hAnsi="Arial" w:cs="Arial"/>
          <w:sz w:val="16"/>
          <w:szCs w:val="16"/>
        </w:rPr>
        <w:t xml:space="preserve"> </w:t>
      </w:r>
      <w:r w:rsidRPr="00547D83">
        <w:rPr>
          <w:rFonts w:ascii="Arial" w:hAnsi="Arial" w:cs="Arial"/>
          <w:sz w:val="16"/>
          <w:szCs w:val="16"/>
        </w:rPr>
        <w:t xml:space="preserve">See Uniform Civil Rules Schedules, Schedule 3, Part 2, rule 4(3). </w:t>
      </w:r>
    </w:p>
  </w:footnote>
  <w:footnote w:id="6">
    <w:p w14:paraId="1F1F671D" w14:textId="77777777" w:rsidR="00695726" w:rsidRPr="00D71875" w:rsidRDefault="00695726" w:rsidP="00695726">
      <w:pPr>
        <w:pStyle w:val="FootnoteText"/>
        <w:rPr>
          <w:rFonts w:ascii="Arial" w:hAnsi="Arial" w:cs="Arial"/>
          <w:sz w:val="16"/>
          <w:szCs w:val="16"/>
        </w:rPr>
      </w:pPr>
      <w:r w:rsidRPr="00A16F0A">
        <w:rPr>
          <w:rStyle w:val="FootnoteReference"/>
          <w:rFonts w:ascii="Arial" w:hAnsi="Arial" w:cs="Arial"/>
          <w:sz w:val="16"/>
          <w:szCs w:val="16"/>
        </w:rPr>
        <w:footnoteRef/>
      </w:r>
      <w:r w:rsidRPr="00D71875">
        <w:rPr>
          <w:rFonts w:ascii="Arial" w:hAnsi="Arial" w:cs="Arial"/>
          <w:sz w:val="16"/>
          <w:szCs w:val="16"/>
        </w:rPr>
        <w:t xml:space="preserve"> Schedule B is appropriate only in the case of an order made without notice.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E7510"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F767742" wp14:editId="1EC9EAE2">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D22DE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767742"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5D22DE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C0DAA65"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34EDEBF"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34A82"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34493A7" wp14:editId="38E1464F">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6671D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4493A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C6671D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5D950" w14:textId="6E7B6F1C"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1271D5">
      <w:rPr>
        <w:rFonts w:ascii="Times New Roman" w:hAnsi="Times New Roman"/>
        <w:sz w:val="21"/>
        <w:szCs w:val="21"/>
      </w:rPr>
      <w:t>58</w:t>
    </w:r>
    <w:r w:rsidRPr="00612978">
      <w:rPr>
        <w:rFonts w:ascii="Times New Roman" w:hAnsi="Times New Roman"/>
        <w:sz w:val="21"/>
        <w:szCs w:val="21"/>
      </w:rPr>
      <w:tab/>
    </w:r>
    <w:r>
      <w:rPr>
        <w:rFonts w:ascii="Times New Roman" w:hAnsi="Times New Roman"/>
        <w:sz w:val="21"/>
        <w:szCs w:val="21"/>
      </w:rPr>
      <w:t xml:space="preserve">p. </w:t>
    </w:r>
    <w:r w:rsidR="001271D5">
      <w:rPr>
        <w:rFonts w:ascii="Times New Roman" w:hAnsi="Times New Roman"/>
        <w:sz w:val="21"/>
        <w:szCs w:val="21"/>
      </w:rPr>
      <w:t>2471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24198"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6BB21E2"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40FC7C0"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85DA8"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55319F8" wp14:editId="50180DB1">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815A4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5319F8"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B815A4C"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9A2EB" w14:textId="0AEC62A1"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1271D5">
      <w:rPr>
        <w:rStyle w:val="PageNumber"/>
        <w:rFonts w:ascii="Times New Roman" w:hAnsi="Times New Roman"/>
        <w:sz w:val="21"/>
        <w:szCs w:val="21"/>
      </w:rPr>
      <w:t>58</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1271D5">
      <w:rPr>
        <w:rStyle w:val="PageNumber"/>
        <w:rFonts w:ascii="Times New Roman" w:hAnsi="Times New Roman"/>
        <w:sz w:val="21"/>
        <w:szCs w:val="21"/>
      </w:rPr>
      <w:t>21 August 2024</w:t>
    </w:r>
  </w:p>
  <w:p w14:paraId="2C7BDAF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155FF" w14:textId="6C2F391F" w:rsidR="00632170" w:rsidRPr="00552C29" w:rsidRDefault="001271D5"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21 August</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58</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1E2D07A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003B0935"/>
    <w:multiLevelType w:val="hybridMultilevel"/>
    <w:tmpl w:val="D40A074E"/>
    <w:lvl w:ilvl="0" w:tplc="99B66F2E">
      <w:start w:val="1"/>
      <w:numFmt w:val="bullet"/>
      <w:lvlText w:val=""/>
      <w:lvlJc w:val="left"/>
      <w:pPr>
        <w:ind w:left="-11" w:hanging="360"/>
      </w:pPr>
      <w:rPr>
        <w:rFonts w:ascii="Wingdings 2" w:hAnsi="Wingdings 2" w:hint="default"/>
        <w:color w:val="000000" w:themeColor="text1"/>
      </w:rPr>
    </w:lvl>
    <w:lvl w:ilvl="1" w:tplc="0C090003" w:tentative="1">
      <w:start w:val="1"/>
      <w:numFmt w:val="bullet"/>
      <w:lvlText w:val="o"/>
      <w:lvlJc w:val="left"/>
      <w:pPr>
        <w:ind w:left="709" w:hanging="360"/>
      </w:pPr>
      <w:rPr>
        <w:rFonts w:ascii="Courier New" w:hAnsi="Courier New" w:cs="Courier New" w:hint="default"/>
      </w:rPr>
    </w:lvl>
    <w:lvl w:ilvl="2" w:tplc="0C090005" w:tentative="1">
      <w:start w:val="1"/>
      <w:numFmt w:val="bullet"/>
      <w:lvlText w:val=""/>
      <w:lvlJc w:val="left"/>
      <w:pPr>
        <w:ind w:left="1429" w:hanging="360"/>
      </w:pPr>
      <w:rPr>
        <w:rFonts w:ascii="Wingdings" w:hAnsi="Wingdings" w:hint="default"/>
      </w:rPr>
    </w:lvl>
    <w:lvl w:ilvl="3" w:tplc="0C090001" w:tentative="1">
      <w:start w:val="1"/>
      <w:numFmt w:val="bullet"/>
      <w:lvlText w:val=""/>
      <w:lvlJc w:val="left"/>
      <w:pPr>
        <w:ind w:left="2149" w:hanging="360"/>
      </w:pPr>
      <w:rPr>
        <w:rFonts w:ascii="Symbol" w:hAnsi="Symbol" w:hint="default"/>
      </w:rPr>
    </w:lvl>
    <w:lvl w:ilvl="4" w:tplc="0C090003" w:tentative="1">
      <w:start w:val="1"/>
      <w:numFmt w:val="bullet"/>
      <w:lvlText w:val="o"/>
      <w:lvlJc w:val="left"/>
      <w:pPr>
        <w:ind w:left="2869" w:hanging="360"/>
      </w:pPr>
      <w:rPr>
        <w:rFonts w:ascii="Courier New" w:hAnsi="Courier New" w:cs="Courier New" w:hint="default"/>
      </w:rPr>
    </w:lvl>
    <w:lvl w:ilvl="5" w:tplc="0C090005" w:tentative="1">
      <w:start w:val="1"/>
      <w:numFmt w:val="bullet"/>
      <w:lvlText w:val=""/>
      <w:lvlJc w:val="left"/>
      <w:pPr>
        <w:ind w:left="3589" w:hanging="360"/>
      </w:pPr>
      <w:rPr>
        <w:rFonts w:ascii="Wingdings" w:hAnsi="Wingdings" w:hint="default"/>
      </w:rPr>
    </w:lvl>
    <w:lvl w:ilvl="6" w:tplc="0C090001" w:tentative="1">
      <w:start w:val="1"/>
      <w:numFmt w:val="bullet"/>
      <w:lvlText w:val=""/>
      <w:lvlJc w:val="left"/>
      <w:pPr>
        <w:ind w:left="4309" w:hanging="360"/>
      </w:pPr>
      <w:rPr>
        <w:rFonts w:ascii="Symbol" w:hAnsi="Symbol" w:hint="default"/>
      </w:rPr>
    </w:lvl>
    <w:lvl w:ilvl="7" w:tplc="0C090003" w:tentative="1">
      <w:start w:val="1"/>
      <w:numFmt w:val="bullet"/>
      <w:lvlText w:val="o"/>
      <w:lvlJc w:val="left"/>
      <w:pPr>
        <w:ind w:left="5029" w:hanging="360"/>
      </w:pPr>
      <w:rPr>
        <w:rFonts w:ascii="Courier New" w:hAnsi="Courier New" w:cs="Courier New" w:hint="default"/>
      </w:rPr>
    </w:lvl>
    <w:lvl w:ilvl="8" w:tplc="0C090005" w:tentative="1">
      <w:start w:val="1"/>
      <w:numFmt w:val="bullet"/>
      <w:lvlText w:val=""/>
      <w:lvlJc w:val="left"/>
      <w:pPr>
        <w:ind w:left="5749" w:hanging="360"/>
      </w:pPr>
      <w:rPr>
        <w:rFonts w:ascii="Wingdings" w:hAnsi="Wingdings" w:hint="default"/>
      </w:rPr>
    </w:lvl>
  </w:abstractNum>
  <w:abstractNum w:abstractNumId="6" w15:restartNumberingAfterBreak="0">
    <w:nsid w:val="004F7860"/>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0F14F8C"/>
    <w:multiLevelType w:val="hybridMultilevel"/>
    <w:tmpl w:val="E1A065C0"/>
    <w:lvl w:ilvl="0" w:tplc="9B300098">
      <w:start w:val="1"/>
      <w:numFmt w:val="bullet"/>
      <w:lvlText w:val=""/>
      <w:lvlJc w:val="left"/>
      <w:pPr>
        <w:ind w:left="778" w:hanging="360"/>
      </w:pPr>
      <w:rPr>
        <w:rFonts w:ascii="Wingdings 2" w:hAnsi="Wingdings 2" w:hint="default"/>
        <w:color w:val="000000" w:themeColor="text1"/>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8" w15:restartNumberingAfterBreak="0">
    <w:nsid w:val="0173559E"/>
    <w:multiLevelType w:val="hybridMultilevel"/>
    <w:tmpl w:val="C34CF506"/>
    <w:lvl w:ilvl="0" w:tplc="0C090019">
      <w:start w:val="1"/>
      <w:numFmt w:val="lowerLetter"/>
      <w:lvlText w:val="%1."/>
      <w:lvlJc w:val="left"/>
      <w:pPr>
        <w:ind w:left="720" w:hanging="360"/>
      </w:pPr>
      <w:rPr>
        <w:rFonts w:hint="default"/>
        <w:b w:val="0"/>
        <w:bCs/>
        <w:sz w:val="20"/>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01B06618"/>
    <w:multiLevelType w:val="hybridMultilevel"/>
    <w:tmpl w:val="49C6B51A"/>
    <w:lvl w:ilvl="0" w:tplc="1024AB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0221598A"/>
    <w:multiLevelType w:val="hybridMultilevel"/>
    <w:tmpl w:val="5F0E04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23E3A85"/>
    <w:multiLevelType w:val="hybridMultilevel"/>
    <w:tmpl w:val="3690833E"/>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2EA7DB6"/>
    <w:multiLevelType w:val="hybridMultilevel"/>
    <w:tmpl w:val="E7A07DD4"/>
    <w:lvl w:ilvl="0" w:tplc="92E62C8E">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36A3194"/>
    <w:multiLevelType w:val="hybridMultilevel"/>
    <w:tmpl w:val="5B0681C6"/>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3714242"/>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40A15EE"/>
    <w:multiLevelType w:val="hybridMultilevel"/>
    <w:tmpl w:val="AA96EE38"/>
    <w:lvl w:ilvl="0" w:tplc="CF52251A">
      <w:start w:val="1"/>
      <w:numFmt w:val="lowerLetter"/>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497387F"/>
    <w:multiLevelType w:val="hybridMultilevel"/>
    <w:tmpl w:val="4B86C6CE"/>
    <w:lvl w:ilvl="0" w:tplc="3FEE1934">
      <w:start w:val="1"/>
      <w:numFmt w:val="lowerLetter"/>
      <w:lvlText w:val="(%1)"/>
      <w:lvlJc w:val="left"/>
      <w:pPr>
        <w:ind w:left="1410" w:hanging="690"/>
      </w:pPr>
      <w:rPr>
        <w:rFonts w:hint="default"/>
        <w:b w:val="0"/>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04C76DE0"/>
    <w:multiLevelType w:val="hybridMultilevel"/>
    <w:tmpl w:val="D95E8916"/>
    <w:lvl w:ilvl="0" w:tplc="1840C9CC">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058A3F74"/>
    <w:multiLevelType w:val="hybridMultilevel"/>
    <w:tmpl w:val="2216EAF2"/>
    <w:lvl w:ilvl="0" w:tplc="FA1232DC">
      <w:start w:val="1"/>
      <w:numFmt w:val="lowerLetter"/>
      <w:lvlText w:val="(%1)"/>
      <w:lvlJc w:val="left"/>
      <w:pPr>
        <w:ind w:left="144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5BC2504"/>
    <w:multiLevelType w:val="hybridMultilevel"/>
    <w:tmpl w:val="3408A2BC"/>
    <w:lvl w:ilvl="0" w:tplc="0C09001B">
      <w:start w:val="1"/>
      <w:numFmt w:val="lowerRoman"/>
      <w:lvlText w:val="%1."/>
      <w:lvlJc w:val="right"/>
      <w:pPr>
        <w:ind w:left="144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5E71677"/>
    <w:multiLevelType w:val="hybridMultilevel"/>
    <w:tmpl w:val="B52248C2"/>
    <w:lvl w:ilvl="0" w:tplc="D65AF408">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062150B4"/>
    <w:multiLevelType w:val="multilevel"/>
    <w:tmpl w:val="88B4043C"/>
    <w:lvl w:ilvl="0">
      <w:start w:val="1"/>
      <w:numFmt w:val="bullet"/>
      <w:lvlText w:val=""/>
      <w:lvlJc w:val="left"/>
      <w:pPr>
        <w:ind w:left="0" w:firstLine="0"/>
      </w:pPr>
      <w:rPr>
        <w:rFonts w:ascii="Wingdings 2" w:hAnsi="Wingdings 2" w:hint="default"/>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063C568C"/>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6726F13"/>
    <w:multiLevelType w:val="hybridMultilevel"/>
    <w:tmpl w:val="F6084282"/>
    <w:lvl w:ilvl="0" w:tplc="FFFFFFFF">
      <w:start w:val="1"/>
      <w:numFmt w:val="lowerLetter"/>
      <w:lvlText w:val="(%1)"/>
      <w:lvlJc w:val="left"/>
      <w:pPr>
        <w:ind w:left="720" w:hanging="360"/>
      </w:pPr>
      <w:rPr>
        <w:rFonts w:ascii="Arial" w:hAnsi="Arial" w:hint="default"/>
        <w:b w:val="0"/>
        <w:i w:val="0"/>
        <w:sz w:val="20"/>
      </w:rPr>
    </w:lvl>
    <w:lvl w:ilvl="1" w:tplc="FFFFFFFF">
      <w:start w:val="1"/>
      <w:numFmt w:val="lowerRoman"/>
      <w:lvlText w:val="%2."/>
      <w:lvlJc w:val="right"/>
      <w:pPr>
        <w:ind w:left="1440" w:hanging="360"/>
      </w:pPr>
      <w:rPr>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06AB7125"/>
    <w:multiLevelType w:val="hybridMultilevel"/>
    <w:tmpl w:val="FCD048FA"/>
    <w:lvl w:ilvl="0" w:tplc="E7DA4F6C">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6F0497E"/>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6" w15:restartNumberingAfterBreak="0">
    <w:nsid w:val="07B1435F"/>
    <w:multiLevelType w:val="hybridMultilevel"/>
    <w:tmpl w:val="D12CFB48"/>
    <w:lvl w:ilvl="0" w:tplc="E98434B6">
      <w:start w:val="1"/>
      <w:numFmt w:val="bullet"/>
      <w:lvlText w:val=""/>
      <w:lvlJc w:val="left"/>
      <w:pPr>
        <w:ind w:left="360" w:hanging="360"/>
      </w:pPr>
      <w:rPr>
        <w:rFonts w:ascii="Wingdings 2" w:hAnsi="Wingdings 2" w:hint="default"/>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07BE4630"/>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08037F76"/>
    <w:multiLevelType w:val="hybridMultilevel"/>
    <w:tmpl w:val="0FA21452"/>
    <w:lvl w:ilvl="0" w:tplc="FFFFFFFF">
      <w:start w:val="1"/>
      <w:numFmt w:val="low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08111910"/>
    <w:multiLevelType w:val="hybridMultilevel"/>
    <w:tmpl w:val="2D86C628"/>
    <w:lvl w:ilvl="0" w:tplc="8B082BE6">
      <w:start w:val="1"/>
      <w:numFmt w:val="decimal"/>
      <w:lvlText w:val="%1."/>
      <w:lvlJc w:val="left"/>
      <w:pPr>
        <w:ind w:left="720" w:hanging="360"/>
      </w:pPr>
      <w:rPr>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084A308B"/>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08623D64"/>
    <w:multiLevelType w:val="hybridMultilevel"/>
    <w:tmpl w:val="ADCA919E"/>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08944F4D"/>
    <w:multiLevelType w:val="hybridMultilevel"/>
    <w:tmpl w:val="F6084282"/>
    <w:lvl w:ilvl="0" w:tplc="9042A0FC">
      <w:start w:val="1"/>
      <w:numFmt w:val="lowerLetter"/>
      <w:lvlText w:val="(%1)"/>
      <w:lvlJc w:val="left"/>
      <w:pPr>
        <w:ind w:left="720" w:hanging="360"/>
      </w:pPr>
      <w:rPr>
        <w:rFonts w:ascii="Arial" w:hAnsi="Arial" w:hint="default"/>
        <w:b w:val="0"/>
        <w:i w:val="0"/>
        <w:sz w:val="20"/>
      </w:rPr>
    </w:lvl>
    <w:lvl w:ilvl="1" w:tplc="D44265E6">
      <w:start w:val="1"/>
      <w:numFmt w:val="lowerRoman"/>
      <w:lvlText w:val="%2."/>
      <w:lvlJc w:val="right"/>
      <w:pPr>
        <w:ind w:left="1440" w:hanging="360"/>
      </w:pPr>
      <w:rPr>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08A542BF"/>
    <w:multiLevelType w:val="multilevel"/>
    <w:tmpl w:val="800E036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08CC196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8D0462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093F5AE0"/>
    <w:multiLevelType w:val="hybridMultilevel"/>
    <w:tmpl w:val="23CCB7F8"/>
    <w:lvl w:ilvl="0" w:tplc="FA1232DC">
      <w:start w:val="1"/>
      <w:numFmt w:val="lowerLetter"/>
      <w:lvlText w:val="(%1)"/>
      <w:lvlJc w:val="left"/>
      <w:pPr>
        <w:ind w:left="720" w:hanging="360"/>
      </w:pPr>
      <w:rPr>
        <w:rFonts w:hint="default"/>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09C44E79"/>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09CA2950"/>
    <w:multiLevelType w:val="multilevel"/>
    <w:tmpl w:val="871813D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0B01659E"/>
    <w:multiLevelType w:val="multilevel"/>
    <w:tmpl w:val="3CD88C4C"/>
    <w:lvl w:ilvl="0">
      <w:start w:val="1"/>
      <w:numFmt w:val="bullet"/>
      <w:lvlText w:val=""/>
      <w:lvlJc w:val="left"/>
      <w:pPr>
        <w:ind w:left="360" w:hanging="360"/>
      </w:pPr>
      <w:rPr>
        <w:rFonts w:ascii="Wingdings 2" w:hAnsi="Wingdings 2" w:hint="default"/>
        <w:color w:val="000000" w:themeColor="text1"/>
      </w:rPr>
    </w:lvl>
    <w:lvl w:ilvl="1">
      <w:start w:val="1"/>
      <w:numFmt w:val="bullet"/>
      <w:lvlText w:val=""/>
      <w:lvlJc w:val="left"/>
      <w:pPr>
        <w:ind w:left="792" w:hanging="432"/>
      </w:pPr>
      <w:rPr>
        <w:rFonts w:ascii="Wingdings 2" w:hAnsi="Wingdings 2" w:hint="default"/>
        <w:color w:val="000000" w:themeColor="text1"/>
      </w:rPr>
    </w:lvl>
    <w:lvl w:ilvl="2">
      <w:start w:val="1"/>
      <w:numFmt w:val="lowerRoman"/>
      <w:lvlText w:val="%3."/>
      <w:lvlJc w:val="left"/>
      <w:pPr>
        <w:ind w:left="1224" w:hanging="504"/>
      </w:pPr>
      <w:rPr>
        <w:rFonts w:hint="default"/>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0B044AC0"/>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0BAE312C"/>
    <w:multiLevelType w:val="hybridMultilevel"/>
    <w:tmpl w:val="5E881516"/>
    <w:lvl w:ilvl="0" w:tplc="0C090001">
      <w:start w:val="1"/>
      <w:numFmt w:val="bullet"/>
      <w:lvlText w:val=""/>
      <w:lvlJc w:val="left"/>
      <w:pPr>
        <w:ind w:left="720" w:hanging="360"/>
      </w:pPr>
      <w:rPr>
        <w:rFonts w:ascii="Symbol" w:hAnsi="Symbo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0CD2060B"/>
    <w:multiLevelType w:val="hybridMultilevel"/>
    <w:tmpl w:val="13FE7D32"/>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43" w15:restartNumberingAfterBreak="0">
    <w:nsid w:val="0D327350"/>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D454370"/>
    <w:multiLevelType w:val="hybridMultilevel"/>
    <w:tmpl w:val="643AA2F6"/>
    <w:lvl w:ilvl="0" w:tplc="743C80EC">
      <w:start w:val="1"/>
      <w:numFmt w:val="decimal"/>
      <w:lvlText w:val="%1."/>
      <w:lvlJc w:val="left"/>
      <w:pPr>
        <w:ind w:left="953" w:hanging="593"/>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0D6E62D1"/>
    <w:multiLevelType w:val="hybridMultilevel"/>
    <w:tmpl w:val="9BB61876"/>
    <w:lvl w:ilvl="0" w:tplc="D31A340A">
      <w:start w:val="1"/>
      <w:numFmt w:val="lowerLetter"/>
      <w:lvlText w:val="%1."/>
      <w:lvlJc w:val="left"/>
      <w:pPr>
        <w:ind w:left="360" w:hanging="360"/>
      </w:pPr>
      <w:rPr>
        <w:rFonts w:ascii="Arial" w:eastAsia="Times New Roman" w:hAnsi="Arial" w:cs="Arial" w:hint="default"/>
        <w:b w:val="0"/>
        <w:color w:val="000000" w:themeColor="text1"/>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0D8962BC"/>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0DBE581A"/>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0E877684"/>
    <w:multiLevelType w:val="hybridMultilevel"/>
    <w:tmpl w:val="0A1E5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0FAC788D"/>
    <w:multiLevelType w:val="multilevel"/>
    <w:tmpl w:val="8D7EABC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0FFF4C25"/>
    <w:multiLevelType w:val="hybridMultilevel"/>
    <w:tmpl w:val="7FD0CC6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0694787"/>
    <w:multiLevelType w:val="hybridMultilevel"/>
    <w:tmpl w:val="A25AED8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106D5718"/>
    <w:multiLevelType w:val="hybridMultilevel"/>
    <w:tmpl w:val="D97E3EF6"/>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10FB1AD0"/>
    <w:multiLevelType w:val="hybridMultilevel"/>
    <w:tmpl w:val="96A4992E"/>
    <w:lvl w:ilvl="0" w:tplc="0C09000F">
      <w:start w:val="1"/>
      <w:numFmt w:val="decimal"/>
      <w:lvlText w:val="%1."/>
      <w:lvlJc w:val="left"/>
      <w:pPr>
        <w:ind w:left="778" w:hanging="360"/>
      </w:pPr>
    </w:lvl>
    <w:lvl w:ilvl="1" w:tplc="0C090019" w:tentative="1">
      <w:start w:val="1"/>
      <w:numFmt w:val="lowerLetter"/>
      <w:lvlText w:val="%2."/>
      <w:lvlJc w:val="left"/>
      <w:pPr>
        <w:ind w:left="1498" w:hanging="360"/>
      </w:pPr>
    </w:lvl>
    <w:lvl w:ilvl="2" w:tplc="0C09001B" w:tentative="1">
      <w:start w:val="1"/>
      <w:numFmt w:val="lowerRoman"/>
      <w:lvlText w:val="%3."/>
      <w:lvlJc w:val="right"/>
      <w:pPr>
        <w:ind w:left="2218" w:hanging="180"/>
      </w:pPr>
    </w:lvl>
    <w:lvl w:ilvl="3" w:tplc="0C09000F" w:tentative="1">
      <w:start w:val="1"/>
      <w:numFmt w:val="decimal"/>
      <w:lvlText w:val="%4."/>
      <w:lvlJc w:val="left"/>
      <w:pPr>
        <w:ind w:left="2938" w:hanging="360"/>
      </w:pPr>
    </w:lvl>
    <w:lvl w:ilvl="4" w:tplc="0C090019" w:tentative="1">
      <w:start w:val="1"/>
      <w:numFmt w:val="lowerLetter"/>
      <w:lvlText w:val="%5."/>
      <w:lvlJc w:val="left"/>
      <w:pPr>
        <w:ind w:left="3658" w:hanging="360"/>
      </w:pPr>
    </w:lvl>
    <w:lvl w:ilvl="5" w:tplc="0C09001B" w:tentative="1">
      <w:start w:val="1"/>
      <w:numFmt w:val="lowerRoman"/>
      <w:lvlText w:val="%6."/>
      <w:lvlJc w:val="right"/>
      <w:pPr>
        <w:ind w:left="4378" w:hanging="180"/>
      </w:pPr>
    </w:lvl>
    <w:lvl w:ilvl="6" w:tplc="0C09000F" w:tentative="1">
      <w:start w:val="1"/>
      <w:numFmt w:val="decimal"/>
      <w:lvlText w:val="%7."/>
      <w:lvlJc w:val="left"/>
      <w:pPr>
        <w:ind w:left="5098" w:hanging="360"/>
      </w:pPr>
    </w:lvl>
    <w:lvl w:ilvl="7" w:tplc="0C090019" w:tentative="1">
      <w:start w:val="1"/>
      <w:numFmt w:val="lowerLetter"/>
      <w:lvlText w:val="%8."/>
      <w:lvlJc w:val="left"/>
      <w:pPr>
        <w:ind w:left="5818" w:hanging="360"/>
      </w:pPr>
    </w:lvl>
    <w:lvl w:ilvl="8" w:tplc="0C09001B" w:tentative="1">
      <w:start w:val="1"/>
      <w:numFmt w:val="lowerRoman"/>
      <w:lvlText w:val="%9."/>
      <w:lvlJc w:val="right"/>
      <w:pPr>
        <w:ind w:left="6538" w:hanging="180"/>
      </w:pPr>
    </w:lvl>
  </w:abstractNum>
  <w:abstractNum w:abstractNumId="56" w15:restartNumberingAfterBreak="0">
    <w:nsid w:val="12167D52"/>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22E1E6F"/>
    <w:multiLevelType w:val="hybridMultilevel"/>
    <w:tmpl w:val="C876D6E2"/>
    <w:lvl w:ilvl="0" w:tplc="0C09000F">
      <w:start w:val="1"/>
      <w:numFmt w:val="decimal"/>
      <w:lvlText w:val="%1."/>
      <w:lvlJc w:val="left"/>
      <w:pPr>
        <w:ind w:left="720" w:hanging="360"/>
      </w:pPr>
    </w:lvl>
    <w:lvl w:ilvl="1" w:tplc="EE1A07E8">
      <w:start w:val="1"/>
      <w:numFmt w:val="bullet"/>
      <w:lvlText w:val=""/>
      <w:lvlJc w:val="left"/>
      <w:pPr>
        <w:ind w:left="1440" w:hanging="360"/>
      </w:pPr>
      <w:rPr>
        <w:rFonts w:ascii="Wingdings 2" w:hAnsi="Wingdings 2"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12EF1A58"/>
    <w:multiLevelType w:val="hybridMultilevel"/>
    <w:tmpl w:val="F78E9BA6"/>
    <w:lvl w:ilvl="0" w:tplc="E0A00C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3636733"/>
    <w:multiLevelType w:val="multilevel"/>
    <w:tmpl w:val="41CA5B6E"/>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137A6040"/>
    <w:multiLevelType w:val="hybridMultilevel"/>
    <w:tmpl w:val="3F8674DC"/>
    <w:lvl w:ilvl="0" w:tplc="71F407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3FA0349"/>
    <w:multiLevelType w:val="hybridMultilevel"/>
    <w:tmpl w:val="7FD0CC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4470A87"/>
    <w:multiLevelType w:val="hybridMultilevel"/>
    <w:tmpl w:val="EECC994E"/>
    <w:lvl w:ilvl="0" w:tplc="EF0C5494">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159115F1"/>
    <w:multiLevelType w:val="hybridMultilevel"/>
    <w:tmpl w:val="D556FF66"/>
    <w:lvl w:ilvl="0" w:tplc="99B66F2E">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1608721A"/>
    <w:multiLevelType w:val="hybridMultilevel"/>
    <w:tmpl w:val="AE00C5E2"/>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161B4B20"/>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64F7D59"/>
    <w:multiLevelType w:val="hybridMultilevel"/>
    <w:tmpl w:val="42424CDC"/>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16C95C88"/>
    <w:multiLevelType w:val="hybridMultilevel"/>
    <w:tmpl w:val="07524BDA"/>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68" w15:restartNumberingAfterBreak="0">
    <w:nsid w:val="176235D2"/>
    <w:multiLevelType w:val="hybridMultilevel"/>
    <w:tmpl w:val="4D90DF9A"/>
    <w:lvl w:ilvl="0" w:tplc="B8A40F1A">
      <w:start w:val="1"/>
      <w:numFmt w:val="lowerLetter"/>
      <w:lvlText w:val="%1."/>
      <w:lvlJc w:val="left"/>
      <w:pPr>
        <w:ind w:left="720" w:hanging="360"/>
      </w:pPr>
      <w:rPr>
        <w:rFonts w:ascii="Arial" w:hAnsi="Arial" w:cs="Arial" w:hint="default"/>
        <w:sz w:val="20"/>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17A72673"/>
    <w:multiLevelType w:val="hybridMultilevel"/>
    <w:tmpl w:val="A3AEE27C"/>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1839760F"/>
    <w:multiLevelType w:val="hybridMultilevel"/>
    <w:tmpl w:val="737821C4"/>
    <w:lvl w:ilvl="0" w:tplc="9B300098">
      <w:start w:val="1"/>
      <w:numFmt w:val="bullet"/>
      <w:lvlText w:val=""/>
      <w:lvlJc w:val="left"/>
      <w:pPr>
        <w:ind w:left="670" w:hanging="360"/>
      </w:pPr>
      <w:rPr>
        <w:rFonts w:ascii="Wingdings 2" w:hAnsi="Wingdings 2" w:hint="default"/>
        <w:color w:val="000000" w:themeColor="text1"/>
      </w:rPr>
    </w:lvl>
    <w:lvl w:ilvl="1" w:tplc="0C090003" w:tentative="1">
      <w:start w:val="1"/>
      <w:numFmt w:val="bullet"/>
      <w:lvlText w:val="o"/>
      <w:lvlJc w:val="left"/>
      <w:pPr>
        <w:ind w:left="1390" w:hanging="360"/>
      </w:pPr>
      <w:rPr>
        <w:rFonts w:ascii="Courier New" w:hAnsi="Courier New" w:cs="Courier New" w:hint="default"/>
      </w:rPr>
    </w:lvl>
    <w:lvl w:ilvl="2" w:tplc="0C090005" w:tentative="1">
      <w:start w:val="1"/>
      <w:numFmt w:val="bullet"/>
      <w:lvlText w:val=""/>
      <w:lvlJc w:val="left"/>
      <w:pPr>
        <w:ind w:left="2110" w:hanging="360"/>
      </w:pPr>
      <w:rPr>
        <w:rFonts w:ascii="Wingdings" w:hAnsi="Wingdings" w:hint="default"/>
      </w:rPr>
    </w:lvl>
    <w:lvl w:ilvl="3" w:tplc="0C090001" w:tentative="1">
      <w:start w:val="1"/>
      <w:numFmt w:val="bullet"/>
      <w:lvlText w:val=""/>
      <w:lvlJc w:val="left"/>
      <w:pPr>
        <w:ind w:left="2830" w:hanging="360"/>
      </w:pPr>
      <w:rPr>
        <w:rFonts w:ascii="Symbol" w:hAnsi="Symbol" w:hint="default"/>
      </w:rPr>
    </w:lvl>
    <w:lvl w:ilvl="4" w:tplc="0C090003" w:tentative="1">
      <w:start w:val="1"/>
      <w:numFmt w:val="bullet"/>
      <w:lvlText w:val="o"/>
      <w:lvlJc w:val="left"/>
      <w:pPr>
        <w:ind w:left="3550" w:hanging="360"/>
      </w:pPr>
      <w:rPr>
        <w:rFonts w:ascii="Courier New" w:hAnsi="Courier New" w:cs="Courier New" w:hint="default"/>
      </w:rPr>
    </w:lvl>
    <w:lvl w:ilvl="5" w:tplc="0C090005" w:tentative="1">
      <w:start w:val="1"/>
      <w:numFmt w:val="bullet"/>
      <w:lvlText w:val=""/>
      <w:lvlJc w:val="left"/>
      <w:pPr>
        <w:ind w:left="4270" w:hanging="360"/>
      </w:pPr>
      <w:rPr>
        <w:rFonts w:ascii="Wingdings" w:hAnsi="Wingdings" w:hint="default"/>
      </w:rPr>
    </w:lvl>
    <w:lvl w:ilvl="6" w:tplc="0C090001" w:tentative="1">
      <w:start w:val="1"/>
      <w:numFmt w:val="bullet"/>
      <w:lvlText w:val=""/>
      <w:lvlJc w:val="left"/>
      <w:pPr>
        <w:ind w:left="4990" w:hanging="360"/>
      </w:pPr>
      <w:rPr>
        <w:rFonts w:ascii="Symbol" w:hAnsi="Symbol" w:hint="default"/>
      </w:rPr>
    </w:lvl>
    <w:lvl w:ilvl="7" w:tplc="0C090003" w:tentative="1">
      <w:start w:val="1"/>
      <w:numFmt w:val="bullet"/>
      <w:lvlText w:val="o"/>
      <w:lvlJc w:val="left"/>
      <w:pPr>
        <w:ind w:left="5710" w:hanging="360"/>
      </w:pPr>
      <w:rPr>
        <w:rFonts w:ascii="Courier New" w:hAnsi="Courier New" w:cs="Courier New" w:hint="default"/>
      </w:rPr>
    </w:lvl>
    <w:lvl w:ilvl="8" w:tplc="0C090005" w:tentative="1">
      <w:start w:val="1"/>
      <w:numFmt w:val="bullet"/>
      <w:lvlText w:val=""/>
      <w:lvlJc w:val="left"/>
      <w:pPr>
        <w:ind w:left="6430" w:hanging="360"/>
      </w:pPr>
      <w:rPr>
        <w:rFonts w:ascii="Wingdings" w:hAnsi="Wingdings" w:hint="default"/>
      </w:rPr>
    </w:lvl>
  </w:abstractNum>
  <w:abstractNum w:abstractNumId="71" w15:restartNumberingAfterBreak="0">
    <w:nsid w:val="185368DA"/>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18843FF2"/>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189304A5"/>
    <w:multiLevelType w:val="hybridMultilevel"/>
    <w:tmpl w:val="A9A6F688"/>
    <w:lvl w:ilvl="0" w:tplc="38B86F1C">
      <w:start w:val="1"/>
      <w:numFmt w:val="bullet"/>
      <w:lvlText w:val=""/>
      <w:lvlJc w:val="left"/>
      <w:pPr>
        <w:ind w:left="360" w:hanging="360"/>
      </w:pPr>
      <w:rPr>
        <w:rFonts w:ascii="Wingdings 2" w:hAnsi="Wingdings 2"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4" w15:restartNumberingAfterBreak="0">
    <w:nsid w:val="18EF3211"/>
    <w:multiLevelType w:val="hybridMultilevel"/>
    <w:tmpl w:val="B6D0DD0A"/>
    <w:lvl w:ilvl="0" w:tplc="64101EE4">
      <w:start w:val="1"/>
      <w:numFmt w:val="upperLetter"/>
      <w:lvlText w:val="%1."/>
      <w:lvlJc w:val="left"/>
      <w:pPr>
        <w:ind w:left="720" w:hanging="360"/>
      </w:pPr>
      <w:rPr>
        <w:rFonts w:ascii="Arial" w:hAnsi="Arial" w:cs="Arial" w:hint="default"/>
        <w:sz w:val="20"/>
        <w:szCs w:val="1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5" w15:restartNumberingAfterBreak="0">
    <w:nsid w:val="1944798F"/>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9AA45C6"/>
    <w:multiLevelType w:val="multilevel"/>
    <w:tmpl w:val="625A6BC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1A171DA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1A6830BF"/>
    <w:multiLevelType w:val="hybridMultilevel"/>
    <w:tmpl w:val="38E8A2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1AC40ADF"/>
    <w:multiLevelType w:val="hybridMultilevel"/>
    <w:tmpl w:val="5782A05C"/>
    <w:lvl w:ilvl="0" w:tplc="99B66F2E">
      <w:start w:val="1"/>
      <w:numFmt w:val="bullet"/>
      <w:lvlText w:val=""/>
      <w:lvlJc w:val="left"/>
      <w:pPr>
        <w:ind w:left="748" w:hanging="360"/>
      </w:pPr>
      <w:rPr>
        <w:rFonts w:ascii="Wingdings 2" w:hAnsi="Wingdings 2" w:hint="default"/>
        <w:color w:val="000000" w:themeColor="text1"/>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81" w15:restartNumberingAfterBreak="0">
    <w:nsid w:val="1B11002C"/>
    <w:multiLevelType w:val="multilevel"/>
    <w:tmpl w:val="6186E5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1B251961"/>
    <w:multiLevelType w:val="hybridMultilevel"/>
    <w:tmpl w:val="926CACE6"/>
    <w:lvl w:ilvl="0" w:tplc="FA1232DC">
      <w:start w:val="1"/>
      <w:numFmt w:val="lowerLetter"/>
      <w:lvlText w:val="(%1)"/>
      <w:lvlJc w:val="left"/>
      <w:pPr>
        <w:ind w:left="720" w:hanging="360"/>
      </w:pPr>
      <w:rPr>
        <w:rFonts w:hint="default"/>
        <w:color w:val="000000" w:themeColor="text1"/>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1B827257"/>
    <w:multiLevelType w:val="hybridMultilevel"/>
    <w:tmpl w:val="9B0A7C1E"/>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1B860C07"/>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1C1055C2"/>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1CAA4D6C"/>
    <w:multiLevelType w:val="hybridMultilevel"/>
    <w:tmpl w:val="32542EE8"/>
    <w:lvl w:ilvl="0" w:tplc="E9B67000">
      <w:start w:val="1"/>
      <w:numFmt w:val="lowerLetter"/>
      <w:lvlText w:val="(%1)"/>
      <w:lvlJc w:val="left"/>
      <w:pPr>
        <w:ind w:left="720" w:hanging="360"/>
      </w:pPr>
      <w:rPr>
        <w:rFonts w:hint="default"/>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1CE12012"/>
    <w:multiLevelType w:val="hybridMultilevel"/>
    <w:tmpl w:val="1B144CE2"/>
    <w:lvl w:ilvl="0" w:tplc="99B66F2E">
      <w:start w:val="1"/>
      <w:numFmt w:val="bullet"/>
      <w:lvlText w:val=""/>
      <w:lvlJc w:val="left"/>
      <w:pPr>
        <w:ind w:left="748" w:hanging="360"/>
      </w:pPr>
      <w:rPr>
        <w:rFonts w:ascii="Wingdings 2" w:hAnsi="Wingdings 2" w:hint="default"/>
        <w:color w:val="000000" w:themeColor="text1"/>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88" w15:restartNumberingAfterBreak="0">
    <w:nsid w:val="1CE66555"/>
    <w:multiLevelType w:val="hybridMultilevel"/>
    <w:tmpl w:val="B06E0A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1CF2285A"/>
    <w:multiLevelType w:val="hybridMultilevel"/>
    <w:tmpl w:val="EFD20E1C"/>
    <w:lvl w:ilvl="0" w:tplc="95602A6C">
      <w:start w:val="1"/>
      <w:numFmt w:val="bullet"/>
      <w:lvlText w:val=""/>
      <w:lvlJc w:val="left"/>
      <w:pPr>
        <w:ind w:left="360" w:hanging="360"/>
      </w:pPr>
      <w:rPr>
        <w:rFonts w:ascii="Wingdings 2" w:hAnsi="Wingdings 2" w:hint="default"/>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0" w15:restartNumberingAfterBreak="0">
    <w:nsid w:val="1D1B596C"/>
    <w:multiLevelType w:val="multilevel"/>
    <w:tmpl w:val="59EAE08A"/>
    <w:lvl w:ilvl="0">
      <w:start w:val="25"/>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1" w15:restartNumberingAfterBreak="0">
    <w:nsid w:val="1D416DAD"/>
    <w:multiLevelType w:val="hybridMultilevel"/>
    <w:tmpl w:val="A582105A"/>
    <w:lvl w:ilvl="0" w:tplc="9B300098">
      <w:start w:val="1"/>
      <w:numFmt w:val="bullet"/>
      <w:lvlText w:val=""/>
      <w:lvlJc w:val="left"/>
      <w:pPr>
        <w:ind w:left="720" w:hanging="360"/>
      </w:pPr>
      <w:rPr>
        <w:rFonts w:ascii="Wingdings 2" w:hAnsi="Wingdings 2"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1DCE2345"/>
    <w:multiLevelType w:val="hybridMultilevel"/>
    <w:tmpl w:val="770ED9E0"/>
    <w:lvl w:ilvl="0" w:tplc="0C090001">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1DFE4B71"/>
    <w:multiLevelType w:val="multilevel"/>
    <w:tmpl w:val="32FE8CB8"/>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4" w15:restartNumberingAfterBreak="0">
    <w:nsid w:val="1E15421E"/>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1E3E762A"/>
    <w:multiLevelType w:val="hybridMultilevel"/>
    <w:tmpl w:val="5CCEE7B6"/>
    <w:lvl w:ilvl="0" w:tplc="E4623C68">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1E920ADD"/>
    <w:multiLevelType w:val="hybridMultilevel"/>
    <w:tmpl w:val="DC149ABE"/>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97" w15:restartNumberingAfterBreak="0">
    <w:nsid w:val="1EEE5936"/>
    <w:multiLevelType w:val="hybridMultilevel"/>
    <w:tmpl w:val="F27052C2"/>
    <w:lvl w:ilvl="0" w:tplc="67A0FEE8">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1F7323CA"/>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1F890AEC"/>
    <w:multiLevelType w:val="hybridMultilevel"/>
    <w:tmpl w:val="33B4EFFE"/>
    <w:lvl w:ilvl="0" w:tplc="4748E9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20C67A60"/>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21073539"/>
    <w:multiLevelType w:val="hybridMultilevel"/>
    <w:tmpl w:val="1986B378"/>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2" w15:restartNumberingAfterBreak="0">
    <w:nsid w:val="21F03729"/>
    <w:multiLevelType w:val="hybridMultilevel"/>
    <w:tmpl w:val="7130B4AC"/>
    <w:lvl w:ilvl="0" w:tplc="FFFFFFFF">
      <w:start w:val="1"/>
      <w:numFmt w:val="lowerLetter"/>
      <w:lvlText w:val="%1."/>
      <w:lvlJc w:val="left"/>
      <w:pPr>
        <w:ind w:left="720" w:hanging="360"/>
      </w:pPr>
      <w:rPr>
        <w:rFonts w:hint="default"/>
        <w:b w:val="0"/>
        <w:bCs/>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222B7EEE"/>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22443DC1"/>
    <w:multiLevelType w:val="hybridMultilevel"/>
    <w:tmpl w:val="98A47AF2"/>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5" w15:restartNumberingAfterBreak="0">
    <w:nsid w:val="226E0999"/>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22821159"/>
    <w:multiLevelType w:val="multilevel"/>
    <w:tmpl w:val="8DFC6A76"/>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7" w15:restartNumberingAfterBreak="0">
    <w:nsid w:val="22D21822"/>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22EC0282"/>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231F1B80"/>
    <w:multiLevelType w:val="hybridMultilevel"/>
    <w:tmpl w:val="06C06422"/>
    <w:lvl w:ilvl="0" w:tplc="99B66F2E">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0" w15:restartNumberingAfterBreak="0">
    <w:nsid w:val="23843BF5"/>
    <w:multiLevelType w:val="hybridMultilevel"/>
    <w:tmpl w:val="4484DD7A"/>
    <w:lvl w:ilvl="0" w:tplc="0C09000F">
      <w:start w:val="1"/>
      <w:numFmt w:val="decimal"/>
      <w:lvlText w:val="%1."/>
      <w:lvlJc w:val="left"/>
      <w:pPr>
        <w:ind w:left="720" w:hanging="360"/>
      </w:pPr>
      <w:rPr>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23855EE4"/>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23E255D8"/>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3E82921"/>
    <w:multiLevelType w:val="hybridMultilevel"/>
    <w:tmpl w:val="0C568FA2"/>
    <w:lvl w:ilvl="0" w:tplc="38B86F1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5" w15:restartNumberingAfterBreak="0">
    <w:nsid w:val="244E0DFB"/>
    <w:multiLevelType w:val="hybridMultilevel"/>
    <w:tmpl w:val="10969F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2493663B"/>
    <w:multiLevelType w:val="hybridMultilevel"/>
    <w:tmpl w:val="D95E8916"/>
    <w:lvl w:ilvl="0" w:tplc="FFFFFFFF">
      <w:start w:val="1"/>
      <w:numFmt w:val="lowerLetter"/>
      <w:lvlText w:val="%1."/>
      <w:lvlJc w:val="left"/>
      <w:pPr>
        <w:ind w:left="720" w:hanging="360"/>
      </w:pPr>
      <w:rPr>
        <w:rFonts w:ascii="Arial" w:hAnsi="Arial" w:cs="Arial" w:hint="default"/>
        <w:b w:val="0"/>
        <w:bCs/>
        <w:i w:val="0"/>
        <w:color w:val="000000" w:themeColor="text1"/>
        <w:sz w:val="20"/>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7" w15:restartNumberingAfterBreak="0">
    <w:nsid w:val="25097B34"/>
    <w:multiLevelType w:val="hybridMultilevel"/>
    <w:tmpl w:val="815297D2"/>
    <w:lvl w:ilvl="0" w:tplc="C0D07A66">
      <w:start w:val="1"/>
      <w:numFmt w:val="bullet"/>
      <w:lvlText w:val=""/>
      <w:lvlJc w:val="left"/>
      <w:pPr>
        <w:ind w:left="360" w:hanging="360"/>
      </w:pPr>
      <w:rPr>
        <w:rFonts w:ascii="Wingdings 2" w:hAnsi="Wingdings 2" w:hint="default"/>
        <w:b w:val="0"/>
        <w:color w:val="000000" w:themeColor="text1"/>
        <w:sz w:val="20"/>
        <w:szCs w:val="20"/>
      </w:rPr>
    </w:lvl>
    <w:lvl w:ilvl="1" w:tplc="49D4A26C">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8" w15:restartNumberingAfterBreak="0">
    <w:nsid w:val="25240458"/>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25793E2B"/>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26361972"/>
    <w:multiLevelType w:val="hybridMultilevel"/>
    <w:tmpl w:val="49C6B51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1" w15:restartNumberingAfterBreak="0">
    <w:nsid w:val="27286431"/>
    <w:multiLevelType w:val="hybridMultilevel"/>
    <w:tmpl w:val="F5AED212"/>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2"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2738424C"/>
    <w:multiLevelType w:val="hybridMultilevel"/>
    <w:tmpl w:val="60CAC430"/>
    <w:lvl w:ilvl="0" w:tplc="CA0CC4BA">
      <w:start w:val="1"/>
      <w:numFmt w:val="bullet"/>
      <w:lvlText w:val=""/>
      <w:lvlJc w:val="left"/>
      <w:pPr>
        <w:ind w:left="1353" w:hanging="360"/>
      </w:pPr>
      <w:rPr>
        <w:rFonts w:ascii="Wingdings 2" w:hAnsi="Wingdings 2" w:hint="default"/>
        <w:color w:val="auto"/>
        <w:sz w:val="20"/>
        <w:szCs w:val="16"/>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24" w15:restartNumberingAfterBreak="0">
    <w:nsid w:val="275060A1"/>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27EC540D"/>
    <w:multiLevelType w:val="hybridMultilevel"/>
    <w:tmpl w:val="69D823B0"/>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6" w15:restartNumberingAfterBreak="0">
    <w:nsid w:val="280E6C6D"/>
    <w:multiLevelType w:val="hybridMultilevel"/>
    <w:tmpl w:val="8A2095E0"/>
    <w:lvl w:ilvl="0" w:tplc="5FB87534">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285340D3"/>
    <w:multiLevelType w:val="multilevel"/>
    <w:tmpl w:val="72F2147C"/>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8" w15:restartNumberingAfterBreak="0">
    <w:nsid w:val="287D72D6"/>
    <w:multiLevelType w:val="multilevel"/>
    <w:tmpl w:val="660EC5BE"/>
    <w:lvl w:ilvl="0">
      <w:start w:val="1"/>
      <w:numFmt w:val="decimal"/>
      <w:lvlText w:val="%1."/>
      <w:lvlJc w:val="left"/>
      <w:pPr>
        <w:ind w:left="0"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29B53CAB"/>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2A2744A4"/>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1" w15:restartNumberingAfterBreak="0">
    <w:nsid w:val="2A761D5A"/>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2AE55899"/>
    <w:multiLevelType w:val="hybridMultilevel"/>
    <w:tmpl w:val="421810B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2B337011"/>
    <w:multiLevelType w:val="hybridMultilevel"/>
    <w:tmpl w:val="004EF8E2"/>
    <w:lvl w:ilvl="0" w:tplc="9334C422">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4" w15:restartNumberingAfterBreak="0">
    <w:nsid w:val="2B4355EB"/>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2B6D31B5"/>
    <w:multiLevelType w:val="multilevel"/>
    <w:tmpl w:val="E9EC9B1C"/>
    <w:lvl w:ilvl="0">
      <w:start w:val="1"/>
      <w:numFmt w:val="decimal"/>
      <w:lvlText w:val="%1."/>
      <w:lvlJc w:val="left"/>
      <w:pPr>
        <w:ind w:left="360" w:hanging="360"/>
      </w:pPr>
    </w:lvl>
    <w:lvl w:ilvl="1">
      <w:start w:val="1"/>
      <w:numFmt w:val="bullet"/>
      <w:lvlText w:val=""/>
      <w:lvlJc w:val="left"/>
      <w:pPr>
        <w:ind w:left="792" w:hanging="432"/>
      </w:pPr>
      <w:rPr>
        <w:rFonts w:ascii="Wingdings 2" w:hAnsi="Wingdings 2" w:hint="default"/>
        <w:color w:val="000000" w:themeColor="text1"/>
      </w:rPr>
    </w:lvl>
    <w:lvl w:ilvl="2">
      <w:start w:val="1"/>
      <w:numFmt w:val="lowerRoman"/>
      <w:lvlText w:val="%3."/>
      <w:lvlJc w:val="left"/>
      <w:pPr>
        <w:ind w:left="1224" w:hanging="504"/>
      </w:pPr>
      <w:rPr>
        <w:rFonts w:hint="default"/>
        <w:color w:val="auto"/>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2BBD30C3"/>
    <w:multiLevelType w:val="hybridMultilevel"/>
    <w:tmpl w:val="C4163760"/>
    <w:lvl w:ilvl="0" w:tplc="CF801484">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2CA43D23"/>
    <w:multiLevelType w:val="hybridMultilevel"/>
    <w:tmpl w:val="D1BEFF62"/>
    <w:lvl w:ilvl="0" w:tplc="3D10E0F6">
      <w:start w:val="1"/>
      <w:numFmt w:val="lowerLetter"/>
      <w:lvlText w:val="(%1)"/>
      <w:lvlJc w:val="left"/>
      <w:pPr>
        <w:ind w:left="720" w:hanging="360"/>
      </w:pPr>
      <w:rPr>
        <w:rFonts w:cs="Arial"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8" w15:restartNumberingAfterBreak="0">
    <w:nsid w:val="2CE22668"/>
    <w:multiLevelType w:val="hybridMultilevel"/>
    <w:tmpl w:val="271601F2"/>
    <w:lvl w:ilvl="0" w:tplc="CC5C75C2">
      <w:start w:val="1"/>
      <w:numFmt w:val="bullet"/>
      <w:lvlText w:val=""/>
      <w:lvlJc w:val="left"/>
      <w:pPr>
        <w:ind w:left="1352" w:hanging="360"/>
      </w:pPr>
      <w:rPr>
        <w:rFonts w:ascii="Wingdings 2" w:hAnsi="Wingdings 2" w:hint="default"/>
        <w:sz w:val="20"/>
        <w:szCs w:val="16"/>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139" w15:restartNumberingAfterBreak="0">
    <w:nsid w:val="2D6068CA"/>
    <w:multiLevelType w:val="hybridMultilevel"/>
    <w:tmpl w:val="7D28CC52"/>
    <w:lvl w:ilvl="0" w:tplc="1840C9CC">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2DD1632B"/>
    <w:multiLevelType w:val="hybridMultilevel"/>
    <w:tmpl w:val="929CF202"/>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2DF37389"/>
    <w:multiLevelType w:val="hybridMultilevel"/>
    <w:tmpl w:val="CF441FE2"/>
    <w:lvl w:ilvl="0" w:tplc="ACAE0168">
      <w:start w:val="1"/>
      <w:numFmt w:val="lowerLetter"/>
      <w:lvlText w:val="(%1)"/>
      <w:lvlJc w:val="left"/>
      <w:pPr>
        <w:ind w:left="360" w:hanging="360"/>
      </w:pPr>
      <w:rPr>
        <w:rFonts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2E2B5CDF"/>
    <w:multiLevelType w:val="hybridMultilevel"/>
    <w:tmpl w:val="30A227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2E4844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4" w15:restartNumberingAfterBreak="0">
    <w:nsid w:val="2E551C22"/>
    <w:multiLevelType w:val="hybridMultilevel"/>
    <w:tmpl w:val="0916D830"/>
    <w:lvl w:ilvl="0" w:tplc="ED4E5052">
      <w:start w:val="1"/>
      <w:numFmt w:val="bullet"/>
      <w:lvlText w:val=""/>
      <w:lvlJc w:val="left"/>
      <w:pPr>
        <w:ind w:left="720"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2E5F3336"/>
    <w:multiLevelType w:val="hybridMultilevel"/>
    <w:tmpl w:val="DA7C4B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6" w15:restartNumberingAfterBreak="0">
    <w:nsid w:val="2EA23517"/>
    <w:multiLevelType w:val="hybridMultilevel"/>
    <w:tmpl w:val="4D90DF9A"/>
    <w:lvl w:ilvl="0" w:tplc="FFFFFFFF">
      <w:start w:val="1"/>
      <w:numFmt w:val="lowerLetter"/>
      <w:lvlText w:val="%1."/>
      <w:lvlJc w:val="left"/>
      <w:pPr>
        <w:ind w:left="720" w:hanging="360"/>
      </w:pPr>
      <w:rPr>
        <w:rFonts w:ascii="Arial" w:hAnsi="Arial" w:cs="Arial" w:hint="default"/>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2EA406F3"/>
    <w:multiLevelType w:val="hybridMultilevel"/>
    <w:tmpl w:val="E9AC1030"/>
    <w:lvl w:ilvl="0" w:tplc="7BC4A71A">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2EFA5753"/>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149" w15:restartNumberingAfterBreak="0">
    <w:nsid w:val="2EFA71E2"/>
    <w:multiLevelType w:val="hybridMultilevel"/>
    <w:tmpl w:val="9D369BA4"/>
    <w:lvl w:ilvl="0" w:tplc="ED4E5052">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0" w15:restartNumberingAfterBreak="0">
    <w:nsid w:val="30B00998"/>
    <w:multiLevelType w:val="hybridMultilevel"/>
    <w:tmpl w:val="595A6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31485144"/>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3170421B"/>
    <w:multiLevelType w:val="hybridMultilevel"/>
    <w:tmpl w:val="61603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17F7F33"/>
    <w:multiLevelType w:val="hybridMultilevel"/>
    <w:tmpl w:val="9AF2AAA6"/>
    <w:lvl w:ilvl="0" w:tplc="FFFFFFFF">
      <w:start w:val="1"/>
      <w:numFmt w:val="lowerLetter"/>
      <w:lvlText w:val="(%1)"/>
      <w:lvlJc w:val="left"/>
      <w:pPr>
        <w:ind w:left="72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31815022"/>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326343E2"/>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328D044E"/>
    <w:multiLevelType w:val="hybridMultilevel"/>
    <w:tmpl w:val="1242DF92"/>
    <w:lvl w:ilvl="0" w:tplc="69241DD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8" w15:restartNumberingAfterBreak="0">
    <w:nsid w:val="32CD2423"/>
    <w:multiLevelType w:val="hybridMultilevel"/>
    <w:tmpl w:val="10783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32E52856"/>
    <w:multiLevelType w:val="hybridMultilevel"/>
    <w:tmpl w:val="53A2C6CC"/>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32EB0D67"/>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32EB2089"/>
    <w:multiLevelType w:val="hybridMultilevel"/>
    <w:tmpl w:val="B7D885E4"/>
    <w:lvl w:ilvl="0" w:tplc="25465030">
      <w:start w:val="1"/>
      <w:numFmt w:val="lowerLetter"/>
      <w:lvlText w:val="%1."/>
      <w:lvlJc w:val="left"/>
      <w:pPr>
        <w:ind w:left="720" w:hanging="360"/>
      </w:pPr>
      <w:rPr>
        <w:rFonts w:ascii="Arial" w:hAnsi="Arial" w:cs="Arial"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3345298F"/>
    <w:multiLevelType w:val="hybridMultilevel"/>
    <w:tmpl w:val="22EE58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3" w15:restartNumberingAfterBreak="0">
    <w:nsid w:val="339D3DAF"/>
    <w:multiLevelType w:val="hybridMultilevel"/>
    <w:tmpl w:val="9282F75C"/>
    <w:lvl w:ilvl="0" w:tplc="0C09000F">
      <w:start w:val="1"/>
      <w:numFmt w:val="decimal"/>
      <w:lvlText w:val="%1."/>
      <w:lvlJc w:val="left"/>
      <w:pPr>
        <w:ind w:left="720" w:hanging="360"/>
      </w:pPr>
    </w:lvl>
    <w:lvl w:ilvl="1" w:tplc="FA1232DC">
      <w:start w:val="1"/>
      <w:numFmt w:val="lowerLetter"/>
      <w:lvlText w:val="(%2)"/>
      <w:lvlJc w:val="left"/>
      <w:pPr>
        <w:ind w:left="1440" w:hanging="360"/>
      </w:pPr>
      <w:rPr>
        <w:rFonts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340B359C"/>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351C3440"/>
    <w:multiLevelType w:val="hybridMultilevel"/>
    <w:tmpl w:val="54940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6" w15:restartNumberingAfterBreak="0">
    <w:nsid w:val="35CA4890"/>
    <w:multiLevelType w:val="hybridMultilevel"/>
    <w:tmpl w:val="3690833E"/>
    <w:lvl w:ilvl="0" w:tplc="FFFFFFFF">
      <w:start w:val="1"/>
      <w:numFmt w:val="lowerLetter"/>
      <w:lvlText w:val="(%1)"/>
      <w:lvlJc w:val="left"/>
      <w:pPr>
        <w:ind w:left="720" w:hanging="360"/>
      </w:pPr>
      <w:rPr>
        <w:rFonts w:hint="default"/>
        <w:i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35D44205"/>
    <w:multiLevelType w:val="hybridMultilevel"/>
    <w:tmpl w:val="BFA221D4"/>
    <w:lvl w:ilvl="0" w:tplc="5FDC03E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35DD25EA"/>
    <w:multiLevelType w:val="hybridMultilevel"/>
    <w:tmpl w:val="7A0A42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36E65E9B"/>
    <w:multiLevelType w:val="hybridMultilevel"/>
    <w:tmpl w:val="76C28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0" w15:restartNumberingAfterBreak="0">
    <w:nsid w:val="372F4B55"/>
    <w:multiLevelType w:val="hybridMultilevel"/>
    <w:tmpl w:val="7D780ABC"/>
    <w:lvl w:ilvl="0" w:tplc="45588C66">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3A2132DE"/>
    <w:multiLevelType w:val="hybridMultilevel"/>
    <w:tmpl w:val="72602DB0"/>
    <w:lvl w:ilvl="0" w:tplc="046275CC">
      <w:start w:val="1"/>
      <w:numFmt w:val="lowerLetter"/>
      <w:lvlText w:val="(%1)"/>
      <w:lvlJc w:val="left"/>
      <w:pPr>
        <w:ind w:left="720" w:hanging="360"/>
      </w:pPr>
      <w:rPr>
        <w:rFonts w:ascii="Arial" w:eastAsia="Arial" w:hAnsi="Arial" w:cs="Arial"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3A7E3C2A"/>
    <w:multiLevelType w:val="hybridMultilevel"/>
    <w:tmpl w:val="9E6C263A"/>
    <w:lvl w:ilvl="0" w:tplc="42ECDE60">
      <w:start w:val="1"/>
      <w:numFmt w:val="bullet"/>
      <w:lvlText w:val=""/>
      <w:lvlJc w:val="left"/>
      <w:pPr>
        <w:ind w:left="360" w:hanging="360"/>
      </w:pPr>
      <w:rPr>
        <w:rFonts w:ascii="Wingdings 2" w:hAnsi="Wingdings 2" w:hint="default"/>
        <w:color w:val="000000" w:themeColor="text1"/>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3" w15:restartNumberingAfterBreak="0">
    <w:nsid w:val="3ACE419F"/>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3B045848"/>
    <w:multiLevelType w:val="hybridMultilevel"/>
    <w:tmpl w:val="8788DEE6"/>
    <w:lvl w:ilvl="0" w:tplc="B1B4D08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3B185007"/>
    <w:multiLevelType w:val="hybridMultilevel"/>
    <w:tmpl w:val="1B144CE2"/>
    <w:lvl w:ilvl="0" w:tplc="FFFFFFFF">
      <w:start w:val="1"/>
      <w:numFmt w:val="bullet"/>
      <w:lvlText w:val=""/>
      <w:lvlJc w:val="left"/>
      <w:pPr>
        <w:ind w:left="748" w:hanging="360"/>
      </w:pPr>
      <w:rPr>
        <w:rFonts w:ascii="Wingdings 2" w:hAnsi="Wingdings 2" w:hint="default"/>
        <w:color w:val="000000" w:themeColor="text1"/>
      </w:rPr>
    </w:lvl>
    <w:lvl w:ilvl="1" w:tplc="FFFFFFFF" w:tentative="1">
      <w:start w:val="1"/>
      <w:numFmt w:val="bullet"/>
      <w:lvlText w:val="o"/>
      <w:lvlJc w:val="left"/>
      <w:pPr>
        <w:ind w:left="1468" w:hanging="360"/>
      </w:pPr>
      <w:rPr>
        <w:rFonts w:ascii="Courier New" w:hAnsi="Courier New" w:cs="Courier New" w:hint="default"/>
      </w:rPr>
    </w:lvl>
    <w:lvl w:ilvl="2" w:tplc="FFFFFFFF" w:tentative="1">
      <w:start w:val="1"/>
      <w:numFmt w:val="bullet"/>
      <w:lvlText w:val=""/>
      <w:lvlJc w:val="left"/>
      <w:pPr>
        <w:ind w:left="2188" w:hanging="360"/>
      </w:pPr>
      <w:rPr>
        <w:rFonts w:ascii="Wingdings" w:hAnsi="Wingdings" w:hint="default"/>
      </w:rPr>
    </w:lvl>
    <w:lvl w:ilvl="3" w:tplc="FFFFFFFF" w:tentative="1">
      <w:start w:val="1"/>
      <w:numFmt w:val="bullet"/>
      <w:lvlText w:val=""/>
      <w:lvlJc w:val="left"/>
      <w:pPr>
        <w:ind w:left="2908" w:hanging="360"/>
      </w:pPr>
      <w:rPr>
        <w:rFonts w:ascii="Symbol" w:hAnsi="Symbol" w:hint="default"/>
      </w:rPr>
    </w:lvl>
    <w:lvl w:ilvl="4" w:tplc="FFFFFFFF" w:tentative="1">
      <w:start w:val="1"/>
      <w:numFmt w:val="bullet"/>
      <w:lvlText w:val="o"/>
      <w:lvlJc w:val="left"/>
      <w:pPr>
        <w:ind w:left="3628" w:hanging="360"/>
      </w:pPr>
      <w:rPr>
        <w:rFonts w:ascii="Courier New" w:hAnsi="Courier New" w:cs="Courier New" w:hint="default"/>
      </w:rPr>
    </w:lvl>
    <w:lvl w:ilvl="5" w:tplc="FFFFFFFF" w:tentative="1">
      <w:start w:val="1"/>
      <w:numFmt w:val="bullet"/>
      <w:lvlText w:val=""/>
      <w:lvlJc w:val="left"/>
      <w:pPr>
        <w:ind w:left="4348" w:hanging="360"/>
      </w:pPr>
      <w:rPr>
        <w:rFonts w:ascii="Wingdings" w:hAnsi="Wingdings" w:hint="default"/>
      </w:rPr>
    </w:lvl>
    <w:lvl w:ilvl="6" w:tplc="FFFFFFFF" w:tentative="1">
      <w:start w:val="1"/>
      <w:numFmt w:val="bullet"/>
      <w:lvlText w:val=""/>
      <w:lvlJc w:val="left"/>
      <w:pPr>
        <w:ind w:left="5068" w:hanging="360"/>
      </w:pPr>
      <w:rPr>
        <w:rFonts w:ascii="Symbol" w:hAnsi="Symbol" w:hint="default"/>
      </w:rPr>
    </w:lvl>
    <w:lvl w:ilvl="7" w:tplc="FFFFFFFF" w:tentative="1">
      <w:start w:val="1"/>
      <w:numFmt w:val="bullet"/>
      <w:lvlText w:val="o"/>
      <w:lvlJc w:val="left"/>
      <w:pPr>
        <w:ind w:left="5788" w:hanging="360"/>
      </w:pPr>
      <w:rPr>
        <w:rFonts w:ascii="Courier New" w:hAnsi="Courier New" w:cs="Courier New" w:hint="default"/>
      </w:rPr>
    </w:lvl>
    <w:lvl w:ilvl="8" w:tplc="FFFFFFFF" w:tentative="1">
      <w:start w:val="1"/>
      <w:numFmt w:val="bullet"/>
      <w:lvlText w:val=""/>
      <w:lvlJc w:val="left"/>
      <w:pPr>
        <w:ind w:left="6508" w:hanging="360"/>
      </w:pPr>
      <w:rPr>
        <w:rFonts w:ascii="Wingdings" w:hAnsi="Wingdings" w:hint="default"/>
      </w:rPr>
    </w:lvl>
  </w:abstractNum>
  <w:abstractNum w:abstractNumId="176" w15:restartNumberingAfterBreak="0">
    <w:nsid w:val="3BC774FC"/>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3C501400"/>
    <w:multiLevelType w:val="hybridMultilevel"/>
    <w:tmpl w:val="156EA2D8"/>
    <w:lvl w:ilvl="0" w:tplc="A66611AA">
      <w:start w:val="1"/>
      <w:numFmt w:val="bullet"/>
      <w:lvlText w:val=""/>
      <w:lvlJc w:val="left"/>
      <w:pPr>
        <w:ind w:left="1440" w:hanging="360"/>
      </w:pPr>
      <w:rPr>
        <w:rFonts w:ascii="Wingdings 2" w:hAnsi="Wingdings 2" w:hint="default"/>
        <w:color w:val="000000" w:themeColor="text1"/>
        <w:sz w:val="20"/>
        <w:szCs w:val="20"/>
      </w:rPr>
    </w:lvl>
    <w:lvl w:ilvl="1" w:tplc="AD88B05A">
      <w:start w:val="1"/>
      <w:numFmt w:val="lowerRoman"/>
      <w:lvlText w:val="%2)"/>
      <w:lvlJc w:val="left"/>
      <w:pPr>
        <w:ind w:left="2160" w:hanging="360"/>
      </w:pPr>
      <w:rPr>
        <w:rFonts w:ascii="Arial" w:eastAsia="Times New Roman" w:hAnsi="Arial" w:cs="Times New Roman"/>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8" w15:restartNumberingAfterBreak="0">
    <w:nsid w:val="3C9E4155"/>
    <w:multiLevelType w:val="hybridMultilevel"/>
    <w:tmpl w:val="33F4919E"/>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9" w15:restartNumberingAfterBreak="0">
    <w:nsid w:val="3CC802AD"/>
    <w:multiLevelType w:val="hybridMultilevel"/>
    <w:tmpl w:val="DD629CB8"/>
    <w:lvl w:ilvl="0" w:tplc="99B66F2E">
      <w:start w:val="1"/>
      <w:numFmt w:val="bullet"/>
      <w:lvlText w:val=""/>
      <w:lvlJc w:val="left"/>
      <w:pPr>
        <w:ind w:left="360" w:hanging="360"/>
      </w:pPr>
      <w:rPr>
        <w:rFonts w:ascii="Wingdings 2" w:hAnsi="Wingdings 2" w:hint="default"/>
        <w:color w:val="000000" w:themeColor="tex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0" w15:restartNumberingAfterBreak="0">
    <w:nsid w:val="3CE860EF"/>
    <w:multiLevelType w:val="hybridMultilevel"/>
    <w:tmpl w:val="2E584438"/>
    <w:lvl w:ilvl="0" w:tplc="8DD81DDE">
      <w:start w:val="1"/>
      <w:numFmt w:val="decimal"/>
      <w:lvlText w:val="%1."/>
      <w:lvlJc w:val="left"/>
      <w:pPr>
        <w:ind w:left="720" w:hanging="360"/>
      </w:pPr>
      <w:rPr>
        <w:color w:val="auto"/>
        <w:sz w:val="20"/>
        <w:szCs w:val="20"/>
      </w:rPr>
    </w:lvl>
    <w:lvl w:ilvl="1" w:tplc="0D46ADAC">
      <w:start w:val="1"/>
      <w:numFmt w:val="lowerLetter"/>
      <w:lvlText w:val="%2."/>
      <w:lvlJc w:val="left"/>
      <w:pPr>
        <w:ind w:left="1440" w:hanging="360"/>
      </w:pPr>
      <w:rPr>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3D0E0BD1"/>
    <w:multiLevelType w:val="hybridMultilevel"/>
    <w:tmpl w:val="FA264C22"/>
    <w:lvl w:ilvl="0" w:tplc="465ED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3D1F7E39"/>
    <w:multiLevelType w:val="hybridMultilevel"/>
    <w:tmpl w:val="6F80E302"/>
    <w:lvl w:ilvl="0" w:tplc="CC5C75C2">
      <w:start w:val="1"/>
      <w:numFmt w:val="bullet"/>
      <w:lvlText w:val=""/>
      <w:lvlJc w:val="left"/>
      <w:pPr>
        <w:ind w:left="1210" w:hanging="360"/>
      </w:pPr>
      <w:rPr>
        <w:rFonts w:ascii="Wingdings 2" w:hAnsi="Wingdings 2" w:hint="default"/>
        <w:sz w:val="20"/>
        <w:szCs w:val="16"/>
      </w:rPr>
    </w:lvl>
    <w:lvl w:ilvl="1" w:tplc="0C090003" w:tentative="1">
      <w:start w:val="1"/>
      <w:numFmt w:val="bullet"/>
      <w:lvlText w:val="o"/>
      <w:lvlJc w:val="left"/>
      <w:pPr>
        <w:ind w:left="1930" w:hanging="360"/>
      </w:pPr>
      <w:rPr>
        <w:rFonts w:ascii="Courier New" w:hAnsi="Courier New" w:cs="Courier New" w:hint="default"/>
      </w:rPr>
    </w:lvl>
    <w:lvl w:ilvl="2" w:tplc="0C090005">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183" w15:restartNumberingAfterBreak="0">
    <w:nsid w:val="3D482ED1"/>
    <w:multiLevelType w:val="hybridMultilevel"/>
    <w:tmpl w:val="D87CA6B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3D523679"/>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5" w15:restartNumberingAfterBreak="0">
    <w:nsid w:val="3D6A59A0"/>
    <w:multiLevelType w:val="multilevel"/>
    <w:tmpl w:val="8DFC6A76"/>
    <w:lvl w:ilvl="0">
      <w:start w:val="1"/>
      <w:numFmt w:val="lowerRoman"/>
      <w:lvlText w:val="(%1)"/>
      <w:lvlJc w:val="left"/>
      <w:pPr>
        <w:ind w:left="0" w:firstLine="0"/>
      </w:pPr>
      <w:rPr>
        <w:rFonts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6" w15:restartNumberingAfterBreak="0">
    <w:nsid w:val="3DCE3C4D"/>
    <w:multiLevelType w:val="hybridMultilevel"/>
    <w:tmpl w:val="26889532"/>
    <w:lvl w:ilvl="0" w:tplc="E7DA4F6C">
      <w:start w:val="1"/>
      <w:numFmt w:val="bullet"/>
      <w:lvlText w:val=""/>
      <w:lvlJc w:val="left"/>
      <w:pPr>
        <w:ind w:left="360" w:hanging="360"/>
      </w:pPr>
      <w:rPr>
        <w:rFonts w:ascii="Wingdings 2" w:hAnsi="Wingdings 2"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7" w15:restartNumberingAfterBreak="0">
    <w:nsid w:val="3E0178F5"/>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8" w15:restartNumberingAfterBreak="0">
    <w:nsid w:val="3E8F2A77"/>
    <w:multiLevelType w:val="hybridMultilevel"/>
    <w:tmpl w:val="8E5E43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9" w15:restartNumberingAfterBreak="0">
    <w:nsid w:val="3EFE4BF6"/>
    <w:multiLevelType w:val="hybridMultilevel"/>
    <w:tmpl w:val="A57CF10A"/>
    <w:lvl w:ilvl="0" w:tplc="80CEE176">
      <w:start w:val="1"/>
      <w:numFmt w:val="decimal"/>
      <w:lvlText w:val="%1."/>
      <w:lvlJc w:val="left"/>
      <w:pPr>
        <w:ind w:left="720" w:hanging="360"/>
      </w:pPr>
      <w:rPr>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3F0A1DC6"/>
    <w:multiLevelType w:val="hybridMultilevel"/>
    <w:tmpl w:val="D77C37A4"/>
    <w:lvl w:ilvl="0" w:tplc="9B300098">
      <w:start w:val="1"/>
      <w:numFmt w:val="bullet"/>
      <w:lvlText w:val=""/>
      <w:lvlJc w:val="left"/>
      <w:pPr>
        <w:ind w:left="1313" w:hanging="360"/>
      </w:pPr>
      <w:rPr>
        <w:rFonts w:ascii="Wingdings 2" w:hAnsi="Wingdings 2" w:hint="default"/>
        <w:color w:val="000000" w:themeColor="text1"/>
      </w:rPr>
    </w:lvl>
    <w:lvl w:ilvl="1" w:tplc="0C090003" w:tentative="1">
      <w:start w:val="1"/>
      <w:numFmt w:val="bullet"/>
      <w:lvlText w:val="o"/>
      <w:lvlJc w:val="left"/>
      <w:pPr>
        <w:ind w:left="2033" w:hanging="360"/>
      </w:pPr>
      <w:rPr>
        <w:rFonts w:ascii="Courier New" w:hAnsi="Courier New" w:cs="Courier New" w:hint="default"/>
      </w:rPr>
    </w:lvl>
    <w:lvl w:ilvl="2" w:tplc="0C090005" w:tentative="1">
      <w:start w:val="1"/>
      <w:numFmt w:val="bullet"/>
      <w:lvlText w:val=""/>
      <w:lvlJc w:val="left"/>
      <w:pPr>
        <w:ind w:left="2753" w:hanging="360"/>
      </w:pPr>
      <w:rPr>
        <w:rFonts w:ascii="Wingdings" w:hAnsi="Wingdings" w:hint="default"/>
      </w:rPr>
    </w:lvl>
    <w:lvl w:ilvl="3" w:tplc="0C090001" w:tentative="1">
      <w:start w:val="1"/>
      <w:numFmt w:val="bullet"/>
      <w:lvlText w:val=""/>
      <w:lvlJc w:val="left"/>
      <w:pPr>
        <w:ind w:left="3473" w:hanging="360"/>
      </w:pPr>
      <w:rPr>
        <w:rFonts w:ascii="Symbol" w:hAnsi="Symbol" w:hint="default"/>
      </w:rPr>
    </w:lvl>
    <w:lvl w:ilvl="4" w:tplc="0C090003" w:tentative="1">
      <w:start w:val="1"/>
      <w:numFmt w:val="bullet"/>
      <w:lvlText w:val="o"/>
      <w:lvlJc w:val="left"/>
      <w:pPr>
        <w:ind w:left="4193" w:hanging="360"/>
      </w:pPr>
      <w:rPr>
        <w:rFonts w:ascii="Courier New" w:hAnsi="Courier New" w:cs="Courier New" w:hint="default"/>
      </w:rPr>
    </w:lvl>
    <w:lvl w:ilvl="5" w:tplc="0C090005" w:tentative="1">
      <w:start w:val="1"/>
      <w:numFmt w:val="bullet"/>
      <w:lvlText w:val=""/>
      <w:lvlJc w:val="left"/>
      <w:pPr>
        <w:ind w:left="4913" w:hanging="360"/>
      </w:pPr>
      <w:rPr>
        <w:rFonts w:ascii="Wingdings" w:hAnsi="Wingdings" w:hint="default"/>
      </w:rPr>
    </w:lvl>
    <w:lvl w:ilvl="6" w:tplc="0C090001" w:tentative="1">
      <w:start w:val="1"/>
      <w:numFmt w:val="bullet"/>
      <w:lvlText w:val=""/>
      <w:lvlJc w:val="left"/>
      <w:pPr>
        <w:ind w:left="5633" w:hanging="360"/>
      </w:pPr>
      <w:rPr>
        <w:rFonts w:ascii="Symbol" w:hAnsi="Symbol" w:hint="default"/>
      </w:rPr>
    </w:lvl>
    <w:lvl w:ilvl="7" w:tplc="0C090003" w:tentative="1">
      <w:start w:val="1"/>
      <w:numFmt w:val="bullet"/>
      <w:lvlText w:val="o"/>
      <w:lvlJc w:val="left"/>
      <w:pPr>
        <w:ind w:left="6353" w:hanging="360"/>
      </w:pPr>
      <w:rPr>
        <w:rFonts w:ascii="Courier New" w:hAnsi="Courier New" w:cs="Courier New" w:hint="default"/>
      </w:rPr>
    </w:lvl>
    <w:lvl w:ilvl="8" w:tplc="0C090005" w:tentative="1">
      <w:start w:val="1"/>
      <w:numFmt w:val="bullet"/>
      <w:lvlText w:val=""/>
      <w:lvlJc w:val="left"/>
      <w:pPr>
        <w:ind w:left="7073" w:hanging="360"/>
      </w:pPr>
      <w:rPr>
        <w:rFonts w:ascii="Wingdings" w:hAnsi="Wingdings" w:hint="default"/>
      </w:rPr>
    </w:lvl>
  </w:abstractNum>
  <w:abstractNum w:abstractNumId="191" w15:restartNumberingAfterBreak="0">
    <w:nsid w:val="3F433704"/>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3F526918"/>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3F6C660D"/>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3FB96F0C"/>
    <w:multiLevelType w:val="hybridMultilevel"/>
    <w:tmpl w:val="3FB8D2F0"/>
    <w:lvl w:ilvl="0" w:tplc="12BE54F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5" w15:restartNumberingAfterBreak="0">
    <w:nsid w:val="3FDD543F"/>
    <w:multiLevelType w:val="hybridMultilevel"/>
    <w:tmpl w:val="532E87D4"/>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6" w15:restartNumberingAfterBreak="0">
    <w:nsid w:val="40037DFE"/>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40622628"/>
    <w:multiLevelType w:val="hybridMultilevel"/>
    <w:tmpl w:val="E56E41A4"/>
    <w:lvl w:ilvl="0" w:tplc="283A97B0">
      <w:start w:val="1"/>
      <w:numFmt w:val="lowerLetter"/>
      <w:lvlText w:val="(%1)"/>
      <w:lvlJc w:val="left"/>
      <w:pPr>
        <w:ind w:left="945" w:hanging="5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408E4BD2"/>
    <w:multiLevelType w:val="hybridMultilevel"/>
    <w:tmpl w:val="B88C7EA0"/>
    <w:lvl w:ilvl="0" w:tplc="CC5C75C2">
      <w:start w:val="1"/>
      <w:numFmt w:val="bullet"/>
      <w:lvlText w:val=""/>
      <w:lvlJc w:val="left"/>
      <w:pPr>
        <w:ind w:left="2220" w:hanging="360"/>
      </w:pPr>
      <w:rPr>
        <w:rFonts w:ascii="Wingdings 2" w:hAnsi="Wingdings 2" w:hint="default"/>
        <w:sz w:val="20"/>
        <w:szCs w:val="16"/>
      </w:rPr>
    </w:lvl>
    <w:lvl w:ilvl="1" w:tplc="0C090003" w:tentative="1">
      <w:start w:val="1"/>
      <w:numFmt w:val="bullet"/>
      <w:lvlText w:val="o"/>
      <w:lvlJc w:val="left"/>
      <w:pPr>
        <w:ind w:left="2940" w:hanging="360"/>
      </w:pPr>
      <w:rPr>
        <w:rFonts w:ascii="Courier New" w:hAnsi="Courier New" w:cs="Courier New" w:hint="default"/>
      </w:rPr>
    </w:lvl>
    <w:lvl w:ilvl="2" w:tplc="0C090005" w:tentative="1">
      <w:start w:val="1"/>
      <w:numFmt w:val="bullet"/>
      <w:lvlText w:val=""/>
      <w:lvlJc w:val="left"/>
      <w:pPr>
        <w:ind w:left="3660" w:hanging="360"/>
      </w:pPr>
      <w:rPr>
        <w:rFonts w:ascii="Wingdings" w:hAnsi="Wingdings" w:hint="default"/>
      </w:rPr>
    </w:lvl>
    <w:lvl w:ilvl="3" w:tplc="0C090001" w:tentative="1">
      <w:start w:val="1"/>
      <w:numFmt w:val="bullet"/>
      <w:lvlText w:val=""/>
      <w:lvlJc w:val="left"/>
      <w:pPr>
        <w:ind w:left="4380" w:hanging="360"/>
      </w:pPr>
      <w:rPr>
        <w:rFonts w:ascii="Symbol" w:hAnsi="Symbol" w:hint="default"/>
      </w:rPr>
    </w:lvl>
    <w:lvl w:ilvl="4" w:tplc="0C090003" w:tentative="1">
      <w:start w:val="1"/>
      <w:numFmt w:val="bullet"/>
      <w:lvlText w:val="o"/>
      <w:lvlJc w:val="left"/>
      <w:pPr>
        <w:ind w:left="5100" w:hanging="360"/>
      </w:pPr>
      <w:rPr>
        <w:rFonts w:ascii="Courier New" w:hAnsi="Courier New" w:cs="Courier New" w:hint="default"/>
      </w:rPr>
    </w:lvl>
    <w:lvl w:ilvl="5" w:tplc="0C090005" w:tentative="1">
      <w:start w:val="1"/>
      <w:numFmt w:val="bullet"/>
      <w:lvlText w:val=""/>
      <w:lvlJc w:val="left"/>
      <w:pPr>
        <w:ind w:left="5820" w:hanging="360"/>
      </w:pPr>
      <w:rPr>
        <w:rFonts w:ascii="Wingdings" w:hAnsi="Wingdings" w:hint="default"/>
      </w:rPr>
    </w:lvl>
    <w:lvl w:ilvl="6" w:tplc="0C090001" w:tentative="1">
      <w:start w:val="1"/>
      <w:numFmt w:val="bullet"/>
      <w:lvlText w:val=""/>
      <w:lvlJc w:val="left"/>
      <w:pPr>
        <w:ind w:left="6540" w:hanging="360"/>
      </w:pPr>
      <w:rPr>
        <w:rFonts w:ascii="Symbol" w:hAnsi="Symbol" w:hint="default"/>
      </w:rPr>
    </w:lvl>
    <w:lvl w:ilvl="7" w:tplc="0C090003" w:tentative="1">
      <w:start w:val="1"/>
      <w:numFmt w:val="bullet"/>
      <w:lvlText w:val="o"/>
      <w:lvlJc w:val="left"/>
      <w:pPr>
        <w:ind w:left="7260" w:hanging="360"/>
      </w:pPr>
      <w:rPr>
        <w:rFonts w:ascii="Courier New" w:hAnsi="Courier New" w:cs="Courier New" w:hint="default"/>
      </w:rPr>
    </w:lvl>
    <w:lvl w:ilvl="8" w:tplc="0C090005" w:tentative="1">
      <w:start w:val="1"/>
      <w:numFmt w:val="bullet"/>
      <w:lvlText w:val=""/>
      <w:lvlJc w:val="left"/>
      <w:pPr>
        <w:ind w:left="7980" w:hanging="360"/>
      </w:pPr>
      <w:rPr>
        <w:rFonts w:ascii="Wingdings" w:hAnsi="Wingdings" w:hint="default"/>
      </w:rPr>
    </w:lvl>
  </w:abstractNum>
  <w:abstractNum w:abstractNumId="199" w15:restartNumberingAfterBreak="0">
    <w:nsid w:val="41D55C85"/>
    <w:multiLevelType w:val="hybridMultilevel"/>
    <w:tmpl w:val="293E85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41F62DB4"/>
    <w:multiLevelType w:val="hybridMultilevel"/>
    <w:tmpl w:val="0D92FCFE"/>
    <w:lvl w:ilvl="0" w:tplc="0C090001">
      <w:start w:val="1"/>
      <w:numFmt w:val="bullet"/>
      <w:lvlText w:val=""/>
      <w:lvlJc w:val="left"/>
      <w:pPr>
        <w:tabs>
          <w:tab w:val="num" w:pos="425"/>
        </w:tabs>
        <w:ind w:left="425" w:hanging="425"/>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1" w15:restartNumberingAfterBreak="0">
    <w:nsid w:val="420A3AF4"/>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43251270"/>
    <w:multiLevelType w:val="hybridMultilevel"/>
    <w:tmpl w:val="EECC994E"/>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43554F81"/>
    <w:multiLevelType w:val="hybridMultilevel"/>
    <w:tmpl w:val="C89A540E"/>
    <w:lvl w:ilvl="0" w:tplc="F49CAF28">
      <w:start w:val="1"/>
      <w:numFmt w:val="lowerLetter"/>
      <w:lvlText w:val="(%1)"/>
      <w:lvlJc w:val="left"/>
      <w:pPr>
        <w:ind w:left="720" w:hanging="360"/>
      </w:pPr>
      <w:rPr>
        <w:rFonts w:hint="default"/>
      </w:rPr>
    </w:lvl>
    <w:lvl w:ilvl="1" w:tplc="419EB0FC">
      <w:start w:val="1"/>
      <w:numFmt w:val="lowerRoman"/>
      <w:lvlText w:val="(%2)"/>
      <w:lvlJc w:val="left"/>
      <w:pPr>
        <w:ind w:left="1800" w:hanging="720"/>
      </w:pPr>
      <w:rPr>
        <w:rFonts w:hint="default"/>
      </w:rPr>
    </w:lvl>
    <w:lvl w:ilvl="2" w:tplc="FCFA9D88">
      <w:start w:val="2"/>
      <w:numFmt w:val="bullet"/>
      <w:lvlText w:val=""/>
      <w:lvlJc w:val="left"/>
      <w:pPr>
        <w:ind w:left="2340" w:hanging="360"/>
      </w:pPr>
      <w:rPr>
        <w:rFonts w:ascii="Symbol" w:eastAsia="Times New Roman" w:hAnsi="Symbol"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43C348C1"/>
    <w:multiLevelType w:val="hybridMultilevel"/>
    <w:tmpl w:val="7DC42640"/>
    <w:lvl w:ilvl="0" w:tplc="BC6C1946">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5"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447A481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4488502B"/>
    <w:multiLevelType w:val="hybridMultilevel"/>
    <w:tmpl w:val="821879B0"/>
    <w:lvl w:ilvl="0" w:tplc="99B66F2E">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8" w15:restartNumberingAfterBreak="0">
    <w:nsid w:val="45574E6E"/>
    <w:multiLevelType w:val="hybridMultilevel"/>
    <w:tmpl w:val="7EA63086"/>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9"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0" w15:restartNumberingAfterBreak="0">
    <w:nsid w:val="46920EDE"/>
    <w:multiLevelType w:val="hybridMultilevel"/>
    <w:tmpl w:val="33A0DCFA"/>
    <w:lvl w:ilvl="0" w:tplc="CC5C75C2">
      <w:start w:val="1"/>
      <w:numFmt w:val="bullet"/>
      <w:lvlText w:val=""/>
      <w:lvlJc w:val="left"/>
      <w:pPr>
        <w:ind w:left="1494" w:hanging="360"/>
      </w:pPr>
      <w:rPr>
        <w:rFonts w:ascii="Wingdings 2" w:hAnsi="Wingdings 2" w:hint="default"/>
        <w:sz w:val="20"/>
        <w:szCs w:val="16"/>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11" w15:restartNumberingAfterBreak="0">
    <w:nsid w:val="46A2664E"/>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2" w15:restartNumberingAfterBreak="0">
    <w:nsid w:val="46BB416A"/>
    <w:multiLevelType w:val="hybridMultilevel"/>
    <w:tmpl w:val="6862F944"/>
    <w:lvl w:ilvl="0" w:tplc="49D4A2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47AB24F8"/>
    <w:multiLevelType w:val="hybridMultilevel"/>
    <w:tmpl w:val="0BF879E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486B6277"/>
    <w:multiLevelType w:val="hybridMultilevel"/>
    <w:tmpl w:val="9B020AF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5" w15:restartNumberingAfterBreak="0">
    <w:nsid w:val="48C201E0"/>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91D191E"/>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49B30D7C"/>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18" w15:restartNumberingAfterBreak="0">
    <w:nsid w:val="49CC4F38"/>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4A61223F"/>
    <w:multiLevelType w:val="hybridMultilevel"/>
    <w:tmpl w:val="1DC09D98"/>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220" w15:restartNumberingAfterBreak="0">
    <w:nsid w:val="4ADC1E77"/>
    <w:multiLevelType w:val="multilevel"/>
    <w:tmpl w:val="D14CFDF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4ADD4B2D"/>
    <w:multiLevelType w:val="hybridMultilevel"/>
    <w:tmpl w:val="47108B26"/>
    <w:lvl w:ilvl="0" w:tplc="FFFFFFFF">
      <w:start w:val="1"/>
      <w:numFmt w:val="lowerRoman"/>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2" w15:restartNumberingAfterBreak="0">
    <w:nsid w:val="4BE72509"/>
    <w:multiLevelType w:val="hybridMultilevel"/>
    <w:tmpl w:val="7130B4AC"/>
    <w:lvl w:ilvl="0" w:tplc="CD92E3CC">
      <w:start w:val="1"/>
      <w:numFmt w:val="lowerLetter"/>
      <w:lvlText w:val="%1."/>
      <w:lvlJc w:val="left"/>
      <w:pPr>
        <w:ind w:left="720" w:hanging="360"/>
      </w:pPr>
      <w:rPr>
        <w:rFonts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4C1F1292"/>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4C701D9D"/>
    <w:multiLevelType w:val="hybridMultilevel"/>
    <w:tmpl w:val="408222EE"/>
    <w:lvl w:ilvl="0" w:tplc="99B66F2E">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5" w15:restartNumberingAfterBreak="0">
    <w:nsid w:val="4C8F428E"/>
    <w:multiLevelType w:val="hybridMultilevel"/>
    <w:tmpl w:val="19C616E4"/>
    <w:lvl w:ilvl="0" w:tplc="12BE54F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6" w15:restartNumberingAfterBreak="0">
    <w:nsid w:val="4CFA5F0C"/>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4D696EAA"/>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8" w15:restartNumberingAfterBreak="0">
    <w:nsid w:val="4DC0175A"/>
    <w:multiLevelType w:val="hybridMultilevel"/>
    <w:tmpl w:val="C938E9D6"/>
    <w:lvl w:ilvl="0" w:tplc="74E28E84">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9" w15:restartNumberingAfterBreak="0">
    <w:nsid w:val="4DCC5E43"/>
    <w:multiLevelType w:val="hybridMultilevel"/>
    <w:tmpl w:val="515826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0" w15:restartNumberingAfterBreak="0">
    <w:nsid w:val="4DE813E9"/>
    <w:multiLevelType w:val="hybridMultilevel"/>
    <w:tmpl w:val="855C967C"/>
    <w:lvl w:ilvl="0" w:tplc="FFFFFFFF">
      <w:start w:val="1"/>
      <w:numFmt w:val="bullet"/>
      <w:lvlText w:val=""/>
      <w:lvlJc w:val="left"/>
      <w:pPr>
        <w:ind w:left="720" w:hanging="360"/>
      </w:pPr>
      <w:rPr>
        <w:rFonts w:ascii="Wingdings 2" w:hAnsi="Wingdings 2" w:hint="default"/>
        <w:sz w:val="20"/>
        <w:szCs w:val="16"/>
      </w:rPr>
    </w:lvl>
    <w:lvl w:ilvl="1" w:tplc="FFFFFFFF" w:tentative="1">
      <w:start w:val="1"/>
      <w:numFmt w:val="bullet"/>
      <w:lvlText w:val="o"/>
      <w:lvlJc w:val="left"/>
      <w:pPr>
        <w:ind w:left="1440" w:hanging="360"/>
      </w:pPr>
      <w:rPr>
        <w:rFonts w:ascii="Courier New" w:hAnsi="Courier New" w:cs="Courier New" w:hint="default"/>
      </w:rPr>
    </w:lvl>
    <w:lvl w:ilvl="2" w:tplc="CC5C75C2">
      <w:start w:val="1"/>
      <w:numFmt w:val="bullet"/>
      <w:lvlText w:val=""/>
      <w:lvlJc w:val="left"/>
      <w:pPr>
        <w:ind w:left="2160" w:hanging="360"/>
      </w:pPr>
      <w:rPr>
        <w:rFonts w:ascii="Wingdings 2" w:hAnsi="Wingdings 2" w:hint="default"/>
        <w:sz w:val="20"/>
        <w:szCs w:val="16"/>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1" w15:restartNumberingAfterBreak="0">
    <w:nsid w:val="4E0C5EAF"/>
    <w:multiLevelType w:val="hybridMultilevel"/>
    <w:tmpl w:val="56F0C93E"/>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2" w15:restartNumberingAfterBreak="0">
    <w:nsid w:val="4E165E13"/>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3" w15:restartNumberingAfterBreak="0">
    <w:nsid w:val="4E3F18B5"/>
    <w:multiLevelType w:val="hybridMultilevel"/>
    <w:tmpl w:val="20C8101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4" w15:restartNumberingAfterBreak="0">
    <w:nsid w:val="4E7E0A0F"/>
    <w:multiLevelType w:val="hybridMultilevel"/>
    <w:tmpl w:val="4964096E"/>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5" w15:restartNumberingAfterBreak="0">
    <w:nsid w:val="4EA1374F"/>
    <w:multiLevelType w:val="hybridMultilevel"/>
    <w:tmpl w:val="FDE4A00A"/>
    <w:lvl w:ilvl="0" w:tplc="1AA459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4EEB6275"/>
    <w:multiLevelType w:val="multilevel"/>
    <w:tmpl w:val="F252CE8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4F4976A5"/>
    <w:multiLevelType w:val="hybridMultilevel"/>
    <w:tmpl w:val="95EE676E"/>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8" w15:restartNumberingAfterBreak="0">
    <w:nsid w:val="4F6516E8"/>
    <w:multiLevelType w:val="hybridMultilevel"/>
    <w:tmpl w:val="F7ECB92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9" w15:restartNumberingAfterBreak="0">
    <w:nsid w:val="4FC278C6"/>
    <w:multiLevelType w:val="hybridMultilevel"/>
    <w:tmpl w:val="7D780ABC"/>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502F57BB"/>
    <w:multiLevelType w:val="multilevel"/>
    <w:tmpl w:val="7B8E937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1" w15:restartNumberingAfterBreak="0">
    <w:nsid w:val="506D1EDF"/>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07D00FD"/>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50917EF6"/>
    <w:multiLevelType w:val="hybridMultilevel"/>
    <w:tmpl w:val="CFCA26B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4" w15:restartNumberingAfterBreak="0">
    <w:nsid w:val="511F4CB4"/>
    <w:multiLevelType w:val="hybridMultilevel"/>
    <w:tmpl w:val="933A8D52"/>
    <w:lvl w:ilvl="0" w:tplc="8220A0C8">
      <w:start w:val="1"/>
      <w:numFmt w:val="decimal"/>
      <w:lvlText w:val="%1."/>
      <w:lvlJc w:val="left"/>
      <w:pPr>
        <w:ind w:left="720" w:hanging="360"/>
      </w:pPr>
      <w:rPr>
        <w:b w:val="0"/>
        <w:sz w:val="20"/>
        <w:szCs w:val="20"/>
      </w:rPr>
    </w:lvl>
    <w:lvl w:ilvl="1" w:tplc="EE26CCBA">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5" w15:restartNumberingAfterBreak="0">
    <w:nsid w:val="515851E0"/>
    <w:multiLevelType w:val="hybridMultilevel"/>
    <w:tmpl w:val="5CCEE7B6"/>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6" w15:restartNumberingAfterBreak="0">
    <w:nsid w:val="51783BE0"/>
    <w:multiLevelType w:val="hybridMultilevel"/>
    <w:tmpl w:val="DED8992C"/>
    <w:lvl w:ilvl="0" w:tplc="AD5894A2">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7" w15:restartNumberingAfterBreak="0">
    <w:nsid w:val="51C81B88"/>
    <w:multiLevelType w:val="hybridMultilevel"/>
    <w:tmpl w:val="C71AA934"/>
    <w:lvl w:ilvl="0" w:tplc="49D4A26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8" w15:restartNumberingAfterBreak="0">
    <w:nsid w:val="5205621F"/>
    <w:multiLevelType w:val="hybridMultilevel"/>
    <w:tmpl w:val="250EDD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9" w15:restartNumberingAfterBreak="0">
    <w:nsid w:val="524A27EE"/>
    <w:multiLevelType w:val="multilevel"/>
    <w:tmpl w:val="752213D2"/>
    <w:lvl w:ilvl="0">
      <w:start w:val="1"/>
      <w:numFmt w:val="lowerLetter"/>
      <w:lvlText w:val="(%1)"/>
      <w:lvlJc w:val="left"/>
      <w:pPr>
        <w:ind w:left="0" w:firstLine="0"/>
      </w:pPr>
      <w:rPr>
        <w:rFonts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0" w15:restartNumberingAfterBreak="0">
    <w:nsid w:val="52DC0843"/>
    <w:multiLevelType w:val="hybridMultilevel"/>
    <w:tmpl w:val="36442218"/>
    <w:lvl w:ilvl="0" w:tplc="C428B716">
      <w:start w:val="1"/>
      <w:numFmt w:val="lowerLetter"/>
      <w:lvlText w:val="(%1)"/>
      <w:lvlJc w:val="left"/>
      <w:pPr>
        <w:ind w:left="1500" w:hanging="11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1" w15:restartNumberingAfterBreak="0">
    <w:nsid w:val="52DD3999"/>
    <w:multiLevelType w:val="hybridMultilevel"/>
    <w:tmpl w:val="370076D0"/>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53885A11"/>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253" w15:restartNumberingAfterBreak="0">
    <w:nsid w:val="54394589"/>
    <w:multiLevelType w:val="hybridMultilevel"/>
    <w:tmpl w:val="C054DF3C"/>
    <w:lvl w:ilvl="0" w:tplc="11E04490">
      <w:start w:val="9"/>
      <w:numFmt w:val="lowerLetter"/>
      <w:lvlText w:val="(%1)"/>
      <w:lvlJc w:val="left"/>
      <w:pPr>
        <w:ind w:left="1494" w:hanging="360"/>
      </w:pPr>
      <w:rPr>
        <w:rFonts w:eastAsia="Times New Roman" w:cs="Calibri" w:hint="default"/>
        <w:b w:val="0"/>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54" w15:restartNumberingAfterBreak="0">
    <w:nsid w:val="54421FE2"/>
    <w:multiLevelType w:val="hybridMultilevel"/>
    <w:tmpl w:val="528C291C"/>
    <w:lvl w:ilvl="0" w:tplc="7608AFD8">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5" w15:restartNumberingAfterBreak="0">
    <w:nsid w:val="5463238A"/>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6" w15:restartNumberingAfterBreak="0">
    <w:nsid w:val="54A7597E"/>
    <w:multiLevelType w:val="hybridMultilevel"/>
    <w:tmpl w:val="06F6876A"/>
    <w:lvl w:ilvl="0" w:tplc="CC5C75C2">
      <w:start w:val="1"/>
      <w:numFmt w:val="bullet"/>
      <w:lvlText w:val=""/>
      <w:lvlJc w:val="left"/>
      <w:pPr>
        <w:ind w:left="1069" w:hanging="360"/>
      </w:pPr>
      <w:rPr>
        <w:rFonts w:ascii="Wingdings 2" w:hAnsi="Wingdings 2" w:hint="default"/>
        <w:sz w:val="20"/>
        <w:szCs w:val="16"/>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57" w15:restartNumberingAfterBreak="0">
    <w:nsid w:val="54BD0EDE"/>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8" w15:restartNumberingAfterBreak="0">
    <w:nsid w:val="554F1132"/>
    <w:multiLevelType w:val="hybridMultilevel"/>
    <w:tmpl w:val="C1184558"/>
    <w:lvl w:ilvl="0" w:tplc="C5F4D6C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9" w15:restartNumberingAfterBreak="0">
    <w:nsid w:val="557645DA"/>
    <w:multiLevelType w:val="hybridMultilevel"/>
    <w:tmpl w:val="D9064152"/>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0" w15:restartNumberingAfterBreak="0">
    <w:nsid w:val="560665B7"/>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1" w15:restartNumberingAfterBreak="0">
    <w:nsid w:val="5623475F"/>
    <w:multiLevelType w:val="hybridMultilevel"/>
    <w:tmpl w:val="7ACE97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2" w15:restartNumberingAfterBreak="0">
    <w:nsid w:val="56542F64"/>
    <w:multiLevelType w:val="hybridMultilevel"/>
    <w:tmpl w:val="929CF202"/>
    <w:lvl w:ilvl="0" w:tplc="0C09000F">
      <w:start w:val="1"/>
      <w:numFmt w:val="decimal"/>
      <w:lvlText w:val="%1."/>
      <w:lvlJc w:val="left"/>
      <w:pPr>
        <w:ind w:left="502"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3" w15:restartNumberingAfterBreak="0">
    <w:nsid w:val="56F951BD"/>
    <w:multiLevelType w:val="hybridMultilevel"/>
    <w:tmpl w:val="0584EE86"/>
    <w:lvl w:ilvl="0" w:tplc="D1F652C8">
      <w:start w:val="1"/>
      <w:numFmt w:val="lowerRoman"/>
      <w:lvlText w:val="%1."/>
      <w:lvlJc w:val="left"/>
      <w:pPr>
        <w:ind w:left="1440" w:hanging="720"/>
      </w:pPr>
      <w:rPr>
        <w:rFonts w:hint="default"/>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4" w15:restartNumberingAfterBreak="0">
    <w:nsid w:val="57D96724"/>
    <w:multiLevelType w:val="hybridMultilevel"/>
    <w:tmpl w:val="916C461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57DB468E"/>
    <w:multiLevelType w:val="hybridMultilevel"/>
    <w:tmpl w:val="167C0F28"/>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57F511A4"/>
    <w:multiLevelType w:val="hybridMultilevel"/>
    <w:tmpl w:val="8F1220D8"/>
    <w:lvl w:ilvl="0" w:tplc="5DF294C2">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7" w15:restartNumberingAfterBreak="0">
    <w:nsid w:val="58161AAD"/>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58404F73"/>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9" w15:restartNumberingAfterBreak="0">
    <w:nsid w:val="58F318FC"/>
    <w:multiLevelType w:val="hybridMultilevel"/>
    <w:tmpl w:val="3E940EC8"/>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0" w15:restartNumberingAfterBreak="0">
    <w:nsid w:val="591073A8"/>
    <w:multiLevelType w:val="hybridMultilevel"/>
    <w:tmpl w:val="673AA2F2"/>
    <w:lvl w:ilvl="0" w:tplc="9B300098">
      <w:start w:val="1"/>
      <w:numFmt w:val="bullet"/>
      <w:lvlText w:val=""/>
      <w:lvlJc w:val="left"/>
      <w:pPr>
        <w:ind w:left="360" w:hanging="360"/>
      </w:pPr>
      <w:rPr>
        <w:rFonts w:ascii="Wingdings 2" w:hAnsi="Wingdings 2"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1" w15:restartNumberingAfterBreak="0">
    <w:nsid w:val="5918255A"/>
    <w:multiLevelType w:val="hybridMultilevel"/>
    <w:tmpl w:val="86A0131E"/>
    <w:lvl w:ilvl="0" w:tplc="0352A14E">
      <w:start w:val="1"/>
      <w:numFmt w:val="bullet"/>
      <w:lvlText w:val=""/>
      <w:lvlJc w:val="left"/>
      <w:pPr>
        <w:ind w:left="360" w:hanging="360"/>
      </w:pPr>
      <w:rPr>
        <w:rFonts w:ascii="Wingdings 2" w:hAnsi="Wingdings 2" w:hint="default"/>
        <w:color w:val="auto"/>
        <w:sz w:val="20"/>
        <w:szCs w:val="20"/>
      </w:rPr>
    </w:lvl>
    <w:lvl w:ilvl="1" w:tplc="0352A14E">
      <w:start w:val="1"/>
      <w:numFmt w:val="bullet"/>
      <w:lvlText w:val=""/>
      <w:lvlJc w:val="left"/>
      <w:pPr>
        <w:ind w:left="1080" w:hanging="360"/>
      </w:pPr>
      <w:rPr>
        <w:rFonts w:ascii="Wingdings 2" w:hAnsi="Wingdings 2"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2" w15:restartNumberingAfterBreak="0">
    <w:nsid w:val="594457E4"/>
    <w:multiLevelType w:val="hybridMultilevel"/>
    <w:tmpl w:val="2CA40B74"/>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3" w15:restartNumberingAfterBreak="0">
    <w:nsid w:val="5A117EB2"/>
    <w:multiLevelType w:val="hybridMultilevel"/>
    <w:tmpl w:val="BCA6D530"/>
    <w:lvl w:ilvl="0" w:tplc="FFFFFFFF">
      <w:start w:val="1"/>
      <w:numFmt w:val="bullet"/>
      <w:lvlText w:val=""/>
      <w:lvlJc w:val="left"/>
      <w:pPr>
        <w:ind w:left="720" w:hanging="360"/>
      </w:pPr>
      <w:rPr>
        <w:rFonts w:ascii="Wingdings 2" w:hAnsi="Wingdings 2" w:hint="default"/>
        <w:sz w:val="20"/>
        <w:szCs w:val="16"/>
      </w:rPr>
    </w:lvl>
    <w:lvl w:ilvl="1" w:tplc="FFFFFFFF">
      <w:start w:val="1"/>
      <w:numFmt w:val="bullet"/>
      <w:lvlText w:val="o"/>
      <w:lvlJc w:val="left"/>
      <w:pPr>
        <w:ind w:left="1440" w:hanging="360"/>
      </w:pPr>
      <w:rPr>
        <w:rFonts w:ascii="Courier New" w:hAnsi="Courier New" w:cs="Courier New" w:hint="default"/>
      </w:rPr>
    </w:lvl>
    <w:lvl w:ilvl="2" w:tplc="CC5C75C2">
      <w:start w:val="1"/>
      <w:numFmt w:val="bullet"/>
      <w:lvlText w:val=""/>
      <w:lvlJc w:val="left"/>
      <w:pPr>
        <w:ind w:left="2160" w:hanging="360"/>
      </w:pPr>
      <w:rPr>
        <w:rFonts w:ascii="Wingdings 2" w:hAnsi="Wingdings 2" w:hint="default"/>
        <w:sz w:val="20"/>
        <w:szCs w:val="16"/>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4" w15:restartNumberingAfterBreak="0">
    <w:nsid w:val="5B0D5061"/>
    <w:multiLevelType w:val="multilevel"/>
    <w:tmpl w:val="2398CB5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5" w15:restartNumberingAfterBreak="0">
    <w:nsid w:val="5BD65C7C"/>
    <w:multiLevelType w:val="hybridMultilevel"/>
    <w:tmpl w:val="952055F0"/>
    <w:lvl w:ilvl="0" w:tplc="9B300098">
      <w:start w:val="1"/>
      <w:numFmt w:val="bullet"/>
      <w:lvlText w:val=""/>
      <w:lvlJc w:val="left"/>
      <w:pPr>
        <w:ind w:left="1738" w:hanging="360"/>
      </w:pPr>
      <w:rPr>
        <w:rFonts w:ascii="Wingdings 2" w:hAnsi="Wingdings 2" w:hint="default"/>
        <w:color w:val="000000" w:themeColor="text1"/>
      </w:rPr>
    </w:lvl>
    <w:lvl w:ilvl="1" w:tplc="0C090003" w:tentative="1">
      <w:start w:val="1"/>
      <w:numFmt w:val="bullet"/>
      <w:lvlText w:val="o"/>
      <w:lvlJc w:val="left"/>
      <w:pPr>
        <w:ind w:left="2458" w:hanging="360"/>
      </w:pPr>
      <w:rPr>
        <w:rFonts w:ascii="Courier New" w:hAnsi="Courier New" w:cs="Courier New" w:hint="default"/>
      </w:rPr>
    </w:lvl>
    <w:lvl w:ilvl="2" w:tplc="0C090005" w:tentative="1">
      <w:start w:val="1"/>
      <w:numFmt w:val="bullet"/>
      <w:lvlText w:val=""/>
      <w:lvlJc w:val="left"/>
      <w:pPr>
        <w:ind w:left="3178" w:hanging="360"/>
      </w:pPr>
      <w:rPr>
        <w:rFonts w:ascii="Wingdings" w:hAnsi="Wingdings" w:hint="default"/>
      </w:rPr>
    </w:lvl>
    <w:lvl w:ilvl="3" w:tplc="0C090001" w:tentative="1">
      <w:start w:val="1"/>
      <w:numFmt w:val="bullet"/>
      <w:lvlText w:val=""/>
      <w:lvlJc w:val="left"/>
      <w:pPr>
        <w:ind w:left="3898" w:hanging="360"/>
      </w:pPr>
      <w:rPr>
        <w:rFonts w:ascii="Symbol" w:hAnsi="Symbol" w:hint="default"/>
      </w:rPr>
    </w:lvl>
    <w:lvl w:ilvl="4" w:tplc="0C090003" w:tentative="1">
      <w:start w:val="1"/>
      <w:numFmt w:val="bullet"/>
      <w:lvlText w:val="o"/>
      <w:lvlJc w:val="left"/>
      <w:pPr>
        <w:ind w:left="4618" w:hanging="360"/>
      </w:pPr>
      <w:rPr>
        <w:rFonts w:ascii="Courier New" w:hAnsi="Courier New" w:cs="Courier New" w:hint="default"/>
      </w:rPr>
    </w:lvl>
    <w:lvl w:ilvl="5" w:tplc="0C090005" w:tentative="1">
      <w:start w:val="1"/>
      <w:numFmt w:val="bullet"/>
      <w:lvlText w:val=""/>
      <w:lvlJc w:val="left"/>
      <w:pPr>
        <w:ind w:left="5338" w:hanging="360"/>
      </w:pPr>
      <w:rPr>
        <w:rFonts w:ascii="Wingdings" w:hAnsi="Wingdings" w:hint="default"/>
      </w:rPr>
    </w:lvl>
    <w:lvl w:ilvl="6" w:tplc="0C090001" w:tentative="1">
      <w:start w:val="1"/>
      <w:numFmt w:val="bullet"/>
      <w:lvlText w:val=""/>
      <w:lvlJc w:val="left"/>
      <w:pPr>
        <w:ind w:left="6058" w:hanging="360"/>
      </w:pPr>
      <w:rPr>
        <w:rFonts w:ascii="Symbol" w:hAnsi="Symbol" w:hint="default"/>
      </w:rPr>
    </w:lvl>
    <w:lvl w:ilvl="7" w:tplc="0C090003" w:tentative="1">
      <w:start w:val="1"/>
      <w:numFmt w:val="bullet"/>
      <w:lvlText w:val="o"/>
      <w:lvlJc w:val="left"/>
      <w:pPr>
        <w:ind w:left="6778" w:hanging="360"/>
      </w:pPr>
      <w:rPr>
        <w:rFonts w:ascii="Courier New" w:hAnsi="Courier New" w:cs="Courier New" w:hint="default"/>
      </w:rPr>
    </w:lvl>
    <w:lvl w:ilvl="8" w:tplc="0C090005" w:tentative="1">
      <w:start w:val="1"/>
      <w:numFmt w:val="bullet"/>
      <w:lvlText w:val=""/>
      <w:lvlJc w:val="left"/>
      <w:pPr>
        <w:ind w:left="7498" w:hanging="360"/>
      </w:pPr>
      <w:rPr>
        <w:rFonts w:ascii="Wingdings" w:hAnsi="Wingdings" w:hint="default"/>
      </w:rPr>
    </w:lvl>
  </w:abstractNum>
  <w:abstractNum w:abstractNumId="276" w15:restartNumberingAfterBreak="0">
    <w:nsid w:val="5D2E0538"/>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7" w15:restartNumberingAfterBreak="0">
    <w:nsid w:val="5D6D61ED"/>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8" w15:restartNumberingAfterBreak="0">
    <w:nsid w:val="5DDE65A4"/>
    <w:multiLevelType w:val="hybridMultilevel"/>
    <w:tmpl w:val="9B0A7C1E"/>
    <w:lvl w:ilvl="0" w:tplc="FFFFFFFF">
      <w:start w:val="1"/>
      <w:numFmt w:val="lowerRoman"/>
      <w:lvlText w:val="%1."/>
      <w:lvlJc w:val="left"/>
      <w:pPr>
        <w:ind w:left="720" w:hanging="360"/>
      </w:pPr>
      <w:rPr>
        <w:rFonts w:hint="default"/>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9" w15:restartNumberingAfterBreak="0">
    <w:nsid w:val="5EAF1D75"/>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0" w15:restartNumberingAfterBreak="0">
    <w:nsid w:val="5EC31784"/>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5EDD1008"/>
    <w:multiLevelType w:val="hybridMultilevel"/>
    <w:tmpl w:val="8A2095E0"/>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2" w15:restartNumberingAfterBreak="0">
    <w:nsid w:val="5F58715A"/>
    <w:multiLevelType w:val="hybridMultilevel"/>
    <w:tmpl w:val="F212208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3" w15:restartNumberingAfterBreak="0">
    <w:nsid w:val="5F940EA5"/>
    <w:multiLevelType w:val="hybridMultilevel"/>
    <w:tmpl w:val="0D1C54AA"/>
    <w:lvl w:ilvl="0" w:tplc="9B300098">
      <w:start w:val="1"/>
      <w:numFmt w:val="bullet"/>
      <w:lvlText w:val=""/>
      <w:lvlJc w:val="left"/>
      <w:pPr>
        <w:ind w:left="1469" w:hanging="360"/>
      </w:pPr>
      <w:rPr>
        <w:rFonts w:ascii="Wingdings 2" w:hAnsi="Wingdings 2" w:hint="default"/>
        <w:color w:val="000000" w:themeColor="text1"/>
      </w:rPr>
    </w:lvl>
    <w:lvl w:ilvl="1" w:tplc="0C090003">
      <w:start w:val="1"/>
      <w:numFmt w:val="bullet"/>
      <w:lvlText w:val="o"/>
      <w:lvlJc w:val="left"/>
      <w:pPr>
        <w:ind w:left="2189" w:hanging="360"/>
      </w:pPr>
      <w:rPr>
        <w:rFonts w:ascii="Courier New" w:hAnsi="Courier New" w:cs="Courier New" w:hint="default"/>
      </w:rPr>
    </w:lvl>
    <w:lvl w:ilvl="2" w:tplc="0C090005">
      <w:start w:val="1"/>
      <w:numFmt w:val="bullet"/>
      <w:lvlText w:val=""/>
      <w:lvlJc w:val="left"/>
      <w:pPr>
        <w:ind w:left="2909" w:hanging="360"/>
      </w:pPr>
      <w:rPr>
        <w:rFonts w:ascii="Wingdings" w:hAnsi="Wingdings" w:hint="default"/>
      </w:rPr>
    </w:lvl>
    <w:lvl w:ilvl="3" w:tplc="0C090001" w:tentative="1">
      <w:start w:val="1"/>
      <w:numFmt w:val="bullet"/>
      <w:lvlText w:val=""/>
      <w:lvlJc w:val="left"/>
      <w:pPr>
        <w:ind w:left="3629" w:hanging="360"/>
      </w:pPr>
      <w:rPr>
        <w:rFonts w:ascii="Symbol" w:hAnsi="Symbol" w:hint="default"/>
      </w:rPr>
    </w:lvl>
    <w:lvl w:ilvl="4" w:tplc="0C090003" w:tentative="1">
      <w:start w:val="1"/>
      <w:numFmt w:val="bullet"/>
      <w:lvlText w:val="o"/>
      <w:lvlJc w:val="left"/>
      <w:pPr>
        <w:ind w:left="4349" w:hanging="360"/>
      </w:pPr>
      <w:rPr>
        <w:rFonts w:ascii="Courier New" w:hAnsi="Courier New" w:cs="Courier New" w:hint="default"/>
      </w:rPr>
    </w:lvl>
    <w:lvl w:ilvl="5" w:tplc="0C090005" w:tentative="1">
      <w:start w:val="1"/>
      <w:numFmt w:val="bullet"/>
      <w:lvlText w:val=""/>
      <w:lvlJc w:val="left"/>
      <w:pPr>
        <w:ind w:left="5069" w:hanging="360"/>
      </w:pPr>
      <w:rPr>
        <w:rFonts w:ascii="Wingdings" w:hAnsi="Wingdings" w:hint="default"/>
      </w:rPr>
    </w:lvl>
    <w:lvl w:ilvl="6" w:tplc="0C090001" w:tentative="1">
      <w:start w:val="1"/>
      <w:numFmt w:val="bullet"/>
      <w:lvlText w:val=""/>
      <w:lvlJc w:val="left"/>
      <w:pPr>
        <w:ind w:left="5789" w:hanging="360"/>
      </w:pPr>
      <w:rPr>
        <w:rFonts w:ascii="Symbol" w:hAnsi="Symbol" w:hint="default"/>
      </w:rPr>
    </w:lvl>
    <w:lvl w:ilvl="7" w:tplc="0C090003" w:tentative="1">
      <w:start w:val="1"/>
      <w:numFmt w:val="bullet"/>
      <w:lvlText w:val="o"/>
      <w:lvlJc w:val="left"/>
      <w:pPr>
        <w:ind w:left="6509" w:hanging="360"/>
      </w:pPr>
      <w:rPr>
        <w:rFonts w:ascii="Courier New" w:hAnsi="Courier New" w:cs="Courier New" w:hint="default"/>
      </w:rPr>
    </w:lvl>
    <w:lvl w:ilvl="8" w:tplc="0C090005" w:tentative="1">
      <w:start w:val="1"/>
      <w:numFmt w:val="bullet"/>
      <w:lvlText w:val=""/>
      <w:lvlJc w:val="left"/>
      <w:pPr>
        <w:ind w:left="7229" w:hanging="360"/>
      </w:pPr>
      <w:rPr>
        <w:rFonts w:ascii="Wingdings" w:hAnsi="Wingdings" w:hint="default"/>
      </w:rPr>
    </w:lvl>
  </w:abstractNum>
  <w:abstractNum w:abstractNumId="284" w15:restartNumberingAfterBreak="0">
    <w:nsid w:val="601E192A"/>
    <w:multiLevelType w:val="hybridMultilevel"/>
    <w:tmpl w:val="2DC08A16"/>
    <w:lvl w:ilvl="0" w:tplc="FD761F56">
      <w:start w:val="1"/>
      <w:numFmt w:val="bullet"/>
      <w:lvlText w:val=""/>
      <w:lvlJc w:val="left"/>
      <w:pPr>
        <w:ind w:left="1174" w:hanging="360"/>
      </w:pPr>
      <w:rPr>
        <w:rFonts w:ascii="Wingdings 2" w:hAnsi="Wingdings 2"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285" w15:restartNumberingAfterBreak="0">
    <w:nsid w:val="60416013"/>
    <w:multiLevelType w:val="hybridMultilevel"/>
    <w:tmpl w:val="E1AC22CE"/>
    <w:lvl w:ilvl="0" w:tplc="38B86F1C">
      <w:start w:val="1"/>
      <w:numFmt w:val="bullet"/>
      <w:lvlText w:val=""/>
      <w:lvlJc w:val="left"/>
      <w:pPr>
        <w:ind w:left="796" w:hanging="360"/>
      </w:pPr>
      <w:rPr>
        <w:rFonts w:ascii="Wingdings 2" w:hAnsi="Wingdings 2" w:hint="default"/>
      </w:rPr>
    </w:lvl>
    <w:lvl w:ilvl="1" w:tplc="FFFFFFFF" w:tentative="1">
      <w:start w:val="1"/>
      <w:numFmt w:val="bullet"/>
      <w:lvlText w:val="o"/>
      <w:lvlJc w:val="left"/>
      <w:pPr>
        <w:ind w:left="1516" w:hanging="360"/>
      </w:pPr>
      <w:rPr>
        <w:rFonts w:ascii="Courier New" w:hAnsi="Courier New" w:cs="Courier New" w:hint="default"/>
      </w:rPr>
    </w:lvl>
    <w:lvl w:ilvl="2" w:tplc="FFFFFFFF" w:tentative="1">
      <w:start w:val="1"/>
      <w:numFmt w:val="bullet"/>
      <w:lvlText w:val=""/>
      <w:lvlJc w:val="left"/>
      <w:pPr>
        <w:ind w:left="2236" w:hanging="360"/>
      </w:pPr>
      <w:rPr>
        <w:rFonts w:ascii="Wingdings" w:hAnsi="Wingdings" w:hint="default"/>
      </w:rPr>
    </w:lvl>
    <w:lvl w:ilvl="3" w:tplc="FFFFFFFF" w:tentative="1">
      <w:start w:val="1"/>
      <w:numFmt w:val="bullet"/>
      <w:lvlText w:val=""/>
      <w:lvlJc w:val="left"/>
      <w:pPr>
        <w:ind w:left="2956" w:hanging="360"/>
      </w:pPr>
      <w:rPr>
        <w:rFonts w:ascii="Symbol" w:hAnsi="Symbol" w:hint="default"/>
      </w:rPr>
    </w:lvl>
    <w:lvl w:ilvl="4" w:tplc="FFFFFFFF" w:tentative="1">
      <w:start w:val="1"/>
      <w:numFmt w:val="bullet"/>
      <w:lvlText w:val="o"/>
      <w:lvlJc w:val="left"/>
      <w:pPr>
        <w:ind w:left="3676" w:hanging="360"/>
      </w:pPr>
      <w:rPr>
        <w:rFonts w:ascii="Courier New" w:hAnsi="Courier New" w:cs="Courier New" w:hint="default"/>
      </w:rPr>
    </w:lvl>
    <w:lvl w:ilvl="5" w:tplc="FFFFFFFF" w:tentative="1">
      <w:start w:val="1"/>
      <w:numFmt w:val="bullet"/>
      <w:lvlText w:val=""/>
      <w:lvlJc w:val="left"/>
      <w:pPr>
        <w:ind w:left="4396" w:hanging="360"/>
      </w:pPr>
      <w:rPr>
        <w:rFonts w:ascii="Wingdings" w:hAnsi="Wingdings" w:hint="default"/>
      </w:rPr>
    </w:lvl>
    <w:lvl w:ilvl="6" w:tplc="FFFFFFFF" w:tentative="1">
      <w:start w:val="1"/>
      <w:numFmt w:val="bullet"/>
      <w:lvlText w:val=""/>
      <w:lvlJc w:val="left"/>
      <w:pPr>
        <w:ind w:left="5116" w:hanging="360"/>
      </w:pPr>
      <w:rPr>
        <w:rFonts w:ascii="Symbol" w:hAnsi="Symbol" w:hint="default"/>
      </w:rPr>
    </w:lvl>
    <w:lvl w:ilvl="7" w:tplc="FFFFFFFF" w:tentative="1">
      <w:start w:val="1"/>
      <w:numFmt w:val="bullet"/>
      <w:lvlText w:val="o"/>
      <w:lvlJc w:val="left"/>
      <w:pPr>
        <w:ind w:left="5836" w:hanging="360"/>
      </w:pPr>
      <w:rPr>
        <w:rFonts w:ascii="Courier New" w:hAnsi="Courier New" w:cs="Courier New" w:hint="default"/>
      </w:rPr>
    </w:lvl>
    <w:lvl w:ilvl="8" w:tplc="FFFFFFFF" w:tentative="1">
      <w:start w:val="1"/>
      <w:numFmt w:val="bullet"/>
      <w:lvlText w:val=""/>
      <w:lvlJc w:val="left"/>
      <w:pPr>
        <w:ind w:left="6556" w:hanging="360"/>
      </w:pPr>
      <w:rPr>
        <w:rFonts w:ascii="Wingdings" w:hAnsi="Wingdings" w:hint="default"/>
      </w:rPr>
    </w:lvl>
  </w:abstractNum>
  <w:abstractNum w:abstractNumId="286" w15:restartNumberingAfterBreak="0">
    <w:nsid w:val="604A417B"/>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7" w15:restartNumberingAfterBreak="0">
    <w:nsid w:val="60556C1D"/>
    <w:multiLevelType w:val="hybridMultilevel"/>
    <w:tmpl w:val="F96650D6"/>
    <w:lvl w:ilvl="0" w:tplc="DD5225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8"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9" w15:restartNumberingAfterBreak="0">
    <w:nsid w:val="612050FC"/>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0" w15:restartNumberingAfterBreak="0">
    <w:nsid w:val="613E480C"/>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1" w15:restartNumberingAfterBreak="0">
    <w:nsid w:val="61D74759"/>
    <w:multiLevelType w:val="hybridMultilevel"/>
    <w:tmpl w:val="30440C5C"/>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2" w15:restartNumberingAfterBreak="0">
    <w:nsid w:val="61EA1C1C"/>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3" w15:restartNumberingAfterBreak="0">
    <w:nsid w:val="61F305FE"/>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62BC2515"/>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5" w15:restartNumberingAfterBreak="0">
    <w:nsid w:val="632B29B5"/>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6" w15:restartNumberingAfterBreak="0">
    <w:nsid w:val="632F45DC"/>
    <w:multiLevelType w:val="hybridMultilevel"/>
    <w:tmpl w:val="9AF2AAA6"/>
    <w:lvl w:ilvl="0" w:tplc="9042A0FC">
      <w:start w:val="1"/>
      <w:numFmt w:val="lowerLetter"/>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8" w15:restartNumberingAfterBreak="0">
    <w:nsid w:val="63784024"/>
    <w:multiLevelType w:val="hybridMultilevel"/>
    <w:tmpl w:val="0156C35A"/>
    <w:lvl w:ilvl="0" w:tplc="8D3247CE">
      <w:start w:val="82"/>
      <w:numFmt w:val="decimal"/>
      <w:lvlText w:val="%1."/>
      <w:lvlJc w:val="left"/>
      <w:pPr>
        <w:ind w:left="1077" w:hanging="717"/>
      </w:pPr>
      <w:rPr>
        <w:rFonts w:ascii="Times New Roman" w:hAnsi="Times New Roman" w:cs="Times New Roman" w:hint="default"/>
        <w:b w:val="0"/>
        <w:color w:val="auto"/>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9" w15:restartNumberingAfterBreak="0">
    <w:nsid w:val="638126B8"/>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0"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1" w15:restartNumberingAfterBreak="0">
    <w:nsid w:val="64333264"/>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02" w15:restartNumberingAfterBreak="0">
    <w:nsid w:val="643637BA"/>
    <w:multiLevelType w:val="hybridMultilevel"/>
    <w:tmpl w:val="927AE2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3" w15:restartNumberingAfterBreak="0">
    <w:nsid w:val="65431814"/>
    <w:multiLevelType w:val="hybridMultilevel"/>
    <w:tmpl w:val="F27052C2"/>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4" w15:restartNumberingAfterBreak="0">
    <w:nsid w:val="6546044A"/>
    <w:multiLevelType w:val="hybridMultilevel"/>
    <w:tmpl w:val="7CFC40FA"/>
    <w:lvl w:ilvl="0" w:tplc="D65AF408">
      <w:start w:val="1"/>
      <w:numFmt w:val="bullet"/>
      <w:lvlText w:val=""/>
      <w:lvlJc w:val="left"/>
      <w:pPr>
        <w:ind w:left="360" w:hanging="360"/>
      </w:pPr>
      <w:rPr>
        <w:rFonts w:ascii="Wingdings 2" w:hAnsi="Wingdings 2" w:hint="default"/>
        <w:color w:val="auto"/>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5" w15:restartNumberingAfterBreak="0">
    <w:nsid w:val="657F0035"/>
    <w:multiLevelType w:val="hybridMultilevel"/>
    <w:tmpl w:val="54A475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6" w15:restartNumberingAfterBreak="0">
    <w:nsid w:val="65F109BE"/>
    <w:multiLevelType w:val="hybridMultilevel"/>
    <w:tmpl w:val="2D9C12DE"/>
    <w:lvl w:ilvl="0" w:tplc="0352A14E">
      <w:start w:val="1"/>
      <w:numFmt w:val="bullet"/>
      <w:lvlText w:val=""/>
      <w:lvlJc w:val="left"/>
      <w:pPr>
        <w:ind w:left="360" w:hanging="360"/>
      </w:pPr>
      <w:rPr>
        <w:rFonts w:ascii="Wingdings 2" w:hAnsi="Wingdings 2" w:hint="default"/>
        <w:color w:val="auto"/>
        <w:sz w:val="20"/>
        <w:szCs w:val="20"/>
      </w:rPr>
    </w:lvl>
    <w:lvl w:ilvl="1" w:tplc="0352A14E">
      <w:start w:val="1"/>
      <w:numFmt w:val="bullet"/>
      <w:lvlText w:val=""/>
      <w:lvlJc w:val="left"/>
      <w:pPr>
        <w:ind w:left="1080" w:hanging="360"/>
      </w:pPr>
      <w:rPr>
        <w:rFonts w:ascii="Wingdings 2" w:hAnsi="Wingdings 2" w:hint="default"/>
        <w:color w:val="auto"/>
        <w:sz w:val="2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7" w15:restartNumberingAfterBreak="0">
    <w:nsid w:val="67185FD9"/>
    <w:multiLevelType w:val="hybridMultilevel"/>
    <w:tmpl w:val="B1989584"/>
    <w:lvl w:ilvl="0" w:tplc="C5F4D6C0">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8" w15:restartNumberingAfterBreak="0">
    <w:nsid w:val="683A367A"/>
    <w:multiLevelType w:val="hybridMultilevel"/>
    <w:tmpl w:val="4E2410DC"/>
    <w:lvl w:ilvl="0" w:tplc="FA1232DC">
      <w:start w:val="1"/>
      <w:numFmt w:val="lowerLetter"/>
      <w:lvlText w:val="(%1)"/>
      <w:lvlJc w:val="left"/>
      <w:pPr>
        <w:ind w:left="144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9" w15:restartNumberingAfterBreak="0">
    <w:nsid w:val="68BA6C60"/>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8EC6528"/>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1" w15:restartNumberingAfterBreak="0">
    <w:nsid w:val="68F436FC"/>
    <w:multiLevelType w:val="hybridMultilevel"/>
    <w:tmpl w:val="53B484F0"/>
    <w:lvl w:ilvl="0" w:tplc="38B86F1C">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2" w15:restartNumberingAfterBreak="0">
    <w:nsid w:val="69564B63"/>
    <w:multiLevelType w:val="hybridMultilevel"/>
    <w:tmpl w:val="93384BE4"/>
    <w:lvl w:ilvl="0" w:tplc="7A2C5E14">
      <w:start w:val="1"/>
      <w:numFmt w:val="bullet"/>
      <w:lvlText w:val=""/>
      <w:lvlJc w:val="left"/>
      <w:pPr>
        <w:ind w:left="720" w:hanging="360"/>
      </w:pPr>
      <w:rPr>
        <w:rFonts w:ascii="Wingdings 2" w:hAnsi="Wingdings 2"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3" w15:restartNumberingAfterBreak="0">
    <w:nsid w:val="69B17DE3"/>
    <w:multiLevelType w:val="multilevel"/>
    <w:tmpl w:val="6186E5F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4" w15:restartNumberingAfterBreak="0">
    <w:nsid w:val="6A0916E7"/>
    <w:multiLevelType w:val="multilevel"/>
    <w:tmpl w:val="7B8E937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5" w15:restartNumberingAfterBreak="0">
    <w:nsid w:val="6AF86E0A"/>
    <w:multiLevelType w:val="hybridMultilevel"/>
    <w:tmpl w:val="7BA87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6" w15:restartNumberingAfterBreak="0">
    <w:nsid w:val="6AFD2F43"/>
    <w:multiLevelType w:val="multilevel"/>
    <w:tmpl w:val="25881E8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7" w15:restartNumberingAfterBreak="0">
    <w:nsid w:val="6B1E351F"/>
    <w:multiLevelType w:val="hybridMultilevel"/>
    <w:tmpl w:val="D7962B32"/>
    <w:lvl w:ilvl="0" w:tplc="88603D76">
      <w:start w:val="1"/>
      <w:numFmt w:val="bullet"/>
      <w:lvlText w:val=""/>
      <w:lvlJc w:val="left"/>
      <w:pPr>
        <w:ind w:left="720" w:hanging="360"/>
      </w:pPr>
      <w:rPr>
        <w:rFonts w:ascii="Symbol" w:hAnsi="Symbol" w:hint="default"/>
        <w:i w:val="0"/>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8" w15:restartNumberingAfterBreak="0">
    <w:nsid w:val="6B5E5592"/>
    <w:multiLevelType w:val="hybridMultilevel"/>
    <w:tmpl w:val="FD960E40"/>
    <w:lvl w:ilvl="0" w:tplc="FD761F56">
      <w:start w:val="1"/>
      <w:numFmt w:val="bullet"/>
      <w:lvlText w:val=""/>
      <w:lvlJc w:val="left"/>
      <w:pPr>
        <w:ind w:left="360" w:hanging="360"/>
      </w:pPr>
      <w:rPr>
        <w:rFonts w:ascii="Wingdings 2" w:hAnsi="Wingdings 2"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9" w15:restartNumberingAfterBreak="0">
    <w:nsid w:val="6B8B0D71"/>
    <w:multiLevelType w:val="hybridMultilevel"/>
    <w:tmpl w:val="6CDCD274"/>
    <w:lvl w:ilvl="0" w:tplc="4C20B9F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0" w15:restartNumberingAfterBreak="0">
    <w:nsid w:val="6BDC2859"/>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1" w15:restartNumberingAfterBreak="0">
    <w:nsid w:val="6C1941FB"/>
    <w:multiLevelType w:val="hybridMultilevel"/>
    <w:tmpl w:val="61CC3C7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2"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3" w15:restartNumberingAfterBreak="0">
    <w:nsid w:val="6D327069"/>
    <w:multiLevelType w:val="hybridMultilevel"/>
    <w:tmpl w:val="A6A44EE0"/>
    <w:lvl w:ilvl="0" w:tplc="03B4508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4" w15:restartNumberingAfterBreak="0">
    <w:nsid w:val="6D5A578A"/>
    <w:multiLevelType w:val="hybridMultilevel"/>
    <w:tmpl w:val="E9564DF2"/>
    <w:lvl w:ilvl="0" w:tplc="4C20B9F8">
      <w:start w:val="1"/>
      <w:numFmt w:val="lowerLetter"/>
      <w:lvlText w:val="(%1)"/>
      <w:lvlJc w:val="left"/>
      <w:pPr>
        <w:ind w:left="400" w:hanging="360"/>
      </w:pPr>
      <w:rPr>
        <w:rFonts w:hint="default"/>
      </w:rPr>
    </w:lvl>
    <w:lvl w:ilvl="1" w:tplc="0C090019" w:tentative="1">
      <w:start w:val="1"/>
      <w:numFmt w:val="lowerLetter"/>
      <w:lvlText w:val="%2."/>
      <w:lvlJc w:val="left"/>
      <w:pPr>
        <w:ind w:left="1120" w:hanging="360"/>
      </w:pPr>
    </w:lvl>
    <w:lvl w:ilvl="2" w:tplc="0C09001B" w:tentative="1">
      <w:start w:val="1"/>
      <w:numFmt w:val="lowerRoman"/>
      <w:lvlText w:val="%3."/>
      <w:lvlJc w:val="right"/>
      <w:pPr>
        <w:ind w:left="1840" w:hanging="180"/>
      </w:pPr>
    </w:lvl>
    <w:lvl w:ilvl="3" w:tplc="0C09000F" w:tentative="1">
      <w:start w:val="1"/>
      <w:numFmt w:val="decimal"/>
      <w:lvlText w:val="%4."/>
      <w:lvlJc w:val="left"/>
      <w:pPr>
        <w:ind w:left="2560" w:hanging="360"/>
      </w:pPr>
    </w:lvl>
    <w:lvl w:ilvl="4" w:tplc="0C090019" w:tentative="1">
      <w:start w:val="1"/>
      <w:numFmt w:val="lowerLetter"/>
      <w:lvlText w:val="%5."/>
      <w:lvlJc w:val="left"/>
      <w:pPr>
        <w:ind w:left="3280" w:hanging="360"/>
      </w:pPr>
    </w:lvl>
    <w:lvl w:ilvl="5" w:tplc="0C09001B" w:tentative="1">
      <w:start w:val="1"/>
      <w:numFmt w:val="lowerRoman"/>
      <w:lvlText w:val="%6."/>
      <w:lvlJc w:val="right"/>
      <w:pPr>
        <w:ind w:left="4000" w:hanging="180"/>
      </w:pPr>
    </w:lvl>
    <w:lvl w:ilvl="6" w:tplc="0C09000F" w:tentative="1">
      <w:start w:val="1"/>
      <w:numFmt w:val="decimal"/>
      <w:lvlText w:val="%7."/>
      <w:lvlJc w:val="left"/>
      <w:pPr>
        <w:ind w:left="4720" w:hanging="360"/>
      </w:pPr>
    </w:lvl>
    <w:lvl w:ilvl="7" w:tplc="0C090019" w:tentative="1">
      <w:start w:val="1"/>
      <w:numFmt w:val="lowerLetter"/>
      <w:lvlText w:val="%8."/>
      <w:lvlJc w:val="left"/>
      <w:pPr>
        <w:ind w:left="5440" w:hanging="360"/>
      </w:pPr>
    </w:lvl>
    <w:lvl w:ilvl="8" w:tplc="0C09001B" w:tentative="1">
      <w:start w:val="1"/>
      <w:numFmt w:val="lowerRoman"/>
      <w:lvlText w:val="%9."/>
      <w:lvlJc w:val="right"/>
      <w:pPr>
        <w:ind w:left="6160" w:hanging="180"/>
      </w:pPr>
    </w:lvl>
  </w:abstractNum>
  <w:abstractNum w:abstractNumId="325" w15:restartNumberingAfterBreak="0">
    <w:nsid w:val="6D785DB4"/>
    <w:multiLevelType w:val="hybridMultilevel"/>
    <w:tmpl w:val="9962B39E"/>
    <w:lvl w:ilvl="0" w:tplc="E860517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6" w15:restartNumberingAfterBreak="0">
    <w:nsid w:val="6DDC565C"/>
    <w:multiLevelType w:val="hybridMultilevel"/>
    <w:tmpl w:val="AE84745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7" w15:restartNumberingAfterBreak="0">
    <w:nsid w:val="6DE2427C"/>
    <w:multiLevelType w:val="multilevel"/>
    <w:tmpl w:val="413AB14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28" w15:restartNumberingAfterBreak="0">
    <w:nsid w:val="6F0D14A2"/>
    <w:multiLevelType w:val="hybridMultilevel"/>
    <w:tmpl w:val="437C51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9" w15:restartNumberingAfterBreak="0">
    <w:nsid w:val="6F392F65"/>
    <w:multiLevelType w:val="hybridMultilevel"/>
    <w:tmpl w:val="45289016"/>
    <w:lvl w:ilvl="0" w:tplc="24A07F5C">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0" w15:restartNumberingAfterBreak="0">
    <w:nsid w:val="6F4D3CB3"/>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1" w15:restartNumberingAfterBreak="0">
    <w:nsid w:val="6FDF1D1C"/>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2" w15:restartNumberingAfterBreak="0">
    <w:nsid w:val="701C2009"/>
    <w:multiLevelType w:val="multilevel"/>
    <w:tmpl w:val="9EC09F6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3" w15:restartNumberingAfterBreak="0">
    <w:nsid w:val="705701E1"/>
    <w:multiLevelType w:val="hybridMultilevel"/>
    <w:tmpl w:val="370076D0"/>
    <w:lvl w:ilvl="0" w:tplc="884C6542">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4" w15:restartNumberingAfterBreak="0">
    <w:nsid w:val="708D30EB"/>
    <w:multiLevelType w:val="hybridMultilevel"/>
    <w:tmpl w:val="EFDA48C2"/>
    <w:lvl w:ilvl="0" w:tplc="FFFFFFFF">
      <w:start w:val="1"/>
      <w:numFmt w:val="upperLetter"/>
      <w:lvlText w:val="%1."/>
      <w:lvlJc w:val="left"/>
      <w:pPr>
        <w:ind w:left="720" w:hanging="360"/>
      </w:pPr>
      <w:rPr>
        <w:rFonts w:ascii="Arial" w:hAnsi="Arial" w:cs="Arial" w:hint="default"/>
        <w:b w:val="0"/>
        <w:bCs/>
        <w:sz w:val="20"/>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5" w15:restartNumberingAfterBreak="0">
    <w:nsid w:val="709B3F87"/>
    <w:multiLevelType w:val="hybridMultilevel"/>
    <w:tmpl w:val="024A44C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6" w15:restartNumberingAfterBreak="0">
    <w:nsid w:val="710F13B1"/>
    <w:multiLevelType w:val="multilevel"/>
    <w:tmpl w:val="8B7ED462"/>
    <w:lvl w:ilvl="0">
      <w:start w:val="6"/>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7" w15:restartNumberingAfterBreak="0">
    <w:nsid w:val="713D126E"/>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8" w15:restartNumberingAfterBreak="0">
    <w:nsid w:val="71A87AAA"/>
    <w:multiLevelType w:val="hybridMultilevel"/>
    <w:tmpl w:val="179AD816"/>
    <w:lvl w:ilvl="0" w:tplc="0240CAB4">
      <w:start w:val="1"/>
      <w:numFmt w:val="bullet"/>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339" w15:restartNumberingAfterBreak="0">
    <w:nsid w:val="7271367C"/>
    <w:multiLevelType w:val="hybridMultilevel"/>
    <w:tmpl w:val="1C30DDE0"/>
    <w:lvl w:ilvl="0" w:tplc="CDB2CD6E">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0" w15:restartNumberingAfterBreak="0">
    <w:nsid w:val="7315358B"/>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1" w15:restartNumberingAfterBreak="0">
    <w:nsid w:val="732363AA"/>
    <w:multiLevelType w:val="hybridMultilevel"/>
    <w:tmpl w:val="C34CF506"/>
    <w:lvl w:ilvl="0" w:tplc="FFFFFFFF">
      <w:start w:val="1"/>
      <w:numFmt w:val="lowerLetter"/>
      <w:lvlText w:val="%1."/>
      <w:lvlJc w:val="left"/>
      <w:pPr>
        <w:ind w:left="720" w:hanging="360"/>
      </w:pPr>
      <w:rPr>
        <w:rFonts w:hint="default"/>
        <w:b w:val="0"/>
        <w:bCs/>
        <w:sz w:val="20"/>
        <w:szCs w:val="3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2" w15:restartNumberingAfterBreak="0">
    <w:nsid w:val="735F552D"/>
    <w:multiLevelType w:val="hybridMultilevel"/>
    <w:tmpl w:val="21703BF8"/>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3" w15:restartNumberingAfterBreak="0">
    <w:nsid w:val="74176901"/>
    <w:multiLevelType w:val="hybridMultilevel"/>
    <w:tmpl w:val="B5E0C1A0"/>
    <w:lvl w:ilvl="0" w:tplc="0C09000F">
      <w:start w:val="1"/>
      <w:numFmt w:val="decimal"/>
      <w:lvlText w:val="%1."/>
      <w:lvlJc w:val="left"/>
      <w:pPr>
        <w:ind w:left="720" w:hanging="360"/>
      </w:pPr>
    </w:lvl>
    <w:lvl w:ilvl="1" w:tplc="FA1232DC">
      <w:start w:val="1"/>
      <w:numFmt w:val="lowerLetter"/>
      <w:lvlText w:val="(%2)"/>
      <w:lvlJc w:val="left"/>
      <w:pPr>
        <w:ind w:left="1440" w:hanging="360"/>
      </w:pPr>
      <w:rPr>
        <w:rFonts w:hint="default"/>
        <w:color w:val="000000" w:themeColor="text1"/>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4" w15:restartNumberingAfterBreak="0">
    <w:nsid w:val="742C020E"/>
    <w:multiLevelType w:val="multilevel"/>
    <w:tmpl w:val="1F9E5D1A"/>
    <w:lvl w:ilvl="0">
      <w:start w:val="1"/>
      <w:numFmt w:val="bullet"/>
      <w:lvlText w:val=""/>
      <w:lvlJc w:val="left"/>
      <w:pPr>
        <w:ind w:left="0" w:firstLine="0"/>
      </w:pPr>
      <w:rPr>
        <w:rFonts w:ascii="Wingdings 2" w:hAnsi="Wingdings 2" w:hint="default"/>
        <w:b w:val="0"/>
        <w:i w:val="0"/>
        <w:color w:val="000000" w:themeColor="text1"/>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5" w15:restartNumberingAfterBreak="0">
    <w:nsid w:val="744B4164"/>
    <w:multiLevelType w:val="hybridMultilevel"/>
    <w:tmpl w:val="DED8992C"/>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6" w15:restartNumberingAfterBreak="0">
    <w:nsid w:val="750B6F40"/>
    <w:multiLevelType w:val="hybridMultilevel"/>
    <w:tmpl w:val="5B74C646"/>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7" w15:restartNumberingAfterBreak="0">
    <w:nsid w:val="757857D1"/>
    <w:multiLevelType w:val="hybridMultilevel"/>
    <w:tmpl w:val="47108B26"/>
    <w:lvl w:ilvl="0" w:tplc="D1F652C8">
      <w:start w:val="1"/>
      <w:numFmt w:val="lowerRoman"/>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8" w15:restartNumberingAfterBreak="0">
    <w:nsid w:val="75E63C64"/>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9" w15:restartNumberingAfterBreak="0">
    <w:nsid w:val="76241ED1"/>
    <w:multiLevelType w:val="hybridMultilevel"/>
    <w:tmpl w:val="D64A8160"/>
    <w:lvl w:ilvl="0" w:tplc="B54CD04A">
      <w:start w:val="35"/>
      <w:numFmt w:val="lowerLetter"/>
      <w:lvlText w:val="(%1)"/>
      <w:lvlJc w:val="left"/>
      <w:pPr>
        <w:ind w:left="1494" w:hanging="360"/>
      </w:pPr>
      <w:rPr>
        <w:rFonts w:eastAsia="Times New Roman" w:cs="Calibri"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0" w15:restartNumberingAfterBreak="0">
    <w:nsid w:val="769F7E41"/>
    <w:multiLevelType w:val="hybridMultilevel"/>
    <w:tmpl w:val="B7D885E4"/>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1" w15:restartNumberingAfterBreak="0">
    <w:nsid w:val="76B9615B"/>
    <w:multiLevelType w:val="hybridMultilevel"/>
    <w:tmpl w:val="51A4785E"/>
    <w:lvl w:ilvl="0" w:tplc="9B300098">
      <w:start w:val="1"/>
      <w:numFmt w:val="bullet"/>
      <w:lvlText w:val=""/>
      <w:lvlJc w:val="left"/>
      <w:pPr>
        <w:ind w:left="1328" w:hanging="360"/>
      </w:pPr>
      <w:rPr>
        <w:rFonts w:ascii="Wingdings 2" w:hAnsi="Wingdings 2" w:hint="default"/>
        <w:color w:val="000000" w:themeColor="text1"/>
      </w:rPr>
    </w:lvl>
    <w:lvl w:ilvl="1" w:tplc="0C090003" w:tentative="1">
      <w:start w:val="1"/>
      <w:numFmt w:val="bullet"/>
      <w:lvlText w:val="o"/>
      <w:lvlJc w:val="left"/>
      <w:pPr>
        <w:ind w:left="2048" w:hanging="360"/>
      </w:pPr>
      <w:rPr>
        <w:rFonts w:ascii="Courier New" w:hAnsi="Courier New" w:cs="Courier New" w:hint="default"/>
      </w:rPr>
    </w:lvl>
    <w:lvl w:ilvl="2" w:tplc="0C090005" w:tentative="1">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352"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3" w15:restartNumberingAfterBreak="0">
    <w:nsid w:val="76C70011"/>
    <w:multiLevelType w:val="hybridMultilevel"/>
    <w:tmpl w:val="7D28CC52"/>
    <w:lvl w:ilvl="0" w:tplc="FFFFFFFF">
      <w:start w:val="1"/>
      <w:numFmt w:val="lowerLetter"/>
      <w:lvlText w:val="%1."/>
      <w:lvlJc w:val="left"/>
      <w:pPr>
        <w:ind w:left="720" w:hanging="360"/>
      </w:pPr>
      <w:rPr>
        <w:rFonts w:ascii="Arial" w:hAnsi="Arial" w:cs="Arial"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4" w15:restartNumberingAfterBreak="0">
    <w:nsid w:val="77460C6A"/>
    <w:multiLevelType w:val="hybridMultilevel"/>
    <w:tmpl w:val="29806C8A"/>
    <w:lvl w:ilvl="0" w:tplc="0C090001">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5" w15:restartNumberingAfterBreak="0">
    <w:nsid w:val="77A36789"/>
    <w:multiLevelType w:val="hybridMultilevel"/>
    <w:tmpl w:val="15F81380"/>
    <w:lvl w:ilvl="0" w:tplc="674EAFFE">
      <w:start w:val="1"/>
      <w:numFmt w:val="bullet"/>
      <w:lvlText w:val=""/>
      <w:lvlJc w:val="left"/>
      <w:pPr>
        <w:ind w:left="360" w:hanging="360"/>
      </w:pPr>
      <w:rPr>
        <w:rFonts w:ascii="Wingdings 2" w:hAnsi="Wingdings 2" w:hint="default"/>
        <w:color w:val="000000" w:themeColor="text1"/>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6" w15:restartNumberingAfterBreak="0">
    <w:nsid w:val="77C87F51"/>
    <w:multiLevelType w:val="hybridMultilevel"/>
    <w:tmpl w:val="297A8324"/>
    <w:lvl w:ilvl="0" w:tplc="7F9049F0">
      <w:start w:val="1"/>
      <w:numFmt w:val="bullet"/>
      <w:lvlText w:val=""/>
      <w:lvlJc w:val="left"/>
      <w:pPr>
        <w:ind w:left="360" w:hanging="360"/>
      </w:pPr>
      <w:rPr>
        <w:rFonts w:ascii="Wingdings 2" w:hAnsi="Wingdings 2" w:hint="default"/>
        <w:sz w:val="20"/>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7" w15:restartNumberingAfterBreak="0">
    <w:nsid w:val="781757D5"/>
    <w:multiLevelType w:val="hybridMultilevel"/>
    <w:tmpl w:val="93BC2CBE"/>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8" w15:restartNumberingAfterBreak="0">
    <w:nsid w:val="78621444"/>
    <w:multiLevelType w:val="hybridMultilevel"/>
    <w:tmpl w:val="3690833E"/>
    <w:lvl w:ilvl="0" w:tplc="49D4A26C">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9" w15:restartNumberingAfterBreak="0">
    <w:nsid w:val="786F1317"/>
    <w:multiLevelType w:val="hybridMultilevel"/>
    <w:tmpl w:val="EFDA48C2"/>
    <w:lvl w:ilvl="0" w:tplc="CE226AFE">
      <w:start w:val="1"/>
      <w:numFmt w:val="upperLetter"/>
      <w:lvlText w:val="%1."/>
      <w:lvlJc w:val="left"/>
      <w:pPr>
        <w:ind w:left="720" w:hanging="360"/>
      </w:pPr>
      <w:rPr>
        <w:rFonts w:ascii="Arial" w:hAnsi="Arial" w:cs="Arial" w:hint="default"/>
        <w:b w:val="0"/>
        <w:bCs/>
        <w:sz w:val="20"/>
        <w:szCs w:val="3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60" w15:restartNumberingAfterBreak="0">
    <w:nsid w:val="78830933"/>
    <w:multiLevelType w:val="hybridMultilevel"/>
    <w:tmpl w:val="E9AC1030"/>
    <w:lvl w:ilvl="0" w:tplc="FFFFFFFF">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1" w15:restartNumberingAfterBreak="0">
    <w:nsid w:val="7A6012B7"/>
    <w:multiLevelType w:val="hybridMultilevel"/>
    <w:tmpl w:val="AE00C5E2"/>
    <w:lvl w:ilvl="0" w:tplc="F6CA4410">
      <w:start w:val="1"/>
      <w:numFmt w:val="lowerLetter"/>
      <w:lvlText w:val="%1."/>
      <w:lvlJc w:val="left"/>
      <w:pPr>
        <w:ind w:left="720" w:hanging="360"/>
      </w:pPr>
      <w:rPr>
        <w:rFonts w:asciiTheme="minorHAnsi" w:hAnsiTheme="minorHAnsi" w:cstheme="minorHAnsi" w:hint="default"/>
        <w:b w:val="0"/>
        <w:i w:val="0"/>
        <w:color w:val="000000" w:themeColor="text1"/>
        <w:sz w:val="20"/>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2" w15:restartNumberingAfterBreak="0">
    <w:nsid w:val="7AC65AA7"/>
    <w:multiLevelType w:val="hybridMultilevel"/>
    <w:tmpl w:val="4AD42E7A"/>
    <w:lvl w:ilvl="0" w:tplc="ED4E5052">
      <w:start w:val="1"/>
      <w:numFmt w:val="bullet"/>
      <w:lvlText w:val=""/>
      <w:lvlJc w:val="left"/>
      <w:pPr>
        <w:ind w:left="785" w:hanging="360"/>
      </w:pPr>
      <w:rPr>
        <w:rFonts w:ascii="Wingdings 2" w:hAnsi="Wingdings 2" w:hint="default"/>
        <w:color w:val="auto"/>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3" w15:restartNumberingAfterBreak="0">
    <w:nsid w:val="7B0F3C88"/>
    <w:multiLevelType w:val="hybridMultilevel"/>
    <w:tmpl w:val="CDF0F9B6"/>
    <w:lvl w:ilvl="0" w:tplc="CC5C75C2">
      <w:start w:val="1"/>
      <w:numFmt w:val="bullet"/>
      <w:lvlText w:val=""/>
      <w:lvlJc w:val="left"/>
      <w:pPr>
        <w:ind w:left="1440" w:hanging="360"/>
      </w:pPr>
      <w:rPr>
        <w:rFonts w:ascii="Wingdings 2" w:hAnsi="Wingdings 2" w:hint="default"/>
        <w:sz w:val="20"/>
        <w:szCs w:val="16"/>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4" w15:restartNumberingAfterBreak="0">
    <w:nsid w:val="7B73507D"/>
    <w:multiLevelType w:val="hybridMultilevel"/>
    <w:tmpl w:val="4420DAC8"/>
    <w:lvl w:ilvl="0" w:tplc="38B86F1C">
      <w:start w:val="1"/>
      <w:numFmt w:val="bullet"/>
      <w:lvlText w:val=""/>
      <w:lvlJc w:val="left"/>
      <w:pPr>
        <w:ind w:left="360" w:hanging="360"/>
      </w:pPr>
      <w:rPr>
        <w:rFonts w:ascii="Wingdings 2" w:hAnsi="Wingdings 2" w:hint="default"/>
        <w:sz w:val="20"/>
        <w:szCs w:val="2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5" w15:restartNumberingAfterBreak="0">
    <w:nsid w:val="7B79236F"/>
    <w:multiLevelType w:val="hybridMultilevel"/>
    <w:tmpl w:val="CFF2F604"/>
    <w:lvl w:ilvl="0" w:tplc="9DF2C6DA">
      <w:start w:val="1"/>
      <w:numFmt w:val="lowerLetter"/>
      <w:lvlText w:val="%1."/>
      <w:lvlJc w:val="left"/>
      <w:pPr>
        <w:ind w:left="720" w:hanging="360"/>
      </w:pPr>
      <w:rPr>
        <w:rFonts w:ascii="Arial" w:hAnsi="Arial" w:cs="Arial" w:hint="default"/>
        <w:b w:val="0"/>
        <w:bCs/>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6" w15:restartNumberingAfterBreak="0">
    <w:nsid w:val="7C180926"/>
    <w:multiLevelType w:val="hybridMultilevel"/>
    <w:tmpl w:val="447E2652"/>
    <w:lvl w:ilvl="0" w:tplc="9334C422">
      <w:start w:val="1"/>
      <w:numFmt w:val="bullet"/>
      <w:lvlText w:val=""/>
      <w:lvlJc w:val="left"/>
      <w:pPr>
        <w:ind w:left="360" w:hanging="360"/>
      </w:pPr>
      <w:rPr>
        <w:rFonts w:ascii="Wingdings 2" w:hAnsi="Wingdings 2"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8" w15:restartNumberingAfterBreak="0">
    <w:nsid w:val="7C2F7929"/>
    <w:multiLevelType w:val="hybridMultilevel"/>
    <w:tmpl w:val="FDE4A0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9" w15:restartNumberingAfterBreak="0">
    <w:nsid w:val="7D12738E"/>
    <w:multiLevelType w:val="hybridMultilevel"/>
    <w:tmpl w:val="D242CF4A"/>
    <w:lvl w:ilvl="0" w:tplc="23EC9BFA">
      <w:start w:val="1"/>
      <w:numFmt w:val="bullet"/>
      <w:lvlText w:val=""/>
      <w:lvlJc w:val="left"/>
      <w:pPr>
        <w:ind w:left="360" w:hanging="360"/>
      </w:pPr>
      <w:rPr>
        <w:rFonts w:ascii="Wingdings 2" w:hAnsi="Wingdings 2" w:hint="default"/>
        <w:color w:val="auto"/>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0" w15:restartNumberingAfterBreak="0">
    <w:nsid w:val="7DBA2070"/>
    <w:multiLevelType w:val="hybridMultilevel"/>
    <w:tmpl w:val="6862F9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1" w15:restartNumberingAfterBreak="0">
    <w:nsid w:val="7DF73C7F"/>
    <w:multiLevelType w:val="hybridMultilevel"/>
    <w:tmpl w:val="45507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2" w15:restartNumberingAfterBreak="0">
    <w:nsid w:val="7F4F60BA"/>
    <w:multiLevelType w:val="hybridMultilevel"/>
    <w:tmpl w:val="F5648E72"/>
    <w:lvl w:ilvl="0" w:tplc="99B66F2E">
      <w:start w:val="1"/>
      <w:numFmt w:val="bullet"/>
      <w:lvlText w:val=""/>
      <w:lvlJc w:val="left"/>
      <w:pPr>
        <w:ind w:left="1440" w:hanging="360"/>
      </w:pPr>
      <w:rPr>
        <w:rFonts w:ascii="Wingdings 2" w:hAnsi="Wingdings 2" w:hint="default"/>
        <w:color w:val="000000" w:themeColor="tex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3" w15:restartNumberingAfterBreak="0">
    <w:nsid w:val="7FF063D5"/>
    <w:multiLevelType w:val="hybridMultilevel"/>
    <w:tmpl w:val="7A0A42DE"/>
    <w:lvl w:ilvl="0" w:tplc="86B67A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69188763">
    <w:abstractNumId w:val="297"/>
  </w:num>
  <w:num w:numId="2" w16cid:durableId="2011759198">
    <w:abstractNumId w:val="367"/>
  </w:num>
  <w:num w:numId="3" w16cid:durableId="734932215">
    <w:abstractNumId w:val="288"/>
  </w:num>
  <w:num w:numId="4" w16cid:durableId="752699578">
    <w:abstractNumId w:val="4"/>
  </w:num>
  <w:num w:numId="5" w16cid:durableId="611480686">
    <w:abstractNumId w:val="3"/>
  </w:num>
  <w:num w:numId="6" w16cid:durableId="462237951">
    <w:abstractNumId w:val="2"/>
  </w:num>
  <w:num w:numId="7" w16cid:durableId="928269136">
    <w:abstractNumId w:val="1"/>
  </w:num>
  <w:num w:numId="8" w16cid:durableId="523448409">
    <w:abstractNumId w:val="0"/>
  </w:num>
  <w:num w:numId="9" w16cid:durableId="1080101266">
    <w:abstractNumId w:val="59"/>
  </w:num>
  <w:num w:numId="10" w16cid:durableId="1483232639">
    <w:abstractNumId w:val="91"/>
  </w:num>
  <w:num w:numId="11" w16cid:durableId="882594418">
    <w:abstractNumId w:val="327"/>
  </w:num>
  <w:num w:numId="12" w16cid:durableId="323700019">
    <w:abstractNumId w:val="194"/>
  </w:num>
  <w:num w:numId="13" w16cid:durableId="1703244202">
    <w:abstractNumId w:val="222"/>
  </w:num>
  <w:num w:numId="14" w16cid:durableId="1977493044">
    <w:abstractNumId w:val="2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9698201">
    <w:abstractNumId w:val="318"/>
  </w:num>
  <w:num w:numId="16" w16cid:durableId="1687294365">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5146179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0794559">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9352122">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557625">
    <w:abstractNumId w:val="3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44788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55334803">
    <w:abstractNumId w:val="3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229615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82120184">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3616665">
    <w:abstractNumId w:val="359"/>
  </w:num>
  <w:num w:numId="26" w16cid:durableId="1319114081">
    <w:abstractNumId w:val="6"/>
  </w:num>
  <w:num w:numId="27" w16cid:durableId="1903757119">
    <w:abstractNumId w:val="139"/>
  </w:num>
  <w:num w:numId="28" w16cid:durableId="947662943">
    <w:abstractNumId w:val="94"/>
  </w:num>
  <w:num w:numId="29" w16cid:durableId="1492210897">
    <w:abstractNumId w:val="161"/>
  </w:num>
  <w:num w:numId="30" w16cid:durableId="571889440">
    <w:abstractNumId w:val="355"/>
  </w:num>
  <w:num w:numId="31" w16cid:durableId="1492139969">
    <w:abstractNumId w:val="254"/>
  </w:num>
  <w:num w:numId="32" w16cid:durableId="757796863">
    <w:abstractNumId w:val="189"/>
  </w:num>
  <w:num w:numId="33" w16cid:durableId="1731733935">
    <w:abstractNumId w:val="174"/>
  </w:num>
  <w:num w:numId="34" w16cid:durableId="1186748842">
    <w:abstractNumId w:val="213"/>
  </w:num>
  <w:num w:numId="35" w16cid:durableId="698311595">
    <w:abstractNumId w:val="55"/>
  </w:num>
  <w:num w:numId="36" w16cid:durableId="1430543234">
    <w:abstractNumId w:val="158"/>
  </w:num>
  <w:num w:numId="37" w16cid:durableId="1542788794">
    <w:abstractNumId w:val="19"/>
  </w:num>
  <w:num w:numId="38" w16cid:durableId="172303154">
    <w:abstractNumId w:val="60"/>
  </w:num>
  <w:num w:numId="39" w16cid:durableId="51782664">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4852903">
    <w:abstractNumId w:val="283"/>
  </w:num>
  <w:num w:numId="41" w16cid:durableId="817113160">
    <w:abstractNumId w:val="42"/>
  </w:num>
  <w:num w:numId="42" w16cid:durableId="2139450347">
    <w:abstractNumId w:val="50"/>
  </w:num>
  <w:num w:numId="43" w16cid:durableId="1657755874">
    <w:abstractNumId w:val="274"/>
  </w:num>
  <w:num w:numId="44" w16cid:durableId="379091477">
    <w:abstractNumId w:val="236"/>
  </w:num>
  <w:num w:numId="45" w16cid:durableId="1221601812">
    <w:abstractNumId w:val="223"/>
  </w:num>
  <w:num w:numId="46" w16cid:durableId="1850830105">
    <w:abstractNumId w:val="78"/>
  </w:num>
  <w:num w:numId="47" w16cid:durableId="945035967">
    <w:abstractNumId w:val="157"/>
  </w:num>
  <w:num w:numId="48" w16cid:durableId="944465426">
    <w:abstractNumId w:val="365"/>
  </w:num>
  <w:num w:numId="49" w16cid:durableId="465586606">
    <w:abstractNumId w:val="339"/>
  </w:num>
  <w:num w:numId="50" w16cid:durableId="1246450074">
    <w:abstractNumId w:val="37"/>
  </w:num>
  <w:num w:numId="51" w16cid:durableId="1416245991">
    <w:abstractNumId w:val="237"/>
  </w:num>
  <w:num w:numId="52" w16cid:durableId="135533169">
    <w:abstractNumId w:val="160"/>
  </w:num>
  <w:num w:numId="53" w16cid:durableId="856432827">
    <w:abstractNumId w:val="35"/>
  </w:num>
  <w:num w:numId="54" w16cid:durableId="1501460413">
    <w:abstractNumId w:val="201"/>
  </w:num>
  <w:num w:numId="55" w16cid:durableId="884027583">
    <w:abstractNumId w:val="24"/>
  </w:num>
  <w:num w:numId="56" w16cid:durableId="1331056984">
    <w:abstractNumId w:val="225"/>
  </w:num>
  <w:num w:numId="57" w16cid:durableId="1611736254">
    <w:abstractNumId w:val="271"/>
  </w:num>
  <w:num w:numId="58" w16cid:durableId="1158768073">
    <w:abstractNumId w:val="306"/>
  </w:num>
  <w:num w:numId="59" w16cid:durableId="518197001">
    <w:abstractNumId w:val="186"/>
  </w:num>
  <w:num w:numId="60" w16cid:durableId="1649289514">
    <w:abstractNumId w:val="345"/>
  </w:num>
  <w:num w:numId="61" w16cid:durableId="312756122">
    <w:abstractNumId w:val="22"/>
  </w:num>
  <w:num w:numId="62" w16cid:durableId="1426611794">
    <w:abstractNumId w:val="334"/>
  </w:num>
  <w:num w:numId="63" w16cid:durableId="1607731872">
    <w:abstractNumId w:val="102"/>
  </w:num>
  <w:num w:numId="64" w16cid:durableId="1253318158">
    <w:abstractNumId w:val="245"/>
  </w:num>
  <w:num w:numId="65" w16cid:durableId="515534513">
    <w:abstractNumId w:val="239"/>
  </w:num>
  <w:num w:numId="66" w16cid:durableId="1116603956">
    <w:abstractNumId w:val="281"/>
  </w:num>
  <w:num w:numId="67" w16cid:durableId="619798609">
    <w:abstractNumId w:val="64"/>
  </w:num>
  <w:num w:numId="68" w16cid:durableId="678851274">
    <w:abstractNumId w:val="360"/>
  </w:num>
  <w:num w:numId="69" w16cid:durableId="1433234966">
    <w:abstractNumId w:val="251"/>
  </w:num>
  <w:num w:numId="70" w16cid:durableId="423846212">
    <w:abstractNumId w:val="292"/>
  </w:num>
  <w:num w:numId="71" w16cid:durableId="1516797932">
    <w:abstractNumId w:val="218"/>
  </w:num>
  <w:num w:numId="72" w16cid:durableId="322513429">
    <w:abstractNumId w:val="202"/>
  </w:num>
  <w:num w:numId="73" w16cid:durableId="28146988">
    <w:abstractNumId w:val="348"/>
  </w:num>
  <w:num w:numId="74" w16cid:durableId="1786004683">
    <w:abstractNumId w:val="303"/>
  </w:num>
  <w:num w:numId="75" w16cid:durableId="1715351320">
    <w:abstractNumId w:val="217"/>
  </w:num>
  <w:num w:numId="76" w16cid:durableId="1473986641">
    <w:abstractNumId w:val="141"/>
  </w:num>
  <w:num w:numId="77" w16cid:durableId="232203468">
    <w:abstractNumId w:val="252"/>
  </w:num>
  <w:num w:numId="78" w16cid:durableId="1598101331">
    <w:abstractNumId w:val="25"/>
  </w:num>
  <w:num w:numId="79" w16cid:durableId="121119335">
    <w:abstractNumId w:val="301"/>
  </w:num>
  <w:num w:numId="80" w16cid:durableId="291180930">
    <w:abstractNumId w:val="148"/>
  </w:num>
  <w:num w:numId="81" w16cid:durableId="1754860318">
    <w:abstractNumId w:val="324"/>
  </w:num>
  <w:num w:numId="82" w16cid:durableId="1108622345">
    <w:abstractNumId w:val="319"/>
  </w:num>
  <w:num w:numId="83" w16cid:durableId="893586704">
    <w:abstractNumId w:val="28"/>
  </w:num>
  <w:num w:numId="84" w16cid:durableId="1907258337">
    <w:abstractNumId w:val="373"/>
  </w:num>
  <w:num w:numId="85" w16cid:durableId="937978787">
    <w:abstractNumId w:val="168"/>
  </w:num>
  <w:num w:numId="86" w16cid:durableId="210533045">
    <w:abstractNumId w:val="96"/>
  </w:num>
  <w:num w:numId="87" w16cid:durableId="1823500498">
    <w:abstractNumId w:val="287"/>
  </w:num>
  <w:num w:numId="88" w16cid:durableId="379785648">
    <w:abstractNumId w:val="152"/>
  </w:num>
  <w:num w:numId="89" w16cid:durableId="5717057">
    <w:abstractNumId w:val="315"/>
  </w:num>
  <w:num w:numId="90" w16cid:durableId="71438196">
    <w:abstractNumId w:val="92"/>
  </w:num>
  <w:num w:numId="91" w16cid:durableId="222644063">
    <w:abstractNumId w:val="354"/>
  </w:num>
  <w:num w:numId="92" w16cid:durableId="1324772056">
    <w:abstractNumId w:val="233"/>
  </w:num>
  <w:num w:numId="93" w16cid:durableId="919828820">
    <w:abstractNumId w:val="114"/>
  </w:num>
  <w:num w:numId="94" w16cid:durableId="1718309730">
    <w:abstractNumId w:val="16"/>
  </w:num>
  <w:num w:numId="95" w16cid:durableId="1950120624">
    <w:abstractNumId w:val="312"/>
  </w:num>
  <w:num w:numId="96" w16cid:durableId="1929187920">
    <w:abstractNumId w:val="159"/>
  </w:num>
  <w:num w:numId="97" w16cid:durableId="759064819">
    <w:abstractNumId w:val="69"/>
  </w:num>
  <w:num w:numId="98" w16cid:durableId="1413117826">
    <w:abstractNumId w:val="41"/>
  </w:num>
  <w:num w:numId="99" w16cid:durableId="1730760954">
    <w:abstractNumId w:val="328"/>
  </w:num>
  <w:num w:numId="100" w16cid:durableId="248739649">
    <w:abstractNumId w:val="265"/>
  </w:num>
  <w:num w:numId="101" w16cid:durableId="1463157316">
    <w:abstractNumId w:val="121"/>
  </w:num>
  <w:num w:numId="102" w16cid:durableId="2054965869">
    <w:abstractNumId w:val="200"/>
  </w:num>
  <w:num w:numId="103" w16cid:durableId="8411322">
    <w:abstractNumId w:val="79"/>
  </w:num>
  <w:num w:numId="104" w16cid:durableId="204172739">
    <w:abstractNumId w:val="311"/>
  </w:num>
  <w:num w:numId="105" w16cid:durableId="777717044">
    <w:abstractNumId w:val="259"/>
  </w:num>
  <w:num w:numId="106" w16cid:durableId="403528107">
    <w:abstractNumId w:val="29"/>
  </w:num>
  <w:num w:numId="107" w16cid:durableId="1223911763">
    <w:abstractNumId w:val="305"/>
  </w:num>
  <w:num w:numId="108" w16cid:durableId="1578779319">
    <w:abstractNumId w:val="109"/>
  </w:num>
  <w:num w:numId="109" w16cid:durableId="845024778">
    <w:abstractNumId w:val="63"/>
  </w:num>
  <w:num w:numId="110" w16cid:durableId="1496993669">
    <w:abstractNumId w:val="224"/>
  </w:num>
  <w:num w:numId="111" w16cid:durableId="116991973">
    <w:abstractNumId w:val="207"/>
  </w:num>
  <w:num w:numId="112" w16cid:durableId="865868425">
    <w:abstractNumId w:val="5"/>
  </w:num>
  <w:num w:numId="113" w16cid:durableId="2137023119">
    <w:abstractNumId w:val="364"/>
  </w:num>
  <w:num w:numId="114" w16cid:durableId="877082517">
    <w:abstractNumId w:val="73"/>
  </w:num>
  <w:num w:numId="115" w16cid:durableId="2101831894">
    <w:abstractNumId w:val="66"/>
  </w:num>
  <w:num w:numId="116" w16cid:durableId="1673143145">
    <w:abstractNumId w:val="104"/>
  </w:num>
  <w:num w:numId="117" w16cid:durableId="980429052">
    <w:abstractNumId w:val="272"/>
  </w:num>
  <w:num w:numId="118" w16cid:durableId="2081170908">
    <w:abstractNumId w:val="199"/>
  </w:num>
  <w:num w:numId="119" w16cid:durableId="1294752949">
    <w:abstractNumId w:val="179"/>
  </w:num>
  <w:num w:numId="120" w16cid:durableId="271325511">
    <w:abstractNumId w:val="101"/>
  </w:num>
  <w:num w:numId="121" w16cid:durableId="1564363584">
    <w:abstractNumId w:val="258"/>
  </w:num>
  <w:num w:numId="122" w16cid:durableId="447117983">
    <w:abstractNumId w:val="145"/>
  </w:num>
  <w:num w:numId="123" w16cid:durableId="2120561457">
    <w:abstractNumId w:val="357"/>
  </w:num>
  <w:num w:numId="124" w16cid:durableId="644773370">
    <w:abstractNumId w:val="125"/>
  </w:num>
  <w:num w:numId="125" w16cid:durableId="1771730960">
    <w:abstractNumId w:val="13"/>
  </w:num>
  <w:num w:numId="126" w16cid:durableId="1265847883">
    <w:abstractNumId w:val="142"/>
  </w:num>
  <w:num w:numId="127" w16cid:durableId="1618485396">
    <w:abstractNumId w:val="54"/>
  </w:num>
  <w:num w:numId="128" w16cid:durableId="40521867">
    <w:abstractNumId w:val="326"/>
  </w:num>
  <w:num w:numId="129" w16cid:durableId="1578515972">
    <w:abstractNumId w:val="366"/>
  </w:num>
  <w:num w:numId="130" w16cid:durableId="1587307099">
    <w:abstractNumId w:val="307"/>
  </w:num>
  <w:num w:numId="131" w16cid:durableId="267205062">
    <w:abstractNumId w:val="178"/>
  </w:num>
  <w:num w:numId="132" w16cid:durableId="118382612">
    <w:abstractNumId w:val="133"/>
  </w:num>
  <w:num w:numId="133" w16cid:durableId="289629752">
    <w:abstractNumId w:val="317"/>
  </w:num>
  <w:num w:numId="134" w16cid:durableId="32117526">
    <w:abstractNumId w:val="135"/>
  </w:num>
  <w:num w:numId="135" w16cid:durableId="1939023637">
    <w:abstractNumId w:val="39"/>
  </w:num>
  <w:num w:numId="136" w16cid:durableId="1627809030">
    <w:abstractNumId w:val="321"/>
  </w:num>
  <w:num w:numId="137" w16cid:durableId="2062053783">
    <w:abstractNumId w:val="132"/>
  </w:num>
  <w:num w:numId="138" w16cid:durableId="2398019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3045154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575092777">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461458588">
    <w:abstractNumId w:val="8"/>
  </w:num>
  <w:num w:numId="142" w16cid:durableId="1111896940">
    <w:abstractNumId w:val="228"/>
  </w:num>
  <w:num w:numId="143" w16cid:durableId="583220384">
    <w:abstractNumId w:val="57"/>
  </w:num>
  <w:num w:numId="144" w16cid:durableId="1949968085">
    <w:abstractNumId w:val="343"/>
  </w:num>
  <w:num w:numId="145" w16cid:durableId="1881235846">
    <w:abstractNumId w:val="163"/>
  </w:num>
  <w:num w:numId="146" w16cid:durableId="280694920">
    <w:abstractNumId w:val="285"/>
  </w:num>
  <w:num w:numId="147" w16cid:durableId="467432275">
    <w:abstractNumId w:val="51"/>
  </w:num>
  <w:num w:numId="148" w16cid:durableId="58472518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1343165440">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597249207">
    <w:abstractNumId w:val="204"/>
  </w:num>
  <w:num w:numId="151" w16cid:durableId="1419250021">
    <w:abstractNumId w:val="128"/>
  </w:num>
  <w:num w:numId="152" w16cid:durableId="958796774">
    <w:abstractNumId w:val="304"/>
  </w:num>
  <w:num w:numId="153" w16cid:durableId="822233210">
    <w:abstractNumId w:val="197"/>
  </w:num>
  <w:num w:numId="154" w16cid:durableId="852183431">
    <w:abstractNumId w:val="229"/>
  </w:num>
  <w:num w:numId="155" w16cid:durableId="1766799695">
    <w:abstractNumId w:val="171"/>
  </w:num>
  <w:num w:numId="156" w16cid:durableId="1358848005">
    <w:abstractNumId w:val="275"/>
  </w:num>
  <w:num w:numId="157" w16cid:durableId="98063766">
    <w:abstractNumId w:val="87"/>
  </w:num>
  <w:num w:numId="158" w16cid:durableId="636452325">
    <w:abstractNumId w:val="80"/>
  </w:num>
  <w:num w:numId="159" w16cid:durableId="313609545">
    <w:abstractNumId w:val="44"/>
  </w:num>
  <w:num w:numId="160" w16cid:durableId="1012414684">
    <w:abstractNumId w:val="175"/>
  </w:num>
  <w:num w:numId="161" w16cid:durableId="1139224877">
    <w:abstractNumId w:val="81"/>
  </w:num>
  <w:num w:numId="162" w16cid:durableId="1399593124">
    <w:abstractNumId w:val="9"/>
  </w:num>
  <w:num w:numId="163" w16cid:durableId="1990669450">
    <w:abstractNumId w:val="220"/>
  </w:num>
  <w:num w:numId="164" w16cid:durableId="1137406809">
    <w:abstractNumId w:val="240"/>
  </w:num>
  <w:num w:numId="165" w16cid:durableId="1964188324">
    <w:abstractNumId w:val="89"/>
  </w:num>
  <w:num w:numId="166" w16cid:durableId="552739539">
    <w:abstractNumId w:val="10"/>
  </w:num>
  <w:num w:numId="167" w16cid:durableId="771051092">
    <w:abstractNumId w:val="76"/>
  </w:num>
  <w:num w:numId="168" w16cid:durableId="663554378">
    <w:abstractNumId w:val="169"/>
  </w:num>
  <w:num w:numId="169" w16cid:durableId="10225813">
    <w:abstractNumId w:val="7"/>
  </w:num>
  <w:num w:numId="170" w16cid:durableId="2102144143">
    <w:abstractNumId w:val="266"/>
  </w:num>
  <w:num w:numId="171" w16cid:durableId="297301079">
    <w:abstractNumId w:val="34"/>
  </w:num>
  <w:num w:numId="172" w16cid:durableId="235094091">
    <w:abstractNumId w:val="206"/>
  </w:num>
  <w:num w:numId="173" w16cid:durableId="922224873">
    <w:abstractNumId w:val="172"/>
  </w:num>
  <w:num w:numId="174" w16cid:durableId="351537546">
    <w:abstractNumId w:val="36"/>
  </w:num>
  <w:num w:numId="175" w16cid:durableId="606012137">
    <w:abstractNumId w:val="82"/>
  </w:num>
  <w:num w:numId="176" w16cid:durableId="716708936">
    <w:abstractNumId w:val="190"/>
  </w:num>
  <w:num w:numId="177" w16cid:durableId="436557247">
    <w:abstractNumId w:val="167"/>
  </w:num>
  <w:num w:numId="178" w16cid:durableId="1714578291">
    <w:abstractNumId w:val="86"/>
  </w:num>
  <w:num w:numId="179" w16cid:durableId="1943219708">
    <w:abstractNumId w:val="110"/>
  </w:num>
  <w:num w:numId="180" w16cid:durableId="2076734966">
    <w:abstractNumId w:val="68"/>
  </w:num>
  <w:num w:numId="181" w16cid:durableId="541937826">
    <w:abstractNumId w:val="356"/>
  </w:num>
  <w:num w:numId="182" w16cid:durableId="1409157255">
    <w:abstractNumId w:val="138"/>
  </w:num>
  <w:num w:numId="183" w16cid:durableId="2063554484">
    <w:abstractNumId w:val="182"/>
  </w:num>
  <w:num w:numId="184" w16cid:durableId="1564441262">
    <w:abstractNumId w:val="250"/>
  </w:num>
  <w:num w:numId="185" w16cid:durableId="16155534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843354075">
    <w:abstractNumId w:val="338"/>
  </w:num>
  <w:num w:numId="187" w16cid:durableId="2143839055">
    <w:abstractNumId w:val="123"/>
  </w:num>
  <w:num w:numId="188" w16cid:durableId="396245853">
    <w:abstractNumId w:val="99"/>
  </w:num>
  <w:num w:numId="189" w16cid:durableId="411854922">
    <w:abstractNumId w:val="363"/>
  </w:num>
  <w:num w:numId="190" w16cid:durableId="719281102">
    <w:abstractNumId w:val="115"/>
  </w:num>
  <w:num w:numId="191" w16cid:durableId="349990108">
    <w:abstractNumId w:val="322"/>
  </w:num>
  <w:num w:numId="192" w16cid:durableId="1945989179">
    <w:abstractNumId w:val="122"/>
  </w:num>
  <w:num w:numId="193" w16cid:durableId="1752579083">
    <w:abstractNumId w:val="106"/>
  </w:num>
  <w:num w:numId="194" w16cid:durableId="1015421972">
    <w:abstractNumId w:val="52"/>
  </w:num>
  <w:num w:numId="195" w16cid:durableId="1524243845">
    <w:abstractNumId w:val="209"/>
  </w:num>
  <w:num w:numId="196" w16cid:durableId="471291221">
    <w:abstractNumId w:val="155"/>
  </w:num>
  <w:num w:numId="197" w16cid:durableId="1624534503">
    <w:abstractNumId w:val="49"/>
  </w:num>
  <w:num w:numId="198" w16cid:durableId="72437749">
    <w:abstractNumId w:val="38"/>
  </w:num>
  <w:num w:numId="199" w16cid:durableId="649290543">
    <w:abstractNumId w:val="214"/>
  </w:num>
  <w:num w:numId="200" w16cid:durableId="1462965875">
    <w:abstractNumId w:val="289"/>
  </w:num>
  <w:num w:numId="201" w16cid:durableId="1219052220">
    <w:abstractNumId w:val="238"/>
  </w:num>
  <w:num w:numId="202" w16cid:durableId="1215123727">
    <w:abstractNumId w:val="112"/>
  </w:num>
  <w:num w:numId="203" w16cid:durableId="1753160776">
    <w:abstractNumId w:val="300"/>
  </w:num>
  <w:num w:numId="204" w16cid:durableId="801311366">
    <w:abstractNumId w:val="20"/>
  </w:num>
  <w:num w:numId="205" w16cid:durableId="1949924075">
    <w:abstractNumId w:val="77"/>
  </w:num>
  <w:num w:numId="206" w16cid:durableId="1407341322">
    <w:abstractNumId w:val="352"/>
  </w:num>
  <w:num w:numId="207" w16cid:durableId="2054764035">
    <w:abstractNumId w:val="205"/>
  </w:num>
  <w:num w:numId="208" w16cid:durableId="1881088749">
    <w:abstractNumId w:val="15"/>
  </w:num>
  <w:num w:numId="209" w16cid:durableId="624969245">
    <w:abstractNumId w:val="198"/>
  </w:num>
  <w:num w:numId="210" w16cid:durableId="171534323">
    <w:abstractNumId w:val="210"/>
  </w:num>
  <w:num w:numId="211" w16cid:durableId="1925336418">
    <w:abstractNumId w:val="230"/>
  </w:num>
  <w:num w:numId="212" w16cid:durableId="2033872239">
    <w:abstractNumId w:val="273"/>
  </w:num>
  <w:num w:numId="213" w16cid:durableId="388303395">
    <w:abstractNumId w:val="127"/>
  </w:num>
  <w:num w:numId="214" w16cid:durableId="1317413134">
    <w:abstractNumId w:val="165"/>
  </w:num>
  <w:num w:numId="215" w16cid:durableId="1331837110">
    <w:abstractNumId w:val="344"/>
  </w:num>
  <w:num w:numId="216" w16cid:durableId="1811093826">
    <w:abstractNumId w:val="269"/>
  </w:num>
  <w:num w:numId="217" w16cid:durableId="845904240">
    <w:abstractNumId w:val="208"/>
  </w:num>
  <w:num w:numId="218" w16cid:durableId="249655552">
    <w:abstractNumId w:val="31"/>
  </w:num>
  <w:num w:numId="219" w16cid:durableId="681667367">
    <w:abstractNumId w:val="32"/>
  </w:num>
  <w:num w:numId="220" w16cid:durableId="218589973">
    <w:abstractNumId w:val="262"/>
  </w:num>
  <w:num w:numId="221" w16cid:durableId="1195459013">
    <w:abstractNumId w:val="296"/>
  </w:num>
  <w:num w:numId="222" w16cid:durableId="1725373225">
    <w:abstractNumId w:val="70"/>
  </w:num>
  <w:num w:numId="223" w16cid:durableId="1019046880">
    <w:abstractNumId w:val="137"/>
  </w:num>
  <w:num w:numId="224" w16cid:durableId="1860006772">
    <w:abstractNumId w:val="181"/>
  </w:num>
  <w:num w:numId="225" w16cid:durableId="22830209">
    <w:abstractNumId w:val="369"/>
  </w:num>
  <w:num w:numId="226" w16cid:durableId="1365329735">
    <w:abstractNumId w:val="203"/>
  </w:num>
  <w:num w:numId="227" w16cid:durableId="911158464">
    <w:abstractNumId w:val="177"/>
  </w:num>
  <w:num w:numId="228" w16cid:durableId="458690317">
    <w:abstractNumId w:val="58"/>
  </w:num>
  <w:num w:numId="229" w16cid:durableId="721714189">
    <w:abstractNumId w:val="325"/>
  </w:num>
  <w:num w:numId="230" w16cid:durableId="1236937404">
    <w:abstractNumId w:val="256"/>
  </w:num>
  <w:num w:numId="231" w16cid:durableId="465858203">
    <w:abstractNumId w:val="253"/>
  </w:num>
  <w:num w:numId="232" w16cid:durableId="75328030">
    <w:abstractNumId w:val="349"/>
  </w:num>
  <w:num w:numId="233" w16cid:durableId="159470973">
    <w:abstractNumId w:val="235"/>
  </w:num>
  <w:num w:numId="234" w16cid:durableId="1953780433">
    <w:abstractNumId w:val="358"/>
  </w:num>
  <w:num w:numId="235" w16cid:durableId="1446314118">
    <w:abstractNumId w:val="247"/>
  </w:num>
  <w:num w:numId="236" w16cid:durableId="1181046777">
    <w:abstractNumId w:val="56"/>
  </w:num>
  <w:num w:numId="237" w16cid:durableId="1661957459">
    <w:abstractNumId w:val="212"/>
  </w:num>
  <w:num w:numId="238" w16cid:durableId="990406957">
    <w:abstractNumId w:val="21"/>
  </w:num>
  <w:num w:numId="239" w16cid:durableId="1109930538">
    <w:abstractNumId w:val="347"/>
  </w:num>
  <w:num w:numId="240" w16cid:durableId="1076168898">
    <w:abstractNumId w:val="371"/>
  </w:num>
  <w:num w:numId="241" w16cid:durableId="623461197">
    <w:abstractNumId w:val="83"/>
  </w:num>
  <w:num w:numId="242" w16cid:durableId="563108667">
    <w:abstractNumId w:val="184"/>
  </w:num>
  <w:num w:numId="243" w16cid:durableId="709766010">
    <w:abstractNumId w:val="195"/>
  </w:num>
  <w:num w:numId="244" w16cid:durableId="511526470">
    <w:abstractNumId w:val="53"/>
  </w:num>
  <w:num w:numId="245" w16cid:durableId="965963519">
    <w:abstractNumId w:val="263"/>
  </w:num>
  <w:num w:numId="246" w16cid:durableId="1710497791">
    <w:abstractNumId w:val="143"/>
  </w:num>
  <w:num w:numId="247" w16cid:durableId="759912177">
    <w:abstractNumId w:val="323"/>
  </w:num>
  <w:num w:numId="248" w16cid:durableId="1478447992">
    <w:abstractNumId w:val="188"/>
  </w:num>
  <w:num w:numId="249" w16cid:durableId="1932161974">
    <w:abstractNumId w:val="351"/>
  </w:num>
  <w:num w:numId="250" w16cid:durableId="422651209">
    <w:abstractNumId w:val="67"/>
  </w:num>
  <w:num w:numId="251" w16cid:durableId="625090873">
    <w:abstractNumId w:val="219"/>
  </w:num>
  <w:num w:numId="252" w16cid:durableId="861288300">
    <w:abstractNumId w:val="150"/>
  </w:num>
  <w:num w:numId="253" w16cid:durableId="1747919178">
    <w:abstractNumId w:val="231"/>
  </w:num>
  <w:num w:numId="254" w16cid:durableId="1232545892">
    <w:abstractNumId w:val="243"/>
  </w:num>
  <w:num w:numId="255" w16cid:durableId="1645700519">
    <w:abstractNumId w:val="180"/>
  </w:num>
  <w:num w:numId="256" w16cid:durableId="2061205423">
    <w:abstractNumId w:val="284"/>
  </w:num>
  <w:num w:numId="257" w16cid:durableId="183907588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1266962784">
    <w:abstractNumId w:val="329"/>
  </w:num>
  <w:num w:numId="259" w16cid:durableId="730805728">
    <w:abstractNumId w:val="85"/>
  </w:num>
  <w:num w:numId="260" w16cid:durableId="12388917">
    <w:abstractNumId w:val="117"/>
  </w:num>
  <w:num w:numId="261" w16cid:durableId="991057311">
    <w:abstractNumId w:val="12"/>
  </w:num>
  <w:num w:numId="262" w16cid:durableId="1767186445">
    <w:abstractNumId w:val="26"/>
  </w:num>
  <w:num w:numId="263" w16cid:durableId="588777219">
    <w:abstractNumId w:val="270"/>
  </w:num>
  <w:num w:numId="264" w16cid:durableId="1518887144">
    <w:abstractNumId w:val="282"/>
  </w:num>
  <w:num w:numId="265" w16cid:durableId="1370449690">
    <w:abstractNumId w:val="118"/>
  </w:num>
  <w:num w:numId="266" w16cid:durableId="1741826265">
    <w:abstractNumId w:val="331"/>
  </w:num>
  <w:num w:numId="267" w16cid:durableId="787964818">
    <w:abstractNumId w:val="341"/>
  </w:num>
  <w:num w:numId="268" w16cid:durableId="845557543">
    <w:abstractNumId w:val="98"/>
  </w:num>
  <w:num w:numId="269" w16cid:durableId="609776578">
    <w:abstractNumId w:val="14"/>
  </w:num>
  <w:num w:numId="270" w16cid:durableId="258562871">
    <w:abstractNumId w:val="277"/>
  </w:num>
  <w:num w:numId="271" w16cid:durableId="1434091189">
    <w:abstractNumId w:val="291"/>
  </w:num>
  <w:num w:numId="272" w16cid:durableId="677848430">
    <w:abstractNumId w:val="215"/>
  </w:num>
  <w:num w:numId="273" w16cid:durableId="198980239">
    <w:abstractNumId w:val="100"/>
  </w:num>
  <w:num w:numId="274" w16cid:durableId="1279723780">
    <w:abstractNumId w:val="335"/>
  </w:num>
  <w:num w:numId="275" w16cid:durableId="1158349908">
    <w:abstractNumId w:val="279"/>
  </w:num>
  <w:num w:numId="276" w16cid:durableId="231088778">
    <w:abstractNumId w:val="299"/>
  </w:num>
  <w:num w:numId="277" w16cid:durableId="1027020861">
    <w:abstractNumId w:val="290"/>
  </w:num>
  <w:num w:numId="278" w16cid:durableId="2041197429">
    <w:abstractNumId w:val="146"/>
  </w:num>
  <w:num w:numId="279" w16cid:durableId="1605457008">
    <w:abstractNumId w:val="314"/>
  </w:num>
  <w:num w:numId="280" w16cid:durableId="1758675283">
    <w:abstractNumId w:val="120"/>
  </w:num>
  <w:num w:numId="281" w16cid:durableId="1244728269">
    <w:abstractNumId w:val="313"/>
  </w:num>
  <w:num w:numId="282" w16cid:durableId="606617000">
    <w:abstractNumId w:val="18"/>
  </w:num>
  <w:num w:numId="283" w16cid:durableId="855311485">
    <w:abstractNumId w:val="308"/>
  </w:num>
  <w:num w:numId="284" w16cid:durableId="397435961">
    <w:abstractNumId w:val="130"/>
  </w:num>
  <w:num w:numId="285" w16cid:durableId="132138327">
    <w:abstractNumId w:val="310"/>
  </w:num>
  <w:num w:numId="286" w16cid:durableId="1122041856">
    <w:abstractNumId w:val="131"/>
  </w:num>
  <w:num w:numId="287" w16cid:durableId="536088781">
    <w:abstractNumId w:val="187"/>
  </w:num>
  <w:num w:numId="288" w16cid:durableId="1942176453">
    <w:abstractNumId w:val="23"/>
  </w:num>
  <w:num w:numId="289" w16cid:durableId="794635655">
    <w:abstractNumId w:val="140"/>
  </w:num>
  <w:num w:numId="290" w16cid:durableId="735981864">
    <w:abstractNumId w:val="153"/>
  </w:num>
  <w:num w:numId="291" w16cid:durableId="1725063322">
    <w:abstractNumId w:val="260"/>
  </w:num>
  <w:num w:numId="292" w16cid:durableId="841815727">
    <w:abstractNumId w:val="370"/>
  </w:num>
  <w:num w:numId="293" w16cid:durableId="125701114">
    <w:abstractNumId w:val="257"/>
  </w:num>
  <w:num w:numId="294" w16cid:durableId="351418760">
    <w:abstractNumId w:val="249"/>
  </w:num>
  <w:num w:numId="295" w16cid:durableId="835223530">
    <w:abstractNumId w:val="11"/>
  </w:num>
  <w:num w:numId="296" w16cid:durableId="1961837601">
    <w:abstractNumId w:val="166"/>
  </w:num>
  <w:num w:numId="297" w16cid:durableId="368994420">
    <w:abstractNumId w:val="372"/>
  </w:num>
  <w:num w:numId="298" w16cid:durableId="452140155">
    <w:abstractNumId w:val="129"/>
  </w:num>
  <w:num w:numId="299" w16cid:durableId="1076711216">
    <w:abstractNumId w:val="61"/>
  </w:num>
  <w:num w:numId="300" w16cid:durableId="1112241067">
    <w:abstractNumId w:val="173"/>
  </w:num>
  <w:num w:numId="301" w16cid:durableId="1314717920">
    <w:abstractNumId w:val="71"/>
  </w:num>
  <w:num w:numId="302" w16cid:durableId="425883801">
    <w:abstractNumId w:val="211"/>
  </w:num>
  <w:num w:numId="303" w16cid:durableId="1581407564">
    <w:abstractNumId w:val="65"/>
  </w:num>
  <w:num w:numId="304" w16cid:durableId="1393387210">
    <w:abstractNumId w:val="286"/>
  </w:num>
  <w:num w:numId="305" w16cid:durableId="383140493">
    <w:abstractNumId w:val="264"/>
  </w:num>
  <w:num w:numId="306" w16cid:durableId="1302345111">
    <w:abstractNumId w:val="191"/>
  </w:num>
  <w:num w:numId="307" w16cid:durableId="1631206196">
    <w:abstractNumId w:val="309"/>
  </w:num>
  <w:num w:numId="308" w16cid:durableId="1951235508">
    <w:abstractNumId w:val="156"/>
  </w:num>
  <w:num w:numId="309" w16cid:durableId="1458717936">
    <w:abstractNumId w:val="280"/>
  </w:num>
  <w:num w:numId="310" w16cid:durableId="1187136086">
    <w:abstractNumId w:val="350"/>
  </w:num>
  <w:num w:numId="311" w16cid:durableId="1395078503">
    <w:abstractNumId w:val="103"/>
  </w:num>
  <w:num w:numId="312" w16cid:durableId="1354460962">
    <w:abstractNumId w:val="330"/>
  </w:num>
  <w:num w:numId="313" w16cid:durableId="977146956">
    <w:abstractNumId w:val="353"/>
  </w:num>
  <w:num w:numId="314" w16cid:durableId="938099615">
    <w:abstractNumId w:val="119"/>
  </w:num>
  <w:num w:numId="315" w16cid:durableId="950823199">
    <w:abstractNumId w:val="47"/>
  </w:num>
  <w:num w:numId="316" w16cid:durableId="377321944">
    <w:abstractNumId w:val="84"/>
  </w:num>
  <w:num w:numId="317" w16cid:durableId="305595702">
    <w:abstractNumId w:val="320"/>
  </w:num>
  <w:num w:numId="318" w16cid:durableId="989603145">
    <w:abstractNumId w:val="295"/>
  </w:num>
  <w:num w:numId="319" w16cid:durableId="1968243803">
    <w:abstractNumId w:val="241"/>
  </w:num>
  <w:num w:numId="320" w16cid:durableId="1166097129">
    <w:abstractNumId w:val="232"/>
  </w:num>
  <w:num w:numId="321" w16cid:durableId="1612516923">
    <w:abstractNumId w:val="27"/>
  </w:num>
  <w:num w:numId="322" w16cid:durableId="1529827455">
    <w:abstractNumId w:val="105"/>
  </w:num>
  <w:num w:numId="323" w16cid:durableId="1316881506">
    <w:abstractNumId w:val="193"/>
  </w:num>
  <w:num w:numId="324" w16cid:durableId="1452944111">
    <w:abstractNumId w:val="216"/>
  </w:num>
  <w:num w:numId="325" w16cid:durableId="603415283">
    <w:abstractNumId w:val="226"/>
  </w:num>
  <w:num w:numId="326" w16cid:durableId="299505278">
    <w:abstractNumId w:val="46"/>
  </w:num>
  <w:num w:numId="327" w16cid:durableId="32929133">
    <w:abstractNumId w:val="113"/>
  </w:num>
  <w:num w:numId="328" w16cid:durableId="1437481461">
    <w:abstractNumId w:val="72"/>
  </w:num>
  <w:num w:numId="329" w16cid:durableId="1350595083">
    <w:abstractNumId w:val="134"/>
  </w:num>
  <w:num w:numId="330" w16cid:durableId="2048412878">
    <w:abstractNumId w:val="40"/>
  </w:num>
  <w:num w:numId="331" w16cid:durableId="1690839425">
    <w:abstractNumId w:val="164"/>
  </w:num>
  <w:num w:numId="332" w16cid:durableId="1682970061">
    <w:abstractNumId w:val="342"/>
  </w:num>
  <w:num w:numId="333" w16cid:durableId="174074634">
    <w:abstractNumId w:val="293"/>
  </w:num>
  <w:num w:numId="334" w16cid:durableId="1969781137">
    <w:abstractNumId w:val="151"/>
  </w:num>
  <w:num w:numId="335" w16cid:durableId="805661623">
    <w:abstractNumId w:val="255"/>
  </w:num>
  <w:num w:numId="336" w16cid:durableId="154491300">
    <w:abstractNumId w:val="234"/>
  </w:num>
  <w:num w:numId="337" w16cid:durableId="586111303">
    <w:abstractNumId w:val="75"/>
  </w:num>
  <w:num w:numId="338" w16cid:durableId="135950647">
    <w:abstractNumId w:val="30"/>
  </w:num>
  <w:num w:numId="339" w16cid:durableId="1202136721">
    <w:abstractNumId w:val="337"/>
  </w:num>
  <w:num w:numId="340" w16cid:durableId="486558508">
    <w:abstractNumId w:val="192"/>
  </w:num>
  <w:num w:numId="341" w16cid:durableId="1607732173">
    <w:abstractNumId w:val="154"/>
  </w:num>
  <w:num w:numId="342" w16cid:durableId="902135722">
    <w:abstractNumId w:val="183"/>
  </w:num>
  <w:num w:numId="343" w16cid:durableId="727722883">
    <w:abstractNumId w:val="332"/>
  </w:num>
  <w:num w:numId="344" w16cid:durableId="568806421">
    <w:abstractNumId w:val="242"/>
  </w:num>
  <w:num w:numId="345" w16cid:durableId="554197740">
    <w:abstractNumId w:val="116"/>
  </w:num>
  <w:num w:numId="346" w16cid:durableId="479470394">
    <w:abstractNumId w:val="302"/>
  </w:num>
  <w:num w:numId="347" w16cid:durableId="1947539988">
    <w:abstractNumId w:val="108"/>
  </w:num>
  <w:num w:numId="348" w16cid:durableId="1153524498">
    <w:abstractNumId w:val="346"/>
  </w:num>
  <w:num w:numId="349" w16cid:durableId="606813961">
    <w:abstractNumId w:val="267"/>
  </w:num>
  <w:num w:numId="350" w16cid:durableId="2118256540">
    <w:abstractNumId w:val="107"/>
  </w:num>
  <w:num w:numId="351" w16cid:durableId="575240262">
    <w:abstractNumId w:val="111"/>
  </w:num>
  <w:num w:numId="352" w16cid:durableId="1195921896">
    <w:abstractNumId w:val="227"/>
  </w:num>
  <w:num w:numId="353" w16cid:durableId="1275208212">
    <w:abstractNumId w:val="196"/>
  </w:num>
  <w:num w:numId="354" w16cid:durableId="1964732178">
    <w:abstractNumId w:val="276"/>
  </w:num>
  <w:num w:numId="355" w16cid:durableId="1668168349">
    <w:abstractNumId w:val="340"/>
  </w:num>
  <w:num w:numId="356" w16cid:durableId="825631646">
    <w:abstractNumId w:val="176"/>
  </w:num>
  <w:num w:numId="357" w16cid:durableId="295726242">
    <w:abstractNumId w:val="43"/>
  </w:num>
  <w:num w:numId="358" w16cid:durableId="734864550">
    <w:abstractNumId w:val="316"/>
  </w:num>
  <w:num w:numId="359" w16cid:durableId="521866655">
    <w:abstractNumId w:val="33"/>
  </w:num>
  <w:num w:numId="360" w16cid:durableId="935482612">
    <w:abstractNumId w:val="48"/>
  </w:num>
  <w:num w:numId="361" w16cid:durableId="1750106007">
    <w:abstractNumId w:val="149"/>
  </w:num>
  <w:num w:numId="362" w16cid:durableId="100885444">
    <w:abstractNumId w:val="45"/>
  </w:num>
  <w:num w:numId="363" w16cid:durableId="889000438">
    <w:abstractNumId w:val="261"/>
  </w:num>
  <w:num w:numId="364" w16cid:durableId="1036007589">
    <w:abstractNumId w:val="88"/>
  </w:num>
  <w:num w:numId="365" w16cid:durableId="1176650201">
    <w:abstractNumId w:val="162"/>
  </w:num>
  <w:num w:numId="366" w16cid:durableId="1518350786">
    <w:abstractNumId w:val="362"/>
  </w:num>
  <w:num w:numId="367" w16cid:durableId="263735324">
    <w:abstractNumId w:val="248"/>
  </w:num>
  <w:num w:numId="368" w16cid:durableId="429856100">
    <w:abstractNumId w:val="144"/>
  </w:num>
  <w:num w:numId="369" w16cid:durableId="1508248840">
    <w:abstractNumId w:val="368"/>
  </w:num>
  <w:num w:numId="370" w16cid:durableId="1726684385">
    <w:abstractNumId w:val="136"/>
  </w:num>
  <w:num w:numId="371" w16cid:durableId="2064601941">
    <w:abstractNumId w:val="93"/>
  </w:num>
  <w:num w:numId="372" w16cid:durableId="118577313">
    <w:abstractNumId w:val="185"/>
  </w:num>
  <w:num w:numId="373" w16cid:durableId="1231773618">
    <w:abstractNumId w:val="124"/>
  </w:num>
  <w:num w:numId="374" w16cid:durableId="1016883224">
    <w:abstractNumId w:val="221"/>
  </w:num>
  <w:num w:numId="375" w16cid:durableId="178861026">
    <w:abstractNumId w:val="278"/>
  </w:num>
  <w:num w:numId="376" w16cid:durableId="1453942689">
    <w:abstractNumId w:val="298"/>
  </w:num>
  <w:num w:numId="377" w16cid:durableId="1961262430">
    <w:abstractNumId w:val="246"/>
  </w:num>
  <w:num w:numId="378" w16cid:durableId="1001353755">
    <w:abstractNumId w:val="95"/>
  </w:num>
  <w:num w:numId="379" w16cid:durableId="1988776041">
    <w:abstractNumId w:val="170"/>
  </w:num>
  <w:num w:numId="380" w16cid:durableId="652759102">
    <w:abstractNumId w:val="126"/>
  </w:num>
  <w:num w:numId="381" w16cid:durableId="818961989">
    <w:abstractNumId w:val="361"/>
  </w:num>
  <w:num w:numId="382" w16cid:durableId="1707170990">
    <w:abstractNumId w:val="147"/>
  </w:num>
  <w:num w:numId="383" w16cid:durableId="751658993">
    <w:abstractNumId w:val="97"/>
  </w:num>
  <w:num w:numId="384" w16cid:durableId="1290404416">
    <w:abstractNumId w:val="333"/>
  </w:num>
  <w:num w:numId="385" w16cid:durableId="365908923">
    <w:abstractNumId w:val="336"/>
  </w:num>
  <w:num w:numId="386" w16cid:durableId="106649357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16cid:durableId="852109246">
    <w:abstractNumId w:val="90"/>
  </w:num>
  <w:num w:numId="388" w16cid:durableId="907884823">
    <w:abstractNumId w:val="268"/>
  </w:num>
  <w:numIdMacAtCleanup w:val="3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1D5"/>
    <w:rsid w:val="000100A7"/>
    <w:rsid w:val="0002085F"/>
    <w:rsid w:val="00050A2F"/>
    <w:rsid w:val="000620AF"/>
    <w:rsid w:val="00063D6D"/>
    <w:rsid w:val="00070E37"/>
    <w:rsid w:val="00071B27"/>
    <w:rsid w:val="00081074"/>
    <w:rsid w:val="00095C06"/>
    <w:rsid w:val="000B0640"/>
    <w:rsid w:val="000B3572"/>
    <w:rsid w:val="000D34A3"/>
    <w:rsid w:val="000E2F18"/>
    <w:rsid w:val="000E45A0"/>
    <w:rsid w:val="000E655C"/>
    <w:rsid w:val="000F0B45"/>
    <w:rsid w:val="000F2CEA"/>
    <w:rsid w:val="000F4ADC"/>
    <w:rsid w:val="00111C2E"/>
    <w:rsid w:val="00124474"/>
    <w:rsid w:val="001271D5"/>
    <w:rsid w:val="00132111"/>
    <w:rsid w:val="00147592"/>
    <w:rsid w:val="00153708"/>
    <w:rsid w:val="00153834"/>
    <w:rsid w:val="001572AD"/>
    <w:rsid w:val="001576DB"/>
    <w:rsid w:val="00160CDB"/>
    <w:rsid w:val="00180625"/>
    <w:rsid w:val="00187DCB"/>
    <w:rsid w:val="0019539C"/>
    <w:rsid w:val="00196D44"/>
    <w:rsid w:val="001B7138"/>
    <w:rsid w:val="001C09DA"/>
    <w:rsid w:val="00204C2A"/>
    <w:rsid w:val="00214B74"/>
    <w:rsid w:val="002503FA"/>
    <w:rsid w:val="0027531F"/>
    <w:rsid w:val="0028270F"/>
    <w:rsid w:val="002910E3"/>
    <w:rsid w:val="0029410F"/>
    <w:rsid w:val="002977EE"/>
    <w:rsid w:val="002A359E"/>
    <w:rsid w:val="002A4530"/>
    <w:rsid w:val="002C2B7C"/>
    <w:rsid w:val="002C2E97"/>
    <w:rsid w:val="002D4754"/>
    <w:rsid w:val="00301E5B"/>
    <w:rsid w:val="0034074D"/>
    <w:rsid w:val="0035646E"/>
    <w:rsid w:val="00362C85"/>
    <w:rsid w:val="00372CA3"/>
    <w:rsid w:val="00394729"/>
    <w:rsid w:val="003967FE"/>
    <w:rsid w:val="003B5B25"/>
    <w:rsid w:val="003D2332"/>
    <w:rsid w:val="003E3565"/>
    <w:rsid w:val="003F187B"/>
    <w:rsid w:val="003F4C5A"/>
    <w:rsid w:val="00401BF5"/>
    <w:rsid w:val="00410578"/>
    <w:rsid w:val="00415C6A"/>
    <w:rsid w:val="00421804"/>
    <w:rsid w:val="0042678B"/>
    <w:rsid w:val="0043387B"/>
    <w:rsid w:val="00435562"/>
    <w:rsid w:val="00435ECE"/>
    <w:rsid w:val="00437849"/>
    <w:rsid w:val="0044383E"/>
    <w:rsid w:val="004535E8"/>
    <w:rsid w:val="0047470E"/>
    <w:rsid w:val="004872C1"/>
    <w:rsid w:val="004A16B7"/>
    <w:rsid w:val="004A68F5"/>
    <w:rsid w:val="004B1B9B"/>
    <w:rsid w:val="004D22EB"/>
    <w:rsid w:val="004E4BBC"/>
    <w:rsid w:val="004E545F"/>
    <w:rsid w:val="005115D3"/>
    <w:rsid w:val="00531F7A"/>
    <w:rsid w:val="00541253"/>
    <w:rsid w:val="005415C4"/>
    <w:rsid w:val="0054338C"/>
    <w:rsid w:val="00546466"/>
    <w:rsid w:val="00555C1B"/>
    <w:rsid w:val="00567B3E"/>
    <w:rsid w:val="00571C05"/>
    <w:rsid w:val="00575614"/>
    <w:rsid w:val="00582BEE"/>
    <w:rsid w:val="005A3A1B"/>
    <w:rsid w:val="005B31D3"/>
    <w:rsid w:val="005B4E55"/>
    <w:rsid w:val="005B69B3"/>
    <w:rsid w:val="005C1663"/>
    <w:rsid w:val="005C6C9D"/>
    <w:rsid w:val="005D24AC"/>
    <w:rsid w:val="005E3033"/>
    <w:rsid w:val="005E7D95"/>
    <w:rsid w:val="005F4618"/>
    <w:rsid w:val="005F5395"/>
    <w:rsid w:val="00612978"/>
    <w:rsid w:val="00632170"/>
    <w:rsid w:val="0065287D"/>
    <w:rsid w:val="00665367"/>
    <w:rsid w:val="0068145F"/>
    <w:rsid w:val="00686723"/>
    <w:rsid w:val="00693DF1"/>
    <w:rsid w:val="00695726"/>
    <w:rsid w:val="006B561D"/>
    <w:rsid w:val="006B5B96"/>
    <w:rsid w:val="006C2F10"/>
    <w:rsid w:val="006D4EA3"/>
    <w:rsid w:val="006E0C7D"/>
    <w:rsid w:val="006E1DBF"/>
    <w:rsid w:val="006E60D6"/>
    <w:rsid w:val="006E6746"/>
    <w:rsid w:val="00703D70"/>
    <w:rsid w:val="00720680"/>
    <w:rsid w:val="007217C5"/>
    <w:rsid w:val="00722210"/>
    <w:rsid w:val="007529D9"/>
    <w:rsid w:val="00777F88"/>
    <w:rsid w:val="007C2CBC"/>
    <w:rsid w:val="007C302D"/>
    <w:rsid w:val="007E60AA"/>
    <w:rsid w:val="0080019C"/>
    <w:rsid w:val="008008DD"/>
    <w:rsid w:val="00802490"/>
    <w:rsid w:val="00805514"/>
    <w:rsid w:val="00805809"/>
    <w:rsid w:val="00842BD5"/>
    <w:rsid w:val="00854962"/>
    <w:rsid w:val="00856E06"/>
    <w:rsid w:val="00867EF2"/>
    <w:rsid w:val="00870E1F"/>
    <w:rsid w:val="0087319A"/>
    <w:rsid w:val="00873673"/>
    <w:rsid w:val="008A031C"/>
    <w:rsid w:val="0090148E"/>
    <w:rsid w:val="0090520A"/>
    <w:rsid w:val="00914649"/>
    <w:rsid w:val="0093079E"/>
    <w:rsid w:val="009369DD"/>
    <w:rsid w:val="00947809"/>
    <w:rsid w:val="009600EF"/>
    <w:rsid w:val="00977C9F"/>
    <w:rsid w:val="00982970"/>
    <w:rsid w:val="00994FE5"/>
    <w:rsid w:val="009A605E"/>
    <w:rsid w:val="009A6661"/>
    <w:rsid w:val="009B6FFD"/>
    <w:rsid w:val="009D586E"/>
    <w:rsid w:val="009E2997"/>
    <w:rsid w:val="009F09E1"/>
    <w:rsid w:val="009F15D7"/>
    <w:rsid w:val="009F7976"/>
    <w:rsid w:val="00A00A77"/>
    <w:rsid w:val="00A0211B"/>
    <w:rsid w:val="00A2611B"/>
    <w:rsid w:val="00A2758A"/>
    <w:rsid w:val="00A44FFB"/>
    <w:rsid w:val="00A54E7C"/>
    <w:rsid w:val="00A747D0"/>
    <w:rsid w:val="00A773E8"/>
    <w:rsid w:val="00A811BE"/>
    <w:rsid w:val="00A97608"/>
    <w:rsid w:val="00AC18FD"/>
    <w:rsid w:val="00AC22E7"/>
    <w:rsid w:val="00AD73F9"/>
    <w:rsid w:val="00AF68F7"/>
    <w:rsid w:val="00B07083"/>
    <w:rsid w:val="00B106D4"/>
    <w:rsid w:val="00B152A8"/>
    <w:rsid w:val="00B22E26"/>
    <w:rsid w:val="00B53F6A"/>
    <w:rsid w:val="00B67220"/>
    <w:rsid w:val="00B8243A"/>
    <w:rsid w:val="00BC4864"/>
    <w:rsid w:val="00BC4D92"/>
    <w:rsid w:val="00BD777E"/>
    <w:rsid w:val="00BE137F"/>
    <w:rsid w:val="00BE59CC"/>
    <w:rsid w:val="00BF1895"/>
    <w:rsid w:val="00BF6670"/>
    <w:rsid w:val="00C00001"/>
    <w:rsid w:val="00C032B2"/>
    <w:rsid w:val="00C176CC"/>
    <w:rsid w:val="00C67086"/>
    <w:rsid w:val="00C73932"/>
    <w:rsid w:val="00C82209"/>
    <w:rsid w:val="00C971BF"/>
    <w:rsid w:val="00CA3FD7"/>
    <w:rsid w:val="00CD460E"/>
    <w:rsid w:val="00D0446B"/>
    <w:rsid w:val="00D14F34"/>
    <w:rsid w:val="00D15B81"/>
    <w:rsid w:val="00D23AB5"/>
    <w:rsid w:val="00D35BBC"/>
    <w:rsid w:val="00D83C2C"/>
    <w:rsid w:val="00D949EA"/>
    <w:rsid w:val="00DA30CF"/>
    <w:rsid w:val="00DA6921"/>
    <w:rsid w:val="00DB5A8F"/>
    <w:rsid w:val="00DC7A40"/>
    <w:rsid w:val="00DE347D"/>
    <w:rsid w:val="00DE5F65"/>
    <w:rsid w:val="00DF632D"/>
    <w:rsid w:val="00E02241"/>
    <w:rsid w:val="00E21999"/>
    <w:rsid w:val="00E222C6"/>
    <w:rsid w:val="00E36C01"/>
    <w:rsid w:val="00E4712A"/>
    <w:rsid w:val="00E57D4E"/>
    <w:rsid w:val="00E663DF"/>
    <w:rsid w:val="00E92649"/>
    <w:rsid w:val="00EA0D33"/>
    <w:rsid w:val="00EC2419"/>
    <w:rsid w:val="00EC639D"/>
    <w:rsid w:val="00ED024C"/>
    <w:rsid w:val="00EE2A33"/>
    <w:rsid w:val="00EE7338"/>
    <w:rsid w:val="00F011AF"/>
    <w:rsid w:val="00F12687"/>
    <w:rsid w:val="00F13DC8"/>
    <w:rsid w:val="00F16F9B"/>
    <w:rsid w:val="00F30641"/>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203F5"/>
  <w15:chartTrackingRefBased/>
  <w15:docId w15:val="{A58F69A4-E3F9-4877-82A1-7983FC2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2A359E"/>
    <w:pPr>
      <w:keepLines/>
      <w:autoSpaceDE w:val="0"/>
      <w:autoSpaceDN w:val="0"/>
      <w:adjustRightInd w:val="0"/>
      <w:spacing w:before="120" w:after="200" w:line="240" w:lineRule="auto"/>
      <w:jc w:val="left"/>
      <w:outlineLvl w:val="2"/>
    </w:pPr>
    <w:rPr>
      <w:rFonts w:ascii="Times New Roman" w:hAnsi="Times New Roman"/>
      <w:b/>
      <w:bCs/>
      <w:color w:val="000000"/>
      <w:sz w:val="36"/>
      <w:szCs w:val="36"/>
      <w:lang w:eastAsia="en-AU"/>
    </w:rPr>
  </w:style>
  <w:style w:type="paragraph" w:styleId="Heading4">
    <w:name w:val="heading 4"/>
    <w:basedOn w:val="Normal"/>
    <w:next w:val="Normal"/>
    <w:link w:val="Heading4Char"/>
    <w:uiPriority w:val="99"/>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9"/>
    <w:rsid w:val="002A359E"/>
    <w:rPr>
      <w:rFonts w:ascii="Times New Roman" w:hAnsi="Times New Roman"/>
      <w:b/>
      <w:bCs/>
      <w:color w:val="000000"/>
      <w:sz w:val="36"/>
      <w:szCs w:val="36"/>
    </w:rPr>
  </w:style>
  <w:style w:type="character" w:customStyle="1" w:styleId="Heading4Char">
    <w:name w:val="Heading 4 Char"/>
    <w:link w:val="Heading4"/>
    <w:uiPriority w:val="99"/>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qFormat/>
    <w:rsid w:val="004872C1"/>
    <w:rPr>
      <w:b/>
      <w:bCs/>
      <w:i/>
      <w:iCs/>
      <w:spacing w:val="10"/>
      <w:bdr w:val="none" w:sz="0" w:space="0" w:color="auto"/>
      <w:shd w:val="clear" w:color="auto" w:fill="auto"/>
    </w:rPr>
  </w:style>
  <w:style w:type="paragraph" w:styleId="ListParagraph">
    <w:name w:val="List Paragraph"/>
    <w:basedOn w:val="Normal"/>
    <w:link w:val="ListParagraphChar"/>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nhideWhenUsed/>
    <w:rsid w:val="00777F88"/>
    <w:pPr>
      <w:tabs>
        <w:tab w:val="center" w:pos="4513"/>
        <w:tab w:val="right" w:pos="9026"/>
      </w:tabs>
      <w:spacing w:after="0" w:line="240" w:lineRule="auto"/>
    </w:pPr>
  </w:style>
  <w:style w:type="character" w:customStyle="1" w:styleId="FooterChar">
    <w:name w:val="Footer Char"/>
    <w:link w:val="Footer"/>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NoSpace">
    <w:name w:val="NoSpace"/>
    <w:link w:val="NoSpaceChar"/>
    <w:qFormat/>
    <w:rsid w:val="003F4C5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Times New Roman" w:eastAsia="Times New Roman" w:hAnsi="Times New Roman"/>
      <w:sz w:val="17"/>
    </w:rPr>
  </w:style>
  <w:style w:type="character" w:customStyle="1" w:styleId="NoSpaceChar">
    <w:name w:val="NoSpace Char"/>
    <w:link w:val="NoSpace"/>
    <w:rsid w:val="003F4C5A"/>
    <w:rPr>
      <w:rFonts w:ascii="Times New Roman" w:eastAsia="Times New Roman" w:hAnsi="Times New Roman"/>
      <w:sz w:val="17"/>
    </w:rPr>
  </w:style>
  <w:style w:type="character" w:styleId="PageNumber">
    <w:name w:val="page number"/>
    <w:basedOn w:val="DefaultParagraphFont"/>
    <w:uiPriority w:val="99"/>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NoSpace"/>
    <w:link w:val="GG-Bullets2Char"/>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link w:val="TOC1Char"/>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0F4ADC"/>
  </w:style>
  <w:style w:type="table" w:styleId="TableGrid">
    <w:name w:val="Table Grid"/>
    <w:basedOn w:val="TableNormal"/>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F4ADC"/>
  </w:style>
  <w:style w:type="numbering" w:customStyle="1" w:styleId="NoList111">
    <w:name w:val="No List111"/>
    <w:next w:val="NoList"/>
    <w:uiPriority w:val="99"/>
    <w:semiHidden/>
    <w:unhideWhenUsed/>
    <w:rsid w:val="000F4ADC"/>
  </w:style>
  <w:style w:type="table" w:customStyle="1" w:styleId="TableGrid5">
    <w:name w:val="Table Grid5"/>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0F4ADC"/>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F4ADC"/>
  </w:style>
  <w:style w:type="paragraph" w:styleId="ListNumber">
    <w:name w:val="List Number"/>
    <w:basedOn w:val="Normal"/>
    <w:rsid w:val="000F4ADC"/>
    <w:pPr>
      <w:numPr>
        <w:numId w:val="4"/>
      </w:numPr>
    </w:pPr>
    <w:rPr>
      <w:rFonts w:ascii="Times New Roman" w:eastAsia="Times New Roman" w:hAnsi="Times New Roman"/>
      <w:sz w:val="17"/>
      <w:szCs w:val="20"/>
    </w:rPr>
  </w:style>
  <w:style w:type="paragraph" w:styleId="ListNumber2">
    <w:name w:val="List Number 2"/>
    <w:basedOn w:val="Normal"/>
    <w:rsid w:val="000F4ADC"/>
    <w:pPr>
      <w:numPr>
        <w:numId w:val="5"/>
      </w:numPr>
    </w:pPr>
    <w:rPr>
      <w:rFonts w:ascii="Times New Roman" w:eastAsia="Times New Roman" w:hAnsi="Times New Roman"/>
      <w:sz w:val="17"/>
      <w:szCs w:val="20"/>
    </w:rPr>
  </w:style>
  <w:style w:type="paragraph" w:styleId="ListNumber3">
    <w:name w:val="List Number 3"/>
    <w:basedOn w:val="Normal"/>
    <w:rsid w:val="000F4ADC"/>
    <w:pPr>
      <w:numPr>
        <w:numId w:val="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0F4ADC"/>
    <w:pPr>
      <w:numPr>
        <w:numId w:val="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0F4ADC"/>
    <w:pPr>
      <w:numPr>
        <w:numId w:val="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0F4ADC"/>
    <w:rPr>
      <w:vertAlign w:val="superscript"/>
    </w:rPr>
  </w:style>
  <w:style w:type="table" w:customStyle="1" w:styleId="TableGrid11">
    <w:name w:val="Table Grid11"/>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0F4ADC"/>
  </w:style>
  <w:style w:type="numbering" w:customStyle="1" w:styleId="NoList1111">
    <w:name w:val="No List1111"/>
    <w:next w:val="NoList"/>
    <w:uiPriority w:val="99"/>
    <w:semiHidden/>
    <w:unhideWhenUsed/>
    <w:rsid w:val="000F4ADC"/>
  </w:style>
  <w:style w:type="table" w:customStyle="1" w:styleId="TableGrid12">
    <w:name w:val="Table Grid12"/>
    <w:basedOn w:val="TableNormal"/>
    <w:next w:val="TableGrid"/>
    <w:uiPriority w:val="59"/>
    <w:rsid w:val="000F4A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0F4ADC"/>
  </w:style>
  <w:style w:type="table" w:customStyle="1" w:styleId="TableGrid21">
    <w:name w:val="Table Grid21"/>
    <w:basedOn w:val="TableNormal"/>
    <w:next w:val="TableGrid"/>
    <w:rsid w:val="000F4A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0F4AD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F4ADC"/>
  </w:style>
  <w:style w:type="paragraph" w:customStyle="1" w:styleId="Default">
    <w:name w:val="Default"/>
    <w:basedOn w:val="GG-body"/>
    <w:rsid w:val="000F4ADC"/>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0F4ADC"/>
  </w:style>
  <w:style w:type="numbering" w:customStyle="1" w:styleId="NoList5">
    <w:name w:val="No List5"/>
    <w:next w:val="NoList"/>
    <w:uiPriority w:val="99"/>
    <w:semiHidden/>
    <w:unhideWhenUsed/>
    <w:rsid w:val="000F4ADC"/>
  </w:style>
  <w:style w:type="table" w:customStyle="1" w:styleId="RTWSATable">
    <w:name w:val="RTWSA Table"/>
    <w:basedOn w:val="TableNormal"/>
    <w:uiPriority w:val="99"/>
    <w:rsid w:val="000F4AD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0F4ADC"/>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0F4ADC"/>
  </w:style>
  <w:style w:type="table" w:customStyle="1" w:styleId="TableGrid13">
    <w:name w:val="Table Grid13"/>
    <w:basedOn w:val="TableNormal"/>
    <w:next w:val="TableGrid"/>
    <w:uiPriority w:val="59"/>
    <w:rsid w:val="000F4A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0F4ADC"/>
  </w:style>
  <w:style w:type="numbering" w:customStyle="1" w:styleId="NoList112">
    <w:name w:val="No List112"/>
    <w:next w:val="NoList"/>
    <w:uiPriority w:val="99"/>
    <w:semiHidden/>
    <w:unhideWhenUsed/>
    <w:rsid w:val="000F4ADC"/>
  </w:style>
  <w:style w:type="table" w:customStyle="1" w:styleId="TableGrid14">
    <w:name w:val="Table Grid14"/>
    <w:basedOn w:val="TableNormal"/>
    <w:next w:val="TableGrid"/>
    <w:uiPriority w:val="59"/>
    <w:rsid w:val="000F4A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0F4ADC"/>
  </w:style>
  <w:style w:type="table" w:customStyle="1" w:styleId="TableGrid22">
    <w:name w:val="Table Grid22"/>
    <w:basedOn w:val="TableNormal"/>
    <w:next w:val="TableGrid"/>
    <w:rsid w:val="000F4AD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0F4ADC"/>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0F4ADC"/>
  </w:style>
  <w:style w:type="numbering" w:customStyle="1" w:styleId="NoList41">
    <w:name w:val="No List41"/>
    <w:next w:val="NoList"/>
    <w:uiPriority w:val="99"/>
    <w:semiHidden/>
    <w:unhideWhenUsed/>
    <w:rsid w:val="000F4ADC"/>
  </w:style>
  <w:style w:type="numbering" w:customStyle="1" w:styleId="NoList51">
    <w:name w:val="No List51"/>
    <w:next w:val="NoList"/>
    <w:uiPriority w:val="99"/>
    <w:semiHidden/>
    <w:unhideWhenUsed/>
    <w:rsid w:val="000F4ADC"/>
  </w:style>
  <w:style w:type="table" w:customStyle="1" w:styleId="RTWSATable1">
    <w:name w:val="RTWSA Table1"/>
    <w:basedOn w:val="TableNormal"/>
    <w:uiPriority w:val="99"/>
    <w:rsid w:val="000F4ADC"/>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0F4ADC"/>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unhideWhenUsed/>
    <w:rsid w:val="000F4ADC"/>
    <w:pPr>
      <w:spacing w:after="100"/>
      <w:ind w:left="880"/>
    </w:pPr>
    <w:rPr>
      <w:rFonts w:ascii="Times New Roman" w:hAnsi="Times New Roman"/>
      <w:sz w:val="17"/>
      <w:szCs w:val="22"/>
      <w:lang w:eastAsia="en-US"/>
    </w:rPr>
  </w:style>
  <w:style w:type="paragraph" w:styleId="TOC6">
    <w:name w:val="toc 6"/>
    <w:next w:val="Normal"/>
    <w:autoRedefine/>
    <w:uiPriority w:val="39"/>
    <w:unhideWhenUsed/>
    <w:rsid w:val="000F4ADC"/>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unhideWhenUsed/>
    <w:rsid w:val="000F4ADC"/>
    <w:pPr>
      <w:spacing w:after="100"/>
      <w:ind w:left="1320"/>
    </w:pPr>
    <w:rPr>
      <w:rFonts w:ascii="Times New Roman" w:hAnsi="Times New Roman"/>
      <w:sz w:val="17"/>
      <w:szCs w:val="22"/>
      <w:lang w:eastAsia="en-US"/>
    </w:rPr>
  </w:style>
  <w:style w:type="paragraph" w:styleId="TOC8">
    <w:name w:val="toc 8"/>
    <w:next w:val="Normal"/>
    <w:autoRedefine/>
    <w:uiPriority w:val="39"/>
    <w:unhideWhenUsed/>
    <w:rsid w:val="000F4ADC"/>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0F4ADC"/>
    <w:rPr>
      <w:color w:val="605E5C"/>
      <w:shd w:val="clear" w:color="auto" w:fill="E1DFDD"/>
    </w:rPr>
  </w:style>
  <w:style w:type="character" w:styleId="FollowedHyperlink">
    <w:name w:val="FollowedHyperlink"/>
    <w:basedOn w:val="DefaultParagraphFont"/>
    <w:uiPriority w:val="99"/>
    <w:unhideWhenUsed/>
    <w:rsid w:val="000F4ADC"/>
    <w:rPr>
      <w:color w:val="954F72" w:themeColor="followedHyperlink"/>
      <w:u w:val="single"/>
    </w:rPr>
  </w:style>
  <w:style w:type="numbering" w:customStyle="1" w:styleId="NoList7">
    <w:name w:val="No List7"/>
    <w:next w:val="NoList"/>
    <w:uiPriority w:val="99"/>
    <w:semiHidden/>
    <w:unhideWhenUsed/>
    <w:rsid w:val="000F4ADC"/>
  </w:style>
  <w:style w:type="paragraph" w:customStyle="1" w:styleId="Doublehangindent">
    <w:name w:val="Double hang indent"/>
    <w:basedOn w:val="Normal"/>
    <w:qFormat/>
    <w:rsid w:val="000F4ADC"/>
    <w:pPr>
      <w:spacing w:before="120" w:after="120" w:line="240" w:lineRule="auto"/>
      <w:ind w:left="1701" w:hanging="567"/>
    </w:pPr>
    <w:rPr>
      <w:rFonts w:ascii="Times New Roman" w:hAnsi="Times New Roman"/>
      <w:sz w:val="23"/>
      <w:szCs w:val="23"/>
    </w:rPr>
  </w:style>
  <w:style w:type="paragraph" w:customStyle="1" w:styleId="NoteText">
    <w:name w:val="NoteText"/>
    <w:basedOn w:val="Normal"/>
    <w:qFormat/>
    <w:rsid w:val="000F4ADC"/>
    <w:pPr>
      <w:autoSpaceDE w:val="0"/>
      <w:autoSpaceDN w:val="0"/>
      <w:adjustRightInd w:val="0"/>
      <w:spacing w:before="120" w:after="0" w:line="240" w:lineRule="auto"/>
      <w:ind w:left="1418"/>
    </w:pPr>
    <w:rPr>
      <w:rFonts w:ascii="Times New Roman" w:hAnsi="Times New Roman"/>
      <w:sz w:val="20"/>
      <w:szCs w:val="20"/>
    </w:rPr>
  </w:style>
  <w:style w:type="paragraph" w:customStyle="1" w:styleId="Hangindent">
    <w:name w:val="Hang indent"/>
    <w:basedOn w:val="Normal"/>
    <w:qFormat/>
    <w:rsid w:val="000F4ADC"/>
    <w:pPr>
      <w:spacing w:before="120" w:after="120" w:line="240" w:lineRule="auto"/>
      <w:ind w:left="1134" w:hanging="567"/>
    </w:pPr>
    <w:rPr>
      <w:rFonts w:ascii="Times New Roman" w:hAnsi="Times New Roman"/>
      <w:sz w:val="23"/>
      <w:szCs w:val="23"/>
    </w:rPr>
  </w:style>
  <w:style w:type="paragraph" w:customStyle="1" w:styleId="NoteHeader">
    <w:name w:val="NoteHeader"/>
    <w:basedOn w:val="Normal"/>
    <w:qFormat/>
    <w:rsid w:val="000F4ADC"/>
    <w:pPr>
      <w:autoSpaceDE w:val="0"/>
      <w:autoSpaceDN w:val="0"/>
      <w:adjustRightInd w:val="0"/>
      <w:spacing w:before="120" w:after="0" w:line="240" w:lineRule="auto"/>
      <w:ind w:left="1134"/>
      <w:jc w:val="left"/>
    </w:pPr>
    <w:rPr>
      <w:rFonts w:ascii="Times New Roman" w:hAnsi="Times New Roman"/>
      <w:b/>
      <w:bCs/>
      <w:sz w:val="20"/>
      <w:szCs w:val="20"/>
    </w:rPr>
  </w:style>
  <w:style w:type="character" w:styleId="CommentReference">
    <w:name w:val="annotation reference"/>
    <w:basedOn w:val="DefaultParagraphFont"/>
    <w:uiPriority w:val="99"/>
    <w:semiHidden/>
    <w:unhideWhenUsed/>
    <w:rsid w:val="000F4ADC"/>
    <w:rPr>
      <w:sz w:val="16"/>
      <w:szCs w:val="16"/>
    </w:rPr>
  </w:style>
  <w:style w:type="paragraph" w:styleId="CommentText">
    <w:name w:val="annotation text"/>
    <w:basedOn w:val="Normal"/>
    <w:link w:val="CommentTextChar"/>
    <w:uiPriority w:val="99"/>
    <w:unhideWhenUsed/>
    <w:rsid w:val="000F4ADC"/>
    <w:pPr>
      <w:spacing w:after="160" w:line="240" w:lineRule="auto"/>
      <w:jc w:val="left"/>
    </w:pPr>
    <w:rPr>
      <w:sz w:val="20"/>
      <w:szCs w:val="20"/>
    </w:rPr>
  </w:style>
  <w:style w:type="character" w:customStyle="1" w:styleId="CommentTextChar">
    <w:name w:val="Comment Text Char"/>
    <w:basedOn w:val="DefaultParagraphFont"/>
    <w:link w:val="CommentText"/>
    <w:uiPriority w:val="99"/>
    <w:rsid w:val="000F4ADC"/>
    <w:rPr>
      <w:lang w:eastAsia="en-US"/>
    </w:rPr>
  </w:style>
  <w:style w:type="paragraph" w:styleId="CommentSubject">
    <w:name w:val="annotation subject"/>
    <w:basedOn w:val="CommentText"/>
    <w:next w:val="CommentText"/>
    <w:link w:val="CommentSubjectChar"/>
    <w:uiPriority w:val="99"/>
    <w:semiHidden/>
    <w:unhideWhenUsed/>
    <w:rsid w:val="000F4ADC"/>
    <w:rPr>
      <w:b/>
      <w:bCs/>
    </w:rPr>
  </w:style>
  <w:style w:type="character" w:customStyle="1" w:styleId="CommentSubjectChar">
    <w:name w:val="Comment Subject Char"/>
    <w:basedOn w:val="CommentTextChar"/>
    <w:link w:val="CommentSubject"/>
    <w:uiPriority w:val="99"/>
    <w:semiHidden/>
    <w:rsid w:val="000F4ADC"/>
    <w:rPr>
      <w:b/>
      <w:bCs/>
      <w:lang w:eastAsia="en-US"/>
    </w:rPr>
  </w:style>
  <w:style w:type="table" w:customStyle="1" w:styleId="TableGrid15">
    <w:name w:val="Table Grid15"/>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Para">
    <w:name w:val="IndentedPara"/>
    <w:basedOn w:val="Normal"/>
    <w:qFormat/>
    <w:rsid w:val="000F4ADC"/>
    <w:pPr>
      <w:autoSpaceDE w:val="0"/>
      <w:autoSpaceDN w:val="0"/>
      <w:spacing w:before="120" w:after="120" w:line="240" w:lineRule="auto"/>
      <w:ind w:left="567"/>
    </w:pPr>
    <w:rPr>
      <w:rFonts w:ascii="Times New Roman" w:hAnsi="Times New Roman"/>
      <w:color w:val="000000"/>
      <w:sz w:val="23"/>
      <w:szCs w:val="23"/>
    </w:rPr>
  </w:style>
  <w:style w:type="table" w:customStyle="1" w:styleId="TableGrid71">
    <w:name w:val="Table Grid7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F4ADC"/>
    <w:rPr>
      <w:sz w:val="22"/>
      <w:szCs w:val="22"/>
      <w:lang w:eastAsia="en-US"/>
    </w:rPr>
  </w:style>
  <w:style w:type="paragraph" w:styleId="Revision">
    <w:name w:val="Revision"/>
    <w:hidden/>
    <w:uiPriority w:val="99"/>
    <w:semiHidden/>
    <w:rsid w:val="000F4ADC"/>
    <w:rPr>
      <w:sz w:val="22"/>
      <w:szCs w:val="22"/>
      <w:lang w:eastAsia="en-US"/>
    </w:rPr>
  </w:style>
  <w:style w:type="table" w:customStyle="1" w:styleId="TableGrid91">
    <w:name w:val="Table Grid91"/>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ubleindentedpara">
    <w:name w:val="Double indented para"/>
    <w:basedOn w:val="Normal"/>
    <w:qFormat/>
    <w:rsid w:val="000F4ADC"/>
    <w:pPr>
      <w:tabs>
        <w:tab w:val="left" w:pos="851"/>
      </w:tabs>
      <w:autoSpaceDE w:val="0"/>
      <w:autoSpaceDN w:val="0"/>
      <w:adjustRightInd w:val="0"/>
      <w:spacing w:before="120" w:after="120" w:line="240" w:lineRule="auto"/>
      <w:ind w:left="1134"/>
    </w:pPr>
    <w:rPr>
      <w:rFonts w:ascii="Times New Roman" w:eastAsia="Times New Roman" w:hAnsi="Times New Roman"/>
      <w:color w:val="000000"/>
      <w:sz w:val="23"/>
      <w:szCs w:val="23"/>
      <w:lang w:val="en-US"/>
    </w:rPr>
  </w:style>
  <w:style w:type="table" w:customStyle="1" w:styleId="TableGrid131">
    <w:name w:val="Table Grid13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0F4ADC"/>
    <w:pPr>
      <w:overflowPunct w:val="0"/>
      <w:autoSpaceDE w:val="0"/>
      <w:autoSpaceDN w:val="0"/>
      <w:adjustRightInd w:val="0"/>
      <w:spacing w:before="240" w:after="60" w:line="240" w:lineRule="auto"/>
      <w:jc w:val="center"/>
      <w:textAlignment w:val="baseline"/>
      <w:outlineLvl w:val="0"/>
    </w:pPr>
    <w:rPr>
      <w:rFonts w:ascii="Calibri Light" w:eastAsia="Times New Roman" w:hAnsi="Calibri Light"/>
      <w:b/>
      <w:bCs/>
      <w:kern w:val="28"/>
      <w:sz w:val="32"/>
      <w:szCs w:val="32"/>
    </w:rPr>
  </w:style>
  <w:style w:type="paragraph" w:customStyle="1" w:styleId="Subtitle1">
    <w:name w:val="Subtitle1"/>
    <w:basedOn w:val="Normal"/>
    <w:next w:val="Normal"/>
    <w:uiPriority w:val="11"/>
    <w:qFormat/>
    <w:rsid w:val="000F4ADC"/>
    <w:pPr>
      <w:overflowPunct w:val="0"/>
      <w:autoSpaceDE w:val="0"/>
      <w:autoSpaceDN w:val="0"/>
      <w:adjustRightInd w:val="0"/>
      <w:spacing w:after="60" w:line="240" w:lineRule="auto"/>
      <w:jc w:val="center"/>
      <w:textAlignment w:val="baseline"/>
      <w:outlineLvl w:val="1"/>
    </w:pPr>
    <w:rPr>
      <w:rFonts w:ascii="Calibri Light" w:eastAsia="Times New Roman" w:hAnsi="Calibri Light"/>
      <w:sz w:val="24"/>
      <w:szCs w:val="20"/>
    </w:rPr>
  </w:style>
  <w:style w:type="character" w:customStyle="1" w:styleId="Emphasis1">
    <w:name w:val="Emphasis1"/>
    <w:basedOn w:val="DefaultParagraphFont"/>
    <w:uiPriority w:val="20"/>
    <w:qFormat/>
    <w:rsid w:val="000F4ADC"/>
    <w:rPr>
      <w:rFonts w:ascii="Calibri" w:hAnsi="Calibri"/>
      <w:b/>
      <w:i/>
      <w:iCs/>
    </w:rPr>
  </w:style>
  <w:style w:type="character" w:customStyle="1" w:styleId="SubtleEmphasis1">
    <w:name w:val="Subtle Emphasis1"/>
    <w:uiPriority w:val="19"/>
    <w:qFormat/>
    <w:rsid w:val="000F4ADC"/>
    <w:rPr>
      <w:i/>
      <w:color w:val="5A5A5A"/>
    </w:rPr>
  </w:style>
  <w:style w:type="character" w:customStyle="1" w:styleId="BookTitle1">
    <w:name w:val="Book Title1"/>
    <w:basedOn w:val="DefaultParagraphFont"/>
    <w:uiPriority w:val="33"/>
    <w:qFormat/>
    <w:rsid w:val="000F4ADC"/>
    <w:rPr>
      <w:rFonts w:ascii="Calibri Light" w:eastAsia="Times New Roman" w:hAnsi="Calibri Light"/>
      <w:b/>
      <w:i/>
      <w:sz w:val="24"/>
      <w:szCs w:val="24"/>
    </w:rPr>
  </w:style>
  <w:style w:type="paragraph" w:styleId="NormalWeb">
    <w:name w:val="Normal (Web)"/>
    <w:basedOn w:val="Normal"/>
    <w:uiPriority w:val="99"/>
    <w:rsid w:val="000F4ADC"/>
    <w:pPr>
      <w:overflowPunct w:val="0"/>
      <w:autoSpaceDE w:val="0"/>
      <w:autoSpaceDN w:val="0"/>
      <w:adjustRightInd w:val="0"/>
      <w:spacing w:before="100" w:after="100" w:line="240" w:lineRule="auto"/>
      <w:jc w:val="left"/>
      <w:textAlignment w:val="baseline"/>
    </w:pPr>
    <w:rPr>
      <w:rFonts w:ascii="Verdana" w:eastAsia="Times New Roman" w:hAnsi="Verdana"/>
      <w:sz w:val="24"/>
      <w:szCs w:val="20"/>
    </w:rPr>
  </w:style>
  <w:style w:type="paragraph" w:styleId="ListBullet">
    <w:name w:val="List Bullet"/>
    <w:basedOn w:val="Normal"/>
    <w:uiPriority w:val="99"/>
    <w:rsid w:val="000F4ADC"/>
    <w:pPr>
      <w:overflowPunct w:val="0"/>
      <w:autoSpaceDE w:val="0"/>
      <w:autoSpaceDN w:val="0"/>
      <w:adjustRightInd w:val="0"/>
      <w:spacing w:after="120" w:line="240" w:lineRule="auto"/>
      <w:ind w:left="567" w:hanging="567"/>
      <w:textAlignment w:val="baseline"/>
    </w:pPr>
    <w:rPr>
      <w:rFonts w:ascii="Times New Roman" w:eastAsia="Times New Roman" w:hAnsi="Times New Roman"/>
      <w:sz w:val="24"/>
      <w:szCs w:val="20"/>
    </w:rPr>
  </w:style>
  <w:style w:type="paragraph" w:customStyle="1" w:styleId="2UnevenColumns">
    <w:name w:val="2 Uneven Columns"/>
    <w:basedOn w:val="Normal"/>
    <w:rsid w:val="000F4ADC"/>
    <w:pPr>
      <w:overflowPunct w:val="0"/>
      <w:autoSpaceDE w:val="0"/>
      <w:autoSpaceDN w:val="0"/>
      <w:adjustRightInd w:val="0"/>
      <w:spacing w:after="120" w:line="240" w:lineRule="auto"/>
      <w:ind w:left="1701" w:hanging="1134"/>
      <w:textAlignment w:val="baseline"/>
    </w:pPr>
    <w:rPr>
      <w:rFonts w:ascii="Times New Roman" w:eastAsia="Times New Roman" w:hAnsi="Times New Roman"/>
      <w:b/>
      <w:sz w:val="24"/>
      <w:szCs w:val="20"/>
    </w:rPr>
  </w:style>
  <w:style w:type="paragraph" w:styleId="FootnoteText">
    <w:name w:val="footnote text"/>
    <w:basedOn w:val="Normal"/>
    <w:link w:val="FootnoteTextChar"/>
    <w:uiPriority w:val="99"/>
    <w:semiHidden/>
    <w:unhideWhenUsed/>
    <w:rsid w:val="000F4ADC"/>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0F4ADC"/>
    <w:rPr>
      <w:rFonts w:ascii="Times New Roman" w:eastAsia="Times New Roman" w:hAnsi="Times New Roman"/>
      <w:lang w:eastAsia="en-US"/>
    </w:rPr>
  </w:style>
  <w:style w:type="paragraph" w:customStyle="1" w:styleId="clausehead">
    <w:name w:val="clausehead"/>
    <w:next w:val="Normal"/>
    <w:qFormat/>
    <w:rsid w:val="000F4ADC"/>
    <w:pPr>
      <w:keepNext/>
      <w:keepLines/>
      <w:autoSpaceDE w:val="0"/>
      <w:autoSpaceDN w:val="0"/>
      <w:adjustRightInd w:val="0"/>
      <w:spacing w:before="160"/>
      <w:ind w:left="567" w:hanging="567"/>
    </w:pPr>
    <w:rPr>
      <w:rFonts w:ascii="Times New Roman" w:eastAsia="Arial" w:hAnsi="Times New Roman"/>
      <w:b/>
      <w:bCs/>
      <w:color w:val="000000"/>
      <w:sz w:val="26"/>
      <w:szCs w:val="26"/>
      <w:lang w:eastAsia="en-US"/>
    </w:rPr>
  </w:style>
  <w:style w:type="paragraph" w:customStyle="1" w:styleId="NormalPara">
    <w:name w:val="Normal Para"/>
    <w:basedOn w:val="Normal"/>
    <w:uiPriority w:val="99"/>
    <w:rsid w:val="000F4ADC"/>
    <w:pPr>
      <w:tabs>
        <w:tab w:val="left" w:pos="1134"/>
        <w:tab w:val="left" w:pos="2342"/>
        <w:tab w:val="left" w:pos="4536"/>
      </w:tabs>
      <w:overflowPunct w:val="0"/>
      <w:autoSpaceDE w:val="0"/>
      <w:autoSpaceDN w:val="0"/>
      <w:adjustRightInd w:val="0"/>
      <w:spacing w:after="240" w:line="480" w:lineRule="auto"/>
      <w:textAlignment w:val="baseline"/>
    </w:pPr>
    <w:rPr>
      <w:rFonts w:ascii="Arial" w:eastAsia="Arial" w:hAnsi="Arial" w:cs="Arial"/>
      <w:sz w:val="24"/>
      <w:szCs w:val="24"/>
    </w:rPr>
  </w:style>
  <w:style w:type="table" w:customStyle="1" w:styleId="TableGrid132">
    <w:name w:val="Table Grid13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1">
    <w:name w:val="Title Char1"/>
    <w:basedOn w:val="DefaultParagraphFont"/>
    <w:uiPriority w:val="10"/>
    <w:rsid w:val="000F4ADC"/>
    <w:rPr>
      <w:rFonts w:asciiTheme="majorHAnsi" w:eastAsiaTheme="majorEastAsia" w:hAnsiTheme="majorHAnsi" w:cstheme="majorBidi"/>
      <w:spacing w:val="-10"/>
      <w:kern w:val="28"/>
      <w:sz w:val="56"/>
      <w:szCs w:val="56"/>
      <w:lang w:eastAsia="en-US"/>
    </w:rPr>
  </w:style>
  <w:style w:type="character" w:customStyle="1" w:styleId="SubtitleChar1">
    <w:name w:val="Subtitle Char1"/>
    <w:basedOn w:val="DefaultParagraphFont"/>
    <w:uiPriority w:val="11"/>
    <w:rsid w:val="000F4ADC"/>
    <w:rPr>
      <w:rFonts w:asciiTheme="minorHAnsi" w:eastAsiaTheme="minorEastAsia" w:hAnsiTheme="minorHAnsi" w:cstheme="minorBidi"/>
      <w:color w:val="5A5A5A" w:themeColor="text1" w:themeTint="A5"/>
      <w:spacing w:val="15"/>
      <w:sz w:val="22"/>
      <w:szCs w:val="22"/>
      <w:lang w:eastAsia="en-US"/>
    </w:rPr>
  </w:style>
  <w:style w:type="numbering" w:customStyle="1" w:styleId="NoList8">
    <w:name w:val="No List8"/>
    <w:next w:val="NoList"/>
    <w:uiPriority w:val="99"/>
    <w:semiHidden/>
    <w:unhideWhenUsed/>
    <w:rsid w:val="000F4ADC"/>
  </w:style>
  <w:style w:type="table" w:customStyle="1" w:styleId="TableGrid18">
    <w:name w:val="Table Grid18"/>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0F4ADC"/>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0F4ADC"/>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695726"/>
  </w:style>
  <w:style w:type="numbering" w:customStyle="1" w:styleId="NoList14">
    <w:name w:val="No List14"/>
    <w:next w:val="NoList"/>
    <w:uiPriority w:val="99"/>
    <w:semiHidden/>
    <w:unhideWhenUsed/>
    <w:rsid w:val="00695726"/>
  </w:style>
  <w:style w:type="numbering" w:customStyle="1" w:styleId="NoList113">
    <w:name w:val="No List113"/>
    <w:next w:val="NoList"/>
    <w:uiPriority w:val="99"/>
    <w:semiHidden/>
    <w:unhideWhenUsed/>
    <w:rsid w:val="00695726"/>
  </w:style>
  <w:style w:type="numbering" w:customStyle="1" w:styleId="NoList23">
    <w:name w:val="No List23"/>
    <w:next w:val="NoList"/>
    <w:uiPriority w:val="99"/>
    <w:semiHidden/>
    <w:unhideWhenUsed/>
    <w:rsid w:val="00695726"/>
  </w:style>
  <w:style w:type="numbering" w:customStyle="1" w:styleId="NoList121">
    <w:name w:val="No List121"/>
    <w:next w:val="NoList"/>
    <w:uiPriority w:val="99"/>
    <w:semiHidden/>
    <w:unhideWhenUsed/>
    <w:rsid w:val="00695726"/>
  </w:style>
  <w:style w:type="numbering" w:customStyle="1" w:styleId="NoList1112">
    <w:name w:val="No List1112"/>
    <w:next w:val="NoList"/>
    <w:uiPriority w:val="99"/>
    <w:semiHidden/>
    <w:unhideWhenUsed/>
    <w:rsid w:val="00695726"/>
  </w:style>
  <w:style w:type="numbering" w:customStyle="1" w:styleId="NoList211">
    <w:name w:val="No List211"/>
    <w:next w:val="NoList"/>
    <w:uiPriority w:val="99"/>
    <w:semiHidden/>
    <w:rsid w:val="00695726"/>
  </w:style>
  <w:style w:type="numbering" w:customStyle="1" w:styleId="NoList32">
    <w:name w:val="No List32"/>
    <w:next w:val="NoList"/>
    <w:uiPriority w:val="99"/>
    <w:semiHidden/>
    <w:unhideWhenUsed/>
    <w:rsid w:val="00695726"/>
  </w:style>
  <w:style w:type="numbering" w:customStyle="1" w:styleId="NoList42">
    <w:name w:val="No List42"/>
    <w:next w:val="NoList"/>
    <w:uiPriority w:val="99"/>
    <w:semiHidden/>
    <w:unhideWhenUsed/>
    <w:rsid w:val="00695726"/>
  </w:style>
  <w:style w:type="numbering" w:customStyle="1" w:styleId="NoList52">
    <w:name w:val="No List52"/>
    <w:next w:val="NoList"/>
    <w:uiPriority w:val="99"/>
    <w:semiHidden/>
    <w:unhideWhenUsed/>
    <w:rsid w:val="00695726"/>
  </w:style>
  <w:style w:type="numbering" w:customStyle="1" w:styleId="NoList61">
    <w:name w:val="No List61"/>
    <w:next w:val="NoList"/>
    <w:uiPriority w:val="99"/>
    <w:semiHidden/>
    <w:unhideWhenUsed/>
    <w:rsid w:val="00695726"/>
  </w:style>
  <w:style w:type="numbering" w:customStyle="1" w:styleId="NoList131">
    <w:name w:val="No List131"/>
    <w:next w:val="NoList"/>
    <w:uiPriority w:val="99"/>
    <w:semiHidden/>
    <w:unhideWhenUsed/>
    <w:rsid w:val="00695726"/>
  </w:style>
  <w:style w:type="numbering" w:customStyle="1" w:styleId="NoList1121">
    <w:name w:val="No List1121"/>
    <w:next w:val="NoList"/>
    <w:uiPriority w:val="99"/>
    <w:semiHidden/>
    <w:unhideWhenUsed/>
    <w:rsid w:val="00695726"/>
  </w:style>
  <w:style w:type="numbering" w:customStyle="1" w:styleId="NoList221">
    <w:name w:val="No List221"/>
    <w:next w:val="NoList"/>
    <w:uiPriority w:val="99"/>
    <w:semiHidden/>
    <w:rsid w:val="00695726"/>
  </w:style>
  <w:style w:type="numbering" w:customStyle="1" w:styleId="NoList311">
    <w:name w:val="No List311"/>
    <w:next w:val="NoList"/>
    <w:uiPriority w:val="99"/>
    <w:semiHidden/>
    <w:unhideWhenUsed/>
    <w:rsid w:val="00695726"/>
  </w:style>
  <w:style w:type="numbering" w:customStyle="1" w:styleId="NoList411">
    <w:name w:val="No List411"/>
    <w:next w:val="NoList"/>
    <w:uiPriority w:val="99"/>
    <w:semiHidden/>
    <w:unhideWhenUsed/>
    <w:rsid w:val="00695726"/>
  </w:style>
  <w:style w:type="numbering" w:customStyle="1" w:styleId="NoList511">
    <w:name w:val="No List511"/>
    <w:next w:val="NoList"/>
    <w:uiPriority w:val="99"/>
    <w:semiHidden/>
    <w:unhideWhenUsed/>
    <w:rsid w:val="00695726"/>
  </w:style>
  <w:style w:type="numbering" w:customStyle="1" w:styleId="NoList71">
    <w:name w:val="No List71"/>
    <w:next w:val="NoList"/>
    <w:uiPriority w:val="99"/>
    <w:semiHidden/>
    <w:unhideWhenUsed/>
    <w:rsid w:val="00695726"/>
  </w:style>
  <w:style w:type="paragraph" w:customStyle="1" w:styleId="Triplehangindent">
    <w:name w:val="Triple hang indent"/>
    <w:basedOn w:val="Normal"/>
    <w:qFormat/>
    <w:rsid w:val="00695726"/>
    <w:pPr>
      <w:autoSpaceDE w:val="0"/>
      <w:autoSpaceDN w:val="0"/>
      <w:adjustRightInd w:val="0"/>
      <w:spacing w:before="120" w:after="120" w:line="240" w:lineRule="auto"/>
      <w:ind w:left="2268" w:hanging="567"/>
    </w:pPr>
    <w:rPr>
      <w:rFonts w:ascii="Times New Roman" w:hAnsi="Times New Roman"/>
      <w:color w:val="000000"/>
      <w:sz w:val="23"/>
      <w:szCs w:val="23"/>
      <w:lang w:val="en-US"/>
    </w:rPr>
  </w:style>
  <w:style w:type="paragraph" w:customStyle="1" w:styleId="Doublehangingindent">
    <w:name w:val="Double hanging indent"/>
    <w:basedOn w:val="Hangindent"/>
    <w:qFormat/>
    <w:rsid w:val="00695726"/>
    <w:pPr>
      <w:spacing w:before="0" w:line="259" w:lineRule="auto"/>
      <w:ind w:left="1985"/>
      <w:jc w:val="left"/>
    </w:pPr>
    <w:rPr>
      <w:rFonts w:ascii="Calibri" w:hAnsi="Calibri"/>
      <w:sz w:val="22"/>
    </w:rPr>
  </w:style>
  <w:style w:type="table" w:customStyle="1" w:styleId="TableGrid1211">
    <w:name w:val="Table Grid1211"/>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next w:val="TableGrid"/>
    <w:uiPriority w:val="59"/>
    <w:rsid w:val="0069572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95726"/>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rsid w:val="00695726"/>
    <w:rPr>
      <w:rFonts w:ascii="Arial" w:eastAsia="Times New Roman" w:hAnsi="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695726"/>
    <w:pPr>
      <w:tabs>
        <w:tab w:val="right" w:leader="dot" w:pos="9016"/>
      </w:tabs>
      <w:spacing w:before="120" w:after="120" w:line="240" w:lineRule="auto"/>
      <w:ind w:left="851"/>
      <w:contextualSpacing/>
    </w:pPr>
    <w:rPr>
      <w:rFonts w:ascii="Times New Roman" w:hAnsi="Times New Roman"/>
      <w:sz w:val="20"/>
    </w:rPr>
  </w:style>
  <w:style w:type="paragraph" w:customStyle="1" w:styleId="TOC91">
    <w:name w:val="TOC 91"/>
    <w:basedOn w:val="Normal"/>
    <w:next w:val="Normal"/>
    <w:autoRedefine/>
    <w:uiPriority w:val="39"/>
    <w:unhideWhenUsed/>
    <w:rsid w:val="00695726"/>
    <w:pPr>
      <w:spacing w:after="100" w:line="259" w:lineRule="auto"/>
      <w:ind w:left="1760"/>
      <w:jc w:val="left"/>
    </w:pPr>
    <w:rPr>
      <w:rFonts w:eastAsia="Times New Roman"/>
      <w:lang w:eastAsia="en-AU"/>
    </w:rPr>
  </w:style>
  <w:style w:type="character" w:customStyle="1" w:styleId="UnresolvedMention1">
    <w:name w:val="Unresolved Mention1"/>
    <w:basedOn w:val="DefaultParagraphFont"/>
    <w:uiPriority w:val="99"/>
    <w:semiHidden/>
    <w:unhideWhenUsed/>
    <w:rsid w:val="00695726"/>
    <w:rPr>
      <w:color w:val="808080"/>
      <w:shd w:val="clear" w:color="auto" w:fill="E6E6E6"/>
    </w:rPr>
  </w:style>
  <w:style w:type="character" w:customStyle="1" w:styleId="UnresolvedMention2">
    <w:name w:val="Unresolved Mention2"/>
    <w:basedOn w:val="DefaultParagraphFont"/>
    <w:uiPriority w:val="99"/>
    <w:semiHidden/>
    <w:unhideWhenUsed/>
    <w:rsid w:val="00695726"/>
    <w:rPr>
      <w:color w:val="808080"/>
      <w:shd w:val="clear" w:color="auto" w:fill="E6E6E6"/>
    </w:rPr>
  </w:style>
  <w:style w:type="character" w:customStyle="1" w:styleId="UnresolvedMention3">
    <w:name w:val="Unresolved Mention3"/>
    <w:basedOn w:val="DefaultParagraphFont"/>
    <w:uiPriority w:val="99"/>
    <w:semiHidden/>
    <w:unhideWhenUsed/>
    <w:rsid w:val="00695726"/>
    <w:rPr>
      <w:color w:val="808080"/>
      <w:shd w:val="clear" w:color="auto" w:fill="E6E6E6"/>
    </w:rPr>
  </w:style>
  <w:style w:type="paragraph" w:customStyle="1" w:styleId="preamblehead">
    <w:name w:val="preamblehead"/>
    <w:uiPriority w:val="99"/>
    <w:rsid w:val="00695726"/>
    <w:pPr>
      <w:keepNext/>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character" w:customStyle="1" w:styleId="UnresolvedMention4">
    <w:name w:val="Unresolved Mention4"/>
    <w:basedOn w:val="DefaultParagraphFont"/>
    <w:uiPriority w:val="99"/>
    <w:semiHidden/>
    <w:unhideWhenUsed/>
    <w:rsid w:val="00695726"/>
    <w:rPr>
      <w:color w:val="808080"/>
      <w:shd w:val="clear" w:color="auto" w:fill="E6E6E6"/>
    </w:rPr>
  </w:style>
  <w:style w:type="character" w:customStyle="1" w:styleId="UnresolvedMention5">
    <w:name w:val="Unresolved Mention5"/>
    <w:basedOn w:val="DefaultParagraphFont"/>
    <w:uiPriority w:val="99"/>
    <w:semiHidden/>
    <w:unhideWhenUsed/>
    <w:rsid w:val="00695726"/>
    <w:rPr>
      <w:color w:val="808080"/>
      <w:shd w:val="clear" w:color="auto" w:fill="E6E6E6"/>
    </w:rPr>
  </w:style>
  <w:style w:type="character" w:customStyle="1" w:styleId="UnresolvedMention6">
    <w:name w:val="Unresolved Mention6"/>
    <w:basedOn w:val="DefaultParagraphFont"/>
    <w:uiPriority w:val="99"/>
    <w:semiHidden/>
    <w:unhideWhenUsed/>
    <w:rsid w:val="00695726"/>
    <w:rPr>
      <w:color w:val="808080"/>
      <w:shd w:val="clear" w:color="auto" w:fill="E6E6E6"/>
    </w:rPr>
  </w:style>
  <w:style w:type="paragraph" w:customStyle="1" w:styleId="chapterhead">
    <w:name w:val="chapterhead"/>
    <w:uiPriority w:val="99"/>
    <w:rsid w:val="00695726"/>
    <w:pPr>
      <w:keepNext/>
      <w:keepLines/>
      <w:autoSpaceDE w:val="0"/>
      <w:autoSpaceDN w:val="0"/>
      <w:adjustRightInd w:val="0"/>
      <w:spacing w:before="280"/>
      <w:ind w:left="567" w:hanging="567"/>
    </w:pPr>
    <w:rPr>
      <w:rFonts w:ascii="Times New Roman" w:eastAsia="Times New Roman" w:hAnsi="Times New Roman"/>
      <w:b/>
      <w:bCs/>
      <w:color w:val="000000"/>
      <w:sz w:val="34"/>
      <w:szCs w:val="34"/>
      <w:lang w:val="en-US" w:eastAsia="en-US"/>
    </w:rPr>
  </w:style>
  <w:style w:type="character" w:customStyle="1" w:styleId="UnresolvedMention7">
    <w:name w:val="Unresolved Mention7"/>
    <w:basedOn w:val="DefaultParagraphFont"/>
    <w:uiPriority w:val="99"/>
    <w:semiHidden/>
    <w:unhideWhenUsed/>
    <w:rsid w:val="00695726"/>
    <w:rPr>
      <w:color w:val="808080"/>
      <w:shd w:val="clear" w:color="auto" w:fill="E6E6E6"/>
    </w:rPr>
  </w:style>
  <w:style w:type="character" w:customStyle="1" w:styleId="UnresolvedMention8">
    <w:name w:val="Unresolved Mention8"/>
    <w:basedOn w:val="DefaultParagraphFont"/>
    <w:uiPriority w:val="99"/>
    <w:semiHidden/>
    <w:unhideWhenUsed/>
    <w:rsid w:val="00695726"/>
    <w:rPr>
      <w:color w:val="808080"/>
      <w:shd w:val="clear" w:color="auto" w:fill="E6E6E6"/>
    </w:rPr>
  </w:style>
  <w:style w:type="paragraph" w:customStyle="1" w:styleId="hangindent0">
    <w:name w:val="hangindent"/>
    <w:basedOn w:val="Normal"/>
    <w:rsid w:val="00695726"/>
    <w:pPr>
      <w:spacing w:before="100" w:beforeAutospacing="1" w:after="100" w:afterAutospacing="1" w:line="240" w:lineRule="auto"/>
      <w:jc w:val="left"/>
    </w:pPr>
    <w:rPr>
      <w:rFonts w:cs="Calibri"/>
      <w:lang w:eastAsia="en-AU"/>
    </w:rPr>
  </w:style>
  <w:style w:type="paragraph" w:customStyle="1" w:styleId="indentedpara0">
    <w:name w:val="indentedpara"/>
    <w:basedOn w:val="Normal"/>
    <w:rsid w:val="00695726"/>
    <w:pPr>
      <w:spacing w:before="100" w:beforeAutospacing="1" w:after="100" w:afterAutospacing="1" w:line="240" w:lineRule="auto"/>
      <w:jc w:val="left"/>
    </w:pPr>
    <w:rPr>
      <w:rFonts w:cs="Calibri"/>
      <w:lang w:eastAsia="en-AU"/>
    </w:rPr>
  </w:style>
  <w:style w:type="character" w:customStyle="1" w:styleId="UnresolvedMention9">
    <w:name w:val="Unresolved Mention9"/>
    <w:basedOn w:val="DefaultParagraphFont"/>
    <w:uiPriority w:val="99"/>
    <w:semiHidden/>
    <w:unhideWhenUsed/>
    <w:rsid w:val="00695726"/>
    <w:rPr>
      <w:color w:val="808080"/>
      <w:shd w:val="clear" w:color="auto" w:fill="E6E6E6"/>
    </w:rPr>
  </w:style>
  <w:style w:type="character" w:customStyle="1" w:styleId="UnresolvedMention10">
    <w:name w:val="Unresolved Mention10"/>
    <w:basedOn w:val="DefaultParagraphFont"/>
    <w:uiPriority w:val="99"/>
    <w:semiHidden/>
    <w:unhideWhenUsed/>
    <w:rsid w:val="00695726"/>
    <w:rPr>
      <w:color w:val="808080"/>
      <w:shd w:val="clear" w:color="auto" w:fill="E6E6E6"/>
    </w:rPr>
  </w:style>
  <w:style w:type="paragraph" w:customStyle="1" w:styleId="subsection">
    <w:name w:val="subsection"/>
    <w:basedOn w:val="Normal"/>
    <w:rsid w:val="00695726"/>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paragraph">
    <w:name w:val="paragraph"/>
    <w:basedOn w:val="Normal"/>
    <w:rsid w:val="00695726"/>
    <w:pP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paragraphsub">
    <w:name w:val="paragraphsub"/>
    <w:basedOn w:val="Normal"/>
    <w:rsid w:val="00695726"/>
    <w:pPr>
      <w:spacing w:before="100" w:beforeAutospacing="1" w:after="100" w:afterAutospacing="1" w:line="240" w:lineRule="auto"/>
      <w:jc w:val="left"/>
    </w:pPr>
    <w:rPr>
      <w:rFonts w:ascii="Times New Roman" w:eastAsia="Times New Roman" w:hAnsi="Times New Roman"/>
      <w:sz w:val="24"/>
      <w:szCs w:val="24"/>
      <w:lang w:eastAsia="en-AU"/>
    </w:rPr>
  </w:style>
  <w:style w:type="character" w:customStyle="1" w:styleId="TOC1Char">
    <w:name w:val="TOC 1 Char"/>
    <w:basedOn w:val="DefaultParagraphFont"/>
    <w:link w:val="TOC1"/>
    <w:uiPriority w:val="39"/>
    <w:rsid w:val="00695726"/>
    <w:rPr>
      <w:rFonts w:ascii="Times New Roman" w:hAnsi="Times New Roman"/>
      <w:b/>
      <w:smallCaps/>
      <w:sz w:val="17"/>
      <w:szCs w:val="22"/>
      <w:lang w:eastAsia="en-US"/>
    </w:rPr>
  </w:style>
  <w:style w:type="character" w:customStyle="1" w:styleId="CharSectno">
    <w:name w:val="CharSectno"/>
    <w:basedOn w:val="DefaultParagraphFont"/>
    <w:uiPriority w:val="99"/>
    <w:rsid w:val="00695726"/>
  </w:style>
  <w:style w:type="paragraph" w:customStyle="1" w:styleId="definition">
    <w:name w:val="definition"/>
    <w:basedOn w:val="Normal"/>
    <w:uiPriority w:val="99"/>
    <w:rsid w:val="00695726"/>
    <w:pPr>
      <w:spacing w:before="80" w:after="0" w:line="260" w:lineRule="exact"/>
      <w:ind w:left="964"/>
    </w:pPr>
    <w:rPr>
      <w:rFonts w:ascii="Times New Roman" w:eastAsia="Times New Roman" w:hAnsi="Times New Roman"/>
      <w:sz w:val="24"/>
      <w:szCs w:val="24"/>
    </w:rPr>
  </w:style>
  <w:style w:type="paragraph" w:customStyle="1" w:styleId="HR">
    <w:name w:val="HR"/>
    <w:aliases w:val="Regulation Heading"/>
    <w:basedOn w:val="Normal"/>
    <w:next w:val="R1"/>
    <w:uiPriority w:val="99"/>
    <w:rsid w:val="00695726"/>
    <w:pPr>
      <w:keepNext/>
      <w:keepLines/>
      <w:spacing w:before="360" w:after="0" w:line="240" w:lineRule="auto"/>
      <w:ind w:left="964" w:hanging="964"/>
      <w:jc w:val="left"/>
    </w:pPr>
    <w:rPr>
      <w:rFonts w:ascii="Arial" w:eastAsia="Times New Roman" w:hAnsi="Arial" w:cs="Arial"/>
      <w:b/>
      <w:bCs/>
      <w:sz w:val="24"/>
      <w:szCs w:val="24"/>
    </w:rPr>
  </w:style>
  <w:style w:type="paragraph" w:customStyle="1" w:styleId="R1">
    <w:name w:val="R1"/>
    <w:aliases w:val="1. or 1.(1)"/>
    <w:basedOn w:val="Normal"/>
    <w:next w:val="R2"/>
    <w:uiPriority w:val="99"/>
    <w:rsid w:val="00695726"/>
    <w:pPr>
      <w:keepLines/>
      <w:tabs>
        <w:tab w:val="right" w:pos="794"/>
      </w:tabs>
      <w:spacing w:before="120" w:after="0" w:line="260" w:lineRule="exact"/>
      <w:ind w:left="964" w:hanging="964"/>
    </w:pPr>
    <w:rPr>
      <w:rFonts w:ascii="Times New Roman" w:eastAsia="Times New Roman" w:hAnsi="Times New Roman"/>
      <w:sz w:val="24"/>
      <w:szCs w:val="24"/>
    </w:rPr>
  </w:style>
  <w:style w:type="paragraph" w:customStyle="1" w:styleId="R2">
    <w:name w:val="R2"/>
    <w:aliases w:val="(2)"/>
    <w:basedOn w:val="Normal"/>
    <w:uiPriority w:val="99"/>
    <w:rsid w:val="00695726"/>
    <w:pPr>
      <w:keepLines/>
      <w:tabs>
        <w:tab w:val="right" w:pos="794"/>
      </w:tabs>
      <w:spacing w:before="180" w:after="0" w:line="260" w:lineRule="exact"/>
      <w:ind w:left="964" w:hanging="964"/>
    </w:pPr>
    <w:rPr>
      <w:rFonts w:ascii="Times New Roman" w:eastAsia="Times New Roman" w:hAnsi="Times New Roman"/>
      <w:sz w:val="24"/>
      <w:szCs w:val="24"/>
    </w:rPr>
  </w:style>
  <w:style w:type="paragraph" w:customStyle="1" w:styleId="Note">
    <w:name w:val="Note"/>
    <w:basedOn w:val="Normal"/>
    <w:uiPriority w:val="99"/>
    <w:rsid w:val="00695726"/>
    <w:pPr>
      <w:keepLines/>
      <w:spacing w:before="120" w:after="0" w:line="221" w:lineRule="auto"/>
      <w:ind w:left="964" w:right="-1"/>
    </w:pPr>
    <w:rPr>
      <w:rFonts w:ascii="Times New Roman" w:eastAsia="Times New Roman" w:hAnsi="Times New Roman"/>
      <w:sz w:val="20"/>
      <w:szCs w:val="20"/>
      <w:lang w:eastAsia="en-AU"/>
    </w:rPr>
  </w:style>
  <w:style w:type="paragraph" w:customStyle="1" w:styleId="P1">
    <w:name w:val="P1"/>
    <w:aliases w:val="(a)"/>
    <w:basedOn w:val="Normal"/>
    <w:uiPriority w:val="99"/>
    <w:rsid w:val="00695726"/>
    <w:pPr>
      <w:keepLines/>
      <w:tabs>
        <w:tab w:val="right" w:pos="1191"/>
      </w:tabs>
      <w:spacing w:before="60" w:after="0" w:line="260" w:lineRule="exact"/>
      <w:ind w:left="1418" w:hanging="1418"/>
    </w:pPr>
    <w:rPr>
      <w:rFonts w:ascii="Times New Roman" w:eastAsia="Times New Roman" w:hAnsi="Times New Roman"/>
      <w:sz w:val="24"/>
      <w:szCs w:val="24"/>
    </w:rPr>
  </w:style>
  <w:style w:type="paragraph" w:customStyle="1" w:styleId="P2">
    <w:name w:val="P2"/>
    <w:aliases w:val="(i)"/>
    <w:basedOn w:val="Normal"/>
    <w:uiPriority w:val="99"/>
    <w:rsid w:val="00695726"/>
    <w:pPr>
      <w:keepLines/>
      <w:tabs>
        <w:tab w:val="right" w:pos="1758"/>
        <w:tab w:val="left" w:pos="2155"/>
      </w:tabs>
      <w:spacing w:before="60" w:after="0" w:line="260" w:lineRule="exact"/>
      <w:ind w:left="1985" w:hanging="1985"/>
    </w:pPr>
    <w:rPr>
      <w:rFonts w:ascii="Times New Roman" w:eastAsia="Times New Roman" w:hAnsi="Times New Roman"/>
      <w:sz w:val="24"/>
      <w:szCs w:val="24"/>
    </w:rPr>
  </w:style>
  <w:style w:type="paragraph" w:customStyle="1" w:styleId="ZP1">
    <w:name w:val="ZP1"/>
    <w:basedOn w:val="P1"/>
    <w:uiPriority w:val="99"/>
    <w:rsid w:val="00695726"/>
    <w:pPr>
      <w:keepNext/>
    </w:pPr>
  </w:style>
  <w:style w:type="paragraph" w:customStyle="1" w:styleId="ZR1">
    <w:name w:val="ZR1"/>
    <w:basedOn w:val="R1"/>
    <w:uiPriority w:val="99"/>
    <w:rsid w:val="00695726"/>
    <w:pPr>
      <w:keepNext/>
    </w:pPr>
  </w:style>
  <w:style w:type="paragraph" w:customStyle="1" w:styleId="ZR2">
    <w:name w:val="ZR2"/>
    <w:basedOn w:val="R2"/>
    <w:uiPriority w:val="99"/>
    <w:rsid w:val="00695726"/>
    <w:pPr>
      <w:keepNext/>
    </w:pPr>
  </w:style>
  <w:style w:type="paragraph" w:customStyle="1" w:styleId="subdivisionhead">
    <w:name w:val="subdivisionhead"/>
    <w:uiPriority w:val="99"/>
    <w:rsid w:val="00695726"/>
    <w:pPr>
      <w:keepNext/>
      <w:keepLines/>
      <w:autoSpaceDE w:val="0"/>
      <w:autoSpaceDN w:val="0"/>
      <w:adjustRightInd w:val="0"/>
      <w:spacing w:before="280"/>
      <w:ind w:left="567" w:hanging="567"/>
    </w:pPr>
    <w:rPr>
      <w:rFonts w:ascii="Times New Roman" w:eastAsia="Times New Roman" w:hAnsi="Times New Roman"/>
      <w:b/>
      <w:bCs/>
      <w:color w:val="000000"/>
      <w:sz w:val="26"/>
      <w:szCs w:val="26"/>
      <w:lang w:val="en-US" w:eastAsia="en-US"/>
    </w:rPr>
  </w:style>
  <w:style w:type="table" w:customStyle="1" w:styleId="TableGridLight1">
    <w:name w:val="Table Grid Light1"/>
    <w:basedOn w:val="TableNormal"/>
    <w:next w:val="TableGridLight"/>
    <w:uiPriority w:val="40"/>
    <w:rsid w:val="00695726"/>
    <w:rPr>
      <w:rFonts w:eastAsia="Times New Roman" w:cs="Calibr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695726"/>
    <w:rPr>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911">
    <w:name w:val="Table Grid9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95726"/>
  </w:style>
  <w:style w:type="table" w:customStyle="1" w:styleId="TableGrid79">
    <w:name w:val="Table Grid79"/>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 Grid8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
    <w:name w:val="Table Grid8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0">
    <w:name w:val="Table Grid9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8">
    <w:name w:val="Table Grid98"/>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9">
    <w:name w:val="Table Grid9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91">
    <w:name w:val="Heading 91"/>
    <w:basedOn w:val="Normal"/>
    <w:next w:val="Normal"/>
    <w:uiPriority w:val="9"/>
    <w:semiHidden/>
    <w:unhideWhenUsed/>
    <w:qFormat/>
    <w:rsid w:val="00695726"/>
    <w:pPr>
      <w:overflowPunct w:val="0"/>
      <w:autoSpaceDE w:val="0"/>
      <w:autoSpaceDN w:val="0"/>
      <w:adjustRightInd w:val="0"/>
      <w:spacing w:before="240" w:after="60" w:line="240" w:lineRule="auto"/>
      <w:textAlignment w:val="baseline"/>
      <w:outlineLvl w:val="8"/>
    </w:pPr>
    <w:rPr>
      <w:rFonts w:ascii="Arial" w:eastAsia="Times New Roman" w:hAnsi="Arial"/>
    </w:rPr>
  </w:style>
  <w:style w:type="numbering" w:customStyle="1" w:styleId="NoList231">
    <w:name w:val="No List231"/>
    <w:next w:val="NoList"/>
    <w:uiPriority w:val="99"/>
    <w:semiHidden/>
    <w:unhideWhenUsed/>
    <w:rsid w:val="00695726"/>
  </w:style>
  <w:style w:type="table" w:customStyle="1" w:styleId="TableGrid107">
    <w:name w:val="Table Grid10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695726"/>
  </w:style>
  <w:style w:type="character" w:customStyle="1" w:styleId="Heading9Char1">
    <w:name w:val="Heading 9 Char1"/>
    <w:basedOn w:val="DefaultParagraphFont"/>
    <w:uiPriority w:val="9"/>
    <w:semiHidden/>
    <w:rsid w:val="00695726"/>
    <w:rPr>
      <w:rFonts w:ascii="Calibri Light" w:eastAsia="Times New Roman" w:hAnsi="Calibri Light" w:cs="Times New Roman"/>
      <w:i/>
      <w:iCs/>
      <w:color w:val="272727"/>
      <w:sz w:val="21"/>
      <w:szCs w:val="21"/>
    </w:rPr>
  </w:style>
  <w:style w:type="character" w:customStyle="1" w:styleId="SubtleEmphasis2">
    <w:name w:val="Subtle Emphasis2"/>
    <w:basedOn w:val="DefaultParagraphFont"/>
    <w:uiPriority w:val="19"/>
    <w:qFormat/>
    <w:rsid w:val="00695726"/>
    <w:rPr>
      <w:i/>
      <w:iCs/>
      <w:color w:val="404040"/>
    </w:rPr>
  </w:style>
  <w:style w:type="table" w:customStyle="1" w:styleId="TableGrid108">
    <w:name w:val="Table Grid10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59"/>
    <w:rsid w:val="00695726"/>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9">
    <w:name w:val="Table Grid14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 Grid15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8">
    <w:name w:val="Table Grid15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9">
    <w:name w:val="Table Grid15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 Grid16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8">
    <w:name w:val="Table Grid16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9">
    <w:name w:val="Table Grid16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4">
    <w:name w:val="Table Grid174"/>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5">
    <w:name w:val="Table Grid17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 Grid180"/>
    <w:basedOn w:val="TableNormal"/>
    <w:uiPriority w:val="59"/>
    <w:rsid w:val="00695726"/>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4">
    <w:name w:val="Table Grid18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5">
    <w:name w:val="Table Grid18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 Grid19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4">
    <w:name w:val="Table Grid19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5">
    <w:name w:val="Table Grid19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6">
    <w:name w:val="Table Grid19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7">
    <w:name w:val="Table Grid19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8">
    <w:name w:val="Table Grid19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9">
    <w:name w:val="Table Grid19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
    <w:name w:val="Table Grid20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3">
    <w:name w:val="Table Grid20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4">
    <w:name w:val="Table Grid20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5">
    <w:name w:val="Table Grid20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6">
    <w:name w:val="Table Grid20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7">
    <w:name w:val="Table Grid20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8">
    <w:name w:val="Table Grid20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9">
    <w:name w:val="Table Grid20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695726"/>
    <w:rPr>
      <w:rFonts w:ascii="Arial" w:eastAsia="Times New Roman" w:hAnsi="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0"/>
    <w:basedOn w:val="TableNormal"/>
    <w:uiPriority w:val="59"/>
    <w:rsid w:val="00695726"/>
    <w:rPr>
      <w:rFonts w:ascii="Arial" w:eastAsia="Arial" w:hAnsi="Arial"/>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Part">
    <w:name w:val="FormPart"/>
    <w:basedOn w:val="Normal"/>
    <w:qFormat/>
    <w:rsid w:val="00695726"/>
    <w:pPr>
      <w:keepNext/>
      <w:autoSpaceDE w:val="0"/>
      <w:autoSpaceDN w:val="0"/>
      <w:adjustRightInd w:val="0"/>
      <w:spacing w:before="240" w:after="120" w:line="240" w:lineRule="auto"/>
      <w:ind w:left="567" w:hanging="567"/>
      <w:jc w:val="left"/>
      <w:outlineLvl w:val="5"/>
    </w:pPr>
    <w:rPr>
      <w:rFonts w:ascii="Arial" w:eastAsia="Times New Roman" w:hAnsi="Arial"/>
      <w:b/>
      <w:bCs/>
      <w:color w:val="000000"/>
      <w:sz w:val="32"/>
      <w:szCs w:val="32"/>
      <w:lang w:val="en-US"/>
    </w:rPr>
  </w:style>
  <w:style w:type="paragraph" w:customStyle="1" w:styleId="FormName">
    <w:name w:val="FormName"/>
    <w:basedOn w:val="Normal"/>
    <w:next w:val="FormHeader"/>
    <w:qFormat/>
    <w:rsid w:val="00695726"/>
    <w:pPr>
      <w:keepNext/>
      <w:spacing w:before="120" w:after="240" w:line="240" w:lineRule="auto"/>
      <w:ind w:left="567" w:hanging="567"/>
      <w:jc w:val="left"/>
      <w:outlineLvl w:val="6"/>
    </w:pPr>
    <w:rPr>
      <w:rFonts w:ascii="Arial" w:hAnsi="Arial"/>
      <w:b/>
      <w:sz w:val="26"/>
      <w:szCs w:val="28"/>
      <w:lang w:val="en-US"/>
    </w:rPr>
  </w:style>
  <w:style w:type="table" w:customStyle="1" w:styleId="TableGrid218">
    <w:name w:val="Table Grid218"/>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er">
    <w:name w:val="FormHeader"/>
    <w:basedOn w:val="Normal"/>
    <w:qFormat/>
    <w:rsid w:val="00695726"/>
    <w:pPr>
      <w:spacing w:after="120" w:line="240" w:lineRule="auto"/>
      <w:jc w:val="left"/>
    </w:pPr>
    <w:rPr>
      <w:rFonts w:ascii="Arial" w:hAnsi="Arial"/>
      <w:sz w:val="20"/>
    </w:rPr>
  </w:style>
  <w:style w:type="paragraph" w:styleId="BlockText">
    <w:name w:val="Block Text"/>
    <w:basedOn w:val="Normal"/>
    <w:uiPriority w:val="99"/>
    <w:rsid w:val="00695726"/>
    <w:pPr>
      <w:tabs>
        <w:tab w:val="left" w:pos="1134"/>
        <w:tab w:val="left" w:pos="2342"/>
        <w:tab w:val="left" w:pos="4536"/>
      </w:tabs>
      <w:overflowPunct w:val="0"/>
      <w:autoSpaceDE w:val="0"/>
      <w:autoSpaceDN w:val="0"/>
      <w:adjustRightInd w:val="0"/>
      <w:spacing w:after="0" w:line="360" w:lineRule="auto"/>
      <w:ind w:left="709" w:right="1076"/>
      <w:jc w:val="center"/>
      <w:textAlignment w:val="baseline"/>
    </w:pPr>
    <w:rPr>
      <w:rFonts w:ascii="Arial" w:eastAsia="Arial" w:hAnsi="Arial" w:cs="Arial"/>
      <w:b/>
      <w:bCs/>
      <w:sz w:val="24"/>
      <w:szCs w:val="24"/>
    </w:rPr>
  </w:style>
  <w:style w:type="paragraph" w:customStyle="1" w:styleId="Chapter">
    <w:name w:val="Chapter"/>
    <w:basedOn w:val="Normal"/>
    <w:next w:val="Normal"/>
    <w:qFormat/>
    <w:rsid w:val="00695726"/>
    <w:pPr>
      <w:keepNext/>
      <w:keepLines/>
      <w:autoSpaceDE w:val="0"/>
      <w:autoSpaceDN w:val="0"/>
      <w:adjustRightInd w:val="0"/>
      <w:spacing w:before="240" w:after="120" w:line="240" w:lineRule="auto"/>
      <w:ind w:left="567" w:hanging="567"/>
      <w:jc w:val="left"/>
      <w:outlineLvl w:val="0"/>
    </w:pPr>
    <w:rPr>
      <w:rFonts w:ascii="Times New Roman" w:eastAsia="Times New Roman" w:hAnsi="Times New Roman"/>
      <w:b/>
      <w:bCs/>
      <w:color w:val="000000"/>
      <w:sz w:val="34"/>
      <w:szCs w:val="34"/>
      <w:lang w:val="en-US"/>
    </w:rPr>
  </w:style>
  <w:style w:type="paragraph" w:customStyle="1" w:styleId="clauseheadlevel2">
    <w:name w:val="clauseheadlevel2"/>
    <w:uiPriority w:val="99"/>
    <w:rsid w:val="00695726"/>
    <w:pPr>
      <w:keepNext/>
      <w:keepLines/>
      <w:autoSpaceDE w:val="0"/>
      <w:autoSpaceDN w:val="0"/>
      <w:adjustRightInd w:val="0"/>
      <w:spacing w:before="160"/>
      <w:ind w:left="567" w:hanging="567"/>
    </w:pPr>
    <w:rPr>
      <w:rFonts w:ascii="Times New Roman" w:eastAsia="Times New Roman" w:hAnsi="Times New Roman"/>
      <w:b/>
      <w:bCs/>
      <w:color w:val="000000"/>
      <w:sz w:val="26"/>
      <w:szCs w:val="26"/>
      <w14:ligatures w14:val="standardContextual"/>
    </w:rPr>
  </w:style>
  <w:style w:type="paragraph" w:customStyle="1" w:styleId="Galley">
    <w:name w:val="Galley"/>
    <w:rsid w:val="006957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jc w:val="both"/>
    </w:pPr>
    <w:rPr>
      <w:rFonts w:ascii="CG Times (W1)" w:eastAsia="Times New Roman" w:hAnsi="CG Times (W1)"/>
      <w:sz w:val="17"/>
    </w:rPr>
  </w:style>
  <w:style w:type="paragraph" w:customStyle="1" w:styleId="BodyText1">
    <w:name w:val="Body Text1"/>
    <w:basedOn w:val="Normal"/>
    <w:next w:val="BodyText"/>
    <w:link w:val="BodyTextChar"/>
    <w:uiPriority w:val="99"/>
    <w:qFormat/>
    <w:rsid w:val="00695726"/>
    <w:pPr>
      <w:widowControl w:val="0"/>
      <w:autoSpaceDE w:val="0"/>
      <w:autoSpaceDN w:val="0"/>
      <w:adjustRightInd w:val="0"/>
      <w:spacing w:after="0" w:line="240" w:lineRule="auto"/>
      <w:ind w:left="1437" w:hanging="708"/>
      <w:jc w:val="left"/>
    </w:pPr>
    <w:rPr>
      <w:rFonts w:ascii="Times New Roman" w:eastAsia="Times New Roman" w:hAnsi="Times New Roman"/>
      <w:sz w:val="24"/>
      <w:szCs w:val="24"/>
      <w:lang w:eastAsia="en-AU"/>
    </w:rPr>
  </w:style>
  <w:style w:type="character" w:customStyle="1" w:styleId="BodyTextChar">
    <w:name w:val="Body Text Char"/>
    <w:basedOn w:val="DefaultParagraphFont"/>
    <w:link w:val="BodyText1"/>
    <w:uiPriority w:val="99"/>
    <w:rsid w:val="00695726"/>
    <w:rPr>
      <w:rFonts w:ascii="Times New Roman" w:eastAsia="Times New Roman" w:hAnsi="Times New Roman"/>
      <w:sz w:val="24"/>
      <w:szCs w:val="24"/>
    </w:rPr>
  </w:style>
  <w:style w:type="numbering" w:customStyle="1" w:styleId="NoList321">
    <w:name w:val="No List321"/>
    <w:next w:val="NoList"/>
    <w:uiPriority w:val="99"/>
    <w:semiHidden/>
    <w:unhideWhenUsed/>
    <w:rsid w:val="00695726"/>
  </w:style>
  <w:style w:type="table" w:customStyle="1" w:styleId="TableGrid238">
    <w:name w:val="Table Grid238"/>
    <w:basedOn w:val="TableNormal"/>
    <w:next w:val="TableGrid"/>
    <w:uiPriority w:val="59"/>
    <w:rsid w:val="006957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695726"/>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0">
    <w:name w:val="Table Grid13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 Grid14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 Grid1510"/>
    <w:basedOn w:val="TableNormal"/>
    <w:next w:val="TableGrid"/>
    <w:uiPriority w:val="59"/>
    <w:rsid w:val="00695726"/>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NoList"/>
    <w:uiPriority w:val="99"/>
    <w:semiHidden/>
    <w:unhideWhenUsed/>
    <w:rsid w:val="00695726"/>
  </w:style>
  <w:style w:type="numbering" w:customStyle="1" w:styleId="NoList2111">
    <w:name w:val="No List2111"/>
    <w:next w:val="NoList"/>
    <w:uiPriority w:val="99"/>
    <w:semiHidden/>
    <w:unhideWhenUsed/>
    <w:rsid w:val="00695726"/>
  </w:style>
  <w:style w:type="table" w:styleId="TableGridLight">
    <w:name w:val="Grid Table Light"/>
    <w:basedOn w:val="TableNormal"/>
    <w:uiPriority w:val="40"/>
    <w:rsid w:val="0069572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1"/>
    <w:semiHidden/>
    <w:unhideWhenUsed/>
    <w:rsid w:val="00695726"/>
    <w:pPr>
      <w:spacing w:after="120"/>
    </w:pPr>
    <w:rPr>
      <w:rFonts w:ascii="Times New Roman" w:hAnsi="Times New Roman"/>
      <w:sz w:val="17"/>
    </w:rPr>
  </w:style>
  <w:style w:type="character" w:customStyle="1" w:styleId="BodyTextChar1">
    <w:name w:val="Body Text Char1"/>
    <w:basedOn w:val="DefaultParagraphFont"/>
    <w:link w:val="BodyText"/>
    <w:semiHidden/>
    <w:rsid w:val="00695726"/>
    <w:rPr>
      <w:rFonts w:ascii="Times New Roman" w:hAnsi="Times New Roman"/>
      <w:sz w:val="17"/>
      <w:szCs w:val="22"/>
      <w:lang w:eastAsia="en-US"/>
    </w:rPr>
  </w:style>
  <w:style w:type="numbering" w:customStyle="1" w:styleId="NoList10">
    <w:name w:val="No List10"/>
    <w:next w:val="NoList"/>
    <w:uiPriority w:val="99"/>
    <w:semiHidden/>
    <w:unhideWhenUsed/>
    <w:rsid w:val="00994FE5"/>
  </w:style>
  <w:style w:type="numbering" w:customStyle="1" w:styleId="NoList15">
    <w:name w:val="No List15"/>
    <w:next w:val="NoList"/>
    <w:uiPriority w:val="99"/>
    <w:semiHidden/>
    <w:unhideWhenUsed/>
    <w:rsid w:val="00994FE5"/>
  </w:style>
  <w:style w:type="numbering" w:customStyle="1" w:styleId="NoList114">
    <w:name w:val="No List114"/>
    <w:next w:val="NoList"/>
    <w:uiPriority w:val="99"/>
    <w:semiHidden/>
    <w:unhideWhenUsed/>
    <w:rsid w:val="00994FE5"/>
  </w:style>
  <w:style w:type="numbering" w:customStyle="1" w:styleId="NoList24">
    <w:name w:val="No List24"/>
    <w:next w:val="NoList"/>
    <w:uiPriority w:val="99"/>
    <w:semiHidden/>
    <w:unhideWhenUsed/>
    <w:rsid w:val="00994FE5"/>
  </w:style>
  <w:style w:type="numbering" w:customStyle="1" w:styleId="NoList122">
    <w:name w:val="No List122"/>
    <w:next w:val="NoList"/>
    <w:uiPriority w:val="99"/>
    <w:semiHidden/>
    <w:unhideWhenUsed/>
    <w:rsid w:val="00994FE5"/>
  </w:style>
  <w:style w:type="numbering" w:customStyle="1" w:styleId="NoList1113">
    <w:name w:val="No List1113"/>
    <w:next w:val="NoList"/>
    <w:uiPriority w:val="99"/>
    <w:semiHidden/>
    <w:unhideWhenUsed/>
    <w:rsid w:val="00994FE5"/>
  </w:style>
  <w:style w:type="numbering" w:customStyle="1" w:styleId="NoList212">
    <w:name w:val="No List212"/>
    <w:next w:val="NoList"/>
    <w:uiPriority w:val="99"/>
    <w:semiHidden/>
    <w:rsid w:val="00994FE5"/>
  </w:style>
  <w:style w:type="numbering" w:customStyle="1" w:styleId="NoList33">
    <w:name w:val="No List33"/>
    <w:next w:val="NoList"/>
    <w:uiPriority w:val="99"/>
    <w:semiHidden/>
    <w:unhideWhenUsed/>
    <w:rsid w:val="00994FE5"/>
  </w:style>
  <w:style w:type="numbering" w:customStyle="1" w:styleId="NoList43">
    <w:name w:val="No List43"/>
    <w:next w:val="NoList"/>
    <w:uiPriority w:val="99"/>
    <w:semiHidden/>
    <w:unhideWhenUsed/>
    <w:rsid w:val="00994FE5"/>
  </w:style>
  <w:style w:type="numbering" w:customStyle="1" w:styleId="NoList53">
    <w:name w:val="No List53"/>
    <w:next w:val="NoList"/>
    <w:uiPriority w:val="99"/>
    <w:semiHidden/>
    <w:unhideWhenUsed/>
    <w:rsid w:val="00994FE5"/>
  </w:style>
  <w:style w:type="numbering" w:customStyle="1" w:styleId="NoList62">
    <w:name w:val="No List62"/>
    <w:next w:val="NoList"/>
    <w:uiPriority w:val="99"/>
    <w:semiHidden/>
    <w:unhideWhenUsed/>
    <w:rsid w:val="00994FE5"/>
  </w:style>
  <w:style w:type="numbering" w:customStyle="1" w:styleId="NoList132">
    <w:name w:val="No List132"/>
    <w:next w:val="NoList"/>
    <w:uiPriority w:val="99"/>
    <w:semiHidden/>
    <w:unhideWhenUsed/>
    <w:rsid w:val="00994FE5"/>
  </w:style>
  <w:style w:type="numbering" w:customStyle="1" w:styleId="NoList1122">
    <w:name w:val="No List1122"/>
    <w:next w:val="NoList"/>
    <w:uiPriority w:val="99"/>
    <w:semiHidden/>
    <w:unhideWhenUsed/>
    <w:rsid w:val="00994FE5"/>
  </w:style>
  <w:style w:type="numbering" w:customStyle="1" w:styleId="NoList222">
    <w:name w:val="No List222"/>
    <w:next w:val="NoList"/>
    <w:uiPriority w:val="99"/>
    <w:semiHidden/>
    <w:rsid w:val="00994FE5"/>
  </w:style>
  <w:style w:type="numbering" w:customStyle="1" w:styleId="NoList312">
    <w:name w:val="No List312"/>
    <w:next w:val="NoList"/>
    <w:uiPriority w:val="99"/>
    <w:semiHidden/>
    <w:unhideWhenUsed/>
    <w:rsid w:val="00994FE5"/>
  </w:style>
  <w:style w:type="numbering" w:customStyle="1" w:styleId="NoList412">
    <w:name w:val="No List412"/>
    <w:next w:val="NoList"/>
    <w:uiPriority w:val="99"/>
    <w:semiHidden/>
    <w:unhideWhenUsed/>
    <w:rsid w:val="00994FE5"/>
  </w:style>
  <w:style w:type="numbering" w:customStyle="1" w:styleId="NoList512">
    <w:name w:val="No List512"/>
    <w:next w:val="NoList"/>
    <w:uiPriority w:val="99"/>
    <w:semiHidden/>
    <w:unhideWhenUsed/>
    <w:rsid w:val="00994FE5"/>
  </w:style>
  <w:style w:type="numbering" w:customStyle="1" w:styleId="NoList72">
    <w:name w:val="No List72"/>
    <w:next w:val="NoList"/>
    <w:uiPriority w:val="99"/>
    <w:semiHidden/>
    <w:unhideWhenUsed/>
    <w:rsid w:val="00994FE5"/>
  </w:style>
  <w:style w:type="table" w:customStyle="1" w:styleId="TableGrid13121">
    <w:name w:val="Table Grid13121"/>
    <w:basedOn w:val="TableNormal"/>
    <w:next w:val="TableGrid"/>
    <w:uiPriority w:val="59"/>
    <w:rsid w:val="00994FE5"/>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uiPriority w:val="59"/>
    <w:rsid w:val="00994FE5"/>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94FE5"/>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994FE5"/>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PartText">
    <w:name w:val="CharPartText"/>
    <w:basedOn w:val="DefaultParagraphFont"/>
    <w:qFormat/>
    <w:rsid w:val="00994FE5"/>
    <w:rPr>
      <w:rFonts w:cs="Times New Roman"/>
    </w:rPr>
  </w:style>
  <w:style w:type="table" w:customStyle="1" w:styleId="TableGrid1321">
    <w:name w:val="Table Grid1321"/>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994FE5"/>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994FE5"/>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 Grid1910"/>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994FE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uiPriority w:val="59"/>
    <w:rsid w:val="00994FE5"/>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94FE5"/>
    <w:rPr>
      <w:sz w:val="22"/>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0">
    <w:name w:val="Table Grid2010"/>
    <w:basedOn w:val="TableNormal"/>
    <w:next w:val="TableGrid"/>
    <w:uiPriority w:val="59"/>
    <w:rsid w:val="00994F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994FE5"/>
    <w:rPr>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640829">
      <w:bodyDiv w:val="1"/>
      <w:marLeft w:val="0"/>
      <w:marRight w:val="0"/>
      <w:marTop w:val="0"/>
      <w:marBottom w:val="0"/>
      <w:divBdr>
        <w:top w:val="none" w:sz="0" w:space="0" w:color="auto"/>
        <w:left w:val="none" w:sz="0" w:space="0" w:color="auto"/>
        <w:bottom w:val="none" w:sz="0" w:space="0" w:color="auto"/>
        <w:right w:val="none" w:sz="0" w:space="0" w:color="auto"/>
      </w:divBdr>
    </w:div>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669018354">
      <w:bodyDiv w:val="1"/>
      <w:marLeft w:val="0"/>
      <w:marRight w:val="0"/>
      <w:marTop w:val="0"/>
      <w:marBottom w:val="0"/>
      <w:divBdr>
        <w:top w:val="none" w:sz="0" w:space="0" w:color="auto"/>
        <w:left w:val="none" w:sz="0" w:space="0" w:color="auto"/>
        <w:bottom w:val="none" w:sz="0" w:space="0" w:color="auto"/>
        <w:right w:val="none" w:sz="0" w:space="0" w:color="auto"/>
      </w:divBdr>
    </w:div>
    <w:div w:id="1806314346">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 w:id="1914856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courtsa.courts.sa.gov.au/?g=node/482" TargetMode="External"/><Relationship Id="rId26" Type="http://schemas.openxmlformats.org/officeDocument/2006/relationships/hyperlink" Target="http://classic.austlii.edu.au/au/legis/sa/consol_act/sda2016210/s3.html" TargetMode="External"/><Relationship Id="rId39" Type="http://schemas.openxmlformats.org/officeDocument/2006/relationships/theme" Target="theme/theme1.xml"/><Relationship Id="rId21" Type="http://schemas.openxmlformats.org/officeDocument/2006/relationships/hyperlink" Target="http://classic.austlii.edu.au/au/legis/sa/consol_act/ba198541/s3.html"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classic.austlii.edu.au/au/legis/sa/consol_act/sda2016210/s3.html" TargetMode="External"/><Relationship Id="rId33" Type="http://schemas.openxmlformats.org/officeDocument/2006/relationships/hyperlink" Target="http://www.governmentgazette.sa.gov.au" TargetMode="Externa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classic.austlii.edu.au/au/legis/sa/consol_act/ba198541/s3.html" TargetMode="External"/><Relationship Id="rId29" Type="http://schemas.openxmlformats.org/officeDocument/2006/relationships/hyperlink" Target="http://classic.austlii.edu.au/au/legis/sa/consol_act/sda2016210/s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classic.austlii.edu.au/au/legis/sa/consol_act/sda2016210/s3.html" TargetMode="External"/><Relationship Id="rId32" Type="http://schemas.openxmlformats.org/officeDocument/2006/relationships/hyperlink" Target="http://classic.austlii.edu.au/au/legis/sa/consol_act/sda2016210/s3.html"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classic.austlii.edu.au/au/legis/sa/consol_act/sda2016210/s3.html" TargetMode="External"/><Relationship Id="rId28" Type="http://schemas.openxmlformats.org/officeDocument/2006/relationships/hyperlink" Target="http://classic.austlii.edu.au/au/legis/sa/consol_act/sda2016210/s3.html"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www.courts.sa.gov.au/going-to-court/court-locations/environment-resources-and-development-court" TargetMode="External"/><Relationship Id="rId31" Type="http://schemas.openxmlformats.org/officeDocument/2006/relationships/hyperlink" Target="http://classic.austlii.edu.au/au/legis/sa/consol_act/sda2016210/s3.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classic.austlii.edu.au/au/legis/sa/consol_act/ba198541/s3.html" TargetMode="External"/><Relationship Id="rId27" Type="http://schemas.openxmlformats.org/officeDocument/2006/relationships/hyperlink" Target="http://classic.austlii.edu.au/au/legis/sa/consol_act/sda2016210/s3.html" TargetMode="External"/><Relationship Id="rId30" Type="http://schemas.openxmlformats.org/officeDocument/2006/relationships/hyperlink" Target="http://classic.austlii.edu.au/au/legis/sa/consol_act/sda2016210/s3.html" TargetMode="External"/><Relationship Id="rId35" Type="http://schemas.openxmlformats.org/officeDocument/2006/relationships/header" Target="header7.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SUPPLEMENTARY\TEMPLATE_SUPP+CONTENTS_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0FAEDE75A84CF49EBB6A2BC4DC0AB3"/>
        <w:category>
          <w:name w:val="General"/>
          <w:gallery w:val="placeholder"/>
        </w:category>
        <w:types>
          <w:type w:val="bbPlcHdr"/>
        </w:types>
        <w:behaviors>
          <w:behavior w:val="content"/>
        </w:behaviors>
        <w:guid w:val="{9968A63A-56F3-420F-91A4-71098D4695B2}"/>
      </w:docPartPr>
      <w:docPartBody>
        <w:p w:rsidR="00E4502B" w:rsidRDefault="00E4502B" w:rsidP="00E4502B">
          <w:pPr>
            <w:pStyle w:val="540FAEDE75A84CF49EBB6A2BC4DC0AB3"/>
          </w:pPr>
          <w:r w:rsidRPr="00A431E5">
            <w:rPr>
              <w:rStyle w:val="PlaceholderText"/>
              <w:rFonts w:ascii="Verdana" w:hAnsi="Verdana"/>
              <w:sz w:val="20"/>
              <w:shd w:val="clear" w:color="auto" w:fill="D9D9D9" w:themeFill="background1" w:themeFillShade="D9"/>
            </w:rPr>
            <w:t>(select state/territory)</w:t>
          </w:r>
        </w:p>
      </w:docPartBody>
    </w:docPart>
    <w:docPart>
      <w:docPartPr>
        <w:name w:val="7FF5D89FB8E24F5CA412C6AA990072A5"/>
        <w:category>
          <w:name w:val="General"/>
          <w:gallery w:val="placeholder"/>
        </w:category>
        <w:types>
          <w:type w:val="bbPlcHdr"/>
        </w:types>
        <w:behaviors>
          <w:behavior w:val="content"/>
        </w:behaviors>
        <w:guid w:val="{29402206-A82C-4091-B77A-E1DD7139ABFF}"/>
      </w:docPartPr>
      <w:docPartBody>
        <w:p w:rsidR="00E4502B" w:rsidRDefault="00E4502B" w:rsidP="00E4502B">
          <w:pPr>
            <w:pStyle w:val="7FF5D89FB8E24F5CA412C6AA990072A5"/>
          </w:pPr>
          <w:r w:rsidRPr="00414161">
            <w:rPr>
              <w:rStyle w:val="PlaceholderText"/>
              <w:rFonts w:cstheme="minorHAnsi"/>
              <w:color w:val="2C7FCE" w:themeColor="text2" w:themeTint="99"/>
            </w:rPr>
            <w:t>(</w:t>
          </w:r>
          <w:r>
            <w:rPr>
              <w:rStyle w:val="PlaceholderText"/>
              <w:rFonts w:cstheme="minorHAnsi"/>
              <w:color w:val="2C7FCE" w:themeColor="text2" w:themeTint="99"/>
            </w:rPr>
            <w:t>select state/territory</w:t>
          </w:r>
          <w:r w:rsidRPr="00414161">
            <w:rPr>
              <w:rStyle w:val="PlaceholderText"/>
              <w:rFonts w:cstheme="minorHAnsi"/>
              <w:color w:val="2C7FCE" w:themeColor="text2" w:themeTint="99"/>
            </w:rPr>
            <w:t>)</w:t>
          </w:r>
        </w:p>
      </w:docPartBody>
    </w:docPart>
    <w:docPart>
      <w:docPartPr>
        <w:name w:val="DFDD8DF345504481ABD2340B0E35E265"/>
        <w:category>
          <w:name w:val="General"/>
          <w:gallery w:val="placeholder"/>
        </w:category>
        <w:types>
          <w:type w:val="bbPlcHdr"/>
        </w:types>
        <w:behaviors>
          <w:behavior w:val="content"/>
        </w:behaviors>
        <w:guid w:val="{A7385A9D-AEBF-41C0-B3F7-1F9FB4697310}"/>
      </w:docPartPr>
      <w:docPartBody>
        <w:p w:rsidR="00E4502B" w:rsidRDefault="00E4502B" w:rsidP="00E4502B">
          <w:pPr>
            <w:pStyle w:val="DFDD8DF345504481ABD2340B0E35E265"/>
          </w:pPr>
          <w:r w:rsidRPr="006E2031">
            <w:rPr>
              <w:rStyle w:val="PlaceholderText"/>
              <w:rFonts w:ascii="Verdana" w:hAnsi="Verdana"/>
              <w:sz w:val="20"/>
              <w:shd w:val="clear" w:color="auto" w:fill="D9D9D9" w:themeFill="background1" w:themeFillShade="D9"/>
            </w:rPr>
            <w:t>(select state/territory)</w:t>
          </w:r>
        </w:p>
      </w:docPartBody>
    </w:docPart>
    <w:docPart>
      <w:docPartPr>
        <w:name w:val="77EA84C6F7EC4E4698E3E5939E2F3AD6"/>
        <w:category>
          <w:name w:val="General"/>
          <w:gallery w:val="placeholder"/>
        </w:category>
        <w:types>
          <w:type w:val="bbPlcHdr"/>
        </w:types>
        <w:behaviors>
          <w:behavior w:val="content"/>
        </w:behaviors>
        <w:guid w:val="{17F95DDD-7D87-4765-A681-11693BD09F6A}"/>
      </w:docPartPr>
      <w:docPartBody>
        <w:p w:rsidR="00E4502B" w:rsidRDefault="00E4502B" w:rsidP="00E4502B">
          <w:pPr>
            <w:pStyle w:val="77EA84C6F7EC4E4698E3E5939E2F3AD6"/>
          </w:pPr>
          <w:r w:rsidRPr="006E2031">
            <w:rPr>
              <w:rStyle w:val="PlaceholderText"/>
              <w:rFonts w:ascii="Verdana" w:hAnsi="Verdana"/>
              <w:sz w:val="20"/>
              <w:shd w:val="clear" w:color="auto" w:fill="D9D9D9" w:themeFill="background1" w:themeFillShade="D9"/>
            </w:rPr>
            <w:t>(select state/territory)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02B"/>
    <w:rsid w:val="00095C06"/>
    <w:rsid w:val="00546466"/>
    <w:rsid w:val="00805514"/>
    <w:rsid w:val="00DC7A40"/>
    <w:rsid w:val="00E450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502B"/>
    <w:rPr>
      <w:color w:val="808080"/>
    </w:rPr>
  </w:style>
  <w:style w:type="paragraph" w:customStyle="1" w:styleId="540FAEDE75A84CF49EBB6A2BC4DC0AB3">
    <w:name w:val="540FAEDE75A84CF49EBB6A2BC4DC0AB3"/>
    <w:rsid w:val="00E4502B"/>
  </w:style>
  <w:style w:type="paragraph" w:customStyle="1" w:styleId="7FF5D89FB8E24F5CA412C6AA990072A5">
    <w:name w:val="7FF5D89FB8E24F5CA412C6AA990072A5"/>
    <w:rsid w:val="00E4502B"/>
  </w:style>
  <w:style w:type="paragraph" w:customStyle="1" w:styleId="DFDD8DF345504481ABD2340B0E35E265">
    <w:name w:val="DFDD8DF345504481ABD2340B0E35E265"/>
    <w:rsid w:val="00E4502B"/>
  </w:style>
  <w:style w:type="paragraph" w:customStyle="1" w:styleId="77EA84C6F7EC4E4698E3E5939E2F3AD6">
    <w:name w:val="77EA84C6F7EC4E4698E3E5939E2F3AD6"/>
    <w:rsid w:val="00E450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TEMPLATE_SUPP+CONTENTS_2024</Template>
  <TotalTime>19</TotalTime>
  <Pages>397</Pages>
  <Words>119784</Words>
  <Characters>610899</Characters>
  <Application>Microsoft Office Word</Application>
  <DocSecurity>0</DocSecurity>
  <Lines>19090</Lines>
  <Paragraphs>13285</Paragraphs>
  <ScaleCrop>false</ScaleCrop>
  <HeadingPairs>
    <vt:vector size="2" baseType="variant">
      <vt:variant>
        <vt:lpstr>Title</vt:lpstr>
      </vt:variant>
      <vt:variant>
        <vt:i4>1</vt:i4>
      </vt:variant>
    </vt:vector>
  </HeadingPairs>
  <TitlesOfParts>
    <vt:vector size="1" baseType="lpstr">
      <vt:lpstr>No. 58 - Wednesday, 21 August 2024 (pp. 2471–2866)</vt:lpstr>
    </vt:vector>
  </TitlesOfParts>
  <Company>SA Government</Company>
  <LinksUpToDate>false</LinksUpToDate>
  <CharactersWithSpaces>717398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58 - Wednesday, 21 August 2024 (pp. 2471–2867)</dc:title>
  <dc:subject/>
  <dc:creator>Alicia Wheaton</dc:creator>
  <cp:keywords/>
  <cp:lastModifiedBy>Alicia Wheaton</cp:lastModifiedBy>
  <cp:revision>25</cp:revision>
  <cp:lastPrinted>2017-03-20T23:21:00Z</cp:lastPrinted>
  <dcterms:created xsi:type="dcterms:W3CDTF">2024-08-20T06:54:00Z</dcterms:created>
  <dcterms:modified xsi:type="dcterms:W3CDTF">2024-08-21T05:35:00Z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